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horzAnchor="margin" w:tblpXSpec="center" w:tblpY="-390"/>
        <w:tblW w:w="0" w:type="auto"/>
        <w:tblLayout w:type="fixed"/>
        <w:tblCellMar>
          <w:left w:w="144" w:type="dxa"/>
          <w:right w:w="144" w:type="dxa"/>
        </w:tblCellMar>
        <w:tblLook w:val="0000"/>
      </w:tblPr>
      <w:tblGrid>
        <w:gridCol w:w="5490"/>
        <w:gridCol w:w="3870"/>
      </w:tblGrid>
      <w:tr w14:paraId="72EA8A2F" w14:textId="77777777" w:rsidTr="009C682B">
        <w:tblPrEx>
          <w:tblW w:w="0" w:type="auto"/>
          <w:tblLayout w:type="fixed"/>
          <w:tblCellMar>
            <w:left w:w="144" w:type="dxa"/>
            <w:right w:w="144" w:type="dxa"/>
          </w:tblCellMar>
          <w:tblLook w:val="0000"/>
        </w:tblPrEx>
        <w:trPr>
          <w:cantSplit/>
        </w:trPr>
        <w:tc>
          <w:tcPr>
            <w:tcW w:w="5490" w:type="dxa"/>
            <w:vMerge w:val="restart"/>
            <w:tcBorders>
              <w:top w:val="single" w:sz="7" w:space="0" w:color="000000"/>
              <w:left w:val="single" w:sz="7" w:space="0" w:color="000000"/>
              <w:right w:val="single" w:sz="6" w:space="0" w:color="FFFFFF"/>
            </w:tcBorders>
          </w:tcPr>
          <w:p w:rsidR="00FF782A" w:rsidRPr="00FF782A" w:rsidP="00FF782A" w14:paraId="72EA8A26" w14:textId="085FC217">
            <w:pPr>
              <w:widowControl w:val="0"/>
              <w:autoSpaceDE w:val="0"/>
              <w:autoSpaceDN w:val="0"/>
              <w:adjustRightInd w:val="0"/>
              <w:spacing w:after="0" w:line="39" w:lineRule="exact"/>
              <w:rPr>
                <w:rFonts w:ascii="Lucida Console" w:eastAsia="Times New Roman" w:hAnsi="Lucida Console" w:cs="Courier New"/>
                <w:szCs w:val="24"/>
              </w:rPr>
            </w:pPr>
            <w:r>
              <w:rPr>
                <w:rFonts w:ascii="Lucida Console" w:eastAsia="Times New Roman" w:hAnsi="Lucida Console" w:cs="Courier New"/>
                <w:szCs w:val="24"/>
              </w:rPr>
              <w:t>ta</w:t>
            </w:r>
          </w:p>
          <w:p w:rsidR="00FF782A" w:rsidRPr="00FF782A" w:rsidP="00FF782A" w14:paraId="72EA8A27" w14:textId="77777777">
            <w:pPr>
              <w:autoSpaceDE w:val="0"/>
              <w:autoSpaceDN w:val="0"/>
              <w:adjustRightInd w:val="0"/>
              <w:spacing w:after="0" w:line="240" w:lineRule="auto"/>
              <w:jc w:val="center"/>
              <w:rPr>
                <w:rFonts w:ascii="Lucida Console" w:eastAsia="Times New Roman" w:hAnsi="Lucida Console"/>
                <w:b/>
                <w:bCs/>
              </w:rPr>
            </w:pPr>
          </w:p>
          <w:p w:rsidR="00FF782A" w:rsidRPr="00FF782A" w:rsidP="00FF782A" w14:paraId="72EA8A28" w14:textId="77777777">
            <w:pPr>
              <w:autoSpaceDE w:val="0"/>
              <w:autoSpaceDN w:val="0"/>
              <w:adjustRightInd w:val="0"/>
              <w:spacing w:after="0" w:line="240" w:lineRule="auto"/>
              <w:jc w:val="center"/>
              <w:rPr>
                <w:rFonts w:ascii="Arial Black" w:eastAsia="Times New Roman" w:hAnsi="Arial Black"/>
                <w:b/>
                <w:bCs/>
                <w:sz w:val="18"/>
                <w:szCs w:val="18"/>
              </w:rPr>
            </w:pPr>
            <w:r w:rsidRPr="00FF782A">
              <w:rPr>
                <w:rFonts w:ascii="Arial Black" w:eastAsia="Times New Roman" w:hAnsi="Arial Black"/>
                <w:b/>
                <w:bCs/>
                <w:sz w:val="18"/>
                <w:szCs w:val="18"/>
              </w:rPr>
              <w:t>EMPLOYMENT AND TRAINING ADMINISTRATION ADVISORY SYSTEM</w:t>
            </w:r>
          </w:p>
          <w:p w:rsidR="00FF782A" w:rsidRPr="00FF782A" w:rsidP="00FF782A" w14:paraId="72EA8A29" w14:textId="77777777">
            <w:pPr>
              <w:autoSpaceDE w:val="0"/>
              <w:autoSpaceDN w:val="0"/>
              <w:adjustRightInd w:val="0"/>
              <w:spacing w:after="0" w:line="240" w:lineRule="auto"/>
              <w:jc w:val="center"/>
              <w:rPr>
                <w:rFonts w:ascii="Arial Black" w:eastAsia="Times New Roman" w:hAnsi="Arial Black"/>
                <w:sz w:val="18"/>
                <w:szCs w:val="18"/>
              </w:rPr>
            </w:pPr>
            <w:smartTag w:uri="urn:schemas-microsoft-com:office:smarttags" w:element="place">
              <w:smartTag w:uri="urn:schemas-microsoft-com:office:smarttags" w:element="country-region">
                <w:r w:rsidRPr="00FF782A">
                  <w:rPr>
                    <w:rFonts w:ascii="Arial Black" w:eastAsia="Times New Roman" w:hAnsi="Arial Black"/>
                    <w:b/>
                    <w:bCs/>
                    <w:sz w:val="18"/>
                    <w:szCs w:val="18"/>
                  </w:rPr>
                  <w:t>U.S.</w:t>
                </w:r>
              </w:smartTag>
            </w:smartTag>
            <w:r w:rsidRPr="00FF782A">
              <w:rPr>
                <w:rFonts w:ascii="Arial Black" w:eastAsia="Times New Roman" w:hAnsi="Arial Black"/>
                <w:b/>
                <w:bCs/>
                <w:sz w:val="18"/>
                <w:szCs w:val="18"/>
              </w:rPr>
              <w:t xml:space="preserve"> DEPARTMENT OF LABOR</w:t>
            </w:r>
          </w:p>
          <w:p w:rsidR="00FF782A" w:rsidRPr="00FF782A" w:rsidP="00FF782A" w14:paraId="72EA8A2A" w14:textId="77777777">
            <w:pPr>
              <w:autoSpaceDE w:val="0"/>
              <w:autoSpaceDN w:val="0"/>
              <w:adjustRightInd w:val="0"/>
              <w:spacing w:after="0" w:line="240" w:lineRule="auto"/>
              <w:jc w:val="center"/>
              <w:rPr>
                <w:rFonts w:ascii="Arial Black" w:eastAsia="Times New Roman" w:hAnsi="Arial Black"/>
                <w:sz w:val="18"/>
                <w:szCs w:val="18"/>
              </w:rPr>
            </w:pPr>
            <w:smartTag w:uri="urn:schemas-microsoft-com:office:smarttags" w:element="place">
              <w:smartTag w:uri="urn:schemas-microsoft-com:office:smarttags" w:element="City">
                <w:r w:rsidRPr="00FF782A">
                  <w:rPr>
                    <w:rFonts w:ascii="Arial Black" w:eastAsia="Times New Roman" w:hAnsi="Arial Black"/>
                    <w:b/>
                    <w:bCs/>
                    <w:sz w:val="18"/>
                    <w:szCs w:val="18"/>
                  </w:rPr>
                  <w:t>Washington</w:t>
                </w:r>
              </w:smartTag>
              <w:r w:rsidRPr="00FF782A">
                <w:rPr>
                  <w:rFonts w:ascii="Arial Black" w:eastAsia="Times New Roman" w:hAnsi="Arial Black"/>
                  <w:b/>
                  <w:bCs/>
                  <w:sz w:val="18"/>
                  <w:szCs w:val="18"/>
                </w:rPr>
                <w:t xml:space="preserve">, </w:t>
              </w:r>
              <w:smartTag w:uri="urn:schemas-microsoft-com:office:smarttags" w:element="State">
                <w:r w:rsidRPr="00FF782A">
                  <w:rPr>
                    <w:rFonts w:ascii="Arial Black" w:eastAsia="Times New Roman" w:hAnsi="Arial Black"/>
                    <w:b/>
                    <w:bCs/>
                    <w:sz w:val="18"/>
                    <w:szCs w:val="18"/>
                  </w:rPr>
                  <w:t>D.C.</w:t>
                </w:r>
              </w:smartTag>
              <w:r w:rsidRPr="00FF782A">
                <w:rPr>
                  <w:rFonts w:ascii="Arial Black" w:eastAsia="Times New Roman" w:hAnsi="Arial Black"/>
                  <w:b/>
                  <w:bCs/>
                  <w:sz w:val="18"/>
                  <w:szCs w:val="18"/>
                </w:rPr>
                <w:t xml:space="preserve"> </w:t>
              </w:r>
              <w:smartTag w:uri="urn:schemas-microsoft-com:office:smarttags" w:element="PostalCode">
                <w:r w:rsidRPr="00FF782A">
                  <w:rPr>
                    <w:rFonts w:ascii="Arial Black" w:eastAsia="Times New Roman" w:hAnsi="Arial Black"/>
                    <w:b/>
                    <w:bCs/>
                    <w:sz w:val="18"/>
                    <w:szCs w:val="18"/>
                  </w:rPr>
                  <w:t>20210</w:t>
                </w:r>
              </w:smartTag>
            </w:smartTag>
          </w:p>
          <w:p w:rsidR="00FF782A" w:rsidRPr="00FF782A" w:rsidP="00FF782A" w14:paraId="72EA8A2B" w14:textId="77777777">
            <w:pPr>
              <w:autoSpaceDE w:val="0"/>
              <w:autoSpaceDN w:val="0"/>
              <w:adjustRightInd w:val="0"/>
              <w:spacing w:after="0" w:line="240" w:lineRule="auto"/>
              <w:jc w:val="center"/>
              <w:rPr>
                <w:rFonts w:ascii="Lucida Console" w:eastAsia="Times New Roman" w:hAnsi="Lucida Console"/>
              </w:rPr>
            </w:pPr>
          </w:p>
        </w:tc>
        <w:tc>
          <w:tcPr>
            <w:tcW w:w="3870" w:type="dxa"/>
            <w:tcBorders>
              <w:top w:val="single" w:sz="7" w:space="0" w:color="000000"/>
              <w:left w:val="single" w:sz="7" w:space="0" w:color="000000"/>
              <w:bottom w:val="single" w:sz="6" w:space="0" w:color="FFFFFF"/>
              <w:right w:val="single" w:sz="7" w:space="0" w:color="000000"/>
            </w:tcBorders>
          </w:tcPr>
          <w:p w:rsidR="00FF782A" w:rsidRPr="00FF782A" w:rsidP="00FF782A" w14:paraId="72EA8A2C" w14:textId="77777777">
            <w:pPr>
              <w:widowControl w:val="0"/>
              <w:autoSpaceDE w:val="0"/>
              <w:autoSpaceDN w:val="0"/>
              <w:adjustRightInd w:val="0"/>
              <w:spacing w:after="0" w:line="39" w:lineRule="exact"/>
              <w:rPr>
                <w:rFonts w:ascii="Lucida Console" w:eastAsia="Times New Roman" w:hAnsi="Lucida Console"/>
              </w:rPr>
            </w:pPr>
          </w:p>
          <w:p w:rsidR="00FF782A" w:rsidRPr="00FF782A" w:rsidP="00FF782A" w14:paraId="72EA8A2D" w14:textId="77777777">
            <w:pPr>
              <w:autoSpaceDE w:val="0"/>
              <w:autoSpaceDN w:val="0"/>
              <w:adjustRightInd w:val="0"/>
              <w:spacing w:after="0" w:line="240" w:lineRule="auto"/>
              <w:rPr>
                <w:rFonts w:ascii="Lucida Console" w:eastAsia="Times New Roman" w:hAnsi="Lucida Console"/>
                <w:sz w:val="18"/>
                <w:szCs w:val="18"/>
              </w:rPr>
            </w:pPr>
            <w:r w:rsidRPr="00FF782A">
              <w:rPr>
                <w:rFonts w:ascii="Lucida Console" w:eastAsia="Times New Roman" w:hAnsi="Lucida Console"/>
                <w:b/>
                <w:bCs/>
                <w:sz w:val="18"/>
                <w:szCs w:val="18"/>
              </w:rPr>
              <w:t>CLASSIFICATION</w:t>
            </w:r>
          </w:p>
          <w:p w:rsidR="00FF782A" w:rsidRPr="00FF782A" w:rsidP="00FF782A" w14:paraId="72EA8A2E" w14:textId="4E297BB5">
            <w:pPr>
              <w:autoSpaceDE w:val="0"/>
              <w:autoSpaceDN w:val="0"/>
              <w:adjustRightInd w:val="0"/>
              <w:spacing w:after="0" w:line="240" w:lineRule="auto"/>
              <w:rPr>
                <w:rFonts w:ascii="Times New Roman" w:eastAsia="Times New Roman" w:hAnsi="Times New Roman"/>
              </w:rPr>
            </w:pPr>
            <w:r w:rsidRPr="00C3609F">
              <w:rPr>
                <w:rFonts w:ascii="Times New Roman" w:eastAsia="Times New Roman" w:hAnsi="Times New Roman"/>
                <w:highlight w:val="yellow"/>
              </w:rPr>
              <w:t>WIOA</w:t>
            </w:r>
          </w:p>
        </w:tc>
      </w:tr>
      <w:tr w14:paraId="72EA8A34" w14:textId="77777777" w:rsidTr="009C682B">
        <w:tblPrEx>
          <w:tblW w:w="0" w:type="auto"/>
          <w:tblLayout w:type="fixed"/>
          <w:tblCellMar>
            <w:left w:w="144" w:type="dxa"/>
            <w:right w:w="144" w:type="dxa"/>
          </w:tblCellMar>
          <w:tblLook w:val="0000"/>
        </w:tblPrEx>
        <w:trPr>
          <w:cantSplit/>
        </w:trPr>
        <w:tc>
          <w:tcPr>
            <w:tcW w:w="5490" w:type="dxa"/>
            <w:vMerge/>
            <w:tcBorders>
              <w:left w:val="single" w:sz="7" w:space="0" w:color="000000"/>
              <w:right w:val="single" w:sz="6" w:space="0" w:color="FFFFFF"/>
            </w:tcBorders>
          </w:tcPr>
          <w:p w:rsidR="00FF782A" w:rsidRPr="00FF782A" w:rsidP="00FF782A" w14:paraId="72EA8A30" w14:textId="77777777">
            <w:pPr>
              <w:autoSpaceDE w:val="0"/>
              <w:autoSpaceDN w:val="0"/>
              <w:adjustRightInd w:val="0"/>
              <w:spacing w:after="0" w:line="240" w:lineRule="auto"/>
              <w:rPr>
                <w:rFonts w:ascii="Lucida Console" w:eastAsia="Times New Roman" w:hAnsi="Lucida Console"/>
              </w:rPr>
            </w:pPr>
          </w:p>
        </w:tc>
        <w:tc>
          <w:tcPr>
            <w:tcW w:w="3870" w:type="dxa"/>
            <w:tcBorders>
              <w:top w:val="single" w:sz="7" w:space="0" w:color="000000"/>
              <w:left w:val="single" w:sz="7" w:space="0" w:color="000000"/>
              <w:bottom w:val="single" w:sz="6" w:space="0" w:color="FFFFFF"/>
              <w:right w:val="single" w:sz="7" w:space="0" w:color="000000"/>
            </w:tcBorders>
          </w:tcPr>
          <w:p w:rsidR="00FF782A" w:rsidRPr="00FF782A" w:rsidP="00FF782A" w14:paraId="72EA8A31" w14:textId="77777777">
            <w:pPr>
              <w:widowControl w:val="0"/>
              <w:autoSpaceDE w:val="0"/>
              <w:autoSpaceDN w:val="0"/>
              <w:adjustRightInd w:val="0"/>
              <w:spacing w:after="0" w:line="39" w:lineRule="exact"/>
              <w:rPr>
                <w:rFonts w:ascii="Lucida Console" w:eastAsia="Times New Roman" w:hAnsi="Lucida Console"/>
              </w:rPr>
            </w:pPr>
          </w:p>
          <w:p w:rsidR="00FF782A" w:rsidRPr="00FF782A" w:rsidP="00FF782A" w14:paraId="72EA8A32" w14:textId="77777777">
            <w:pPr>
              <w:autoSpaceDE w:val="0"/>
              <w:autoSpaceDN w:val="0"/>
              <w:adjustRightInd w:val="0"/>
              <w:spacing w:after="0" w:line="240" w:lineRule="auto"/>
              <w:rPr>
                <w:rFonts w:ascii="Lucida Console" w:eastAsia="Times New Roman" w:hAnsi="Lucida Console"/>
                <w:sz w:val="18"/>
                <w:szCs w:val="18"/>
              </w:rPr>
            </w:pPr>
            <w:r w:rsidRPr="00FF782A">
              <w:rPr>
                <w:rFonts w:ascii="Lucida Console" w:eastAsia="Times New Roman" w:hAnsi="Lucida Console"/>
                <w:b/>
                <w:bCs/>
                <w:sz w:val="18"/>
                <w:szCs w:val="18"/>
              </w:rPr>
              <w:t>CORRESPONDENCE SYMBOL</w:t>
            </w:r>
          </w:p>
          <w:p w:rsidR="00FF782A" w:rsidRPr="00FF782A" w:rsidP="00FF782A" w14:paraId="72EA8A33" w14:textId="0858F801">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OWI</w:t>
            </w:r>
          </w:p>
        </w:tc>
      </w:tr>
      <w:tr w14:paraId="72EA8A39" w14:textId="77777777" w:rsidTr="009C682B">
        <w:tblPrEx>
          <w:tblW w:w="0" w:type="auto"/>
          <w:tblLayout w:type="fixed"/>
          <w:tblCellMar>
            <w:left w:w="144" w:type="dxa"/>
            <w:right w:w="144" w:type="dxa"/>
          </w:tblCellMar>
          <w:tblLook w:val="0000"/>
        </w:tblPrEx>
        <w:trPr>
          <w:cantSplit/>
        </w:trPr>
        <w:tc>
          <w:tcPr>
            <w:tcW w:w="5490" w:type="dxa"/>
            <w:vMerge/>
            <w:tcBorders>
              <w:left w:val="single" w:sz="7" w:space="0" w:color="000000"/>
              <w:bottom w:val="double" w:sz="7" w:space="0" w:color="000000"/>
              <w:right w:val="single" w:sz="6" w:space="0" w:color="FFFFFF"/>
            </w:tcBorders>
          </w:tcPr>
          <w:p w:rsidR="00FF782A" w:rsidRPr="00FF782A" w:rsidP="00FF782A" w14:paraId="72EA8A35" w14:textId="77777777">
            <w:pPr>
              <w:autoSpaceDE w:val="0"/>
              <w:autoSpaceDN w:val="0"/>
              <w:adjustRightInd w:val="0"/>
              <w:spacing w:after="58" w:line="240" w:lineRule="auto"/>
              <w:rPr>
                <w:rFonts w:ascii="Lucida Console" w:eastAsia="Times New Roman" w:hAnsi="Lucida Console"/>
                <w:szCs w:val="24"/>
              </w:rPr>
            </w:pPr>
          </w:p>
        </w:tc>
        <w:tc>
          <w:tcPr>
            <w:tcW w:w="3870" w:type="dxa"/>
            <w:tcBorders>
              <w:top w:val="single" w:sz="7" w:space="0" w:color="000000"/>
              <w:left w:val="single" w:sz="7" w:space="0" w:color="000000"/>
              <w:bottom w:val="double" w:sz="7" w:space="0" w:color="000000"/>
              <w:right w:val="single" w:sz="7" w:space="0" w:color="000000"/>
            </w:tcBorders>
          </w:tcPr>
          <w:p w:rsidR="00FF782A" w:rsidRPr="00FF782A" w:rsidP="00FF782A" w14:paraId="72EA8A36" w14:textId="77777777">
            <w:pPr>
              <w:widowControl w:val="0"/>
              <w:autoSpaceDE w:val="0"/>
              <w:autoSpaceDN w:val="0"/>
              <w:adjustRightInd w:val="0"/>
              <w:spacing w:after="0" w:line="39" w:lineRule="exact"/>
              <w:rPr>
                <w:rFonts w:ascii="Lucida Console" w:eastAsia="Times New Roman" w:hAnsi="Lucida Console"/>
                <w:szCs w:val="24"/>
              </w:rPr>
            </w:pPr>
          </w:p>
          <w:p w:rsidR="00FF782A" w:rsidRPr="00FF782A" w:rsidP="00FF782A" w14:paraId="72EA8A37" w14:textId="77777777">
            <w:pPr>
              <w:autoSpaceDE w:val="0"/>
              <w:autoSpaceDN w:val="0"/>
              <w:adjustRightInd w:val="0"/>
              <w:spacing w:after="0" w:line="240" w:lineRule="auto"/>
              <w:rPr>
                <w:rFonts w:ascii="Lucida Console" w:eastAsia="Times New Roman" w:hAnsi="Lucida Console"/>
                <w:sz w:val="18"/>
                <w:szCs w:val="18"/>
              </w:rPr>
            </w:pPr>
            <w:r w:rsidRPr="00FF782A">
              <w:rPr>
                <w:rFonts w:ascii="Lucida Console" w:eastAsia="Times New Roman" w:hAnsi="Lucida Console"/>
                <w:b/>
                <w:bCs/>
                <w:sz w:val="18"/>
                <w:szCs w:val="18"/>
              </w:rPr>
              <w:t>DATE</w:t>
            </w:r>
          </w:p>
          <w:p w:rsidR="00FF782A" w:rsidRPr="00FF782A" w:rsidP="00FF782A" w14:paraId="72EA8A38" w14:textId="77777777">
            <w:pPr>
              <w:autoSpaceDE w:val="0"/>
              <w:autoSpaceDN w:val="0"/>
              <w:adjustRightInd w:val="0"/>
              <w:spacing w:after="58" w:line="240" w:lineRule="auto"/>
              <w:rPr>
                <w:rFonts w:ascii="Times New Roman" w:eastAsia="Times New Roman" w:hAnsi="Times New Roman"/>
              </w:rPr>
            </w:pPr>
          </w:p>
        </w:tc>
      </w:tr>
    </w:tbl>
    <w:p w:rsidR="00596B7C" w:rsidRPr="00FF782A" w:rsidP="003270C4" w14:paraId="72EA8A3A" w14:textId="77777777">
      <w:pPr>
        <w:spacing w:after="0" w:line="240" w:lineRule="auto"/>
        <w:rPr>
          <w:rFonts w:ascii="Times New Roman" w:hAnsi="Times New Roman"/>
          <w:b/>
          <w:sz w:val="16"/>
          <w:szCs w:val="24"/>
        </w:rPr>
      </w:pPr>
    </w:p>
    <w:p w:rsidR="00FF782A" w:rsidP="003270C4" w14:paraId="72EA8A3B" w14:textId="77777777">
      <w:pPr>
        <w:spacing w:after="0" w:line="240" w:lineRule="auto"/>
        <w:rPr>
          <w:rFonts w:ascii="Times New Roman" w:hAnsi="Times New Roman"/>
          <w:b/>
          <w:sz w:val="16"/>
          <w:szCs w:val="24"/>
        </w:rPr>
      </w:pPr>
    </w:p>
    <w:p w:rsidR="009032EA" w:rsidRPr="009032EA" w:rsidP="009032EA" w14:paraId="72EA8A3C" w14:textId="012AAACF">
      <w:pPr>
        <w:tabs>
          <w:tab w:val="left" w:pos="1620"/>
        </w:tabs>
        <w:autoSpaceDE w:val="0"/>
        <w:autoSpaceDN w:val="0"/>
        <w:adjustRightInd w:val="0"/>
        <w:spacing w:after="0" w:line="240" w:lineRule="auto"/>
        <w:rPr>
          <w:rFonts w:ascii="Times New Roman" w:eastAsia="Times New Roman" w:hAnsi="Times New Roman"/>
          <w:b/>
          <w:bCs/>
          <w:sz w:val="24"/>
          <w:szCs w:val="24"/>
        </w:rPr>
      </w:pPr>
      <w:r w:rsidRPr="009032EA">
        <w:rPr>
          <w:rFonts w:ascii="Times New Roman" w:eastAsia="Times New Roman" w:hAnsi="Times New Roman"/>
          <w:b/>
          <w:bCs/>
          <w:sz w:val="24"/>
          <w:szCs w:val="24"/>
        </w:rPr>
        <w:t>ADVISORY:</w:t>
      </w:r>
      <w:r>
        <w:tab/>
      </w:r>
      <w:r w:rsidRPr="009032EA">
        <w:rPr>
          <w:rFonts w:ascii="Times New Roman" w:eastAsia="Times New Roman" w:hAnsi="Times New Roman"/>
          <w:b/>
          <w:bCs/>
          <w:sz w:val="24"/>
          <w:szCs w:val="24"/>
        </w:rPr>
        <w:t xml:space="preserve">TRAINING AND EMPLOYMENT GUIDANCE LETTER NO. </w:t>
      </w:r>
    </w:p>
    <w:p w:rsidR="00FF782A" w:rsidRPr="00FF782A" w:rsidP="003270C4" w14:paraId="72EA8A3D" w14:textId="77777777">
      <w:pPr>
        <w:spacing w:after="0" w:line="240" w:lineRule="auto"/>
        <w:rPr>
          <w:rFonts w:ascii="Times New Roman" w:hAnsi="Times New Roman"/>
          <w:b/>
          <w:sz w:val="24"/>
          <w:szCs w:val="24"/>
        </w:rPr>
      </w:pPr>
    </w:p>
    <w:p w:rsidR="00F97FA2" w:rsidP="00F97FA2" w14:paraId="72EA8A3E" w14:textId="77777777">
      <w:pPr>
        <w:tabs>
          <w:tab w:val="left" w:pos="1620"/>
        </w:tabs>
        <w:autoSpaceDE w:val="0"/>
        <w:autoSpaceDN w:val="0"/>
        <w:adjustRightInd w:val="0"/>
        <w:spacing w:after="0" w:line="240" w:lineRule="auto"/>
        <w:rPr>
          <w:rFonts w:ascii="Times New Roman" w:eastAsia="Times New Roman" w:hAnsi="Times New Roman"/>
          <w:sz w:val="24"/>
          <w:szCs w:val="24"/>
        </w:rPr>
      </w:pPr>
      <w:r w:rsidRPr="476CAF9E">
        <w:rPr>
          <w:rFonts w:ascii="Times New Roman" w:eastAsia="Times New Roman" w:hAnsi="Times New Roman"/>
          <w:b/>
          <w:bCs/>
          <w:sz w:val="24"/>
          <w:szCs w:val="24"/>
        </w:rPr>
        <w:t>TO:</w:t>
      </w:r>
      <w:r>
        <w:tab/>
      </w:r>
      <w:r w:rsidRPr="476CAF9E">
        <w:rPr>
          <w:rFonts w:ascii="Times New Roman" w:eastAsia="Times New Roman" w:hAnsi="Times New Roman"/>
          <w:sz w:val="24"/>
          <w:szCs w:val="24"/>
        </w:rPr>
        <w:t>STATE WORKFORCE AGENCIES</w:t>
      </w:r>
    </w:p>
    <w:p w:rsidR="007A68DF" w:rsidP="007A68DF" w14:paraId="6B10A27A" w14:textId="77777777">
      <w:pPr>
        <w:tabs>
          <w:tab w:val="left" w:pos="1620"/>
        </w:tabs>
        <w:spacing w:after="0" w:line="240" w:lineRule="auto"/>
        <w:ind w:left="1440"/>
      </w:pPr>
      <w:r w:rsidRPr="00F97FA2">
        <w:rPr>
          <w:rFonts w:ascii="Times New Roman" w:eastAsia="Times New Roman" w:hAnsi="Times New Roman"/>
          <w:sz w:val="24"/>
          <w:szCs w:val="24"/>
        </w:rPr>
        <w:tab/>
      </w:r>
      <w:r w:rsidRPr="0F26D287">
        <w:rPr>
          <w:rFonts w:ascii="Times New Roman" w:eastAsia="Times New Roman" w:hAnsi="Times New Roman"/>
          <w:sz w:val="24"/>
          <w:szCs w:val="24"/>
        </w:rPr>
        <w:t xml:space="preserve">STATE WORKFORCE ADMINISTRATORS </w:t>
      </w:r>
    </w:p>
    <w:p w:rsidR="007A68DF" w:rsidP="007A68DF" w14:paraId="783603D6" w14:textId="77777777">
      <w:pPr>
        <w:tabs>
          <w:tab w:val="left" w:pos="1620"/>
        </w:tabs>
        <w:spacing w:after="0" w:line="240" w:lineRule="auto"/>
        <w:ind w:left="1440"/>
      </w:pPr>
      <w:r w:rsidRPr="7D942CDB">
        <w:rPr>
          <w:rFonts w:ascii="Times New Roman" w:eastAsia="Times New Roman" w:hAnsi="Times New Roman"/>
          <w:sz w:val="24"/>
          <w:szCs w:val="24"/>
        </w:rPr>
        <w:t xml:space="preserve">   </w:t>
      </w:r>
      <w:r w:rsidRPr="0F26D287">
        <w:rPr>
          <w:rFonts w:ascii="Times New Roman" w:eastAsia="Times New Roman" w:hAnsi="Times New Roman"/>
          <w:sz w:val="24"/>
          <w:szCs w:val="24"/>
        </w:rPr>
        <w:t xml:space="preserve">STATE WORKFORCE LIAISONS </w:t>
      </w:r>
    </w:p>
    <w:p w:rsidR="00F97FA2" w:rsidRPr="007A68DF" w:rsidP="007A68DF" w14:paraId="72EA8A3F" w14:textId="5E22C56E">
      <w:pPr>
        <w:tabs>
          <w:tab w:val="left" w:pos="1620"/>
        </w:tabs>
        <w:spacing w:after="0" w:line="240" w:lineRule="auto"/>
        <w:ind w:left="720" w:firstLine="720"/>
      </w:pPr>
      <w:r w:rsidRPr="7D942CDB">
        <w:rPr>
          <w:rFonts w:ascii="Times New Roman" w:eastAsia="Times New Roman" w:hAnsi="Times New Roman"/>
          <w:sz w:val="24"/>
          <w:szCs w:val="24"/>
        </w:rPr>
        <w:t xml:space="preserve">   </w:t>
      </w:r>
      <w:r w:rsidRPr="0F26D287">
        <w:rPr>
          <w:rFonts w:ascii="Times New Roman" w:eastAsia="Times New Roman" w:hAnsi="Times New Roman"/>
          <w:sz w:val="24"/>
          <w:szCs w:val="24"/>
        </w:rPr>
        <w:t xml:space="preserve">STATE WORKFORCE BOARD CHAIRS AND DIRECTORS </w:t>
      </w:r>
    </w:p>
    <w:p w:rsidR="003270C4" w:rsidP="003270C4" w14:paraId="72EA8A40" w14:textId="77777777">
      <w:pPr>
        <w:spacing w:after="0" w:line="240" w:lineRule="auto"/>
        <w:rPr>
          <w:rFonts w:ascii="Times New Roman" w:hAnsi="Times New Roman"/>
          <w:sz w:val="24"/>
          <w:szCs w:val="24"/>
        </w:rPr>
      </w:pPr>
    </w:p>
    <w:p w:rsidR="003270C4" w:rsidP="003270C4" w14:paraId="72EA8A41" w14:textId="4CD6EAF4">
      <w:pPr>
        <w:spacing w:after="0" w:line="240" w:lineRule="auto"/>
        <w:rPr>
          <w:rFonts w:ascii="Times New Roman" w:hAnsi="Times New Roman"/>
          <w:bCs/>
          <w:sz w:val="24"/>
          <w:szCs w:val="24"/>
        </w:rPr>
      </w:pPr>
      <w:r w:rsidRPr="003270C4">
        <w:rPr>
          <w:rFonts w:ascii="Times New Roman" w:hAnsi="Times New Roman"/>
          <w:b/>
          <w:sz w:val="24"/>
          <w:szCs w:val="24"/>
        </w:rPr>
        <w:t>FROM:</w:t>
      </w:r>
      <w:r w:rsidR="00533B3F">
        <w:tab/>
      </w:r>
      <w:r w:rsidR="00533B3F">
        <w:rPr>
          <w:rFonts w:ascii="Times New Roman" w:hAnsi="Times New Roman"/>
          <w:b/>
          <w:sz w:val="24"/>
          <w:szCs w:val="24"/>
        </w:rPr>
        <w:t xml:space="preserve">    </w:t>
      </w:r>
      <w:r w:rsidR="00533B3F">
        <w:rPr>
          <w:rFonts w:ascii="Times New Roman" w:hAnsi="Times New Roman"/>
          <w:bCs/>
          <w:sz w:val="24"/>
          <w:szCs w:val="24"/>
        </w:rPr>
        <w:t>LORI</w:t>
      </w:r>
      <w:r w:rsidR="00623667">
        <w:rPr>
          <w:rFonts w:ascii="Times New Roman" w:hAnsi="Times New Roman"/>
          <w:bCs/>
          <w:sz w:val="24"/>
          <w:szCs w:val="24"/>
        </w:rPr>
        <w:t xml:space="preserve"> FRAZIER BEARDEN</w:t>
      </w:r>
    </w:p>
    <w:p w:rsidR="00623667" w:rsidRPr="00533B3F" w:rsidP="003270C4" w14:paraId="29956E59" w14:textId="5C42ED03">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w:t>
      </w:r>
      <w:r w:rsidR="00AC2186">
        <w:rPr>
          <w:rFonts w:ascii="Times New Roman" w:hAnsi="Times New Roman"/>
          <w:bCs/>
          <w:sz w:val="24"/>
          <w:szCs w:val="24"/>
        </w:rPr>
        <w:t>Acting Assistant Secretary</w:t>
      </w:r>
    </w:p>
    <w:p w:rsidR="003270C4" w:rsidP="003270C4" w14:paraId="72EA8A42" w14:textId="77777777">
      <w:pPr>
        <w:spacing w:after="0" w:line="240" w:lineRule="auto"/>
        <w:rPr>
          <w:rFonts w:ascii="Times New Roman" w:hAnsi="Times New Roman"/>
          <w:sz w:val="24"/>
          <w:szCs w:val="24"/>
        </w:rPr>
      </w:pPr>
    </w:p>
    <w:p w:rsidR="003270C4" w:rsidRPr="00B34C92" w:rsidP="70143E52" w14:paraId="128AD783" w14:textId="0E5FDA09">
      <w:pPr>
        <w:spacing w:after="0" w:line="240" w:lineRule="auto"/>
        <w:ind w:left="1440" w:hanging="1440"/>
        <w:rPr>
          <w:rFonts w:ascii="Times New Roman" w:hAnsi="Times New Roman"/>
          <w:sz w:val="24"/>
          <w:szCs w:val="24"/>
        </w:rPr>
      </w:pPr>
      <w:r w:rsidRPr="70143E52">
        <w:rPr>
          <w:rFonts w:ascii="Times New Roman" w:hAnsi="Times New Roman"/>
          <w:b/>
          <w:bCs/>
          <w:sz w:val="24"/>
          <w:szCs w:val="24"/>
        </w:rPr>
        <w:t>SUBJECT:</w:t>
      </w:r>
      <w:r w:rsidR="002C5AB7">
        <w:tab/>
      </w:r>
      <w:r w:rsidRPr="70143E52" w:rsidR="00AC2186">
        <w:rPr>
          <w:rFonts w:ascii="Times New Roman" w:hAnsi="Times New Roman"/>
          <w:b/>
          <w:bCs/>
          <w:sz w:val="24"/>
          <w:szCs w:val="24"/>
        </w:rPr>
        <w:t xml:space="preserve">   </w:t>
      </w:r>
      <w:r w:rsidRPr="70143E52" w:rsidR="00B34C92">
        <w:rPr>
          <w:rFonts w:ascii="Times New Roman" w:hAnsi="Times New Roman"/>
          <w:sz w:val="24"/>
          <w:szCs w:val="24"/>
        </w:rPr>
        <w:t>Industry-Driven Skills Training Fund</w:t>
      </w:r>
      <w:r w:rsidRPr="70143E52" w:rsidR="004B640B">
        <w:rPr>
          <w:rFonts w:ascii="Times New Roman" w:hAnsi="Times New Roman"/>
          <w:sz w:val="24"/>
          <w:szCs w:val="24"/>
        </w:rPr>
        <w:t xml:space="preserve"> Grant Program</w:t>
      </w:r>
      <w:r w:rsidRPr="70143E52" w:rsidR="001C602D">
        <w:rPr>
          <w:rFonts w:ascii="Times New Roman" w:hAnsi="Times New Roman"/>
          <w:sz w:val="24"/>
          <w:szCs w:val="24"/>
        </w:rPr>
        <w:t xml:space="preserve"> Application</w:t>
      </w:r>
    </w:p>
    <w:p w:rsidR="003270C4" w:rsidRPr="00B34C92" w:rsidP="00C32F51" w14:paraId="72EA8A43" w14:textId="59CC922F">
      <w:pPr>
        <w:spacing w:after="0" w:line="240" w:lineRule="auto"/>
        <w:ind w:left="1440" w:firstLine="180"/>
        <w:rPr>
          <w:rFonts w:ascii="Times New Roman" w:hAnsi="Times New Roman"/>
          <w:sz w:val="24"/>
          <w:szCs w:val="24"/>
        </w:rPr>
      </w:pPr>
      <w:r w:rsidRPr="70143E52">
        <w:rPr>
          <w:rFonts w:ascii="Times New Roman" w:hAnsi="Times New Roman"/>
          <w:sz w:val="24"/>
          <w:szCs w:val="24"/>
        </w:rPr>
        <w:t>I</w:t>
      </w:r>
      <w:r w:rsidRPr="70143E52" w:rsidR="002C5AB7">
        <w:rPr>
          <w:rFonts w:ascii="Times New Roman" w:hAnsi="Times New Roman"/>
          <w:sz w:val="24"/>
          <w:szCs w:val="24"/>
        </w:rPr>
        <w:t xml:space="preserve">nstructions and Program </w:t>
      </w:r>
      <w:r w:rsidR="008A23AD">
        <w:rPr>
          <w:rFonts w:ascii="Times New Roman" w:hAnsi="Times New Roman"/>
          <w:sz w:val="24"/>
          <w:szCs w:val="24"/>
        </w:rPr>
        <w:t>Description</w:t>
      </w:r>
    </w:p>
    <w:p w:rsidR="003270C4" w:rsidRPr="00FF782A" w:rsidP="003270C4" w14:paraId="72EA8A44" w14:textId="77777777">
      <w:pPr>
        <w:spacing w:after="0" w:line="240" w:lineRule="auto"/>
        <w:rPr>
          <w:rFonts w:ascii="Times New Roman" w:hAnsi="Times New Roman"/>
          <w:b/>
          <w:sz w:val="24"/>
          <w:szCs w:val="24"/>
        </w:rPr>
      </w:pPr>
    </w:p>
    <w:p w:rsidR="003270C4" w:rsidRPr="00042D85" w:rsidP="003270C4" w14:paraId="72EA8A45" w14:textId="442278E2">
      <w:pPr>
        <w:pStyle w:val="ListParagraph"/>
        <w:numPr>
          <w:ilvl w:val="0"/>
          <w:numId w:val="1"/>
        </w:numPr>
        <w:spacing w:after="0" w:line="240" w:lineRule="auto"/>
        <w:rPr>
          <w:rFonts w:ascii="Times New Roman" w:hAnsi="Times New Roman"/>
          <w:sz w:val="24"/>
          <w:szCs w:val="24"/>
        </w:rPr>
      </w:pPr>
      <w:r w:rsidRPr="003270C4">
        <w:rPr>
          <w:rFonts w:ascii="Times New Roman" w:hAnsi="Times New Roman"/>
          <w:b/>
          <w:sz w:val="24"/>
          <w:szCs w:val="24"/>
          <w:u w:val="single"/>
        </w:rPr>
        <w:t>Purpose</w:t>
      </w:r>
      <w:r w:rsidRPr="003270C4">
        <w:rPr>
          <w:rFonts w:ascii="Times New Roman" w:hAnsi="Times New Roman"/>
          <w:b/>
          <w:sz w:val="24"/>
          <w:szCs w:val="24"/>
        </w:rPr>
        <w:t>.</w:t>
      </w:r>
      <w:r>
        <w:rPr>
          <w:rFonts w:ascii="Times New Roman" w:hAnsi="Times New Roman"/>
          <w:sz w:val="24"/>
          <w:szCs w:val="24"/>
        </w:rPr>
        <w:t xml:space="preserve"> </w:t>
      </w:r>
      <w:r w:rsidR="00BE00DF">
        <w:rPr>
          <w:rFonts w:ascii="Times New Roman" w:hAnsi="Times New Roman"/>
          <w:sz w:val="24"/>
          <w:szCs w:val="24"/>
        </w:rPr>
        <w:t xml:space="preserve">To announce the availability of </w:t>
      </w:r>
      <w:r w:rsidR="00BE175C">
        <w:rPr>
          <w:rFonts w:ascii="Times New Roman" w:hAnsi="Times New Roman"/>
          <w:sz w:val="24"/>
          <w:szCs w:val="24"/>
        </w:rPr>
        <w:t>approximately $30</w:t>
      </w:r>
      <w:r w:rsidR="000E5993">
        <w:rPr>
          <w:rFonts w:ascii="Times New Roman" w:hAnsi="Times New Roman"/>
          <w:sz w:val="24"/>
          <w:szCs w:val="24"/>
        </w:rPr>
        <w:t xml:space="preserve"> million</w:t>
      </w:r>
      <w:r w:rsidR="005F4495">
        <w:rPr>
          <w:rFonts w:ascii="Times New Roman" w:hAnsi="Times New Roman"/>
          <w:sz w:val="24"/>
          <w:szCs w:val="24"/>
        </w:rPr>
        <w:t xml:space="preserve"> for </w:t>
      </w:r>
      <w:r w:rsidR="00544132">
        <w:rPr>
          <w:rFonts w:ascii="Times New Roman" w:hAnsi="Times New Roman"/>
          <w:sz w:val="24"/>
          <w:szCs w:val="24"/>
        </w:rPr>
        <w:t xml:space="preserve">an initial round of the </w:t>
      </w:r>
      <w:r w:rsidR="005F4495">
        <w:rPr>
          <w:rFonts w:ascii="Times New Roman" w:hAnsi="Times New Roman"/>
          <w:sz w:val="24"/>
          <w:szCs w:val="24"/>
        </w:rPr>
        <w:t>Industry-Driven Skills Training</w:t>
      </w:r>
      <w:r w:rsidR="000B77A2">
        <w:rPr>
          <w:rFonts w:ascii="Times New Roman" w:hAnsi="Times New Roman"/>
          <w:sz w:val="24"/>
          <w:szCs w:val="24"/>
        </w:rPr>
        <w:t xml:space="preserve"> Fun</w:t>
      </w:r>
      <w:r w:rsidR="004B640B">
        <w:rPr>
          <w:rFonts w:ascii="Times New Roman" w:hAnsi="Times New Roman"/>
          <w:sz w:val="24"/>
          <w:szCs w:val="24"/>
        </w:rPr>
        <w:t>d</w:t>
      </w:r>
      <w:r w:rsidR="00427DEF">
        <w:rPr>
          <w:rFonts w:ascii="Times New Roman" w:hAnsi="Times New Roman"/>
          <w:sz w:val="24"/>
          <w:szCs w:val="24"/>
        </w:rPr>
        <w:t xml:space="preserve"> </w:t>
      </w:r>
      <w:r w:rsidR="00534AF0">
        <w:rPr>
          <w:rFonts w:ascii="Times New Roman" w:hAnsi="Times New Roman"/>
          <w:sz w:val="24"/>
          <w:szCs w:val="24"/>
        </w:rPr>
        <w:t>(</w:t>
      </w:r>
      <w:r w:rsidR="007A4B68">
        <w:rPr>
          <w:rFonts w:ascii="Times New Roman" w:hAnsi="Times New Roman"/>
          <w:sz w:val="24"/>
          <w:szCs w:val="24"/>
        </w:rPr>
        <w:t>“</w:t>
      </w:r>
      <w:r w:rsidR="00855177">
        <w:rPr>
          <w:rFonts w:ascii="Times New Roman" w:hAnsi="Times New Roman"/>
          <w:sz w:val="24"/>
          <w:szCs w:val="24"/>
        </w:rPr>
        <w:t>Training Fund</w:t>
      </w:r>
      <w:r w:rsidR="007A4B68">
        <w:rPr>
          <w:rFonts w:ascii="Times New Roman" w:hAnsi="Times New Roman"/>
          <w:sz w:val="24"/>
          <w:szCs w:val="24"/>
        </w:rPr>
        <w:t>”</w:t>
      </w:r>
      <w:r w:rsidR="00855177">
        <w:rPr>
          <w:rFonts w:ascii="Times New Roman" w:hAnsi="Times New Roman"/>
          <w:sz w:val="24"/>
          <w:szCs w:val="24"/>
        </w:rPr>
        <w:t>)</w:t>
      </w:r>
      <w:r w:rsidR="00534AF0">
        <w:rPr>
          <w:rFonts w:ascii="Times New Roman" w:hAnsi="Times New Roman"/>
          <w:sz w:val="24"/>
          <w:szCs w:val="24"/>
        </w:rPr>
        <w:t xml:space="preserve"> </w:t>
      </w:r>
      <w:r w:rsidR="00427DEF">
        <w:rPr>
          <w:rFonts w:ascii="Times New Roman" w:hAnsi="Times New Roman"/>
          <w:sz w:val="24"/>
          <w:szCs w:val="24"/>
        </w:rPr>
        <w:t>grants</w:t>
      </w:r>
      <w:r w:rsidR="00A94553">
        <w:rPr>
          <w:rFonts w:ascii="Times New Roman" w:hAnsi="Times New Roman"/>
          <w:sz w:val="24"/>
          <w:szCs w:val="24"/>
        </w:rPr>
        <w:t xml:space="preserve">, with award amounts </w:t>
      </w:r>
      <w:r w:rsidR="00A746D8">
        <w:rPr>
          <w:rFonts w:ascii="Times New Roman" w:hAnsi="Times New Roman"/>
          <w:sz w:val="24"/>
          <w:szCs w:val="24"/>
        </w:rPr>
        <w:t xml:space="preserve">of </w:t>
      </w:r>
      <w:r w:rsidR="00A94553">
        <w:rPr>
          <w:rFonts w:ascii="Times New Roman" w:hAnsi="Times New Roman"/>
          <w:sz w:val="24"/>
          <w:szCs w:val="24"/>
        </w:rPr>
        <w:t xml:space="preserve">up to </w:t>
      </w:r>
      <w:r w:rsidR="00A746D8">
        <w:rPr>
          <w:rFonts w:ascii="Times New Roman" w:hAnsi="Times New Roman"/>
          <w:sz w:val="24"/>
          <w:szCs w:val="24"/>
        </w:rPr>
        <w:t>$</w:t>
      </w:r>
      <w:r w:rsidR="009F2582">
        <w:rPr>
          <w:rFonts w:ascii="Times New Roman" w:hAnsi="Times New Roman"/>
          <w:sz w:val="24"/>
          <w:szCs w:val="24"/>
        </w:rPr>
        <w:t>8</w:t>
      </w:r>
      <w:r w:rsidR="007C2B77">
        <w:rPr>
          <w:rFonts w:ascii="Times New Roman" w:hAnsi="Times New Roman"/>
          <w:sz w:val="24"/>
          <w:szCs w:val="24"/>
        </w:rPr>
        <w:t xml:space="preserve"> </w:t>
      </w:r>
      <w:r w:rsidR="00A746D8">
        <w:rPr>
          <w:rFonts w:ascii="Times New Roman" w:hAnsi="Times New Roman"/>
          <w:sz w:val="24"/>
          <w:szCs w:val="24"/>
        </w:rPr>
        <w:t>million</w:t>
      </w:r>
      <w:r w:rsidR="00427DEF">
        <w:rPr>
          <w:rFonts w:ascii="Times New Roman" w:hAnsi="Times New Roman"/>
          <w:sz w:val="24"/>
          <w:szCs w:val="24"/>
        </w:rPr>
        <w:t>.</w:t>
      </w:r>
      <w:r w:rsidR="00A746D8">
        <w:rPr>
          <w:rFonts w:ascii="Times New Roman" w:hAnsi="Times New Roman"/>
          <w:sz w:val="24"/>
          <w:szCs w:val="24"/>
        </w:rPr>
        <w:t xml:space="preserve"> </w:t>
      </w:r>
      <w:r w:rsidRPr="00955C0E" w:rsidR="00955C0E">
        <w:rPr>
          <w:rFonts w:ascii="Times New Roman" w:hAnsi="Times New Roman"/>
          <w:sz w:val="24"/>
          <w:szCs w:val="24"/>
        </w:rPr>
        <w:t xml:space="preserve">Pending the availability of funds, there may be additional rounds of this grant program. </w:t>
      </w:r>
      <w:r w:rsidRPr="00042D85" w:rsidR="00C67CE6">
        <w:rPr>
          <w:rFonts w:ascii="Times New Roman" w:hAnsi="Times New Roman"/>
          <w:sz w:val="24"/>
          <w:szCs w:val="24"/>
        </w:rPr>
        <w:t xml:space="preserve">These grants </w:t>
      </w:r>
      <w:r w:rsidRPr="00042D85" w:rsidR="00042D85">
        <w:rPr>
          <w:rFonts w:ascii="Times New Roman" w:hAnsi="Times New Roman"/>
          <w:sz w:val="24"/>
          <w:szCs w:val="24"/>
        </w:rPr>
        <w:t xml:space="preserve">will address critical workforce needs </w:t>
      </w:r>
      <w:r w:rsidR="00C35803">
        <w:rPr>
          <w:rFonts w:ascii="Times New Roman" w:hAnsi="Times New Roman"/>
          <w:sz w:val="24"/>
          <w:szCs w:val="24"/>
        </w:rPr>
        <w:t xml:space="preserve">for </w:t>
      </w:r>
      <w:r w:rsidRPr="00042D85" w:rsidR="00042D85">
        <w:rPr>
          <w:rFonts w:ascii="Times New Roman" w:hAnsi="Times New Roman"/>
          <w:sz w:val="24"/>
          <w:szCs w:val="24"/>
        </w:rPr>
        <w:t>in-demand skill</w:t>
      </w:r>
      <w:r w:rsidR="00FA4F89">
        <w:rPr>
          <w:rFonts w:ascii="Times New Roman" w:hAnsi="Times New Roman"/>
          <w:sz w:val="24"/>
          <w:szCs w:val="24"/>
        </w:rPr>
        <w:t>ed trade career</w:t>
      </w:r>
      <w:r w:rsidR="00C35803">
        <w:rPr>
          <w:rFonts w:ascii="Times New Roman" w:hAnsi="Times New Roman"/>
          <w:sz w:val="24"/>
          <w:szCs w:val="24"/>
        </w:rPr>
        <w:t>s</w:t>
      </w:r>
      <w:r w:rsidRPr="00042D85" w:rsidR="00042D85">
        <w:rPr>
          <w:rFonts w:ascii="Times New Roman" w:hAnsi="Times New Roman"/>
          <w:sz w:val="24"/>
          <w:szCs w:val="24"/>
        </w:rPr>
        <w:t xml:space="preserve"> </w:t>
      </w:r>
      <w:r w:rsidRPr="00DE2674" w:rsidR="00C35803">
        <w:rPr>
          <w:rStyle w:val="CommentReference"/>
          <w:rFonts w:ascii="Times New Roman" w:hAnsi="Times New Roman" w:cs="Times New Roman"/>
          <w:sz w:val="24"/>
          <w:szCs w:val="24"/>
        </w:rPr>
        <w:t>and in</w:t>
      </w:r>
      <w:r w:rsidR="00C35803">
        <w:rPr>
          <w:rStyle w:val="CommentReference"/>
        </w:rPr>
        <w:t xml:space="preserve"> </w:t>
      </w:r>
      <w:r w:rsidRPr="00042D85" w:rsidR="00042D85">
        <w:rPr>
          <w:rFonts w:ascii="Times New Roman" w:hAnsi="Times New Roman"/>
          <w:sz w:val="24"/>
          <w:szCs w:val="24"/>
        </w:rPr>
        <w:t>high-growth and emerging industries</w:t>
      </w:r>
      <w:r w:rsidR="00042D85">
        <w:rPr>
          <w:rFonts w:ascii="Times New Roman" w:hAnsi="Times New Roman"/>
          <w:sz w:val="24"/>
          <w:szCs w:val="24"/>
        </w:rPr>
        <w:t>, i</w:t>
      </w:r>
      <w:r w:rsidRPr="00042D85" w:rsidR="00042D85">
        <w:rPr>
          <w:rFonts w:ascii="Times New Roman" w:hAnsi="Times New Roman"/>
          <w:sz w:val="24"/>
          <w:szCs w:val="24"/>
        </w:rPr>
        <w:t xml:space="preserve">n </w:t>
      </w:r>
      <w:r w:rsidR="00042D85">
        <w:rPr>
          <w:rFonts w:ascii="Times New Roman" w:hAnsi="Times New Roman"/>
          <w:sz w:val="24"/>
          <w:szCs w:val="24"/>
        </w:rPr>
        <w:t>support of</w:t>
      </w:r>
      <w:r w:rsidRPr="00042D85" w:rsidR="00042D85">
        <w:rPr>
          <w:rFonts w:ascii="Times New Roman" w:hAnsi="Times New Roman"/>
          <w:sz w:val="24"/>
          <w:szCs w:val="24"/>
        </w:rPr>
        <w:t xml:space="preserve"> </w:t>
      </w:r>
      <w:hyperlink r:id="rId8" w:history="1">
        <w:r w:rsidRPr="00042D85" w:rsidR="00042D85">
          <w:rPr>
            <w:rStyle w:val="Hyperlink"/>
            <w:rFonts w:ascii="Times New Roman" w:hAnsi="Times New Roman"/>
            <w:sz w:val="24"/>
            <w:szCs w:val="24"/>
          </w:rPr>
          <w:t>Executive Order 14278</w:t>
        </w:r>
      </w:hyperlink>
      <w:r w:rsidRPr="00042D85" w:rsidR="00042D85">
        <w:rPr>
          <w:rFonts w:ascii="Times New Roman" w:hAnsi="Times New Roman"/>
          <w:sz w:val="24"/>
          <w:szCs w:val="24"/>
        </w:rPr>
        <w:t xml:space="preserve">, </w:t>
      </w:r>
      <w:r w:rsidRPr="00042D85" w:rsidR="00042D85">
        <w:rPr>
          <w:rFonts w:ascii="Times New Roman" w:hAnsi="Times New Roman"/>
          <w:i/>
          <w:iCs/>
          <w:sz w:val="24"/>
          <w:szCs w:val="24"/>
        </w:rPr>
        <w:t>Preparing Americans for High-Paying Skilled Trade Jobs of the Future</w:t>
      </w:r>
      <w:r w:rsidR="004A7A34">
        <w:rPr>
          <w:rFonts w:ascii="Times New Roman" w:hAnsi="Times New Roman"/>
          <w:sz w:val="24"/>
          <w:szCs w:val="24"/>
        </w:rPr>
        <w:t xml:space="preserve"> and </w:t>
      </w:r>
      <w:hyperlink r:id="rId9" w:history="1">
        <w:r w:rsidRPr="00434CDD" w:rsidR="004A7A34">
          <w:rPr>
            <w:rStyle w:val="Hyperlink"/>
            <w:rFonts w:ascii="Times New Roman" w:hAnsi="Times New Roman"/>
            <w:sz w:val="24"/>
            <w:szCs w:val="24"/>
          </w:rPr>
          <w:t>America’s AI Action Plan</w:t>
        </w:r>
      </w:hyperlink>
      <w:r w:rsidR="00544132">
        <w:rPr>
          <w:rFonts w:ascii="Times New Roman" w:hAnsi="Times New Roman" w:cs="Times New Roman"/>
          <w:sz w:val="24"/>
          <w:szCs w:val="24"/>
        </w:rPr>
        <w:t xml:space="preserve">, and </w:t>
      </w:r>
      <w:r w:rsidR="00544132">
        <w:rPr>
          <w:rFonts w:ascii="Times New Roman" w:hAnsi="Times New Roman"/>
          <w:sz w:val="24"/>
          <w:szCs w:val="24"/>
        </w:rPr>
        <w:t>at least $5 million of the total available funding will be awarded to support training in the shipbuilding industry</w:t>
      </w:r>
      <w:r w:rsidR="00042D85">
        <w:rPr>
          <w:rFonts w:ascii="Times New Roman" w:hAnsi="Times New Roman"/>
          <w:sz w:val="24"/>
          <w:szCs w:val="24"/>
        </w:rPr>
        <w:t>.</w:t>
      </w:r>
    </w:p>
    <w:p w:rsidR="003270C4" w:rsidP="003270C4" w14:paraId="72EA8A46" w14:textId="77777777">
      <w:pPr>
        <w:pStyle w:val="ListParagraph"/>
        <w:spacing w:after="0" w:line="240" w:lineRule="auto"/>
        <w:ind w:left="360"/>
        <w:rPr>
          <w:rFonts w:ascii="Times New Roman" w:hAnsi="Times New Roman"/>
          <w:sz w:val="24"/>
          <w:szCs w:val="24"/>
        </w:rPr>
      </w:pPr>
    </w:p>
    <w:p w:rsidR="003270C4" w:rsidP="003270C4" w14:paraId="72EA8A47" w14:textId="1C7262F9">
      <w:pPr>
        <w:pStyle w:val="ListParagraph"/>
        <w:numPr>
          <w:ilvl w:val="0"/>
          <w:numId w:val="1"/>
        </w:numPr>
        <w:spacing w:after="0" w:line="240" w:lineRule="auto"/>
        <w:rPr>
          <w:rFonts w:ascii="Times New Roman" w:hAnsi="Times New Roman"/>
          <w:sz w:val="24"/>
          <w:szCs w:val="24"/>
        </w:rPr>
      </w:pPr>
      <w:r w:rsidRPr="003270C4">
        <w:rPr>
          <w:rFonts w:ascii="Times New Roman" w:hAnsi="Times New Roman"/>
          <w:b/>
          <w:sz w:val="24"/>
          <w:szCs w:val="24"/>
          <w:u w:val="single"/>
        </w:rPr>
        <w:t>Action Requested</w:t>
      </w:r>
      <w:r w:rsidRPr="003270C4">
        <w:rPr>
          <w:rFonts w:ascii="Times New Roman" w:hAnsi="Times New Roman"/>
          <w:b/>
          <w:sz w:val="24"/>
          <w:szCs w:val="24"/>
        </w:rPr>
        <w:t>.</w:t>
      </w:r>
      <w:r>
        <w:rPr>
          <w:rFonts w:ascii="Times New Roman" w:hAnsi="Times New Roman"/>
          <w:sz w:val="24"/>
          <w:szCs w:val="24"/>
        </w:rPr>
        <w:t xml:space="preserve"> </w:t>
      </w:r>
      <w:r w:rsidR="00285D8F">
        <w:rPr>
          <w:rFonts w:ascii="Times New Roman" w:hAnsi="Times New Roman"/>
          <w:sz w:val="24"/>
          <w:szCs w:val="24"/>
        </w:rPr>
        <w:t>Interested and e</w:t>
      </w:r>
      <w:r w:rsidR="006A7E90">
        <w:rPr>
          <w:rFonts w:ascii="Times New Roman" w:hAnsi="Times New Roman"/>
          <w:sz w:val="24"/>
          <w:szCs w:val="24"/>
        </w:rPr>
        <w:t>ligible</w:t>
      </w:r>
      <w:r w:rsidR="00FE6DC5">
        <w:rPr>
          <w:rFonts w:ascii="Times New Roman" w:hAnsi="Times New Roman"/>
          <w:sz w:val="24"/>
          <w:szCs w:val="24"/>
        </w:rPr>
        <w:t xml:space="preserve"> </w:t>
      </w:r>
      <w:r w:rsidR="00285D8F">
        <w:rPr>
          <w:rFonts w:ascii="Times New Roman" w:hAnsi="Times New Roman"/>
          <w:sz w:val="24"/>
          <w:szCs w:val="24"/>
        </w:rPr>
        <w:t>entities,</w:t>
      </w:r>
      <w:r w:rsidR="007B0548">
        <w:rPr>
          <w:rFonts w:ascii="Times New Roman" w:hAnsi="Times New Roman"/>
          <w:sz w:val="24"/>
          <w:szCs w:val="24"/>
        </w:rPr>
        <w:t xml:space="preserve"> as described in Attachment I</w:t>
      </w:r>
      <w:r w:rsidR="00285D8F">
        <w:rPr>
          <w:rFonts w:ascii="Times New Roman" w:hAnsi="Times New Roman"/>
          <w:sz w:val="24"/>
          <w:szCs w:val="24"/>
        </w:rPr>
        <w:t>,</w:t>
      </w:r>
      <w:r w:rsidR="00BD10FC">
        <w:rPr>
          <w:rFonts w:ascii="Times New Roman" w:hAnsi="Times New Roman"/>
          <w:sz w:val="24"/>
          <w:szCs w:val="24"/>
        </w:rPr>
        <w:t xml:space="preserve"> </w:t>
      </w:r>
      <w:r w:rsidR="00FE6DC5">
        <w:rPr>
          <w:rFonts w:ascii="Times New Roman" w:hAnsi="Times New Roman"/>
          <w:sz w:val="24"/>
          <w:szCs w:val="24"/>
        </w:rPr>
        <w:t>must submit complete application</w:t>
      </w:r>
      <w:r w:rsidR="00E82DFD">
        <w:rPr>
          <w:rFonts w:ascii="Times New Roman" w:hAnsi="Times New Roman"/>
          <w:sz w:val="24"/>
          <w:szCs w:val="24"/>
        </w:rPr>
        <w:t>s</w:t>
      </w:r>
      <w:r w:rsidR="00FE6DC5">
        <w:rPr>
          <w:rFonts w:ascii="Times New Roman" w:hAnsi="Times New Roman"/>
          <w:sz w:val="24"/>
          <w:szCs w:val="24"/>
        </w:rPr>
        <w:t xml:space="preserve"> </w:t>
      </w:r>
      <w:r w:rsidR="005F3446">
        <w:rPr>
          <w:rFonts w:ascii="Times New Roman" w:hAnsi="Times New Roman"/>
          <w:sz w:val="24"/>
          <w:szCs w:val="24"/>
        </w:rPr>
        <w:t>no later than</w:t>
      </w:r>
      <w:r w:rsidR="00FE6DC5">
        <w:rPr>
          <w:rFonts w:ascii="Times New Roman" w:hAnsi="Times New Roman"/>
          <w:sz w:val="24"/>
          <w:szCs w:val="24"/>
        </w:rPr>
        <w:t xml:space="preserve"> 11:59 PM ET </w:t>
      </w:r>
      <w:r w:rsidRPr="00BD10FC" w:rsidR="00FE6DC5">
        <w:rPr>
          <w:rFonts w:ascii="Times New Roman" w:hAnsi="Times New Roman"/>
          <w:sz w:val="24"/>
          <w:szCs w:val="24"/>
          <w:highlight w:val="yellow"/>
        </w:rPr>
        <w:t xml:space="preserve">on </w:t>
      </w:r>
      <w:r w:rsidR="00F86C35">
        <w:rPr>
          <w:rFonts w:ascii="Times New Roman" w:hAnsi="Times New Roman"/>
          <w:sz w:val="24"/>
          <w:szCs w:val="24"/>
          <w:highlight w:val="yellow"/>
        </w:rPr>
        <w:t>August</w:t>
      </w:r>
      <w:r w:rsidRPr="00BD10FC" w:rsidR="00A61BA7">
        <w:rPr>
          <w:rFonts w:ascii="Times New Roman" w:hAnsi="Times New Roman"/>
          <w:sz w:val="24"/>
          <w:szCs w:val="24"/>
          <w:highlight w:val="yellow"/>
        </w:rPr>
        <w:t xml:space="preserve"> </w:t>
      </w:r>
      <w:r w:rsidRPr="00BD10FC" w:rsidR="00FE6DC5">
        <w:rPr>
          <w:rFonts w:ascii="Times New Roman" w:hAnsi="Times New Roman"/>
          <w:sz w:val="24"/>
          <w:szCs w:val="24"/>
          <w:highlight w:val="yellow"/>
        </w:rPr>
        <w:t>xx</w:t>
      </w:r>
      <w:r w:rsidRPr="00BD10FC" w:rsidR="00A61BA7">
        <w:rPr>
          <w:rFonts w:ascii="Times New Roman" w:hAnsi="Times New Roman"/>
          <w:sz w:val="24"/>
          <w:szCs w:val="24"/>
          <w:highlight w:val="yellow"/>
        </w:rPr>
        <w:t>, 2025</w:t>
      </w:r>
      <w:r w:rsidRPr="00BD10FC" w:rsidR="00853FA3">
        <w:rPr>
          <w:rFonts w:ascii="Times New Roman" w:hAnsi="Times New Roman"/>
          <w:sz w:val="24"/>
          <w:szCs w:val="24"/>
          <w:highlight w:val="yellow"/>
        </w:rPr>
        <w:t>,</w:t>
      </w:r>
      <w:r w:rsidR="00853FA3">
        <w:rPr>
          <w:rFonts w:ascii="Times New Roman" w:hAnsi="Times New Roman"/>
          <w:sz w:val="24"/>
          <w:szCs w:val="24"/>
        </w:rPr>
        <w:t xml:space="preserve"> in accordance with the application instructions </w:t>
      </w:r>
      <w:r w:rsidRPr="00B2075E" w:rsidR="00853FA3">
        <w:rPr>
          <w:rFonts w:ascii="Times New Roman" w:hAnsi="Times New Roman"/>
          <w:sz w:val="24"/>
          <w:szCs w:val="24"/>
        </w:rPr>
        <w:t xml:space="preserve">in </w:t>
      </w:r>
      <w:r w:rsidRPr="00B2075E" w:rsidR="00EA19E6">
        <w:rPr>
          <w:rFonts w:ascii="Times New Roman" w:hAnsi="Times New Roman"/>
          <w:sz w:val="24"/>
          <w:szCs w:val="24"/>
        </w:rPr>
        <w:t xml:space="preserve">Attachment </w:t>
      </w:r>
      <w:r w:rsidRPr="00B2075E" w:rsidR="00B2075E">
        <w:rPr>
          <w:rFonts w:ascii="Times New Roman" w:hAnsi="Times New Roman"/>
          <w:sz w:val="24"/>
          <w:szCs w:val="24"/>
        </w:rPr>
        <w:t>II.</w:t>
      </w:r>
    </w:p>
    <w:p w:rsidR="00335EBA" w:rsidRPr="00335EBA" w:rsidP="00335EBA" w14:paraId="72EA8A48" w14:textId="77777777">
      <w:pPr>
        <w:pStyle w:val="ListParagraph"/>
        <w:rPr>
          <w:rFonts w:ascii="Times New Roman" w:hAnsi="Times New Roman"/>
          <w:sz w:val="24"/>
          <w:szCs w:val="24"/>
        </w:rPr>
      </w:pPr>
    </w:p>
    <w:p w:rsidR="00335EBA" w:rsidP="003270C4" w14:paraId="72EA8A49" w14:textId="4DF62958">
      <w:pPr>
        <w:pStyle w:val="ListParagraph"/>
        <w:numPr>
          <w:ilvl w:val="0"/>
          <w:numId w:val="1"/>
        </w:numPr>
        <w:spacing w:after="0" w:line="240" w:lineRule="auto"/>
        <w:rPr>
          <w:rFonts w:ascii="Times New Roman" w:hAnsi="Times New Roman"/>
          <w:sz w:val="24"/>
          <w:szCs w:val="24"/>
        </w:rPr>
      </w:pPr>
      <w:r w:rsidRPr="00335EBA">
        <w:rPr>
          <w:rFonts w:ascii="Times New Roman" w:hAnsi="Times New Roman"/>
          <w:b/>
          <w:sz w:val="24"/>
          <w:szCs w:val="24"/>
          <w:u w:val="single"/>
        </w:rPr>
        <w:t>Summary and Background</w:t>
      </w:r>
      <w:r w:rsidRPr="00335EBA">
        <w:rPr>
          <w:rFonts w:ascii="Times New Roman" w:hAnsi="Times New Roman"/>
          <w:b/>
          <w:sz w:val="24"/>
          <w:szCs w:val="24"/>
        </w:rPr>
        <w:t>.</w:t>
      </w:r>
    </w:p>
    <w:p w:rsidR="00335EBA" w:rsidRPr="00335EBA" w:rsidP="00335EBA" w14:paraId="72EA8A4A" w14:textId="77777777">
      <w:pPr>
        <w:pStyle w:val="ListParagraph"/>
        <w:rPr>
          <w:rFonts w:ascii="Times New Roman" w:hAnsi="Times New Roman"/>
          <w:sz w:val="24"/>
          <w:szCs w:val="24"/>
        </w:rPr>
      </w:pPr>
    </w:p>
    <w:p w:rsidR="000F4480" w:rsidRPr="000F4480" w:rsidP="000F4480" w14:paraId="3DFB8EB1" w14:textId="2E11A9E9">
      <w:pPr>
        <w:pStyle w:val="ListParagraph"/>
        <w:numPr>
          <w:ilvl w:val="1"/>
          <w:numId w:val="1"/>
        </w:numPr>
        <w:spacing w:after="0" w:line="240" w:lineRule="auto"/>
        <w:ind w:left="720"/>
        <w:rPr>
          <w:rFonts w:ascii="Times New Roman" w:hAnsi="Times New Roman"/>
          <w:sz w:val="24"/>
          <w:szCs w:val="24"/>
        </w:rPr>
      </w:pPr>
      <w:r w:rsidRPr="77D493C6">
        <w:rPr>
          <w:rFonts w:ascii="Times New Roman" w:hAnsi="Times New Roman"/>
          <w:sz w:val="24"/>
          <w:szCs w:val="24"/>
        </w:rPr>
        <w:t xml:space="preserve">Summary – </w:t>
      </w:r>
      <w:r w:rsidRPr="77D493C6" w:rsidR="394973E9">
        <w:rPr>
          <w:rFonts w:ascii="Times New Roman" w:hAnsi="Times New Roman"/>
          <w:sz w:val="24"/>
          <w:szCs w:val="24"/>
        </w:rPr>
        <w:t>This T</w:t>
      </w:r>
      <w:r w:rsidRPr="77D493C6" w:rsidR="6D86E0CD">
        <w:rPr>
          <w:rFonts w:ascii="Times New Roman" w:hAnsi="Times New Roman"/>
          <w:sz w:val="24"/>
          <w:szCs w:val="24"/>
        </w:rPr>
        <w:t xml:space="preserve">raining </w:t>
      </w:r>
      <w:r w:rsidRPr="77D493C6" w:rsidR="24F86703">
        <w:rPr>
          <w:rFonts w:ascii="Times New Roman" w:hAnsi="Times New Roman"/>
          <w:sz w:val="24"/>
          <w:szCs w:val="24"/>
        </w:rPr>
        <w:t>and Employment Guidance Letter (T</w:t>
      </w:r>
      <w:r w:rsidRPr="77D493C6" w:rsidR="394973E9">
        <w:rPr>
          <w:rFonts w:ascii="Times New Roman" w:hAnsi="Times New Roman"/>
          <w:sz w:val="24"/>
          <w:szCs w:val="24"/>
        </w:rPr>
        <w:t>EGL</w:t>
      </w:r>
      <w:r w:rsidRPr="77D493C6" w:rsidR="24F86703">
        <w:rPr>
          <w:rFonts w:ascii="Times New Roman" w:hAnsi="Times New Roman"/>
          <w:sz w:val="24"/>
          <w:szCs w:val="24"/>
        </w:rPr>
        <w:t>)</w:t>
      </w:r>
      <w:r w:rsidRPr="77D493C6" w:rsidR="394973E9">
        <w:rPr>
          <w:rFonts w:ascii="Times New Roman" w:hAnsi="Times New Roman"/>
          <w:sz w:val="24"/>
          <w:szCs w:val="24"/>
        </w:rPr>
        <w:t xml:space="preserve"> announces application procedures to solicit applications from </w:t>
      </w:r>
      <w:r w:rsidRPr="77D493C6" w:rsidR="3EF73720">
        <w:rPr>
          <w:rFonts w:ascii="Times New Roman" w:hAnsi="Times New Roman"/>
          <w:sz w:val="24"/>
          <w:szCs w:val="24"/>
        </w:rPr>
        <w:t>State Workforce Agencies</w:t>
      </w:r>
      <w:r w:rsidRPr="77D493C6" w:rsidR="4FCC897A">
        <w:rPr>
          <w:rFonts w:ascii="Times New Roman" w:hAnsi="Times New Roman"/>
          <w:sz w:val="24"/>
          <w:szCs w:val="24"/>
        </w:rPr>
        <w:t xml:space="preserve"> for the </w:t>
      </w:r>
      <w:r w:rsidR="00855177">
        <w:rPr>
          <w:rFonts w:ascii="Times New Roman" w:hAnsi="Times New Roman"/>
          <w:sz w:val="24"/>
          <w:szCs w:val="24"/>
        </w:rPr>
        <w:t>Training Fund</w:t>
      </w:r>
      <w:r w:rsidRPr="77D493C6" w:rsidR="00077D15">
        <w:rPr>
          <w:rFonts w:ascii="Times New Roman" w:hAnsi="Times New Roman"/>
          <w:sz w:val="24"/>
          <w:szCs w:val="24"/>
        </w:rPr>
        <w:t xml:space="preserve"> </w:t>
      </w:r>
      <w:r w:rsidRPr="77D493C6" w:rsidR="4FCC897A">
        <w:rPr>
          <w:rFonts w:ascii="Times New Roman" w:hAnsi="Times New Roman"/>
          <w:sz w:val="24"/>
          <w:szCs w:val="24"/>
        </w:rPr>
        <w:t xml:space="preserve">Grant Program. </w:t>
      </w:r>
      <w:r w:rsidRPr="77D493C6" w:rsidR="778E9D3E">
        <w:rPr>
          <w:rFonts w:ascii="Times New Roman" w:hAnsi="Times New Roman"/>
          <w:sz w:val="24"/>
          <w:szCs w:val="24"/>
        </w:rPr>
        <w:t xml:space="preserve">This TEGL describes the </w:t>
      </w:r>
      <w:r w:rsidRPr="77D493C6" w:rsidR="057C4797">
        <w:rPr>
          <w:rFonts w:ascii="Times New Roman" w:hAnsi="Times New Roman"/>
          <w:sz w:val="24"/>
          <w:szCs w:val="24"/>
        </w:rPr>
        <w:t>program goals and objectives</w:t>
      </w:r>
      <w:r w:rsidRPr="77D493C6" w:rsidR="59572698">
        <w:rPr>
          <w:rFonts w:ascii="Times New Roman" w:hAnsi="Times New Roman"/>
          <w:sz w:val="24"/>
          <w:szCs w:val="24"/>
        </w:rPr>
        <w:t>;</w:t>
      </w:r>
      <w:r w:rsidRPr="77D493C6" w:rsidR="057C4797">
        <w:rPr>
          <w:rFonts w:ascii="Times New Roman" w:hAnsi="Times New Roman"/>
          <w:sz w:val="24"/>
          <w:szCs w:val="24"/>
        </w:rPr>
        <w:t xml:space="preserve"> expected performance outcomes</w:t>
      </w:r>
      <w:r w:rsidRPr="77D493C6" w:rsidR="7C24876E">
        <w:rPr>
          <w:rFonts w:ascii="Times New Roman" w:hAnsi="Times New Roman"/>
          <w:sz w:val="24"/>
          <w:szCs w:val="24"/>
        </w:rPr>
        <w:t>;</w:t>
      </w:r>
      <w:r w:rsidRPr="77D493C6" w:rsidR="057C4797">
        <w:rPr>
          <w:rFonts w:ascii="Times New Roman" w:hAnsi="Times New Roman"/>
          <w:sz w:val="24"/>
          <w:szCs w:val="24"/>
        </w:rPr>
        <w:t xml:space="preserve"> </w:t>
      </w:r>
      <w:r w:rsidRPr="77D493C6" w:rsidR="138635C3">
        <w:rPr>
          <w:rFonts w:ascii="Times New Roman" w:hAnsi="Times New Roman"/>
          <w:sz w:val="24"/>
          <w:szCs w:val="24"/>
        </w:rPr>
        <w:t>eligibility</w:t>
      </w:r>
      <w:r w:rsidRPr="77D493C6" w:rsidR="7C24876E">
        <w:rPr>
          <w:rFonts w:ascii="Times New Roman" w:hAnsi="Times New Roman"/>
          <w:sz w:val="24"/>
          <w:szCs w:val="24"/>
        </w:rPr>
        <w:t>;</w:t>
      </w:r>
      <w:r w:rsidRPr="77D493C6" w:rsidR="355B8FF3">
        <w:rPr>
          <w:rFonts w:ascii="Times New Roman" w:hAnsi="Times New Roman"/>
          <w:sz w:val="24"/>
          <w:szCs w:val="24"/>
        </w:rPr>
        <w:t xml:space="preserve"> funding restrictions, policies</w:t>
      </w:r>
      <w:r w:rsidRPr="77D493C6" w:rsidR="0479B9FA">
        <w:rPr>
          <w:rFonts w:ascii="Times New Roman" w:hAnsi="Times New Roman"/>
          <w:sz w:val="24"/>
          <w:szCs w:val="24"/>
        </w:rPr>
        <w:t>,</w:t>
      </w:r>
      <w:r w:rsidRPr="77D493C6" w:rsidR="355B8FF3">
        <w:rPr>
          <w:rFonts w:ascii="Times New Roman" w:hAnsi="Times New Roman"/>
          <w:sz w:val="24"/>
          <w:szCs w:val="24"/>
        </w:rPr>
        <w:t xml:space="preserve"> and limitations</w:t>
      </w:r>
      <w:r w:rsidRPr="77D493C6" w:rsidR="7C24876E">
        <w:rPr>
          <w:rFonts w:ascii="Times New Roman" w:hAnsi="Times New Roman"/>
          <w:sz w:val="24"/>
          <w:szCs w:val="24"/>
        </w:rPr>
        <w:t>;</w:t>
      </w:r>
      <w:r w:rsidRPr="77D493C6" w:rsidR="39321C34">
        <w:rPr>
          <w:rFonts w:ascii="Times New Roman" w:hAnsi="Times New Roman"/>
          <w:sz w:val="24"/>
          <w:szCs w:val="24"/>
        </w:rPr>
        <w:t xml:space="preserve"> </w:t>
      </w:r>
      <w:r w:rsidRPr="77D493C6" w:rsidR="59572698">
        <w:rPr>
          <w:rFonts w:ascii="Times New Roman" w:hAnsi="Times New Roman"/>
          <w:sz w:val="24"/>
          <w:szCs w:val="24"/>
        </w:rPr>
        <w:t>p</w:t>
      </w:r>
      <w:r w:rsidRPr="77D493C6" w:rsidR="778E9D3E">
        <w:rPr>
          <w:rFonts w:ascii="Times New Roman" w:hAnsi="Times New Roman"/>
          <w:sz w:val="24"/>
          <w:szCs w:val="24"/>
        </w:rPr>
        <w:t>eriod of performance; application requirements; and post-award policies</w:t>
      </w:r>
      <w:r w:rsidRPr="77D493C6" w:rsidR="1383E203">
        <w:rPr>
          <w:rFonts w:ascii="Times New Roman" w:hAnsi="Times New Roman"/>
          <w:sz w:val="24"/>
          <w:szCs w:val="24"/>
        </w:rPr>
        <w:t xml:space="preserve"> related to this grant program</w:t>
      </w:r>
      <w:r w:rsidRPr="77D493C6" w:rsidR="778E9D3E">
        <w:rPr>
          <w:rFonts w:ascii="Times New Roman" w:hAnsi="Times New Roman"/>
          <w:sz w:val="24"/>
          <w:szCs w:val="24"/>
        </w:rPr>
        <w:t>.</w:t>
      </w:r>
    </w:p>
    <w:p w:rsidR="00335EBA" w:rsidP="00335EBA" w14:paraId="72EA8A4C" w14:textId="77777777">
      <w:pPr>
        <w:pStyle w:val="ListParagraph"/>
        <w:spacing w:after="0" w:line="240" w:lineRule="auto"/>
        <w:rPr>
          <w:rFonts w:ascii="Times New Roman" w:hAnsi="Times New Roman"/>
          <w:sz w:val="24"/>
          <w:szCs w:val="24"/>
        </w:rPr>
      </w:pPr>
    </w:p>
    <w:p w:rsidR="00AF05FC" w:rsidRPr="00D729EA" w:rsidP="00C233D1" w14:paraId="7F57AEEF" w14:textId="64CB7285">
      <w:pPr>
        <w:pStyle w:val="ListParagraph"/>
        <w:numPr>
          <w:ilvl w:val="1"/>
          <w:numId w:val="1"/>
        </w:numPr>
        <w:spacing w:after="0" w:line="240" w:lineRule="auto"/>
        <w:ind w:left="720"/>
        <w:rPr>
          <w:rFonts w:ascii="Times New Roman" w:hAnsi="Times New Roman"/>
          <w:sz w:val="24"/>
          <w:szCs w:val="24"/>
        </w:rPr>
      </w:pPr>
      <w:r w:rsidRPr="00D729EA">
        <w:rPr>
          <w:rFonts w:ascii="Times New Roman" w:hAnsi="Times New Roman"/>
          <w:sz w:val="24"/>
          <w:szCs w:val="24"/>
        </w:rPr>
        <w:t xml:space="preserve">Background – </w:t>
      </w:r>
      <w:r w:rsidRPr="00D729EA">
        <w:rPr>
          <w:rFonts w:ascii="Times New Roman" w:hAnsi="Times New Roman"/>
          <w:sz w:val="24"/>
          <w:szCs w:val="24"/>
        </w:rPr>
        <w:t xml:space="preserve">The purpose of this grant initiative is to fund </w:t>
      </w:r>
      <w:r w:rsidR="00490FF5">
        <w:rPr>
          <w:rFonts w:ascii="Times New Roman" w:hAnsi="Times New Roman"/>
          <w:sz w:val="24"/>
          <w:szCs w:val="24"/>
        </w:rPr>
        <w:t>demonstration</w:t>
      </w:r>
      <w:r w:rsidRPr="00D729EA" w:rsidR="00490FF5">
        <w:rPr>
          <w:rFonts w:ascii="Times New Roman" w:hAnsi="Times New Roman"/>
          <w:sz w:val="24"/>
          <w:szCs w:val="24"/>
        </w:rPr>
        <w:t xml:space="preserve"> </w:t>
      </w:r>
      <w:r w:rsidRPr="00D729EA">
        <w:rPr>
          <w:rFonts w:ascii="Times New Roman" w:hAnsi="Times New Roman"/>
          <w:sz w:val="24"/>
          <w:szCs w:val="24"/>
        </w:rPr>
        <w:t xml:space="preserve">grants to states to support businesses in creating </w:t>
      </w:r>
      <w:r w:rsidR="003F61F9">
        <w:rPr>
          <w:rFonts w:ascii="Times New Roman" w:hAnsi="Times New Roman"/>
          <w:sz w:val="24"/>
          <w:szCs w:val="24"/>
        </w:rPr>
        <w:t xml:space="preserve">or expanding </w:t>
      </w:r>
      <w:r w:rsidRPr="00D729EA">
        <w:rPr>
          <w:rFonts w:ascii="Times New Roman" w:hAnsi="Times New Roman"/>
          <w:sz w:val="24"/>
          <w:szCs w:val="24"/>
        </w:rPr>
        <w:t>training programs that provide workers with the critical industry skills needed to fill in-demand jobs in those states</w:t>
      </w:r>
      <w:r w:rsidR="002833BA">
        <w:rPr>
          <w:rFonts w:ascii="Times New Roman" w:hAnsi="Times New Roman"/>
          <w:sz w:val="24"/>
          <w:szCs w:val="24"/>
        </w:rPr>
        <w:t xml:space="preserve"> and advance national economic priorities</w:t>
      </w:r>
      <w:r w:rsidRPr="00D729EA">
        <w:rPr>
          <w:rFonts w:ascii="Times New Roman" w:hAnsi="Times New Roman"/>
          <w:sz w:val="24"/>
          <w:szCs w:val="24"/>
        </w:rPr>
        <w:t xml:space="preserve">. </w:t>
      </w:r>
    </w:p>
    <w:p w:rsidR="00AF05FC" w:rsidRPr="00AF05FC" w:rsidP="00C233D1" w14:paraId="61DF0168" w14:textId="77777777">
      <w:pPr>
        <w:pStyle w:val="ListParagraph"/>
        <w:rPr>
          <w:rFonts w:ascii="Times New Roman" w:hAnsi="Times New Roman"/>
          <w:sz w:val="24"/>
          <w:szCs w:val="24"/>
        </w:rPr>
      </w:pPr>
    </w:p>
    <w:p w:rsidR="00AF05FC" w:rsidP="00192268" w14:paraId="246F5788" w14:textId="76CD0BE7">
      <w:pPr>
        <w:pStyle w:val="ListParagraph"/>
        <w:spacing w:line="240" w:lineRule="auto"/>
        <w:rPr>
          <w:rFonts w:ascii="Times New Roman" w:hAnsi="Times New Roman"/>
          <w:sz w:val="24"/>
          <w:szCs w:val="24"/>
        </w:rPr>
      </w:pPr>
      <w:r w:rsidRPr="21EF80DD">
        <w:rPr>
          <w:rFonts w:ascii="Times New Roman" w:hAnsi="Times New Roman"/>
          <w:sz w:val="24"/>
          <w:szCs w:val="24"/>
        </w:rPr>
        <w:t>The</w:t>
      </w:r>
      <w:r w:rsidR="0079531F">
        <w:rPr>
          <w:rFonts w:ascii="Times New Roman" w:hAnsi="Times New Roman"/>
          <w:sz w:val="24"/>
          <w:szCs w:val="24"/>
        </w:rPr>
        <w:t>se</w:t>
      </w:r>
      <w:r w:rsidRPr="21EF80DD">
        <w:rPr>
          <w:rFonts w:ascii="Times New Roman" w:hAnsi="Times New Roman"/>
          <w:sz w:val="24"/>
          <w:szCs w:val="24"/>
        </w:rPr>
        <w:t xml:space="preserve"> grants provide outcomes-based reimbursement funds to employers for training that is responsive to rapidly evolving skill demands and local workforce conditions, with the goal of encouraging businesses to invest in workforce training that can effectively respond to those changes</w:t>
      </w:r>
      <w:r w:rsidR="00082CC2">
        <w:rPr>
          <w:rFonts w:ascii="Times New Roman" w:hAnsi="Times New Roman"/>
          <w:sz w:val="24"/>
          <w:szCs w:val="24"/>
        </w:rPr>
        <w:t xml:space="preserve"> and build a stronger talent pipeline for the targeted industries</w:t>
      </w:r>
      <w:r w:rsidRPr="21EF80DD">
        <w:rPr>
          <w:rFonts w:ascii="Times New Roman" w:hAnsi="Times New Roman"/>
          <w:sz w:val="24"/>
          <w:szCs w:val="24"/>
        </w:rPr>
        <w:t>.</w:t>
      </w:r>
      <w:r w:rsidR="00192268">
        <w:rPr>
          <w:rFonts w:ascii="Times New Roman" w:hAnsi="Times New Roman"/>
          <w:sz w:val="24"/>
          <w:szCs w:val="24"/>
        </w:rPr>
        <w:br/>
      </w:r>
      <w:r w:rsidR="00192268">
        <w:rPr>
          <w:rFonts w:ascii="Times New Roman" w:hAnsi="Times New Roman"/>
          <w:sz w:val="24"/>
          <w:szCs w:val="24"/>
        </w:rPr>
        <w:br/>
      </w:r>
      <w:r w:rsidR="00B54B7C">
        <w:rPr>
          <w:rFonts w:ascii="Times New Roman" w:hAnsi="Times New Roman"/>
          <w:sz w:val="24"/>
          <w:szCs w:val="24"/>
        </w:rPr>
        <w:t>S</w:t>
      </w:r>
      <w:r w:rsidRPr="21EF80DD">
        <w:rPr>
          <w:rFonts w:ascii="Times New Roman" w:hAnsi="Times New Roman"/>
          <w:sz w:val="24"/>
          <w:szCs w:val="24"/>
        </w:rPr>
        <w:t>uccessful applicants will</w:t>
      </w:r>
      <w:r w:rsidR="00111F60">
        <w:rPr>
          <w:rFonts w:ascii="Times New Roman" w:hAnsi="Times New Roman"/>
          <w:sz w:val="24"/>
          <w:szCs w:val="24"/>
        </w:rPr>
        <w:t xml:space="preserve"> </w:t>
      </w:r>
      <w:r w:rsidRPr="21EF80DD">
        <w:rPr>
          <w:rFonts w:ascii="Times New Roman" w:hAnsi="Times New Roman"/>
          <w:sz w:val="24"/>
          <w:szCs w:val="24"/>
        </w:rPr>
        <w:t>engag</w:t>
      </w:r>
      <w:r w:rsidR="007A48C4">
        <w:rPr>
          <w:rFonts w:ascii="Times New Roman" w:hAnsi="Times New Roman"/>
          <w:sz w:val="24"/>
          <w:szCs w:val="24"/>
        </w:rPr>
        <w:t>e</w:t>
      </w:r>
      <w:r w:rsidRPr="21EF80DD">
        <w:rPr>
          <w:rFonts w:ascii="Times New Roman" w:hAnsi="Times New Roman"/>
          <w:sz w:val="24"/>
          <w:szCs w:val="24"/>
        </w:rPr>
        <w:t xml:space="preserve"> employers within targeted industry sectors who commit to upskilling current employees and creating entry pipelines and pathways for hiring and training new employees, ranging from </w:t>
      </w:r>
      <w:r w:rsidR="001162D1">
        <w:rPr>
          <w:rFonts w:ascii="Times New Roman" w:hAnsi="Times New Roman"/>
          <w:sz w:val="24"/>
          <w:szCs w:val="24"/>
        </w:rPr>
        <w:t>new entrants to</w:t>
      </w:r>
      <w:r w:rsidRPr="21EF80DD">
        <w:rPr>
          <w:rFonts w:ascii="Times New Roman" w:hAnsi="Times New Roman"/>
          <w:sz w:val="24"/>
          <w:szCs w:val="24"/>
        </w:rPr>
        <w:t xml:space="preserve"> the workforce to those needing to change careers.</w:t>
      </w:r>
    </w:p>
    <w:p w:rsidR="00567118" w:rsidP="00373BD2" w14:paraId="0EE5ACCF" w14:textId="77777777">
      <w:pPr>
        <w:spacing w:after="0" w:line="240" w:lineRule="auto"/>
        <w:rPr>
          <w:rFonts w:ascii="Times New Roman" w:hAnsi="Times New Roman"/>
          <w:sz w:val="24"/>
          <w:szCs w:val="24"/>
        </w:rPr>
      </w:pPr>
    </w:p>
    <w:p w:rsidR="00DD6E3C" w:rsidRPr="00FD4EE2" w:rsidP="00BA4A61" w14:paraId="0170FD85" w14:textId="36E2AD55">
      <w:pPr>
        <w:pStyle w:val="ListParagraph"/>
        <w:spacing w:after="0" w:line="240" w:lineRule="auto"/>
        <w:rPr>
          <w:rFonts w:ascii="Times New Roman" w:eastAsia="Times New Roman" w:hAnsi="Times New Roman"/>
          <w:color w:val="000000" w:themeColor="text1"/>
          <w:sz w:val="24"/>
          <w:szCs w:val="24"/>
        </w:rPr>
      </w:pPr>
      <w:r w:rsidRPr="00FD4EE2">
        <w:rPr>
          <w:rFonts w:ascii="Times New Roman" w:eastAsia="Times New Roman" w:hAnsi="Times New Roman"/>
          <w:b/>
          <w:color w:val="000000" w:themeColor="text1"/>
          <w:sz w:val="24"/>
          <w:szCs w:val="24"/>
        </w:rPr>
        <w:t>Project Planning Phase (</w:t>
      </w:r>
      <w:r w:rsidR="002D194E">
        <w:rPr>
          <w:rFonts w:ascii="Times New Roman" w:eastAsia="Times New Roman" w:hAnsi="Times New Roman"/>
          <w:b/>
          <w:bCs/>
          <w:color w:val="000000" w:themeColor="text1"/>
          <w:sz w:val="24"/>
          <w:szCs w:val="24"/>
        </w:rPr>
        <w:t>P</w:t>
      </w:r>
      <w:r w:rsidRPr="00FD4EE2">
        <w:rPr>
          <w:rFonts w:ascii="Times New Roman" w:eastAsia="Times New Roman" w:hAnsi="Times New Roman"/>
          <w:b/>
          <w:bCs/>
          <w:color w:val="000000" w:themeColor="text1"/>
          <w:sz w:val="24"/>
          <w:szCs w:val="24"/>
        </w:rPr>
        <w:t xml:space="preserve">ost </w:t>
      </w:r>
      <w:r w:rsidR="002D194E">
        <w:rPr>
          <w:rFonts w:ascii="Times New Roman" w:eastAsia="Times New Roman" w:hAnsi="Times New Roman"/>
          <w:b/>
          <w:bCs/>
          <w:color w:val="000000" w:themeColor="text1"/>
          <w:sz w:val="24"/>
          <w:szCs w:val="24"/>
        </w:rPr>
        <w:t>A</w:t>
      </w:r>
      <w:r w:rsidRPr="00FD4EE2">
        <w:rPr>
          <w:rFonts w:ascii="Times New Roman" w:eastAsia="Times New Roman" w:hAnsi="Times New Roman"/>
          <w:b/>
          <w:color w:val="000000" w:themeColor="text1"/>
          <w:sz w:val="24"/>
          <w:szCs w:val="24"/>
        </w:rPr>
        <w:t>ward)</w:t>
      </w:r>
      <w:r w:rsidRPr="00D729EA">
        <w:rPr>
          <w:rFonts w:ascii="Times New Roman" w:hAnsi="Times New Roman"/>
          <w:sz w:val="24"/>
          <w:szCs w:val="24"/>
        </w:rPr>
        <w:t xml:space="preserve"> – </w:t>
      </w:r>
      <w:r w:rsidRPr="00FD4EE2" w:rsidR="003C675A">
        <w:rPr>
          <w:rFonts w:ascii="Times New Roman" w:eastAsia="Times New Roman" w:hAnsi="Times New Roman"/>
          <w:color w:val="000000" w:themeColor="text1"/>
          <w:sz w:val="24"/>
          <w:szCs w:val="24"/>
        </w:rPr>
        <w:t>Before implementing projects</w:t>
      </w:r>
      <w:r w:rsidRPr="00FD4EE2" w:rsidR="00E12D79">
        <w:rPr>
          <w:rFonts w:ascii="Times New Roman" w:eastAsia="Times New Roman" w:hAnsi="Times New Roman"/>
          <w:color w:val="000000" w:themeColor="text1"/>
          <w:sz w:val="24"/>
          <w:szCs w:val="24"/>
        </w:rPr>
        <w:t xml:space="preserve">, </w:t>
      </w:r>
      <w:r w:rsidRPr="00FD4EE2" w:rsidR="008C614D">
        <w:rPr>
          <w:rFonts w:ascii="Times New Roman" w:eastAsia="Times New Roman" w:hAnsi="Times New Roman"/>
          <w:color w:val="000000" w:themeColor="text1"/>
          <w:sz w:val="24"/>
          <w:szCs w:val="24"/>
        </w:rPr>
        <w:t>during a 60</w:t>
      </w:r>
      <w:r w:rsidR="00884C1E">
        <w:rPr>
          <w:rFonts w:ascii="Times New Roman" w:eastAsia="Times New Roman" w:hAnsi="Times New Roman"/>
          <w:color w:val="000000" w:themeColor="text1"/>
          <w:sz w:val="24"/>
          <w:szCs w:val="24"/>
        </w:rPr>
        <w:t>-</w:t>
      </w:r>
      <w:r w:rsidRPr="00FD4EE2" w:rsidR="008C614D">
        <w:rPr>
          <w:rFonts w:ascii="Times New Roman" w:eastAsia="Times New Roman" w:hAnsi="Times New Roman"/>
          <w:color w:val="000000" w:themeColor="text1"/>
          <w:sz w:val="24"/>
          <w:szCs w:val="24"/>
        </w:rPr>
        <w:t xml:space="preserve">day planning phase, </w:t>
      </w:r>
      <w:r w:rsidRPr="00FD4EE2" w:rsidR="00E7782D">
        <w:rPr>
          <w:rFonts w:ascii="Times New Roman" w:eastAsia="Times New Roman" w:hAnsi="Times New Roman"/>
          <w:color w:val="000000" w:themeColor="text1"/>
          <w:sz w:val="24"/>
          <w:szCs w:val="24"/>
        </w:rPr>
        <w:t xml:space="preserve">successful applicants will </w:t>
      </w:r>
      <w:r w:rsidRPr="00FD4EE2" w:rsidR="00CD4453">
        <w:rPr>
          <w:rFonts w:ascii="Times New Roman" w:eastAsia="Times New Roman" w:hAnsi="Times New Roman"/>
          <w:color w:val="000000" w:themeColor="text1"/>
          <w:sz w:val="24"/>
          <w:szCs w:val="24"/>
        </w:rPr>
        <w:t>finalize their</w:t>
      </w:r>
      <w:r w:rsidRPr="00FD4EE2" w:rsidR="003A17F7">
        <w:rPr>
          <w:rFonts w:ascii="Times New Roman" w:eastAsia="Times New Roman" w:hAnsi="Times New Roman"/>
          <w:color w:val="000000" w:themeColor="text1"/>
          <w:sz w:val="24"/>
          <w:szCs w:val="24"/>
        </w:rPr>
        <w:t xml:space="preserve"> grant Statement of Work</w:t>
      </w:r>
      <w:r w:rsidRPr="5A4BB17E" w:rsidR="003A17F7">
        <w:rPr>
          <w:rFonts w:ascii="Times New Roman" w:eastAsia="Times New Roman" w:hAnsi="Times New Roman"/>
          <w:color w:val="000000" w:themeColor="text1"/>
          <w:sz w:val="24"/>
          <w:szCs w:val="24"/>
        </w:rPr>
        <w:t>,</w:t>
      </w:r>
      <w:r w:rsidRPr="00FD4EE2" w:rsidR="003A17F7">
        <w:rPr>
          <w:rFonts w:ascii="Times New Roman" w:eastAsia="Times New Roman" w:hAnsi="Times New Roman"/>
          <w:color w:val="000000" w:themeColor="text1"/>
          <w:sz w:val="24"/>
          <w:szCs w:val="24"/>
        </w:rPr>
        <w:t xml:space="preserve"> including final</w:t>
      </w:r>
      <w:r w:rsidRPr="00FD4EE2" w:rsidR="00CD4453">
        <w:rPr>
          <w:rFonts w:ascii="Times New Roman" w:eastAsia="Times New Roman" w:hAnsi="Times New Roman"/>
          <w:color w:val="000000" w:themeColor="text1"/>
          <w:sz w:val="24"/>
          <w:szCs w:val="24"/>
        </w:rPr>
        <w:t xml:space="preserve"> project designs</w:t>
      </w:r>
      <w:r w:rsidRPr="00FD4EE2" w:rsidR="00BE673C">
        <w:rPr>
          <w:rFonts w:ascii="Times New Roman" w:eastAsia="Times New Roman" w:hAnsi="Times New Roman"/>
          <w:color w:val="000000" w:themeColor="text1"/>
          <w:sz w:val="24"/>
          <w:szCs w:val="24"/>
        </w:rPr>
        <w:t xml:space="preserve"> and outcome goals</w:t>
      </w:r>
      <w:r w:rsidRPr="00FD4EE2" w:rsidR="003A17F7">
        <w:rPr>
          <w:rFonts w:ascii="Times New Roman" w:eastAsia="Times New Roman" w:hAnsi="Times New Roman"/>
          <w:color w:val="000000" w:themeColor="text1"/>
          <w:sz w:val="24"/>
          <w:szCs w:val="24"/>
        </w:rPr>
        <w:t xml:space="preserve">, </w:t>
      </w:r>
      <w:r w:rsidRPr="00FD4EE2" w:rsidR="00780764">
        <w:rPr>
          <w:rFonts w:ascii="Times New Roman" w:eastAsia="Times New Roman" w:hAnsi="Times New Roman"/>
          <w:color w:val="000000" w:themeColor="text1"/>
          <w:sz w:val="24"/>
          <w:szCs w:val="24"/>
        </w:rPr>
        <w:t xml:space="preserve">in collaboration with </w:t>
      </w:r>
      <w:r w:rsidR="00120E98">
        <w:rPr>
          <w:rFonts w:ascii="Times New Roman" w:eastAsia="Times New Roman" w:hAnsi="Times New Roman"/>
          <w:color w:val="000000" w:themeColor="text1"/>
          <w:sz w:val="24"/>
          <w:szCs w:val="24"/>
        </w:rPr>
        <w:t>the Department of Labor</w:t>
      </w:r>
      <w:r w:rsidR="003A6BF4">
        <w:rPr>
          <w:rFonts w:ascii="Times New Roman" w:eastAsia="Times New Roman" w:hAnsi="Times New Roman"/>
          <w:color w:val="000000" w:themeColor="text1"/>
          <w:sz w:val="24"/>
          <w:szCs w:val="24"/>
        </w:rPr>
        <w:t>, Employment and Training Administration</w:t>
      </w:r>
      <w:r w:rsidR="00120E98">
        <w:rPr>
          <w:rFonts w:ascii="Times New Roman" w:eastAsia="Times New Roman" w:hAnsi="Times New Roman"/>
          <w:color w:val="000000" w:themeColor="text1"/>
          <w:sz w:val="24"/>
          <w:szCs w:val="24"/>
        </w:rPr>
        <w:t xml:space="preserve"> (</w:t>
      </w:r>
      <w:r w:rsidR="00F519B9">
        <w:rPr>
          <w:rFonts w:ascii="Times New Roman" w:eastAsia="Times New Roman" w:hAnsi="Times New Roman"/>
          <w:color w:val="000000" w:themeColor="text1"/>
          <w:sz w:val="24"/>
          <w:szCs w:val="24"/>
        </w:rPr>
        <w:t>the Department</w:t>
      </w:r>
      <w:r w:rsidR="00842F66">
        <w:rPr>
          <w:rFonts w:ascii="Times New Roman" w:eastAsia="Times New Roman" w:hAnsi="Times New Roman"/>
          <w:color w:val="000000" w:themeColor="text1"/>
          <w:sz w:val="24"/>
          <w:szCs w:val="24"/>
        </w:rPr>
        <w:t xml:space="preserve"> or Department of Labor</w:t>
      </w:r>
      <w:r w:rsidR="005F0D41">
        <w:rPr>
          <w:rFonts w:ascii="Times New Roman" w:eastAsia="Times New Roman" w:hAnsi="Times New Roman"/>
          <w:color w:val="000000" w:themeColor="text1"/>
          <w:sz w:val="24"/>
          <w:szCs w:val="24"/>
        </w:rPr>
        <w:t>)</w:t>
      </w:r>
      <w:r w:rsidRPr="00FD4EE2" w:rsidR="00E12D79">
        <w:rPr>
          <w:rFonts w:ascii="Times New Roman" w:eastAsia="Times New Roman" w:hAnsi="Times New Roman"/>
          <w:color w:val="000000" w:themeColor="text1"/>
          <w:sz w:val="24"/>
          <w:szCs w:val="24"/>
        </w:rPr>
        <w:t>.</w:t>
      </w:r>
      <w:r w:rsidRPr="00FD4EE2" w:rsidR="009348C0">
        <w:rPr>
          <w:rFonts w:ascii="Times New Roman" w:eastAsia="Times New Roman" w:hAnsi="Times New Roman"/>
          <w:color w:val="000000" w:themeColor="text1"/>
          <w:sz w:val="24"/>
          <w:szCs w:val="24"/>
        </w:rPr>
        <w:t xml:space="preserve"> </w:t>
      </w:r>
      <w:r w:rsidRPr="00FD4EE2" w:rsidR="00146962">
        <w:rPr>
          <w:rFonts w:ascii="Times New Roman" w:eastAsia="Times New Roman" w:hAnsi="Times New Roman"/>
          <w:color w:val="000000" w:themeColor="text1"/>
          <w:sz w:val="24"/>
          <w:szCs w:val="24"/>
        </w:rPr>
        <w:t>Details of the planning phase</w:t>
      </w:r>
      <w:r w:rsidRPr="00FD4EE2" w:rsidR="00D32F5C">
        <w:rPr>
          <w:rFonts w:ascii="Times New Roman" w:eastAsia="Times New Roman" w:hAnsi="Times New Roman"/>
          <w:color w:val="000000" w:themeColor="text1"/>
          <w:sz w:val="24"/>
          <w:szCs w:val="24"/>
        </w:rPr>
        <w:t>,</w:t>
      </w:r>
      <w:r w:rsidRPr="00FD4EE2" w:rsidR="00146962">
        <w:rPr>
          <w:rFonts w:ascii="Times New Roman" w:eastAsia="Times New Roman" w:hAnsi="Times New Roman"/>
          <w:color w:val="000000" w:themeColor="text1"/>
          <w:sz w:val="24"/>
          <w:szCs w:val="24"/>
        </w:rPr>
        <w:t xml:space="preserve"> and information that will be required</w:t>
      </w:r>
      <w:r w:rsidRPr="00FD4EE2" w:rsidR="00D32F5C">
        <w:rPr>
          <w:rFonts w:ascii="Times New Roman" w:eastAsia="Times New Roman" w:hAnsi="Times New Roman"/>
          <w:color w:val="000000" w:themeColor="text1"/>
          <w:sz w:val="24"/>
          <w:szCs w:val="24"/>
        </w:rPr>
        <w:t>,</w:t>
      </w:r>
      <w:r w:rsidRPr="00FD4EE2" w:rsidR="00146962">
        <w:rPr>
          <w:rFonts w:ascii="Times New Roman" w:eastAsia="Times New Roman" w:hAnsi="Times New Roman"/>
          <w:color w:val="000000" w:themeColor="text1"/>
          <w:sz w:val="24"/>
          <w:szCs w:val="24"/>
        </w:rPr>
        <w:t xml:space="preserve"> </w:t>
      </w:r>
      <w:r w:rsidR="009E16B8">
        <w:rPr>
          <w:rFonts w:ascii="Times New Roman" w:eastAsia="Times New Roman" w:hAnsi="Times New Roman"/>
          <w:color w:val="000000" w:themeColor="text1"/>
          <w:sz w:val="24"/>
          <w:szCs w:val="24"/>
        </w:rPr>
        <w:t>are</w:t>
      </w:r>
      <w:r w:rsidRPr="00FD4EE2" w:rsidR="00146962">
        <w:rPr>
          <w:rFonts w:ascii="Times New Roman" w:eastAsia="Times New Roman" w:hAnsi="Times New Roman"/>
          <w:color w:val="000000" w:themeColor="text1"/>
          <w:sz w:val="24"/>
          <w:szCs w:val="24"/>
        </w:rPr>
        <w:t xml:space="preserve"> described in </w:t>
      </w:r>
      <w:r w:rsidRPr="00FD4EE2">
        <w:rPr>
          <w:rFonts w:ascii="Times New Roman" w:eastAsia="Times New Roman" w:hAnsi="Times New Roman"/>
          <w:b/>
          <w:bCs/>
          <w:color w:val="000000" w:themeColor="text1"/>
          <w:sz w:val="24"/>
          <w:szCs w:val="24"/>
        </w:rPr>
        <w:t xml:space="preserve">Attachment </w:t>
      </w:r>
      <w:r w:rsidR="009234A3">
        <w:rPr>
          <w:rFonts w:ascii="Times New Roman" w:eastAsia="Times New Roman" w:hAnsi="Times New Roman"/>
          <w:b/>
          <w:bCs/>
          <w:color w:val="000000" w:themeColor="text1"/>
          <w:sz w:val="24"/>
          <w:szCs w:val="24"/>
        </w:rPr>
        <w:t>III</w:t>
      </w:r>
      <w:r w:rsidRPr="00FD4EE2">
        <w:rPr>
          <w:rFonts w:ascii="Times New Roman" w:eastAsia="Times New Roman" w:hAnsi="Times New Roman"/>
          <w:b/>
          <w:bCs/>
          <w:color w:val="000000" w:themeColor="text1"/>
          <w:sz w:val="24"/>
          <w:szCs w:val="24"/>
        </w:rPr>
        <w:t xml:space="preserve">. </w:t>
      </w:r>
      <w:r w:rsidRPr="00FD4EE2" w:rsidR="005C1DB8">
        <w:rPr>
          <w:rFonts w:ascii="Times New Roman" w:eastAsia="Times New Roman" w:hAnsi="Times New Roman"/>
          <w:b/>
          <w:bCs/>
          <w:color w:val="000000" w:themeColor="text1"/>
          <w:sz w:val="24"/>
          <w:szCs w:val="24"/>
        </w:rPr>
        <w:t>Project Planning Phase Requirements</w:t>
      </w:r>
      <w:r w:rsidRPr="00FD4EE2" w:rsidR="002919EA">
        <w:rPr>
          <w:rFonts w:ascii="Times New Roman" w:eastAsia="Times New Roman" w:hAnsi="Times New Roman"/>
          <w:b/>
          <w:bCs/>
          <w:color w:val="000000" w:themeColor="text1"/>
          <w:sz w:val="24"/>
          <w:szCs w:val="24"/>
        </w:rPr>
        <w:t>.</w:t>
      </w:r>
    </w:p>
    <w:p w:rsidR="00F32825" w:rsidRPr="00FD4EE2" w:rsidP="00F32825" w14:paraId="4DB78C92" w14:textId="77777777">
      <w:pPr>
        <w:pStyle w:val="ListParagraph"/>
        <w:spacing w:after="0" w:line="240" w:lineRule="auto"/>
        <w:rPr>
          <w:rFonts w:ascii="Times New Roman" w:eastAsia="Times New Roman" w:hAnsi="Times New Roman"/>
          <w:color w:val="000000" w:themeColor="text1"/>
          <w:sz w:val="24"/>
          <w:szCs w:val="24"/>
        </w:rPr>
      </w:pPr>
    </w:p>
    <w:p w:rsidR="0013286B" w:rsidP="00BA4A61" w14:paraId="0630F099" w14:textId="64F59172">
      <w:pPr>
        <w:pStyle w:val="ListParagraph"/>
        <w:spacing w:after="0" w:line="240" w:lineRule="auto"/>
        <w:rPr>
          <w:rFonts w:ascii="Times New Roman" w:hAnsi="Times New Roman"/>
          <w:sz w:val="24"/>
          <w:szCs w:val="24"/>
        </w:rPr>
      </w:pPr>
      <w:r w:rsidRPr="00FD4EE2">
        <w:rPr>
          <w:rFonts w:ascii="Times New Roman" w:hAnsi="Times New Roman"/>
          <w:b/>
          <w:sz w:val="24"/>
          <w:szCs w:val="24"/>
        </w:rPr>
        <w:t xml:space="preserve">Authorization </w:t>
      </w:r>
      <w:r w:rsidRPr="00D729EA">
        <w:rPr>
          <w:rFonts w:ascii="Times New Roman" w:hAnsi="Times New Roman"/>
          <w:sz w:val="24"/>
          <w:szCs w:val="24"/>
        </w:rPr>
        <w:t>–</w:t>
      </w:r>
      <w:r>
        <w:rPr>
          <w:rFonts w:ascii="Times New Roman" w:hAnsi="Times New Roman"/>
          <w:sz w:val="24"/>
          <w:szCs w:val="24"/>
        </w:rPr>
        <w:t xml:space="preserve"> </w:t>
      </w:r>
      <w:r w:rsidRPr="21EF80DD">
        <w:rPr>
          <w:rFonts w:ascii="Times New Roman" w:hAnsi="Times New Roman"/>
          <w:sz w:val="24"/>
          <w:szCs w:val="24"/>
        </w:rPr>
        <w:t>The</w:t>
      </w:r>
      <w:r w:rsidR="001F38CF">
        <w:rPr>
          <w:rFonts w:ascii="Times New Roman" w:hAnsi="Times New Roman"/>
          <w:sz w:val="24"/>
          <w:szCs w:val="24"/>
        </w:rPr>
        <w:t>se grants are authorized under</w:t>
      </w:r>
      <w:r w:rsidR="000D41C8">
        <w:rPr>
          <w:rFonts w:ascii="Times New Roman" w:hAnsi="Times New Roman"/>
          <w:sz w:val="24"/>
          <w:szCs w:val="24"/>
        </w:rPr>
        <w:t xml:space="preserve"> </w:t>
      </w:r>
      <w:r w:rsidR="007E4EEC">
        <w:rPr>
          <w:rFonts w:ascii="Times New Roman" w:hAnsi="Times New Roman"/>
          <w:sz w:val="24"/>
          <w:szCs w:val="24"/>
        </w:rPr>
        <w:t xml:space="preserve">section 169(c) of </w:t>
      </w:r>
      <w:r w:rsidR="000D41C8">
        <w:rPr>
          <w:rFonts w:ascii="Times New Roman" w:hAnsi="Times New Roman"/>
          <w:sz w:val="24"/>
          <w:szCs w:val="24"/>
        </w:rPr>
        <w:t>the</w:t>
      </w:r>
      <w:r w:rsidRPr="21EF80DD">
        <w:rPr>
          <w:rFonts w:ascii="Times New Roman" w:hAnsi="Times New Roman"/>
          <w:sz w:val="24"/>
          <w:szCs w:val="24"/>
        </w:rPr>
        <w:t xml:space="preserve"> Workforce Innovation and Opportunity Act (WIOA) and </w:t>
      </w:r>
      <w:r w:rsidR="007E4EEC">
        <w:rPr>
          <w:rFonts w:ascii="Times New Roman" w:hAnsi="Times New Roman"/>
          <w:sz w:val="24"/>
          <w:szCs w:val="24"/>
        </w:rPr>
        <w:t>s</w:t>
      </w:r>
      <w:r w:rsidRPr="21EF80DD">
        <w:rPr>
          <w:rFonts w:ascii="Times New Roman" w:hAnsi="Times New Roman"/>
          <w:sz w:val="24"/>
          <w:szCs w:val="24"/>
        </w:rPr>
        <w:t xml:space="preserve">ection 414(c) of the American Competitiveness and Workforce Improvement Act of 1998 (ACWIA), as amended (codified at 29 U.S.C. 3224a). </w:t>
      </w:r>
    </w:p>
    <w:p w:rsidR="00E83FF7" w:rsidP="00E83FF7" w14:paraId="271F85AB" w14:textId="77777777">
      <w:pPr>
        <w:spacing w:after="0" w:line="240" w:lineRule="auto"/>
        <w:rPr>
          <w:rFonts w:ascii="Times New Roman" w:hAnsi="Times New Roman"/>
          <w:b/>
          <w:sz w:val="24"/>
          <w:szCs w:val="24"/>
          <w:u w:val="single"/>
        </w:rPr>
      </w:pPr>
    </w:p>
    <w:p w:rsidR="00F32825" w:rsidRPr="00FD4EE2" w:rsidP="00F05482" w14:paraId="7148BAF3" w14:textId="4556BD0A">
      <w:pPr>
        <w:spacing w:after="0" w:line="240" w:lineRule="auto"/>
        <w:ind w:left="360" w:hanging="360"/>
        <w:rPr>
          <w:rFonts w:ascii="Times New Roman" w:eastAsia="Times New Roman" w:hAnsi="Times New Roman"/>
          <w:sz w:val="24"/>
          <w:szCs w:val="24"/>
        </w:rPr>
      </w:pPr>
      <w:r w:rsidRPr="00FD4EE2">
        <w:rPr>
          <w:rFonts w:ascii="Times New Roman" w:hAnsi="Times New Roman"/>
          <w:b/>
          <w:sz w:val="24"/>
          <w:szCs w:val="24"/>
        </w:rPr>
        <w:t xml:space="preserve">4. </w:t>
      </w:r>
      <w:r w:rsidR="005A0ABD">
        <w:tab/>
      </w:r>
      <w:r w:rsidR="00760F02">
        <w:rPr>
          <w:rFonts w:ascii="Times New Roman" w:hAnsi="Times New Roman"/>
          <w:b/>
          <w:sz w:val="24"/>
          <w:szCs w:val="24"/>
          <w:u w:val="single"/>
        </w:rPr>
        <w:t xml:space="preserve">Training Fund </w:t>
      </w:r>
      <w:r w:rsidRPr="00E83FF7" w:rsidR="00D05230">
        <w:rPr>
          <w:rFonts w:ascii="Times New Roman" w:hAnsi="Times New Roman"/>
          <w:b/>
          <w:sz w:val="24"/>
          <w:szCs w:val="24"/>
          <w:u w:val="single"/>
        </w:rPr>
        <w:t xml:space="preserve">Program </w:t>
      </w:r>
      <w:r w:rsidR="000660B5">
        <w:rPr>
          <w:rFonts w:ascii="Times New Roman" w:hAnsi="Times New Roman"/>
          <w:b/>
          <w:sz w:val="24"/>
          <w:szCs w:val="24"/>
          <w:u w:val="single"/>
        </w:rPr>
        <w:t>Description</w:t>
      </w:r>
      <w:r w:rsidRPr="00F05482" w:rsidR="75D11B23">
        <w:rPr>
          <w:rFonts w:ascii="Times New Roman" w:hAnsi="Times New Roman"/>
          <w:b/>
          <w:bCs/>
          <w:sz w:val="24"/>
          <w:szCs w:val="24"/>
          <w:u w:val="single"/>
        </w:rPr>
        <w:t xml:space="preserve"> </w:t>
      </w:r>
      <w:r w:rsidRPr="00F05482" w:rsidR="75D11B23">
        <w:rPr>
          <w:rFonts w:ascii="Times New Roman" w:eastAsia="Times New Roman" w:hAnsi="Times New Roman" w:cs="Times New Roman"/>
          <w:b/>
          <w:bCs/>
          <w:sz w:val="24"/>
          <w:szCs w:val="24"/>
          <w:u w:val="single"/>
        </w:rPr>
        <w:t>and OMB Information Collection</w:t>
      </w:r>
      <w:r w:rsidRPr="00F05482" w:rsidR="00335EBA">
        <w:rPr>
          <w:rFonts w:ascii="Times New Roman" w:hAnsi="Times New Roman"/>
          <w:b/>
          <w:bCs/>
          <w:sz w:val="24"/>
          <w:szCs w:val="24"/>
        </w:rPr>
        <w:t>.</w:t>
      </w:r>
      <w:r w:rsidRPr="00F05482" w:rsidR="00335EBA">
        <w:rPr>
          <w:rFonts w:ascii="Times New Roman" w:hAnsi="Times New Roman"/>
          <w:sz w:val="24"/>
          <w:szCs w:val="24"/>
        </w:rPr>
        <w:t xml:space="preserve"> </w:t>
      </w:r>
    </w:p>
    <w:p w:rsidR="00F32825" w:rsidRPr="00FD4EE2" w:rsidP="00F05482" w14:paraId="4480B89E" w14:textId="2146C8D1">
      <w:pPr>
        <w:spacing w:after="0" w:line="240" w:lineRule="auto"/>
        <w:ind w:left="360" w:hanging="360"/>
        <w:rPr>
          <w:rFonts w:ascii="Times New Roman" w:hAnsi="Times New Roman"/>
          <w:sz w:val="24"/>
          <w:szCs w:val="24"/>
        </w:rPr>
      </w:pPr>
    </w:p>
    <w:p w:rsidR="00F32825" w:rsidRPr="00FD4EE2" w:rsidP="00F05482" w14:paraId="7549BF00" w14:textId="31122CB7">
      <w:pPr>
        <w:spacing w:after="0" w:line="240" w:lineRule="auto"/>
        <w:ind w:left="360"/>
        <w:rPr>
          <w:rFonts w:ascii="Times New Roman" w:eastAsia="Times New Roman" w:hAnsi="Times New Roman"/>
          <w:color w:val="000000" w:themeColor="text1"/>
          <w:sz w:val="24"/>
          <w:szCs w:val="24"/>
        </w:rPr>
      </w:pPr>
      <w:r w:rsidRPr="00E83FF7">
        <w:rPr>
          <w:rFonts w:ascii="Times New Roman" w:hAnsi="Times New Roman"/>
          <w:sz w:val="24"/>
          <w:szCs w:val="24"/>
        </w:rPr>
        <w:t xml:space="preserve">See </w:t>
      </w:r>
      <w:r w:rsidRPr="005E7248">
        <w:rPr>
          <w:rFonts w:ascii="Times New Roman" w:hAnsi="Times New Roman"/>
          <w:b/>
          <w:bCs/>
          <w:sz w:val="24"/>
          <w:szCs w:val="24"/>
        </w:rPr>
        <w:t xml:space="preserve">Attachment I, </w:t>
      </w:r>
      <w:r w:rsidRPr="005E7248" w:rsidR="00577AEE">
        <w:rPr>
          <w:rFonts w:ascii="Times New Roman" w:hAnsi="Times New Roman"/>
          <w:b/>
          <w:bCs/>
          <w:sz w:val="24"/>
          <w:szCs w:val="24"/>
        </w:rPr>
        <w:t xml:space="preserve">Program </w:t>
      </w:r>
      <w:r w:rsidRPr="005E7248" w:rsidR="000660B5">
        <w:rPr>
          <w:rFonts w:ascii="Times New Roman" w:hAnsi="Times New Roman"/>
          <w:b/>
          <w:bCs/>
          <w:sz w:val="24"/>
          <w:szCs w:val="24"/>
        </w:rPr>
        <w:t>Description</w:t>
      </w:r>
      <w:r w:rsidRPr="00E83FF7">
        <w:rPr>
          <w:rFonts w:ascii="Times New Roman" w:hAnsi="Times New Roman"/>
          <w:sz w:val="24"/>
          <w:szCs w:val="24"/>
        </w:rPr>
        <w:t xml:space="preserve"> for </w:t>
      </w:r>
      <w:r w:rsidRPr="00E83FF7" w:rsidR="00A23B5A">
        <w:rPr>
          <w:rFonts w:ascii="Times New Roman" w:hAnsi="Times New Roman"/>
          <w:sz w:val="24"/>
          <w:szCs w:val="24"/>
        </w:rPr>
        <w:t>specific program</w:t>
      </w:r>
      <w:r w:rsidRPr="00E83FF7" w:rsidR="00DB66C3">
        <w:rPr>
          <w:rFonts w:ascii="Times New Roman" w:hAnsi="Times New Roman"/>
          <w:sz w:val="24"/>
          <w:szCs w:val="24"/>
        </w:rPr>
        <w:t xml:space="preserve"> details and requirements</w:t>
      </w:r>
      <w:r w:rsidRPr="00E83FF7">
        <w:rPr>
          <w:rFonts w:ascii="Times New Roman" w:hAnsi="Times New Roman"/>
          <w:sz w:val="24"/>
          <w:szCs w:val="24"/>
        </w:rPr>
        <w:t xml:space="preserve">. </w:t>
      </w:r>
    </w:p>
    <w:p w:rsidR="00335EBA" w:rsidP="00335EBA" w14:paraId="72EA8A57" w14:textId="77777777">
      <w:pPr>
        <w:pStyle w:val="ListParagraph"/>
        <w:spacing w:after="0" w:line="240" w:lineRule="auto"/>
        <w:ind w:left="360"/>
        <w:rPr>
          <w:rFonts w:ascii="Times New Roman" w:hAnsi="Times New Roman"/>
          <w:sz w:val="24"/>
          <w:szCs w:val="24"/>
        </w:rPr>
      </w:pPr>
    </w:p>
    <w:p w:rsidR="00B57E34" w:rsidP="00192268" w14:paraId="56A83958" w14:textId="3BD9A7A5">
      <w:pPr>
        <w:pStyle w:val="ListParagraph"/>
        <w:spacing w:after="0" w:line="240" w:lineRule="auto"/>
        <w:ind w:left="360"/>
        <w:rPr>
          <w:rFonts w:ascii="Times New Roman" w:hAnsi="Times New Roman"/>
          <w:sz w:val="24"/>
          <w:szCs w:val="24"/>
        </w:rPr>
      </w:pPr>
      <w:r w:rsidRPr="00E83FF7">
        <w:rPr>
          <w:rFonts w:ascii="Times New Roman" w:hAnsi="Times New Roman"/>
          <w:b/>
          <w:bCs/>
          <w:sz w:val="24"/>
          <w:szCs w:val="24"/>
          <w:u w:val="single"/>
        </w:rPr>
        <w:t>OMB Information Collection</w:t>
      </w:r>
      <w:r w:rsidRPr="00E83FF7">
        <w:rPr>
          <w:rFonts w:ascii="Times New Roman" w:hAnsi="Times New Roman"/>
          <w:b/>
          <w:bCs/>
          <w:sz w:val="24"/>
          <w:szCs w:val="24"/>
        </w:rPr>
        <w:t>.</w:t>
      </w:r>
      <w:r w:rsidRPr="00E83FF7">
        <w:rPr>
          <w:rFonts w:ascii="Times New Roman" w:hAnsi="Times New Roman"/>
          <w:sz w:val="24"/>
          <w:szCs w:val="24"/>
        </w:rPr>
        <w:t xml:space="preserve"> </w:t>
      </w:r>
    </w:p>
    <w:p w:rsidR="00B57E34" w:rsidP="00B57E34" w14:paraId="64849BAF" w14:textId="0B04D739">
      <w:pPr>
        <w:pStyle w:val="ListParagraph"/>
        <w:spacing w:after="0" w:line="240" w:lineRule="auto"/>
        <w:ind w:left="360"/>
        <w:rPr>
          <w:rFonts w:ascii="Times New Roman" w:hAnsi="Times New Roman"/>
          <w:sz w:val="24"/>
          <w:szCs w:val="24"/>
        </w:rPr>
      </w:pPr>
      <w:r w:rsidRPr="00E83FF7">
        <w:rPr>
          <w:rFonts w:ascii="Times New Roman" w:hAnsi="Times New Roman"/>
          <w:sz w:val="24"/>
          <w:szCs w:val="24"/>
        </w:rPr>
        <w:t xml:space="preserve">OMB Information Collection </w:t>
      </w:r>
      <w:r w:rsidR="008803BB">
        <w:rPr>
          <w:rFonts w:ascii="Times New Roman" w:hAnsi="Times New Roman"/>
          <w:sz w:val="24"/>
          <w:szCs w:val="24"/>
        </w:rPr>
        <w:t>number</w:t>
      </w:r>
      <w:r w:rsidRPr="00E83FF7">
        <w:rPr>
          <w:rFonts w:ascii="Times New Roman" w:hAnsi="Times New Roman"/>
          <w:sz w:val="24"/>
          <w:szCs w:val="24"/>
        </w:rPr>
        <w:t xml:space="preserve"> 1225-0086</w:t>
      </w:r>
      <w:r>
        <w:rPr>
          <w:rFonts w:ascii="Times New Roman" w:hAnsi="Times New Roman"/>
          <w:sz w:val="24"/>
          <w:szCs w:val="24"/>
        </w:rPr>
        <w:t>, E</w:t>
      </w:r>
      <w:r w:rsidRPr="00B57E34">
        <w:rPr>
          <w:rFonts w:ascii="Times New Roman" w:hAnsi="Times New Roman"/>
          <w:sz w:val="24"/>
          <w:szCs w:val="24"/>
        </w:rPr>
        <w:t xml:space="preserve">xpires </w:t>
      </w:r>
      <w:r>
        <w:rPr>
          <w:rFonts w:ascii="Times New Roman" w:hAnsi="Times New Roman"/>
          <w:sz w:val="24"/>
          <w:szCs w:val="24"/>
        </w:rPr>
        <w:t>June 30, 2028</w:t>
      </w:r>
      <w:r w:rsidRPr="00B57E34">
        <w:rPr>
          <w:rFonts w:ascii="Times New Roman" w:hAnsi="Times New Roman"/>
          <w:sz w:val="24"/>
          <w:szCs w:val="24"/>
        </w:rPr>
        <w:t>.</w:t>
      </w:r>
      <w:r w:rsidRPr="00E83FF7">
        <w:rPr>
          <w:rFonts w:ascii="Times New Roman" w:hAnsi="Times New Roman"/>
          <w:sz w:val="24"/>
          <w:szCs w:val="24"/>
        </w:rPr>
        <w:t xml:space="preserve"> </w:t>
      </w:r>
    </w:p>
    <w:p w:rsidR="00FC3DAA" w:rsidP="00FC3DAA" w14:paraId="7432104E" w14:textId="77777777">
      <w:pPr>
        <w:pStyle w:val="ListParagraph"/>
        <w:spacing w:after="0" w:line="240" w:lineRule="auto"/>
        <w:ind w:left="360"/>
        <w:rPr>
          <w:rFonts w:ascii="Times New Roman" w:hAnsi="Times New Roman"/>
          <w:b/>
          <w:bCs/>
          <w:sz w:val="24"/>
          <w:szCs w:val="24"/>
          <w:u w:val="single"/>
        </w:rPr>
      </w:pPr>
    </w:p>
    <w:p w:rsidR="00FC3DAA" w:rsidP="00FC3DAA" w14:paraId="3CB452C3" w14:textId="18216A55">
      <w:pPr>
        <w:pStyle w:val="ListParagraph"/>
        <w:spacing w:after="0" w:line="240" w:lineRule="auto"/>
        <w:ind w:left="360"/>
        <w:rPr>
          <w:rFonts w:ascii="Times New Roman" w:hAnsi="Times New Roman"/>
          <w:sz w:val="24"/>
          <w:szCs w:val="24"/>
        </w:rPr>
      </w:pPr>
      <w:r w:rsidRPr="00FC3DAA">
        <w:rPr>
          <w:rFonts w:ascii="Times New Roman" w:hAnsi="Times New Roman"/>
          <w:sz w:val="24"/>
          <w:szCs w:val="24"/>
        </w:rPr>
        <w:t xml:space="preserve">According to the Paperwork Reduction Act of 1995, no persons are required to respond to a collection of information unless such collection displays a valid OMB control number. </w:t>
      </w:r>
      <w:r w:rsidRPr="00FC3DAA" w:rsidR="00D52C0C">
        <w:rPr>
          <w:rFonts w:ascii="Times New Roman" w:hAnsi="Times New Roman"/>
          <w:sz w:val="24"/>
          <w:szCs w:val="24"/>
        </w:rPr>
        <w:t>The public</w:t>
      </w:r>
      <w:r w:rsidRPr="00FC3DAA">
        <w:rPr>
          <w:rFonts w:ascii="Times New Roman" w:hAnsi="Times New Roman"/>
          <w:sz w:val="24"/>
          <w:szCs w:val="24"/>
        </w:rPr>
        <w:t xml:space="preserve"> reporting burden for this collection of information is estimated to average 50 hours per response, including time for reviewing instructions, searching existing data sources, gathering and maintaining the data needed, and completing and reviewing the collection of information. 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w:t>
      </w:r>
      <w:hyperlink r:id="rId10" w:history="1">
        <w:r w:rsidRPr="001648E6" w:rsidR="00C664A3">
          <w:rPr>
            <w:rStyle w:val="Hyperlink"/>
            <w:rFonts w:ascii="Times New Roman" w:hAnsi="Times New Roman"/>
            <w:sz w:val="24"/>
            <w:szCs w:val="24"/>
          </w:rPr>
          <w:t>DOL_PRA_PUBLIC@dol.gov</w:t>
        </w:r>
      </w:hyperlink>
      <w:r w:rsidRPr="00FC3DAA">
        <w:rPr>
          <w:rFonts w:ascii="Times New Roman" w:hAnsi="Times New Roman"/>
          <w:sz w:val="24"/>
          <w:szCs w:val="24"/>
        </w:rPr>
        <w:t>. (Please do not return your grant application to this address. Send only comments about the burden caused by the collection of information to this address. Send your grant application to</w:t>
      </w:r>
      <w:r w:rsidR="001D4F73">
        <w:rPr>
          <w:rFonts w:ascii="Times New Roman" w:hAnsi="Times New Roman"/>
          <w:sz w:val="24"/>
          <w:szCs w:val="24"/>
        </w:rPr>
        <w:t xml:space="preserve"> the Employment and Training </w:t>
      </w:r>
      <w:r w:rsidR="00F433B3">
        <w:rPr>
          <w:rFonts w:ascii="Times New Roman" w:hAnsi="Times New Roman"/>
          <w:sz w:val="24"/>
          <w:szCs w:val="24"/>
        </w:rPr>
        <w:t>Administration</w:t>
      </w:r>
      <w:r w:rsidRPr="00FC3DAA">
        <w:rPr>
          <w:rFonts w:ascii="Times New Roman" w:hAnsi="Times New Roman"/>
          <w:sz w:val="24"/>
          <w:szCs w:val="24"/>
        </w:rPr>
        <w:t xml:space="preserve"> </w:t>
      </w:r>
      <w:r w:rsidR="00F433B3">
        <w:rPr>
          <w:rFonts w:ascii="Times New Roman" w:hAnsi="Times New Roman"/>
          <w:sz w:val="24"/>
          <w:szCs w:val="24"/>
        </w:rPr>
        <w:t>(</w:t>
      </w:r>
      <w:r w:rsidRPr="00FC3DAA">
        <w:rPr>
          <w:rFonts w:ascii="Times New Roman" w:hAnsi="Times New Roman"/>
          <w:sz w:val="24"/>
          <w:szCs w:val="24"/>
        </w:rPr>
        <w:t>ETA</w:t>
      </w:r>
      <w:r w:rsidR="00F433B3">
        <w:rPr>
          <w:rFonts w:ascii="Times New Roman" w:hAnsi="Times New Roman"/>
          <w:sz w:val="24"/>
          <w:szCs w:val="24"/>
        </w:rPr>
        <w:t>)</w:t>
      </w:r>
      <w:r w:rsidRPr="00FC3DAA">
        <w:rPr>
          <w:rFonts w:ascii="Times New Roman" w:hAnsi="Times New Roman"/>
          <w:sz w:val="24"/>
          <w:szCs w:val="24"/>
        </w:rPr>
        <w:t xml:space="preserve"> via </w:t>
      </w:r>
      <w:hyperlink r:id="rId11" w:history="1">
        <w:r w:rsidRPr="001648E6" w:rsidR="00C664A3">
          <w:rPr>
            <w:rStyle w:val="Hyperlink"/>
            <w:rFonts w:ascii="Times New Roman" w:hAnsi="Times New Roman"/>
            <w:sz w:val="24"/>
            <w:szCs w:val="24"/>
          </w:rPr>
          <w:t>https://www.grants.gov</w:t>
        </w:r>
      </w:hyperlink>
      <w:r w:rsidRPr="00FC3DAA">
        <w:rPr>
          <w:rFonts w:ascii="Times New Roman" w:hAnsi="Times New Roman"/>
          <w:sz w:val="24"/>
          <w:szCs w:val="24"/>
        </w:rPr>
        <w:t xml:space="preserve"> as described in Attachment I</w:t>
      </w:r>
      <w:r w:rsidR="00577AEE">
        <w:rPr>
          <w:rFonts w:ascii="Times New Roman" w:hAnsi="Times New Roman"/>
          <w:sz w:val="24"/>
          <w:szCs w:val="24"/>
        </w:rPr>
        <w:t>I</w:t>
      </w:r>
      <w:r w:rsidRPr="00FC3DAA">
        <w:rPr>
          <w:rFonts w:ascii="Times New Roman" w:hAnsi="Times New Roman"/>
          <w:sz w:val="24"/>
          <w:szCs w:val="24"/>
        </w:rPr>
        <w:t xml:space="preserve">.) </w:t>
      </w:r>
    </w:p>
    <w:p w:rsidR="00231FC8" w:rsidP="00FC3DAA" w14:paraId="5F07E591" w14:textId="77777777">
      <w:pPr>
        <w:pStyle w:val="ListParagraph"/>
        <w:spacing w:after="0" w:line="240" w:lineRule="auto"/>
        <w:ind w:left="360"/>
        <w:rPr>
          <w:rFonts w:ascii="Times New Roman" w:hAnsi="Times New Roman"/>
          <w:sz w:val="24"/>
          <w:szCs w:val="24"/>
        </w:rPr>
      </w:pPr>
    </w:p>
    <w:p w:rsidR="00FC3DAA" w:rsidP="00FC3DAA" w14:paraId="5DDEADA9" w14:textId="2D52E93A">
      <w:pPr>
        <w:pStyle w:val="ListParagraph"/>
        <w:spacing w:after="0" w:line="240" w:lineRule="auto"/>
        <w:ind w:left="360"/>
        <w:rPr>
          <w:rFonts w:ascii="Times New Roman" w:hAnsi="Times New Roman"/>
          <w:sz w:val="24"/>
          <w:szCs w:val="24"/>
        </w:rPr>
      </w:pPr>
      <w:r w:rsidRPr="00FC3DAA">
        <w:rPr>
          <w:rFonts w:ascii="Times New Roman" w:hAnsi="Times New Roman"/>
          <w:sz w:val="24"/>
          <w:szCs w:val="24"/>
        </w:rPr>
        <w:t xml:space="preserve">This information is being collected for the purpose of awarding a grant. </w:t>
      </w:r>
      <w:r w:rsidR="00D13ADC">
        <w:rPr>
          <w:rFonts w:ascii="Times New Roman" w:hAnsi="Times New Roman"/>
          <w:sz w:val="24"/>
          <w:szCs w:val="24"/>
        </w:rPr>
        <w:t>The Department</w:t>
      </w:r>
      <w:r w:rsidRPr="00FC3DAA">
        <w:rPr>
          <w:rFonts w:ascii="Times New Roman" w:hAnsi="Times New Roman"/>
          <w:sz w:val="24"/>
          <w:szCs w:val="24"/>
        </w:rPr>
        <w:t xml:space="preserve"> will use the information collected through this “Funding Opportunity Announcement” to ensure </w:t>
      </w:r>
      <w:r w:rsidRPr="00FC3DAA">
        <w:rPr>
          <w:rFonts w:ascii="Times New Roman" w:hAnsi="Times New Roman"/>
          <w:sz w:val="24"/>
          <w:szCs w:val="24"/>
        </w:rPr>
        <w:t>that grants are awarded to the applicants best suited to perform the functions of the grant. This information is required to be considered for this grant.</w:t>
      </w:r>
    </w:p>
    <w:p w:rsidR="00FC3DAA" w:rsidRPr="00FC3DAA" w:rsidP="00FC3DAA" w14:paraId="64A7D007" w14:textId="77777777">
      <w:pPr>
        <w:pStyle w:val="ListParagraph"/>
        <w:spacing w:after="0" w:line="240" w:lineRule="auto"/>
        <w:ind w:left="360"/>
        <w:rPr>
          <w:rFonts w:ascii="Times New Roman" w:hAnsi="Times New Roman"/>
          <w:sz w:val="24"/>
          <w:szCs w:val="24"/>
        </w:rPr>
      </w:pPr>
    </w:p>
    <w:p w:rsidR="00544132" w:rsidP="004114B1" w14:paraId="2177EB43" w14:textId="58B9D01E">
      <w:pPr>
        <w:pStyle w:val="ListParagraph"/>
        <w:numPr>
          <w:ilvl w:val="0"/>
          <w:numId w:val="60"/>
        </w:numPr>
        <w:spacing w:after="0" w:line="240" w:lineRule="auto"/>
        <w:ind w:left="360"/>
        <w:rPr>
          <w:rFonts w:ascii="Times New Roman" w:hAnsi="Times New Roman"/>
          <w:sz w:val="24"/>
          <w:szCs w:val="24"/>
        </w:rPr>
      </w:pPr>
      <w:r w:rsidRPr="00544132">
        <w:rPr>
          <w:rFonts w:ascii="Times New Roman" w:hAnsi="Times New Roman"/>
          <w:b/>
          <w:bCs/>
          <w:sz w:val="24"/>
          <w:szCs w:val="24"/>
          <w:u w:val="single"/>
        </w:rPr>
        <w:t>Inquiries</w:t>
      </w:r>
      <w:r w:rsidRPr="00544132">
        <w:rPr>
          <w:rFonts w:ascii="Times New Roman" w:hAnsi="Times New Roman"/>
          <w:b/>
          <w:bCs/>
          <w:sz w:val="24"/>
          <w:szCs w:val="24"/>
        </w:rPr>
        <w:t>.</w:t>
      </w:r>
      <w:r w:rsidRPr="00544132" w:rsidR="4E216788">
        <w:rPr>
          <w:rFonts w:ascii="Times New Roman" w:hAnsi="Times New Roman"/>
          <w:sz w:val="24"/>
          <w:szCs w:val="24"/>
        </w:rPr>
        <w:t xml:space="preserve"> </w:t>
      </w:r>
      <w:r w:rsidRPr="00544132" w:rsidR="4977EB32">
        <w:rPr>
          <w:rFonts w:ascii="Times New Roman" w:hAnsi="Times New Roman"/>
          <w:sz w:val="24"/>
          <w:szCs w:val="24"/>
        </w:rPr>
        <w:t>Please direct q</w:t>
      </w:r>
      <w:r w:rsidRPr="00544132" w:rsidR="433A2134">
        <w:rPr>
          <w:rFonts w:ascii="Times New Roman" w:hAnsi="Times New Roman"/>
          <w:sz w:val="24"/>
          <w:szCs w:val="24"/>
        </w:rPr>
        <w:t>uestions regarding</w:t>
      </w:r>
      <w:r w:rsidRPr="00544132" w:rsidR="4977EB32">
        <w:rPr>
          <w:rFonts w:ascii="Times New Roman" w:hAnsi="Times New Roman"/>
          <w:sz w:val="24"/>
          <w:szCs w:val="24"/>
        </w:rPr>
        <w:t xml:space="preserve"> this funding opportunity to </w:t>
      </w:r>
      <w:r w:rsidRPr="00B85F02">
        <w:rPr>
          <w:rFonts w:ascii="Times New Roman" w:hAnsi="Times New Roman"/>
          <w:sz w:val="24"/>
          <w:szCs w:val="24"/>
        </w:rPr>
        <w:t xml:space="preserve">Daniela Petchik, Grants Management Specialist, at </w:t>
      </w:r>
      <w:hyperlink r:id="rId12" w:history="1">
        <w:r w:rsidRPr="00B85F02">
          <w:rPr>
            <w:rStyle w:val="Hyperlink"/>
            <w:rFonts w:ascii="Times New Roman" w:hAnsi="Times New Roman"/>
            <w:sz w:val="24"/>
            <w:szCs w:val="24"/>
          </w:rPr>
          <w:t>petchik.daniela.m@dol.gov</w:t>
        </w:r>
      </w:hyperlink>
      <w:r w:rsidRPr="00B85F02">
        <w:rPr>
          <w:rFonts w:ascii="Times New Roman" w:hAnsi="Times New Roman"/>
          <w:sz w:val="24"/>
          <w:szCs w:val="24"/>
        </w:rPr>
        <w:t>.</w:t>
      </w:r>
    </w:p>
    <w:p w:rsidR="00A962E0" w:rsidRPr="00544132" w:rsidP="00B85F02" w14:paraId="081C15FA" w14:textId="77777777">
      <w:pPr>
        <w:pStyle w:val="ListParagraph"/>
        <w:spacing w:after="0" w:line="240" w:lineRule="auto"/>
        <w:ind w:left="360"/>
        <w:rPr>
          <w:rFonts w:ascii="Times New Roman" w:hAnsi="Times New Roman"/>
          <w:sz w:val="24"/>
          <w:szCs w:val="24"/>
        </w:rPr>
      </w:pPr>
    </w:p>
    <w:p w:rsidR="006E3B6D" w:rsidP="00B7362E" w14:paraId="09D7F143" w14:textId="77777777">
      <w:pPr>
        <w:pStyle w:val="ListParagraph"/>
        <w:keepNext/>
        <w:numPr>
          <w:ilvl w:val="0"/>
          <w:numId w:val="60"/>
        </w:numPr>
        <w:spacing w:after="0" w:line="240" w:lineRule="auto"/>
        <w:ind w:left="360"/>
        <w:rPr>
          <w:rFonts w:ascii="Times New Roman" w:hAnsi="Times New Roman"/>
          <w:sz w:val="24"/>
          <w:szCs w:val="24"/>
        </w:rPr>
      </w:pPr>
      <w:r>
        <w:rPr>
          <w:rFonts w:ascii="Times New Roman" w:hAnsi="Times New Roman"/>
          <w:b/>
          <w:sz w:val="24"/>
          <w:szCs w:val="24"/>
          <w:u w:val="single"/>
        </w:rPr>
        <w:t>References</w:t>
      </w:r>
      <w:r>
        <w:rPr>
          <w:rFonts w:ascii="Times New Roman" w:hAnsi="Times New Roman"/>
          <w:b/>
          <w:sz w:val="24"/>
          <w:szCs w:val="24"/>
        </w:rPr>
        <w:t>.</w:t>
      </w:r>
      <w:r>
        <w:rPr>
          <w:rFonts w:ascii="Times New Roman" w:hAnsi="Times New Roman"/>
          <w:sz w:val="24"/>
          <w:szCs w:val="24"/>
        </w:rPr>
        <w:t xml:space="preserve"> </w:t>
      </w:r>
    </w:p>
    <w:p w:rsidR="00CC5788" w:rsidP="006E3B6D" w14:paraId="634C5B61" w14:textId="5283EE0D">
      <w:pPr>
        <w:pStyle w:val="ListParagraph"/>
        <w:numPr>
          <w:ilvl w:val="0"/>
          <w:numId w:val="2"/>
        </w:numPr>
        <w:spacing w:after="0" w:line="240" w:lineRule="auto"/>
        <w:rPr>
          <w:rFonts w:ascii="Times New Roman" w:hAnsi="Times New Roman"/>
          <w:sz w:val="24"/>
          <w:szCs w:val="24"/>
        </w:rPr>
      </w:pPr>
      <w:r w:rsidRPr="003178EE">
        <w:rPr>
          <w:rFonts w:ascii="Times New Roman" w:hAnsi="Times New Roman"/>
          <w:sz w:val="24"/>
          <w:szCs w:val="24"/>
        </w:rPr>
        <w:t>Workforce Innovation and Opportunity Act (WIOA)</w:t>
      </w:r>
      <w:r w:rsidRPr="00AE63DE" w:rsidR="00AE63DE">
        <w:t xml:space="preserve"> </w:t>
      </w:r>
      <w:r w:rsidRPr="00AE63DE" w:rsidR="00AE63DE">
        <w:rPr>
          <w:rFonts w:ascii="Times New Roman" w:hAnsi="Times New Roman"/>
          <w:sz w:val="24"/>
          <w:szCs w:val="24"/>
        </w:rPr>
        <w:t>(Pub. L. 113-128) (July 22, 2014)</w:t>
      </w:r>
      <w:r w:rsidRPr="003178EE">
        <w:rPr>
          <w:rFonts w:ascii="Times New Roman" w:hAnsi="Times New Roman"/>
          <w:sz w:val="24"/>
          <w:szCs w:val="24"/>
        </w:rPr>
        <w:t xml:space="preserve"> </w:t>
      </w:r>
    </w:p>
    <w:p w:rsidR="00480882" w:rsidP="006E3B6D" w14:paraId="2F1B6098" w14:textId="77777777">
      <w:pPr>
        <w:pStyle w:val="ListParagraph"/>
        <w:numPr>
          <w:ilvl w:val="0"/>
          <w:numId w:val="2"/>
        </w:numPr>
        <w:spacing w:after="0" w:line="240" w:lineRule="auto"/>
        <w:rPr>
          <w:rFonts w:ascii="Times New Roman" w:hAnsi="Times New Roman"/>
          <w:sz w:val="24"/>
          <w:szCs w:val="24"/>
        </w:rPr>
      </w:pPr>
      <w:r w:rsidRPr="00480882">
        <w:rPr>
          <w:rFonts w:ascii="Times New Roman" w:hAnsi="Times New Roman"/>
          <w:sz w:val="24"/>
          <w:szCs w:val="24"/>
        </w:rPr>
        <w:t xml:space="preserve">Section 414(c) of the American Competitiveness and Workforce Improvement Act of 1998 (ACWIA), as amended (codified at 29 U.S.C. 3224a) </w:t>
      </w:r>
    </w:p>
    <w:p w:rsidR="00596B7C" w:rsidP="00480882" w14:paraId="72EA8A5C" w14:textId="0FC9D637">
      <w:pPr>
        <w:pStyle w:val="ListParagraph"/>
        <w:spacing w:after="0" w:line="240" w:lineRule="auto"/>
        <w:ind w:left="1080"/>
        <w:rPr>
          <w:rFonts w:ascii="Times New Roman" w:hAnsi="Times New Roman"/>
          <w:sz w:val="24"/>
          <w:szCs w:val="24"/>
        </w:rPr>
      </w:pPr>
    </w:p>
    <w:p w:rsidR="00CC1906" w:rsidP="00FD4EE2" w14:paraId="703A3C76" w14:textId="77777777">
      <w:pPr>
        <w:pStyle w:val="ListParagraph"/>
        <w:numPr>
          <w:ilvl w:val="0"/>
          <w:numId w:val="60"/>
        </w:numPr>
        <w:spacing w:after="0" w:line="240" w:lineRule="auto"/>
        <w:ind w:left="360"/>
        <w:rPr>
          <w:rFonts w:ascii="Times New Roman" w:hAnsi="Times New Roman"/>
          <w:sz w:val="24"/>
          <w:szCs w:val="24"/>
        </w:rPr>
      </w:pPr>
      <w:r>
        <w:rPr>
          <w:rFonts w:ascii="Times New Roman" w:hAnsi="Times New Roman"/>
          <w:b/>
          <w:sz w:val="24"/>
          <w:szCs w:val="24"/>
          <w:u w:val="single"/>
        </w:rPr>
        <w:t>Attachment(s)</w:t>
      </w:r>
      <w:r>
        <w:rPr>
          <w:rFonts w:ascii="Times New Roman" w:hAnsi="Times New Roman"/>
          <w:b/>
          <w:sz w:val="24"/>
          <w:szCs w:val="24"/>
        </w:rPr>
        <w:t>.</w:t>
      </w:r>
      <w:r>
        <w:rPr>
          <w:rFonts w:ascii="Times New Roman" w:hAnsi="Times New Roman"/>
          <w:sz w:val="24"/>
          <w:szCs w:val="24"/>
        </w:rPr>
        <w:t xml:space="preserve"> </w:t>
      </w:r>
    </w:p>
    <w:p w:rsidR="00CC1906" w:rsidP="00CC1906" w14:paraId="302904F7" w14:textId="60CA1948">
      <w:pPr>
        <w:pStyle w:val="ListParagraph"/>
        <w:spacing w:after="0" w:line="240" w:lineRule="auto"/>
        <w:ind w:left="360"/>
        <w:rPr>
          <w:rFonts w:ascii="Times New Roman" w:hAnsi="Times New Roman"/>
          <w:bCs/>
          <w:sz w:val="24"/>
          <w:szCs w:val="24"/>
        </w:rPr>
      </w:pPr>
      <w:r>
        <w:rPr>
          <w:rFonts w:ascii="Times New Roman" w:hAnsi="Times New Roman"/>
          <w:bCs/>
          <w:sz w:val="24"/>
          <w:szCs w:val="24"/>
        </w:rPr>
        <w:t>Attachment I</w:t>
      </w:r>
      <w:r w:rsidR="002E081B">
        <w:rPr>
          <w:rFonts w:ascii="Times New Roman" w:hAnsi="Times New Roman"/>
          <w:bCs/>
          <w:sz w:val="24"/>
          <w:szCs w:val="24"/>
        </w:rPr>
        <w:t>.</w:t>
      </w:r>
      <w:r>
        <w:rPr>
          <w:rFonts w:ascii="Times New Roman" w:hAnsi="Times New Roman"/>
          <w:bCs/>
          <w:sz w:val="24"/>
          <w:szCs w:val="24"/>
        </w:rPr>
        <w:t xml:space="preserve"> </w:t>
      </w:r>
      <w:r w:rsidRPr="002B7845" w:rsidR="002E081B">
        <w:rPr>
          <w:rFonts w:ascii="Times New Roman" w:hAnsi="Times New Roman"/>
          <w:sz w:val="24"/>
          <w:szCs w:val="24"/>
        </w:rPr>
        <w:t xml:space="preserve">Program </w:t>
      </w:r>
      <w:r w:rsidRPr="781C491A" w:rsidR="49480166">
        <w:rPr>
          <w:rFonts w:ascii="Times New Roman" w:hAnsi="Times New Roman"/>
          <w:sz w:val="24"/>
          <w:szCs w:val="24"/>
        </w:rPr>
        <w:t>Description</w:t>
      </w:r>
    </w:p>
    <w:p w:rsidR="00CC1906" w:rsidP="00CC1906" w14:paraId="5B8E8EFC" w14:textId="0F635ABE">
      <w:pPr>
        <w:pStyle w:val="ListParagraph"/>
        <w:spacing w:after="0" w:line="240" w:lineRule="auto"/>
        <w:ind w:left="360"/>
        <w:rPr>
          <w:rFonts w:ascii="Times New Roman" w:hAnsi="Times New Roman"/>
          <w:bCs/>
          <w:sz w:val="24"/>
          <w:szCs w:val="24"/>
        </w:rPr>
      </w:pPr>
      <w:r>
        <w:rPr>
          <w:rFonts w:ascii="Times New Roman" w:hAnsi="Times New Roman"/>
          <w:bCs/>
          <w:sz w:val="24"/>
          <w:szCs w:val="24"/>
        </w:rPr>
        <w:t>Attachment II</w:t>
      </w:r>
      <w:r w:rsidR="00B865EB">
        <w:rPr>
          <w:rFonts w:ascii="Times New Roman" w:hAnsi="Times New Roman"/>
          <w:bCs/>
          <w:sz w:val="24"/>
          <w:szCs w:val="24"/>
        </w:rPr>
        <w:t>. Application Requirements</w:t>
      </w:r>
      <w:r w:rsidR="00323F90">
        <w:rPr>
          <w:rFonts w:ascii="Times New Roman" w:hAnsi="Times New Roman"/>
          <w:bCs/>
          <w:sz w:val="24"/>
          <w:szCs w:val="24"/>
        </w:rPr>
        <w:t>,</w:t>
      </w:r>
      <w:r w:rsidR="00B865EB">
        <w:rPr>
          <w:rFonts w:ascii="Times New Roman" w:hAnsi="Times New Roman"/>
          <w:bCs/>
          <w:sz w:val="24"/>
          <w:szCs w:val="24"/>
        </w:rPr>
        <w:t xml:space="preserve"> Review Process</w:t>
      </w:r>
      <w:r w:rsidR="00323F90">
        <w:rPr>
          <w:rFonts w:ascii="Times New Roman" w:hAnsi="Times New Roman"/>
          <w:bCs/>
          <w:sz w:val="24"/>
          <w:szCs w:val="24"/>
        </w:rPr>
        <w:t>, and Award Notices</w:t>
      </w:r>
    </w:p>
    <w:p w:rsidR="00442BAB" w:rsidP="00CC1906" w14:paraId="71C03BD6" w14:textId="77777777">
      <w:pPr>
        <w:pStyle w:val="ListParagraph"/>
        <w:spacing w:after="0" w:line="240" w:lineRule="auto"/>
        <w:ind w:left="360"/>
        <w:rPr>
          <w:rFonts w:ascii="Times New Roman" w:hAnsi="Times New Roman"/>
          <w:bCs/>
          <w:sz w:val="24"/>
          <w:szCs w:val="24"/>
        </w:rPr>
      </w:pPr>
      <w:r>
        <w:rPr>
          <w:rFonts w:ascii="Times New Roman" w:hAnsi="Times New Roman"/>
          <w:bCs/>
          <w:sz w:val="24"/>
          <w:szCs w:val="24"/>
        </w:rPr>
        <w:t xml:space="preserve">Attachment III. </w:t>
      </w:r>
      <w:r w:rsidRPr="00E83FF7">
        <w:rPr>
          <w:rFonts w:ascii="Times New Roman" w:eastAsia="Times New Roman" w:hAnsi="Times New Roman"/>
          <w:color w:val="000000" w:themeColor="text1"/>
          <w:sz w:val="24"/>
          <w:szCs w:val="24"/>
        </w:rPr>
        <w:t>Project Planning Phase Requirements</w:t>
      </w:r>
      <w:r>
        <w:rPr>
          <w:rFonts w:ascii="Times New Roman" w:hAnsi="Times New Roman"/>
          <w:bCs/>
          <w:sz w:val="24"/>
          <w:szCs w:val="24"/>
        </w:rPr>
        <w:t xml:space="preserve"> </w:t>
      </w:r>
    </w:p>
    <w:p w:rsidR="00442BAB" w:rsidP="00CC1906" w14:paraId="15799195" w14:textId="77777777">
      <w:pPr>
        <w:pStyle w:val="ListParagraph"/>
        <w:spacing w:after="0" w:line="240" w:lineRule="auto"/>
        <w:ind w:left="360"/>
        <w:rPr>
          <w:rFonts w:ascii="Times New Roman" w:eastAsia="Times New Roman" w:hAnsi="Times New Roman"/>
          <w:color w:val="000000" w:themeColor="text1"/>
          <w:sz w:val="24"/>
          <w:szCs w:val="24"/>
        </w:rPr>
      </w:pPr>
      <w:r>
        <w:rPr>
          <w:rFonts w:ascii="Times New Roman" w:hAnsi="Times New Roman"/>
          <w:bCs/>
          <w:sz w:val="24"/>
          <w:szCs w:val="24"/>
        </w:rPr>
        <w:t xml:space="preserve">Attachment IV. </w:t>
      </w:r>
      <w:r>
        <w:rPr>
          <w:rFonts w:ascii="Times New Roman" w:hAnsi="Times New Roman"/>
          <w:sz w:val="24"/>
          <w:szCs w:val="24"/>
        </w:rPr>
        <w:t xml:space="preserve">Performance Reporting </w:t>
      </w:r>
      <w:r w:rsidRPr="00E83FF7">
        <w:rPr>
          <w:rFonts w:ascii="Times New Roman" w:eastAsia="Times New Roman" w:hAnsi="Times New Roman"/>
          <w:color w:val="000000" w:themeColor="text1"/>
          <w:sz w:val="24"/>
          <w:szCs w:val="24"/>
        </w:rPr>
        <w:t>Requirements</w:t>
      </w:r>
    </w:p>
    <w:p w:rsidR="00442BAB" w:rsidP="00442BAB" w14:paraId="75BD3F5E" w14:textId="77777777">
      <w:pPr>
        <w:pStyle w:val="ListParagraph"/>
        <w:spacing w:after="0" w:line="240" w:lineRule="auto"/>
        <w:ind w:left="360"/>
        <w:rPr>
          <w:rFonts w:ascii="Times New Roman" w:hAnsi="Times New Roman"/>
          <w:bCs/>
          <w:sz w:val="24"/>
          <w:szCs w:val="24"/>
        </w:rPr>
      </w:pPr>
      <w:r w:rsidRPr="18605C0A">
        <w:rPr>
          <w:rFonts w:ascii="Times New Roman" w:hAnsi="Times New Roman"/>
          <w:sz w:val="24"/>
          <w:szCs w:val="24"/>
        </w:rPr>
        <w:t xml:space="preserve">Attachment V. </w:t>
      </w:r>
      <w:r>
        <w:rPr>
          <w:rFonts w:ascii="Times New Roman" w:hAnsi="Times New Roman"/>
          <w:bCs/>
          <w:sz w:val="24"/>
          <w:szCs w:val="24"/>
        </w:rPr>
        <w:t>Definitions</w:t>
      </w:r>
    </w:p>
    <w:p w:rsidR="009D1BEF" w:rsidRPr="00442BAB" w:rsidP="00442BAB" w14:paraId="3580527B" w14:textId="3ED6AEEC">
      <w:pPr>
        <w:pStyle w:val="ListParagraph"/>
        <w:spacing w:after="0" w:line="240" w:lineRule="auto"/>
        <w:ind w:left="360"/>
        <w:rPr>
          <w:rFonts w:ascii="Times New Roman" w:hAnsi="Times New Roman"/>
          <w:bCs/>
          <w:sz w:val="24"/>
          <w:szCs w:val="24"/>
        </w:rPr>
      </w:pPr>
      <w:r>
        <w:rPr>
          <w:rFonts w:ascii="Times New Roman" w:hAnsi="Times New Roman"/>
          <w:sz w:val="24"/>
          <w:szCs w:val="24"/>
        </w:rPr>
        <w:t xml:space="preserve">Attachment VI. </w:t>
      </w:r>
      <w:r w:rsidR="00442BAB">
        <w:rPr>
          <w:rFonts w:ascii="Times New Roman" w:hAnsi="Times New Roman"/>
          <w:bCs/>
          <w:sz w:val="24"/>
          <w:szCs w:val="24"/>
        </w:rPr>
        <w:t>Abstract Template</w:t>
      </w:r>
    </w:p>
    <w:p w:rsidR="00C823F3" w:rsidP="00A82826" w14:paraId="3AEC1048" w14:textId="77777777">
      <w:pPr>
        <w:spacing w:after="0" w:line="240" w:lineRule="auto"/>
        <w:ind w:firstLine="360"/>
        <w:rPr>
          <w:rFonts w:ascii="Times New Roman" w:eastAsia="Times New Roman" w:hAnsi="Times New Roman"/>
          <w:color w:val="000000" w:themeColor="text1"/>
          <w:sz w:val="24"/>
          <w:szCs w:val="24"/>
        </w:rPr>
      </w:pPr>
    </w:p>
    <w:p w:rsidR="00C823F3" w:rsidRPr="00414B07" w:rsidP="00A82826" w14:paraId="4766AB05" w14:textId="5347FBA8">
      <w:pPr>
        <w:spacing w:after="0" w:line="240" w:lineRule="auto"/>
        <w:ind w:firstLine="360"/>
        <w:rPr>
          <w:rFonts w:ascii="Times New Roman" w:hAnsi="Times New Roman"/>
          <w:sz w:val="24"/>
          <w:szCs w:val="24"/>
        </w:rPr>
        <w:sectPr w:rsidSect="0093711C">
          <w:footerReference w:type="default" r:id="rId13"/>
          <w:footerReference w:type="first" r:id="rId14"/>
          <w:pgSz w:w="12240" w:h="15840"/>
          <w:pgMar w:top="1440" w:right="1440" w:bottom="1440" w:left="1440" w:header="720" w:footer="720" w:gutter="0"/>
          <w:cols w:space="720"/>
          <w:titlePg/>
          <w:docGrid w:linePitch="360"/>
        </w:sectPr>
      </w:pPr>
    </w:p>
    <w:p w:rsidR="00E96459" w:rsidRPr="00E83A11" w:rsidP="00E96459" w14:paraId="646D57F2" w14:textId="4438B65F">
      <w:pPr>
        <w:jc w:val="center"/>
        <w:rPr>
          <w:rFonts w:ascii="Times New Roman" w:hAnsi="Times New Roman"/>
          <w:b/>
          <w:bCs/>
          <w:sz w:val="24"/>
          <w:szCs w:val="24"/>
        </w:rPr>
      </w:pPr>
      <w:r w:rsidRPr="30C48248">
        <w:rPr>
          <w:rFonts w:ascii="Times New Roman" w:hAnsi="Times New Roman"/>
          <w:b/>
          <w:bCs/>
          <w:sz w:val="24"/>
          <w:szCs w:val="24"/>
        </w:rPr>
        <w:t xml:space="preserve">Program </w:t>
      </w:r>
      <w:r w:rsidR="00D7543B">
        <w:rPr>
          <w:rFonts w:ascii="Times New Roman" w:hAnsi="Times New Roman"/>
          <w:b/>
          <w:bCs/>
          <w:sz w:val="24"/>
          <w:szCs w:val="24"/>
        </w:rPr>
        <w:t>Description</w:t>
      </w:r>
    </w:p>
    <w:p w:rsidR="00D84A5A" w:rsidP="00E96459" w14:paraId="2D9E4692" w14:textId="5D59AA75">
      <w:pPr>
        <w:pStyle w:val="ListParagraph"/>
        <w:numPr>
          <w:ilvl w:val="0"/>
          <w:numId w:val="4"/>
        </w:numPr>
        <w:rPr>
          <w:rFonts w:ascii="Times New Roman" w:hAnsi="Times New Roman"/>
          <w:sz w:val="24"/>
          <w:szCs w:val="24"/>
        </w:rPr>
      </w:pPr>
      <w:r>
        <w:rPr>
          <w:rFonts w:ascii="Times New Roman" w:hAnsi="Times New Roman"/>
          <w:b/>
          <w:bCs/>
          <w:sz w:val="24"/>
          <w:szCs w:val="24"/>
        </w:rPr>
        <w:t>Catalog of Federal Domestic Assistance</w:t>
      </w:r>
      <w:r w:rsidRPr="00D84A5A">
        <w:rPr>
          <w:rFonts w:ascii="Times New Roman" w:hAnsi="Times New Roman"/>
          <w:b/>
          <w:bCs/>
          <w:sz w:val="24"/>
          <w:szCs w:val="24"/>
        </w:rPr>
        <w:t xml:space="preserve"> (CFDA) N</w:t>
      </w:r>
      <w:r>
        <w:rPr>
          <w:rFonts w:ascii="Times New Roman" w:hAnsi="Times New Roman"/>
          <w:b/>
          <w:bCs/>
          <w:sz w:val="24"/>
          <w:szCs w:val="24"/>
        </w:rPr>
        <w:t>umber</w:t>
      </w:r>
      <w:r w:rsidRPr="00D84A5A">
        <w:rPr>
          <w:rFonts w:ascii="Times New Roman" w:hAnsi="Times New Roman"/>
          <w:b/>
          <w:bCs/>
          <w:sz w:val="24"/>
          <w:szCs w:val="24"/>
        </w:rPr>
        <w:t>:</w:t>
      </w:r>
      <w:r>
        <w:rPr>
          <w:rFonts w:ascii="Times New Roman" w:hAnsi="Times New Roman"/>
          <w:sz w:val="24"/>
          <w:szCs w:val="24"/>
        </w:rPr>
        <w:t xml:space="preserve"> 17.</w:t>
      </w:r>
      <w:r w:rsidRPr="00F05482">
        <w:rPr>
          <w:rFonts w:ascii="Times New Roman" w:hAnsi="Times New Roman"/>
          <w:sz w:val="24"/>
          <w:szCs w:val="24"/>
        </w:rPr>
        <w:t>2</w:t>
      </w:r>
      <w:r w:rsidRPr="00F05482" w:rsidR="45C9FD08">
        <w:rPr>
          <w:rFonts w:ascii="Times New Roman" w:hAnsi="Times New Roman"/>
          <w:sz w:val="24"/>
          <w:szCs w:val="24"/>
        </w:rPr>
        <w:t>61</w:t>
      </w:r>
    </w:p>
    <w:p w:rsidR="00D84A5A" w:rsidP="00414B07" w14:paraId="3DABD4A1" w14:textId="77777777">
      <w:pPr>
        <w:pStyle w:val="ListParagraph"/>
        <w:rPr>
          <w:rFonts w:ascii="Times New Roman" w:hAnsi="Times New Roman"/>
          <w:b/>
          <w:bCs/>
          <w:sz w:val="24"/>
          <w:szCs w:val="24"/>
        </w:rPr>
      </w:pPr>
    </w:p>
    <w:p w:rsidR="00E96459" w:rsidP="00E96459" w14:paraId="51D3C903" w14:textId="4F45A3DA">
      <w:pPr>
        <w:pStyle w:val="ListParagraph"/>
        <w:numPr>
          <w:ilvl w:val="0"/>
          <w:numId w:val="4"/>
        </w:numPr>
        <w:rPr>
          <w:rFonts w:ascii="Times New Roman" w:hAnsi="Times New Roman"/>
          <w:b/>
          <w:bCs/>
          <w:sz w:val="24"/>
          <w:szCs w:val="24"/>
        </w:rPr>
      </w:pPr>
      <w:r w:rsidRPr="00AD3B48">
        <w:rPr>
          <w:rFonts w:ascii="Times New Roman" w:hAnsi="Times New Roman"/>
          <w:b/>
          <w:bCs/>
          <w:sz w:val="24"/>
          <w:szCs w:val="24"/>
        </w:rPr>
        <w:t>Program Goals and Objectives</w:t>
      </w:r>
    </w:p>
    <w:p w:rsidR="00E96459" w:rsidRPr="00B548BE" w:rsidP="00E96459" w14:paraId="44D359B9" w14:textId="06C06BA7">
      <w:pPr>
        <w:shd w:val="clear" w:color="auto" w:fill="FFFFFF" w:themeFill="background1"/>
        <w:rPr>
          <w:rFonts w:ascii="Times New Roman" w:hAnsi="Times New Roman" w:eastAsiaTheme="majorEastAsia"/>
          <w:sz w:val="24"/>
          <w:szCs w:val="24"/>
        </w:rPr>
      </w:pPr>
      <w:r w:rsidRPr="00B548BE">
        <w:rPr>
          <w:rFonts w:ascii="Times New Roman" w:hAnsi="Times New Roman"/>
          <w:sz w:val="24"/>
          <w:szCs w:val="24"/>
        </w:rPr>
        <w:t xml:space="preserve">The Industry-Driven Skills Training Fund </w:t>
      </w:r>
      <w:r w:rsidR="00A000ED">
        <w:rPr>
          <w:rFonts w:ascii="Times New Roman" w:hAnsi="Times New Roman"/>
          <w:sz w:val="24"/>
          <w:szCs w:val="24"/>
        </w:rPr>
        <w:t xml:space="preserve">(“Training Fund”) </w:t>
      </w:r>
      <w:r w:rsidRPr="00B548BE">
        <w:rPr>
          <w:rFonts w:ascii="Times New Roman" w:hAnsi="Times New Roman"/>
          <w:sz w:val="24"/>
          <w:szCs w:val="24"/>
        </w:rPr>
        <w:t xml:space="preserve">Grant Program provides grants to State Workforce Agencies to </w:t>
      </w:r>
      <w:r w:rsidR="00901D21">
        <w:rPr>
          <w:rFonts w:ascii="Times New Roman" w:hAnsi="Times New Roman"/>
          <w:sz w:val="24"/>
          <w:szCs w:val="24"/>
        </w:rPr>
        <w:t>form partnerships with</w:t>
      </w:r>
      <w:r w:rsidRPr="00B548BE">
        <w:rPr>
          <w:rFonts w:ascii="Times New Roman" w:hAnsi="Times New Roman"/>
          <w:sz w:val="24"/>
          <w:szCs w:val="24"/>
        </w:rPr>
        <w:t xml:space="preserve"> eligible employers </w:t>
      </w:r>
      <w:r w:rsidR="00A40402">
        <w:rPr>
          <w:rFonts w:ascii="Times New Roman" w:hAnsi="Times New Roman"/>
          <w:sz w:val="24"/>
          <w:szCs w:val="24"/>
        </w:rPr>
        <w:t xml:space="preserve">in key industry sectors </w:t>
      </w:r>
      <w:r w:rsidRPr="00B548BE">
        <w:rPr>
          <w:rFonts w:ascii="Times New Roman" w:hAnsi="Times New Roman"/>
          <w:sz w:val="24"/>
          <w:szCs w:val="24"/>
        </w:rPr>
        <w:t xml:space="preserve">that apply for outcomes-based reimbursement for </w:t>
      </w:r>
      <w:r w:rsidR="008D072B">
        <w:rPr>
          <w:rFonts w:ascii="Times New Roman" w:hAnsi="Times New Roman"/>
          <w:sz w:val="24"/>
          <w:szCs w:val="24"/>
        </w:rPr>
        <w:t xml:space="preserve">actual </w:t>
      </w:r>
      <w:r w:rsidR="007C725C">
        <w:rPr>
          <w:rFonts w:ascii="Times New Roman" w:hAnsi="Times New Roman"/>
          <w:sz w:val="24"/>
          <w:szCs w:val="24"/>
        </w:rPr>
        <w:t xml:space="preserve">training </w:t>
      </w:r>
      <w:r w:rsidRPr="00B548BE">
        <w:rPr>
          <w:rFonts w:ascii="Times New Roman" w:hAnsi="Times New Roman"/>
          <w:sz w:val="24"/>
          <w:szCs w:val="24"/>
        </w:rPr>
        <w:t>costs associated with providing skills training to their employees. The training fund represents a public-private partnership between the grantees and employers</w:t>
      </w:r>
      <w:r w:rsidR="00FA4F10">
        <w:rPr>
          <w:rFonts w:ascii="Times New Roman" w:hAnsi="Times New Roman"/>
          <w:sz w:val="24"/>
          <w:szCs w:val="24"/>
        </w:rPr>
        <w:t xml:space="preserve"> </w:t>
      </w:r>
      <w:r w:rsidR="001E7DE7">
        <w:rPr>
          <w:rFonts w:ascii="Times New Roman" w:hAnsi="Times New Roman"/>
          <w:sz w:val="24"/>
          <w:szCs w:val="24"/>
        </w:rPr>
        <w:t xml:space="preserve">where </w:t>
      </w:r>
      <w:r w:rsidR="00900813">
        <w:rPr>
          <w:rFonts w:ascii="Times New Roman" w:hAnsi="Times New Roman"/>
          <w:sz w:val="24"/>
          <w:szCs w:val="24"/>
        </w:rPr>
        <w:t>e</w:t>
      </w:r>
      <w:r w:rsidR="00C34EEE">
        <w:rPr>
          <w:rFonts w:ascii="Times New Roman" w:hAnsi="Times New Roman"/>
          <w:sz w:val="24"/>
          <w:szCs w:val="24"/>
        </w:rPr>
        <w:t xml:space="preserve">mployers play the leading role in </w:t>
      </w:r>
      <w:r w:rsidR="00FC576B">
        <w:rPr>
          <w:rFonts w:ascii="Times New Roman" w:hAnsi="Times New Roman"/>
          <w:sz w:val="24"/>
          <w:szCs w:val="24"/>
        </w:rPr>
        <w:t xml:space="preserve">defining in-demand skills and </w:t>
      </w:r>
      <w:r w:rsidR="00EA3A82">
        <w:rPr>
          <w:rFonts w:ascii="Times New Roman" w:hAnsi="Times New Roman"/>
          <w:sz w:val="24"/>
          <w:szCs w:val="24"/>
        </w:rPr>
        <w:t xml:space="preserve">delivering the training programs </w:t>
      </w:r>
      <w:r w:rsidR="00AB3432">
        <w:rPr>
          <w:rFonts w:ascii="Times New Roman" w:hAnsi="Times New Roman"/>
          <w:sz w:val="24"/>
          <w:szCs w:val="24"/>
        </w:rPr>
        <w:t xml:space="preserve">aligned </w:t>
      </w:r>
      <w:r w:rsidR="00DD7217">
        <w:rPr>
          <w:rFonts w:ascii="Times New Roman" w:hAnsi="Times New Roman"/>
          <w:sz w:val="24"/>
          <w:szCs w:val="24"/>
        </w:rPr>
        <w:t xml:space="preserve">to </w:t>
      </w:r>
      <w:r w:rsidR="00AF7E3A">
        <w:rPr>
          <w:rFonts w:ascii="Times New Roman" w:hAnsi="Times New Roman"/>
          <w:sz w:val="24"/>
          <w:szCs w:val="24"/>
        </w:rPr>
        <w:t xml:space="preserve">industry </w:t>
      </w:r>
      <w:r w:rsidR="00BC3F73">
        <w:rPr>
          <w:rFonts w:ascii="Times New Roman" w:hAnsi="Times New Roman"/>
          <w:sz w:val="24"/>
          <w:szCs w:val="24"/>
        </w:rPr>
        <w:t>needs</w:t>
      </w:r>
      <w:r w:rsidRPr="00B548BE">
        <w:rPr>
          <w:rFonts w:ascii="Times New Roman" w:hAnsi="Times New Roman"/>
          <w:sz w:val="24"/>
          <w:szCs w:val="24"/>
        </w:rPr>
        <w:t>.</w:t>
      </w:r>
      <w:r w:rsidRPr="00B548BE">
        <w:rPr>
          <w:rFonts w:ascii="Times New Roman" w:hAnsi="Times New Roman" w:eastAsiaTheme="majorEastAsia"/>
          <w:sz w:val="24"/>
          <w:szCs w:val="24"/>
        </w:rPr>
        <w:t xml:space="preserve"> </w:t>
      </w:r>
    </w:p>
    <w:p w:rsidR="00E96459" w:rsidRPr="00B548BE" w:rsidP="00E96459" w14:paraId="7B25DBAE" w14:textId="0FC600A0">
      <w:pPr>
        <w:shd w:val="clear" w:color="auto" w:fill="FFFFFF" w:themeFill="background1"/>
        <w:rPr>
          <w:rFonts w:ascii="Times New Roman" w:hAnsi="Times New Roman"/>
          <w:sz w:val="24"/>
          <w:szCs w:val="24"/>
        </w:rPr>
      </w:pPr>
      <w:r w:rsidRPr="00B548BE">
        <w:rPr>
          <w:rFonts w:ascii="Times New Roman" w:hAnsi="Times New Roman" w:eastAsiaTheme="majorEastAsia"/>
          <w:sz w:val="24"/>
          <w:szCs w:val="24"/>
        </w:rPr>
        <w:t xml:space="preserve">Applicants </w:t>
      </w:r>
      <w:r w:rsidR="006F0C1E">
        <w:rPr>
          <w:rFonts w:ascii="Times New Roman" w:hAnsi="Times New Roman" w:eastAsiaTheme="majorEastAsia"/>
          <w:sz w:val="24"/>
          <w:szCs w:val="24"/>
        </w:rPr>
        <w:t>must</w:t>
      </w:r>
      <w:r w:rsidRPr="00B548BE">
        <w:rPr>
          <w:rFonts w:ascii="Times New Roman" w:hAnsi="Times New Roman" w:eastAsiaTheme="majorEastAsia"/>
          <w:sz w:val="24"/>
          <w:szCs w:val="24"/>
        </w:rPr>
        <w:t xml:space="preserve"> </w:t>
      </w:r>
      <w:r w:rsidR="00F10457">
        <w:rPr>
          <w:rFonts w:ascii="Times New Roman" w:hAnsi="Times New Roman" w:eastAsiaTheme="majorEastAsia"/>
          <w:sz w:val="24"/>
          <w:szCs w:val="24"/>
        </w:rPr>
        <w:t xml:space="preserve">propose </w:t>
      </w:r>
      <w:r w:rsidR="00471256">
        <w:rPr>
          <w:rFonts w:ascii="Times New Roman" w:hAnsi="Times New Roman" w:eastAsiaTheme="majorEastAsia"/>
          <w:sz w:val="24"/>
          <w:szCs w:val="24"/>
        </w:rPr>
        <w:t xml:space="preserve">a model to award funds to employers </w:t>
      </w:r>
      <w:r w:rsidR="00A557B0">
        <w:rPr>
          <w:rFonts w:ascii="Times New Roman" w:hAnsi="Times New Roman" w:eastAsiaTheme="majorEastAsia"/>
          <w:sz w:val="24"/>
          <w:szCs w:val="24"/>
        </w:rPr>
        <w:t xml:space="preserve">for training and retaining new or incumbent workers in </w:t>
      </w:r>
      <w:r w:rsidRPr="00B548BE">
        <w:rPr>
          <w:rFonts w:ascii="Times New Roman" w:hAnsi="Times New Roman" w:eastAsiaTheme="majorEastAsia"/>
          <w:sz w:val="24"/>
          <w:szCs w:val="24"/>
        </w:rPr>
        <w:t>high-growth and emerging industries critical to American competitiveness</w:t>
      </w:r>
      <w:r w:rsidR="00276AA3">
        <w:rPr>
          <w:rFonts w:ascii="Times New Roman" w:hAnsi="Times New Roman" w:eastAsiaTheme="majorEastAsia"/>
          <w:sz w:val="24"/>
          <w:szCs w:val="24"/>
        </w:rPr>
        <w:t xml:space="preserve"> and drive economic resurgence</w:t>
      </w:r>
      <w:r w:rsidR="00801FDF">
        <w:rPr>
          <w:rFonts w:ascii="Times New Roman" w:hAnsi="Times New Roman" w:eastAsiaTheme="majorEastAsia"/>
          <w:sz w:val="24"/>
          <w:szCs w:val="24"/>
        </w:rPr>
        <w:t xml:space="preserve">. </w:t>
      </w:r>
      <w:r w:rsidRPr="00B548BE">
        <w:rPr>
          <w:rFonts w:ascii="Times New Roman" w:hAnsi="Times New Roman" w:eastAsiaTheme="majorEastAsia"/>
          <w:sz w:val="24"/>
          <w:szCs w:val="24"/>
        </w:rPr>
        <w:t xml:space="preserve">Priority </w:t>
      </w:r>
      <w:r w:rsidR="00430B94">
        <w:rPr>
          <w:rFonts w:ascii="Times New Roman" w:hAnsi="Times New Roman" w:eastAsiaTheme="majorEastAsia"/>
          <w:sz w:val="24"/>
          <w:szCs w:val="24"/>
        </w:rPr>
        <w:t>industrie</w:t>
      </w:r>
      <w:r w:rsidRPr="00B548BE">
        <w:rPr>
          <w:rFonts w:ascii="Times New Roman" w:hAnsi="Times New Roman" w:eastAsiaTheme="majorEastAsia"/>
          <w:sz w:val="24"/>
          <w:szCs w:val="24"/>
        </w:rPr>
        <w:t xml:space="preserve">s include, but are not limited to, </w:t>
      </w:r>
      <w:r w:rsidR="00276AA3">
        <w:rPr>
          <w:rFonts w:ascii="Times New Roman" w:hAnsi="Times New Roman" w:eastAsiaTheme="majorEastAsia"/>
          <w:sz w:val="24"/>
          <w:szCs w:val="24"/>
        </w:rPr>
        <w:t xml:space="preserve">in-demand </w:t>
      </w:r>
      <w:r w:rsidRPr="00B548BE">
        <w:rPr>
          <w:rFonts w:ascii="Times New Roman" w:hAnsi="Times New Roman" w:eastAsiaTheme="majorEastAsia"/>
          <w:sz w:val="24"/>
          <w:szCs w:val="24"/>
        </w:rPr>
        <w:t>skilled trades</w:t>
      </w:r>
      <w:r w:rsidR="004A44A1">
        <w:rPr>
          <w:rFonts w:ascii="Times New Roman" w:hAnsi="Times New Roman" w:eastAsiaTheme="majorEastAsia"/>
          <w:sz w:val="24"/>
          <w:szCs w:val="24"/>
        </w:rPr>
        <w:t xml:space="preserve"> including</w:t>
      </w:r>
      <w:r w:rsidR="00494F39">
        <w:rPr>
          <w:rFonts w:ascii="Times New Roman" w:hAnsi="Times New Roman" w:eastAsiaTheme="majorEastAsia"/>
          <w:sz w:val="24"/>
          <w:szCs w:val="24"/>
        </w:rPr>
        <w:t xml:space="preserve"> </w:t>
      </w:r>
      <w:r w:rsidRPr="00B548BE" w:rsidR="004B5DCC">
        <w:rPr>
          <w:rFonts w:ascii="Times New Roman" w:hAnsi="Times New Roman" w:eastAsiaTheme="majorEastAsia"/>
          <w:sz w:val="24"/>
          <w:szCs w:val="24"/>
        </w:rPr>
        <w:t xml:space="preserve">shipbuilding </w:t>
      </w:r>
      <w:r w:rsidR="004A44A1">
        <w:rPr>
          <w:rFonts w:ascii="Times New Roman" w:hAnsi="Times New Roman" w:eastAsiaTheme="majorEastAsia"/>
          <w:sz w:val="24"/>
          <w:szCs w:val="24"/>
        </w:rPr>
        <w:t>occupations</w:t>
      </w:r>
      <w:r w:rsidR="001877B4">
        <w:rPr>
          <w:rFonts w:ascii="Times New Roman" w:hAnsi="Times New Roman" w:eastAsiaTheme="majorEastAsia"/>
          <w:sz w:val="24"/>
          <w:szCs w:val="24"/>
        </w:rPr>
        <w:t>, occupations</w:t>
      </w:r>
      <w:r w:rsidR="004A44A1">
        <w:rPr>
          <w:rFonts w:ascii="Times New Roman" w:hAnsi="Times New Roman" w:eastAsiaTheme="majorEastAsia"/>
          <w:sz w:val="24"/>
          <w:szCs w:val="24"/>
        </w:rPr>
        <w:t xml:space="preserve"> essential to the buildout of artificial intelligence (AI) infrastructure</w:t>
      </w:r>
      <w:r w:rsidRPr="00B548BE">
        <w:rPr>
          <w:rFonts w:ascii="Times New Roman" w:hAnsi="Times New Roman" w:eastAsiaTheme="majorEastAsia"/>
          <w:sz w:val="24"/>
          <w:szCs w:val="24"/>
        </w:rPr>
        <w:t xml:space="preserve">, advanced manufacturing, </w:t>
      </w:r>
      <w:r w:rsidR="00A557B0">
        <w:rPr>
          <w:rFonts w:ascii="Times New Roman" w:hAnsi="Times New Roman" w:eastAsiaTheme="majorEastAsia"/>
          <w:sz w:val="24"/>
          <w:szCs w:val="24"/>
        </w:rPr>
        <w:t xml:space="preserve">nuclear energy, </w:t>
      </w:r>
      <w:r w:rsidR="00B31607">
        <w:rPr>
          <w:rFonts w:ascii="Times New Roman" w:hAnsi="Times New Roman" w:eastAsiaTheme="majorEastAsia"/>
          <w:sz w:val="24"/>
          <w:szCs w:val="24"/>
        </w:rPr>
        <w:t xml:space="preserve">domestic </w:t>
      </w:r>
      <w:r w:rsidR="00E7213D">
        <w:rPr>
          <w:rFonts w:ascii="Times New Roman" w:hAnsi="Times New Roman" w:eastAsiaTheme="majorEastAsia"/>
          <w:sz w:val="24"/>
          <w:szCs w:val="24"/>
        </w:rPr>
        <w:t xml:space="preserve">mineral </w:t>
      </w:r>
      <w:r w:rsidR="009115C8">
        <w:rPr>
          <w:rFonts w:ascii="Times New Roman" w:hAnsi="Times New Roman" w:eastAsiaTheme="majorEastAsia"/>
          <w:sz w:val="24"/>
          <w:szCs w:val="24"/>
        </w:rPr>
        <w:t xml:space="preserve">production, </w:t>
      </w:r>
      <w:r w:rsidRPr="00B548BE">
        <w:rPr>
          <w:rFonts w:ascii="Times New Roman" w:hAnsi="Times New Roman" w:eastAsiaTheme="majorEastAsia"/>
          <w:sz w:val="24"/>
          <w:szCs w:val="24"/>
        </w:rPr>
        <w:t>and information technology including</w:t>
      </w:r>
      <w:r w:rsidR="004A44A1">
        <w:rPr>
          <w:rFonts w:ascii="Times New Roman" w:hAnsi="Times New Roman" w:eastAsiaTheme="majorEastAsia"/>
          <w:sz w:val="24"/>
          <w:szCs w:val="24"/>
        </w:rPr>
        <w:t xml:space="preserve"> AI</w:t>
      </w:r>
      <w:r w:rsidRPr="00B548BE">
        <w:rPr>
          <w:rFonts w:ascii="Times New Roman" w:hAnsi="Times New Roman" w:eastAsiaTheme="majorEastAsia"/>
          <w:sz w:val="24"/>
          <w:szCs w:val="24"/>
        </w:rPr>
        <w:t>.</w:t>
      </w:r>
      <w:r w:rsidR="00E716D3">
        <w:rPr>
          <w:rFonts w:ascii="Times New Roman" w:hAnsi="Times New Roman" w:eastAsiaTheme="majorEastAsia"/>
          <w:sz w:val="24"/>
          <w:szCs w:val="24"/>
        </w:rPr>
        <w:t xml:space="preserve"> </w:t>
      </w:r>
      <w:r w:rsidR="008A3974">
        <w:rPr>
          <w:rFonts w:ascii="Times New Roman" w:hAnsi="Times New Roman" w:eastAsiaTheme="majorEastAsia"/>
          <w:sz w:val="24"/>
          <w:szCs w:val="24"/>
        </w:rPr>
        <w:t xml:space="preserve">The Department of Labor (the Department) </w:t>
      </w:r>
      <w:r w:rsidR="00494F39">
        <w:rPr>
          <w:rFonts w:ascii="Times New Roman" w:hAnsi="Times New Roman" w:eastAsiaTheme="majorEastAsia"/>
          <w:sz w:val="24"/>
          <w:szCs w:val="24"/>
        </w:rPr>
        <w:t xml:space="preserve">will award at least $5 million </w:t>
      </w:r>
      <w:r w:rsidR="00644A62">
        <w:rPr>
          <w:rFonts w:ascii="Times New Roman" w:hAnsi="Times New Roman" w:eastAsiaTheme="majorEastAsia"/>
          <w:sz w:val="24"/>
          <w:szCs w:val="24"/>
        </w:rPr>
        <w:t xml:space="preserve">of grant funding </w:t>
      </w:r>
      <w:r w:rsidR="00494F39">
        <w:rPr>
          <w:rFonts w:ascii="Times New Roman" w:hAnsi="Times New Roman" w:eastAsiaTheme="majorEastAsia"/>
          <w:sz w:val="24"/>
          <w:szCs w:val="24"/>
        </w:rPr>
        <w:t>to support training</w:t>
      </w:r>
      <w:r w:rsidR="003139BB">
        <w:rPr>
          <w:rFonts w:ascii="Times New Roman" w:hAnsi="Times New Roman" w:eastAsiaTheme="majorEastAsia"/>
          <w:sz w:val="24"/>
          <w:szCs w:val="24"/>
        </w:rPr>
        <w:t xml:space="preserve"> in the shipbuilding industry</w:t>
      </w:r>
      <w:r w:rsidR="00494F39">
        <w:rPr>
          <w:rFonts w:ascii="Times New Roman" w:hAnsi="Times New Roman" w:eastAsiaTheme="majorEastAsia"/>
          <w:sz w:val="24"/>
          <w:szCs w:val="24"/>
        </w:rPr>
        <w:t xml:space="preserve">. The Department </w:t>
      </w:r>
      <w:r w:rsidR="008A3974">
        <w:rPr>
          <w:rFonts w:ascii="Times New Roman" w:hAnsi="Times New Roman" w:eastAsiaTheme="majorEastAsia"/>
          <w:sz w:val="24"/>
          <w:szCs w:val="24"/>
        </w:rPr>
        <w:t xml:space="preserve">encourages applicants to align their projects with the talent development strategies in their </w:t>
      </w:r>
      <w:r w:rsidRPr="003178EE" w:rsidR="008A3974">
        <w:rPr>
          <w:rFonts w:ascii="Times New Roman" w:hAnsi="Times New Roman"/>
          <w:sz w:val="24"/>
          <w:szCs w:val="24"/>
        </w:rPr>
        <w:t>Workforce Innovation and Opportunity Act (WIOA)</w:t>
      </w:r>
      <w:r w:rsidR="008A3974">
        <w:rPr>
          <w:rFonts w:ascii="Times New Roman" w:hAnsi="Times New Roman"/>
          <w:sz w:val="24"/>
          <w:szCs w:val="24"/>
        </w:rPr>
        <w:t xml:space="preserve"> State Plans</w:t>
      </w:r>
      <w:r w:rsidRPr="00B548BE" w:rsidR="008A3974">
        <w:rPr>
          <w:rFonts w:ascii="Times New Roman" w:hAnsi="Times New Roman" w:eastAsiaTheme="majorEastAsia"/>
          <w:sz w:val="24"/>
          <w:szCs w:val="24"/>
        </w:rPr>
        <w:t>.</w:t>
      </w:r>
    </w:p>
    <w:p w:rsidR="00E96459" w:rsidRPr="00FD5654" w:rsidP="00E96459" w14:paraId="76699B5E" w14:textId="107F5B67">
      <w:pPr>
        <w:shd w:val="clear" w:color="auto" w:fill="FFFFFF" w:themeFill="background1"/>
        <w:contextualSpacing/>
        <w:rPr>
          <w:rFonts w:ascii="Times New Roman" w:hAnsi="Times New Roman"/>
          <w:sz w:val="24"/>
          <w:szCs w:val="24"/>
        </w:rPr>
      </w:pPr>
      <w:r w:rsidRPr="00FD5654">
        <w:rPr>
          <w:rFonts w:ascii="Times New Roman" w:hAnsi="Times New Roman"/>
          <w:sz w:val="24"/>
          <w:szCs w:val="24"/>
        </w:rPr>
        <w:t xml:space="preserve">Applicants </w:t>
      </w:r>
      <w:r w:rsidRPr="00FD5654" w:rsidR="748048CF">
        <w:rPr>
          <w:rFonts w:ascii="Times New Roman" w:hAnsi="Times New Roman"/>
          <w:sz w:val="24"/>
          <w:szCs w:val="24"/>
        </w:rPr>
        <w:t xml:space="preserve">must </w:t>
      </w:r>
      <w:r w:rsidRPr="00FD5654" w:rsidR="005E280E">
        <w:rPr>
          <w:rFonts w:ascii="Times New Roman" w:hAnsi="Times New Roman"/>
          <w:sz w:val="24"/>
          <w:szCs w:val="24"/>
        </w:rPr>
        <w:t xml:space="preserve">provide </w:t>
      </w:r>
      <w:r w:rsidRPr="00FD5654" w:rsidR="48DCFFED">
        <w:rPr>
          <w:rFonts w:ascii="Times New Roman" w:hAnsi="Times New Roman"/>
          <w:sz w:val="24"/>
          <w:szCs w:val="24"/>
        </w:rPr>
        <w:t>a</w:t>
      </w:r>
      <w:r w:rsidR="00DE798B">
        <w:rPr>
          <w:rFonts w:ascii="Times New Roman" w:hAnsi="Times New Roman"/>
          <w:sz w:val="24"/>
          <w:szCs w:val="24"/>
        </w:rPr>
        <w:t xml:space="preserve"> project </w:t>
      </w:r>
      <w:r w:rsidR="00054A06">
        <w:rPr>
          <w:rFonts w:ascii="Times New Roman" w:hAnsi="Times New Roman"/>
          <w:sz w:val="24"/>
          <w:szCs w:val="24"/>
        </w:rPr>
        <w:t>narrative</w:t>
      </w:r>
      <w:r w:rsidRPr="00FD5654" w:rsidR="005A0BFC">
        <w:rPr>
          <w:rFonts w:ascii="Times New Roman" w:hAnsi="Times New Roman"/>
          <w:sz w:val="24"/>
          <w:szCs w:val="24"/>
        </w:rPr>
        <w:t xml:space="preserve"> </w:t>
      </w:r>
      <w:r w:rsidRPr="00FD5654" w:rsidR="08D37E9F">
        <w:rPr>
          <w:rFonts w:ascii="Times New Roman" w:hAnsi="Times New Roman"/>
          <w:sz w:val="24"/>
          <w:szCs w:val="24"/>
        </w:rPr>
        <w:t>that addresses</w:t>
      </w:r>
      <w:r w:rsidRPr="00FD5654" w:rsidR="020AF4BB">
        <w:rPr>
          <w:rFonts w:ascii="Times New Roman" w:hAnsi="Times New Roman"/>
          <w:sz w:val="24"/>
          <w:szCs w:val="24"/>
        </w:rPr>
        <w:t xml:space="preserve"> the following</w:t>
      </w:r>
      <w:r w:rsidRPr="00FD5654">
        <w:rPr>
          <w:rFonts w:ascii="Times New Roman" w:hAnsi="Times New Roman"/>
          <w:sz w:val="24"/>
          <w:szCs w:val="24"/>
        </w:rPr>
        <w:t>:</w:t>
      </w:r>
    </w:p>
    <w:p w:rsidR="00E96459" w:rsidRPr="00FD5654" w:rsidP="00E96459" w14:paraId="4C7A5A69" w14:textId="0EC1D9E0">
      <w:pPr>
        <w:pStyle w:val="ListParagraph"/>
        <w:numPr>
          <w:ilvl w:val="0"/>
          <w:numId w:val="8"/>
        </w:numPr>
        <w:shd w:val="clear" w:color="auto" w:fill="FFFFFF" w:themeFill="background1"/>
        <w:rPr>
          <w:rFonts w:ascii="Times New Roman" w:hAnsi="Times New Roman"/>
          <w:sz w:val="24"/>
          <w:szCs w:val="24"/>
        </w:rPr>
      </w:pPr>
      <w:r w:rsidRPr="00FD5654">
        <w:rPr>
          <w:rFonts w:ascii="Times New Roman" w:hAnsi="Times New Roman"/>
          <w:sz w:val="24"/>
          <w:szCs w:val="24"/>
        </w:rPr>
        <w:t xml:space="preserve">the target </w:t>
      </w:r>
      <w:r w:rsidRPr="00FD5654" w:rsidR="00665BDD">
        <w:rPr>
          <w:rFonts w:ascii="Times New Roman" w:hAnsi="Times New Roman"/>
          <w:sz w:val="24"/>
          <w:szCs w:val="24"/>
        </w:rPr>
        <w:t>critical industry(</w:t>
      </w:r>
      <w:r w:rsidRPr="00FD5654" w:rsidR="00665BDD">
        <w:rPr>
          <w:rFonts w:ascii="Times New Roman" w:hAnsi="Times New Roman"/>
          <w:sz w:val="24"/>
          <w:szCs w:val="24"/>
        </w:rPr>
        <w:t>ies</w:t>
      </w:r>
      <w:r w:rsidRPr="00FD5654" w:rsidR="00665BDD">
        <w:rPr>
          <w:rFonts w:ascii="Times New Roman" w:hAnsi="Times New Roman"/>
          <w:sz w:val="24"/>
          <w:szCs w:val="24"/>
        </w:rPr>
        <w:t xml:space="preserve">) </w:t>
      </w:r>
      <w:r w:rsidRPr="00FD5654">
        <w:rPr>
          <w:rFonts w:ascii="Times New Roman" w:hAnsi="Times New Roman"/>
          <w:sz w:val="24"/>
          <w:szCs w:val="24"/>
        </w:rPr>
        <w:t>for the grant program</w:t>
      </w:r>
      <w:r w:rsidRPr="00FD5654" w:rsidR="00FD5815">
        <w:rPr>
          <w:rFonts w:ascii="Times New Roman" w:hAnsi="Times New Roman"/>
          <w:sz w:val="24"/>
          <w:szCs w:val="24"/>
        </w:rPr>
        <w:t>;</w:t>
      </w:r>
    </w:p>
    <w:p w:rsidR="00E96459" w:rsidP="00E96459" w14:paraId="0CEB5254" w14:textId="7478C75D">
      <w:pPr>
        <w:pStyle w:val="ListParagraph"/>
        <w:numPr>
          <w:ilvl w:val="0"/>
          <w:numId w:val="8"/>
        </w:numPr>
        <w:shd w:val="clear" w:color="auto" w:fill="FFFFFF" w:themeFill="background1"/>
        <w:rPr>
          <w:rFonts w:ascii="Times New Roman" w:hAnsi="Times New Roman"/>
          <w:sz w:val="24"/>
          <w:szCs w:val="24"/>
        </w:rPr>
      </w:pPr>
      <w:r w:rsidRPr="00FD5654">
        <w:rPr>
          <w:rFonts w:ascii="Times New Roman" w:hAnsi="Times New Roman"/>
          <w:sz w:val="24"/>
          <w:szCs w:val="24"/>
        </w:rPr>
        <w:t xml:space="preserve">the </w:t>
      </w:r>
      <w:r w:rsidR="00222A58">
        <w:rPr>
          <w:rFonts w:ascii="Times New Roman" w:hAnsi="Times New Roman"/>
          <w:sz w:val="24"/>
          <w:szCs w:val="24"/>
        </w:rPr>
        <w:t xml:space="preserve">anticipated </w:t>
      </w:r>
      <w:r w:rsidRPr="00FD5654">
        <w:rPr>
          <w:rFonts w:ascii="Times New Roman" w:hAnsi="Times New Roman"/>
          <w:sz w:val="24"/>
          <w:szCs w:val="24"/>
        </w:rPr>
        <w:t>service area for the grant program (e.g., state-wide, targeted local workforce areas, specific counties)</w:t>
      </w:r>
      <w:r w:rsidRPr="00FD5654" w:rsidR="00FD5815">
        <w:rPr>
          <w:rFonts w:ascii="Times New Roman" w:hAnsi="Times New Roman"/>
          <w:sz w:val="24"/>
          <w:szCs w:val="24"/>
        </w:rPr>
        <w:t>;</w:t>
      </w:r>
    </w:p>
    <w:p w:rsidR="0001094C" w:rsidRPr="00FD5654" w:rsidP="00E96459" w14:paraId="5B418468" w14:textId="3A12A150">
      <w:pPr>
        <w:pStyle w:val="ListParagraph"/>
        <w:numPr>
          <w:ilvl w:val="0"/>
          <w:numId w:val="8"/>
        </w:numPr>
        <w:shd w:val="clear" w:color="auto" w:fill="FFFFFF" w:themeFill="background1"/>
        <w:rPr>
          <w:rFonts w:ascii="Times New Roman" w:hAnsi="Times New Roman"/>
          <w:sz w:val="24"/>
          <w:szCs w:val="24"/>
        </w:rPr>
      </w:pPr>
      <w:r>
        <w:rPr>
          <w:rFonts w:ascii="Times New Roman" w:hAnsi="Times New Roman"/>
          <w:sz w:val="24"/>
          <w:szCs w:val="24"/>
        </w:rPr>
        <w:t xml:space="preserve">alignment of the </w:t>
      </w:r>
      <w:r>
        <w:rPr>
          <w:rFonts w:ascii="Times New Roman" w:hAnsi="Times New Roman"/>
          <w:sz w:val="24"/>
          <w:szCs w:val="24"/>
        </w:rPr>
        <w:t xml:space="preserve">proposed project to the </w:t>
      </w:r>
      <w:r w:rsidR="00EA0F27">
        <w:rPr>
          <w:rFonts w:ascii="Times New Roman" w:hAnsi="Times New Roman"/>
          <w:sz w:val="24"/>
          <w:szCs w:val="24"/>
        </w:rPr>
        <w:t>state’s workforce development strategies, including those in the WIOA State Plan as relevant</w:t>
      </w:r>
      <w:r w:rsidRPr="04BDCB77">
        <w:rPr>
          <w:rFonts w:ascii="Times New Roman" w:hAnsi="Times New Roman"/>
          <w:sz w:val="24"/>
          <w:szCs w:val="24"/>
        </w:rPr>
        <w:t>;</w:t>
      </w:r>
    </w:p>
    <w:p w:rsidR="008A733B" w:rsidP="00E96459" w14:paraId="42A34807" w14:textId="2507FCB9">
      <w:pPr>
        <w:pStyle w:val="ListParagraph"/>
        <w:numPr>
          <w:ilvl w:val="0"/>
          <w:numId w:val="8"/>
        </w:numPr>
        <w:shd w:val="clear" w:color="auto" w:fill="FFFFFF" w:themeFill="background1"/>
        <w:rPr>
          <w:rFonts w:ascii="Times New Roman" w:hAnsi="Times New Roman"/>
          <w:sz w:val="24"/>
          <w:szCs w:val="24"/>
        </w:rPr>
      </w:pPr>
      <w:r w:rsidRPr="00FD5654">
        <w:rPr>
          <w:rFonts w:ascii="Times New Roman" w:hAnsi="Times New Roman"/>
          <w:sz w:val="24"/>
          <w:szCs w:val="24"/>
        </w:rPr>
        <w:t xml:space="preserve">the strategy for implementing and managing the </w:t>
      </w:r>
      <w:r w:rsidR="00B86E33">
        <w:rPr>
          <w:rFonts w:ascii="Times New Roman" w:hAnsi="Times New Roman"/>
          <w:sz w:val="24"/>
          <w:szCs w:val="24"/>
        </w:rPr>
        <w:t xml:space="preserve">Training Fund </w:t>
      </w:r>
      <w:r w:rsidR="006A52FC">
        <w:rPr>
          <w:rFonts w:ascii="Times New Roman" w:hAnsi="Times New Roman"/>
          <w:sz w:val="24"/>
          <w:szCs w:val="24"/>
        </w:rPr>
        <w:t>grant</w:t>
      </w:r>
      <w:r w:rsidRPr="00FD5654" w:rsidR="008C6663">
        <w:rPr>
          <w:rFonts w:ascii="Times New Roman" w:hAnsi="Times New Roman"/>
          <w:sz w:val="24"/>
          <w:szCs w:val="24"/>
        </w:rPr>
        <w:t xml:space="preserve"> (e.g.,</w:t>
      </w:r>
      <w:r w:rsidR="008C42B8">
        <w:rPr>
          <w:rFonts w:ascii="Times New Roman" w:hAnsi="Times New Roman"/>
          <w:sz w:val="24"/>
          <w:szCs w:val="24"/>
        </w:rPr>
        <w:t xml:space="preserve"> </w:t>
      </w:r>
      <w:r w:rsidRPr="00FD5654" w:rsidR="00705849">
        <w:rPr>
          <w:rFonts w:ascii="Times New Roman" w:hAnsi="Times New Roman"/>
          <w:sz w:val="24"/>
          <w:szCs w:val="24"/>
        </w:rPr>
        <w:t xml:space="preserve">procurement </w:t>
      </w:r>
      <w:r w:rsidR="005E0817">
        <w:rPr>
          <w:rFonts w:ascii="Times New Roman" w:hAnsi="Times New Roman"/>
          <w:sz w:val="24"/>
          <w:szCs w:val="24"/>
        </w:rPr>
        <w:t>through a subrecipient</w:t>
      </w:r>
      <w:r w:rsidR="001C3C07">
        <w:rPr>
          <w:rFonts w:ascii="Times New Roman" w:hAnsi="Times New Roman"/>
          <w:sz w:val="24"/>
          <w:szCs w:val="24"/>
        </w:rPr>
        <w:t>,</w:t>
      </w:r>
      <w:r w:rsidR="0087486C">
        <w:rPr>
          <w:rFonts w:ascii="Times New Roman" w:hAnsi="Times New Roman"/>
          <w:sz w:val="24"/>
          <w:szCs w:val="24"/>
        </w:rPr>
        <w:t xml:space="preserve"> partnering with a</w:t>
      </w:r>
      <w:r w:rsidR="00AC38ED">
        <w:rPr>
          <w:rFonts w:ascii="Times New Roman" w:hAnsi="Times New Roman"/>
          <w:sz w:val="24"/>
          <w:szCs w:val="24"/>
        </w:rPr>
        <w:t>n educational institution</w:t>
      </w:r>
      <w:r w:rsidRPr="00FD5654" w:rsidR="00843BF0">
        <w:rPr>
          <w:rFonts w:ascii="Times New Roman" w:hAnsi="Times New Roman"/>
          <w:sz w:val="24"/>
          <w:szCs w:val="24"/>
        </w:rPr>
        <w:t xml:space="preserve">, </w:t>
      </w:r>
      <w:r w:rsidR="00AC38ED">
        <w:rPr>
          <w:rFonts w:ascii="Times New Roman" w:hAnsi="Times New Roman"/>
          <w:sz w:val="24"/>
          <w:szCs w:val="24"/>
        </w:rPr>
        <w:t xml:space="preserve">or other </w:t>
      </w:r>
      <w:r w:rsidRPr="00FD5654" w:rsidR="00843BF0">
        <w:rPr>
          <w:rFonts w:ascii="Times New Roman" w:hAnsi="Times New Roman"/>
          <w:sz w:val="24"/>
          <w:szCs w:val="24"/>
        </w:rPr>
        <w:t>training provider</w:t>
      </w:r>
      <w:r w:rsidRPr="00FD5654" w:rsidR="00661060">
        <w:rPr>
          <w:rFonts w:ascii="Times New Roman" w:hAnsi="Times New Roman"/>
          <w:sz w:val="24"/>
          <w:szCs w:val="24"/>
        </w:rPr>
        <w:t xml:space="preserve">, </w:t>
      </w:r>
      <w:r w:rsidR="00152D14">
        <w:rPr>
          <w:rFonts w:ascii="Times New Roman" w:hAnsi="Times New Roman"/>
          <w:sz w:val="24"/>
          <w:szCs w:val="24"/>
        </w:rPr>
        <w:t>and/</w:t>
      </w:r>
      <w:r w:rsidR="00AC38ED">
        <w:rPr>
          <w:rFonts w:ascii="Times New Roman" w:hAnsi="Times New Roman"/>
          <w:sz w:val="24"/>
          <w:szCs w:val="24"/>
        </w:rPr>
        <w:t xml:space="preserve">or </w:t>
      </w:r>
      <w:r w:rsidR="00CB1318">
        <w:rPr>
          <w:rFonts w:ascii="Times New Roman" w:hAnsi="Times New Roman"/>
          <w:sz w:val="24"/>
          <w:szCs w:val="24"/>
        </w:rPr>
        <w:t>collaboration</w:t>
      </w:r>
      <w:r w:rsidRPr="00FD5654" w:rsidR="001D444C">
        <w:rPr>
          <w:rFonts w:ascii="Times New Roman" w:hAnsi="Times New Roman"/>
          <w:sz w:val="24"/>
          <w:szCs w:val="24"/>
        </w:rPr>
        <w:t xml:space="preserve"> with existing </w:t>
      </w:r>
      <w:r w:rsidRPr="00FD5654" w:rsidR="008D5682">
        <w:rPr>
          <w:rFonts w:ascii="Times New Roman" w:hAnsi="Times New Roman"/>
          <w:sz w:val="24"/>
          <w:szCs w:val="24"/>
        </w:rPr>
        <w:t>industry partnership</w:t>
      </w:r>
      <w:r w:rsidR="00217763">
        <w:rPr>
          <w:rFonts w:ascii="Times New Roman" w:hAnsi="Times New Roman"/>
          <w:sz w:val="24"/>
          <w:szCs w:val="24"/>
        </w:rPr>
        <w:t>(s)</w:t>
      </w:r>
      <w:r w:rsidR="00E44E3A">
        <w:rPr>
          <w:rFonts w:ascii="Times New Roman" w:hAnsi="Times New Roman"/>
          <w:sz w:val="24"/>
          <w:szCs w:val="24"/>
        </w:rPr>
        <w:t>)</w:t>
      </w:r>
      <w:r w:rsidR="00F70C8B">
        <w:rPr>
          <w:rFonts w:ascii="Times New Roman" w:hAnsi="Times New Roman"/>
          <w:sz w:val="24"/>
          <w:szCs w:val="24"/>
        </w:rPr>
        <w:t xml:space="preserve"> with an</w:t>
      </w:r>
      <w:r w:rsidRPr="00F70C8B" w:rsidR="00F70C8B">
        <w:t xml:space="preserve"> </w:t>
      </w:r>
      <w:r w:rsidRPr="00B85F02" w:rsidR="00F70C8B">
        <w:rPr>
          <w:rFonts w:ascii="Times New Roman" w:hAnsi="Times New Roman" w:cs="Times New Roman"/>
          <w:sz w:val="24"/>
          <w:szCs w:val="24"/>
        </w:rPr>
        <w:t>e</w:t>
      </w:r>
      <w:r w:rsidRPr="00F70C8B" w:rsidR="00F70C8B">
        <w:rPr>
          <w:rFonts w:ascii="Times New Roman" w:hAnsi="Times New Roman"/>
          <w:sz w:val="24"/>
          <w:szCs w:val="24"/>
        </w:rPr>
        <w:t>mphasis on transparency, accountability, and data-driven outcomes</w:t>
      </w:r>
      <w:r w:rsidRPr="00FD5654" w:rsidR="00FD5815">
        <w:rPr>
          <w:rFonts w:ascii="Times New Roman" w:hAnsi="Times New Roman"/>
          <w:sz w:val="24"/>
          <w:szCs w:val="24"/>
        </w:rPr>
        <w:t>;</w:t>
      </w:r>
    </w:p>
    <w:p w:rsidR="00406DE1" w:rsidP="00E96459" w14:paraId="50F1C759" w14:textId="64CC477A">
      <w:pPr>
        <w:pStyle w:val="ListParagraph"/>
        <w:numPr>
          <w:ilvl w:val="0"/>
          <w:numId w:val="8"/>
        </w:numPr>
        <w:shd w:val="clear" w:color="auto" w:fill="FFFFFF" w:themeFill="background1"/>
        <w:rPr>
          <w:rFonts w:ascii="Times New Roman" w:hAnsi="Times New Roman"/>
          <w:sz w:val="24"/>
          <w:szCs w:val="24"/>
        </w:rPr>
      </w:pPr>
      <w:r w:rsidRPr="00FD5654">
        <w:rPr>
          <w:rFonts w:ascii="Times New Roman" w:hAnsi="Times New Roman"/>
          <w:sz w:val="24"/>
          <w:szCs w:val="24"/>
        </w:rPr>
        <w:t>the plan</w:t>
      </w:r>
      <w:r w:rsidRPr="00FD5654" w:rsidR="00C67A0E">
        <w:rPr>
          <w:rFonts w:ascii="Times New Roman" w:hAnsi="Times New Roman"/>
          <w:sz w:val="24"/>
          <w:szCs w:val="24"/>
        </w:rPr>
        <w:t xml:space="preserve">ned approach </w:t>
      </w:r>
      <w:r w:rsidRPr="00FD5654" w:rsidR="00E96459">
        <w:rPr>
          <w:rFonts w:ascii="Times New Roman" w:hAnsi="Times New Roman"/>
          <w:sz w:val="24"/>
          <w:szCs w:val="24"/>
        </w:rPr>
        <w:t xml:space="preserve">to identify and recruit employers </w:t>
      </w:r>
      <w:r w:rsidRPr="00FD5654" w:rsidR="004E6E82">
        <w:rPr>
          <w:rFonts w:ascii="Times New Roman" w:hAnsi="Times New Roman"/>
          <w:sz w:val="24"/>
          <w:szCs w:val="24"/>
        </w:rPr>
        <w:t>within the target industry(</w:t>
      </w:r>
      <w:r w:rsidRPr="00FD5654" w:rsidR="004E6E82">
        <w:rPr>
          <w:rFonts w:ascii="Times New Roman" w:hAnsi="Times New Roman"/>
          <w:sz w:val="24"/>
          <w:szCs w:val="24"/>
        </w:rPr>
        <w:t>ies</w:t>
      </w:r>
      <w:r w:rsidRPr="00FD5654" w:rsidR="004E6E82">
        <w:rPr>
          <w:rFonts w:ascii="Times New Roman" w:hAnsi="Times New Roman"/>
          <w:sz w:val="24"/>
          <w:szCs w:val="24"/>
        </w:rPr>
        <w:t xml:space="preserve">) </w:t>
      </w:r>
      <w:r w:rsidRPr="00FD5654" w:rsidR="00E96459">
        <w:rPr>
          <w:rFonts w:ascii="Times New Roman" w:hAnsi="Times New Roman"/>
          <w:sz w:val="24"/>
          <w:szCs w:val="24"/>
        </w:rPr>
        <w:t>who are seeking to build pathways to fill critical vacancies</w:t>
      </w:r>
      <w:r w:rsidRPr="00FD5654" w:rsidR="002C44AE">
        <w:rPr>
          <w:rFonts w:ascii="Times New Roman" w:hAnsi="Times New Roman"/>
          <w:sz w:val="24"/>
          <w:szCs w:val="24"/>
        </w:rPr>
        <w:t xml:space="preserve">; </w:t>
      </w:r>
    </w:p>
    <w:p w:rsidR="00444C69" w:rsidRPr="00FD4EE2" w:rsidP="00E96459" w14:paraId="0EE8E18E" w14:textId="00F7CEB8">
      <w:pPr>
        <w:pStyle w:val="ListParagraph"/>
        <w:numPr>
          <w:ilvl w:val="0"/>
          <w:numId w:val="8"/>
        </w:numPr>
        <w:shd w:val="clear" w:color="auto" w:fill="FFFFFF" w:themeFill="background1"/>
        <w:rPr>
          <w:rFonts w:ascii="Times New Roman" w:hAnsi="Times New Roman"/>
          <w:sz w:val="24"/>
          <w:szCs w:val="24"/>
        </w:rPr>
      </w:pPr>
      <w:r>
        <w:rPr>
          <w:rFonts w:ascii="Times New Roman" w:hAnsi="Times New Roman"/>
          <w:sz w:val="24"/>
          <w:szCs w:val="24"/>
        </w:rPr>
        <w:t xml:space="preserve">the </w:t>
      </w:r>
      <w:r w:rsidR="00EA0F69">
        <w:rPr>
          <w:rFonts w:ascii="Times New Roman" w:hAnsi="Times New Roman"/>
          <w:sz w:val="24"/>
          <w:szCs w:val="24"/>
        </w:rPr>
        <w:t xml:space="preserve">plan to ensure </w:t>
      </w:r>
      <w:r w:rsidR="009063E6">
        <w:rPr>
          <w:rFonts w:ascii="Times New Roman" w:eastAsia="Times New Roman" w:hAnsi="Times New Roman"/>
          <w:color w:val="000000" w:themeColor="text1"/>
          <w:sz w:val="24"/>
          <w:szCs w:val="24"/>
        </w:rPr>
        <w:t>the use of</w:t>
      </w:r>
      <w:r w:rsidR="00A439CB">
        <w:rPr>
          <w:rFonts w:ascii="Times New Roman" w:eastAsia="Times New Roman" w:hAnsi="Times New Roman"/>
          <w:color w:val="000000" w:themeColor="text1"/>
          <w:sz w:val="24"/>
          <w:szCs w:val="24"/>
        </w:rPr>
        <w:t xml:space="preserve"> training </w:t>
      </w:r>
      <w:r w:rsidR="005B0FD3">
        <w:rPr>
          <w:rFonts w:ascii="Times New Roman" w:eastAsia="Times New Roman" w:hAnsi="Times New Roman"/>
          <w:color w:val="000000" w:themeColor="text1"/>
          <w:sz w:val="24"/>
          <w:szCs w:val="24"/>
        </w:rPr>
        <w:t>strategies</w:t>
      </w:r>
      <w:r w:rsidR="009063E6">
        <w:rPr>
          <w:rFonts w:ascii="Times New Roman" w:eastAsia="Times New Roman" w:hAnsi="Times New Roman"/>
          <w:color w:val="000000" w:themeColor="text1"/>
          <w:sz w:val="24"/>
          <w:szCs w:val="24"/>
        </w:rPr>
        <w:t xml:space="preserve"> aligned to industry skill demands</w:t>
      </w:r>
      <w:r w:rsidR="00CC1F77">
        <w:rPr>
          <w:rFonts w:ascii="Times New Roman" w:eastAsia="Times New Roman" w:hAnsi="Times New Roman"/>
          <w:color w:val="000000" w:themeColor="text1"/>
          <w:sz w:val="24"/>
          <w:szCs w:val="24"/>
        </w:rPr>
        <w:t>;</w:t>
      </w:r>
      <w:r w:rsidR="00A439CB">
        <w:rPr>
          <w:rFonts w:ascii="Times New Roman" w:eastAsia="Times New Roman" w:hAnsi="Times New Roman"/>
          <w:color w:val="000000" w:themeColor="text1"/>
          <w:sz w:val="24"/>
          <w:szCs w:val="24"/>
        </w:rPr>
        <w:t xml:space="preserve"> </w:t>
      </w:r>
    </w:p>
    <w:p w:rsidR="00B62121" w:rsidRPr="00961FDD" w:rsidP="0001094C" w14:paraId="25577632" w14:textId="09ED5676">
      <w:pPr>
        <w:pStyle w:val="ListParagraph"/>
        <w:numPr>
          <w:ilvl w:val="0"/>
          <w:numId w:val="8"/>
        </w:numPr>
        <w:shd w:val="clear" w:color="auto" w:fill="FFFFFF" w:themeFill="background1"/>
        <w:rPr>
          <w:rFonts w:ascii="Times New Roman" w:hAnsi="Times New Roman"/>
          <w:sz w:val="24"/>
          <w:szCs w:val="24"/>
        </w:rPr>
      </w:pPr>
      <w:r>
        <w:rPr>
          <w:rFonts w:ascii="Times New Roman" w:eastAsia="Times New Roman" w:hAnsi="Times New Roman"/>
          <w:color w:val="000000" w:themeColor="text1"/>
          <w:sz w:val="24"/>
          <w:szCs w:val="24"/>
        </w:rPr>
        <w:t xml:space="preserve">the planned </w:t>
      </w:r>
      <w:r w:rsidR="00444C69">
        <w:rPr>
          <w:rFonts w:ascii="Times New Roman" w:eastAsia="Times New Roman" w:hAnsi="Times New Roman"/>
          <w:color w:val="000000" w:themeColor="text1"/>
          <w:sz w:val="24"/>
          <w:szCs w:val="24"/>
        </w:rPr>
        <w:t xml:space="preserve">strategies and processes </w:t>
      </w:r>
      <w:r w:rsidR="001F21E6">
        <w:rPr>
          <w:rFonts w:ascii="Times New Roman" w:eastAsia="Times New Roman" w:hAnsi="Times New Roman"/>
          <w:color w:val="000000" w:themeColor="text1"/>
          <w:sz w:val="24"/>
          <w:szCs w:val="24"/>
        </w:rPr>
        <w:t>that will be used to</w:t>
      </w:r>
      <w:r w:rsidR="00444C69">
        <w:rPr>
          <w:rFonts w:ascii="Times New Roman" w:eastAsia="Times New Roman" w:hAnsi="Times New Roman"/>
          <w:color w:val="000000" w:themeColor="text1"/>
          <w:sz w:val="24"/>
          <w:szCs w:val="24"/>
        </w:rPr>
        <w:t xml:space="preserve"> assess employer eligibility</w:t>
      </w:r>
      <w:r w:rsidR="00CC22D1">
        <w:rPr>
          <w:rFonts w:ascii="Times New Roman" w:eastAsia="Times New Roman" w:hAnsi="Times New Roman"/>
          <w:color w:val="000000" w:themeColor="text1"/>
          <w:sz w:val="24"/>
          <w:szCs w:val="24"/>
        </w:rPr>
        <w:t>;</w:t>
      </w:r>
      <w:r w:rsidR="003A368B">
        <w:rPr>
          <w:rFonts w:ascii="Times New Roman" w:hAnsi="Times New Roman"/>
          <w:sz w:val="24"/>
          <w:szCs w:val="24"/>
        </w:rPr>
        <w:t xml:space="preserve"> </w:t>
      </w:r>
      <w:r w:rsidRPr="00FD4EE2" w:rsidR="775C2455">
        <w:rPr>
          <w:rFonts w:ascii="Times New Roman" w:hAnsi="Times New Roman"/>
          <w:sz w:val="24"/>
          <w:szCs w:val="24"/>
        </w:rPr>
        <w:t>and</w:t>
      </w:r>
    </w:p>
    <w:p w:rsidR="03B54388" w:rsidP="03B54388" w14:paraId="032ACA89" w14:textId="3BD02F19">
      <w:pPr>
        <w:pStyle w:val="ListParagraph"/>
        <w:numPr>
          <w:ilvl w:val="0"/>
          <w:numId w:val="8"/>
        </w:numPr>
        <w:shd w:val="clear" w:color="auto" w:fill="FFFFFF" w:themeFill="background1"/>
        <w:rPr>
          <w:rFonts w:ascii="Times New Roman" w:hAnsi="Times New Roman"/>
          <w:sz w:val="24"/>
          <w:szCs w:val="24"/>
        </w:rPr>
      </w:pPr>
      <w:r w:rsidRPr="6566BE79">
        <w:rPr>
          <w:rFonts w:ascii="Times New Roman" w:hAnsi="Times New Roman"/>
          <w:sz w:val="24"/>
          <w:szCs w:val="24"/>
        </w:rPr>
        <w:t xml:space="preserve">past experience administering </w:t>
      </w:r>
      <w:r w:rsidRPr="6566BE79" w:rsidR="0038744F">
        <w:rPr>
          <w:rFonts w:ascii="Times New Roman" w:hAnsi="Times New Roman"/>
          <w:sz w:val="24"/>
          <w:szCs w:val="24"/>
        </w:rPr>
        <w:t>workforce training programs</w:t>
      </w:r>
      <w:r w:rsidRPr="6566BE79" w:rsidR="00017322">
        <w:rPr>
          <w:rFonts w:ascii="Times New Roman" w:hAnsi="Times New Roman"/>
          <w:sz w:val="24"/>
          <w:szCs w:val="24"/>
        </w:rPr>
        <w:t xml:space="preserve"> that included </w:t>
      </w:r>
      <w:r w:rsidRPr="6566BE79" w:rsidR="00D467F9">
        <w:rPr>
          <w:rFonts w:ascii="Times New Roman" w:hAnsi="Times New Roman"/>
          <w:sz w:val="24"/>
          <w:szCs w:val="24"/>
        </w:rPr>
        <w:t>training</w:t>
      </w:r>
      <w:r w:rsidRPr="6566BE79">
        <w:rPr>
          <w:rFonts w:ascii="Times New Roman" w:hAnsi="Times New Roman"/>
          <w:sz w:val="24"/>
          <w:szCs w:val="24"/>
        </w:rPr>
        <w:t xml:space="preserve"> participants </w:t>
      </w:r>
      <w:r w:rsidRPr="6566BE79" w:rsidR="00017322">
        <w:rPr>
          <w:rFonts w:ascii="Times New Roman" w:hAnsi="Times New Roman"/>
          <w:sz w:val="24"/>
          <w:szCs w:val="24"/>
        </w:rPr>
        <w:t xml:space="preserve">and employer engagement </w:t>
      </w:r>
      <w:r w:rsidRPr="6566BE79" w:rsidR="18EFFC7C">
        <w:rPr>
          <w:rFonts w:ascii="Times New Roman" w:hAnsi="Times New Roman"/>
          <w:sz w:val="24"/>
          <w:szCs w:val="24"/>
        </w:rPr>
        <w:t xml:space="preserve">and how that experience will be leveraged </w:t>
      </w:r>
      <w:r w:rsidRPr="6566BE79">
        <w:rPr>
          <w:rFonts w:ascii="Times New Roman" w:hAnsi="Times New Roman"/>
          <w:sz w:val="24"/>
          <w:szCs w:val="24"/>
        </w:rPr>
        <w:t xml:space="preserve">to operate a grant </w:t>
      </w:r>
      <w:r w:rsidRPr="6566BE79" w:rsidR="49378282">
        <w:rPr>
          <w:rFonts w:ascii="Times New Roman" w:hAnsi="Times New Roman"/>
          <w:sz w:val="24"/>
          <w:szCs w:val="24"/>
        </w:rPr>
        <w:t xml:space="preserve">under this </w:t>
      </w:r>
      <w:r w:rsidRPr="6566BE79" w:rsidR="00E05BAB">
        <w:rPr>
          <w:rFonts w:ascii="Times New Roman" w:hAnsi="Times New Roman"/>
          <w:sz w:val="24"/>
          <w:szCs w:val="24"/>
        </w:rPr>
        <w:t>funding opportunity</w:t>
      </w:r>
      <w:r w:rsidRPr="6566BE79" w:rsidR="44518632">
        <w:rPr>
          <w:rFonts w:ascii="Times New Roman" w:hAnsi="Times New Roman"/>
          <w:sz w:val="24"/>
          <w:szCs w:val="24"/>
        </w:rPr>
        <w:t>.</w:t>
      </w:r>
    </w:p>
    <w:p w:rsidR="00E96459" w:rsidRPr="00B548BE" w:rsidP="00E96459" w14:paraId="2865652C" w14:textId="77777777">
      <w:pPr>
        <w:pStyle w:val="ListParagraph"/>
        <w:rPr>
          <w:rFonts w:ascii="Times New Roman" w:hAnsi="Times New Roman"/>
          <w:sz w:val="24"/>
          <w:szCs w:val="24"/>
        </w:rPr>
      </w:pPr>
      <w:bookmarkStart w:id="0" w:name="_bookmark234628"/>
      <w:bookmarkEnd w:id="0"/>
    </w:p>
    <w:p w:rsidR="00E96459" w:rsidP="00C60300" w14:paraId="6EADC316" w14:textId="29E1B73A">
      <w:pPr>
        <w:pStyle w:val="ListParagraph"/>
        <w:keepNext/>
        <w:numPr>
          <w:ilvl w:val="0"/>
          <w:numId w:val="4"/>
        </w:numPr>
        <w:spacing w:line="240" w:lineRule="auto"/>
        <w:contextualSpacing w:val="0"/>
        <w:rPr>
          <w:rFonts w:ascii="Times New Roman" w:hAnsi="Times New Roman"/>
          <w:b/>
          <w:bCs/>
          <w:sz w:val="24"/>
          <w:szCs w:val="24"/>
        </w:rPr>
      </w:pPr>
      <w:r w:rsidRPr="00AD3B48">
        <w:rPr>
          <w:rFonts w:ascii="Times New Roman" w:hAnsi="Times New Roman"/>
          <w:b/>
          <w:bCs/>
          <w:sz w:val="24"/>
          <w:szCs w:val="24"/>
        </w:rPr>
        <w:t>Eligibility</w:t>
      </w:r>
    </w:p>
    <w:p w:rsidR="00E96459" w:rsidRPr="00AD3B48" w:rsidP="00C60300" w14:paraId="1B221B7B" w14:textId="77777777">
      <w:pPr>
        <w:pStyle w:val="ListParagraph"/>
        <w:keepNext/>
        <w:spacing w:after="0" w:line="240" w:lineRule="auto"/>
        <w:ind w:left="1080"/>
        <w:contextualSpacing w:val="0"/>
        <w:rPr>
          <w:rFonts w:ascii="Times New Roman" w:hAnsi="Times New Roman"/>
          <w:b/>
          <w:bCs/>
          <w:sz w:val="24"/>
          <w:szCs w:val="24"/>
        </w:rPr>
      </w:pPr>
    </w:p>
    <w:p w:rsidR="00E96459" w:rsidRPr="00AD29F3" w:rsidP="00C60300" w14:paraId="0684F429" w14:textId="77777777">
      <w:pPr>
        <w:pStyle w:val="ListParagraph"/>
        <w:keepNext/>
        <w:numPr>
          <w:ilvl w:val="1"/>
          <w:numId w:val="4"/>
        </w:numPr>
        <w:contextualSpacing w:val="0"/>
        <w:rPr>
          <w:rFonts w:ascii="Times New Roman" w:hAnsi="Times New Roman"/>
          <w:b/>
          <w:bCs/>
          <w:sz w:val="24"/>
          <w:szCs w:val="24"/>
        </w:rPr>
      </w:pPr>
      <w:r w:rsidRPr="00AD29F3">
        <w:rPr>
          <w:rFonts w:ascii="Times New Roman" w:hAnsi="Times New Roman"/>
          <w:b/>
          <w:bCs/>
          <w:sz w:val="24"/>
          <w:szCs w:val="24"/>
        </w:rPr>
        <w:t>Eligible Lead Applicants</w:t>
      </w:r>
    </w:p>
    <w:p w:rsidR="00E96459" w:rsidRPr="00E03ED1" w:rsidP="00D25E8B" w14:paraId="35977E65" w14:textId="77C353D3">
      <w:pPr>
        <w:pStyle w:val="ListParagraph"/>
        <w:rPr>
          <w:rFonts w:ascii="Times New Roman" w:hAnsi="Times New Roman"/>
          <w:sz w:val="24"/>
          <w:szCs w:val="24"/>
        </w:rPr>
      </w:pPr>
      <w:r w:rsidRPr="165303DD">
        <w:rPr>
          <w:rFonts w:ascii="Times New Roman" w:hAnsi="Times New Roman"/>
          <w:sz w:val="24"/>
          <w:szCs w:val="24"/>
        </w:rPr>
        <w:t xml:space="preserve">The lead applicant will serve as the grantee and have overall fiscal and administrative responsibility for the grant. Eligible lead applicants </w:t>
      </w:r>
      <w:r w:rsidRPr="00894B9F" w:rsidR="00CE66CC">
        <w:rPr>
          <w:rFonts w:ascii="Times New Roman" w:hAnsi="Times New Roman"/>
          <w:sz w:val="24"/>
          <w:szCs w:val="24"/>
        </w:rPr>
        <w:t>for this funding opportunity are limited to State Workforce Agencies, defined as state agenc</w:t>
      </w:r>
      <w:r w:rsidR="00CE66CC">
        <w:rPr>
          <w:rFonts w:ascii="Times New Roman" w:hAnsi="Times New Roman"/>
          <w:sz w:val="24"/>
          <w:szCs w:val="24"/>
        </w:rPr>
        <w:t>ies</w:t>
      </w:r>
      <w:r w:rsidRPr="00894B9F" w:rsidR="00CE66CC">
        <w:rPr>
          <w:rFonts w:ascii="Times New Roman" w:hAnsi="Times New Roman"/>
          <w:sz w:val="24"/>
          <w:szCs w:val="24"/>
        </w:rPr>
        <w:t xml:space="preserve"> responsible for developing statewide </w:t>
      </w:r>
      <w:r w:rsidR="00CE66CC">
        <w:rPr>
          <w:rFonts w:ascii="Times New Roman" w:hAnsi="Times New Roman"/>
          <w:sz w:val="24"/>
          <w:szCs w:val="24"/>
        </w:rPr>
        <w:t xml:space="preserve">workforce </w:t>
      </w:r>
      <w:r w:rsidRPr="00894B9F" w:rsidR="00CE66CC">
        <w:rPr>
          <w:rFonts w:ascii="Times New Roman" w:hAnsi="Times New Roman"/>
          <w:sz w:val="24"/>
          <w:szCs w:val="24"/>
        </w:rPr>
        <w:t>policy and administering the state’s WIOA title I programs.</w:t>
      </w:r>
      <w:r w:rsidRPr="165303DD" w:rsidR="00CE66CC">
        <w:rPr>
          <w:rFonts w:ascii="Times New Roman" w:hAnsi="Times New Roman"/>
          <w:sz w:val="24"/>
          <w:szCs w:val="24"/>
        </w:rPr>
        <w:t xml:space="preserve"> </w:t>
      </w:r>
    </w:p>
    <w:p w:rsidR="00E96459" w:rsidP="00D25E8B" w14:paraId="0AA656EF" w14:textId="68FB5CF1">
      <w:pPr>
        <w:shd w:val="clear" w:color="auto" w:fill="FFFFFF" w:themeFill="background1"/>
        <w:tabs>
          <w:tab w:val="left" w:pos="720"/>
        </w:tabs>
        <w:ind w:left="720"/>
        <w:rPr>
          <w:rFonts w:ascii="Times New Roman" w:hAnsi="Times New Roman"/>
          <w:sz w:val="24"/>
          <w:szCs w:val="24"/>
        </w:rPr>
      </w:pPr>
      <w:r w:rsidRPr="165303DD">
        <w:rPr>
          <w:rFonts w:ascii="Times New Roman" w:hAnsi="Times New Roman"/>
          <w:sz w:val="24"/>
          <w:szCs w:val="24"/>
        </w:rPr>
        <w:t xml:space="preserve">Applicants are ineligible to apply if their State </w:t>
      </w:r>
      <w:r w:rsidR="006A3922">
        <w:rPr>
          <w:rFonts w:ascii="Times New Roman" w:hAnsi="Times New Roman"/>
          <w:sz w:val="24"/>
          <w:szCs w:val="24"/>
        </w:rPr>
        <w:t xml:space="preserve">Workforce Agency </w:t>
      </w:r>
      <w:r w:rsidRPr="165303DD">
        <w:rPr>
          <w:rFonts w:ascii="Times New Roman" w:hAnsi="Times New Roman"/>
          <w:sz w:val="24"/>
          <w:szCs w:val="24"/>
        </w:rPr>
        <w:t>falls into any of the following categories:</w:t>
      </w:r>
    </w:p>
    <w:p w:rsidR="00E96459" w:rsidP="00D25E8B" w14:paraId="2A61C839" w14:textId="08B06FC6">
      <w:pPr>
        <w:pStyle w:val="ListParagraph"/>
        <w:numPr>
          <w:ilvl w:val="0"/>
          <w:numId w:val="3"/>
        </w:numPr>
        <w:shd w:val="clear" w:color="auto" w:fill="FFFFFF" w:themeFill="background1"/>
        <w:rPr>
          <w:rFonts w:ascii="Times New Roman" w:hAnsi="Times New Roman"/>
          <w:sz w:val="24"/>
          <w:szCs w:val="24"/>
        </w:rPr>
      </w:pPr>
      <w:r>
        <w:rPr>
          <w:rFonts w:ascii="Times New Roman" w:hAnsi="Times New Roman"/>
          <w:sz w:val="24"/>
          <w:szCs w:val="24"/>
        </w:rPr>
        <w:t xml:space="preserve">For any </w:t>
      </w:r>
      <w:r w:rsidR="00122136">
        <w:rPr>
          <w:rFonts w:ascii="Times New Roman" w:hAnsi="Times New Roman"/>
          <w:sz w:val="24"/>
          <w:szCs w:val="24"/>
        </w:rPr>
        <w:t>active grants, i</w:t>
      </w:r>
      <w:r w:rsidRPr="165303DD">
        <w:rPr>
          <w:rFonts w:ascii="Times New Roman" w:hAnsi="Times New Roman"/>
          <w:sz w:val="24"/>
          <w:szCs w:val="24"/>
        </w:rPr>
        <w:t xml:space="preserve">s </w:t>
      </w:r>
      <w:r w:rsidR="00526E0A">
        <w:rPr>
          <w:rFonts w:ascii="Times New Roman" w:hAnsi="Times New Roman"/>
          <w:sz w:val="24"/>
          <w:szCs w:val="24"/>
        </w:rPr>
        <w:t xml:space="preserve">formally </w:t>
      </w:r>
      <w:r w:rsidRPr="165303DD">
        <w:rPr>
          <w:rFonts w:ascii="Times New Roman" w:hAnsi="Times New Roman"/>
          <w:sz w:val="24"/>
          <w:szCs w:val="24"/>
        </w:rPr>
        <w:t xml:space="preserve">designated </w:t>
      </w:r>
      <w:r w:rsidR="00526E0A">
        <w:rPr>
          <w:rFonts w:ascii="Times New Roman" w:hAnsi="Times New Roman"/>
          <w:sz w:val="24"/>
          <w:szCs w:val="24"/>
        </w:rPr>
        <w:t>by</w:t>
      </w:r>
      <w:r w:rsidR="00D26F35">
        <w:rPr>
          <w:rFonts w:ascii="Times New Roman" w:hAnsi="Times New Roman"/>
          <w:sz w:val="24"/>
          <w:szCs w:val="24"/>
        </w:rPr>
        <w:t xml:space="preserve"> </w:t>
      </w:r>
      <w:r w:rsidR="00526E0A">
        <w:rPr>
          <w:rFonts w:ascii="Times New Roman" w:hAnsi="Times New Roman"/>
          <w:sz w:val="24"/>
          <w:szCs w:val="24"/>
        </w:rPr>
        <w:t xml:space="preserve">the </w:t>
      </w:r>
      <w:r w:rsidR="0019346E">
        <w:rPr>
          <w:rFonts w:ascii="Times New Roman" w:hAnsi="Times New Roman"/>
          <w:sz w:val="24"/>
          <w:szCs w:val="24"/>
        </w:rPr>
        <w:t>Department’s regional office</w:t>
      </w:r>
      <w:r w:rsidR="00122136">
        <w:rPr>
          <w:rFonts w:ascii="Times New Roman" w:hAnsi="Times New Roman"/>
          <w:sz w:val="24"/>
          <w:szCs w:val="24"/>
        </w:rPr>
        <w:t xml:space="preserve"> </w:t>
      </w:r>
      <w:r w:rsidRPr="165303DD">
        <w:rPr>
          <w:rFonts w:ascii="Times New Roman" w:hAnsi="Times New Roman"/>
          <w:sz w:val="24"/>
          <w:szCs w:val="24"/>
        </w:rPr>
        <w:t>as “at-risk”</w:t>
      </w:r>
    </w:p>
    <w:p w:rsidR="00E96459" w:rsidRPr="00F054DA" w:rsidP="00D25E8B" w14:paraId="4936A1B1" w14:textId="6767FA2E">
      <w:pPr>
        <w:pStyle w:val="ListParagraph"/>
        <w:numPr>
          <w:ilvl w:val="0"/>
          <w:numId w:val="3"/>
        </w:numPr>
        <w:shd w:val="clear" w:color="auto" w:fill="FFFFFF" w:themeFill="background1"/>
        <w:rPr>
          <w:rFonts w:ascii="Times New Roman" w:hAnsi="Times New Roman"/>
          <w:sz w:val="24"/>
          <w:szCs w:val="24"/>
        </w:rPr>
      </w:pPr>
      <w:r w:rsidRPr="165303DD">
        <w:rPr>
          <w:rFonts w:ascii="Times New Roman" w:hAnsi="Times New Roman"/>
          <w:sz w:val="24"/>
          <w:szCs w:val="24"/>
        </w:rPr>
        <w:t xml:space="preserve">Is on </w:t>
      </w:r>
      <w:r w:rsidR="003431BB">
        <w:rPr>
          <w:rFonts w:ascii="Times New Roman" w:hAnsi="Times New Roman"/>
          <w:sz w:val="24"/>
          <w:szCs w:val="24"/>
        </w:rPr>
        <w:t xml:space="preserve">a grant </w:t>
      </w:r>
      <w:r w:rsidRPr="165303DD">
        <w:rPr>
          <w:rFonts w:ascii="Times New Roman" w:hAnsi="Times New Roman"/>
          <w:sz w:val="24"/>
          <w:szCs w:val="24"/>
        </w:rPr>
        <w:t>drawdown restriction</w:t>
      </w:r>
      <w:r w:rsidR="009E205E">
        <w:rPr>
          <w:rFonts w:ascii="Times New Roman" w:hAnsi="Times New Roman"/>
          <w:sz w:val="24"/>
          <w:szCs w:val="24"/>
        </w:rPr>
        <w:t xml:space="preserve"> </w:t>
      </w:r>
      <w:r w:rsidR="00835891">
        <w:rPr>
          <w:rFonts w:ascii="Times New Roman" w:hAnsi="Times New Roman"/>
          <w:sz w:val="24"/>
          <w:szCs w:val="24"/>
        </w:rPr>
        <w:t>for another</w:t>
      </w:r>
      <w:r w:rsidR="009E205E">
        <w:rPr>
          <w:rFonts w:ascii="Times New Roman" w:hAnsi="Times New Roman"/>
          <w:sz w:val="24"/>
          <w:szCs w:val="24"/>
        </w:rPr>
        <w:t xml:space="preserve"> Department </w:t>
      </w:r>
      <w:r w:rsidR="00E647BC">
        <w:rPr>
          <w:rFonts w:ascii="Times New Roman" w:hAnsi="Times New Roman"/>
          <w:sz w:val="24"/>
          <w:szCs w:val="24"/>
        </w:rPr>
        <w:t>of Labor</w:t>
      </w:r>
      <w:r w:rsidR="00835891">
        <w:rPr>
          <w:rFonts w:ascii="Times New Roman" w:hAnsi="Times New Roman"/>
          <w:sz w:val="24"/>
          <w:szCs w:val="24"/>
        </w:rPr>
        <w:t xml:space="preserve"> grant</w:t>
      </w:r>
      <w:r w:rsidR="009E205E">
        <w:rPr>
          <w:rFonts w:ascii="Times New Roman" w:hAnsi="Times New Roman"/>
          <w:sz w:val="24"/>
          <w:szCs w:val="24"/>
        </w:rPr>
        <w:t xml:space="preserve"> </w:t>
      </w:r>
    </w:p>
    <w:p w:rsidR="00E96459" w:rsidRPr="00606909" w:rsidP="00D25E8B" w14:paraId="4FE5EF1F" w14:textId="6C7D1867">
      <w:pPr>
        <w:shd w:val="clear" w:color="auto" w:fill="FFFFFF" w:themeFill="background1"/>
        <w:ind w:left="720"/>
        <w:contextualSpacing/>
        <w:rPr>
          <w:rFonts w:ascii="Times New Roman" w:hAnsi="Times New Roman"/>
          <w:sz w:val="24"/>
          <w:szCs w:val="24"/>
        </w:rPr>
      </w:pPr>
      <w:r w:rsidRPr="00606909">
        <w:rPr>
          <w:rFonts w:ascii="Times New Roman" w:hAnsi="Times New Roman"/>
          <w:sz w:val="24"/>
          <w:szCs w:val="24"/>
        </w:rPr>
        <w:t>The lead applicant must have the organizational capacity to</w:t>
      </w:r>
      <w:r w:rsidR="00F7061F">
        <w:rPr>
          <w:rFonts w:ascii="Times New Roman" w:hAnsi="Times New Roman"/>
          <w:sz w:val="24"/>
          <w:szCs w:val="24"/>
        </w:rPr>
        <w:t>:</w:t>
      </w:r>
    </w:p>
    <w:p w:rsidR="008166AA" w:rsidP="00D25E8B" w14:paraId="33C28669" w14:textId="513FF045">
      <w:pPr>
        <w:numPr>
          <w:ilvl w:val="0"/>
          <w:numId w:val="10"/>
        </w:numPr>
        <w:shd w:val="clear" w:color="auto" w:fill="FFFFFF" w:themeFill="background1"/>
        <w:contextualSpacing/>
        <w:rPr>
          <w:rFonts w:ascii="Times New Roman" w:hAnsi="Times New Roman"/>
          <w:sz w:val="24"/>
          <w:szCs w:val="24"/>
        </w:rPr>
      </w:pPr>
      <w:r>
        <w:rPr>
          <w:rFonts w:ascii="Times New Roman" w:hAnsi="Times New Roman"/>
          <w:sz w:val="24"/>
          <w:szCs w:val="24"/>
        </w:rPr>
        <w:t xml:space="preserve">Collaborate with </w:t>
      </w:r>
      <w:r w:rsidR="005B3B51">
        <w:rPr>
          <w:rFonts w:ascii="Times New Roman" w:hAnsi="Times New Roman"/>
          <w:sz w:val="24"/>
          <w:szCs w:val="24"/>
        </w:rPr>
        <w:t>the Department</w:t>
      </w:r>
      <w:r>
        <w:rPr>
          <w:rFonts w:ascii="Times New Roman" w:hAnsi="Times New Roman"/>
          <w:sz w:val="24"/>
          <w:szCs w:val="24"/>
        </w:rPr>
        <w:t xml:space="preserve"> to </w:t>
      </w:r>
      <w:r>
        <w:rPr>
          <w:rFonts w:ascii="Times New Roman" w:hAnsi="Times New Roman"/>
          <w:sz w:val="24"/>
          <w:szCs w:val="24"/>
        </w:rPr>
        <w:t xml:space="preserve">finalize </w:t>
      </w:r>
      <w:r w:rsidR="001E0D3F">
        <w:rPr>
          <w:rFonts w:ascii="Times New Roman" w:hAnsi="Times New Roman"/>
          <w:sz w:val="24"/>
          <w:szCs w:val="24"/>
        </w:rPr>
        <w:t>the</w:t>
      </w:r>
      <w:r>
        <w:rPr>
          <w:rFonts w:ascii="Times New Roman" w:hAnsi="Times New Roman"/>
          <w:sz w:val="24"/>
          <w:szCs w:val="24"/>
        </w:rPr>
        <w:t xml:space="preserve"> Statement of Work</w:t>
      </w:r>
      <w:r w:rsidR="003002FC">
        <w:rPr>
          <w:rFonts w:ascii="Times New Roman" w:hAnsi="Times New Roman"/>
          <w:sz w:val="24"/>
          <w:szCs w:val="24"/>
        </w:rPr>
        <w:t xml:space="preserve"> (SOW)</w:t>
      </w:r>
      <w:r w:rsidRPr="4645FDE4" w:rsidR="001E0D3F">
        <w:rPr>
          <w:rFonts w:ascii="Times New Roman" w:hAnsi="Times New Roman"/>
          <w:sz w:val="24"/>
          <w:szCs w:val="24"/>
        </w:rPr>
        <w:t>;</w:t>
      </w:r>
    </w:p>
    <w:p w:rsidR="00BF4020" w:rsidRPr="00606909" w:rsidP="00D25E8B" w14:paraId="6FCA5BAE" w14:textId="5C8BEF07">
      <w:pPr>
        <w:numPr>
          <w:ilvl w:val="0"/>
          <w:numId w:val="10"/>
        </w:numPr>
        <w:shd w:val="clear" w:color="auto" w:fill="FFFFFF" w:themeFill="background1"/>
        <w:contextualSpacing/>
        <w:rPr>
          <w:rFonts w:ascii="Times New Roman" w:hAnsi="Times New Roman"/>
          <w:sz w:val="24"/>
          <w:szCs w:val="24"/>
        </w:rPr>
      </w:pPr>
      <w:r w:rsidRPr="00606909">
        <w:rPr>
          <w:rFonts w:ascii="Times New Roman" w:hAnsi="Times New Roman"/>
          <w:sz w:val="24"/>
          <w:szCs w:val="24"/>
        </w:rPr>
        <w:t xml:space="preserve">Carry out </w:t>
      </w:r>
      <w:r>
        <w:rPr>
          <w:rFonts w:ascii="Times New Roman" w:hAnsi="Times New Roman"/>
          <w:sz w:val="24"/>
          <w:szCs w:val="24"/>
        </w:rPr>
        <w:t xml:space="preserve">and/or oversee </w:t>
      </w:r>
      <w:r w:rsidRPr="00606909">
        <w:rPr>
          <w:rFonts w:ascii="Times New Roman" w:hAnsi="Times New Roman"/>
          <w:sz w:val="24"/>
          <w:szCs w:val="24"/>
        </w:rPr>
        <w:t>the programmatic functions of the grant;</w:t>
      </w:r>
    </w:p>
    <w:p w:rsidR="00E96459" w:rsidRPr="00606909" w:rsidP="00D25E8B" w14:paraId="431360B6" w14:textId="4E478B5D">
      <w:pPr>
        <w:numPr>
          <w:ilvl w:val="0"/>
          <w:numId w:val="10"/>
        </w:numPr>
        <w:shd w:val="clear" w:color="auto" w:fill="FFFFFF" w:themeFill="background1"/>
        <w:contextualSpacing/>
        <w:rPr>
          <w:rFonts w:ascii="Times New Roman" w:hAnsi="Times New Roman"/>
          <w:sz w:val="24"/>
          <w:szCs w:val="24"/>
        </w:rPr>
      </w:pPr>
      <w:r>
        <w:rPr>
          <w:rFonts w:ascii="Times New Roman" w:hAnsi="Times New Roman"/>
          <w:sz w:val="24"/>
          <w:szCs w:val="24"/>
        </w:rPr>
        <w:t>R</w:t>
      </w:r>
      <w:r w:rsidRPr="00606909">
        <w:rPr>
          <w:rFonts w:ascii="Times New Roman" w:hAnsi="Times New Roman"/>
          <w:sz w:val="24"/>
          <w:szCs w:val="24"/>
        </w:rPr>
        <w:t xml:space="preserve">eceive and respond to all inquiries or communications from </w:t>
      </w:r>
      <w:r w:rsidR="00FA55FA">
        <w:rPr>
          <w:rFonts w:ascii="Times New Roman" w:hAnsi="Times New Roman"/>
          <w:sz w:val="24"/>
          <w:szCs w:val="24"/>
        </w:rPr>
        <w:t>the Department</w:t>
      </w:r>
      <w:r w:rsidRPr="00606909">
        <w:rPr>
          <w:rFonts w:ascii="Times New Roman" w:hAnsi="Times New Roman"/>
          <w:sz w:val="24"/>
          <w:szCs w:val="24"/>
        </w:rPr>
        <w:t>;</w:t>
      </w:r>
    </w:p>
    <w:p w:rsidR="00EE3DEC" w:rsidRPr="00606909" w:rsidP="00D25E8B" w14:paraId="33AA921B" w14:textId="1181A610">
      <w:pPr>
        <w:numPr>
          <w:ilvl w:val="0"/>
          <w:numId w:val="10"/>
        </w:numPr>
        <w:shd w:val="clear" w:color="auto" w:fill="FFFFFF" w:themeFill="background1"/>
        <w:contextualSpacing/>
        <w:rPr>
          <w:rFonts w:ascii="Times New Roman" w:hAnsi="Times New Roman"/>
          <w:sz w:val="24"/>
          <w:szCs w:val="24"/>
        </w:rPr>
      </w:pPr>
      <w:r w:rsidRPr="00606909">
        <w:rPr>
          <w:rFonts w:ascii="Times New Roman" w:hAnsi="Times New Roman"/>
          <w:sz w:val="24"/>
          <w:szCs w:val="24"/>
        </w:rPr>
        <w:t>Oversee and manag</w:t>
      </w:r>
      <w:r>
        <w:rPr>
          <w:rFonts w:ascii="Times New Roman" w:hAnsi="Times New Roman"/>
          <w:sz w:val="24"/>
          <w:szCs w:val="24"/>
        </w:rPr>
        <w:t>e</w:t>
      </w:r>
      <w:r w:rsidRPr="00606909">
        <w:rPr>
          <w:rFonts w:ascii="Times New Roman" w:hAnsi="Times New Roman"/>
          <w:sz w:val="24"/>
          <w:szCs w:val="24"/>
        </w:rPr>
        <w:t xml:space="preserve"> all expenditures under the gran</w:t>
      </w:r>
      <w:r w:rsidR="00CD6395">
        <w:rPr>
          <w:rFonts w:ascii="Times New Roman" w:hAnsi="Times New Roman"/>
          <w:sz w:val="24"/>
          <w:szCs w:val="24"/>
        </w:rPr>
        <w:t>t</w:t>
      </w:r>
      <w:r w:rsidRPr="006030AF" w:rsidR="006030AF">
        <w:rPr>
          <w:rFonts w:ascii="Times New Roman" w:hAnsi="Times New Roman"/>
          <w:sz w:val="24"/>
          <w:szCs w:val="24"/>
        </w:rPr>
        <w:t xml:space="preserve"> with an emphasis on transparency, accountability, and data-driven outcomes</w:t>
      </w:r>
      <w:r w:rsidRPr="00606909">
        <w:rPr>
          <w:rFonts w:ascii="Times New Roman" w:hAnsi="Times New Roman"/>
          <w:sz w:val="24"/>
          <w:szCs w:val="24"/>
        </w:rPr>
        <w:t>;</w:t>
      </w:r>
    </w:p>
    <w:p w:rsidR="00E96459" w:rsidRPr="00606909" w:rsidP="00D25E8B" w14:paraId="597207E6" w14:textId="15126B77">
      <w:pPr>
        <w:numPr>
          <w:ilvl w:val="0"/>
          <w:numId w:val="10"/>
        </w:numPr>
        <w:shd w:val="clear" w:color="auto" w:fill="FFFFFF" w:themeFill="background1"/>
        <w:contextualSpacing/>
        <w:rPr>
          <w:rFonts w:ascii="Times New Roman" w:hAnsi="Times New Roman"/>
          <w:sz w:val="24"/>
          <w:szCs w:val="24"/>
        </w:rPr>
      </w:pPr>
      <w:r>
        <w:rPr>
          <w:rFonts w:ascii="Times New Roman" w:hAnsi="Times New Roman"/>
          <w:sz w:val="24"/>
          <w:szCs w:val="24"/>
        </w:rPr>
        <w:t>W</w:t>
      </w:r>
      <w:r w:rsidRPr="00606909">
        <w:rPr>
          <w:rFonts w:ascii="Times New Roman" w:hAnsi="Times New Roman"/>
          <w:sz w:val="24"/>
          <w:szCs w:val="24"/>
        </w:rPr>
        <w:t>ithdraw or draw down funds through the Department of Health and Human Services - Payment Management System (HHS-PMS);</w:t>
      </w:r>
    </w:p>
    <w:p w:rsidR="00E96459" w:rsidRPr="00606909" w:rsidP="00D25E8B" w14:paraId="06A5DDF9" w14:textId="7EB1654E">
      <w:pPr>
        <w:numPr>
          <w:ilvl w:val="0"/>
          <w:numId w:val="10"/>
        </w:numPr>
        <w:shd w:val="clear" w:color="auto" w:fill="FFFFFF" w:themeFill="background1"/>
        <w:contextualSpacing/>
        <w:rPr>
          <w:rFonts w:ascii="Times New Roman" w:hAnsi="Times New Roman"/>
          <w:sz w:val="24"/>
          <w:szCs w:val="24"/>
        </w:rPr>
      </w:pPr>
      <w:r w:rsidRPr="00606909">
        <w:rPr>
          <w:rFonts w:ascii="Times New Roman" w:hAnsi="Times New Roman"/>
          <w:sz w:val="24"/>
          <w:szCs w:val="24"/>
        </w:rPr>
        <w:t>Submit all required deliverables;</w:t>
      </w:r>
    </w:p>
    <w:p w:rsidR="00E96459" w:rsidP="00D25E8B" w14:paraId="24413DA6" w14:textId="43D8A4E0">
      <w:pPr>
        <w:numPr>
          <w:ilvl w:val="0"/>
          <w:numId w:val="10"/>
        </w:numPr>
        <w:shd w:val="clear" w:color="auto" w:fill="FFFFFF" w:themeFill="background1"/>
        <w:contextualSpacing/>
        <w:rPr>
          <w:rFonts w:ascii="Times New Roman" w:hAnsi="Times New Roman"/>
          <w:sz w:val="24"/>
          <w:szCs w:val="24"/>
        </w:rPr>
      </w:pPr>
      <w:r>
        <w:rPr>
          <w:rFonts w:ascii="Times New Roman" w:hAnsi="Times New Roman"/>
          <w:sz w:val="24"/>
          <w:szCs w:val="24"/>
        </w:rPr>
        <w:t>A</w:t>
      </w:r>
      <w:r w:rsidRPr="00606909">
        <w:rPr>
          <w:rFonts w:ascii="Times New Roman" w:hAnsi="Times New Roman"/>
          <w:sz w:val="24"/>
          <w:szCs w:val="24"/>
        </w:rPr>
        <w:t xml:space="preserve">mend the grant agreement or </w:t>
      </w:r>
      <w:r w:rsidR="003002FC">
        <w:rPr>
          <w:rFonts w:ascii="Times New Roman" w:hAnsi="Times New Roman"/>
          <w:sz w:val="24"/>
          <w:szCs w:val="24"/>
        </w:rPr>
        <w:t>SOW</w:t>
      </w:r>
      <w:r w:rsidRPr="00606909">
        <w:rPr>
          <w:rFonts w:ascii="Times New Roman" w:hAnsi="Times New Roman"/>
          <w:sz w:val="24"/>
          <w:szCs w:val="24"/>
        </w:rPr>
        <w:t xml:space="preserve"> as necessary;</w:t>
      </w:r>
    </w:p>
    <w:p w:rsidR="00C4002F" w:rsidRPr="00606909" w:rsidP="00D25E8B" w14:paraId="2B67E02F" w14:textId="49DE9103">
      <w:pPr>
        <w:numPr>
          <w:ilvl w:val="0"/>
          <w:numId w:val="10"/>
        </w:numPr>
        <w:shd w:val="clear" w:color="auto" w:fill="FFFFFF" w:themeFill="background1"/>
        <w:contextualSpacing/>
        <w:rPr>
          <w:rFonts w:ascii="Times New Roman" w:hAnsi="Times New Roman"/>
          <w:sz w:val="24"/>
          <w:szCs w:val="24"/>
        </w:rPr>
      </w:pPr>
      <w:r>
        <w:rPr>
          <w:rFonts w:ascii="Times New Roman" w:hAnsi="Times New Roman"/>
          <w:sz w:val="24"/>
          <w:szCs w:val="24"/>
        </w:rPr>
        <w:t xml:space="preserve">Collect, synthesize, and report data received by employers for all </w:t>
      </w:r>
      <w:r w:rsidR="0096394D">
        <w:rPr>
          <w:rFonts w:ascii="Times New Roman" w:hAnsi="Times New Roman"/>
          <w:sz w:val="24"/>
          <w:szCs w:val="24"/>
        </w:rPr>
        <w:t>training participants</w:t>
      </w:r>
      <w:r w:rsidR="009F7390">
        <w:rPr>
          <w:rFonts w:ascii="Times New Roman" w:hAnsi="Times New Roman"/>
          <w:sz w:val="24"/>
          <w:szCs w:val="24"/>
        </w:rPr>
        <w:t xml:space="preserve"> to </w:t>
      </w:r>
      <w:r w:rsidR="00FA55FA">
        <w:rPr>
          <w:rFonts w:ascii="Times New Roman" w:hAnsi="Times New Roman"/>
          <w:sz w:val="24"/>
          <w:szCs w:val="24"/>
        </w:rPr>
        <w:t>the Department</w:t>
      </w:r>
      <w:r w:rsidR="00B151DB">
        <w:rPr>
          <w:rFonts w:ascii="Times New Roman" w:hAnsi="Times New Roman"/>
          <w:sz w:val="24"/>
          <w:szCs w:val="24"/>
        </w:rPr>
        <w:t xml:space="preserve">; </w:t>
      </w:r>
    </w:p>
    <w:p w:rsidR="00E96459" w:rsidRPr="00606909" w:rsidP="00D25E8B" w14:paraId="0BBB8AFB" w14:textId="558D0D50">
      <w:pPr>
        <w:numPr>
          <w:ilvl w:val="0"/>
          <w:numId w:val="10"/>
        </w:numPr>
        <w:shd w:val="clear" w:color="auto" w:fill="FFFFFF" w:themeFill="background1"/>
        <w:contextualSpacing/>
        <w:rPr>
          <w:rFonts w:ascii="Times New Roman" w:hAnsi="Times New Roman"/>
          <w:sz w:val="24"/>
          <w:szCs w:val="24"/>
        </w:rPr>
      </w:pPr>
      <w:r w:rsidRPr="00606909">
        <w:rPr>
          <w:rFonts w:ascii="Times New Roman" w:hAnsi="Times New Roman"/>
          <w:sz w:val="24"/>
          <w:szCs w:val="24"/>
        </w:rPr>
        <w:t>Coordinat</w:t>
      </w:r>
      <w:r w:rsidR="008E6755">
        <w:rPr>
          <w:rFonts w:ascii="Times New Roman" w:hAnsi="Times New Roman"/>
          <w:sz w:val="24"/>
          <w:szCs w:val="24"/>
        </w:rPr>
        <w:t>e</w:t>
      </w:r>
      <w:r w:rsidRPr="00606909">
        <w:rPr>
          <w:rFonts w:ascii="Times New Roman" w:hAnsi="Times New Roman"/>
          <w:sz w:val="24"/>
          <w:szCs w:val="24"/>
        </w:rPr>
        <w:t xml:space="preserve"> with the national evaluator, as needed, if selected by </w:t>
      </w:r>
      <w:r w:rsidR="00FA55FA">
        <w:rPr>
          <w:rFonts w:ascii="Times New Roman" w:hAnsi="Times New Roman"/>
          <w:sz w:val="24"/>
          <w:szCs w:val="24"/>
        </w:rPr>
        <w:t>the Department</w:t>
      </w:r>
      <w:r w:rsidRPr="00606909">
        <w:rPr>
          <w:rFonts w:ascii="Times New Roman" w:hAnsi="Times New Roman"/>
          <w:sz w:val="24"/>
          <w:szCs w:val="24"/>
        </w:rPr>
        <w:t xml:space="preserve"> to participate in a grant program evaluation; and</w:t>
      </w:r>
    </w:p>
    <w:p w:rsidR="00E96459" w:rsidP="00D25E8B" w14:paraId="34CF876A" w14:textId="26316CFF">
      <w:pPr>
        <w:numPr>
          <w:ilvl w:val="0"/>
          <w:numId w:val="10"/>
        </w:numPr>
        <w:shd w:val="clear" w:color="auto" w:fill="FFFFFF" w:themeFill="background1"/>
        <w:contextualSpacing/>
        <w:rPr>
          <w:rFonts w:ascii="Times New Roman" w:hAnsi="Times New Roman"/>
          <w:sz w:val="24"/>
          <w:szCs w:val="24"/>
        </w:rPr>
      </w:pPr>
      <w:r w:rsidRPr="00606909">
        <w:rPr>
          <w:rFonts w:ascii="Times New Roman" w:hAnsi="Times New Roman"/>
          <w:sz w:val="24"/>
          <w:szCs w:val="24"/>
        </w:rPr>
        <w:t xml:space="preserve">Work with </w:t>
      </w:r>
      <w:r w:rsidR="00631471">
        <w:rPr>
          <w:rFonts w:ascii="Times New Roman" w:hAnsi="Times New Roman"/>
          <w:sz w:val="24"/>
          <w:szCs w:val="24"/>
        </w:rPr>
        <w:t>the Department</w:t>
      </w:r>
      <w:r w:rsidRPr="00606909" w:rsidR="00631471">
        <w:rPr>
          <w:rFonts w:ascii="Times New Roman" w:hAnsi="Times New Roman"/>
          <w:sz w:val="24"/>
          <w:szCs w:val="24"/>
        </w:rPr>
        <w:t xml:space="preserve"> </w:t>
      </w:r>
      <w:r w:rsidRPr="00606909">
        <w:rPr>
          <w:rFonts w:ascii="Times New Roman" w:hAnsi="Times New Roman"/>
          <w:sz w:val="24"/>
          <w:szCs w:val="24"/>
        </w:rPr>
        <w:t>to close out the grant.</w:t>
      </w:r>
    </w:p>
    <w:p w:rsidR="000E73F8" w:rsidRPr="00606909" w:rsidP="00D25E8B" w14:paraId="3567D12D" w14:textId="77777777">
      <w:pPr>
        <w:shd w:val="clear" w:color="auto" w:fill="FFFFFF" w:themeFill="background1"/>
        <w:ind w:left="1440"/>
        <w:contextualSpacing/>
        <w:rPr>
          <w:rFonts w:ascii="Times New Roman" w:hAnsi="Times New Roman"/>
          <w:sz w:val="24"/>
          <w:szCs w:val="24"/>
        </w:rPr>
      </w:pPr>
    </w:p>
    <w:p w:rsidR="000E73F8" w:rsidP="00D25E8B" w14:paraId="1EF0464A" w14:textId="73BCA211">
      <w:pPr>
        <w:shd w:val="clear" w:color="auto" w:fill="FFFFFF" w:themeFill="background1"/>
        <w:ind w:left="720"/>
        <w:contextualSpacing/>
        <w:rPr>
          <w:rFonts w:ascii="Times New Roman" w:hAnsi="Times New Roman"/>
          <w:sz w:val="24"/>
          <w:szCs w:val="24"/>
        </w:rPr>
      </w:pPr>
      <w:r w:rsidRPr="00CF4A8A">
        <w:rPr>
          <w:rFonts w:ascii="Times New Roman" w:hAnsi="Times New Roman"/>
          <w:sz w:val="24"/>
          <w:szCs w:val="24"/>
        </w:rPr>
        <w:t xml:space="preserve">See also </w:t>
      </w:r>
      <w:r w:rsidRPr="00CF4A8A">
        <w:rPr>
          <w:rFonts w:ascii="Times New Roman" w:hAnsi="Times New Roman"/>
          <w:b/>
          <w:bCs/>
          <w:sz w:val="24"/>
          <w:szCs w:val="24"/>
        </w:rPr>
        <w:t xml:space="preserve">Section </w:t>
      </w:r>
      <w:r w:rsidRPr="7214B2B7" w:rsidR="74014EDC">
        <w:rPr>
          <w:rFonts w:ascii="Times New Roman" w:hAnsi="Times New Roman"/>
          <w:b/>
          <w:bCs/>
          <w:sz w:val="24"/>
          <w:szCs w:val="24"/>
        </w:rPr>
        <w:t>I</w:t>
      </w:r>
      <w:r w:rsidR="00054A06">
        <w:rPr>
          <w:rFonts w:ascii="Times New Roman" w:hAnsi="Times New Roman"/>
          <w:b/>
          <w:bCs/>
          <w:sz w:val="24"/>
          <w:szCs w:val="24"/>
        </w:rPr>
        <w:t>X</w:t>
      </w:r>
      <w:r w:rsidRPr="7214B2B7">
        <w:rPr>
          <w:rFonts w:ascii="Times New Roman" w:hAnsi="Times New Roman"/>
          <w:b/>
          <w:bCs/>
          <w:sz w:val="24"/>
          <w:szCs w:val="24"/>
        </w:rPr>
        <w:t>.</w:t>
      </w:r>
      <w:r w:rsidRPr="00CF4A8A">
        <w:rPr>
          <w:rFonts w:ascii="Times New Roman" w:hAnsi="Times New Roman"/>
          <w:b/>
          <w:bCs/>
          <w:sz w:val="24"/>
          <w:szCs w:val="24"/>
        </w:rPr>
        <w:t xml:space="preserve"> Funding Restrictions, Policies, and </w:t>
      </w:r>
      <w:r w:rsidR="005531A0">
        <w:rPr>
          <w:rFonts w:ascii="Times New Roman" w:hAnsi="Times New Roman"/>
          <w:b/>
          <w:bCs/>
          <w:sz w:val="24"/>
          <w:szCs w:val="24"/>
        </w:rPr>
        <w:t>Limitations</w:t>
      </w:r>
      <w:r w:rsidRPr="00CF4A8A">
        <w:rPr>
          <w:rFonts w:ascii="Times New Roman" w:hAnsi="Times New Roman"/>
          <w:sz w:val="24"/>
          <w:szCs w:val="24"/>
        </w:rPr>
        <w:t xml:space="preserve"> to learn more about lead applicant requirements.</w:t>
      </w:r>
    </w:p>
    <w:p w:rsidR="00D01C59" w:rsidRPr="00AD3B48" w:rsidP="00D25E8B" w14:paraId="6E23982D" w14:textId="77777777">
      <w:pPr>
        <w:shd w:val="clear" w:color="auto" w:fill="FFFFFF" w:themeFill="background1"/>
        <w:ind w:left="720"/>
        <w:contextualSpacing/>
        <w:rPr>
          <w:rFonts w:ascii="Times New Roman" w:hAnsi="Times New Roman"/>
          <w:sz w:val="24"/>
          <w:szCs w:val="24"/>
        </w:rPr>
      </w:pPr>
    </w:p>
    <w:p w:rsidR="00E96459" w:rsidRPr="00AD29F3" w:rsidP="000E73F8" w14:paraId="1FA3EC48" w14:textId="77777777">
      <w:pPr>
        <w:pStyle w:val="ListParagraph"/>
        <w:numPr>
          <w:ilvl w:val="1"/>
          <w:numId w:val="4"/>
        </w:numPr>
        <w:shd w:val="clear" w:color="auto" w:fill="FFFFFF" w:themeFill="background1"/>
        <w:spacing w:after="140"/>
        <w:contextualSpacing w:val="0"/>
        <w:rPr>
          <w:rFonts w:ascii="Times New Roman" w:hAnsi="Times New Roman"/>
          <w:b/>
          <w:bCs/>
          <w:sz w:val="24"/>
          <w:szCs w:val="24"/>
        </w:rPr>
      </w:pPr>
      <w:r w:rsidRPr="00AD29F3">
        <w:rPr>
          <w:rFonts w:ascii="Times New Roman" w:hAnsi="Times New Roman"/>
          <w:b/>
          <w:bCs/>
          <w:sz w:val="24"/>
          <w:szCs w:val="24"/>
        </w:rPr>
        <w:t>Eligible Employers</w:t>
      </w:r>
    </w:p>
    <w:p w:rsidR="00E96459" w:rsidRPr="005833EB" w:rsidP="52B5D0C2" w14:paraId="6714B281" w14:textId="20F9AB6E">
      <w:pPr>
        <w:pStyle w:val="ListParagraph"/>
        <w:shd w:val="clear" w:color="auto" w:fill="FFFFFF" w:themeFill="background1"/>
        <w:spacing w:after="140"/>
        <w:rPr>
          <w:rFonts w:ascii="Times New Roman" w:hAnsi="Times New Roman"/>
          <w:sz w:val="24"/>
          <w:szCs w:val="24"/>
        </w:rPr>
      </w:pPr>
      <w:r w:rsidRPr="4645FDE4">
        <w:rPr>
          <w:rFonts w:ascii="Times New Roman" w:hAnsi="Times New Roman"/>
          <w:sz w:val="24"/>
          <w:szCs w:val="24"/>
        </w:rPr>
        <w:t>Applicants</w:t>
      </w:r>
      <w:r>
        <w:rPr>
          <w:rFonts w:ascii="Times New Roman" w:hAnsi="Times New Roman"/>
          <w:sz w:val="24"/>
          <w:szCs w:val="24"/>
        </w:rPr>
        <w:t xml:space="preserve"> will </w:t>
      </w:r>
      <w:r w:rsidRPr="51F0F404" w:rsidR="3DB40F81">
        <w:rPr>
          <w:rFonts w:ascii="Times New Roman" w:hAnsi="Times New Roman"/>
          <w:sz w:val="24"/>
          <w:szCs w:val="24"/>
        </w:rPr>
        <w:t>use grant funds to</w:t>
      </w:r>
      <w:r w:rsidRPr="2E19376C">
        <w:rPr>
          <w:rFonts w:ascii="Times New Roman" w:hAnsi="Times New Roman"/>
          <w:sz w:val="24"/>
          <w:szCs w:val="24"/>
        </w:rPr>
        <w:t xml:space="preserve"> </w:t>
      </w:r>
      <w:r w:rsidR="00AE5CE6">
        <w:rPr>
          <w:rFonts w:ascii="Times New Roman" w:hAnsi="Times New Roman"/>
          <w:sz w:val="24"/>
          <w:szCs w:val="24"/>
        </w:rPr>
        <w:t xml:space="preserve">form partnerships with eligible employers and </w:t>
      </w:r>
      <w:r w:rsidRPr="4645FDE4" w:rsidR="01B28FBE">
        <w:rPr>
          <w:rFonts w:ascii="Times New Roman" w:hAnsi="Times New Roman"/>
          <w:sz w:val="24"/>
          <w:szCs w:val="24"/>
        </w:rPr>
        <w:t xml:space="preserve">reimburse </w:t>
      </w:r>
      <w:r w:rsidR="00C04776">
        <w:rPr>
          <w:rFonts w:ascii="Times New Roman" w:hAnsi="Times New Roman"/>
          <w:sz w:val="24"/>
          <w:szCs w:val="24"/>
        </w:rPr>
        <w:t>those</w:t>
      </w:r>
      <w:r w:rsidR="005D6E64">
        <w:rPr>
          <w:rFonts w:ascii="Times New Roman" w:hAnsi="Times New Roman"/>
          <w:sz w:val="24"/>
          <w:szCs w:val="24"/>
        </w:rPr>
        <w:t xml:space="preserve"> employers</w:t>
      </w:r>
      <w:r w:rsidRPr="218DAA3E" w:rsidR="573D1076">
        <w:rPr>
          <w:rFonts w:ascii="Times New Roman" w:hAnsi="Times New Roman"/>
          <w:sz w:val="24"/>
          <w:szCs w:val="24"/>
        </w:rPr>
        <w:t xml:space="preserve"> for training</w:t>
      </w:r>
      <w:r w:rsidRPr="15386A4C" w:rsidR="74ECD0F1">
        <w:rPr>
          <w:rFonts w:ascii="Times New Roman" w:hAnsi="Times New Roman"/>
          <w:sz w:val="24"/>
          <w:szCs w:val="24"/>
        </w:rPr>
        <w:t xml:space="preserve"> </w:t>
      </w:r>
      <w:r w:rsidRPr="4645FDE4" w:rsidR="74ECD0F1">
        <w:rPr>
          <w:rFonts w:ascii="Times New Roman" w:hAnsi="Times New Roman"/>
          <w:sz w:val="24"/>
          <w:szCs w:val="24"/>
        </w:rPr>
        <w:t>cost</w:t>
      </w:r>
      <w:r w:rsidRPr="4645FDE4" w:rsidR="6505AC4E">
        <w:rPr>
          <w:rFonts w:ascii="Times New Roman" w:hAnsi="Times New Roman"/>
          <w:sz w:val="24"/>
          <w:szCs w:val="24"/>
        </w:rPr>
        <w:t>s</w:t>
      </w:r>
      <w:r w:rsidRPr="5CD23CFA" w:rsidR="707484F5">
        <w:rPr>
          <w:rFonts w:ascii="Times New Roman" w:hAnsi="Times New Roman"/>
          <w:sz w:val="24"/>
          <w:szCs w:val="24"/>
        </w:rPr>
        <w:t xml:space="preserve"> </w:t>
      </w:r>
      <w:r w:rsidRPr="65E5DA1D" w:rsidR="707484F5">
        <w:rPr>
          <w:rFonts w:ascii="Times New Roman" w:hAnsi="Times New Roman"/>
          <w:sz w:val="24"/>
          <w:szCs w:val="24"/>
        </w:rPr>
        <w:t xml:space="preserve">as described in </w:t>
      </w:r>
      <w:r w:rsidRPr="005E7248" w:rsidR="707484F5">
        <w:rPr>
          <w:rFonts w:ascii="Times New Roman" w:hAnsi="Times New Roman"/>
          <w:b/>
          <w:sz w:val="24"/>
          <w:szCs w:val="24"/>
        </w:rPr>
        <w:t xml:space="preserve">Section </w:t>
      </w:r>
      <w:r w:rsidRPr="005E7248" w:rsidR="120D47DE">
        <w:rPr>
          <w:rFonts w:ascii="Times New Roman" w:hAnsi="Times New Roman"/>
          <w:b/>
          <w:sz w:val="24"/>
          <w:szCs w:val="24"/>
        </w:rPr>
        <w:t>I</w:t>
      </w:r>
      <w:r w:rsidR="00054A06">
        <w:rPr>
          <w:rFonts w:ascii="Times New Roman" w:hAnsi="Times New Roman"/>
          <w:b/>
          <w:sz w:val="24"/>
          <w:szCs w:val="24"/>
        </w:rPr>
        <w:t>X</w:t>
      </w:r>
      <w:r w:rsidRPr="005E7248" w:rsidR="707484F5">
        <w:rPr>
          <w:rFonts w:ascii="Times New Roman" w:hAnsi="Times New Roman"/>
          <w:b/>
          <w:sz w:val="24"/>
          <w:szCs w:val="24"/>
        </w:rPr>
        <w:t xml:space="preserve">. </w:t>
      </w:r>
      <w:r w:rsidRPr="712B72B2" w:rsidR="707484F5">
        <w:rPr>
          <w:rFonts w:ascii="Times New Roman" w:hAnsi="Times New Roman"/>
          <w:b/>
          <w:bCs/>
          <w:sz w:val="24"/>
          <w:szCs w:val="24"/>
        </w:rPr>
        <w:t xml:space="preserve">Funding Restrictions, Policies, and Limitations. </w:t>
      </w:r>
      <w:r w:rsidR="005D6E64">
        <w:rPr>
          <w:rFonts w:ascii="Times New Roman" w:hAnsi="Times New Roman"/>
          <w:sz w:val="24"/>
          <w:szCs w:val="24"/>
        </w:rPr>
        <w:t>Grantees can identify eligible employers throughout the period of performance of the grant</w:t>
      </w:r>
      <w:r w:rsidR="003E34E5">
        <w:rPr>
          <w:rFonts w:ascii="Times New Roman" w:hAnsi="Times New Roman"/>
          <w:sz w:val="24"/>
          <w:szCs w:val="24"/>
        </w:rPr>
        <w:t xml:space="preserve"> and </w:t>
      </w:r>
      <w:r w:rsidR="0097706E">
        <w:rPr>
          <w:rFonts w:ascii="Times New Roman" w:hAnsi="Times New Roman"/>
          <w:sz w:val="24"/>
          <w:szCs w:val="24"/>
        </w:rPr>
        <w:t>must</w:t>
      </w:r>
      <w:r w:rsidR="003E34E5">
        <w:rPr>
          <w:rFonts w:ascii="Times New Roman" w:hAnsi="Times New Roman"/>
          <w:sz w:val="24"/>
          <w:szCs w:val="24"/>
        </w:rPr>
        <w:t xml:space="preserve"> </w:t>
      </w:r>
      <w:r w:rsidRPr="2D8D26C8" w:rsidR="5C03D5BC">
        <w:rPr>
          <w:rFonts w:ascii="Times New Roman" w:hAnsi="Times New Roman"/>
          <w:sz w:val="24"/>
          <w:szCs w:val="24"/>
        </w:rPr>
        <w:t>describe</w:t>
      </w:r>
      <w:r w:rsidR="003E34E5">
        <w:rPr>
          <w:rFonts w:ascii="Times New Roman" w:hAnsi="Times New Roman"/>
          <w:sz w:val="24"/>
          <w:szCs w:val="24"/>
        </w:rPr>
        <w:t xml:space="preserve"> their policy for identifying and validating </w:t>
      </w:r>
      <w:r w:rsidRPr="15386A4C" w:rsidR="4B484972">
        <w:rPr>
          <w:rFonts w:ascii="Times New Roman" w:hAnsi="Times New Roman"/>
          <w:sz w:val="24"/>
          <w:szCs w:val="24"/>
        </w:rPr>
        <w:t xml:space="preserve">the eligibility </w:t>
      </w:r>
      <w:r w:rsidR="00943BB6">
        <w:rPr>
          <w:rFonts w:ascii="Times New Roman" w:hAnsi="Times New Roman"/>
          <w:sz w:val="24"/>
          <w:szCs w:val="24"/>
        </w:rPr>
        <w:t xml:space="preserve">of </w:t>
      </w:r>
      <w:r w:rsidR="003E34E5">
        <w:rPr>
          <w:rFonts w:ascii="Times New Roman" w:hAnsi="Times New Roman"/>
          <w:sz w:val="24"/>
          <w:szCs w:val="24"/>
        </w:rPr>
        <w:t xml:space="preserve">employers in the </w:t>
      </w:r>
      <w:r w:rsidR="0097706E">
        <w:rPr>
          <w:rFonts w:ascii="Times New Roman" w:hAnsi="Times New Roman"/>
          <w:sz w:val="24"/>
          <w:szCs w:val="24"/>
        </w:rPr>
        <w:t xml:space="preserve">grant </w:t>
      </w:r>
      <w:r w:rsidR="003E34E5">
        <w:rPr>
          <w:rFonts w:ascii="Times New Roman" w:hAnsi="Times New Roman"/>
          <w:sz w:val="24"/>
          <w:szCs w:val="24"/>
        </w:rPr>
        <w:t xml:space="preserve">application and the final </w:t>
      </w:r>
      <w:r w:rsidR="003002FC">
        <w:rPr>
          <w:rFonts w:ascii="Times New Roman" w:hAnsi="Times New Roman"/>
          <w:sz w:val="24"/>
          <w:szCs w:val="24"/>
        </w:rPr>
        <w:t>SOW</w:t>
      </w:r>
      <w:r w:rsidR="003E34E5">
        <w:rPr>
          <w:rFonts w:ascii="Times New Roman" w:hAnsi="Times New Roman"/>
          <w:sz w:val="24"/>
          <w:szCs w:val="24"/>
        </w:rPr>
        <w:t>.</w:t>
      </w:r>
      <w:r>
        <w:rPr>
          <w:rFonts w:ascii="Times New Roman" w:hAnsi="Times New Roman"/>
          <w:sz w:val="24"/>
          <w:szCs w:val="24"/>
        </w:rPr>
        <w:t xml:space="preserve"> </w:t>
      </w:r>
    </w:p>
    <w:p w:rsidR="00E96459" w:rsidRPr="005833EB" w:rsidP="15386A4C" w14:paraId="1602E3CC" w14:textId="2F42061E">
      <w:pPr>
        <w:pStyle w:val="ListParagraph"/>
        <w:shd w:val="clear" w:color="auto" w:fill="FFFFFF" w:themeFill="background1"/>
        <w:spacing w:after="140"/>
        <w:rPr>
          <w:rFonts w:ascii="Times New Roman" w:hAnsi="Times New Roman"/>
          <w:sz w:val="24"/>
          <w:szCs w:val="24"/>
        </w:rPr>
      </w:pPr>
    </w:p>
    <w:p w:rsidR="00E96459" w:rsidRPr="005833EB" w:rsidP="00E96459" w14:paraId="48219C8C" w14:textId="4D4B07E7">
      <w:pPr>
        <w:pStyle w:val="ListParagraph"/>
        <w:shd w:val="clear" w:color="auto" w:fill="FFFFFF" w:themeFill="background1"/>
        <w:spacing w:after="140"/>
        <w:rPr>
          <w:rFonts w:ascii="Times New Roman" w:hAnsi="Times New Roman"/>
          <w:sz w:val="24"/>
          <w:szCs w:val="24"/>
        </w:rPr>
      </w:pPr>
      <w:r>
        <w:rPr>
          <w:rFonts w:ascii="Times New Roman" w:hAnsi="Times New Roman"/>
          <w:sz w:val="24"/>
          <w:szCs w:val="24"/>
        </w:rPr>
        <w:t>Employers eligible t</w:t>
      </w:r>
      <w:r w:rsidRPr="005833EB">
        <w:rPr>
          <w:rFonts w:ascii="Times New Roman" w:hAnsi="Times New Roman"/>
          <w:sz w:val="24"/>
          <w:szCs w:val="24"/>
        </w:rPr>
        <w:t>o participat</w:t>
      </w:r>
      <w:r>
        <w:rPr>
          <w:rFonts w:ascii="Times New Roman" w:hAnsi="Times New Roman"/>
          <w:sz w:val="24"/>
          <w:szCs w:val="24"/>
        </w:rPr>
        <w:t xml:space="preserve">e </w:t>
      </w:r>
      <w:r w:rsidRPr="005833EB">
        <w:rPr>
          <w:rFonts w:ascii="Times New Roman" w:hAnsi="Times New Roman"/>
          <w:sz w:val="24"/>
          <w:szCs w:val="24"/>
        </w:rPr>
        <w:t>and receive training cost reimbursement</w:t>
      </w:r>
      <w:r w:rsidR="0097425B">
        <w:rPr>
          <w:rFonts w:ascii="Times New Roman" w:hAnsi="Times New Roman"/>
          <w:sz w:val="24"/>
          <w:szCs w:val="24"/>
        </w:rPr>
        <w:t xml:space="preserve"> from the grantee</w:t>
      </w:r>
      <w:r w:rsidRPr="005833EB">
        <w:rPr>
          <w:rFonts w:ascii="Times New Roman" w:hAnsi="Times New Roman"/>
          <w:sz w:val="24"/>
          <w:szCs w:val="24"/>
        </w:rPr>
        <w:t xml:space="preserve"> must:</w:t>
      </w:r>
    </w:p>
    <w:p w:rsidR="00E96459" w:rsidRPr="005833EB" w:rsidP="00E96459" w14:paraId="4C7F7589" w14:textId="3037C8CA">
      <w:pPr>
        <w:pStyle w:val="ListParagraph"/>
        <w:numPr>
          <w:ilvl w:val="0"/>
          <w:numId w:val="5"/>
        </w:numPr>
        <w:rPr>
          <w:rFonts w:ascii="Times New Roman" w:hAnsi="Times New Roman"/>
          <w:sz w:val="24"/>
          <w:szCs w:val="24"/>
        </w:rPr>
      </w:pPr>
      <w:r w:rsidRPr="1F4D7A2B">
        <w:rPr>
          <w:rFonts w:ascii="Times New Roman" w:hAnsi="Times New Roman"/>
          <w:sz w:val="24"/>
          <w:szCs w:val="24"/>
        </w:rPr>
        <w:t xml:space="preserve">Operate </w:t>
      </w:r>
      <w:r w:rsidR="009F3023">
        <w:rPr>
          <w:rFonts w:ascii="Times New Roman" w:hAnsi="Times New Roman"/>
          <w:sz w:val="24"/>
          <w:szCs w:val="24"/>
        </w:rPr>
        <w:t>within</w:t>
      </w:r>
      <w:r w:rsidRPr="1F4D7A2B">
        <w:rPr>
          <w:rFonts w:ascii="Times New Roman" w:hAnsi="Times New Roman"/>
          <w:sz w:val="24"/>
          <w:szCs w:val="24"/>
        </w:rPr>
        <w:t xml:space="preserve"> the grantee’s state </w:t>
      </w:r>
      <w:r>
        <w:rPr>
          <w:rFonts w:ascii="Times New Roman" w:hAnsi="Times New Roman"/>
          <w:sz w:val="24"/>
          <w:szCs w:val="24"/>
        </w:rPr>
        <w:t>and</w:t>
      </w:r>
      <w:r w:rsidRPr="1F4D7A2B">
        <w:rPr>
          <w:rFonts w:ascii="Times New Roman" w:hAnsi="Times New Roman"/>
          <w:sz w:val="24"/>
          <w:szCs w:val="24"/>
        </w:rPr>
        <w:t xml:space="preserve"> targeted service area;</w:t>
      </w:r>
    </w:p>
    <w:p w:rsidR="00E96459" w:rsidRPr="005833EB" w:rsidP="00E96459" w14:paraId="50CCD7F8" w14:textId="28F9213C">
      <w:pPr>
        <w:pStyle w:val="ListParagraph"/>
        <w:numPr>
          <w:ilvl w:val="0"/>
          <w:numId w:val="5"/>
        </w:numPr>
        <w:rPr>
          <w:rFonts w:ascii="Times New Roman" w:hAnsi="Times New Roman"/>
          <w:sz w:val="24"/>
          <w:szCs w:val="24"/>
        </w:rPr>
      </w:pPr>
      <w:r>
        <w:rPr>
          <w:rFonts w:ascii="Times New Roman" w:hAnsi="Times New Roman"/>
          <w:sz w:val="24"/>
          <w:szCs w:val="24"/>
        </w:rPr>
        <w:t>Conduct business in</w:t>
      </w:r>
      <w:r w:rsidRPr="005833EB">
        <w:rPr>
          <w:rFonts w:ascii="Times New Roman" w:hAnsi="Times New Roman"/>
          <w:sz w:val="24"/>
          <w:szCs w:val="24"/>
        </w:rPr>
        <w:t xml:space="preserve"> one or more of the key industries identified by the grantee;</w:t>
      </w:r>
    </w:p>
    <w:p w:rsidR="00E96459" w:rsidRPr="005833EB" w:rsidP="00E96459" w14:paraId="5D861EB5" w14:textId="324D932C">
      <w:pPr>
        <w:pStyle w:val="ListParagraph"/>
        <w:numPr>
          <w:ilvl w:val="0"/>
          <w:numId w:val="5"/>
        </w:numPr>
        <w:rPr>
          <w:rFonts w:ascii="Times New Roman" w:hAnsi="Times New Roman"/>
          <w:sz w:val="24"/>
          <w:szCs w:val="24"/>
        </w:rPr>
      </w:pPr>
      <w:r w:rsidRPr="005833EB">
        <w:rPr>
          <w:rFonts w:ascii="Times New Roman" w:hAnsi="Times New Roman"/>
          <w:sz w:val="24"/>
          <w:szCs w:val="24"/>
        </w:rPr>
        <w:t>C</w:t>
      </w:r>
      <w:r>
        <w:rPr>
          <w:rFonts w:ascii="Times New Roman" w:hAnsi="Times New Roman"/>
          <w:sz w:val="24"/>
          <w:szCs w:val="24"/>
        </w:rPr>
        <w:t>ommit</w:t>
      </w:r>
      <w:r w:rsidRPr="005833EB">
        <w:rPr>
          <w:rFonts w:ascii="Times New Roman" w:hAnsi="Times New Roman"/>
          <w:sz w:val="24"/>
          <w:szCs w:val="24"/>
        </w:rPr>
        <w:t xml:space="preserve"> </w:t>
      </w:r>
      <w:r w:rsidRPr="005833EB">
        <w:rPr>
          <w:rFonts w:ascii="Times New Roman" w:hAnsi="Times New Roman"/>
          <w:sz w:val="24"/>
          <w:szCs w:val="24"/>
        </w:rPr>
        <w:t xml:space="preserve">to </w:t>
      </w:r>
      <w:r>
        <w:rPr>
          <w:rFonts w:ascii="Times New Roman" w:hAnsi="Times New Roman"/>
          <w:sz w:val="24"/>
          <w:szCs w:val="24"/>
        </w:rPr>
        <w:t>recruit</w:t>
      </w:r>
      <w:r w:rsidRPr="005833EB">
        <w:rPr>
          <w:rFonts w:ascii="Times New Roman" w:hAnsi="Times New Roman"/>
          <w:sz w:val="24"/>
          <w:szCs w:val="24"/>
        </w:rPr>
        <w:t xml:space="preserve"> and train new hires and/or upskill current employees;</w:t>
      </w:r>
    </w:p>
    <w:p w:rsidR="0056185F" w:rsidP="00520652" w14:paraId="33A95CE3" w14:textId="77777777">
      <w:pPr>
        <w:pStyle w:val="ListParagraph"/>
        <w:numPr>
          <w:ilvl w:val="0"/>
          <w:numId w:val="5"/>
        </w:numPr>
        <w:rPr>
          <w:rFonts w:ascii="Times New Roman" w:hAnsi="Times New Roman"/>
          <w:sz w:val="24"/>
          <w:szCs w:val="24"/>
        </w:rPr>
      </w:pPr>
      <w:r w:rsidRPr="005833EB">
        <w:rPr>
          <w:rFonts w:ascii="Times New Roman" w:hAnsi="Times New Roman"/>
          <w:sz w:val="24"/>
          <w:szCs w:val="24"/>
        </w:rPr>
        <w:t xml:space="preserve">Identify </w:t>
      </w:r>
      <w:r w:rsidR="002805B1">
        <w:rPr>
          <w:rFonts w:ascii="Times New Roman" w:hAnsi="Times New Roman"/>
          <w:sz w:val="24"/>
          <w:szCs w:val="24"/>
        </w:rPr>
        <w:t xml:space="preserve">employee </w:t>
      </w:r>
      <w:r w:rsidR="00E1453D">
        <w:rPr>
          <w:rFonts w:ascii="Times New Roman" w:hAnsi="Times New Roman"/>
          <w:sz w:val="24"/>
          <w:szCs w:val="24"/>
        </w:rPr>
        <w:t>training needs</w:t>
      </w:r>
      <w:r w:rsidR="005761A2">
        <w:rPr>
          <w:rFonts w:ascii="Times New Roman" w:hAnsi="Times New Roman"/>
          <w:sz w:val="24"/>
          <w:szCs w:val="24"/>
        </w:rPr>
        <w:t>;</w:t>
      </w:r>
      <w:r w:rsidR="00487805">
        <w:rPr>
          <w:rFonts w:ascii="Times New Roman" w:hAnsi="Times New Roman"/>
          <w:sz w:val="24"/>
          <w:szCs w:val="24"/>
        </w:rPr>
        <w:t xml:space="preserve"> </w:t>
      </w:r>
    </w:p>
    <w:p w:rsidR="00E96459" w:rsidRPr="00752BFE" w:rsidP="00520652" w14:paraId="7D54E8E1" w14:textId="0CA508B5">
      <w:pPr>
        <w:pStyle w:val="ListParagraph"/>
        <w:numPr>
          <w:ilvl w:val="0"/>
          <w:numId w:val="5"/>
        </w:numPr>
        <w:rPr>
          <w:rFonts w:ascii="Times New Roman" w:hAnsi="Times New Roman"/>
          <w:sz w:val="24"/>
          <w:szCs w:val="24"/>
        </w:rPr>
      </w:pPr>
      <w:r w:rsidRPr="505DFA17">
        <w:rPr>
          <w:rFonts w:ascii="Times New Roman" w:hAnsi="Times New Roman"/>
          <w:sz w:val="24"/>
          <w:szCs w:val="24"/>
        </w:rPr>
        <w:t xml:space="preserve">Collaborate with the grantee to </w:t>
      </w:r>
      <w:r w:rsidRPr="505DFA17" w:rsidR="009723B8">
        <w:rPr>
          <w:rFonts w:ascii="Times New Roman" w:hAnsi="Times New Roman"/>
          <w:sz w:val="24"/>
          <w:szCs w:val="24"/>
        </w:rPr>
        <w:t xml:space="preserve">develop a training strategy to meet the employee training needs and identify </w:t>
      </w:r>
      <w:r w:rsidRPr="505DFA17" w:rsidR="00A857D4">
        <w:rPr>
          <w:rFonts w:ascii="Times New Roman" w:hAnsi="Times New Roman"/>
          <w:sz w:val="24"/>
          <w:szCs w:val="24"/>
        </w:rPr>
        <w:t>how the training will be provided (</w:t>
      </w:r>
      <w:r w:rsidRPr="505DFA17" w:rsidR="0073795F">
        <w:rPr>
          <w:rFonts w:ascii="Times New Roman" w:hAnsi="Times New Roman"/>
          <w:sz w:val="24"/>
          <w:szCs w:val="24"/>
        </w:rPr>
        <w:t>e.g., in-house training, third-party</w:t>
      </w:r>
      <w:r w:rsidRPr="505DFA17" w:rsidR="00520652">
        <w:rPr>
          <w:rFonts w:ascii="Times New Roman" w:hAnsi="Times New Roman"/>
          <w:sz w:val="24"/>
          <w:szCs w:val="24"/>
        </w:rPr>
        <w:t xml:space="preserve"> t</w:t>
      </w:r>
      <w:r w:rsidRPr="505DFA17">
        <w:rPr>
          <w:rFonts w:ascii="Times New Roman" w:hAnsi="Times New Roman"/>
          <w:sz w:val="24"/>
          <w:szCs w:val="24"/>
        </w:rPr>
        <w:t xml:space="preserve">raining provider, </w:t>
      </w:r>
      <w:r w:rsidRPr="505DFA17" w:rsidR="0073795F">
        <w:rPr>
          <w:rFonts w:ascii="Times New Roman" w:hAnsi="Times New Roman"/>
          <w:sz w:val="24"/>
          <w:szCs w:val="24"/>
        </w:rPr>
        <w:t>or a combination)</w:t>
      </w:r>
      <w:r w:rsidRPr="505DFA17" w:rsidR="00DF2D94">
        <w:rPr>
          <w:rFonts w:ascii="Times New Roman" w:hAnsi="Times New Roman"/>
          <w:sz w:val="24"/>
          <w:szCs w:val="24"/>
        </w:rPr>
        <w:t xml:space="preserve"> </w:t>
      </w:r>
      <w:r w:rsidRPr="505DFA17" w:rsidR="00487805">
        <w:rPr>
          <w:rFonts w:ascii="Times New Roman" w:hAnsi="Times New Roman"/>
          <w:sz w:val="24"/>
          <w:szCs w:val="24"/>
        </w:rPr>
        <w:t xml:space="preserve">and </w:t>
      </w:r>
      <w:r w:rsidR="00746E87">
        <w:rPr>
          <w:rFonts w:ascii="Times New Roman" w:hAnsi="Times New Roman"/>
          <w:sz w:val="24"/>
          <w:szCs w:val="24"/>
        </w:rPr>
        <w:t xml:space="preserve">the </w:t>
      </w:r>
      <w:r w:rsidRPr="505DFA17" w:rsidR="00237589">
        <w:rPr>
          <w:rFonts w:ascii="Times New Roman" w:hAnsi="Times New Roman"/>
          <w:sz w:val="24"/>
          <w:szCs w:val="24"/>
        </w:rPr>
        <w:t xml:space="preserve">total </w:t>
      </w:r>
      <w:r w:rsidRPr="505DFA17" w:rsidR="00B9650A">
        <w:rPr>
          <w:rFonts w:ascii="Times New Roman" w:hAnsi="Times New Roman"/>
          <w:sz w:val="24"/>
          <w:szCs w:val="24"/>
        </w:rPr>
        <w:t xml:space="preserve">training </w:t>
      </w:r>
      <w:r w:rsidRPr="505DFA17">
        <w:rPr>
          <w:rFonts w:ascii="Times New Roman" w:hAnsi="Times New Roman"/>
          <w:sz w:val="24"/>
          <w:szCs w:val="24"/>
        </w:rPr>
        <w:t>cost</w:t>
      </w:r>
      <w:r w:rsidRPr="505DFA17" w:rsidR="00347F86">
        <w:rPr>
          <w:rFonts w:ascii="Times New Roman" w:hAnsi="Times New Roman"/>
          <w:sz w:val="24"/>
          <w:szCs w:val="24"/>
        </w:rPr>
        <w:t>;</w:t>
      </w:r>
    </w:p>
    <w:p w:rsidR="00E96459" w:rsidRPr="005833EB" w:rsidP="00E96459" w14:paraId="3D770BDB" w14:textId="7D95EE72">
      <w:pPr>
        <w:pStyle w:val="ListParagraph"/>
        <w:numPr>
          <w:ilvl w:val="0"/>
          <w:numId w:val="5"/>
        </w:numPr>
        <w:rPr>
          <w:rFonts w:ascii="Times New Roman" w:hAnsi="Times New Roman"/>
          <w:sz w:val="24"/>
          <w:szCs w:val="24"/>
        </w:rPr>
      </w:pPr>
      <w:r w:rsidRPr="165303DD">
        <w:rPr>
          <w:rFonts w:ascii="Times New Roman" w:hAnsi="Times New Roman"/>
          <w:sz w:val="24"/>
          <w:szCs w:val="24"/>
        </w:rPr>
        <w:t>Ensure that training provided to employees aligns with the industry skills needed;</w:t>
      </w:r>
      <w:r w:rsidR="00606482">
        <w:rPr>
          <w:rFonts w:ascii="Times New Roman" w:hAnsi="Times New Roman"/>
          <w:sz w:val="24"/>
          <w:szCs w:val="24"/>
        </w:rPr>
        <w:t xml:space="preserve"> and</w:t>
      </w:r>
    </w:p>
    <w:p w:rsidR="00E96459" w:rsidP="00E96459" w14:paraId="1B0E9DD0" w14:textId="1C219C45">
      <w:pPr>
        <w:pStyle w:val="ListParagraph"/>
        <w:numPr>
          <w:ilvl w:val="0"/>
          <w:numId w:val="5"/>
        </w:numPr>
        <w:rPr>
          <w:rFonts w:ascii="Times New Roman" w:hAnsi="Times New Roman"/>
          <w:sz w:val="24"/>
          <w:szCs w:val="24"/>
        </w:rPr>
      </w:pPr>
      <w:r w:rsidRPr="3F34B24C">
        <w:rPr>
          <w:rFonts w:ascii="Times New Roman" w:hAnsi="Times New Roman"/>
          <w:sz w:val="24"/>
          <w:szCs w:val="24"/>
        </w:rPr>
        <w:t xml:space="preserve">Agree to report training </w:t>
      </w:r>
      <w:r w:rsidRPr="3F34B24C" w:rsidR="00524369">
        <w:rPr>
          <w:rFonts w:ascii="Times New Roman" w:hAnsi="Times New Roman"/>
          <w:sz w:val="24"/>
          <w:szCs w:val="24"/>
        </w:rPr>
        <w:t xml:space="preserve">and employment </w:t>
      </w:r>
      <w:r w:rsidRPr="3F34B24C">
        <w:rPr>
          <w:rFonts w:ascii="Times New Roman" w:hAnsi="Times New Roman"/>
          <w:sz w:val="24"/>
          <w:szCs w:val="24"/>
        </w:rPr>
        <w:t>outcomes to the grantee for the purposes of reimbursement and grant reporting requirements</w:t>
      </w:r>
      <w:r w:rsidRPr="3F34B24C" w:rsidR="3896710F">
        <w:rPr>
          <w:rFonts w:ascii="Times New Roman" w:hAnsi="Times New Roman"/>
          <w:sz w:val="24"/>
          <w:szCs w:val="24"/>
        </w:rPr>
        <w:t xml:space="preserve"> and provide necessary data to the state to calculate employment outcomes</w:t>
      </w:r>
      <w:r w:rsidRPr="3F34B24C" w:rsidR="00952492">
        <w:rPr>
          <w:rFonts w:ascii="Times New Roman" w:hAnsi="Times New Roman"/>
          <w:sz w:val="24"/>
          <w:szCs w:val="24"/>
        </w:rPr>
        <w:t>.</w:t>
      </w:r>
    </w:p>
    <w:p w:rsidR="003D5762" w:rsidRPr="005833EB" w:rsidP="00FD4EE2" w14:paraId="3627D283" w14:textId="77777777">
      <w:pPr>
        <w:pStyle w:val="ListParagraph"/>
        <w:ind w:left="1440"/>
        <w:rPr>
          <w:rFonts w:ascii="Times New Roman" w:hAnsi="Times New Roman"/>
          <w:sz w:val="24"/>
          <w:szCs w:val="24"/>
        </w:rPr>
      </w:pPr>
    </w:p>
    <w:p w:rsidR="00F97B51" w:rsidP="001C17CF" w14:paraId="41B902E5" w14:textId="41358E6E">
      <w:pPr>
        <w:pStyle w:val="ListParagraph"/>
        <w:shd w:val="clear" w:color="auto" w:fill="FFFFFF" w:themeFill="background1"/>
        <w:spacing w:after="0"/>
        <w:rPr>
          <w:rFonts w:ascii="Times New Roman" w:hAnsi="Times New Roman"/>
          <w:sz w:val="24"/>
          <w:szCs w:val="24"/>
        </w:rPr>
      </w:pPr>
      <w:r w:rsidRPr="005833EB">
        <w:rPr>
          <w:rFonts w:ascii="Times New Roman" w:hAnsi="Times New Roman"/>
          <w:sz w:val="24"/>
          <w:szCs w:val="24"/>
        </w:rPr>
        <w:t xml:space="preserve">Employers are responsible for 1) assessing critical industry workforce </w:t>
      </w:r>
      <w:r w:rsidR="009F3023">
        <w:rPr>
          <w:rFonts w:ascii="Times New Roman" w:hAnsi="Times New Roman"/>
          <w:sz w:val="24"/>
          <w:szCs w:val="24"/>
        </w:rPr>
        <w:t xml:space="preserve">development </w:t>
      </w:r>
      <w:r w:rsidRPr="005833EB">
        <w:rPr>
          <w:rFonts w:ascii="Times New Roman" w:hAnsi="Times New Roman"/>
          <w:sz w:val="24"/>
          <w:szCs w:val="24"/>
        </w:rPr>
        <w:t>needs; 2) determining necessary skills and credentials; 3) identifying the appropriate training</w:t>
      </w:r>
      <w:r w:rsidR="002C56B8">
        <w:rPr>
          <w:rFonts w:ascii="Times New Roman" w:hAnsi="Times New Roman"/>
          <w:sz w:val="24"/>
          <w:szCs w:val="24"/>
        </w:rPr>
        <w:t xml:space="preserve"> and </w:t>
      </w:r>
      <w:r w:rsidR="00E63E80">
        <w:rPr>
          <w:rFonts w:ascii="Times New Roman" w:hAnsi="Times New Roman"/>
          <w:sz w:val="24"/>
          <w:szCs w:val="24"/>
        </w:rPr>
        <w:t xml:space="preserve">working </w:t>
      </w:r>
      <w:r w:rsidR="001A1889">
        <w:rPr>
          <w:rFonts w:ascii="Times New Roman" w:hAnsi="Times New Roman"/>
          <w:sz w:val="24"/>
          <w:szCs w:val="24"/>
        </w:rPr>
        <w:t>collaborati</w:t>
      </w:r>
      <w:r w:rsidR="00E63E80">
        <w:rPr>
          <w:rFonts w:ascii="Times New Roman" w:hAnsi="Times New Roman"/>
          <w:sz w:val="24"/>
          <w:szCs w:val="24"/>
        </w:rPr>
        <w:t>vely</w:t>
      </w:r>
      <w:r w:rsidR="001A1889">
        <w:rPr>
          <w:rFonts w:ascii="Times New Roman" w:hAnsi="Times New Roman"/>
          <w:sz w:val="24"/>
          <w:szCs w:val="24"/>
        </w:rPr>
        <w:t xml:space="preserve"> with the grantee</w:t>
      </w:r>
      <w:r w:rsidR="002C56B8">
        <w:rPr>
          <w:rFonts w:ascii="Times New Roman" w:hAnsi="Times New Roman"/>
          <w:sz w:val="24"/>
          <w:szCs w:val="24"/>
        </w:rPr>
        <w:t xml:space="preserve"> to develop it</w:t>
      </w:r>
      <w:r w:rsidRPr="005833EB">
        <w:rPr>
          <w:rFonts w:ascii="Times New Roman" w:hAnsi="Times New Roman"/>
          <w:sz w:val="24"/>
          <w:szCs w:val="24"/>
        </w:rPr>
        <w:t xml:space="preserve">; 4) </w:t>
      </w:r>
      <w:r w:rsidR="00130632">
        <w:rPr>
          <w:rFonts w:ascii="Times New Roman" w:hAnsi="Times New Roman"/>
          <w:sz w:val="24"/>
          <w:szCs w:val="24"/>
        </w:rPr>
        <w:t xml:space="preserve">providing </w:t>
      </w:r>
      <w:r w:rsidRPr="005833EB">
        <w:rPr>
          <w:rFonts w:ascii="Times New Roman" w:hAnsi="Times New Roman"/>
          <w:sz w:val="24"/>
          <w:szCs w:val="24"/>
        </w:rPr>
        <w:t>training or partnering with a training provider to do so</w:t>
      </w:r>
      <w:r>
        <w:rPr>
          <w:rFonts w:ascii="Times New Roman" w:hAnsi="Times New Roman"/>
          <w:sz w:val="24"/>
          <w:szCs w:val="24"/>
        </w:rPr>
        <w:t>,</w:t>
      </w:r>
      <w:r w:rsidRPr="005833EB">
        <w:rPr>
          <w:rFonts w:ascii="Times New Roman" w:hAnsi="Times New Roman"/>
          <w:sz w:val="24"/>
          <w:szCs w:val="24"/>
        </w:rPr>
        <w:t xml:space="preserve"> as applicable; and 5) </w:t>
      </w:r>
      <w:r w:rsidR="00B07346">
        <w:rPr>
          <w:rFonts w:ascii="Times New Roman" w:hAnsi="Times New Roman"/>
          <w:sz w:val="24"/>
          <w:szCs w:val="24"/>
        </w:rPr>
        <w:t>recruiting employees and new hires and assessing for eligibility to participate in</w:t>
      </w:r>
      <w:r w:rsidR="002A7C29">
        <w:rPr>
          <w:rFonts w:ascii="Times New Roman" w:hAnsi="Times New Roman"/>
          <w:sz w:val="24"/>
          <w:szCs w:val="24"/>
        </w:rPr>
        <w:t xml:space="preserve"> </w:t>
      </w:r>
      <w:r w:rsidRPr="005833EB">
        <w:rPr>
          <w:rFonts w:ascii="Times New Roman" w:hAnsi="Times New Roman"/>
          <w:sz w:val="24"/>
          <w:szCs w:val="24"/>
        </w:rPr>
        <w:t>training that leads to skill gains and career advancement.</w:t>
      </w:r>
      <w:r w:rsidR="003D5762">
        <w:rPr>
          <w:rFonts w:ascii="Times New Roman" w:hAnsi="Times New Roman"/>
          <w:sz w:val="24"/>
          <w:szCs w:val="24"/>
        </w:rPr>
        <w:t xml:space="preserve"> </w:t>
      </w:r>
    </w:p>
    <w:p w:rsidR="00C139BC" w:rsidRPr="00C123FF" w:rsidP="000E43AA" w14:paraId="3ED7FF8E" w14:textId="5D855265">
      <w:pPr>
        <w:shd w:val="clear" w:color="auto" w:fill="FFFFFF" w:themeFill="background1"/>
        <w:ind w:left="720"/>
        <w:rPr>
          <w:rFonts w:ascii="Times New Roman" w:hAnsi="Times New Roman"/>
          <w:sz w:val="24"/>
          <w:szCs w:val="24"/>
        </w:rPr>
      </w:pPr>
    </w:p>
    <w:p w:rsidR="00E96459" w:rsidP="00E96459" w14:paraId="2A0A2754" w14:textId="77777777">
      <w:pPr>
        <w:pStyle w:val="ListParagraph"/>
        <w:numPr>
          <w:ilvl w:val="1"/>
          <w:numId w:val="4"/>
        </w:numPr>
        <w:shd w:val="clear" w:color="auto" w:fill="FFFFFF" w:themeFill="background1"/>
        <w:spacing w:after="140"/>
        <w:contextualSpacing w:val="0"/>
        <w:rPr>
          <w:rFonts w:ascii="Times New Roman" w:hAnsi="Times New Roman"/>
          <w:b/>
          <w:bCs/>
          <w:sz w:val="24"/>
          <w:szCs w:val="24"/>
        </w:rPr>
      </w:pPr>
      <w:r w:rsidRPr="000C5144">
        <w:rPr>
          <w:rFonts w:ascii="Times New Roman" w:hAnsi="Times New Roman"/>
          <w:b/>
          <w:bCs/>
          <w:sz w:val="24"/>
          <w:szCs w:val="24"/>
        </w:rPr>
        <w:t>Eligible Training Participant</w:t>
      </w:r>
      <w:r>
        <w:rPr>
          <w:rFonts w:ascii="Times New Roman" w:hAnsi="Times New Roman"/>
          <w:b/>
          <w:bCs/>
          <w:sz w:val="24"/>
          <w:szCs w:val="24"/>
        </w:rPr>
        <w:t>s</w:t>
      </w:r>
    </w:p>
    <w:p w:rsidR="00E96459" w:rsidRPr="00CF4A8A" w:rsidP="00E96459" w14:paraId="62939D87" w14:textId="0C4FFECD">
      <w:pPr>
        <w:pStyle w:val="ListParagraph"/>
        <w:shd w:val="clear" w:color="auto" w:fill="FFFFFF" w:themeFill="background1"/>
        <w:spacing w:after="140"/>
        <w:rPr>
          <w:rFonts w:ascii="Times New Roman" w:hAnsi="Times New Roman"/>
          <w:b/>
          <w:bCs/>
          <w:sz w:val="24"/>
          <w:szCs w:val="24"/>
        </w:rPr>
      </w:pPr>
      <w:r w:rsidRPr="00CF4A8A">
        <w:rPr>
          <w:rFonts w:ascii="Times New Roman" w:hAnsi="Times New Roman"/>
          <w:sz w:val="24"/>
          <w:szCs w:val="24"/>
        </w:rPr>
        <w:t xml:space="preserve">To be eligible to participate in the training, </w:t>
      </w:r>
      <w:r w:rsidRPr="7878B3F9" w:rsidR="481F349A">
        <w:rPr>
          <w:rFonts w:ascii="Times New Roman" w:hAnsi="Times New Roman"/>
          <w:sz w:val="24"/>
          <w:szCs w:val="24"/>
        </w:rPr>
        <w:t xml:space="preserve">an </w:t>
      </w:r>
      <w:r w:rsidRPr="7878B3F9">
        <w:rPr>
          <w:rFonts w:ascii="Times New Roman" w:hAnsi="Times New Roman"/>
          <w:sz w:val="24"/>
          <w:szCs w:val="24"/>
        </w:rPr>
        <w:t>individual</w:t>
      </w:r>
      <w:r w:rsidRPr="00CF4A8A">
        <w:rPr>
          <w:rFonts w:ascii="Times New Roman" w:hAnsi="Times New Roman"/>
          <w:sz w:val="24"/>
          <w:szCs w:val="24"/>
        </w:rPr>
        <w:t xml:space="preserve"> must be: </w:t>
      </w:r>
    </w:p>
    <w:p w:rsidR="00E96459" w:rsidRPr="00E8502A" w:rsidP="00E96459" w14:paraId="634AB527" w14:textId="564E9092">
      <w:pPr>
        <w:pStyle w:val="ListParagraph"/>
        <w:numPr>
          <w:ilvl w:val="0"/>
          <w:numId w:val="6"/>
        </w:numPr>
        <w:ind w:left="1440"/>
        <w:rPr>
          <w:rFonts w:ascii="Times New Roman" w:hAnsi="Times New Roman"/>
          <w:sz w:val="24"/>
          <w:szCs w:val="24"/>
        </w:rPr>
      </w:pPr>
      <w:r w:rsidRPr="00E8502A">
        <w:rPr>
          <w:rFonts w:ascii="Times New Roman" w:hAnsi="Times New Roman"/>
          <w:sz w:val="24"/>
          <w:szCs w:val="24"/>
        </w:rPr>
        <w:t>A newly hired or incumbent worker who is employed with a participating employer seeking reimbursement</w:t>
      </w:r>
      <w:r w:rsidR="007327D0">
        <w:rPr>
          <w:rFonts w:ascii="Times New Roman" w:hAnsi="Times New Roman"/>
          <w:sz w:val="24"/>
          <w:szCs w:val="24"/>
        </w:rPr>
        <w:t xml:space="preserve">, </w:t>
      </w:r>
      <w:r w:rsidR="008564C7">
        <w:rPr>
          <w:rFonts w:ascii="Times New Roman" w:hAnsi="Times New Roman"/>
          <w:sz w:val="24"/>
          <w:szCs w:val="24"/>
        </w:rPr>
        <w:t>and</w:t>
      </w:r>
    </w:p>
    <w:p w:rsidR="00E96459" w:rsidRPr="00E8502A" w:rsidP="00F510BA" w14:paraId="44147242" w14:textId="6B39A420">
      <w:pPr>
        <w:pStyle w:val="ListParagraph"/>
        <w:numPr>
          <w:ilvl w:val="0"/>
          <w:numId w:val="6"/>
        </w:numPr>
        <w:ind w:left="1440"/>
        <w:rPr>
          <w:rFonts w:ascii="Times New Roman" w:hAnsi="Times New Roman"/>
          <w:sz w:val="24"/>
          <w:szCs w:val="24"/>
        </w:rPr>
      </w:pPr>
      <w:r w:rsidRPr="00E8502A">
        <w:rPr>
          <w:rFonts w:ascii="Times New Roman" w:hAnsi="Times New Roman"/>
          <w:sz w:val="24"/>
          <w:szCs w:val="24"/>
        </w:rPr>
        <w:t>At least 17 years old and not currently enrolled in secondary school within a local educational agency</w:t>
      </w:r>
      <w:r w:rsidR="007327D0">
        <w:rPr>
          <w:rFonts w:ascii="Times New Roman" w:hAnsi="Times New Roman"/>
          <w:sz w:val="24"/>
          <w:szCs w:val="24"/>
        </w:rPr>
        <w:t>.</w:t>
      </w:r>
    </w:p>
    <w:p w:rsidR="00E96459" w:rsidRPr="00416CE3" w:rsidP="00FD4EE2" w14:paraId="6C893089" w14:textId="7B37B3C3">
      <w:pPr>
        <w:pStyle w:val="ListParagraph"/>
        <w:ind w:left="1440"/>
        <w:rPr>
          <w:rFonts w:ascii="Times New Roman" w:hAnsi="Times New Roman"/>
          <w:sz w:val="24"/>
          <w:szCs w:val="24"/>
        </w:rPr>
      </w:pPr>
    </w:p>
    <w:p w:rsidR="00352F89" w:rsidRPr="00FD4EE2" w:rsidP="00FD4EE2" w14:paraId="45B1CF9F" w14:textId="579244AC">
      <w:pPr>
        <w:pStyle w:val="ListParagraph"/>
        <w:numPr>
          <w:ilvl w:val="0"/>
          <w:numId w:val="4"/>
        </w:numPr>
        <w:contextualSpacing w:val="0"/>
        <w:rPr>
          <w:rFonts w:ascii="Times New Roman" w:hAnsi="Times New Roman"/>
          <w:sz w:val="24"/>
          <w:szCs w:val="24"/>
        </w:rPr>
      </w:pPr>
      <w:r w:rsidRPr="165303DD">
        <w:rPr>
          <w:rFonts w:ascii="Times New Roman" w:hAnsi="Times New Roman"/>
          <w:b/>
          <w:bCs/>
          <w:sz w:val="24"/>
          <w:szCs w:val="24"/>
        </w:rPr>
        <w:t>Expected Performance Outcomes</w:t>
      </w:r>
    </w:p>
    <w:p w:rsidR="00E96459" w:rsidRPr="00C40130" w:rsidP="00E96459" w14:paraId="42230889" w14:textId="0397508E">
      <w:pPr>
        <w:pStyle w:val="ListParagraph"/>
        <w:rPr>
          <w:rFonts w:ascii="Times New Roman" w:hAnsi="Times New Roman"/>
          <w:sz w:val="24"/>
          <w:szCs w:val="24"/>
        </w:rPr>
      </w:pPr>
      <w:r>
        <w:rPr>
          <w:rFonts w:ascii="Times New Roman" w:hAnsi="Times New Roman"/>
          <w:sz w:val="24"/>
          <w:szCs w:val="24"/>
        </w:rPr>
        <w:t>The Department</w:t>
      </w:r>
      <w:r w:rsidRPr="00C40130">
        <w:rPr>
          <w:rFonts w:ascii="Times New Roman" w:hAnsi="Times New Roman"/>
          <w:sz w:val="24"/>
          <w:szCs w:val="24"/>
        </w:rPr>
        <w:t xml:space="preserve"> will use the following </w:t>
      </w:r>
      <w:r w:rsidR="0013546B">
        <w:rPr>
          <w:rFonts w:ascii="Times New Roman" w:hAnsi="Times New Roman"/>
          <w:sz w:val="24"/>
          <w:szCs w:val="24"/>
        </w:rPr>
        <w:t xml:space="preserve">tracking </w:t>
      </w:r>
      <w:r w:rsidRPr="00C40130">
        <w:rPr>
          <w:rFonts w:ascii="Times New Roman" w:hAnsi="Times New Roman"/>
          <w:sz w:val="24"/>
          <w:szCs w:val="24"/>
        </w:rPr>
        <w:t xml:space="preserve">indicators and outcome measures to assess program </w:t>
      </w:r>
      <w:r w:rsidR="00A4141C">
        <w:rPr>
          <w:rFonts w:ascii="Times New Roman" w:hAnsi="Times New Roman"/>
          <w:sz w:val="24"/>
          <w:szCs w:val="24"/>
        </w:rPr>
        <w:t xml:space="preserve">progress and </w:t>
      </w:r>
      <w:r w:rsidRPr="00C40130">
        <w:rPr>
          <w:rFonts w:ascii="Times New Roman" w:hAnsi="Times New Roman"/>
          <w:sz w:val="24"/>
          <w:szCs w:val="24"/>
        </w:rPr>
        <w:t>impact:</w:t>
      </w:r>
    </w:p>
    <w:p w:rsidR="00E96459" w:rsidRPr="009C4E14" w:rsidP="00E96459" w14:paraId="550B35AD" w14:textId="77777777">
      <w:pPr>
        <w:pStyle w:val="ListParagraph"/>
        <w:rPr>
          <w:rFonts w:ascii="Times New Roman" w:hAnsi="Times New Roman"/>
          <w:sz w:val="24"/>
          <w:szCs w:val="24"/>
        </w:rPr>
      </w:pPr>
    </w:p>
    <w:p w:rsidR="00E96459" w:rsidRPr="005E7248" w:rsidP="00E96459" w14:paraId="2A1719BF" w14:textId="595B356B">
      <w:pPr>
        <w:pStyle w:val="ListParagraph"/>
        <w:numPr>
          <w:ilvl w:val="1"/>
          <w:numId w:val="4"/>
        </w:numPr>
        <w:contextualSpacing w:val="0"/>
        <w:rPr>
          <w:rFonts w:ascii="Times New Roman" w:hAnsi="Times New Roman"/>
          <w:b/>
          <w:bCs/>
          <w:sz w:val="24"/>
          <w:szCs w:val="24"/>
        </w:rPr>
      </w:pPr>
      <w:r w:rsidRPr="005E7248">
        <w:rPr>
          <w:rFonts w:ascii="Times New Roman" w:hAnsi="Times New Roman"/>
          <w:b/>
          <w:bCs/>
          <w:sz w:val="24"/>
          <w:szCs w:val="24"/>
        </w:rPr>
        <w:t>Tracking Indicators</w:t>
      </w:r>
      <w:r w:rsidRPr="005E7248" w:rsidR="00A2393F">
        <w:rPr>
          <w:rFonts w:ascii="Times New Roman" w:hAnsi="Times New Roman"/>
          <w:b/>
          <w:bCs/>
          <w:sz w:val="24"/>
          <w:szCs w:val="24"/>
        </w:rPr>
        <w:t>:</w:t>
      </w:r>
    </w:p>
    <w:p w:rsidR="00E96459" w:rsidRPr="009C4E14" w:rsidP="00E96459" w14:paraId="53437D71" w14:textId="77777777">
      <w:pPr>
        <w:pStyle w:val="ListParagraph"/>
        <w:numPr>
          <w:ilvl w:val="0"/>
          <w:numId w:val="13"/>
        </w:numPr>
        <w:spacing w:after="0" w:line="240" w:lineRule="auto"/>
        <w:ind w:left="1440"/>
        <w:contextualSpacing w:val="0"/>
        <w:rPr>
          <w:rStyle w:val="normaltextrun"/>
          <w:rFonts w:ascii="Times New Roman" w:hAnsi="Times New Roman"/>
          <w:sz w:val="24"/>
          <w:szCs w:val="24"/>
        </w:rPr>
      </w:pPr>
      <w:r w:rsidRPr="009C4E14">
        <w:rPr>
          <w:rStyle w:val="normaltextrun"/>
          <w:rFonts w:ascii="Times New Roman" w:hAnsi="Times New Roman"/>
          <w:sz w:val="24"/>
          <w:szCs w:val="24"/>
        </w:rPr>
        <w:t>Total number of participating employers</w:t>
      </w:r>
    </w:p>
    <w:p w:rsidR="00E96459" w:rsidRPr="009C4E14" w:rsidP="00E96459" w14:paraId="5F3035B6" w14:textId="3469289B">
      <w:pPr>
        <w:pStyle w:val="ListParagraph"/>
        <w:numPr>
          <w:ilvl w:val="0"/>
          <w:numId w:val="13"/>
        </w:numPr>
        <w:spacing w:after="0" w:line="240" w:lineRule="auto"/>
        <w:ind w:left="1440"/>
        <w:contextualSpacing w:val="0"/>
        <w:rPr>
          <w:rStyle w:val="normaltextrun"/>
          <w:rFonts w:ascii="Times New Roman" w:hAnsi="Times New Roman"/>
          <w:sz w:val="24"/>
          <w:szCs w:val="24"/>
        </w:rPr>
      </w:pPr>
      <w:r w:rsidRPr="009C4E14">
        <w:rPr>
          <w:rStyle w:val="normaltextrun"/>
          <w:rFonts w:ascii="Times New Roman" w:hAnsi="Times New Roman"/>
          <w:sz w:val="24"/>
          <w:szCs w:val="24"/>
        </w:rPr>
        <w:t>Total number of participants who are newly hired employees</w:t>
      </w:r>
    </w:p>
    <w:p w:rsidR="002D40E3" w:rsidRPr="009C4E14" w:rsidP="002D40E3" w14:paraId="54CD9F5C" w14:textId="7C0BCC53">
      <w:pPr>
        <w:pStyle w:val="ListParagraph"/>
        <w:numPr>
          <w:ilvl w:val="0"/>
          <w:numId w:val="13"/>
        </w:numPr>
        <w:spacing w:after="0" w:line="240" w:lineRule="auto"/>
        <w:ind w:left="1440"/>
        <w:contextualSpacing w:val="0"/>
        <w:rPr>
          <w:rStyle w:val="normaltextrun"/>
          <w:rFonts w:ascii="Times New Roman" w:hAnsi="Times New Roman"/>
          <w:sz w:val="24"/>
          <w:szCs w:val="24"/>
        </w:rPr>
      </w:pPr>
      <w:r w:rsidRPr="009C4E14">
        <w:rPr>
          <w:rStyle w:val="normaltextrun"/>
          <w:rFonts w:ascii="Times New Roman" w:hAnsi="Times New Roman"/>
          <w:sz w:val="24"/>
          <w:szCs w:val="24"/>
        </w:rPr>
        <w:t xml:space="preserve">Total number of participants who are </w:t>
      </w:r>
      <w:r w:rsidRPr="009C4E14" w:rsidR="00D627C6">
        <w:rPr>
          <w:rStyle w:val="normaltextrun"/>
          <w:rFonts w:ascii="Times New Roman" w:hAnsi="Times New Roman"/>
          <w:sz w:val="24"/>
          <w:szCs w:val="24"/>
        </w:rPr>
        <w:t>incumbent workers</w:t>
      </w:r>
    </w:p>
    <w:p w:rsidR="00E96459" w:rsidRPr="00FD4EE2" w:rsidP="00E96459" w14:paraId="578962E7" w14:textId="77777777">
      <w:pPr>
        <w:spacing w:after="0" w:line="240" w:lineRule="auto"/>
        <w:ind w:left="720"/>
        <w:rPr>
          <w:rFonts w:ascii="Times New Roman" w:hAnsi="Times New Roman"/>
          <w:sz w:val="24"/>
          <w:szCs w:val="24"/>
        </w:rPr>
      </w:pPr>
    </w:p>
    <w:p w:rsidR="00E96459" w:rsidRPr="005E7248" w:rsidP="003B4F0F" w14:paraId="4CA42550" w14:textId="1638E2CE">
      <w:pPr>
        <w:pStyle w:val="ListParagraph"/>
        <w:keepNext/>
        <w:numPr>
          <w:ilvl w:val="1"/>
          <w:numId w:val="4"/>
        </w:numPr>
        <w:spacing w:after="140"/>
        <w:contextualSpacing w:val="0"/>
        <w:rPr>
          <w:rFonts w:ascii="Times New Roman" w:hAnsi="Times New Roman"/>
          <w:b/>
          <w:bCs/>
          <w:sz w:val="24"/>
          <w:szCs w:val="24"/>
        </w:rPr>
      </w:pPr>
      <w:r w:rsidRPr="005E7248">
        <w:rPr>
          <w:rFonts w:ascii="Times New Roman" w:hAnsi="Times New Roman"/>
          <w:b/>
          <w:bCs/>
          <w:sz w:val="24"/>
          <w:szCs w:val="24"/>
        </w:rPr>
        <w:t>Outcome Measures</w:t>
      </w:r>
      <w:r w:rsidRPr="005E7248" w:rsidR="00A2393F">
        <w:rPr>
          <w:rFonts w:ascii="Times New Roman" w:hAnsi="Times New Roman"/>
          <w:b/>
          <w:bCs/>
          <w:sz w:val="24"/>
          <w:szCs w:val="24"/>
        </w:rPr>
        <w:t>:</w:t>
      </w:r>
    </w:p>
    <w:p w:rsidR="00E96459" w:rsidRPr="00C40130" w:rsidP="00E96459" w14:paraId="50384F65" w14:textId="77777777">
      <w:pPr>
        <w:pStyle w:val="ListParagraph"/>
        <w:numPr>
          <w:ilvl w:val="0"/>
          <w:numId w:val="12"/>
        </w:numPr>
        <w:ind w:left="1440"/>
        <w:rPr>
          <w:rFonts w:ascii="Times New Roman" w:hAnsi="Times New Roman"/>
          <w:color w:val="000000" w:themeColor="text1"/>
          <w:sz w:val="24"/>
          <w:szCs w:val="24"/>
        </w:rPr>
      </w:pPr>
      <w:r w:rsidRPr="009C4E14">
        <w:rPr>
          <w:rFonts w:ascii="Times New Roman" w:hAnsi="Times New Roman"/>
          <w:sz w:val="24"/>
          <w:szCs w:val="24"/>
        </w:rPr>
        <w:t>Total number of participants</w:t>
      </w:r>
      <w:r w:rsidRPr="00C40130">
        <w:rPr>
          <w:rFonts w:ascii="Times New Roman" w:hAnsi="Times New Roman"/>
          <w:sz w:val="24"/>
          <w:szCs w:val="24"/>
        </w:rPr>
        <w:t xml:space="preserve"> who complete training</w:t>
      </w:r>
    </w:p>
    <w:p w:rsidR="00E96459" w:rsidRPr="00C40130" w:rsidP="00E96459" w14:paraId="1B4AADA9" w14:textId="7D2C1802">
      <w:pPr>
        <w:pStyle w:val="ListParagraph"/>
        <w:numPr>
          <w:ilvl w:val="0"/>
          <w:numId w:val="12"/>
        </w:numPr>
        <w:ind w:left="1440"/>
        <w:rPr>
          <w:rFonts w:ascii="Times New Roman" w:hAnsi="Times New Roman"/>
          <w:color w:val="000000" w:themeColor="text1"/>
          <w:sz w:val="24"/>
          <w:szCs w:val="24"/>
        </w:rPr>
      </w:pPr>
      <w:r w:rsidRPr="00C40130">
        <w:rPr>
          <w:rFonts w:ascii="Times New Roman" w:hAnsi="Times New Roman"/>
          <w:sz w:val="24"/>
          <w:szCs w:val="24"/>
        </w:rPr>
        <w:t xml:space="preserve">Total number of participants who complete training </w:t>
      </w:r>
      <w:r w:rsidR="00405661">
        <w:rPr>
          <w:rFonts w:ascii="Times New Roman" w:hAnsi="Times New Roman"/>
          <w:sz w:val="24"/>
          <w:szCs w:val="24"/>
        </w:rPr>
        <w:t>and</w:t>
      </w:r>
      <w:r w:rsidRPr="00C40130">
        <w:rPr>
          <w:rFonts w:ascii="Times New Roman" w:hAnsi="Times New Roman"/>
          <w:sz w:val="24"/>
          <w:szCs w:val="24"/>
        </w:rPr>
        <w:t xml:space="preserve"> earn a recognized postsecondary credential</w:t>
      </w:r>
    </w:p>
    <w:p w:rsidR="00E96459" w:rsidRPr="00C40130" w:rsidP="00E96459" w14:paraId="1AF4E950" w14:textId="77777777">
      <w:pPr>
        <w:pStyle w:val="ListParagraph"/>
        <w:numPr>
          <w:ilvl w:val="0"/>
          <w:numId w:val="12"/>
        </w:numPr>
        <w:spacing w:after="0" w:line="240" w:lineRule="auto"/>
        <w:ind w:left="1440"/>
        <w:rPr>
          <w:rFonts w:ascii="Times New Roman" w:hAnsi="Times New Roman"/>
          <w:sz w:val="24"/>
          <w:szCs w:val="24"/>
        </w:rPr>
      </w:pPr>
      <w:r w:rsidRPr="12474014">
        <w:rPr>
          <w:rFonts w:ascii="Times New Roman" w:hAnsi="Times New Roman"/>
          <w:sz w:val="24"/>
          <w:szCs w:val="24"/>
        </w:rPr>
        <w:t xml:space="preserve">Total number of participants who complete training that are retained in employment with the same employer for six months </w:t>
      </w:r>
    </w:p>
    <w:p w:rsidR="00192268" w:rsidP="00E96459" w14:paraId="05FB9008" w14:textId="77777777">
      <w:pPr>
        <w:pStyle w:val="ListParagraph"/>
        <w:numPr>
          <w:ilvl w:val="0"/>
          <w:numId w:val="11"/>
        </w:numPr>
        <w:shd w:val="clear" w:color="auto" w:fill="FFFFFF" w:themeFill="background1"/>
        <w:spacing w:after="20" w:line="240" w:lineRule="auto"/>
        <w:ind w:left="1440"/>
        <w:contextualSpacing w:val="0"/>
        <w:rPr>
          <w:rFonts w:ascii="Times New Roman" w:hAnsi="Times New Roman"/>
          <w:sz w:val="24"/>
          <w:szCs w:val="24"/>
        </w:rPr>
      </w:pPr>
      <w:r w:rsidRPr="3F34B24C">
        <w:rPr>
          <w:rFonts w:ascii="Times New Roman" w:hAnsi="Times New Roman"/>
          <w:color w:val="000000" w:themeColor="text1"/>
          <w:sz w:val="24"/>
          <w:szCs w:val="24"/>
        </w:rPr>
        <w:t>In addition to the tracking indicators and outcome measures listed above,</w:t>
      </w:r>
      <w:r w:rsidR="009527A7">
        <w:rPr>
          <w:rFonts w:ascii="Times New Roman" w:hAnsi="Times New Roman"/>
          <w:color w:val="000000" w:themeColor="text1"/>
          <w:sz w:val="24"/>
          <w:szCs w:val="24"/>
        </w:rPr>
        <w:t xml:space="preserve"> </w:t>
      </w:r>
      <w:r w:rsidRPr="7382166D" w:rsidR="043D57D1">
        <w:rPr>
          <w:rFonts w:ascii="Times New Roman" w:hAnsi="Times New Roman"/>
          <w:color w:val="000000" w:themeColor="text1"/>
          <w:sz w:val="24"/>
          <w:szCs w:val="24"/>
        </w:rPr>
        <w:t>grantees</w:t>
      </w:r>
      <w:r w:rsidRPr="3F34B24C" w:rsidR="008B0A94">
        <w:rPr>
          <w:rFonts w:ascii="Times New Roman" w:hAnsi="Times New Roman"/>
          <w:color w:val="000000" w:themeColor="text1"/>
          <w:sz w:val="24"/>
          <w:szCs w:val="24"/>
        </w:rPr>
        <w:t xml:space="preserve"> will also </w:t>
      </w:r>
      <w:r w:rsidR="00EA2032">
        <w:rPr>
          <w:rFonts w:ascii="Times New Roman" w:hAnsi="Times New Roman"/>
          <w:color w:val="000000" w:themeColor="text1"/>
          <w:sz w:val="24"/>
          <w:szCs w:val="24"/>
        </w:rPr>
        <w:t>report</w:t>
      </w:r>
      <w:r w:rsidR="00AD7B6B">
        <w:rPr>
          <w:rFonts w:ascii="Times New Roman" w:hAnsi="Times New Roman"/>
          <w:color w:val="000000" w:themeColor="text1"/>
          <w:sz w:val="24"/>
          <w:szCs w:val="24"/>
        </w:rPr>
        <w:t xml:space="preserve"> on</w:t>
      </w:r>
      <w:r w:rsidRPr="3F34B24C" w:rsidR="008B0A94">
        <w:rPr>
          <w:rFonts w:ascii="Times New Roman" w:hAnsi="Times New Roman"/>
          <w:color w:val="000000" w:themeColor="text1"/>
          <w:sz w:val="24"/>
          <w:szCs w:val="24"/>
        </w:rPr>
        <w:t xml:space="preserve"> </w:t>
      </w:r>
      <w:r w:rsidRPr="3F34B24C">
        <w:rPr>
          <w:rFonts w:ascii="Times New Roman" w:hAnsi="Times New Roman"/>
          <w:sz w:val="24"/>
          <w:szCs w:val="24"/>
        </w:rPr>
        <w:t xml:space="preserve">the following WIOA primary indicators of performance </w:t>
      </w:r>
      <w:r w:rsidR="00370540">
        <w:rPr>
          <w:rFonts w:ascii="Times New Roman" w:hAnsi="Times New Roman"/>
          <w:sz w:val="24"/>
          <w:szCs w:val="24"/>
        </w:rPr>
        <w:t xml:space="preserve">for participants through </w:t>
      </w:r>
      <w:r w:rsidRPr="6D81D41B" w:rsidR="6353A88F">
        <w:rPr>
          <w:rFonts w:ascii="Times New Roman" w:hAnsi="Times New Roman"/>
          <w:sz w:val="24"/>
          <w:szCs w:val="24"/>
        </w:rPr>
        <w:t xml:space="preserve">the </w:t>
      </w:r>
      <w:r w:rsidRPr="1AEE7A82" w:rsidR="6353A88F">
        <w:rPr>
          <w:rFonts w:ascii="Times New Roman" w:hAnsi="Times New Roman"/>
          <w:sz w:val="24"/>
          <w:szCs w:val="24"/>
        </w:rPr>
        <w:t xml:space="preserve">Workforce </w:t>
      </w:r>
      <w:r w:rsidRPr="1E988522" w:rsidR="6353A88F">
        <w:rPr>
          <w:rFonts w:ascii="Times New Roman" w:hAnsi="Times New Roman"/>
          <w:sz w:val="24"/>
          <w:szCs w:val="24"/>
        </w:rPr>
        <w:t xml:space="preserve">Integrated Performance System </w:t>
      </w:r>
      <w:r w:rsidRPr="7FF3F373" w:rsidR="6353A88F">
        <w:rPr>
          <w:rFonts w:ascii="Times New Roman" w:hAnsi="Times New Roman"/>
          <w:sz w:val="24"/>
          <w:szCs w:val="24"/>
        </w:rPr>
        <w:t>(WIPS</w:t>
      </w:r>
      <w:r w:rsidRPr="4A165692" w:rsidR="6353A88F">
        <w:rPr>
          <w:rFonts w:ascii="Times New Roman" w:hAnsi="Times New Roman"/>
          <w:sz w:val="24"/>
          <w:szCs w:val="24"/>
        </w:rPr>
        <w:t>):</w:t>
      </w:r>
    </w:p>
    <w:p w:rsidR="00E96459" w:rsidRPr="00C40130" w:rsidP="00192268" w14:paraId="1163A869" w14:textId="53AF451F">
      <w:pPr>
        <w:pStyle w:val="ListParagraph"/>
        <w:numPr>
          <w:ilvl w:val="2"/>
          <w:numId w:val="85"/>
        </w:numPr>
        <w:shd w:val="clear" w:color="auto" w:fill="FFFFFF" w:themeFill="background1"/>
        <w:spacing w:after="20" w:line="240" w:lineRule="auto"/>
        <w:contextualSpacing w:val="0"/>
        <w:rPr>
          <w:rFonts w:ascii="Times New Roman" w:hAnsi="Times New Roman"/>
          <w:sz w:val="24"/>
          <w:szCs w:val="24"/>
        </w:rPr>
      </w:pPr>
      <w:r w:rsidRPr="00C40130">
        <w:rPr>
          <w:rFonts w:ascii="Times New Roman" w:hAnsi="Times New Roman"/>
          <w:sz w:val="24"/>
          <w:szCs w:val="24"/>
        </w:rPr>
        <w:t>Employment Rate – 2nd Quarter After Exit</w:t>
      </w:r>
    </w:p>
    <w:p w:rsidR="00E96459" w:rsidRPr="00C40130" w:rsidP="00192268" w14:paraId="37407C44" w14:textId="77777777">
      <w:pPr>
        <w:pStyle w:val="ListParagraph"/>
        <w:numPr>
          <w:ilvl w:val="2"/>
          <w:numId w:val="85"/>
        </w:numPr>
        <w:shd w:val="clear" w:color="auto" w:fill="FFFFFF" w:themeFill="background1"/>
        <w:spacing w:before="20" w:after="20" w:line="240" w:lineRule="auto"/>
        <w:contextualSpacing w:val="0"/>
        <w:rPr>
          <w:rFonts w:ascii="Times New Roman" w:hAnsi="Times New Roman"/>
          <w:sz w:val="24"/>
          <w:szCs w:val="24"/>
        </w:rPr>
      </w:pPr>
      <w:r w:rsidRPr="00C40130">
        <w:rPr>
          <w:rFonts w:ascii="Times New Roman" w:hAnsi="Times New Roman"/>
          <w:sz w:val="24"/>
          <w:szCs w:val="24"/>
        </w:rPr>
        <w:t>Employment Rate – 4th Quarter After Exit</w:t>
      </w:r>
    </w:p>
    <w:p w:rsidR="00E96459" w:rsidRPr="00C40130" w:rsidP="00192268" w14:paraId="3FEC186A" w14:textId="77777777">
      <w:pPr>
        <w:pStyle w:val="ListParagraph"/>
        <w:numPr>
          <w:ilvl w:val="2"/>
          <w:numId w:val="85"/>
        </w:numPr>
        <w:shd w:val="clear" w:color="auto" w:fill="FFFFFF" w:themeFill="background1"/>
        <w:spacing w:before="20" w:after="20" w:line="240" w:lineRule="auto"/>
        <w:contextualSpacing w:val="0"/>
        <w:rPr>
          <w:rFonts w:ascii="Times New Roman" w:hAnsi="Times New Roman"/>
          <w:sz w:val="24"/>
          <w:szCs w:val="24"/>
        </w:rPr>
      </w:pPr>
      <w:r w:rsidRPr="00C40130">
        <w:rPr>
          <w:rFonts w:ascii="Times New Roman" w:hAnsi="Times New Roman"/>
          <w:sz w:val="24"/>
          <w:szCs w:val="24"/>
        </w:rPr>
        <w:t>Median Earnings – 2nd Quarter After Exit</w:t>
      </w:r>
    </w:p>
    <w:p w:rsidR="00E96459" w:rsidRPr="00C40130" w:rsidP="00192268" w14:paraId="5F7180EF" w14:textId="77777777">
      <w:pPr>
        <w:pStyle w:val="ListParagraph"/>
        <w:numPr>
          <w:ilvl w:val="2"/>
          <w:numId w:val="85"/>
        </w:numPr>
        <w:shd w:val="clear" w:color="auto" w:fill="FFFFFF" w:themeFill="background1"/>
        <w:spacing w:before="20" w:after="20" w:line="240" w:lineRule="auto"/>
        <w:contextualSpacing w:val="0"/>
        <w:rPr>
          <w:rFonts w:ascii="Times New Roman" w:hAnsi="Times New Roman"/>
          <w:sz w:val="24"/>
          <w:szCs w:val="24"/>
        </w:rPr>
      </w:pPr>
      <w:r w:rsidRPr="00C40130">
        <w:rPr>
          <w:rFonts w:ascii="Times New Roman" w:hAnsi="Times New Roman"/>
          <w:sz w:val="24"/>
          <w:szCs w:val="24"/>
        </w:rPr>
        <w:t>Credential Attainment</w:t>
      </w:r>
    </w:p>
    <w:p w:rsidR="00E96459" w:rsidRPr="00D176A1" w:rsidP="00E96459" w14:paraId="206C3648" w14:textId="77777777">
      <w:pPr>
        <w:spacing w:after="0" w:line="240" w:lineRule="auto"/>
        <w:rPr>
          <w:rFonts w:ascii="Times New Roman" w:hAnsi="Times New Roman"/>
          <w:sz w:val="24"/>
          <w:szCs w:val="24"/>
        </w:rPr>
      </w:pPr>
    </w:p>
    <w:p w:rsidR="00CD06B4" w:rsidRPr="00FD4EE2" w:rsidP="00FD4EE2" w14:paraId="46790C19" w14:textId="41769928">
      <w:pPr>
        <w:pStyle w:val="ListParagraph"/>
        <w:rPr>
          <w:rFonts w:ascii="Times New Roman" w:hAnsi="Times New Roman"/>
          <w:b/>
          <w:bCs/>
          <w:sz w:val="24"/>
          <w:szCs w:val="24"/>
        </w:rPr>
      </w:pPr>
      <w:r w:rsidRPr="006C1814">
        <w:rPr>
          <w:rFonts w:ascii="Times New Roman" w:hAnsi="Times New Roman"/>
          <w:sz w:val="24"/>
          <w:szCs w:val="24"/>
        </w:rPr>
        <w:t xml:space="preserve">Details </w:t>
      </w:r>
      <w:r w:rsidR="0013546B">
        <w:rPr>
          <w:rFonts w:ascii="Times New Roman" w:hAnsi="Times New Roman"/>
          <w:sz w:val="24"/>
          <w:szCs w:val="24"/>
        </w:rPr>
        <w:t>about</w:t>
      </w:r>
      <w:r w:rsidRPr="006C1814">
        <w:rPr>
          <w:rFonts w:ascii="Times New Roman" w:hAnsi="Times New Roman"/>
          <w:sz w:val="24"/>
          <w:szCs w:val="24"/>
        </w:rPr>
        <w:t xml:space="preserve"> </w:t>
      </w:r>
      <w:r>
        <w:rPr>
          <w:rFonts w:ascii="Times New Roman" w:hAnsi="Times New Roman"/>
          <w:sz w:val="24"/>
          <w:szCs w:val="24"/>
        </w:rPr>
        <w:t xml:space="preserve">grant </w:t>
      </w:r>
      <w:r w:rsidRPr="006C1814">
        <w:rPr>
          <w:rFonts w:ascii="Times New Roman" w:hAnsi="Times New Roman"/>
          <w:sz w:val="24"/>
          <w:szCs w:val="24"/>
        </w:rPr>
        <w:t xml:space="preserve">reporting requirements </w:t>
      </w:r>
      <w:r>
        <w:rPr>
          <w:rFonts w:ascii="Times New Roman" w:hAnsi="Times New Roman"/>
          <w:sz w:val="24"/>
          <w:szCs w:val="24"/>
        </w:rPr>
        <w:t xml:space="preserve">are described in </w:t>
      </w:r>
      <w:r w:rsidRPr="00FD4EE2">
        <w:rPr>
          <w:rFonts w:ascii="Times New Roman" w:hAnsi="Times New Roman"/>
          <w:b/>
          <w:bCs/>
          <w:sz w:val="24"/>
          <w:szCs w:val="24"/>
        </w:rPr>
        <w:t xml:space="preserve">Attachment </w:t>
      </w:r>
      <w:r w:rsidR="00043D50">
        <w:rPr>
          <w:rFonts w:ascii="Times New Roman" w:hAnsi="Times New Roman"/>
          <w:b/>
          <w:bCs/>
          <w:sz w:val="24"/>
          <w:szCs w:val="24"/>
        </w:rPr>
        <w:t>I</w:t>
      </w:r>
      <w:r w:rsidRPr="00FD4EE2">
        <w:rPr>
          <w:rFonts w:ascii="Times New Roman" w:hAnsi="Times New Roman"/>
          <w:b/>
          <w:bCs/>
          <w:sz w:val="24"/>
          <w:szCs w:val="24"/>
        </w:rPr>
        <w:t xml:space="preserve">V. </w:t>
      </w:r>
      <w:r w:rsidRPr="00FD4EE2" w:rsidR="006D35A7">
        <w:rPr>
          <w:rFonts w:ascii="Times New Roman" w:eastAsia="Times New Roman" w:hAnsi="Times New Roman"/>
          <w:b/>
          <w:bCs/>
          <w:color w:val="000000" w:themeColor="text1"/>
          <w:sz w:val="24"/>
          <w:szCs w:val="24"/>
        </w:rPr>
        <w:t>Performance</w:t>
      </w:r>
      <w:r w:rsidRPr="00FD4EE2" w:rsidR="007C707D">
        <w:rPr>
          <w:rFonts w:ascii="Times New Roman" w:eastAsia="Times New Roman" w:hAnsi="Times New Roman"/>
          <w:b/>
          <w:bCs/>
          <w:color w:val="000000" w:themeColor="text1"/>
          <w:sz w:val="24"/>
          <w:szCs w:val="24"/>
        </w:rPr>
        <w:t xml:space="preserve"> Reporting</w:t>
      </w:r>
      <w:r w:rsidRPr="00FD4EE2">
        <w:rPr>
          <w:rFonts w:ascii="Times New Roman" w:eastAsia="Times New Roman" w:hAnsi="Times New Roman"/>
          <w:b/>
          <w:bCs/>
          <w:color w:val="000000" w:themeColor="text1"/>
          <w:sz w:val="24"/>
          <w:szCs w:val="24"/>
        </w:rPr>
        <w:t xml:space="preserve"> Requirements</w:t>
      </w:r>
      <w:r w:rsidRPr="00FD4EE2" w:rsidR="0013546B">
        <w:rPr>
          <w:rFonts w:ascii="Times New Roman" w:eastAsia="Times New Roman" w:hAnsi="Times New Roman"/>
          <w:b/>
          <w:bCs/>
          <w:color w:val="000000" w:themeColor="text1"/>
          <w:sz w:val="24"/>
          <w:szCs w:val="24"/>
        </w:rPr>
        <w:t>.</w:t>
      </w:r>
      <w:r w:rsidRPr="00FD4EE2" w:rsidR="00F05D86">
        <w:rPr>
          <w:rFonts w:ascii="Times New Roman" w:eastAsia="Times New Roman" w:hAnsi="Times New Roman"/>
          <w:b/>
          <w:bCs/>
          <w:color w:val="000000" w:themeColor="text1"/>
          <w:sz w:val="24"/>
          <w:szCs w:val="24"/>
        </w:rPr>
        <w:t xml:space="preserve"> </w:t>
      </w:r>
    </w:p>
    <w:p w:rsidR="00E96459" w:rsidP="00E96459" w14:paraId="11B9AB68" w14:textId="1D972977">
      <w:pPr>
        <w:spacing w:after="0"/>
        <w:ind w:left="720"/>
        <w:rPr>
          <w:rFonts w:ascii="Times New Roman" w:eastAsia="Times New Roman" w:hAnsi="Times New Roman"/>
          <w:color w:val="000000" w:themeColor="text1"/>
          <w:sz w:val="24"/>
          <w:szCs w:val="24"/>
        </w:rPr>
      </w:pPr>
    </w:p>
    <w:p w:rsidR="00E96459" w:rsidRPr="004218A9" w:rsidP="00FD4EE2" w14:paraId="1AF1705A" w14:textId="77777777">
      <w:pPr>
        <w:pStyle w:val="ListParagraph"/>
        <w:numPr>
          <w:ilvl w:val="0"/>
          <w:numId w:val="4"/>
        </w:numPr>
        <w:rPr>
          <w:rFonts w:ascii="Times New Roman" w:eastAsia="Times New Roman" w:hAnsi="Times New Roman"/>
          <w:b/>
          <w:bCs/>
          <w:color w:val="000000" w:themeColor="text1"/>
          <w:sz w:val="24"/>
          <w:szCs w:val="24"/>
        </w:rPr>
      </w:pPr>
      <w:r w:rsidRPr="004218A9">
        <w:rPr>
          <w:rFonts w:ascii="Times New Roman" w:eastAsia="Times New Roman" w:hAnsi="Times New Roman"/>
          <w:b/>
          <w:bCs/>
          <w:color w:val="000000" w:themeColor="text1"/>
          <w:sz w:val="24"/>
          <w:szCs w:val="24"/>
        </w:rPr>
        <w:t>Reporting</w:t>
      </w:r>
    </w:p>
    <w:p w:rsidR="003D6C77" w:rsidRPr="00FD4EE2" w:rsidP="00FD4EE2" w14:paraId="6EE0ACFD" w14:textId="52F8B9FF">
      <w:pPr>
        <w:ind w:left="72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Grantees</w:t>
      </w:r>
      <w:r w:rsidRPr="00352F89" w:rsidR="00352F89">
        <w:rPr>
          <w:rFonts w:ascii="Times New Roman" w:eastAsia="Times New Roman" w:hAnsi="Times New Roman"/>
          <w:color w:val="000000" w:themeColor="text1"/>
          <w:sz w:val="24"/>
          <w:szCs w:val="24"/>
        </w:rPr>
        <w:t xml:space="preserve"> must follow </w:t>
      </w:r>
      <w:r w:rsidR="00E1022A">
        <w:rPr>
          <w:rFonts w:ascii="Times New Roman" w:eastAsia="Times New Roman" w:hAnsi="Times New Roman"/>
          <w:color w:val="000000" w:themeColor="text1"/>
          <w:sz w:val="24"/>
          <w:szCs w:val="24"/>
        </w:rPr>
        <w:t>the Department’s</w:t>
      </w:r>
      <w:r w:rsidRPr="00352F89" w:rsidR="00352F89">
        <w:rPr>
          <w:rFonts w:ascii="Times New Roman" w:eastAsia="Times New Roman" w:hAnsi="Times New Roman"/>
          <w:color w:val="000000" w:themeColor="text1"/>
          <w:sz w:val="24"/>
          <w:szCs w:val="24"/>
        </w:rPr>
        <w:t xml:space="preserve"> reporting requirements for quarterly financial and performance reports. </w:t>
      </w:r>
      <w:r w:rsidRPr="00FD4EE2">
        <w:rPr>
          <w:rFonts w:ascii="Times New Roman" w:eastAsia="Times New Roman" w:hAnsi="Times New Roman"/>
          <w:color w:val="000000" w:themeColor="text1"/>
          <w:sz w:val="24"/>
          <w:szCs w:val="24"/>
        </w:rPr>
        <w:t xml:space="preserve">Details </w:t>
      </w:r>
      <w:r w:rsidR="00292F76">
        <w:rPr>
          <w:rFonts w:ascii="Times New Roman" w:eastAsia="Times New Roman" w:hAnsi="Times New Roman"/>
          <w:color w:val="000000" w:themeColor="text1"/>
          <w:sz w:val="24"/>
          <w:szCs w:val="24"/>
        </w:rPr>
        <w:t xml:space="preserve">about </w:t>
      </w:r>
      <w:r w:rsidRPr="00FD4EE2">
        <w:rPr>
          <w:rFonts w:ascii="Times New Roman" w:eastAsia="Times New Roman" w:hAnsi="Times New Roman"/>
          <w:color w:val="000000" w:themeColor="text1"/>
          <w:sz w:val="24"/>
          <w:szCs w:val="24"/>
        </w:rPr>
        <w:t xml:space="preserve">grant </w:t>
      </w:r>
      <w:r w:rsidR="00B82474">
        <w:rPr>
          <w:rFonts w:ascii="Times New Roman" w:eastAsia="Times New Roman" w:hAnsi="Times New Roman"/>
          <w:color w:val="000000" w:themeColor="text1"/>
          <w:sz w:val="24"/>
          <w:szCs w:val="24"/>
        </w:rPr>
        <w:t xml:space="preserve">performance </w:t>
      </w:r>
      <w:r w:rsidRPr="00FD4EE2">
        <w:rPr>
          <w:rFonts w:ascii="Times New Roman" w:eastAsia="Times New Roman" w:hAnsi="Times New Roman"/>
          <w:color w:val="000000" w:themeColor="text1"/>
          <w:sz w:val="24"/>
          <w:szCs w:val="24"/>
        </w:rPr>
        <w:t xml:space="preserve">reporting requirements are described in </w:t>
      </w:r>
      <w:r w:rsidRPr="00FD4EE2">
        <w:rPr>
          <w:rFonts w:ascii="Times New Roman" w:eastAsia="Times New Roman" w:hAnsi="Times New Roman"/>
          <w:b/>
          <w:bCs/>
          <w:color w:val="000000" w:themeColor="text1"/>
          <w:sz w:val="24"/>
          <w:szCs w:val="24"/>
        </w:rPr>
        <w:t xml:space="preserve">Attachment </w:t>
      </w:r>
      <w:r w:rsidR="00043D50">
        <w:rPr>
          <w:rFonts w:ascii="Times New Roman" w:eastAsia="Times New Roman" w:hAnsi="Times New Roman"/>
          <w:b/>
          <w:bCs/>
          <w:color w:val="000000" w:themeColor="text1"/>
          <w:sz w:val="24"/>
          <w:szCs w:val="24"/>
        </w:rPr>
        <w:t>I</w:t>
      </w:r>
      <w:r w:rsidRPr="00FD4EE2">
        <w:rPr>
          <w:rFonts w:ascii="Times New Roman" w:eastAsia="Times New Roman" w:hAnsi="Times New Roman"/>
          <w:b/>
          <w:bCs/>
          <w:color w:val="000000" w:themeColor="text1"/>
          <w:sz w:val="24"/>
          <w:szCs w:val="24"/>
        </w:rPr>
        <w:t xml:space="preserve">V. </w:t>
      </w:r>
      <w:r w:rsidRPr="00FD4EE2" w:rsidR="009F0B8B">
        <w:rPr>
          <w:rFonts w:ascii="Times New Roman" w:eastAsia="Times New Roman" w:hAnsi="Times New Roman"/>
          <w:b/>
          <w:bCs/>
          <w:color w:val="000000" w:themeColor="text1"/>
          <w:sz w:val="24"/>
          <w:szCs w:val="24"/>
        </w:rPr>
        <w:t>Performance Reporting</w:t>
      </w:r>
      <w:r w:rsidRPr="00FD4EE2">
        <w:rPr>
          <w:rFonts w:ascii="Times New Roman" w:eastAsia="Times New Roman" w:hAnsi="Times New Roman"/>
          <w:b/>
          <w:bCs/>
          <w:color w:val="000000" w:themeColor="text1"/>
          <w:sz w:val="24"/>
          <w:szCs w:val="24"/>
        </w:rPr>
        <w:t xml:space="preserve"> Requirements</w:t>
      </w:r>
      <w:r w:rsidRPr="00FD4EE2" w:rsidR="00B82474">
        <w:rPr>
          <w:rFonts w:ascii="Times New Roman" w:eastAsia="Times New Roman" w:hAnsi="Times New Roman"/>
          <w:b/>
          <w:bCs/>
          <w:color w:val="000000" w:themeColor="text1"/>
          <w:sz w:val="24"/>
          <w:szCs w:val="24"/>
        </w:rPr>
        <w:t>.</w:t>
      </w:r>
    </w:p>
    <w:p w:rsidR="00E96459" w:rsidP="00E96459" w14:paraId="60EFAAC9" w14:textId="77777777">
      <w:pPr>
        <w:spacing w:after="0"/>
      </w:pPr>
    </w:p>
    <w:p w:rsidR="00E96459" w:rsidP="00095721" w14:paraId="6577D66E" w14:textId="77777777">
      <w:pPr>
        <w:pStyle w:val="ListParagraph"/>
        <w:numPr>
          <w:ilvl w:val="0"/>
          <w:numId w:val="4"/>
        </w:numPr>
        <w:rPr>
          <w:rFonts w:ascii="Times New Roman" w:hAnsi="Times New Roman"/>
          <w:b/>
          <w:bCs/>
          <w:sz w:val="24"/>
          <w:szCs w:val="24"/>
        </w:rPr>
      </w:pPr>
      <w:r>
        <w:rPr>
          <w:rFonts w:ascii="Times New Roman" w:hAnsi="Times New Roman"/>
          <w:b/>
          <w:bCs/>
          <w:sz w:val="24"/>
          <w:szCs w:val="24"/>
        </w:rPr>
        <w:t>Availability of Funds and Award Information</w:t>
      </w:r>
    </w:p>
    <w:p w:rsidR="00132117" w:rsidP="00132117" w14:paraId="3E614316" w14:textId="2F4E6DD2">
      <w:pPr>
        <w:spacing w:after="0" w:line="240" w:lineRule="auto"/>
        <w:ind w:left="720"/>
        <w:rPr>
          <w:rFonts w:ascii="Times New Roman" w:hAnsi="Times New Roman"/>
          <w:sz w:val="24"/>
          <w:szCs w:val="24"/>
        </w:rPr>
      </w:pPr>
      <w:r>
        <w:rPr>
          <w:rFonts w:ascii="Times New Roman" w:hAnsi="Times New Roman"/>
          <w:sz w:val="24"/>
          <w:szCs w:val="24"/>
        </w:rPr>
        <w:t xml:space="preserve">The Department anticipates the availability of approximately $30 million </w:t>
      </w:r>
      <w:r w:rsidR="00644A62">
        <w:rPr>
          <w:rFonts w:ascii="Times New Roman" w:hAnsi="Times New Roman"/>
          <w:sz w:val="24"/>
          <w:szCs w:val="24"/>
        </w:rPr>
        <w:t xml:space="preserve">for the initial round of funding </w:t>
      </w:r>
      <w:r>
        <w:rPr>
          <w:rFonts w:ascii="Times New Roman" w:hAnsi="Times New Roman"/>
          <w:sz w:val="24"/>
          <w:szCs w:val="24"/>
        </w:rPr>
        <w:t xml:space="preserve">to </w:t>
      </w:r>
      <w:r w:rsidR="00644A62">
        <w:rPr>
          <w:rFonts w:ascii="Times New Roman" w:hAnsi="Times New Roman"/>
          <w:sz w:val="24"/>
          <w:szCs w:val="24"/>
        </w:rPr>
        <w:t>award</w:t>
      </w:r>
      <w:r>
        <w:rPr>
          <w:rFonts w:ascii="Times New Roman" w:hAnsi="Times New Roman"/>
          <w:sz w:val="24"/>
          <w:szCs w:val="24"/>
        </w:rPr>
        <w:t xml:space="preserve"> </w:t>
      </w:r>
      <w:r w:rsidR="004C35BD">
        <w:rPr>
          <w:rFonts w:ascii="Times New Roman" w:hAnsi="Times New Roman"/>
          <w:sz w:val="24"/>
          <w:szCs w:val="24"/>
        </w:rPr>
        <w:t>5</w:t>
      </w:r>
      <w:r>
        <w:rPr>
          <w:rFonts w:ascii="Times New Roman" w:hAnsi="Times New Roman"/>
          <w:sz w:val="24"/>
          <w:szCs w:val="24"/>
        </w:rPr>
        <w:t xml:space="preserve">-10 </w:t>
      </w:r>
      <w:r w:rsidR="006D1A0D">
        <w:rPr>
          <w:rFonts w:ascii="Times New Roman" w:hAnsi="Times New Roman"/>
          <w:sz w:val="24"/>
          <w:szCs w:val="24"/>
        </w:rPr>
        <w:t>Training Fund</w:t>
      </w:r>
      <w:r w:rsidR="002B4762">
        <w:rPr>
          <w:rFonts w:ascii="Times New Roman" w:hAnsi="Times New Roman"/>
          <w:sz w:val="24"/>
          <w:szCs w:val="24"/>
        </w:rPr>
        <w:t xml:space="preserve"> </w:t>
      </w:r>
      <w:r>
        <w:rPr>
          <w:rFonts w:ascii="Times New Roman" w:hAnsi="Times New Roman"/>
          <w:sz w:val="24"/>
          <w:szCs w:val="24"/>
        </w:rPr>
        <w:t>grants. Applicants may apply for grants ranging from $3 to $</w:t>
      </w:r>
      <w:r w:rsidR="00AF777B">
        <w:rPr>
          <w:rFonts w:ascii="Times New Roman" w:hAnsi="Times New Roman"/>
          <w:sz w:val="24"/>
          <w:szCs w:val="24"/>
        </w:rPr>
        <w:t>8</w:t>
      </w:r>
      <w:r>
        <w:rPr>
          <w:rFonts w:ascii="Times New Roman" w:hAnsi="Times New Roman"/>
          <w:sz w:val="24"/>
          <w:szCs w:val="24"/>
        </w:rPr>
        <w:t xml:space="preserve"> million.</w:t>
      </w:r>
      <w:r>
        <w:rPr>
          <w:rFonts w:ascii="Times New Roman" w:hAnsi="Times New Roman"/>
          <w:sz w:val="24"/>
          <w:szCs w:val="24"/>
        </w:rPr>
        <w:t xml:space="preserve"> </w:t>
      </w:r>
      <w:r w:rsidRPr="004602BA">
        <w:rPr>
          <w:rFonts w:ascii="Times New Roman" w:hAnsi="Times New Roman"/>
          <w:sz w:val="24"/>
          <w:szCs w:val="24"/>
        </w:rPr>
        <w:t xml:space="preserve">Awards made under this </w:t>
      </w:r>
      <w:r>
        <w:rPr>
          <w:rFonts w:ascii="Times New Roman" w:hAnsi="Times New Roman"/>
          <w:sz w:val="24"/>
          <w:szCs w:val="24"/>
        </w:rPr>
        <w:t>TEGL</w:t>
      </w:r>
      <w:r w:rsidRPr="004602BA">
        <w:rPr>
          <w:rFonts w:ascii="Times New Roman" w:hAnsi="Times New Roman"/>
          <w:sz w:val="24"/>
          <w:szCs w:val="24"/>
        </w:rPr>
        <w:t xml:space="preserve"> are subject to the availability of federal funds.  If additional funds become available, </w:t>
      </w:r>
      <w:r>
        <w:rPr>
          <w:rFonts w:ascii="Times New Roman" w:hAnsi="Times New Roman"/>
          <w:sz w:val="24"/>
          <w:szCs w:val="24"/>
        </w:rPr>
        <w:t>the Department</w:t>
      </w:r>
      <w:r w:rsidRPr="004602BA">
        <w:rPr>
          <w:rFonts w:ascii="Times New Roman" w:hAnsi="Times New Roman"/>
          <w:sz w:val="24"/>
          <w:szCs w:val="24"/>
        </w:rPr>
        <w:t xml:space="preserve"> </w:t>
      </w:r>
      <w:r>
        <w:rPr>
          <w:rFonts w:ascii="Times New Roman" w:hAnsi="Times New Roman"/>
          <w:sz w:val="24"/>
          <w:szCs w:val="24"/>
        </w:rPr>
        <w:t>may</w:t>
      </w:r>
      <w:r w:rsidRPr="004602BA">
        <w:rPr>
          <w:rFonts w:ascii="Times New Roman" w:hAnsi="Times New Roman"/>
          <w:sz w:val="24"/>
          <w:szCs w:val="24"/>
        </w:rPr>
        <w:t xml:space="preserve"> use such funds to select additional grantees from applications submitted in response to this </w:t>
      </w:r>
      <w:r>
        <w:rPr>
          <w:rFonts w:ascii="Times New Roman" w:hAnsi="Times New Roman"/>
          <w:sz w:val="24"/>
          <w:szCs w:val="24"/>
        </w:rPr>
        <w:t>TEGL</w:t>
      </w:r>
      <w:r w:rsidRPr="004602BA">
        <w:rPr>
          <w:rFonts w:ascii="Times New Roman" w:hAnsi="Times New Roman"/>
          <w:sz w:val="24"/>
          <w:szCs w:val="24"/>
        </w:rPr>
        <w:t>.</w:t>
      </w:r>
    </w:p>
    <w:p w:rsidR="00E96459" w:rsidP="00526840" w14:paraId="416A2C01" w14:textId="34576D66">
      <w:pPr>
        <w:spacing w:after="0" w:line="240" w:lineRule="auto"/>
        <w:ind w:left="720"/>
        <w:rPr>
          <w:rFonts w:ascii="Times New Roman" w:hAnsi="Times New Roman"/>
          <w:sz w:val="24"/>
          <w:szCs w:val="24"/>
        </w:rPr>
      </w:pPr>
    </w:p>
    <w:p w:rsidR="00E96459" w:rsidRPr="008C6BA4" w:rsidP="00095721" w14:paraId="2126E760" w14:textId="767EEB48">
      <w:pPr>
        <w:ind w:left="720"/>
        <w:rPr>
          <w:rFonts w:ascii="Times New Roman" w:hAnsi="Times New Roman"/>
          <w:sz w:val="24"/>
          <w:szCs w:val="24"/>
        </w:rPr>
      </w:pPr>
      <w:r>
        <w:rPr>
          <w:rFonts w:ascii="Times New Roman" w:hAnsi="Times New Roman"/>
          <w:sz w:val="24"/>
          <w:szCs w:val="24"/>
        </w:rPr>
        <w:t xml:space="preserve">Pending the availability of funds, </w:t>
      </w:r>
      <w:r w:rsidR="00644A62">
        <w:rPr>
          <w:rFonts w:ascii="Times New Roman" w:hAnsi="Times New Roman"/>
          <w:sz w:val="24"/>
          <w:szCs w:val="24"/>
        </w:rPr>
        <w:t xml:space="preserve">the Department anticipates that </w:t>
      </w:r>
      <w:r>
        <w:rPr>
          <w:rFonts w:ascii="Times New Roman" w:hAnsi="Times New Roman"/>
          <w:sz w:val="24"/>
          <w:szCs w:val="24"/>
        </w:rPr>
        <w:t xml:space="preserve">there may be additional rounds of this grant program.  </w:t>
      </w:r>
    </w:p>
    <w:p w:rsidR="00E96459" w:rsidRPr="00CF7DAB" w:rsidP="00095721" w14:paraId="6C870C83" w14:textId="77777777">
      <w:pPr>
        <w:pStyle w:val="ListParagraph"/>
        <w:rPr>
          <w:rFonts w:ascii="Times New Roman" w:hAnsi="Times New Roman"/>
          <w:b/>
          <w:bCs/>
          <w:sz w:val="24"/>
          <w:szCs w:val="24"/>
        </w:rPr>
      </w:pPr>
    </w:p>
    <w:p w:rsidR="00E96459" w:rsidP="00E96459" w14:paraId="13F7F81A" w14:textId="77777777">
      <w:pPr>
        <w:pStyle w:val="ListParagraph"/>
        <w:numPr>
          <w:ilvl w:val="0"/>
          <w:numId w:val="4"/>
        </w:numPr>
        <w:rPr>
          <w:rFonts w:ascii="Times New Roman" w:hAnsi="Times New Roman"/>
          <w:b/>
          <w:bCs/>
          <w:sz w:val="24"/>
          <w:szCs w:val="24"/>
        </w:rPr>
      </w:pPr>
      <w:r>
        <w:rPr>
          <w:rFonts w:ascii="Times New Roman" w:hAnsi="Times New Roman"/>
          <w:b/>
          <w:bCs/>
          <w:sz w:val="24"/>
          <w:szCs w:val="24"/>
        </w:rPr>
        <w:t>Period of Performance</w:t>
      </w:r>
    </w:p>
    <w:p w:rsidR="00E96459" w:rsidP="005E7248" w14:paraId="2AF5B053" w14:textId="1B176F4C">
      <w:pPr>
        <w:shd w:val="clear" w:color="auto" w:fill="FFFFFF" w:themeFill="background1"/>
        <w:ind w:left="720"/>
        <w:rPr>
          <w:rFonts w:ascii="Times New Roman" w:hAnsi="Times New Roman"/>
          <w:sz w:val="24"/>
          <w:szCs w:val="24"/>
        </w:rPr>
      </w:pPr>
      <w:r w:rsidRPr="1F4D7A2B">
        <w:rPr>
          <w:rFonts w:ascii="Times New Roman" w:hAnsi="Times New Roman"/>
          <w:sz w:val="24"/>
          <w:szCs w:val="24"/>
        </w:rPr>
        <w:t xml:space="preserve">The period of performance is 45 months with an anticipated start date of </w:t>
      </w:r>
      <w:r w:rsidR="00565A2D">
        <w:rPr>
          <w:rFonts w:ascii="Times New Roman" w:hAnsi="Times New Roman"/>
          <w:sz w:val="24"/>
          <w:szCs w:val="24"/>
        </w:rPr>
        <w:t>October 1, 2025</w:t>
      </w:r>
      <w:r w:rsidRPr="1F4D7A2B">
        <w:rPr>
          <w:rFonts w:ascii="Times New Roman" w:hAnsi="Times New Roman"/>
          <w:sz w:val="24"/>
          <w:szCs w:val="24"/>
        </w:rPr>
        <w:t>.  This period of performance</w:t>
      </w:r>
      <w:r w:rsidR="003F3A1E">
        <w:rPr>
          <w:rFonts w:ascii="Times New Roman" w:hAnsi="Times New Roman"/>
          <w:sz w:val="24"/>
          <w:szCs w:val="24"/>
        </w:rPr>
        <w:t xml:space="preserve"> will include a </w:t>
      </w:r>
      <w:r w:rsidR="0060239C">
        <w:rPr>
          <w:rFonts w:ascii="Times New Roman" w:hAnsi="Times New Roman"/>
          <w:sz w:val="24"/>
          <w:szCs w:val="24"/>
        </w:rPr>
        <w:t>60-day</w:t>
      </w:r>
      <w:r w:rsidR="00B91C76">
        <w:rPr>
          <w:rFonts w:ascii="Times New Roman" w:hAnsi="Times New Roman"/>
          <w:sz w:val="24"/>
          <w:szCs w:val="24"/>
        </w:rPr>
        <w:t xml:space="preserve"> </w:t>
      </w:r>
      <w:r w:rsidR="006F3DF7">
        <w:rPr>
          <w:rFonts w:ascii="Times New Roman" w:hAnsi="Times New Roman"/>
          <w:sz w:val="24"/>
          <w:szCs w:val="24"/>
        </w:rPr>
        <w:t xml:space="preserve">Project Planning </w:t>
      </w:r>
      <w:r w:rsidR="003B516E">
        <w:rPr>
          <w:rFonts w:ascii="Times New Roman" w:hAnsi="Times New Roman"/>
          <w:sz w:val="24"/>
          <w:szCs w:val="24"/>
        </w:rPr>
        <w:t xml:space="preserve">phase to finalize the </w:t>
      </w:r>
      <w:r w:rsidR="003002FC">
        <w:rPr>
          <w:rFonts w:ascii="Times New Roman" w:hAnsi="Times New Roman"/>
          <w:sz w:val="24"/>
          <w:szCs w:val="24"/>
        </w:rPr>
        <w:t>SOW</w:t>
      </w:r>
      <w:r w:rsidR="00EB714C">
        <w:rPr>
          <w:rFonts w:ascii="Times New Roman" w:hAnsi="Times New Roman"/>
          <w:sz w:val="24"/>
          <w:szCs w:val="24"/>
        </w:rPr>
        <w:t>, budget</w:t>
      </w:r>
      <w:r w:rsidR="00FC4D3E">
        <w:rPr>
          <w:rFonts w:ascii="Times New Roman" w:hAnsi="Times New Roman"/>
          <w:sz w:val="24"/>
          <w:szCs w:val="24"/>
        </w:rPr>
        <w:t>,</w:t>
      </w:r>
      <w:r w:rsidR="00EB714C">
        <w:rPr>
          <w:rFonts w:ascii="Times New Roman" w:hAnsi="Times New Roman"/>
          <w:sz w:val="24"/>
          <w:szCs w:val="24"/>
        </w:rPr>
        <w:t xml:space="preserve"> and </w:t>
      </w:r>
      <w:r w:rsidR="006E415F">
        <w:rPr>
          <w:rFonts w:ascii="Times New Roman" w:hAnsi="Times New Roman"/>
          <w:sz w:val="24"/>
          <w:szCs w:val="24"/>
        </w:rPr>
        <w:t>performance outcomes</w:t>
      </w:r>
      <w:r w:rsidRPr="027FEB6B" w:rsidR="44904B85">
        <w:rPr>
          <w:rFonts w:ascii="Times New Roman" w:hAnsi="Times New Roman"/>
          <w:sz w:val="24"/>
          <w:szCs w:val="24"/>
        </w:rPr>
        <w:t xml:space="preserve"> </w:t>
      </w:r>
      <w:r w:rsidRPr="32AA1119" w:rsidR="44904B85">
        <w:rPr>
          <w:rFonts w:ascii="Times New Roman" w:hAnsi="Times New Roman"/>
          <w:sz w:val="24"/>
          <w:szCs w:val="24"/>
        </w:rPr>
        <w:t xml:space="preserve">(see </w:t>
      </w:r>
      <w:r w:rsidRPr="005E7248" w:rsidR="44904B85">
        <w:rPr>
          <w:rFonts w:ascii="Times New Roman" w:hAnsi="Times New Roman"/>
          <w:b/>
          <w:sz w:val="24"/>
          <w:szCs w:val="24"/>
        </w:rPr>
        <w:t>Attachment III</w:t>
      </w:r>
      <w:r w:rsidRPr="005E7248">
        <w:rPr>
          <w:rFonts w:ascii="Times New Roman" w:hAnsi="Times New Roman"/>
          <w:b/>
          <w:sz w:val="24"/>
          <w:szCs w:val="24"/>
        </w:rPr>
        <w:t>.</w:t>
      </w:r>
      <w:r w:rsidRPr="32AA1119">
        <w:rPr>
          <w:rFonts w:ascii="Times New Roman" w:hAnsi="Times New Roman"/>
          <w:sz w:val="24"/>
          <w:szCs w:val="24"/>
        </w:rPr>
        <w:t xml:space="preserve"> </w:t>
      </w:r>
      <w:r w:rsidRPr="32AA1119" w:rsidR="44904B85">
        <w:rPr>
          <w:rFonts w:ascii="Times New Roman" w:eastAsia="Times New Roman" w:hAnsi="Times New Roman"/>
          <w:b/>
          <w:bCs/>
          <w:color w:val="000000" w:themeColor="text1"/>
          <w:sz w:val="24"/>
          <w:szCs w:val="24"/>
        </w:rPr>
        <w:t xml:space="preserve">Project </w:t>
      </w:r>
      <w:r w:rsidR="00354A83">
        <w:rPr>
          <w:rFonts w:ascii="Times New Roman" w:eastAsia="Times New Roman" w:hAnsi="Times New Roman"/>
          <w:b/>
          <w:bCs/>
          <w:color w:val="000000" w:themeColor="text1"/>
          <w:sz w:val="24"/>
          <w:szCs w:val="24"/>
        </w:rPr>
        <w:t xml:space="preserve">Planning Phase </w:t>
      </w:r>
      <w:r w:rsidRPr="32AA1119" w:rsidR="44904B85">
        <w:rPr>
          <w:rFonts w:ascii="Times New Roman" w:eastAsia="Times New Roman" w:hAnsi="Times New Roman"/>
          <w:b/>
          <w:bCs/>
          <w:color w:val="000000" w:themeColor="text1"/>
          <w:sz w:val="24"/>
          <w:szCs w:val="24"/>
        </w:rPr>
        <w:t>Requirements</w:t>
      </w:r>
      <w:r w:rsidRPr="7EF93EAE" w:rsidR="44904B85">
        <w:rPr>
          <w:rFonts w:ascii="Times New Roman" w:eastAsia="Times New Roman" w:hAnsi="Times New Roman"/>
          <w:color w:val="000000" w:themeColor="text1"/>
          <w:sz w:val="24"/>
          <w:szCs w:val="24"/>
        </w:rPr>
        <w:t>)</w:t>
      </w:r>
      <w:r w:rsidRPr="7EF93EAE">
        <w:rPr>
          <w:rFonts w:ascii="Times New Roman" w:hAnsi="Times New Roman"/>
          <w:sz w:val="24"/>
          <w:szCs w:val="24"/>
        </w:rPr>
        <w:t>.</w:t>
      </w:r>
      <w:r w:rsidRPr="1F4D7A2B">
        <w:rPr>
          <w:rFonts w:ascii="Times New Roman" w:hAnsi="Times New Roman"/>
          <w:sz w:val="24"/>
          <w:szCs w:val="24"/>
        </w:rPr>
        <w:t xml:space="preserve"> The Department does not anticipate period of performance extensions.</w:t>
      </w:r>
    </w:p>
    <w:p w:rsidR="00E96459" w:rsidRPr="009669FF" w:rsidP="00E96459" w14:paraId="2E7A2071" w14:textId="77777777">
      <w:pPr>
        <w:pStyle w:val="ListParagraph"/>
        <w:rPr>
          <w:rFonts w:ascii="Times New Roman" w:hAnsi="Times New Roman"/>
          <w:b/>
          <w:bCs/>
          <w:sz w:val="24"/>
          <w:szCs w:val="24"/>
        </w:rPr>
      </w:pPr>
    </w:p>
    <w:p w:rsidR="00E96459" w:rsidP="003D6863" w14:paraId="1E3B630C" w14:textId="77777777">
      <w:pPr>
        <w:pStyle w:val="ListParagraph"/>
        <w:keepNext/>
        <w:numPr>
          <w:ilvl w:val="0"/>
          <w:numId w:val="4"/>
        </w:numPr>
        <w:rPr>
          <w:rFonts w:ascii="Times New Roman" w:hAnsi="Times New Roman"/>
          <w:b/>
          <w:bCs/>
          <w:sz w:val="24"/>
          <w:szCs w:val="24"/>
        </w:rPr>
      </w:pPr>
      <w:r w:rsidRPr="616A427A">
        <w:rPr>
          <w:rFonts w:ascii="Times New Roman" w:hAnsi="Times New Roman"/>
          <w:b/>
          <w:bCs/>
          <w:sz w:val="24"/>
          <w:szCs w:val="24"/>
        </w:rPr>
        <w:t>Cost Sharing</w:t>
      </w:r>
    </w:p>
    <w:p w:rsidR="00E96459" w:rsidRPr="00091654" w:rsidP="00E96459" w14:paraId="67538E96" w14:textId="6ED7E295">
      <w:pPr>
        <w:spacing w:after="140"/>
        <w:ind w:left="720"/>
        <w:rPr>
          <w:rFonts w:ascii="Times New Roman" w:hAnsi="Times New Roman"/>
          <w:sz w:val="24"/>
          <w:szCs w:val="24"/>
        </w:rPr>
      </w:pPr>
      <w:r w:rsidRPr="00091654">
        <w:rPr>
          <w:rFonts w:ascii="Times New Roman" w:hAnsi="Times New Roman"/>
          <w:color w:val="000000" w:themeColor="text1"/>
          <w:sz w:val="24"/>
          <w:szCs w:val="24"/>
        </w:rPr>
        <w:t xml:space="preserve">This program does not require cost sharing (including matching) funds. </w:t>
      </w:r>
      <w:r w:rsidRPr="00091654" w:rsidR="00840F4A">
        <w:rPr>
          <w:rFonts w:ascii="Times New Roman" w:hAnsi="Times New Roman"/>
          <w:color w:val="000000" w:themeColor="text1"/>
          <w:sz w:val="24"/>
          <w:szCs w:val="24"/>
        </w:rPr>
        <w:t xml:space="preserve">Instead, </w:t>
      </w:r>
      <w:r w:rsidRPr="22707400" w:rsidR="1CAB2CBE">
        <w:rPr>
          <w:rFonts w:ascii="Times New Roman" w:hAnsi="Times New Roman"/>
          <w:color w:val="000000" w:themeColor="text1"/>
          <w:sz w:val="24"/>
          <w:szCs w:val="24"/>
        </w:rPr>
        <w:t>ETA</w:t>
      </w:r>
      <w:r w:rsidRPr="1108F255" w:rsidR="00840F4A">
        <w:rPr>
          <w:rFonts w:ascii="Times New Roman" w:hAnsi="Times New Roman"/>
          <w:color w:val="000000" w:themeColor="text1"/>
          <w:sz w:val="24"/>
          <w:szCs w:val="24"/>
        </w:rPr>
        <w:t xml:space="preserve"> </w:t>
      </w:r>
      <w:r w:rsidRPr="00091654" w:rsidR="00840F4A">
        <w:rPr>
          <w:rFonts w:ascii="Times New Roman" w:hAnsi="Times New Roman"/>
          <w:color w:val="000000" w:themeColor="text1"/>
          <w:sz w:val="24"/>
          <w:szCs w:val="24"/>
        </w:rPr>
        <w:t xml:space="preserve">considers any resources contributed to the project beyond the funds provided by the agency as leveraged resources.  </w:t>
      </w:r>
    </w:p>
    <w:p w:rsidR="00732149" w:rsidP="00E96459" w14:paraId="76EEAFC2" w14:textId="6B1C7167">
      <w:pPr>
        <w:spacing w:after="140"/>
        <w:ind w:left="720"/>
        <w:rPr>
          <w:rFonts w:ascii="Times New Roman" w:hAnsi="Times New Roman"/>
          <w:color w:val="000000" w:themeColor="text1"/>
          <w:sz w:val="24"/>
          <w:szCs w:val="24"/>
        </w:rPr>
      </w:pPr>
      <w:r w:rsidRPr="5E481068">
        <w:rPr>
          <w:rFonts w:ascii="Times New Roman" w:hAnsi="Times New Roman"/>
          <w:color w:val="000000" w:themeColor="text1"/>
          <w:sz w:val="24"/>
          <w:szCs w:val="24"/>
        </w:rPr>
        <w:t xml:space="preserve">State </w:t>
      </w:r>
      <w:r w:rsidRPr="339B57DA">
        <w:rPr>
          <w:rFonts w:ascii="Times New Roman" w:hAnsi="Times New Roman"/>
          <w:color w:val="000000" w:themeColor="text1"/>
          <w:sz w:val="24"/>
          <w:szCs w:val="24"/>
        </w:rPr>
        <w:t xml:space="preserve">Workforce </w:t>
      </w:r>
      <w:r w:rsidRPr="40C45A4F">
        <w:rPr>
          <w:rFonts w:ascii="Times New Roman" w:hAnsi="Times New Roman"/>
          <w:color w:val="000000" w:themeColor="text1"/>
          <w:sz w:val="24"/>
          <w:szCs w:val="24"/>
        </w:rPr>
        <w:t>Agencies</w:t>
      </w:r>
      <w:r w:rsidRPr="00091654" w:rsidR="00E96459">
        <w:rPr>
          <w:rFonts w:ascii="Times New Roman" w:hAnsi="Times New Roman"/>
          <w:color w:val="000000" w:themeColor="text1"/>
          <w:sz w:val="24"/>
          <w:szCs w:val="24"/>
        </w:rPr>
        <w:t xml:space="preserve"> </w:t>
      </w:r>
      <w:r w:rsidRPr="16760A8F">
        <w:rPr>
          <w:rFonts w:ascii="Times New Roman" w:hAnsi="Times New Roman"/>
          <w:color w:val="000000" w:themeColor="text1"/>
          <w:sz w:val="24"/>
          <w:szCs w:val="24"/>
        </w:rPr>
        <w:t>(SWAs)</w:t>
      </w:r>
      <w:r w:rsidRPr="098920A0" w:rsidR="00E96459">
        <w:rPr>
          <w:rFonts w:ascii="Times New Roman" w:hAnsi="Times New Roman"/>
          <w:color w:val="000000" w:themeColor="text1"/>
          <w:sz w:val="24"/>
          <w:szCs w:val="24"/>
        </w:rPr>
        <w:t xml:space="preserve"> </w:t>
      </w:r>
      <w:r w:rsidRPr="00091654" w:rsidR="00E96459">
        <w:rPr>
          <w:rFonts w:ascii="Times New Roman" w:hAnsi="Times New Roman"/>
          <w:color w:val="000000" w:themeColor="text1"/>
          <w:sz w:val="24"/>
          <w:szCs w:val="24"/>
        </w:rPr>
        <w:t xml:space="preserve">are strongly encouraged to contribute leveraged funds to expand the training types offered, integrate training programs with existing state and local workforce development programs, provide supportive services, and/or sustain effective models beyond the life of the grant. </w:t>
      </w:r>
    </w:p>
    <w:p w:rsidR="00E96459" w:rsidRPr="00091654" w:rsidP="00E96459" w14:paraId="0B91F86C" w14:textId="79BCCB5C">
      <w:pPr>
        <w:spacing w:after="140"/>
        <w:ind w:left="720"/>
        <w:rPr>
          <w:rFonts w:ascii="Times New Roman" w:hAnsi="Times New Roman"/>
          <w:sz w:val="24"/>
          <w:szCs w:val="24"/>
        </w:rPr>
      </w:pPr>
      <w:r w:rsidRPr="00091654">
        <w:rPr>
          <w:rFonts w:ascii="Times New Roman" w:hAnsi="Times New Roman"/>
          <w:color w:val="000000" w:themeColor="text1"/>
          <w:sz w:val="24"/>
          <w:szCs w:val="24"/>
        </w:rPr>
        <w:t xml:space="preserve">Successful </w:t>
      </w:r>
      <w:r w:rsidR="004A3665">
        <w:rPr>
          <w:rFonts w:ascii="Times New Roman" w:hAnsi="Times New Roman"/>
          <w:color w:val="000000" w:themeColor="text1"/>
          <w:sz w:val="24"/>
          <w:szCs w:val="24"/>
        </w:rPr>
        <w:t xml:space="preserve">SWA </w:t>
      </w:r>
      <w:r w:rsidRPr="00091654">
        <w:rPr>
          <w:rFonts w:ascii="Times New Roman" w:hAnsi="Times New Roman"/>
          <w:color w:val="000000" w:themeColor="text1"/>
          <w:sz w:val="24"/>
          <w:szCs w:val="24"/>
        </w:rPr>
        <w:t xml:space="preserve">applicants </w:t>
      </w:r>
      <w:r w:rsidR="00732149">
        <w:rPr>
          <w:rFonts w:ascii="Times New Roman" w:hAnsi="Times New Roman"/>
          <w:color w:val="000000" w:themeColor="text1"/>
          <w:sz w:val="24"/>
          <w:szCs w:val="24"/>
        </w:rPr>
        <w:t>are</w:t>
      </w:r>
      <w:r w:rsidR="00C96EBA">
        <w:rPr>
          <w:rFonts w:ascii="Times New Roman" w:hAnsi="Times New Roman"/>
          <w:color w:val="000000" w:themeColor="text1"/>
          <w:sz w:val="24"/>
          <w:szCs w:val="24"/>
        </w:rPr>
        <w:t xml:space="preserve"> strongly</w:t>
      </w:r>
      <w:r w:rsidR="00732149">
        <w:rPr>
          <w:rFonts w:ascii="Times New Roman" w:hAnsi="Times New Roman"/>
          <w:color w:val="000000" w:themeColor="text1"/>
          <w:sz w:val="24"/>
          <w:szCs w:val="24"/>
        </w:rPr>
        <w:t xml:space="preserve"> encouraged to</w:t>
      </w:r>
      <w:r w:rsidRPr="00091654" w:rsidR="00732149">
        <w:rPr>
          <w:rFonts w:ascii="Times New Roman" w:hAnsi="Times New Roman"/>
          <w:color w:val="000000" w:themeColor="text1"/>
          <w:sz w:val="24"/>
          <w:szCs w:val="24"/>
        </w:rPr>
        <w:t xml:space="preserve"> </w:t>
      </w:r>
      <w:r w:rsidRPr="00091654">
        <w:rPr>
          <w:rFonts w:ascii="Times New Roman" w:hAnsi="Times New Roman"/>
          <w:color w:val="000000" w:themeColor="text1"/>
          <w:sz w:val="24"/>
          <w:szCs w:val="24"/>
        </w:rPr>
        <w:t>leverage public workforce system resources and expertise to support the development and implementation of the grant project. This may include, but is not limited to, activities such as:</w:t>
      </w:r>
    </w:p>
    <w:p w:rsidR="00E96459" w:rsidRPr="00091654" w:rsidP="00E96459" w14:paraId="79F3F83C" w14:textId="77777777">
      <w:pPr>
        <w:pStyle w:val="ListParagraph"/>
        <w:numPr>
          <w:ilvl w:val="0"/>
          <w:numId w:val="18"/>
        </w:numPr>
        <w:spacing w:after="0"/>
        <w:rPr>
          <w:rFonts w:ascii="Times New Roman" w:hAnsi="Times New Roman"/>
          <w:color w:val="000000" w:themeColor="text1"/>
          <w:sz w:val="24"/>
          <w:szCs w:val="24"/>
        </w:rPr>
      </w:pPr>
      <w:r w:rsidRPr="00091654">
        <w:rPr>
          <w:rFonts w:ascii="Times New Roman" w:hAnsi="Times New Roman"/>
          <w:color w:val="000000" w:themeColor="text1"/>
          <w:sz w:val="24"/>
          <w:szCs w:val="24"/>
        </w:rPr>
        <w:t xml:space="preserve">understanding and analyzing the need for critical industry skills education and training in the state, including providing relevant sources of data, such as labor market information and other tools or reports; </w:t>
      </w:r>
    </w:p>
    <w:p w:rsidR="00E96459" w:rsidRPr="00091654" w:rsidP="00E96459" w14:paraId="1F870E0F" w14:textId="27E10630">
      <w:pPr>
        <w:pStyle w:val="ListParagraph"/>
        <w:numPr>
          <w:ilvl w:val="0"/>
          <w:numId w:val="18"/>
        </w:numPr>
        <w:spacing w:after="0"/>
        <w:rPr>
          <w:rFonts w:ascii="Times New Roman" w:hAnsi="Times New Roman"/>
          <w:color w:val="000000" w:themeColor="text1"/>
          <w:sz w:val="24"/>
          <w:szCs w:val="24"/>
        </w:rPr>
      </w:pPr>
      <w:r w:rsidRPr="00091654">
        <w:rPr>
          <w:rFonts w:ascii="Times New Roman" w:hAnsi="Times New Roman"/>
          <w:color w:val="000000" w:themeColor="text1"/>
          <w:sz w:val="24"/>
          <w:szCs w:val="24"/>
        </w:rPr>
        <w:t>engaging and supporting potential eligible employers to participate in the training program</w:t>
      </w:r>
      <w:r w:rsidR="00F746BE">
        <w:rPr>
          <w:rFonts w:ascii="Times New Roman" w:hAnsi="Times New Roman"/>
          <w:color w:val="000000" w:themeColor="text1"/>
          <w:sz w:val="24"/>
          <w:szCs w:val="24"/>
        </w:rPr>
        <w:t>;</w:t>
      </w:r>
    </w:p>
    <w:p w:rsidR="00E96459" w:rsidRPr="00091654" w:rsidP="00E96459" w14:paraId="1B331D75" w14:textId="77777777">
      <w:pPr>
        <w:pStyle w:val="ListParagraph"/>
        <w:numPr>
          <w:ilvl w:val="0"/>
          <w:numId w:val="18"/>
        </w:numPr>
        <w:spacing w:after="0"/>
        <w:rPr>
          <w:rFonts w:ascii="Times New Roman" w:hAnsi="Times New Roman"/>
          <w:color w:val="000000" w:themeColor="text1"/>
          <w:sz w:val="24"/>
          <w:szCs w:val="24"/>
        </w:rPr>
      </w:pPr>
      <w:r w:rsidRPr="00091654">
        <w:rPr>
          <w:rFonts w:ascii="Times New Roman" w:hAnsi="Times New Roman"/>
          <w:color w:val="000000" w:themeColor="text1"/>
          <w:sz w:val="24"/>
          <w:szCs w:val="24"/>
        </w:rPr>
        <w:t>assessing, identifying and referring candidates to employers for participation in education and training programs;</w:t>
      </w:r>
    </w:p>
    <w:p w:rsidR="00E96459" w:rsidRPr="00091654" w:rsidP="00E96459" w14:paraId="12FDDA56" w14:textId="77FC80D8">
      <w:pPr>
        <w:pStyle w:val="ListParagraph"/>
        <w:numPr>
          <w:ilvl w:val="0"/>
          <w:numId w:val="18"/>
        </w:numPr>
        <w:spacing w:after="0"/>
        <w:rPr>
          <w:rFonts w:ascii="Times New Roman" w:hAnsi="Times New Roman"/>
          <w:color w:val="000000" w:themeColor="text1"/>
          <w:sz w:val="24"/>
          <w:szCs w:val="24"/>
        </w:rPr>
      </w:pPr>
      <w:r w:rsidRPr="00091654">
        <w:rPr>
          <w:rFonts w:ascii="Times New Roman" w:hAnsi="Times New Roman"/>
          <w:color w:val="000000" w:themeColor="text1"/>
          <w:sz w:val="24"/>
          <w:szCs w:val="24"/>
        </w:rPr>
        <w:t>providing supportive services to eligible participants</w:t>
      </w:r>
      <w:r w:rsidR="00D01A29">
        <w:rPr>
          <w:rFonts w:ascii="Times New Roman" w:hAnsi="Times New Roman"/>
          <w:color w:val="000000" w:themeColor="text1"/>
          <w:sz w:val="24"/>
          <w:szCs w:val="24"/>
        </w:rPr>
        <w:t xml:space="preserve"> to enable their enrollment, persistence, and completion of training</w:t>
      </w:r>
      <w:r w:rsidRPr="00091654">
        <w:rPr>
          <w:rFonts w:ascii="Times New Roman" w:hAnsi="Times New Roman"/>
          <w:color w:val="000000" w:themeColor="text1"/>
          <w:sz w:val="24"/>
          <w:szCs w:val="24"/>
        </w:rPr>
        <w:t xml:space="preserve">; </w:t>
      </w:r>
    </w:p>
    <w:p w:rsidR="00E96459" w:rsidRPr="00091654" w:rsidP="00E96459" w14:paraId="2FADDE00" w14:textId="77777777">
      <w:pPr>
        <w:pStyle w:val="ListParagraph"/>
        <w:numPr>
          <w:ilvl w:val="0"/>
          <w:numId w:val="18"/>
        </w:numPr>
        <w:spacing w:after="0"/>
        <w:rPr>
          <w:rFonts w:ascii="Times New Roman" w:hAnsi="Times New Roman"/>
          <w:color w:val="000000" w:themeColor="text1"/>
          <w:sz w:val="24"/>
          <w:szCs w:val="24"/>
        </w:rPr>
      </w:pPr>
      <w:r w:rsidRPr="00091654">
        <w:rPr>
          <w:rFonts w:ascii="Times New Roman" w:hAnsi="Times New Roman"/>
          <w:color w:val="000000" w:themeColor="text1"/>
          <w:sz w:val="24"/>
          <w:szCs w:val="24"/>
        </w:rPr>
        <w:t>co-enrolling participants across other federally-funded programs; and</w:t>
      </w:r>
    </w:p>
    <w:p w:rsidR="00E96459" w:rsidRPr="00091654" w:rsidP="00192058" w14:paraId="3C2A67CA" w14:textId="77777777">
      <w:pPr>
        <w:pStyle w:val="ListParagraph"/>
        <w:numPr>
          <w:ilvl w:val="0"/>
          <w:numId w:val="18"/>
        </w:numPr>
        <w:spacing w:after="0" w:line="240" w:lineRule="auto"/>
        <w:rPr>
          <w:rFonts w:ascii="Times New Roman" w:hAnsi="Times New Roman"/>
          <w:color w:val="000000" w:themeColor="text1"/>
          <w:sz w:val="24"/>
          <w:szCs w:val="24"/>
        </w:rPr>
      </w:pPr>
      <w:r w:rsidRPr="00091654">
        <w:rPr>
          <w:rFonts w:ascii="Times New Roman" w:hAnsi="Times New Roman"/>
          <w:color w:val="000000" w:themeColor="text1"/>
          <w:sz w:val="24"/>
          <w:szCs w:val="24"/>
        </w:rPr>
        <w:t xml:space="preserve">collecting, tracking, and reporting participant data to ETA. </w:t>
      </w:r>
    </w:p>
    <w:p w:rsidR="00F746BE" w:rsidP="00192058" w14:paraId="67B73BF4" w14:textId="77777777">
      <w:pPr>
        <w:spacing w:after="0" w:line="240" w:lineRule="auto"/>
        <w:ind w:left="720"/>
        <w:rPr>
          <w:rFonts w:ascii="Times New Roman" w:hAnsi="Times New Roman"/>
          <w:color w:val="000000" w:themeColor="text1"/>
          <w:sz w:val="24"/>
          <w:szCs w:val="24"/>
        </w:rPr>
      </w:pPr>
    </w:p>
    <w:p w:rsidR="00E96459" w:rsidRPr="00091654" w:rsidP="00FF5B69" w14:paraId="41DC764B" w14:textId="2A7536F9">
      <w:pPr>
        <w:spacing w:after="140"/>
        <w:ind w:left="720"/>
        <w:rPr>
          <w:rFonts w:ascii="Times New Roman" w:hAnsi="Times New Roman"/>
          <w:sz w:val="24"/>
          <w:szCs w:val="24"/>
        </w:rPr>
      </w:pPr>
      <w:r>
        <w:rPr>
          <w:rFonts w:ascii="Times New Roman" w:hAnsi="Times New Roman"/>
          <w:color w:val="000000" w:themeColor="text1"/>
          <w:sz w:val="24"/>
          <w:szCs w:val="24"/>
        </w:rPr>
        <w:t>L</w:t>
      </w:r>
      <w:r w:rsidRPr="165303DD">
        <w:rPr>
          <w:rFonts w:ascii="Times New Roman" w:hAnsi="Times New Roman"/>
          <w:color w:val="000000" w:themeColor="text1"/>
          <w:sz w:val="24"/>
          <w:szCs w:val="24"/>
        </w:rPr>
        <w:t xml:space="preserve">everaged resources may include, but are not limited to, state funds, Governor’s Reserve and other WIOA funds, </w:t>
      </w:r>
      <w:r w:rsidR="004E3076">
        <w:rPr>
          <w:rFonts w:ascii="Times New Roman" w:hAnsi="Times New Roman"/>
          <w:color w:val="000000" w:themeColor="text1"/>
          <w:sz w:val="24"/>
          <w:szCs w:val="24"/>
        </w:rPr>
        <w:t xml:space="preserve">funds from other Federal </w:t>
      </w:r>
      <w:r w:rsidR="00596E52">
        <w:rPr>
          <w:rFonts w:ascii="Times New Roman" w:hAnsi="Times New Roman"/>
          <w:color w:val="000000" w:themeColor="text1"/>
          <w:sz w:val="24"/>
          <w:szCs w:val="24"/>
        </w:rPr>
        <w:t xml:space="preserve">investments, </w:t>
      </w:r>
      <w:r w:rsidRPr="165303DD">
        <w:rPr>
          <w:rFonts w:ascii="Times New Roman" w:hAnsi="Times New Roman"/>
          <w:color w:val="000000" w:themeColor="text1"/>
          <w:sz w:val="24"/>
          <w:szCs w:val="24"/>
        </w:rPr>
        <w:t>and other leveraged non-federal resources</w:t>
      </w:r>
      <w:r w:rsidR="00FF5B69">
        <w:rPr>
          <w:rFonts w:ascii="Times New Roman" w:hAnsi="Times New Roman"/>
          <w:color w:val="000000" w:themeColor="text1"/>
          <w:sz w:val="24"/>
          <w:szCs w:val="24"/>
        </w:rPr>
        <w:t>, such as resources committed by employers to complement the grant activities</w:t>
      </w:r>
      <w:r w:rsidRPr="165303DD">
        <w:rPr>
          <w:rFonts w:ascii="Times New Roman" w:hAnsi="Times New Roman"/>
          <w:color w:val="000000" w:themeColor="text1"/>
          <w:sz w:val="24"/>
          <w:szCs w:val="24"/>
        </w:rPr>
        <w:t>.</w:t>
      </w:r>
    </w:p>
    <w:p w:rsidR="0F81A81B" w:rsidP="0F81A81B" w14:paraId="725E0953" w14:textId="3454F725">
      <w:pPr>
        <w:spacing w:after="140"/>
        <w:ind w:left="720"/>
        <w:rPr>
          <w:rFonts w:ascii="Times New Roman" w:hAnsi="Times New Roman"/>
          <w:color w:val="000000" w:themeColor="text1"/>
          <w:sz w:val="24"/>
          <w:szCs w:val="24"/>
        </w:rPr>
      </w:pPr>
      <w:r w:rsidRPr="6DE17A11">
        <w:rPr>
          <w:rFonts w:ascii="Times New Roman" w:hAnsi="Times New Roman"/>
          <w:color w:val="000000" w:themeColor="text1"/>
          <w:sz w:val="24"/>
          <w:szCs w:val="24"/>
        </w:rPr>
        <w:t xml:space="preserve">Please note that </w:t>
      </w:r>
      <w:r w:rsidR="002F609A">
        <w:rPr>
          <w:rFonts w:ascii="Times New Roman" w:hAnsi="Times New Roman"/>
          <w:color w:val="000000" w:themeColor="text1"/>
          <w:sz w:val="24"/>
          <w:szCs w:val="24"/>
        </w:rPr>
        <w:t xml:space="preserve">the </w:t>
      </w:r>
      <w:r w:rsidR="00FC7BA2">
        <w:rPr>
          <w:rFonts w:ascii="Times New Roman" w:hAnsi="Times New Roman"/>
          <w:color w:val="000000" w:themeColor="text1"/>
          <w:sz w:val="24"/>
          <w:szCs w:val="24"/>
        </w:rPr>
        <w:t>leveraged resources</w:t>
      </w:r>
      <w:r w:rsidR="002F609A">
        <w:rPr>
          <w:rFonts w:ascii="Times New Roman" w:hAnsi="Times New Roman"/>
          <w:color w:val="000000" w:themeColor="text1"/>
          <w:sz w:val="24"/>
          <w:szCs w:val="24"/>
        </w:rPr>
        <w:t xml:space="preserve"> discussed here</w:t>
      </w:r>
      <w:r w:rsidRPr="6DE17A11">
        <w:rPr>
          <w:rFonts w:ascii="Times New Roman" w:hAnsi="Times New Roman"/>
          <w:color w:val="000000" w:themeColor="text1"/>
          <w:sz w:val="24"/>
          <w:szCs w:val="24"/>
        </w:rPr>
        <w:t xml:space="preserve"> </w:t>
      </w:r>
      <w:r w:rsidRPr="5BC8E999" w:rsidR="3EBBC916">
        <w:rPr>
          <w:rFonts w:ascii="Times New Roman" w:hAnsi="Times New Roman"/>
          <w:color w:val="000000" w:themeColor="text1"/>
          <w:sz w:val="24"/>
          <w:szCs w:val="24"/>
        </w:rPr>
        <w:t>are</w:t>
      </w:r>
      <w:r w:rsidRPr="6DE17A11">
        <w:rPr>
          <w:rFonts w:ascii="Times New Roman" w:hAnsi="Times New Roman"/>
          <w:color w:val="000000" w:themeColor="text1"/>
          <w:sz w:val="24"/>
          <w:szCs w:val="24"/>
        </w:rPr>
        <w:t xml:space="preserve"> </w:t>
      </w:r>
      <w:r w:rsidRPr="289E996C">
        <w:rPr>
          <w:rFonts w:ascii="Times New Roman" w:hAnsi="Times New Roman"/>
          <w:color w:val="000000" w:themeColor="text1"/>
          <w:sz w:val="24"/>
          <w:szCs w:val="24"/>
        </w:rPr>
        <w:t xml:space="preserve">separate </w:t>
      </w:r>
      <w:r w:rsidRPr="3C164B01">
        <w:rPr>
          <w:rFonts w:ascii="Times New Roman" w:hAnsi="Times New Roman"/>
          <w:color w:val="000000" w:themeColor="text1"/>
          <w:sz w:val="24"/>
          <w:szCs w:val="24"/>
        </w:rPr>
        <w:t xml:space="preserve">from </w:t>
      </w:r>
      <w:r w:rsidRPr="42CD2C70">
        <w:rPr>
          <w:rFonts w:ascii="Times New Roman" w:hAnsi="Times New Roman"/>
          <w:color w:val="000000" w:themeColor="text1"/>
          <w:sz w:val="24"/>
          <w:szCs w:val="24"/>
        </w:rPr>
        <w:t xml:space="preserve">how the SWA </w:t>
      </w:r>
      <w:r w:rsidRPr="1A1F6A2C" w:rsidR="70B6D886">
        <w:rPr>
          <w:rFonts w:ascii="Times New Roman" w:hAnsi="Times New Roman"/>
          <w:color w:val="000000" w:themeColor="text1"/>
          <w:sz w:val="24"/>
          <w:szCs w:val="24"/>
        </w:rPr>
        <w:t>will</w:t>
      </w:r>
      <w:r w:rsidRPr="54218858">
        <w:rPr>
          <w:rFonts w:ascii="Times New Roman" w:hAnsi="Times New Roman"/>
          <w:color w:val="000000" w:themeColor="text1"/>
          <w:sz w:val="24"/>
          <w:szCs w:val="24"/>
        </w:rPr>
        <w:t xml:space="preserve"> </w:t>
      </w:r>
      <w:r w:rsidRPr="08D66453">
        <w:rPr>
          <w:rFonts w:ascii="Times New Roman" w:hAnsi="Times New Roman"/>
          <w:color w:val="000000" w:themeColor="text1"/>
          <w:sz w:val="24"/>
          <w:szCs w:val="24"/>
        </w:rPr>
        <w:t xml:space="preserve">determine </w:t>
      </w:r>
      <w:r w:rsidRPr="6BE7B861" w:rsidR="4985D748">
        <w:rPr>
          <w:rFonts w:ascii="Times New Roman" w:hAnsi="Times New Roman"/>
          <w:color w:val="000000" w:themeColor="text1"/>
          <w:sz w:val="24"/>
          <w:szCs w:val="24"/>
        </w:rPr>
        <w:t xml:space="preserve">the </w:t>
      </w:r>
      <w:r w:rsidRPr="6F31F11C" w:rsidR="4985D748">
        <w:rPr>
          <w:rFonts w:ascii="Times New Roman" w:hAnsi="Times New Roman"/>
          <w:color w:val="000000" w:themeColor="text1"/>
          <w:sz w:val="24"/>
          <w:szCs w:val="24"/>
        </w:rPr>
        <w:t xml:space="preserve">maximum </w:t>
      </w:r>
      <w:r w:rsidRPr="5130D1C6" w:rsidR="4985D748">
        <w:rPr>
          <w:rFonts w:ascii="Times New Roman" w:hAnsi="Times New Roman"/>
          <w:color w:val="000000" w:themeColor="text1"/>
          <w:sz w:val="24"/>
          <w:szCs w:val="24"/>
        </w:rPr>
        <w:t xml:space="preserve">training </w:t>
      </w:r>
      <w:r w:rsidRPr="454218BF" w:rsidR="4985D748">
        <w:rPr>
          <w:rFonts w:ascii="Times New Roman" w:hAnsi="Times New Roman"/>
          <w:color w:val="000000" w:themeColor="text1"/>
          <w:sz w:val="24"/>
          <w:szCs w:val="24"/>
        </w:rPr>
        <w:t xml:space="preserve">reimbursement and </w:t>
      </w:r>
      <w:r w:rsidRPr="7F835950" w:rsidR="4985D748">
        <w:rPr>
          <w:rFonts w:ascii="Times New Roman" w:hAnsi="Times New Roman"/>
          <w:color w:val="000000" w:themeColor="text1"/>
          <w:sz w:val="24"/>
          <w:szCs w:val="24"/>
        </w:rPr>
        <w:t xml:space="preserve">related </w:t>
      </w:r>
      <w:r w:rsidRPr="7F835950">
        <w:rPr>
          <w:rFonts w:ascii="Times New Roman" w:hAnsi="Times New Roman"/>
          <w:color w:val="000000" w:themeColor="text1"/>
          <w:sz w:val="24"/>
          <w:szCs w:val="24"/>
        </w:rPr>
        <w:t>employer</w:t>
      </w:r>
      <w:r w:rsidRPr="08D66453">
        <w:rPr>
          <w:rFonts w:ascii="Times New Roman" w:hAnsi="Times New Roman"/>
          <w:color w:val="000000" w:themeColor="text1"/>
          <w:sz w:val="24"/>
          <w:szCs w:val="24"/>
        </w:rPr>
        <w:t xml:space="preserve"> </w:t>
      </w:r>
      <w:r w:rsidRPr="2D242E7F">
        <w:rPr>
          <w:rFonts w:ascii="Times New Roman" w:hAnsi="Times New Roman"/>
          <w:color w:val="000000" w:themeColor="text1"/>
          <w:sz w:val="24"/>
          <w:szCs w:val="24"/>
        </w:rPr>
        <w:t xml:space="preserve">contributions to the </w:t>
      </w:r>
      <w:r w:rsidRPr="5DD265D9">
        <w:rPr>
          <w:rFonts w:ascii="Times New Roman" w:hAnsi="Times New Roman"/>
          <w:color w:val="000000" w:themeColor="text1"/>
          <w:sz w:val="24"/>
          <w:szCs w:val="24"/>
        </w:rPr>
        <w:t xml:space="preserve">training.  See </w:t>
      </w:r>
      <w:r w:rsidRPr="500826E5" w:rsidR="187EBBC9">
        <w:rPr>
          <w:rFonts w:ascii="Times New Roman" w:hAnsi="Times New Roman"/>
          <w:color w:val="000000" w:themeColor="text1"/>
          <w:sz w:val="24"/>
          <w:szCs w:val="24"/>
        </w:rPr>
        <w:t xml:space="preserve">Section </w:t>
      </w:r>
      <w:r w:rsidRPr="1CDC9D45" w:rsidR="187EBBC9">
        <w:rPr>
          <w:rFonts w:ascii="Times New Roman" w:hAnsi="Times New Roman"/>
          <w:color w:val="000000" w:themeColor="text1"/>
          <w:sz w:val="24"/>
          <w:szCs w:val="24"/>
        </w:rPr>
        <w:t>IX.</w:t>
      </w:r>
      <w:r w:rsidRPr="06FCF133" w:rsidR="43AAB286">
        <w:rPr>
          <w:rFonts w:ascii="Times New Roman" w:hAnsi="Times New Roman"/>
          <w:color w:val="000000" w:themeColor="text1"/>
          <w:sz w:val="24"/>
          <w:szCs w:val="24"/>
        </w:rPr>
        <w:t>C</w:t>
      </w:r>
      <w:r w:rsidRPr="1CDC9D45" w:rsidR="187EBBC9">
        <w:rPr>
          <w:rFonts w:ascii="Times New Roman" w:hAnsi="Times New Roman"/>
          <w:color w:val="000000" w:themeColor="text1"/>
          <w:sz w:val="24"/>
          <w:szCs w:val="24"/>
        </w:rPr>
        <w:t xml:space="preserve"> </w:t>
      </w:r>
      <w:r w:rsidRPr="71335605" w:rsidR="187EBBC9">
        <w:rPr>
          <w:rFonts w:ascii="Times New Roman" w:hAnsi="Times New Roman"/>
          <w:color w:val="000000" w:themeColor="text1"/>
          <w:sz w:val="24"/>
          <w:szCs w:val="24"/>
        </w:rPr>
        <w:t>below</w:t>
      </w:r>
      <w:r w:rsidRPr="5DD265D9">
        <w:rPr>
          <w:rFonts w:ascii="Times New Roman" w:hAnsi="Times New Roman"/>
          <w:color w:val="000000" w:themeColor="text1"/>
          <w:sz w:val="24"/>
          <w:szCs w:val="24"/>
        </w:rPr>
        <w:t xml:space="preserve"> for information on the </w:t>
      </w:r>
      <w:r w:rsidRPr="04C2C2B2" w:rsidR="323602A6">
        <w:rPr>
          <w:rFonts w:ascii="Times New Roman" w:hAnsi="Times New Roman"/>
          <w:color w:val="000000" w:themeColor="text1"/>
          <w:sz w:val="24"/>
          <w:szCs w:val="24"/>
        </w:rPr>
        <w:t>Eligible E</w:t>
      </w:r>
      <w:r w:rsidRPr="04C2C2B2">
        <w:rPr>
          <w:rFonts w:ascii="Times New Roman" w:hAnsi="Times New Roman"/>
          <w:color w:val="000000" w:themeColor="text1"/>
          <w:sz w:val="24"/>
          <w:szCs w:val="24"/>
        </w:rPr>
        <w:t>mployer</w:t>
      </w:r>
      <w:r w:rsidRPr="5DD265D9">
        <w:rPr>
          <w:rFonts w:ascii="Times New Roman" w:hAnsi="Times New Roman"/>
          <w:color w:val="000000" w:themeColor="text1"/>
          <w:sz w:val="24"/>
          <w:szCs w:val="24"/>
        </w:rPr>
        <w:t xml:space="preserve"> </w:t>
      </w:r>
      <w:r w:rsidRPr="5763FDA1" w:rsidR="7FF4885C">
        <w:rPr>
          <w:rFonts w:ascii="Times New Roman" w:hAnsi="Times New Roman"/>
          <w:color w:val="000000" w:themeColor="text1"/>
          <w:sz w:val="24"/>
          <w:szCs w:val="24"/>
        </w:rPr>
        <w:t>R</w:t>
      </w:r>
      <w:r w:rsidRPr="5763FDA1">
        <w:rPr>
          <w:rFonts w:ascii="Times New Roman" w:hAnsi="Times New Roman"/>
          <w:color w:val="000000" w:themeColor="text1"/>
          <w:sz w:val="24"/>
          <w:szCs w:val="24"/>
        </w:rPr>
        <w:t>eimbursement</w:t>
      </w:r>
      <w:r w:rsidRPr="5763FDA1" w:rsidR="6AE6AFBF">
        <w:rPr>
          <w:rFonts w:ascii="Times New Roman" w:hAnsi="Times New Roman"/>
          <w:color w:val="000000" w:themeColor="text1"/>
          <w:sz w:val="24"/>
          <w:szCs w:val="24"/>
        </w:rPr>
        <w:t>s</w:t>
      </w:r>
      <w:r w:rsidRPr="4D1048C1">
        <w:rPr>
          <w:rFonts w:ascii="Times New Roman" w:hAnsi="Times New Roman"/>
          <w:color w:val="000000" w:themeColor="text1"/>
          <w:sz w:val="24"/>
          <w:szCs w:val="24"/>
        </w:rPr>
        <w:t>.</w:t>
      </w:r>
    </w:p>
    <w:p w:rsidR="00E96459" w:rsidP="00E96459" w14:paraId="41B2E0C8" w14:textId="77777777">
      <w:pPr>
        <w:pStyle w:val="ListParagraph"/>
        <w:rPr>
          <w:rFonts w:ascii="Times New Roman" w:hAnsi="Times New Roman"/>
          <w:b/>
          <w:bCs/>
          <w:sz w:val="24"/>
          <w:szCs w:val="24"/>
        </w:rPr>
      </w:pPr>
    </w:p>
    <w:p w:rsidR="00E96459" w:rsidP="00E96459" w14:paraId="066621B7" w14:textId="77777777">
      <w:pPr>
        <w:pStyle w:val="ListParagraph"/>
        <w:numPr>
          <w:ilvl w:val="0"/>
          <w:numId w:val="4"/>
        </w:numPr>
        <w:rPr>
          <w:rFonts w:ascii="Times New Roman" w:hAnsi="Times New Roman"/>
          <w:b/>
          <w:bCs/>
          <w:sz w:val="24"/>
          <w:szCs w:val="24"/>
        </w:rPr>
      </w:pPr>
      <w:r w:rsidRPr="165303DD">
        <w:rPr>
          <w:rFonts w:ascii="Times New Roman" w:hAnsi="Times New Roman"/>
          <w:b/>
          <w:bCs/>
          <w:sz w:val="24"/>
          <w:szCs w:val="24"/>
        </w:rPr>
        <w:t>Funding Restrictions, Policies, and Limitations</w:t>
      </w:r>
    </w:p>
    <w:p w:rsidR="00E96459" w:rsidP="00237342" w14:paraId="172820C8" w14:textId="77777777">
      <w:pPr>
        <w:spacing w:after="0"/>
        <w:ind w:left="720"/>
        <w:rPr>
          <w:rFonts w:ascii="Times New Roman" w:hAnsi="Times New Roman"/>
          <w:sz w:val="24"/>
          <w:szCs w:val="24"/>
        </w:rPr>
      </w:pPr>
      <w:r w:rsidRPr="165303DD">
        <w:rPr>
          <w:rFonts w:ascii="Times New Roman" w:hAnsi="Times New Roman"/>
          <w:sz w:val="24"/>
          <w:szCs w:val="24"/>
        </w:rPr>
        <w:t>All proposed project costs must be necessary and reasonable and in accordance with federal guidelines.</w:t>
      </w:r>
    </w:p>
    <w:p w:rsidR="006F3775" w:rsidRPr="00AD29F3" w:rsidP="006F3775" w14:paraId="7DA5F03F" w14:textId="77777777">
      <w:pPr>
        <w:spacing w:after="0" w:line="240" w:lineRule="auto"/>
        <w:ind w:left="720"/>
        <w:rPr>
          <w:rFonts w:ascii="Times New Roman" w:hAnsi="Times New Roman"/>
          <w:sz w:val="24"/>
          <w:szCs w:val="24"/>
        </w:rPr>
      </w:pPr>
    </w:p>
    <w:p w:rsidR="00BC07D0" w:rsidRPr="000D4EDF" w:rsidP="00BC07D0" w14:paraId="582FB577" w14:textId="77777777">
      <w:pPr>
        <w:pStyle w:val="ListParagraph"/>
        <w:numPr>
          <w:ilvl w:val="0"/>
          <w:numId w:val="19"/>
        </w:numPr>
        <w:spacing w:after="140"/>
        <w:rPr>
          <w:rFonts w:ascii="Times New Roman" w:hAnsi="Times New Roman"/>
          <w:b/>
          <w:bCs/>
          <w:sz w:val="24"/>
          <w:szCs w:val="24"/>
        </w:rPr>
      </w:pPr>
      <w:bookmarkStart w:id="1" w:name="_bookmark234809"/>
      <w:bookmarkEnd w:id="1"/>
      <w:r w:rsidRPr="000D4EDF">
        <w:rPr>
          <w:rFonts w:ascii="Times New Roman" w:hAnsi="Times New Roman"/>
          <w:b/>
          <w:bCs/>
          <w:sz w:val="24"/>
          <w:szCs w:val="24"/>
        </w:rPr>
        <w:t xml:space="preserve">Allowable </w:t>
      </w:r>
      <w:r>
        <w:rPr>
          <w:rFonts w:ascii="Times New Roman" w:hAnsi="Times New Roman"/>
          <w:b/>
          <w:bCs/>
          <w:sz w:val="24"/>
          <w:szCs w:val="24"/>
        </w:rPr>
        <w:t xml:space="preserve">Training </w:t>
      </w:r>
      <w:r w:rsidRPr="000D4EDF">
        <w:rPr>
          <w:rFonts w:ascii="Times New Roman" w:hAnsi="Times New Roman"/>
          <w:b/>
          <w:bCs/>
          <w:sz w:val="24"/>
          <w:szCs w:val="24"/>
        </w:rPr>
        <w:t>Activities</w:t>
      </w:r>
    </w:p>
    <w:p w:rsidR="00BC07D0" w:rsidRPr="00B548BE" w:rsidP="006F3775" w14:paraId="395186A0" w14:textId="13022FBA">
      <w:pPr>
        <w:spacing w:after="140"/>
        <w:ind w:left="720"/>
        <w:rPr>
          <w:rFonts w:ascii="Times New Roman" w:hAnsi="Times New Roman"/>
          <w:sz w:val="24"/>
          <w:szCs w:val="24"/>
        </w:rPr>
      </w:pPr>
      <w:r>
        <w:rPr>
          <w:rFonts w:ascii="Times New Roman" w:hAnsi="Times New Roman"/>
          <w:sz w:val="24"/>
          <w:szCs w:val="24"/>
        </w:rPr>
        <w:t>Training programs eligible for reimbursement must</w:t>
      </w:r>
      <w:r w:rsidRPr="00B548BE">
        <w:rPr>
          <w:rFonts w:ascii="Times New Roman" w:hAnsi="Times New Roman"/>
          <w:sz w:val="24"/>
          <w:szCs w:val="24"/>
        </w:rPr>
        <w:t xml:space="preserve"> offer an appropriate and relevant combination of training and education services and/or work-based learning activities</w:t>
      </w:r>
      <w:r w:rsidR="00AA4A08">
        <w:rPr>
          <w:rFonts w:ascii="Times New Roman" w:hAnsi="Times New Roman"/>
          <w:sz w:val="24"/>
          <w:szCs w:val="24"/>
        </w:rPr>
        <w:t>,</w:t>
      </w:r>
      <w:r w:rsidRPr="00B548BE">
        <w:rPr>
          <w:rFonts w:ascii="Times New Roman" w:hAnsi="Times New Roman"/>
          <w:sz w:val="24"/>
          <w:szCs w:val="24"/>
        </w:rPr>
        <w:t xml:space="preserve"> </w:t>
      </w:r>
      <w:r w:rsidRPr="00B548BE">
        <w:rPr>
          <w:rFonts w:ascii="Times New Roman" w:hAnsi="Times New Roman"/>
          <w:sz w:val="24"/>
          <w:szCs w:val="24"/>
        </w:rPr>
        <w:t>depending on the needs of the employers</w:t>
      </w:r>
      <w:r>
        <w:rPr>
          <w:rFonts w:ascii="Times New Roman" w:hAnsi="Times New Roman"/>
          <w:sz w:val="24"/>
          <w:szCs w:val="24"/>
        </w:rPr>
        <w:t xml:space="preserve"> in targeted industries</w:t>
      </w:r>
      <w:r w:rsidRPr="00B548BE">
        <w:rPr>
          <w:rFonts w:ascii="Times New Roman" w:hAnsi="Times New Roman"/>
          <w:sz w:val="24"/>
          <w:szCs w:val="24"/>
        </w:rPr>
        <w:t>. Allowable activities include:</w:t>
      </w:r>
    </w:p>
    <w:p w:rsidR="00BC07D0" w:rsidRPr="00B548BE" w:rsidP="00BC07D0" w14:paraId="07A66D4A" w14:textId="77777777">
      <w:pPr>
        <w:pStyle w:val="ListParagraph"/>
        <w:numPr>
          <w:ilvl w:val="0"/>
          <w:numId w:val="7"/>
        </w:numPr>
        <w:ind w:firstLine="360"/>
        <w:rPr>
          <w:rFonts w:ascii="Times New Roman" w:hAnsi="Times New Roman"/>
          <w:sz w:val="24"/>
          <w:szCs w:val="24"/>
        </w:rPr>
      </w:pPr>
      <w:r w:rsidRPr="00B548BE">
        <w:rPr>
          <w:rFonts w:ascii="Times New Roman" w:hAnsi="Times New Roman"/>
          <w:sz w:val="24"/>
          <w:szCs w:val="24"/>
        </w:rPr>
        <w:t>Classroom and virtual instruction;</w:t>
      </w:r>
    </w:p>
    <w:p w:rsidR="00BC07D0" w:rsidRPr="00B548BE" w:rsidP="00BC07D0" w14:paraId="16BB5619" w14:textId="77777777">
      <w:pPr>
        <w:pStyle w:val="ListParagraph"/>
        <w:numPr>
          <w:ilvl w:val="0"/>
          <w:numId w:val="7"/>
        </w:numPr>
        <w:spacing w:after="0"/>
        <w:ind w:firstLine="360"/>
        <w:rPr>
          <w:rFonts w:ascii="Times New Roman" w:hAnsi="Times New Roman"/>
          <w:sz w:val="24"/>
          <w:szCs w:val="24"/>
        </w:rPr>
      </w:pPr>
      <w:r w:rsidRPr="00B548BE">
        <w:rPr>
          <w:rFonts w:ascii="Times New Roman" w:hAnsi="Times New Roman"/>
          <w:sz w:val="24"/>
          <w:szCs w:val="24"/>
        </w:rPr>
        <w:t xml:space="preserve">Customized training; and </w:t>
      </w:r>
    </w:p>
    <w:p w:rsidR="00BC07D0" w:rsidRPr="00B548BE" w:rsidP="010AA2C6" w14:paraId="2BE2C8FC" w14:textId="1C42F504">
      <w:pPr>
        <w:pStyle w:val="ListParagraph"/>
        <w:numPr>
          <w:ilvl w:val="0"/>
          <w:numId w:val="7"/>
        </w:numPr>
        <w:spacing w:after="0" w:line="240" w:lineRule="auto"/>
        <w:ind w:firstLine="360"/>
        <w:rPr>
          <w:rFonts w:ascii="Times New Roman" w:hAnsi="Times New Roman"/>
          <w:sz w:val="24"/>
          <w:szCs w:val="24"/>
        </w:rPr>
      </w:pPr>
      <w:r w:rsidRPr="00B548BE">
        <w:rPr>
          <w:rFonts w:ascii="Times New Roman" w:hAnsi="Times New Roman"/>
          <w:sz w:val="24"/>
          <w:szCs w:val="24"/>
        </w:rPr>
        <w:t xml:space="preserve">Employer-provided work-based learning modes including </w:t>
      </w:r>
      <w:r>
        <w:rPr>
          <w:rFonts w:ascii="Times New Roman" w:hAnsi="Times New Roman"/>
          <w:sz w:val="24"/>
          <w:szCs w:val="24"/>
        </w:rPr>
        <w:t>o</w:t>
      </w:r>
      <w:r w:rsidRPr="00B548BE">
        <w:rPr>
          <w:rFonts w:ascii="Times New Roman" w:hAnsi="Times New Roman"/>
          <w:sz w:val="24"/>
          <w:szCs w:val="24"/>
        </w:rPr>
        <w:t>n-the-</w:t>
      </w:r>
      <w:r>
        <w:rPr>
          <w:rFonts w:ascii="Times New Roman" w:hAnsi="Times New Roman"/>
          <w:sz w:val="24"/>
          <w:szCs w:val="24"/>
        </w:rPr>
        <w:t>j</w:t>
      </w:r>
      <w:r w:rsidRPr="00B548BE">
        <w:rPr>
          <w:rFonts w:ascii="Times New Roman" w:hAnsi="Times New Roman"/>
          <w:sz w:val="24"/>
          <w:szCs w:val="24"/>
        </w:rPr>
        <w:t>ob-</w:t>
      </w:r>
      <w:r>
        <w:rPr>
          <w:rFonts w:ascii="Times New Roman" w:hAnsi="Times New Roman"/>
          <w:sz w:val="24"/>
          <w:szCs w:val="24"/>
        </w:rPr>
        <w:t>t</w:t>
      </w:r>
      <w:r w:rsidRPr="00B548BE">
        <w:rPr>
          <w:rFonts w:ascii="Times New Roman" w:hAnsi="Times New Roman"/>
          <w:sz w:val="24"/>
          <w:szCs w:val="24"/>
        </w:rPr>
        <w:t>raining.</w:t>
      </w:r>
    </w:p>
    <w:p w:rsidR="00BC07D0" w:rsidP="00BC07D0" w14:paraId="36454576" w14:textId="77777777">
      <w:pPr>
        <w:spacing w:after="0"/>
        <w:ind w:left="720"/>
        <w:rPr>
          <w:rFonts w:ascii="Times New Roman" w:hAnsi="Times New Roman"/>
          <w:sz w:val="24"/>
          <w:szCs w:val="24"/>
        </w:rPr>
      </w:pPr>
    </w:p>
    <w:p w:rsidR="00BC07D0" w:rsidRPr="00B548BE" w:rsidP="00237342" w14:paraId="1A869883" w14:textId="2C73F9B7">
      <w:pPr>
        <w:spacing w:after="0"/>
        <w:ind w:left="720"/>
        <w:rPr>
          <w:rFonts w:ascii="Times New Roman" w:hAnsi="Times New Roman"/>
          <w:sz w:val="24"/>
          <w:szCs w:val="24"/>
        </w:rPr>
      </w:pPr>
      <w:r w:rsidRPr="3275DCD7">
        <w:rPr>
          <w:rFonts w:ascii="Times New Roman" w:hAnsi="Times New Roman"/>
          <w:sz w:val="24"/>
          <w:szCs w:val="24"/>
        </w:rPr>
        <w:t xml:space="preserve">Note that </w:t>
      </w:r>
      <w:r w:rsidRPr="3275DCD7" w:rsidR="7D2F7E71">
        <w:rPr>
          <w:rFonts w:ascii="Times New Roman" w:hAnsi="Times New Roman"/>
          <w:sz w:val="24"/>
          <w:szCs w:val="24"/>
        </w:rPr>
        <w:t>these Allowable Training Activities do not include supportive services</w:t>
      </w:r>
      <w:r w:rsidRPr="3275DCD7" w:rsidR="33170C9F">
        <w:rPr>
          <w:rFonts w:ascii="Times New Roman" w:hAnsi="Times New Roman"/>
          <w:sz w:val="24"/>
          <w:szCs w:val="24"/>
        </w:rPr>
        <w:t xml:space="preserve">. </w:t>
      </w:r>
      <w:r w:rsidRPr="165303DD">
        <w:rPr>
          <w:rFonts w:ascii="Times New Roman" w:hAnsi="Times New Roman"/>
          <w:sz w:val="24"/>
          <w:szCs w:val="24"/>
        </w:rPr>
        <w:t xml:space="preserve">See </w:t>
      </w:r>
      <w:r w:rsidRPr="00437CB3">
        <w:rPr>
          <w:rFonts w:ascii="Times New Roman" w:hAnsi="Times New Roman"/>
          <w:b/>
          <w:bCs/>
          <w:sz w:val="24"/>
          <w:szCs w:val="24"/>
        </w:rPr>
        <w:t xml:space="preserve">Attachment </w:t>
      </w:r>
      <w:r w:rsidRPr="2C078199">
        <w:rPr>
          <w:rFonts w:ascii="Times New Roman" w:hAnsi="Times New Roman"/>
          <w:b/>
          <w:bCs/>
          <w:sz w:val="24"/>
          <w:szCs w:val="24"/>
        </w:rPr>
        <w:t>V</w:t>
      </w:r>
      <w:r w:rsidRPr="00437CB3">
        <w:rPr>
          <w:rFonts w:ascii="Times New Roman" w:hAnsi="Times New Roman"/>
          <w:b/>
          <w:bCs/>
          <w:sz w:val="24"/>
          <w:szCs w:val="24"/>
        </w:rPr>
        <w:t>.</w:t>
      </w:r>
      <w:r w:rsidRPr="00437CB3">
        <w:rPr>
          <w:rFonts w:ascii="Times New Roman" w:hAnsi="Times New Roman"/>
          <w:sz w:val="24"/>
          <w:szCs w:val="24"/>
        </w:rPr>
        <w:t xml:space="preserve"> </w:t>
      </w:r>
      <w:r w:rsidRPr="00437CB3">
        <w:rPr>
          <w:rFonts w:ascii="Times New Roman" w:hAnsi="Times New Roman"/>
          <w:b/>
          <w:bCs/>
          <w:sz w:val="24"/>
          <w:szCs w:val="24"/>
        </w:rPr>
        <w:t>Definitions</w:t>
      </w:r>
      <w:r w:rsidRPr="00437CB3">
        <w:rPr>
          <w:rFonts w:ascii="Times New Roman" w:hAnsi="Times New Roman"/>
          <w:sz w:val="24"/>
          <w:szCs w:val="24"/>
        </w:rPr>
        <w:t xml:space="preserve"> for</w:t>
      </w:r>
      <w:r w:rsidRPr="165303DD">
        <w:rPr>
          <w:rFonts w:ascii="Times New Roman" w:hAnsi="Times New Roman"/>
          <w:sz w:val="24"/>
          <w:szCs w:val="24"/>
        </w:rPr>
        <w:t xml:space="preserve"> additional details and clarification of terms in this section.</w:t>
      </w:r>
    </w:p>
    <w:p w:rsidR="00972E5F" w:rsidRPr="006F3775" w:rsidP="006F3775" w14:paraId="442510EB" w14:textId="77777777">
      <w:pPr>
        <w:pStyle w:val="ListParagraph"/>
        <w:spacing w:after="0" w:line="240" w:lineRule="auto"/>
        <w:contextualSpacing w:val="0"/>
        <w:rPr>
          <w:rFonts w:ascii="Times New Roman" w:hAnsi="Times New Roman"/>
          <w:sz w:val="24"/>
          <w:szCs w:val="24"/>
        </w:rPr>
      </w:pPr>
    </w:p>
    <w:p w:rsidR="00E96459" w:rsidRPr="00414B07" w:rsidP="00414B07" w14:paraId="797E4E14" w14:textId="151638F6">
      <w:pPr>
        <w:tabs>
          <w:tab w:val="left" w:pos="720"/>
        </w:tabs>
        <w:ind w:left="360"/>
        <w:rPr>
          <w:rFonts w:ascii="Times New Roman" w:hAnsi="Times New Roman"/>
          <w:sz w:val="24"/>
          <w:szCs w:val="24"/>
        </w:rPr>
      </w:pPr>
      <w:r>
        <w:rPr>
          <w:rFonts w:ascii="Times New Roman" w:hAnsi="Times New Roman"/>
          <w:b/>
          <w:bCs/>
          <w:sz w:val="24"/>
          <w:szCs w:val="24"/>
        </w:rPr>
        <w:t xml:space="preserve">B. </w:t>
      </w:r>
      <w:r w:rsidRPr="00414B07">
        <w:rPr>
          <w:rFonts w:ascii="Times New Roman" w:hAnsi="Times New Roman"/>
          <w:b/>
          <w:bCs/>
          <w:sz w:val="24"/>
          <w:szCs w:val="24"/>
        </w:rPr>
        <w:t>Training Costs</w:t>
      </w:r>
      <w:r w:rsidRPr="00414B07">
        <w:rPr>
          <w:rFonts w:ascii="Times New Roman" w:hAnsi="Times New Roman"/>
          <w:sz w:val="24"/>
          <w:szCs w:val="24"/>
        </w:rPr>
        <w:t xml:space="preserve"> </w:t>
      </w:r>
    </w:p>
    <w:p w:rsidR="00E96459" w:rsidRPr="00AD29F3" w:rsidP="00E96459" w14:paraId="7D8642A8" w14:textId="6475550C">
      <w:pPr>
        <w:spacing w:after="140"/>
        <w:ind w:left="720"/>
        <w:rPr>
          <w:rFonts w:ascii="Times New Roman" w:hAnsi="Times New Roman"/>
          <w:sz w:val="24"/>
          <w:szCs w:val="24"/>
        </w:rPr>
      </w:pPr>
      <w:r w:rsidRPr="12474014">
        <w:rPr>
          <w:rFonts w:ascii="Times New Roman" w:hAnsi="Times New Roman"/>
          <w:sz w:val="24"/>
          <w:szCs w:val="24"/>
        </w:rPr>
        <w:t xml:space="preserve">A minimum of </w:t>
      </w:r>
      <w:r w:rsidR="008D2C9D">
        <w:rPr>
          <w:rFonts w:ascii="Times New Roman" w:hAnsi="Times New Roman"/>
          <w:sz w:val="24"/>
          <w:szCs w:val="24"/>
        </w:rPr>
        <w:t>9</w:t>
      </w:r>
      <w:r w:rsidRPr="12474014">
        <w:rPr>
          <w:rFonts w:ascii="Times New Roman" w:hAnsi="Times New Roman"/>
          <w:sz w:val="24"/>
          <w:szCs w:val="24"/>
        </w:rPr>
        <w:t>0 percent of the grant funds must be used to reimburse employers for allowable training costs</w:t>
      </w:r>
      <w:r w:rsidR="00CB058D">
        <w:rPr>
          <w:rFonts w:ascii="Times New Roman" w:hAnsi="Times New Roman"/>
          <w:sz w:val="24"/>
          <w:szCs w:val="24"/>
        </w:rPr>
        <w:t>,</w:t>
      </w:r>
      <w:r w:rsidRPr="00CB058D" w:rsidR="00CB058D">
        <w:rPr>
          <w:rFonts w:ascii="Times New Roman" w:hAnsi="Times New Roman"/>
          <w:sz w:val="24"/>
          <w:szCs w:val="24"/>
        </w:rPr>
        <w:t xml:space="preserve"> </w:t>
      </w:r>
      <w:r w:rsidR="00CB058D">
        <w:rPr>
          <w:rFonts w:ascii="Times New Roman" w:hAnsi="Times New Roman"/>
          <w:sz w:val="24"/>
          <w:szCs w:val="24"/>
        </w:rPr>
        <w:t xml:space="preserve">as defined in </w:t>
      </w:r>
      <w:r w:rsidRPr="00E23A38" w:rsidR="00CB058D">
        <w:rPr>
          <w:rFonts w:ascii="Times New Roman" w:hAnsi="Times New Roman"/>
          <w:b/>
          <w:bCs/>
          <w:sz w:val="24"/>
          <w:szCs w:val="24"/>
        </w:rPr>
        <w:t>Attachment V. Definitions</w:t>
      </w:r>
      <w:r w:rsidRPr="12474014">
        <w:rPr>
          <w:rFonts w:ascii="Times New Roman" w:hAnsi="Times New Roman"/>
          <w:sz w:val="24"/>
          <w:szCs w:val="24"/>
        </w:rPr>
        <w:t xml:space="preserve">. The remaining </w:t>
      </w:r>
      <w:r w:rsidR="008D2C9D">
        <w:rPr>
          <w:rFonts w:ascii="Times New Roman" w:hAnsi="Times New Roman"/>
          <w:sz w:val="24"/>
          <w:szCs w:val="24"/>
        </w:rPr>
        <w:t>1</w:t>
      </w:r>
      <w:r w:rsidRPr="12474014">
        <w:rPr>
          <w:rFonts w:ascii="Times New Roman" w:hAnsi="Times New Roman"/>
          <w:sz w:val="24"/>
          <w:szCs w:val="24"/>
        </w:rPr>
        <w:t>0 percent may be spent on program operation costs, including personnel, indirect costs, and program implementation costs such as employer outreach, web development, software licenses, hardware, and data management and security.</w:t>
      </w:r>
    </w:p>
    <w:p w:rsidR="00E96459" w:rsidRPr="00AD29F3" w:rsidP="00E96459" w14:paraId="22B82EBA" w14:textId="77777777">
      <w:pPr>
        <w:spacing w:after="140"/>
        <w:ind w:left="720"/>
        <w:rPr>
          <w:rFonts w:ascii="Times New Roman" w:hAnsi="Times New Roman"/>
          <w:sz w:val="24"/>
          <w:szCs w:val="24"/>
        </w:rPr>
      </w:pPr>
      <w:r w:rsidRPr="00AD29F3">
        <w:rPr>
          <w:rFonts w:ascii="Times New Roman" w:hAnsi="Times New Roman"/>
          <w:sz w:val="24"/>
          <w:szCs w:val="24"/>
        </w:rPr>
        <w:t>Example:</w:t>
      </w:r>
    </w:p>
    <w:p w:rsidR="00E96459" w:rsidRPr="00AD29F3" w:rsidP="00E96459" w14:paraId="0EE56D9D" w14:textId="5DE1C02F">
      <w:pPr>
        <w:pStyle w:val="ListParagraph"/>
        <w:numPr>
          <w:ilvl w:val="0"/>
          <w:numId w:val="17"/>
        </w:numPr>
        <w:spacing w:after="140"/>
        <w:ind w:left="1440"/>
        <w:contextualSpacing w:val="0"/>
        <w:rPr>
          <w:rFonts w:ascii="Times New Roman" w:hAnsi="Times New Roman"/>
          <w:sz w:val="24"/>
          <w:szCs w:val="24"/>
        </w:rPr>
      </w:pPr>
      <w:r w:rsidRPr="00AD29F3">
        <w:rPr>
          <w:rFonts w:ascii="Times New Roman" w:hAnsi="Times New Roman"/>
          <w:sz w:val="24"/>
          <w:szCs w:val="24"/>
        </w:rPr>
        <w:t>An applicant is awarded a $1,000,000 grant. The grantee is required to use at least $</w:t>
      </w:r>
      <w:r w:rsidR="008D2C9D">
        <w:rPr>
          <w:rFonts w:ascii="Times New Roman" w:hAnsi="Times New Roman"/>
          <w:sz w:val="24"/>
          <w:szCs w:val="24"/>
        </w:rPr>
        <w:t>9</w:t>
      </w:r>
      <w:r w:rsidRPr="00AD29F3">
        <w:rPr>
          <w:rFonts w:ascii="Times New Roman" w:hAnsi="Times New Roman"/>
          <w:sz w:val="24"/>
          <w:szCs w:val="24"/>
        </w:rPr>
        <w:t>00,000 (</w:t>
      </w:r>
      <w:r w:rsidR="008D2C9D">
        <w:rPr>
          <w:rFonts w:ascii="Times New Roman" w:hAnsi="Times New Roman"/>
          <w:sz w:val="24"/>
          <w:szCs w:val="24"/>
        </w:rPr>
        <w:t>9</w:t>
      </w:r>
      <w:r w:rsidRPr="00AD29F3">
        <w:rPr>
          <w:rFonts w:ascii="Times New Roman" w:hAnsi="Times New Roman"/>
          <w:sz w:val="24"/>
          <w:szCs w:val="24"/>
        </w:rPr>
        <w:t>0</w:t>
      </w:r>
      <w:r>
        <w:rPr>
          <w:rFonts w:ascii="Times New Roman" w:hAnsi="Times New Roman"/>
          <w:sz w:val="24"/>
          <w:szCs w:val="24"/>
        </w:rPr>
        <w:t xml:space="preserve"> percent</w:t>
      </w:r>
      <w:r w:rsidRPr="00AD29F3">
        <w:rPr>
          <w:rFonts w:ascii="Times New Roman" w:hAnsi="Times New Roman"/>
          <w:sz w:val="24"/>
          <w:szCs w:val="24"/>
        </w:rPr>
        <w:t>) of the grant award on reimbursements to eligible participating employers for costs associated with training employees. No more than $</w:t>
      </w:r>
      <w:r w:rsidR="008D2C9D">
        <w:rPr>
          <w:rFonts w:ascii="Times New Roman" w:hAnsi="Times New Roman"/>
          <w:sz w:val="24"/>
          <w:szCs w:val="24"/>
        </w:rPr>
        <w:t>1</w:t>
      </w:r>
      <w:r w:rsidRPr="00AD29F3">
        <w:rPr>
          <w:rFonts w:ascii="Times New Roman" w:hAnsi="Times New Roman"/>
          <w:sz w:val="24"/>
          <w:szCs w:val="24"/>
        </w:rPr>
        <w:t>00,000 (</w:t>
      </w:r>
      <w:r w:rsidR="008D2C9D">
        <w:rPr>
          <w:rFonts w:ascii="Times New Roman" w:hAnsi="Times New Roman"/>
          <w:sz w:val="24"/>
          <w:szCs w:val="24"/>
        </w:rPr>
        <w:t>1</w:t>
      </w:r>
      <w:r w:rsidRPr="00AD29F3">
        <w:rPr>
          <w:rFonts w:ascii="Times New Roman" w:hAnsi="Times New Roman"/>
          <w:sz w:val="24"/>
          <w:szCs w:val="24"/>
        </w:rPr>
        <w:t>0</w:t>
      </w:r>
      <w:r>
        <w:rPr>
          <w:rFonts w:ascii="Times New Roman" w:hAnsi="Times New Roman"/>
          <w:sz w:val="24"/>
          <w:szCs w:val="24"/>
        </w:rPr>
        <w:t xml:space="preserve"> percent</w:t>
      </w:r>
      <w:r w:rsidRPr="00AD29F3">
        <w:rPr>
          <w:rFonts w:ascii="Times New Roman" w:hAnsi="Times New Roman"/>
          <w:sz w:val="24"/>
          <w:szCs w:val="24"/>
        </w:rPr>
        <w:t xml:space="preserve">) of the grant funds may be spent on administrative costs and program implementation expenses. </w:t>
      </w:r>
    </w:p>
    <w:p w:rsidR="00E96459" w:rsidP="009D784B" w14:paraId="12AAE3EC" w14:textId="3EF273D5">
      <w:pPr>
        <w:spacing w:after="0" w:line="240" w:lineRule="auto"/>
        <w:ind w:left="720"/>
        <w:rPr>
          <w:rFonts w:ascii="Times New Roman" w:hAnsi="Times New Roman"/>
          <w:sz w:val="24"/>
          <w:szCs w:val="24"/>
        </w:rPr>
      </w:pPr>
      <w:r>
        <w:rPr>
          <w:rFonts w:ascii="Times New Roman" w:hAnsi="Times New Roman"/>
          <w:sz w:val="24"/>
          <w:szCs w:val="24"/>
        </w:rPr>
        <w:t xml:space="preserve">Employers cannot be reimbursed </w:t>
      </w:r>
      <w:r w:rsidRPr="00AD29F3">
        <w:rPr>
          <w:rFonts w:ascii="Times New Roman" w:hAnsi="Times New Roman"/>
          <w:sz w:val="24"/>
          <w:szCs w:val="24"/>
        </w:rPr>
        <w:t>for training that began or was completed prior to</w:t>
      </w:r>
      <w:r w:rsidR="00D976CA">
        <w:rPr>
          <w:rFonts w:ascii="Times New Roman" w:hAnsi="Times New Roman"/>
          <w:sz w:val="24"/>
          <w:szCs w:val="24"/>
        </w:rPr>
        <w:t xml:space="preserve"> </w:t>
      </w:r>
      <w:r w:rsidR="002F07DD">
        <w:rPr>
          <w:rFonts w:ascii="Times New Roman" w:hAnsi="Times New Roman"/>
          <w:sz w:val="24"/>
          <w:szCs w:val="24"/>
        </w:rPr>
        <w:t>be</w:t>
      </w:r>
      <w:r w:rsidR="007A4B68">
        <w:rPr>
          <w:rFonts w:ascii="Times New Roman" w:hAnsi="Times New Roman"/>
          <w:sz w:val="24"/>
          <w:szCs w:val="24"/>
        </w:rPr>
        <w:t xml:space="preserve">ing approved </w:t>
      </w:r>
      <w:r w:rsidR="002629A6">
        <w:rPr>
          <w:rFonts w:ascii="Times New Roman" w:hAnsi="Times New Roman"/>
          <w:sz w:val="24"/>
          <w:szCs w:val="24"/>
        </w:rPr>
        <w:t>as</w:t>
      </w:r>
      <w:r w:rsidR="007A4B68">
        <w:rPr>
          <w:rFonts w:ascii="Times New Roman" w:hAnsi="Times New Roman"/>
          <w:sz w:val="24"/>
          <w:szCs w:val="24"/>
        </w:rPr>
        <w:t xml:space="preserve"> a participating employer </w:t>
      </w:r>
      <w:r w:rsidR="00F400E4">
        <w:rPr>
          <w:rFonts w:ascii="Times New Roman" w:hAnsi="Times New Roman"/>
          <w:sz w:val="24"/>
          <w:szCs w:val="24"/>
        </w:rPr>
        <w:t xml:space="preserve">in </w:t>
      </w:r>
      <w:r w:rsidR="00B63B3B">
        <w:rPr>
          <w:rFonts w:ascii="Times New Roman" w:hAnsi="Times New Roman"/>
          <w:sz w:val="24"/>
          <w:szCs w:val="24"/>
        </w:rPr>
        <w:t>the Training Fund grant</w:t>
      </w:r>
      <w:r w:rsidR="000510A1">
        <w:rPr>
          <w:rFonts w:ascii="Times New Roman" w:hAnsi="Times New Roman"/>
          <w:sz w:val="24"/>
          <w:szCs w:val="24"/>
        </w:rPr>
        <w:t xml:space="preserve"> </w:t>
      </w:r>
      <w:r w:rsidR="00B92097">
        <w:rPr>
          <w:rFonts w:ascii="Times New Roman" w:hAnsi="Times New Roman"/>
          <w:sz w:val="24"/>
          <w:szCs w:val="24"/>
        </w:rPr>
        <w:t>program</w:t>
      </w:r>
      <w:r w:rsidR="002629A6">
        <w:rPr>
          <w:rFonts w:ascii="Times New Roman" w:hAnsi="Times New Roman"/>
          <w:sz w:val="24"/>
          <w:szCs w:val="24"/>
        </w:rPr>
        <w:t xml:space="preserve"> by the grantee</w:t>
      </w:r>
      <w:r w:rsidRPr="00AD29F3">
        <w:rPr>
          <w:rFonts w:ascii="Times New Roman" w:hAnsi="Times New Roman"/>
          <w:sz w:val="24"/>
          <w:szCs w:val="24"/>
        </w:rPr>
        <w:t>.</w:t>
      </w:r>
    </w:p>
    <w:p w:rsidR="009D784B" w:rsidRPr="00AD29F3" w:rsidP="00192058" w14:paraId="05B9045F" w14:textId="77777777">
      <w:pPr>
        <w:spacing w:after="0" w:line="240" w:lineRule="auto"/>
        <w:ind w:left="720"/>
        <w:rPr>
          <w:rFonts w:ascii="Times New Roman" w:hAnsi="Times New Roman"/>
          <w:sz w:val="24"/>
          <w:szCs w:val="24"/>
        </w:rPr>
      </w:pPr>
    </w:p>
    <w:p w:rsidR="00E96459" w:rsidRPr="00414B07" w:rsidP="00414B07" w14:paraId="40F69DF1" w14:textId="1777BFB3">
      <w:pPr>
        <w:spacing w:after="140"/>
        <w:ind w:left="360"/>
        <w:rPr>
          <w:rFonts w:ascii="Times New Roman" w:hAnsi="Times New Roman"/>
          <w:b/>
          <w:sz w:val="24"/>
          <w:szCs w:val="24"/>
        </w:rPr>
      </w:pPr>
      <w:r>
        <w:rPr>
          <w:rFonts w:ascii="Times New Roman" w:hAnsi="Times New Roman"/>
          <w:b/>
          <w:bCs/>
          <w:sz w:val="24"/>
          <w:szCs w:val="24"/>
        </w:rPr>
        <w:t>C.</w:t>
      </w:r>
      <w:r w:rsidR="00D52C0C">
        <w:rPr>
          <w:rFonts w:ascii="Times New Roman" w:hAnsi="Times New Roman"/>
          <w:b/>
          <w:bCs/>
          <w:sz w:val="24"/>
          <w:szCs w:val="24"/>
        </w:rPr>
        <w:t xml:space="preserve"> </w:t>
      </w:r>
      <w:r w:rsidRPr="00414B07">
        <w:rPr>
          <w:rFonts w:ascii="Times New Roman" w:hAnsi="Times New Roman"/>
          <w:b/>
          <w:bCs/>
          <w:sz w:val="24"/>
          <w:szCs w:val="24"/>
        </w:rPr>
        <w:t>Eligible</w:t>
      </w:r>
      <w:r w:rsidRPr="00414B07">
        <w:rPr>
          <w:rFonts w:ascii="Times New Roman" w:hAnsi="Times New Roman"/>
          <w:b/>
          <w:sz w:val="24"/>
          <w:szCs w:val="24"/>
        </w:rPr>
        <w:t xml:space="preserve"> Employer Reimbursements </w:t>
      </w:r>
    </w:p>
    <w:p w:rsidR="00E96459" w:rsidRPr="00AD29F3" w:rsidP="009C2B02" w14:paraId="68AEB617" w14:textId="1CFE7302">
      <w:pPr>
        <w:spacing w:after="140"/>
        <w:ind w:left="720"/>
        <w:rPr>
          <w:rFonts w:ascii="Times New Roman" w:hAnsi="Times New Roman"/>
          <w:sz w:val="24"/>
          <w:szCs w:val="24"/>
        </w:rPr>
      </w:pPr>
      <w:r>
        <w:rPr>
          <w:rFonts w:ascii="Times New Roman" w:hAnsi="Times New Roman"/>
          <w:sz w:val="24"/>
          <w:szCs w:val="24"/>
        </w:rPr>
        <w:t>Grantees may use grant funds to reimburse employers for u</w:t>
      </w:r>
      <w:r w:rsidR="00D2762C">
        <w:rPr>
          <w:rFonts w:ascii="Times New Roman" w:hAnsi="Times New Roman"/>
          <w:sz w:val="24"/>
          <w:szCs w:val="24"/>
        </w:rPr>
        <w:t>p to 80% of t</w:t>
      </w:r>
      <w:r w:rsidR="008A552F">
        <w:rPr>
          <w:rFonts w:ascii="Times New Roman" w:hAnsi="Times New Roman"/>
          <w:sz w:val="24"/>
          <w:szCs w:val="24"/>
        </w:rPr>
        <w:t xml:space="preserve">he </w:t>
      </w:r>
      <w:r w:rsidR="00DB7460">
        <w:rPr>
          <w:rFonts w:ascii="Times New Roman" w:hAnsi="Times New Roman"/>
          <w:sz w:val="24"/>
          <w:szCs w:val="24"/>
        </w:rPr>
        <w:t xml:space="preserve">actual </w:t>
      </w:r>
      <w:r w:rsidR="008A552F">
        <w:rPr>
          <w:rFonts w:ascii="Times New Roman" w:hAnsi="Times New Roman"/>
          <w:sz w:val="24"/>
          <w:szCs w:val="24"/>
        </w:rPr>
        <w:t xml:space="preserve">cost of a </w:t>
      </w:r>
      <w:r w:rsidR="00B54F06">
        <w:rPr>
          <w:rFonts w:ascii="Times New Roman" w:hAnsi="Times New Roman"/>
          <w:sz w:val="24"/>
          <w:szCs w:val="24"/>
        </w:rPr>
        <w:t>participant’s training</w:t>
      </w:r>
      <w:r w:rsidR="00D2762C">
        <w:rPr>
          <w:rFonts w:ascii="Times New Roman" w:hAnsi="Times New Roman"/>
          <w:sz w:val="24"/>
          <w:szCs w:val="24"/>
        </w:rPr>
        <w:t>.</w:t>
      </w:r>
      <w:r w:rsidR="009C2B02">
        <w:rPr>
          <w:rFonts w:ascii="Times New Roman" w:hAnsi="Times New Roman"/>
          <w:sz w:val="24"/>
          <w:szCs w:val="24"/>
        </w:rPr>
        <w:t xml:space="preserve"> </w:t>
      </w:r>
      <w:r w:rsidR="00D2762C">
        <w:rPr>
          <w:rFonts w:ascii="Times New Roman" w:hAnsi="Times New Roman"/>
          <w:sz w:val="24"/>
          <w:szCs w:val="24"/>
        </w:rPr>
        <w:t xml:space="preserve">Reimbursements occur </w:t>
      </w:r>
      <w:r w:rsidRPr="1F4D7A2B">
        <w:rPr>
          <w:rFonts w:ascii="Times New Roman" w:hAnsi="Times New Roman"/>
          <w:sz w:val="24"/>
          <w:szCs w:val="24"/>
        </w:rPr>
        <w:t xml:space="preserve">in two performance-based payments </w:t>
      </w:r>
      <w:r w:rsidR="0097732D">
        <w:rPr>
          <w:rFonts w:ascii="Times New Roman" w:hAnsi="Times New Roman"/>
          <w:sz w:val="24"/>
          <w:szCs w:val="24"/>
        </w:rPr>
        <w:t xml:space="preserve">at the following </w:t>
      </w:r>
      <w:r w:rsidR="00BD50C6">
        <w:rPr>
          <w:rFonts w:ascii="Times New Roman" w:hAnsi="Times New Roman"/>
          <w:sz w:val="24"/>
          <w:szCs w:val="24"/>
        </w:rPr>
        <w:t xml:space="preserve">training </w:t>
      </w:r>
      <w:r w:rsidR="0097732D">
        <w:rPr>
          <w:rFonts w:ascii="Times New Roman" w:hAnsi="Times New Roman"/>
          <w:sz w:val="24"/>
          <w:szCs w:val="24"/>
        </w:rPr>
        <w:t>milestones</w:t>
      </w:r>
      <w:r w:rsidR="006E5BE6">
        <w:rPr>
          <w:rFonts w:ascii="Times New Roman" w:hAnsi="Times New Roman"/>
          <w:sz w:val="24"/>
          <w:szCs w:val="24"/>
        </w:rPr>
        <w:t xml:space="preserve">: </w:t>
      </w:r>
      <w:r w:rsidRPr="1F4D7A2B">
        <w:rPr>
          <w:rFonts w:ascii="Times New Roman" w:hAnsi="Times New Roman"/>
          <w:sz w:val="24"/>
          <w:szCs w:val="24"/>
        </w:rPr>
        <w:t xml:space="preserve"> </w:t>
      </w:r>
    </w:p>
    <w:p w:rsidR="00C33475" w:rsidP="00E96459" w14:paraId="1A301B81" w14:textId="7E15E709">
      <w:pPr>
        <w:numPr>
          <w:ilvl w:val="0"/>
          <w:numId w:val="15"/>
        </w:numPr>
        <w:spacing w:after="140" w:line="240" w:lineRule="auto"/>
        <w:rPr>
          <w:rFonts w:ascii="Times New Roman" w:hAnsi="Times New Roman"/>
          <w:sz w:val="24"/>
          <w:szCs w:val="24"/>
        </w:rPr>
      </w:pPr>
      <w:r>
        <w:rPr>
          <w:rFonts w:ascii="Times New Roman" w:hAnsi="Times New Roman"/>
          <w:sz w:val="24"/>
          <w:szCs w:val="24"/>
        </w:rPr>
        <w:t xml:space="preserve">Upon </w:t>
      </w:r>
      <w:r w:rsidRPr="2725E5B5" w:rsidR="131D20A4">
        <w:rPr>
          <w:rFonts w:ascii="Times New Roman" w:hAnsi="Times New Roman"/>
          <w:sz w:val="24"/>
          <w:szCs w:val="24"/>
        </w:rPr>
        <w:t>training</w:t>
      </w:r>
      <w:r>
        <w:rPr>
          <w:rFonts w:ascii="Times New Roman" w:hAnsi="Times New Roman"/>
          <w:sz w:val="24"/>
          <w:szCs w:val="24"/>
        </w:rPr>
        <w:t xml:space="preserve"> completion by a participant, and</w:t>
      </w:r>
    </w:p>
    <w:p w:rsidR="00E96459" w:rsidP="00C33475" w14:paraId="5747FE7E" w14:textId="3D375F40">
      <w:pPr>
        <w:numPr>
          <w:ilvl w:val="0"/>
          <w:numId w:val="15"/>
        </w:numPr>
        <w:spacing w:after="140" w:line="240" w:lineRule="auto"/>
        <w:rPr>
          <w:rFonts w:ascii="Times New Roman" w:hAnsi="Times New Roman"/>
          <w:sz w:val="24"/>
          <w:szCs w:val="24"/>
        </w:rPr>
      </w:pPr>
      <w:r>
        <w:rPr>
          <w:rFonts w:ascii="Times New Roman" w:hAnsi="Times New Roman"/>
          <w:sz w:val="24"/>
          <w:szCs w:val="24"/>
        </w:rPr>
        <w:t xml:space="preserve">When the participant has retained </w:t>
      </w:r>
      <w:r w:rsidR="00EC2833">
        <w:rPr>
          <w:rFonts w:ascii="Times New Roman" w:hAnsi="Times New Roman"/>
          <w:sz w:val="24"/>
          <w:szCs w:val="24"/>
        </w:rPr>
        <w:t>his</w:t>
      </w:r>
      <w:r w:rsidR="00F51F70">
        <w:rPr>
          <w:rFonts w:ascii="Times New Roman" w:hAnsi="Times New Roman"/>
          <w:sz w:val="24"/>
          <w:szCs w:val="24"/>
        </w:rPr>
        <w:t xml:space="preserve"> or her</w:t>
      </w:r>
      <w:r w:rsidR="00EC2833">
        <w:rPr>
          <w:rFonts w:ascii="Times New Roman" w:hAnsi="Times New Roman"/>
          <w:sz w:val="24"/>
          <w:szCs w:val="24"/>
        </w:rPr>
        <w:t xml:space="preserve"> </w:t>
      </w:r>
      <w:r>
        <w:rPr>
          <w:rFonts w:ascii="Times New Roman" w:hAnsi="Times New Roman"/>
          <w:sz w:val="24"/>
          <w:szCs w:val="24"/>
        </w:rPr>
        <w:t xml:space="preserve">job with the employer </w:t>
      </w:r>
      <w:r w:rsidRPr="1F4D7A2B">
        <w:rPr>
          <w:rFonts w:ascii="Times New Roman" w:hAnsi="Times New Roman"/>
          <w:sz w:val="24"/>
          <w:szCs w:val="24"/>
        </w:rPr>
        <w:t>for six months post-</w:t>
      </w:r>
      <w:r w:rsidR="0005056C">
        <w:rPr>
          <w:rFonts w:ascii="Times New Roman" w:hAnsi="Times New Roman"/>
          <w:sz w:val="24"/>
          <w:szCs w:val="24"/>
        </w:rPr>
        <w:t>training</w:t>
      </w:r>
      <w:r w:rsidRPr="1F4D7A2B">
        <w:rPr>
          <w:rFonts w:ascii="Times New Roman" w:hAnsi="Times New Roman"/>
          <w:sz w:val="24"/>
          <w:szCs w:val="24"/>
        </w:rPr>
        <w:t xml:space="preserve"> completion</w:t>
      </w:r>
      <w:r>
        <w:rPr>
          <w:rFonts w:ascii="Times New Roman" w:hAnsi="Times New Roman"/>
          <w:sz w:val="24"/>
          <w:szCs w:val="24"/>
        </w:rPr>
        <w:t>.</w:t>
      </w:r>
    </w:p>
    <w:p w:rsidR="00904CC0" w:rsidRPr="00AD29F3" w:rsidP="00FD4EE2" w14:paraId="02A8F094" w14:textId="6FCCD225">
      <w:pPr>
        <w:spacing w:after="140" w:line="240" w:lineRule="auto"/>
        <w:ind w:left="720"/>
        <w:rPr>
          <w:rFonts w:ascii="Times New Roman" w:hAnsi="Times New Roman"/>
          <w:sz w:val="24"/>
          <w:szCs w:val="24"/>
        </w:rPr>
      </w:pPr>
      <w:r>
        <w:rPr>
          <w:rFonts w:ascii="Times New Roman" w:hAnsi="Times New Roman"/>
          <w:sz w:val="24"/>
          <w:szCs w:val="24"/>
        </w:rPr>
        <w:t xml:space="preserve">The amount </w:t>
      </w:r>
      <w:r w:rsidR="00240425">
        <w:rPr>
          <w:rFonts w:ascii="Times New Roman" w:hAnsi="Times New Roman"/>
          <w:sz w:val="24"/>
          <w:szCs w:val="24"/>
        </w:rPr>
        <w:t>to be</w:t>
      </w:r>
      <w:r w:rsidR="00D3148D">
        <w:rPr>
          <w:rFonts w:ascii="Times New Roman" w:hAnsi="Times New Roman"/>
          <w:sz w:val="24"/>
          <w:szCs w:val="24"/>
        </w:rPr>
        <w:t xml:space="preserve"> disbursed </w:t>
      </w:r>
      <w:r w:rsidR="00344240">
        <w:rPr>
          <w:rFonts w:ascii="Times New Roman" w:hAnsi="Times New Roman"/>
          <w:sz w:val="24"/>
          <w:szCs w:val="24"/>
        </w:rPr>
        <w:t>at each of the</w:t>
      </w:r>
      <w:r w:rsidR="00CE6B45">
        <w:rPr>
          <w:rFonts w:ascii="Times New Roman" w:hAnsi="Times New Roman"/>
          <w:sz w:val="24"/>
          <w:szCs w:val="24"/>
        </w:rPr>
        <w:t xml:space="preserve"> two</w:t>
      </w:r>
      <w:r w:rsidR="00344240">
        <w:rPr>
          <w:rFonts w:ascii="Times New Roman" w:hAnsi="Times New Roman"/>
          <w:sz w:val="24"/>
          <w:szCs w:val="24"/>
        </w:rPr>
        <w:t xml:space="preserve"> training milestones </w:t>
      </w:r>
      <w:r>
        <w:rPr>
          <w:rFonts w:ascii="Times New Roman" w:hAnsi="Times New Roman"/>
          <w:sz w:val="24"/>
          <w:szCs w:val="24"/>
        </w:rPr>
        <w:t xml:space="preserve">must be </w:t>
      </w:r>
      <w:r w:rsidRPr="1F4D7A2B">
        <w:rPr>
          <w:rFonts w:ascii="Times New Roman" w:hAnsi="Times New Roman"/>
          <w:sz w:val="24"/>
          <w:szCs w:val="24"/>
        </w:rPr>
        <w:t>pre-determined</w:t>
      </w:r>
      <w:r w:rsidR="0086205E">
        <w:rPr>
          <w:rFonts w:ascii="Times New Roman" w:hAnsi="Times New Roman"/>
          <w:sz w:val="24"/>
          <w:szCs w:val="24"/>
        </w:rPr>
        <w:t xml:space="preserve"> </w:t>
      </w:r>
      <w:r w:rsidR="00CE6B45">
        <w:rPr>
          <w:rFonts w:ascii="Times New Roman" w:hAnsi="Times New Roman"/>
          <w:sz w:val="24"/>
          <w:szCs w:val="24"/>
        </w:rPr>
        <w:t>by the applicant</w:t>
      </w:r>
      <w:r w:rsidR="00BE3905">
        <w:rPr>
          <w:rFonts w:ascii="Times New Roman" w:hAnsi="Times New Roman"/>
          <w:sz w:val="24"/>
          <w:szCs w:val="24"/>
        </w:rPr>
        <w:t xml:space="preserve">. The total amount </w:t>
      </w:r>
      <w:r w:rsidR="00240425">
        <w:rPr>
          <w:rFonts w:ascii="Times New Roman" w:hAnsi="Times New Roman"/>
          <w:sz w:val="24"/>
          <w:szCs w:val="24"/>
        </w:rPr>
        <w:t xml:space="preserve">reimbursed </w:t>
      </w:r>
      <w:r w:rsidR="008770B7">
        <w:rPr>
          <w:rFonts w:ascii="Times New Roman" w:hAnsi="Times New Roman"/>
          <w:sz w:val="24"/>
          <w:szCs w:val="24"/>
        </w:rPr>
        <w:t xml:space="preserve">after the second milestone </w:t>
      </w:r>
      <w:r w:rsidR="0046366C">
        <w:rPr>
          <w:rFonts w:ascii="Times New Roman" w:hAnsi="Times New Roman"/>
          <w:sz w:val="24"/>
          <w:szCs w:val="24"/>
        </w:rPr>
        <w:t xml:space="preserve">cannot </w:t>
      </w:r>
      <w:r w:rsidR="00DE6858">
        <w:rPr>
          <w:rFonts w:ascii="Times New Roman" w:hAnsi="Times New Roman"/>
          <w:sz w:val="24"/>
          <w:szCs w:val="24"/>
        </w:rPr>
        <w:t xml:space="preserve">exceed </w:t>
      </w:r>
      <w:r w:rsidR="00BD4A73">
        <w:rPr>
          <w:rFonts w:ascii="Times New Roman" w:hAnsi="Times New Roman"/>
          <w:sz w:val="24"/>
          <w:szCs w:val="24"/>
        </w:rPr>
        <w:t xml:space="preserve">the </w:t>
      </w:r>
      <w:r w:rsidR="004221E0">
        <w:rPr>
          <w:rFonts w:ascii="Times New Roman" w:hAnsi="Times New Roman"/>
          <w:sz w:val="24"/>
          <w:szCs w:val="24"/>
        </w:rPr>
        <w:t>8</w:t>
      </w:r>
      <w:r w:rsidR="0046366C">
        <w:rPr>
          <w:rFonts w:ascii="Times New Roman" w:hAnsi="Times New Roman"/>
          <w:sz w:val="24"/>
          <w:szCs w:val="24"/>
        </w:rPr>
        <w:t xml:space="preserve">0% </w:t>
      </w:r>
      <w:r w:rsidR="00BD4A73">
        <w:rPr>
          <w:rFonts w:ascii="Times New Roman" w:hAnsi="Times New Roman"/>
          <w:sz w:val="24"/>
          <w:szCs w:val="24"/>
        </w:rPr>
        <w:t xml:space="preserve">maximum reimbursable </w:t>
      </w:r>
      <w:r w:rsidR="00E35993">
        <w:rPr>
          <w:rFonts w:ascii="Times New Roman" w:hAnsi="Times New Roman"/>
          <w:sz w:val="24"/>
          <w:szCs w:val="24"/>
        </w:rPr>
        <w:t>amount</w:t>
      </w:r>
      <w:r w:rsidR="0046366C">
        <w:rPr>
          <w:rFonts w:ascii="Times New Roman" w:hAnsi="Times New Roman"/>
          <w:sz w:val="24"/>
          <w:szCs w:val="24"/>
        </w:rPr>
        <w:t xml:space="preserve">. </w:t>
      </w:r>
    </w:p>
    <w:p w:rsidR="00E96459" w:rsidRPr="00AD29F3" w:rsidP="00E96459" w14:paraId="7FFB0EB9" w14:textId="77777777">
      <w:pPr>
        <w:spacing w:after="140"/>
        <w:ind w:left="720"/>
        <w:rPr>
          <w:rFonts w:ascii="Times New Roman" w:hAnsi="Times New Roman"/>
          <w:sz w:val="24"/>
          <w:szCs w:val="24"/>
        </w:rPr>
      </w:pPr>
      <w:r w:rsidRPr="00AD29F3">
        <w:rPr>
          <w:rFonts w:ascii="Times New Roman" w:hAnsi="Times New Roman"/>
          <w:sz w:val="24"/>
          <w:szCs w:val="24"/>
        </w:rPr>
        <w:t>Example:</w:t>
      </w:r>
    </w:p>
    <w:p w:rsidR="00E96459" w:rsidRPr="00AD29F3" w:rsidP="00E96459" w14:paraId="5D70BF13" w14:textId="499C5AA1">
      <w:pPr>
        <w:spacing w:after="140"/>
        <w:ind w:left="720"/>
        <w:rPr>
          <w:rFonts w:ascii="Times New Roman" w:hAnsi="Times New Roman"/>
          <w:sz w:val="24"/>
          <w:szCs w:val="24"/>
        </w:rPr>
      </w:pPr>
      <w:r w:rsidRPr="00AD29F3">
        <w:rPr>
          <w:rFonts w:ascii="Times New Roman" w:hAnsi="Times New Roman"/>
          <w:sz w:val="24"/>
          <w:szCs w:val="24"/>
        </w:rPr>
        <w:t xml:space="preserve">A </w:t>
      </w:r>
      <w:r w:rsidR="00587CE5">
        <w:rPr>
          <w:rFonts w:ascii="Times New Roman" w:hAnsi="Times New Roman"/>
          <w:sz w:val="24"/>
          <w:szCs w:val="24"/>
        </w:rPr>
        <w:t>grantee</w:t>
      </w:r>
      <w:r w:rsidRPr="00AD29F3">
        <w:rPr>
          <w:rFonts w:ascii="Times New Roman" w:hAnsi="Times New Roman"/>
          <w:sz w:val="24"/>
          <w:szCs w:val="24"/>
        </w:rPr>
        <w:t xml:space="preserve"> receives a request from an eligible employer for an applicable training program that costs $2,000 per </w:t>
      </w:r>
      <w:r w:rsidRPr="725A9EB5">
        <w:rPr>
          <w:rFonts w:ascii="Times New Roman" w:hAnsi="Times New Roman"/>
          <w:sz w:val="24"/>
          <w:szCs w:val="24"/>
        </w:rPr>
        <w:t xml:space="preserve">participant. The </w:t>
      </w:r>
      <w:r w:rsidR="00587CE5">
        <w:rPr>
          <w:rFonts w:ascii="Times New Roman" w:hAnsi="Times New Roman"/>
          <w:sz w:val="24"/>
          <w:szCs w:val="24"/>
        </w:rPr>
        <w:t xml:space="preserve">grantee </w:t>
      </w:r>
      <w:r w:rsidRPr="725A9EB5">
        <w:rPr>
          <w:rFonts w:ascii="Times New Roman" w:hAnsi="Times New Roman"/>
          <w:sz w:val="24"/>
          <w:szCs w:val="24"/>
        </w:rPr>
        <w:t xml:space="preserve">has proposed a model in which </w:t>
      </w:r>
      <w:r w:rsidRPr="725A9EB5">
        <w:rPr>
          <w:rFonts w:ascii="Times New Roman" w:hAnsi="Times New Roman"/>
          <w:sz w:val="24"/>
          <w:szCs w:val="24"/>
        </w:rPr>
        <w:t>participating employers receive 50 percent of the</w:t>
      </w:r>
      <w:r w:rsidR="00C31AF8">
        <w:rPr>
          <w:rFonts w:ascii="Times New Roman" w:hAnsi="Times New Roman"/>
          <w:sz w:val="24"/>
          <w:szCs w:val="24"/>
        </w:rPr>
        <w:t xml:space="preserve"> maximum reimbursable </w:t>
      </w:r>
      <w:r w:rsidR="0016682C">
        <w:rPr>
          <w:rFonts w:ascii="Times New Roman" w:hAnsi="Times New Roman"/>
          <w:sz w:val="24"/>
          <w:szCs w:val="24"/>
        </w:rPr>
        <w:t xml:space="preserve">amount </w:t>
      </w:r>
      <w:r w:rsidRPr="725A9EB5">
        <w:rPr>
          <w:rFonts w:ascii="Times New Roman" w:hAnsi="Times New Roman"/>
          <w:sz w:val="24"/>
          <w:szCs w:val="24"/>
        </w:rPr>
        <w:t>when the participant completes the training program and the remaining 30 percent when they have met the six months post-program completion employment goal.</w:t>
      </w:r>
    </w:p>
    <w:p w:rsidR="00E96459" w:rsidRPr="00AD29F3" w:rsidP="00E96459" w14:paraId="495F1D16" w14:textId="77777777">
      <w:pPr>
        <w:numPr>
          <w:ilvl w:val="0"/>
          <w:numId w:val="16"/>
        </w:numPr>
        <w:tabs>
          <w:tab w:val="clear" w:pos="720"/>
        </w:tabs>
        <w:spacing w:after="140" w:line="240" w:lineRule="auto"/>
        <w:ind w:left="1440"/>
        <w:rPr>
          <w:rFonts w:ascii="Times New Roman" w:hAnsi="Times New Roman"/>
          <w:sz w:val="24"/>
          <w:szCs w:val="24"/>
        </w:rPr>
      </w:pPr>
      <w:r w:rsidRPr="76989601">
        <w:rPr>
          <w:rFonts w:ascii="Times New Roman" w:hAnsi="Times New Roman"/>
          <w:sz w:val="24"/>
          <w:szCs w:val="24"/>
        </w:rPr>
        <w:t xml:space="preserve">The maximum reimbursable amount of the training cost per participant is $1,600 </w:t>
      </w:r>
      <w:r w:rsidRPr="76989601">
        <w:rPr>
          <w:rFonts w:ascii="Times New Roman" w:hAnsi="Times New Roman"/>
          <w:b/>
          <w:bCs/>
          <w:sz w:val="24"/>
          <w:szCs w:val="24"/>
        </w:rPr>
        <w:t>(</w:t>
      </w:r>
      <w:r w:rsidRPr="76989601">
        <w:rPr>
          <w:rFonts w:ascii="Times New Roman" w:hAnsi="Times New Roman"/>
          <w:sz w:val="24"/>
          <w:szCs w:val="24"/>
        </w:rPr>
        <w:t>80</w:t>
      </w:r>
      <w:r>
        <w:rPr>
          <w:rFonts w:ascii="Times New Roman" w:hAnsi="Times New Roman"/>
          <w:sz w:val="24"/>
          <w:szCs w:val="24"/>
        </w:rPr>
        <w:t xml:space="preserve"> percent</w:t>
      </w:r>
      <w:r w:rsidRPr="76989601">
        <w:rPr>
          <w:rFonts w:ascii="Times New Roman" w:hAnsi="Times New Roman"/>
          <w:sz w:val="24"/>
          <w:szCs w:val="24"/>
        </w:rPr>
        <w:t xml:space="preserve"> of $2,000 total training cost = $1,600).</w:t>
      </w:r>
    </w:p>
    <w:p w:rsidR="00E96459" w:rsidRPr="00AD29F3" w:rsidP="00E96459" w14:paraId="60EB9F05" w14:textId="39B2DE0D">
      <w:pPr>
        <w:numPr>
          <w:ilvl w:val="0"/>
          <w:numId w:val="16"/>
        </w:numPr>
        <w:tabs>
          <w:tab w:val="clear" w:pos="720"/>
        </w:tabs>
        <w:spacing w:after="140" w:line="240" w:lineRule="auto"/>
        <w:ind w:left="1440"/>
        <w:rPr>
          <w:rFonts w:ascii="Times New Roman" w:hAnsi="Times New Roman"/>
          <w:sz w:val="24"/>
          <w:szCs w:val="24"/>
        </w:rPr>
      </w:pPr>
      <w:r>
        <w:rPr>
          <w:rFonts w:ascii="Times New Roman" w:hAnsi="Times New Roman"/>
          <w:sz w:val="24"/>
          <w:szCs w:val="24"/>
        </w:rPr>
        <w:t>For each participant who completes the training</w:t>
      </w:r>
      <w:r w:rsidR="000B7CDD">
        <w:rPr>
          <w:rFonts w:ascii="Times New Roman" w:hAnsi="Times New Roman"/>
          <w:sz w:val="24"/>
          <w:szCs w:val="24"/>
        </w:rPr>
        <w:t xml:space="preserve"> program</w:t>
      </w:r>
      <w:r>
        <w:rPr>
          <w:rFonts w:ascii="Times New Roman" w:hAnsi="Times New Roman"/>
          <w:sz w:val="24"/>
          <w:szCs w:val="24"/>
        </w:rPr>
        <w:t>,</w:t>
      </w:r>
      <w:r w:rsidR="00E84864">
        <w:rPr>
          <w:rFonts w:ascii="Times New Roman" w:hAnsi="Times New Roman"/>
          <w:sz w:val="24"/>
          <w:szCs w:val="24"/>
        </w:rPr>
        <w:t xml:space="preserve"> th</w:t>
      </w:r>
      <w:r w:rsidRPr="76989601" w:rsidR="00E84864">
        <w:rPr>
          <w:rFonts w:ascii="Times New Roman" w:hAnsi="Times New Roman"/>
          <w:sz w:val="24"/>
          <w:szCs w:val="24"/>
        </w:rPr>
        <w:t>e</w:t>
      </w:r>
      <w:r w:rsidRPr="76989601">
        <w:rPr>
          <w:rFonts w:ascii="Times New Roman" w:hAnsi="Times New Roman"/>
          <w:sz w:val="24"/>
          <w:szCs w:val="24"/>
        </w:rPr>
        <w:t xml:space="preserve"> employer can be reimbursed $</w:t>
      </w:r>
      <w:r w:rsidR="00AE121C">
        <w:rPr>
          <w:rFonts w:ascii="Times New Roman" w:hAnsi="Times New Roman"/>
          <w:sz w:val="24"/>
          <w:szCs w:val="24"/>
        </w:rPr>
        <w:t>1,000</w:t>
      </w:r>
      <w:r w:rsidRPr="76989601" w:rsidR="00AE121C">
        <w:rPr>
          <w:rFonts w:ascii="Times New Roman" w:hAnsi="Times New Roman"/>
          <w:sz w:val="24"/>
          <w:szCs w:val="24"/>
        </w:rPr>
        <w:t xml:space="preserve"> </w:t>
      </w:r>
      <w:r w:rsidRPr="76989601">
        <w:rPr>
          <w:rFonts w:ascii="Times New Roman" w:hAnsi="Times New Roman"/>
          <w:sz w:val="24"/>
          <w:szCs w:val="24"/>
        </w:rPr>
        <w:t>(50</w:t>
      </w:r>
      <w:r>
        <w:rPr>
          <w:rFonts w:ascii="Times New Roman" w:hAnsi="Times New Roman"/>
          <w:sz w:val="24"/>
          <w:szCs w:val="24"/>
        </w:rPr>
        <w:t xml:space="preserve"> percent</w:t>
      </w:r>
      <w:r w:rsidRPr="76989601">
        <w:rPr>
          <w:rFonts w:ascii="Times New Roman" w:hAnsi="Times New Roman"/>
          <w:sz w:val="24"/>
          <w:szCs w:val="24"/>
        </w:rPr>
        <w:t xml:space="preserve"> of $2,000 total training cost = $1000).</w:t>
      </w:r>
    </w:p>
    <w:p w:rsidR="006C3B1B" w:rsidRPr="00482C0E" w:rsidP="00482C0E" w14:paraId="4E73EEAA" w14:textId="5720F53D">
      <w:pPr>
        <w:numPr>
          <w:ilvl w:val="0"/>
          <w:numId w:val="16"/>
        </w:numPr>
        <w:tabs>
          <w:tab w:val="clear" w:pos="720"/>
        </w:tabs>
        <w:spacing w:after="140" w:line="240" w:lineRule="auto"/>
        <w:ind w:left="1440"/>
        <w:rPr>
          <w:rFonts w:ascii="Times New Roman" w:hAnsi="Times New Roman"/>
          <w:sz w:val="24"/>
          <w:szCs w:val="24"/>
        </w:rPr>
      </w:pPr>
      <w:r>
        <w:rPr>
          <w:rFonts w:ascii="Times New Roman" w:hAnsi="Times New Roman"/>
          <w:sz w:val="24"/>
          <w:szCs w:val="24"/>
        </w:rPr>
        <w:t>F</w:t>
      </w:r>
      <w:r w:rsidRPr="1F4D7A2B">
        <w:rPr>
          <w:rFonts w:ascii="Times New Roman" w:hAnsi="Times New Roman"/>
          <w:sz w:val="24"/>
          <w:szCs w:val="24"/>
        </w:rPr>
        <w:t>or each of the program completers who retain their position of employment for six month</w:t>
      </w:r>
      <w:r>
        <w:rPr>
          <w:rFonts w:ascii="Times New Roman" w:hAnsi="Times New Roman"/>
          <w:sz w:val="24"/>
          <w:szCs w:val="24"/>
        </w:rPr>
        <w:t>s</w:t>
      </w:r>
      <w:r w:rsidR="00310D13">
        <w:rPr>
          <w:rFonts w:ascii="Times New Roman" w:hAnsi="Times New Roman"/>
          <w:sz w:val="24"/>
          <w:szCs w:val="24"/>
        </w:rPr>
        <w:t>,</w:t>
      </w:r>
      <w:r w:rsidRPr="1F4D7A2B">
        <w:rPr>
          <w:rFonts w:ascii="Times New Roman" w:hAnsi="Times New Roman"/>
          <w:sz w:val="24"/>
          <w:szCs w:val="24"/>
        </w:rPr>
        <w:t xml:space="preserve"> </w:t>
      </w:r>
      <w:r w:rsidR="00310D13">
        <w:rPr>
          <w:rFonts w:ascii="Times New Roman" w:hAnsi="Times New Roman"/>
          <w:sz w:val="24"/>
          <w:szCs w:val="24"/>
        </w:rPr>
        <w:t>t</w:t>
      </w:r>
      <w:r w:rsidRPr="1F4D7A2B" w:rsidR="00E96459">
        <w:rPr>
          <w:rFonts w:ascii="Times New Roman" w:hAnsi="Times New Roman"/>
          <w:sz w:val="24"/>
          <w:szCs w:val="24"/>
        </w:rPr>
        <w:t>he employer can be reimbursed an additional $600 (30</w:t>
      </w:r>
      <w:r w:rsidR="00E96459">
        <w:rPr>
          <w:rFonts w:ascii="Times New Roman" w:hAnsi="Times New Roman"/>
          <w:sz w:val="24"/>
          <w:szCs w:val="24"/>
        </w:rPr>
        <w:t xml:space="preserve"> percent</w:t>
      </w:r>
      <w:r w:rsidRPr="1F4D7A2B" w:rsidR="00E96459">
        <w:rPr>
          <w:rFonts w:ascii="Times New Roman" w:hAnsi="Times New Roman"/>
          <w:sz w:val="24"/>
          <w:szCs w:val="24"/>
        </w:rPr>
        <w:t xml:space="preserve"> of $2,000 total training cost = $600).</w:t>
      </w:r>
      <w:r w:rsidR="00F94AC2">
        <w:rPr>
          <w:rFonts w:ascii="Times New Roman" w:hAnsi="Times New Roman"/>
          <w:sz w:val="24"/>
          <w:szCs w:val="24"/>
        </w:rPr>
        <w:t xml:space="preserve"> </w:t>
      </w:r>
    </w:p>
    <w:p w:rsidR="00E96459" w:rsidRPr="00AD29F3" w:rsidP="00E96459" w14:paraId="24D5CC2F" w14:textId="1F6259B1">
      <w:pPr>
        <w:spacing w:after="140"/>
        <w:ind w:left="720"/>
        <w:rPr>
          <w:rFonts w:ascii="Times New Roman" w:hAnsi="Times New Roman"/>
          <w:b/>
          <w:bCs/>
          <w:sz w:val="24"/>
          <w:szCs w:val="24"/>
        </w:rPr>
      </w:pPr>
      <w:r w:rsidRPr="1F4D7A2B">
        <w:rPr>
          <w:rFonts w:ascii="Times New Roman" w:hAnsi="Times New Roman"/>
          <w:b/>
          <w:bCs/>
          <w:sz w:val="24"/>
          <w:szCs w:val="24"/>
        </w:rPr>
        <w:t xml:space="preserve">Applicants may propose </w:t>
      </w:r>
      <w:r w:rsidRPr="627769ED">
        <w:rPr>
          <w:rFonts w:ascii="Times New Roman" w:hAnsi="Times New Roman"/>
          <w:b/>
          <w:bCs/>
          <w:sz w:val="24"/>
          <w:szCs w:val="24"/>
        </w:rPr>
        <w:t>tiered</w:t>
      </w:r>
      <w:r w:rsidRPr="1F4D7A2B">
        <w:rPr>
          <w:rFonts w:ascii="Times New Roman" w:hAnsi="Times New Roman"/>
          <w:b/>
          <w:bCs/>
          <w:sz w:val="24"/>
          <w:szCs w:val="24"/>
        </w:rPr>
        <w:t xml:space="preserve"> training reimbursements</w:t>
      </w:r>
      <w:r>
        <w:rPr>
          <w:rFonts w:ascii="Times New Roman" w:hAnsi="Times New Roman"/>
          <w:b/>
          <w:bCs/>
          <w:sz w:val="24"/>
          <w:szCs w:val="24"/>
        </w:rPr>
        <w:t xml:space="preserve"> within the 80 percent reimbursement limit</w:t>
      </w:r>
      <w:r w:rsidRPr="1F4D7A2B">
        <w:rPr>
          <w:rFonts w:ascii="Times New Roman" w:hAnsi="Times New Roman"/>
          <w:b/>
          <w:bCs/>
          <w:sz w:val="24"/>
          <w:szCs w:val="24"/>
        </w:rPr>
        <w:t xml:space="preserve"> (e.g. higher reimbursement rates, bonus reimbursements, etc.) to incentivize one or more of the following:  </w:t>
      </w:r>
    </w:p>
    <w:p w:rsidR="00E96459" w:rsidRPr="00AD29F3" w:rsidP="00E96459" w14:paraId="3906F2FA" w14:textId="783066A2">
      <w:pPr>
        <w:pStyle w:val="ListParagraph"/>
        <w:numPr>
          <w:ilvl w:val="0"/>
          <w:numId w:val="14"/>
        </w:numPr>
        <w:spacing w:after="140" w:line="240" w:lineRule="auto"/>
        <w:ind w:left="1440"/>
        <w:rPr>
          <w:rFonts w:ascii="Times New Roman" w:hAnsi="Times New Roman"/>
          <w:sz w:val="24"/>
          <w:szCs w:val="24"/>
        </w:rPr>
      </w:pPr>
      <w:r w:rsidRPr="1F4D7A2B">
        <w:rPr>
          <w:rFonts w:ascii="Times New Roman" w:hAnsi="Times New Roman"/>
          <w:sz w:val="24"/>
          <w:szCs w:val="24"/>
        </w:rPr>
        <w:t>Training that results in an industry-recognized postsecondary credential</w:t>
      </w:r>
    </w:p>
    <w:p w:rsidR="00E96459" w:rsidRPr="00AD29F3" w:rsidP="00E96459" w14:paraId="5AA43ABC" w14:textId="73DE464A">
      <w:pPr>
        <w:pStyle w:val="ListParagraph"/>
        <w:numPr>
          <w:ilvl w:val="0"/>
          <w:numId w:val="14"/>
        </w:numPr>
        <w:spacing w:after="0" w:line="240" w:lineRule="auto"/>
        <w:ind w:left="1440"/>
        <w:contextualSpacing w:val="0"/>
        <w:rPr>
          <w:rFonts w:ascii="Times New Roman" w:hAnsi="Times New Roman"/>
          <w:sz w:val="24"/>
          <w:szCs w:val="24"/>
        </w:rPr>
      </w:pPr>
      <w:r w:rsidRPr="00AD29F3">
        <w:rPr>
          <w:rFonts w:ascii="Times New Roman" w:hAnsi="Times New Roman"/>
          <w:sz w:val="24"/>
          <w:szCs w:val="24"/>
        </w:rPr>
        <w:t>Training of newly hired workers</w:t>
      </w:r>
    </w:p>
    <w:p w:rsidR="00E96459" w:rsidRPr="00AD29F3" w:rsidP="0066500D" w14:paraId="696E16EF" w14:textId="1340339B">
      <w:pPr>
        <w:pStyle w:val="ListParagraph"/>
        <w:numPr>
          <w:ilvl w:val="0"/>
          <w:numId w:val="14"/>
        </w:numPr>
        <w:spacing w:after="0" w:line="240" w:lineRule="auto"/>
        <w:ind w:left="1440"/>
        <w:contextualSpacing w:val="0"/>
        <w:rPr>
          <w:rFonts w:ascii="Times New Roman" w:hAnsi="Times New Roman"/>
          <w:sz w:val="24"/>
          <w:szCs w:val="24"/>
        </w:rPr>
      </w:pPr>
      <w:r w:rsidRPr="00AD29F3">
        <w:rPr>
          <w:rFonts w:ascii="Times New Roman" w:hAnsi="Times New Roman"/>
          <w:sz w:val="24"/>
          <w:szCs w:val="24"/>
        </w:rPr>
        <w:t xml:space="preserve">Small business participation (Under 100 </w:t>
      </w:r>
      <w:r w:rsidR="00FB6D98">
        <w:rPr>
          <w:rFonts w:ascii="Times New Roman" w:hAnsi="Times New Roman"/>
          <w:sz w:val="24"/>
          <w:szCs w:val="24"/>
        </w:rPr>
        <w:t>f</w:t>
      </w:r>
      <w:r w:rsidRPr="00AD29F3">
        <w:rPr>
          <w:rFonts w:ascii="Times New Roman" w:hAnsi="Times New Roman"/>
          <w:sz w:val="24"/>
          <w:szCs w:val="24"/>
        </w:rPr>
        <w:t>ull-time employees)</w:t>
      </w:r>
    </w:p>
    <w:p w:rsidR="00710592" w:rsidP="003E3186" w14:paraId="7B9BDACC" w14:textId="210876CF">
      <w:pPr>
        <w:pStyle w:val="ListParagraph"/>
        <w:spacing w:after="0" w:line="240" w:lineRule="auto"/>
        <w:rPr>
          <w:rFonts w:ascii="Times New Roman" w:hAnsi="Times New Roman"/>
          <w:sz w:val="24"/>
          <w:szCs w:val="24"/>
        </w:rPr>
      </w:pPr>
    </w:p>
    <w:p w:rsidR="00710592" w:rsidP="003E3186" w14:paraId="30D993FB" w14:textId="3414CEBD">
      <w:pPr>
        <w:pStyle w:val="ListParagraph"/>
        <w:keepNext/>
        <w:spacing w:after="0" w:line="240" w:lineRule="auto"/>
        <w:rPr>
          <w:rFonts w:ascii="Times New Roman" w:hAnsi="Times New Roman"/>
          <w:sz w:val="24"/>
          <w:szCs w:val="24"/>
        </w:rPr>
      </w:pPr>
      <w:r w:rsidRPr="31003445">
        <w:rPr>
          <w:rFonts w:ascii="Times New Roman" w:hAnsi="Times New Roman"/>
          <w:sz w:val="24"/>
          <w:szCs w:val="24"/>
        </w:rPr>
        <w:t>Example:</w:t>
      </w:r>
    </w:p>
    <w:p w:rsidR="00710592" w:rsidP="003E3186" w14:paraId="7CBE8A31" w14:textId="34D90B82">
      <w:pPr>
        <w:pStyle w:val="ListParagraph"/>
        <w:keepNext/>
        <w:spacing w:after="0" w:line="240" w:lineRule="auto"/>
        <w:rPr>
          <w:rFonts w:ascii="Times New Roman" w:hAnsi="Times New Roman"/>
          <w:sz w:val="24"/>
          <w:szCs w:val="24"/>
        </w:rPr>
      </w:pPr>
    </w:p>
    <w:p w:rsidR="00710592" w:rsidP="003E3186" w14:paraId="31C2E3CC" w14:textId="3DA3ECCE">
      <w:pPr>
        <w:pStyle w:val="ListParagraph"/>
        <w:spacing w:after="0" w:line="240" w:lineRule="auto"/>
        <w:rPr>
          <w:rFonts w:ascii="Times New Roman" w:hAnsi="Times New Roman"/>
          <w:sz w:val="24"/>
          <w:szCs w:val="24"/>
        </w:rPr>
      </w:pPr>
      <w:r w:rsidRPr="31003445">
        <w:rPr>
          <w:rFonts w:ascii="Times New Roman" w:hAnsi="Times New Roman"/>
          <w:sz w:val="24"/>
          <w:szCs w:val="24"/>
        </w:rPr>
        <w:t xml:space="preserve">A successful applicant </w:t>
      </w:r>
      <w:r w:rsidR="000B636B">
        <w:rPr>
          <w:rFonts w:ascii="Times New Roman" w:hAnsi="Times New Roman"/>
          <w:sz w:val="24"/>
          <w:szCs w:val="24"/>
        </w:rPr>
        <w:t>decide</w:t>
      </w:r>
      <w:r w:rsidR="00400862">
        <w:rPr>
          <w:rFonts w:ascii="Times New Roman" w:hAnsi="Times New Roman"/>
          <w:sz w:val="24"/>
          <w:szCs w:val="24"/>
        </w:rPr>
        <w:t>s</w:t>
      </w:r>
      <w:r w:rsidR="000B636B">
        <w:rPr>
          <w:rFonts w:ascii="Times New Roman" w:hAnsi="Times New Roman"/>
          <w:sz w:val="24"/>
          <w:szCs w:val="24"/>
        </w:rPr>
        <w:t xml:space="preserve"> to provide</w:t>
      </w:r>
      <w:r w:rsidR="0089786F">
        <w:rPr>
          <w:rFonts w:ascii="Times New Roman" w:hAnsi="Times New Roman"/>
          <w:sz w:val="24"/>
          <w:szCs w:val="24"/>
        </w:rPr>
        <w:t xml:space="preserve"> </w:t>
      </w:r>
      <w:r w:rsidR="003E7077">
        <w:rPr>
          <w:rFonts w:ascii="Times New Roman" w:hAnsi="Times New Roman"/>
          <w:sz w:val="24"/>
          <w:szCs w:val="24"/>
        </w:rPr>
        <w:t xml:space="preserve">size-based </w:t>
      </w:r>
      <w:r>
        <w:rPr>
          <w:rFonts w:ascii="Times New Roman" w:hAnsi="Times New Roman"/>
          <w:sz w:val="24"/>
          <w:szCs w:val="24"/>
        </w:rPr>
        <w:t xml:space="preserve">reimbursements to employers </w:t>
      </w:r>
      <w:r w:rsidR="006E411F">
        <w:rPr>
          <w:rFonts w:ascii="Times New Roman" w:hAnsi="Times New Roman"/>
          <w:sz w:val="24"/>
          <w:szCs w:val="24"/>
        </w:rPr>
        <w:t xml:space="preserve">and sets </w:t>
      </w:r>
      <w:r w:rsidRPr="276C4D16" w:rsidR="0EEFDAB0">
        <w:rPr>
          <w:rFonts w:ascii="Times New Roman" w:hAnsi="Times New Roman"/>
          <w:sz w:val="24"/>
          <w:szCs w:val="24"/>
        </w:rPr>
        <w:t xml:space="preserve">total </w:t>
      </w:r>
      <w:r w:rsidRPr="276C4D16" w:rsidR="006E411F">
        <w:rPr>
          <w:rFonts w:ascii="Times New Roman" w:hAnsi="Times New Roman"/>
          <w:sz w:val="24"/>
          <w:szCs w:val="24"/>
        </w:rPr>
        <w:t>reimbursement</w:t>
      </w:r>
      <w:r w:rsidR="006E411F">
        <w:rPr>
          <w:rFonts w:ascii="Times New Roman" w:hAnsi="Times New Roman"/>
          <w:sz w:val="24"/>
          <w:szCs w:val="24"/>
        </w:rPr>
        <w:t xml:space="preserve"> rates as follows: </w:t>
      </w:r>
    </w:p>
    <w:p w:rsidR="006E411F" w:rsidP="003E3186" w14:paraId="0F1C5FEA" w14:textId="77777777">
      <w:pPr>
        <w:pStyle w:val="ListParagraph"/>
        <w:spacing w:after="0" w:line="240" w:lineRule="auto"/>
        <w:ind w:left="1498"/>
        <w:rPr>
          <w:rFonts w:ascii="Times New Roman" w:hAnsi="Times New Roman"/>
          <w:sz w:val="24"/>
          <w:szCs w:val="24"/>
        </w:rPr>
      </w:pPr>
    </w:p>
    <w:p w:rsidR="00710592" w:rsidP="00FD4EE2" w14:paraId="68842DAF" w14:textId="0B71AF96">
      <w:pPr>
        <w:pStyle w:val="ListParagraph"/>
        <w:numPr>
          <w:ilvl w:val="0"/>
          <w:numId w:val="75"/>
        </w:numPr>
        <w:spacing w:after="140" w:line="276" w:lineRule="auto"/>
        <w:rPr>
          <w:rFonts w:ascii="Times New Roman" w:hAnsi="Times New Roman"/>
          <w:sz w:val="24"/>
          <w:szCs w:val="24"/>
        </w:rPr>
      </w:pPr>
      <w:r w:rsidRPr="009C2B02">
        <w:rPr>
          <w:rFonts w:ascii="Times New Roman" w:hAnsi="Times New Roman"/>
          <w:sz w:val="24"/>
          <w:szCs w:val="24"/>
        </w:rPr>
        <w:t xml:space="preserve">50% </w:t>
      </w:r>
      <w:r w:rsidR="00BA59E8">
        <w:rPr>
          <w:rFonts w:ascii="Times New Roman" w:hAnsi="Times New Roman"/>
          <w:sz w:val="24"/>
          <w:szCs w:val="24"/>
        </w:rPr>
        <w:t>for</w:t>
      </w:r>
      <w:r w:rsidRPr="009C2B02">
        <w:rPr>
          <w:rFonts w:ascii="Times New Roman" w:hAnsi="Times New Roman"/>
          <w:sz w:val="24"/>
          <w:szCs w:val="24"/>
        </w:rPr>
        <w:t xml:space="preserve"> employers with over 500 employees </w:t>
      </w:r>
    </w:p>
    <w:p w:rsidR="00710592" w:rsidP="00710592" w14:paraId="121997CF" w14:textId="26C5B09B">
      <w:pPr>
        <w:pStyle w:val="ListParagraph"/>
        <w:numPr>
          <w:ilvl w:val="0"/>
          <w:numId w:val="75"/>
        </w:numPr>
        <w:spacing w:after="140"/>
        <w:rPr>
          <w:rFonts w:ascii="Times New Roman" w:hAnsi="Times New Roman"/>
          <w:sz w:val="24"/>
          <w:szCs w:val="24"/>
        </w:rPr>
      </w:pPr>
      <w:r w:rsidRPr="009C2B02">
        <w:rPr>
          <w:rFonts w:ascii="Times New Roman" w:hAnsi="Times New Roman"/>
          <w:sz w:val="24"/>
          <w:szCs w:val="24"/>
        </w:rPr>
        <w:t xml:space="preserve">65% </w:t>
      </w:r>
      <w:r w:rsidRPr="7F804161" w:rsidR="00BA59E8">
        <w:rPr>
          <w:rFonts w:ascii="Times New Roman" w:hAnsi="Times New Roman"/>
          <w:sz w:val="24"/>
          <w:szCs w:val="24"/>
        </w:rPr>
        <w:t>for</w:t>
      </w:r>
      <w:r w:rsidRPr="009C2B02">
        <w:rPr>
          <w:rFonts w:ascii="Times New Roman" w:hAnsi="Times New Roman"/>
          <w:sz w:val="24"/>
          <w:szCs w:val="24"/>
        </w:rPr>
        <w:t xml:space="preserve"> employers with 101-500 employees </w:t>
      </w:r>
    </w:p>
    <w:p w:rsidR="009C2B02" w:rsidRPr="009C2B02" w:rsidP="00414B07" w14:paraId="58C8E2DD" w14:textId="1406114D">
      <w:pPr>
        <w:pStyle w:val="ListParagraph"/>
        <w:numPr>
          <w:ilvl w:val="0"/>
          <w:numId w:val="75"/>
        </w:numPr>
        <w:spacing w:after="0" w:line="240" w:lineRule="auto"/>
        <w:ind w:left="1498"/>
        <w:rPr>
          <w:rFonts w:ascii="Times New Roman" w:hAnsi="Times New Roman"/>
          <w:sz w:val="24"/>
          <w:szCs w:val="24"/>
        </w:rPr>
      </w:pPr>
      <w:r w:rsidRPr="009C2B02">
        <w:rPr>
          <w:rFonts w:ascii="Times New Roman" w:hAnsi="Times New Roman"/>
          <w:sz w:val="24"/>
          <w:szCs w:val="24"/>
        </w:rPr>
        <w:t>80%</w:t>
      </w:r>
      <w:r w:rsidR="00710592">
        <w:rPr>
          <w:rFonts w:ascii="Times New Roman" w:hAnsi="Times New Roman"/>
          <w:sz w:val="24"/>
          <w:szCs w:val="24"/>
        </w:rPr>
        <w:t xml:space="preserve"> (</w:t>
      </w:r>
      <w:r w:rsidRPr="009C2B02" w:rsidR="00710592">
        <w:rPr>
          <w:rFonts w:ascii="Times New Roman" w:hAnsi="Times New Roman"/>
          <w:sz w:val="24"/>
          <w:szCs w:val="24"/>
        </w:rPr>
        <w:t>the maximum reimbursable percentage</w:t>
      </w:r>
      <w:r w:rsidR="00710592">
        <w:rPr>
          <w:rFonts w:ascii="Times New Roman" w:hAnsi="Times New Roman"/>
          <w:sz w:val="24"/>
          <w:szCs w:val="24"/>
        </w:rPr>
        <w:t>)</w:t>
      </w:r>
      <w:r w:rsidRPr="009C2B02">
        <w:rPr>
          <w:rFonts w:ascii="Times New Roman" w:hAnsi="Times New Roman"/>
          <w:sz w:val="24"/>
          <w:szCs w:val="24"/>
        </w:rPr>
        <w:t xml:space="preserve"> </w:t>
      </w:r>
      <w:r w:rsidR="00BA59E8">
        <w:rPr>
          <w:rFonts w:ascii="Times New Roman" w:hAnsi="Times New Roman"/>
          <w:sz w:val="24"/>
          <w:szCs w:val="24"/>
        </w:rPr>
        <w:t>for</w:t>
      </w:r>
      <w:r w:rsidRPr="009C2B02">
        <w:rPr>
          <w:rFonts w:ascii="Times New Roman" w:hAnsi="Times New Roman"/>
          <w:sz w:val="24"/>
          <w:szCs w:val="24"/>
        </w:rPr>
        <w:t xml:space="preserve"> employers with less than 100 employees. </w:t>
      </w:r>
    </w:p>
    <w:p w:rsidR="009D784B" w:rsidRPr="00AD29F3" w:rsidP="00192058" w14:paraId="0D2F7C78" w14:textId="77777777">
      <w:pPr>
        <w:spacing w:after="0" w:line="240" w:lineRule="auto"/>
        <w:ind w:left="720"/>
        <w:rPr>
          <w:rFonts w:ascii="Times New Roman" w:hAnsi="Times New Roman"/>
          <w:sz w:val="24"/>
          <w:szCs w:val="24"/>
        </w:rPr>
      </w:pPr>
    </w:p>
    <w:p w:rsidR="00FE4E2A" w:rsidRPr="0081071A" w:rsidP="00FE4E2A" w14:paraId="7D28A3C2" w14:textId="17388372">
      <w:pPr>
        <w:pStyle w:val="ListParagraph"/>
        <w:numPr>
          <w:ilvl w:val="1"/>
          <w:numId w:val="16"/>
        </w:numPr>
        <w:spacing w:after="140"/>
        <w:ind w:left="720"/>
        <w:contextualSpacing w:val="0"/>
      </w:pPr>
      <w:r>
        <w:rPr>
          <w:rFonts w:ascii="Times New Roman" w:hAnsi="Times New Roman" w:cs="Times New Roman"/>
          <w:b/>
          <w:bCs/>
          <w:sz w:val="24"/>
          <w:szCs w:val="24"/>
        </w:rPr>
        <w:t xml:space="preserve">Employee Training Cost Reimbursement </w:t>
      </w:r>
      <w:r w:rsidR="00975E41">
        <w:rPr>
          <w:rFonts w:ascii="Times New Roman" w:hAnsi="Times New Roman" w:cs="Times New Roman"/>
          <w:b/>
          <w:bCs/>
          <w:sz w:val="24"/>
          <w:szCs w:val="24"/>
        </w:rPr>
        <w:t>Ceiling</w:t>
      </w:r>
    </w:p>
    <w:p w:rsidR="00FE4E2A" w:rsidRPr="0081071A" w:rsidP="00FE4E2A" w14:paraId="1B1F57D8" w14:textId="50866DBF">
      <w:pPr>
        <w:pStyle w:val="ListParagraph"/>
        <w:spacing w:after="140"/>
        <w:rPr>
          <w:rFonts w:ascii="Times New Roman" w:hAnsi="Times New Roman" w:cs="Times New Roman"/>
          <w:sz w:val="24"/>
          <w:szCs w:val="24"/>
        </w:rPr>
      </w:pPr>
      <w:r>
        <w:rPr>
          <w:rFonts w:ascii="Times New Roman" w:hAnsi="Times New Roman" w:cs="Times New Roman"/>
          <w:sz w:val="24"/>
          <w:szCs w:val="24"/>
        </w:rPr>
        <w:t xml:space="preserve">Grantees must establish a per-employee training cost reimbursement </w:t>
      </w:r>
      <w:r w:rsidR="00A04882">
        <w:rPr>
          <w:rFonts w:ascii="Times New Roman" w:hAnsi="Times New Roman" w:cs="Times New Roman"/>
          <w:sz w:val="24"/>
          <w:szCs w:val="24"/>
        </w:rPr>
        <w:t xml:space="preserve">ceiling </w:t>
      </w:r>
      <w:r>
        <w:rPr>
          <w:rFonts w:ascii="Times New Roman" w:hAnsi="Times New Roman" w:cs="Times New Roman"/>
          <w:sz w:val="24"/>
          <w:szCs w:val="24"/>
        </w:rPr>
        <w:t xml:space="preserve">agreement with employer partners. Grantees may propose the </w:t>
      </w:r>
      <w:r w:rsidR="00580787">
        <w:rPr>
          <w:rFonts w:ascii="Times New Roman" w:hAnsi="Times New Roman" w:cs="Times New Roman"/>
          <w:sz w:val="24"/>
          <w:szCs w:val="24"/>
        </w:rPr>
        <w:t>ceiling</w:t>
      </w:r>
      <w:r>
        <w:rPr>
          <w:rFonts w:ascii="Times New Roman" w:hAnsi="Times New Roman" w:cs="Times New Roman"/>
          <w:sz w:val="24"/>
          <w:szCs w:val="24"/>
        </w:rPr>
        <w:t xml:space="preserve"> amount but the </w:t>
      </w:r>
      <w:r w:rsidR="00580787">
        <w:rPr>
          <w:rFonts w:ascii="Times New Roman" w:hAnsi="Times New Roman" w:cs="Times New Roman"/>
          <w:sz w:val="24"/>
          <w:szCs w:val="24"/>
        </w:rPr>
        <w:t>ceiling</w:t>
      </w:r>
      <w:r w:rsidR="00472F32">
        <w:rPr>
          <w:rFonts w:ascii="Times New Roman" w:hAnsi="Times New Roman" w:cs="Times New Roman"/>
          <w:sz w:val="24"/>
          <w:szCs w:val="24"/>
        </w:rPr>
        <w:t xml:space="preserve"> amount</w:t>
      </w:r>
      <w:r>
        <w:rPr>
          <w:rFonts w:ascii="Times New Roman" w:hAnsi="Times New Roman" w:cs="Times New Roman"/>
          <w:sz w:val="24"/>
          <w:szCs w:val="24"/>
        </w:rPr>
        <w:t xml:space="preserve"> must be applied consistently across all employer partners</w:t>
      </w:r>
      <w:r w:rsidR="0056370B">
        <w:rPr>
          <w:rFonts w:ascii="Times New Roman" w:hAnsi="Times New Roman" w:cs="Times New Roman"/>
          <w:sz w:val="24"/>
          <w:szCs w:val="24"/>
        </w:rPr>
        <w:t xml:space="preserve"> of that grantee</w:t>
      </w:r>
      <w:r>
        <w:rPr>
          <w:rFonts w:ascii="Times New Roman" w:hAnsi="Times New Roman" w:cs="Times New Roman"/>
          <w:sz w:val="24"/>
          <w:szCs w:val="24"/>
        </w:rPr>
        <w:t>.</w:t>
      </w:r>
    </w:p>
    <w:p w:rsidR="0081071A" w:rsidRPr="0081071A" w:rsidP="0081071A" w14:paraId="2F343B15" w14:textId="77777777">
      <w:pPr>
        <w:pStyle w:val="ListParagraph"/>
        <w:spacing w:after="140"/>
      </w:pPr>
    </w:p>
    <w:p w:rsidR="00E96459" w:rsidP="0081071A" w14:paraId="31CDB91B" w14:textId="2FC4C4A6">
      <w:pPr>
        <w:pStyle w:val="ListParagraph"/>
        <w:numPr>
          <w:ilvl w:val="1"/>
          <w:numId w:val="16"/>
        </w:numPr>
        <w:spacing w:after="140"/>
        <w:ind w:left="720"/>
      </w:pPr>
      <w:r w:rsidRPr="00414B07">
        <w:rPr>
          <w:rFonts w:ascii="Times New Roman" w:eastAsia="Times New Roman" w:hAnsi="Times New Roman"/>
          <w:b/>
          <w:bCs/>
          <w:color w:val="000000" w:themeColor="text1"/>
          <w:sz w:val="24"/>
          <w:szCs w:val="24"/>
        </w:rPr>
        <w:t>Special Program Design Requirements and Limitations</w:t>
      </w:r>
    </w:p>
    <w:p w:rsidR="00E96459" w:rsidP="0081071A" w14:paraId="3C43090A" w14:textId="7D424F93">
      <w:pPr>
        <w:spacing w:after="140"/>
        <w:ind w:left="720"/>
      </w:pPr>
      <w:r w:rsidRPr="6F3ECE41">
        <w:rPr>
          <w:rFonts w:ascii="Times New Roman" w:eastAsia="Times New Roman" w:hAnsi="Times New Roman"/>
          <w:color w:val="000000" w:themeColor="text1"/>
          <w:sz w:val="24"/>
          <w:szCs w:val="24"/>
        </w:rPr>
        <w:t>For</w:t>
      </w:r>
      <w:r w:rsidRPr="165303DD">
        <w:rPr>
          <w:rFonts w:ascii="Times New Roman" w:eastAsia="Times New Roman" w:hAnsi="Times New Roman"/>
          <w:color w:val="000000" w:themeColor="text1"/>
          <w:sz w:val="24"/>
          <w:szCs w:val="24"/>
        </w:rPr>
        <w:t xml:space="preserve"> </w:t>
      </w:r>
      <w:r w:rsidR="00124D41">
        <w:rPr>
          <w:rFonts w:ascii="Times New Roman" w:eastAsia="Times New Roman" w:hAnsi="Times New Roman"/>
          <w:color w:val="000000" w:themeColor="text1"/>
          <w:sz w:val="24"/>
          <w:szCs w:val="24"/>
        </w:rPr>
        <w:t xml:space="preserve">models that propose to reimburse employers upon completion of a </w:t>
      </w:r>
      <w:r w:rsidRPr="165303DD">
        <w:rPr>
          <w:rFonts w:ascii="Times New Roman" w:eastAsia="Times New Roman" w:hAnsi="Times New Roman"/>
          <w:color w:val="000000" w:themeColor="text1"/>
          <w:sz w:val="24"/>
          <w:szCs w:val="24"/>
        </w:rPr>
        <w:t>training program that result</w:t>
      </w:r>
      <w:r w:rsidR="00124D41">
        <w:rPr>
          <w:rFonts w:ascii="Times New Roman" w:eastAsia="Times New Roman" w:hAnsi="Times New Roman"/>
          <w:color w:val="000000" w:themeColor="text1"/>
          <w:sz w:val="24"/>
          <w:szCs w:val="24"/>
        </w:rPr>
        <w:t>s</w:t>
      </w:r>
      <w:r w:rsidRPr="165303DD">
        <w:rPr>
          <w:rFonts w:ascii="Times New Roman" w:eastAsia="Times New Roman" w:hAnsi="Times New Roman"/>
          <w:color w:val="000000" w:themeColor="text1"/>
          <w:sz w:val="24"/>
          <w:szCs w:val="24"/>
        </w:rPr>
        <w:t xml:space="preserve"> in a credential</w:t>
      </w:r>
      <w:r>
        <w:rPr>
          <w:rFonts w:ascii="Times New Roman" w:eastAsia="Times New Roman" w:hAnsi="Times New Roman"/>
          <w:color w:val="000000" w:themeColor="text1"/>
          <w:sz w:val="24"/>
          <w:szCs w:val="24"/>
        </w:rPr>
        <w:t>,</w:t>
      </w:r>
      <w:r w:rsidRPr="165303DD">
        <w:rPr>
          <w:rFonts w:ascii="Times New Roman" w:eastAsia="Times New Roman" w:hAnsi="Times New Roman"/>
          <w:color w:val="000000" w:themeColor="text1"/>
          <w:sz w:val="24"/>
          <w:szCs w:val="24"/>
        </w:rPr>
        <w:t xml:space="preserve"> the credential must be a recognized postsecondary credential, as described in </w:t>
      </w:r>
      <w:hyperlink r:id="rId15" w:history="1">
        <w:r w:rsidRPr="00192268">
          <w:rPr>
            <w:rStyle w:val="Hyperlink"/>
            <w:rFonts w:ascii="Times New Roman" w:eastAsia="Times New Roman" w:hAnsi="Times New Roman"/>
            <w:sz w:val="24"/>
            <w:szCs w:val="24"/>
          </w:rPr>
          <w:t xml:space="preserve">TEGL 10-16, Change </w:t>
        </w:r>
        <w:r w:rsidRPr="00192268" w:rsidR="00192268">
          <w:rPr>
            <w:rStyle w:val="Hyperlink"/>
            <w:rFonts w:ascii="Times New Roman" w:eastAsia="Times New Roman" w:hAnsi="Times New Roman"/>
            <w:sz w:val="24"/>
            <w:szCs w:val="24"/>
          </w:rPr>
          <w:t>3</w:t>
        </w:r>
        <w:r w:rsidRPr="00192268">
          <w:rPr>
            <w:rStyle w:val="Hyperlink"/>
            <w:rFonts w:ascii="Times New Roman" w:eastAsia="Times New Roman" w:hAnsi="Times New Roman"/>
            <w:sz w:val="24"/>
            <w:szCs w:val="24"/>
          </w:rPr>
          <w:t xml:space="preserve">: </w:t>
        </w:r>
        <w:r w:rsidRPr="00192268">
          <w:rPr>
            <w:rStyle w:val="Hyperlink"/>
            <w:rFonts w:ascii="Times New Roman" w:eastAsia="Times New Roman" w:hAnsi="Times New Roman"/>
            <w:i/>
            <w:iCs/>
            <w:sz w:val="24"/>
            <w:szCs w:val="24"/>
          </w:rPr>
          <w:t>Performance Accountability Guidance for Workforce Innovation and Opportunity Act (WIOA) Core Programs</w:t>
        </w:r>
      </w:hyperlink>
      <w:r w:rsidRPr="165303DD">
        <w:rPr>
          <w:rFonts w:ascii="Times New Roman" w:eastAsia="Times New Roman" w:hAnsi="Times New Roman"/>
          <w:color w:val="000000" w:themeColor="text1"/>
          <w:sz w:val="24"/>
          <w:szCs w:val="24"/>
        </w:rPr>
        <w:t xml:space="preserve"> and </w:t>
      </w:r>
      <w:hyperlink r:id="rId16" w:history="1">
        <w:r w:rsidRPr="007A476F">
          <w:rPr>
            <w:rStyle w:val="Hyperlink"/>
            <w:rFonts w:ascii="Times New Roman" w:eastAsia="Times New Roman" w:hAnsi="Times New Roman"/>
            <w:sz w:val="24"/>
            <w:szCs w:val="24"/>
          </w:rPr>
          <w:t>Training and Employment Notice (TEN) 25-19:</w:t>
        </w:r>
        <w:r w:rsidRPr="007A476F">
          <w:rPr>
            <w:rStyle w:val="Hyperlink"/>
            <w:rFonts w:ascii="Times New Roman" w:eastAsia="Times New Roman" w:hAnsi="Times New Roman"/>
            <w:i/>
            <w:iCs/>
            <w:sz w:val="24"/>
            <w:szCs w:val="24"/>
          </w:rPr>
          <w:t xml:space="preserve"> Understanding Postsecondary Credentials in the Public Workforce System</w:t>
        </w:r>
      </w:hyperlink>
      <w:r w:rsidRPr="00116D93">
        <w:rPr>
          <w:rFonts w:ascii="Times New Roman" w:eastAsia="Times New Roman" w:hAnsi="Times New Roman"/>
          <w:sz w:val="24"/>
          <w:szCs w:val="24"/>
        </w:rPr>
        <w:t>.</w:t>
      </w:r>
    </w:p>
    <w:p w:rsidR="00E96459" w:rsidP="00E96459" w14:paraId="72BEA25E" w14:textId="77777777">
      <w:pPr>
        <w:spacing w:after="0"/>
      </w:pPr>
    </w:p>
    <w:p w:rsidR="00E96459" w:rsidP="00920C55" w14:paraId="1667D2E8" w14:textId="77777777">
      <w:pPr>
        <w:pStyle w:val="ListParagraph"/>
        <w:keepNext/>
        <w:numPr>
          <w:ilvl w:val="0"/>
          <w:numId w:val="4"/>
        </w:numPr>
        <w:spacing w:after="140"/>
        <w:rPr>
          <w:rFonts w:ascii="Times New Roman" w:hAnsi="Times New Roman"/>
          <w:b/>
          <w:bCs/>
          <w:sz w:val="24"/>
          <w:szCs w:val="24"/>
        </w:rPr>
      </w:pPr>
      <w:r w:rsidRPr="165303DD">
        <w:rPr>
          <w:rFonts w:ascii="Times New Roman" w:hAnsi="Times New Roman"/>
          <w:b/>
          <w:bCs/>
          <w:sz w:val="24"/>
          <w:szCs w:val="24"/>
        </w:rPr>
        <w:t>Additional Application Requirements</w:t>
      </w:r>
    </w:p>
    <w:p w:rsidR="00E96459" w:rsidP="00E96459" w14:paraId="2812D158" w14:textId="665EFD0C">
      <w:pPr>
        <w:spacing w:after="140"/>
        <w:ind w:left="720"/>
        <w:rPr>
          <w:rFonts w:ascii="Times New Roman" w:eastAsia="Times New Roman" w:hAnsi="Times New Roman"/>
          <w:color w:val="000000" w:themeColor="text1"/>
          <w:sz w:val="24"/>
          <w:szCs w:val="24"/>
        </w:rPr>
      </w:pPr>
      <w:r w:rsidRPr="165303DD">
        <w:rPr>
          <w:rFonts w:ascii="Times New Roman" w:hAnsi="Times New Roman"/>
          <w:sz w:val="24"/>
          <w:szCs w:val="24"/>
        </w:rPr>
        <w:t>For all other application requirements</w:t>
      </w:r>
      <w:r w:rsidRPr="00035282" w:rsidR="00035282">
        <w:rPr>
          <w:rFonts w:ascii="Times New Roman" w:hAnsi="Times New Roman"/>
          <w:sz w:val="24"/>
          <w:szCs w:val="24"/>
        </w:rPr>
        <w:t xml:space="preserve"> </w:t>
      </w:r>
      <w:r w:rsidR="00035282">
        <w:rPr>
          <w:rFonts w:ascii="Times New Roman" w:hAnsi="Times New Roman"/>
          <w:sz w:val="24"/>
          <w:szCs w:val="24"/>
        </w:rPr>
        <w:t>that apply to this funding opportunity</w:t>
      </w:r>
      <w:r w:rsidRPr="165303DD">
        <w:rPr>
          <w:rFonts w:ascii="Times New Roman" w:hAnsi="Times New Roman"/>
          <w:sz w:val="24"/>
          <w:szCs w:val="24"/>
        </w:rPr>
        <w:t xml:space="preserve">, see the </w:t>
      </w:r>
      <w:hyperlink r:id="rId17">
        <w:r w:rsidRPr="165303DD">
          <w:rPr>
            <w:rStyle w:val="Hyperlink"/>
            <w:rFonts w:ascii="Times New Roman" w:eastAsia="Times New Roman" w:hAnsi="Times New Roman"/>
            <w:color w:val="0000FF"/>
            <w:sz w:val="24"/>
            <w:szCs w:val="24"/>
          </w:rPr>
          <w:t>2025</w:t>
        </w:r>
        <w:r>
          <w:rPr>
            <w:rStyle w:val="Hyperlink"/>
            <w:rFonts w:ascii="Times New Roman" w:eastAsia="Times New Roman" w:hAnsi="Times New Roman"/>
            <w:color w:val="0000FF"/>
            <w:sz w:val="24"/>
            <w:szCs w:val="24"/>
          </w:rPr>
          <w:t xml:space="preserve"> Funding Opportunity Announcement</w:t>
        </w:r>
        <w:r w:rsidRPr="165303DD">
          <w:rPr>
            <w:rStyle w:val="Hyperlink"/>
            <w:rFonts w:ascii="Times New Roman" w:eastAsia="Times New Roman" w:hAnsi="Times New Roman"/>
            <w:color w:val="0000FF"/>
            <w:sz w:val="24"/>
            <w:szCs w:val="24"/>
          </w:rPr>
          <w:t xml:space="preserve"> Application Guide</w:t>
        </w:r>
      </w:hyperlink>
      <w:r w:rsidRPr="165303DD">
        <w:rPr>
          <w:rFonts w:ascii="Times New Roman" w:eastAsia="Times New Roman" w:hAnsi="Times New Roman"/>
          <w:color w:val="000000" w:themeColor="text1"/>
          <w:sz w:val="24"/>
          <w:szCs w:val="24"/>
        </w:rPr>
        <w:t>.</w:t>
      </w:r>
    </w:p>
    <w:p w:rsidR="00E96459" w:rsidP="00CC1906" w14:paraId="4F909C12" w14:textId="77777777">
      <w:pPr>
        <w:pStyle w:val="ListParagraph"/>
        <w:spacing w:after="0" w:line="240" w:lineRule="auto"/>
        <w:ind w:left="360"/>
        <w:rPr>
          <w:rFonts w:ascii="Times New Roman" w:hAnsi="Times New Roman"/>
          <w:sz w:val="24"/>
          <w:szCs w:val="24"/>
        </w:rPr>
        <w:sectPr w:rsidSect="00E96459">
          <w:headerReference w:type="default" r:id="rId18"/>
          <w:footerReference w:type="default" r:id="rId19"/>
          <w:pgSz w:w="12240" w:h="15840"/>
          <w:pgMar w:top="1440" w:right="1440" w:bottom="1440" w:left="1440" w:header="720" w:footer="720" w:gutter="0"/>
          <w:pgNumType w:start="1"/>
          <w:cols w:space="720"/>
          <w:docGrid w:linePitch="360"/>
        </w:sectPr>
      </w:pPr>
    </w:p>
    <w:p w:rsidR="00C64187" w:rsidP="00CC1906" w14:paraId="2545EB4D" w14:textId="77777777">
      <w:pPr>
        <w:pStyle w:val="ListParagraph"/>
        <w:spacing w:after="0" w:line="240" w:lineRule="auto"/>
        <w:ind w:left="360"/>
        <w:rPr>
          <w:rFonts w:ascii="Times New Roman" w:hAnsi="Times New Roman"/>
          <w:sz w:val="24"/>
          <w:szCs w:val="24"/>
        </w:rPr>
      </w:pPr>
    </w:p>
    <w:p w:rsidR="0026596F" w:rsidP="00430D78" w14:paraId="357D2195" w14:textId="77777777">
      <w:pPr>
        <w:jc w:val="center"/>
        <w:rPr>
          <w:rFonts w:ascii="Times New Roman" w:eastAsia="Times New Roman" w:hAnsi="Times New Roman"/>
          <w:b/>
          <w:bCs/>
          <w:sz w:val="24"/>
          <w:szCs w:val="24"/>
        </w:rPr>
        <w:sectPr w:rsidSect="00E96459">
          <w:type w:val="continuous"/>
          <w:pgSz w:w="12240" w:h="15840"/>
          <w:pgMar w:top="1440" w:right="1440" w:bottom="1440" w:left="1440" w:header="720" w:footer="720" w:gutter="0"/>
          <w:pgNumType w:start="1"/>
          <w:cols w:space="720"/>
          <w:docGrid w:linePitch="360"/>
        </w:sectPr>
      </w:pPr>
    </w:p>
    <w:p w:rsidR="00430D78" w:rsidRPr="009C42B1" w:rsidP="00430D78" w14:paraId="4E73D7A4" w14:textId="77777777">
      <w:pPr>
        <w:jc w:val="center"/>
        <w:rPr>
          <w:rFonts w:ascii="Times New Roman" w:eastAsia="Times New Roman" w:hAnsi="Times New Roman"/>
          <w:b/>
          <w:bCs/>
          <w:sz w:val="24"/>
          <w:szCs w:val="24"/>
        </w:rPr>
      </w:pPr>
      <w:r w:rsidRPr="009C42B1">
        <w:rPr>
          <w:rFonts w:ascii="Times New Roman" w:eastAsia="Times New Roman" w:hAnsi="Times New Roman"/>
          <w:b/>
          <w:bCs/>
          <w:sz w:val="24"/>
          <w:szCs w:val="24"/>
        </w:rPr>
        <w:t>Application Requirements, Review Process, and Award Notices</w:t>
      </w:r>
    </w:p>
    <w:p w:rsidR="00430D78" w:rsidP="007676E3" w14:paraId="4D248618" w14:textId="77777777">
      <w:pPr>
        <w:pStyle w:val="ListParagraph"/>
        <w:numPr>
          <w:ilvl w:val="0"/>
          <w:numId w:val="44"/>
        </w:numPr>
        <w:rPr>
          <w:rFonts w:ascii="Times New Roman" w:eastAsia="Times New Roman" w:hAnsi="Times New Roman"/>
          <w:b/>
          <w:bCs/>
          <w:sz w:val="24"/>
          <w:szCs w:val="24"/>
        </w:rPr>
      </w:pPr>
      <w:r w:rsidRPr="009C42B1">
        <w:rPr>
          <w:rFonts w:ascii="Times New Roman" w:eastAsia="Times New Roman" w:hAnsi="Times New Roman"/>
          <w:b/>
          <w:bCs/>
          <w:sz w:val="24"/>
          <w:szCs w:val="24"/>
        </w:rPr>
        <w:t>Application Submission Requirements</w:t>
      </w:r>
    </w:p>
    <w:p w:rsidR="00430D78" w:rsidRPr="009C42B1" w:rsidP="00430D78" w14:paraId="0D39268E" w14:textId="77777777">
      <w:pPr>
        <w:pStyle w:val="ListParagraph"/>
        <w:rPr>
          <w:rFonts w:ascii="Times New Roman" w:eastAsia="Times New Roman" w:hAnsi="Times New Roman"/>
          <w:b/>
          <w:bCs/>
          <w:sz w:val="24"/>
          <w:szCs w:val="24"/>
        </w:rPr>
      </w:pPr>
    </w:p>
    <w:p w:rsidR="00430D78" w:rsidRPr="009C42B1" w:rsidP="00192058" w14:paraId="6488D546" w14:textId="77777777">
      <w:pPr>
        <w:pStyle w:val="ListParagraph"/>
        <w:numPr>
          <w:ilvl w:val="0"/>
          <w:numId w:val="36"/>
        </w:numPr>
        <w:spacing w:after="140"/>
        <w:ind w:left="720"/>
        <w:contextualSpacing w:val="0"/>
        <w:rPr>
          <w:rFonts w:ascii="Times New Roman" w:eastAsia="Times New Roman" w:hAnsi="Times New Roman"/>
          <w:b/>
          <w:bCs/>
          <w:sz w:val="24"/>
          <w:szCs w:val="24"/>
        </w:rPr>
      </w:pPr>
      <w:r w:rsidRPr="009C42B1">
        <w:rPr>
          <w:rFonts w:ascii="Times New Roman" w:eastAsia="Times New Roman" w:hAnsi="Times New Roman"/>
          <w:b/>
          <w:bCs/>
          <w:sz w:val="24"/>
          <w:szCs w:val="24"/>
        </w:rPr>
        <w:t>Unique Entity Identifier and System for Award Management</w:t>
      </w:r>
    </w:p>
    <w:p w:rsidR="00430D78" w:rsidRPr="009C42B1" w:rsidP="00624C2C" w14:paraId="4B70A69D" w14:textId="7389F52D">
      <w:pPr>
        <w:pStyle w:val="ListParagraph"/>
        <w:rPr>
          <w:rFonts w:ascii="Times New Roman" w:hAnsi="Times New Roman"/>
          <w:sz w:val="24"/>
          <w:szCs w:val="24"/>
        </w:rPr>
      </w:pPr>
      <w:r w:rsidRPr="009C42B1">
        <w:rPr>
          <w:rFonts w:ascii="Times New Roman" w:hAnsi="Times New Roman"/>
          <w:sz w:val="24"/>
          <w:szCs w:val="24"/>
        </w:rPr>
        <w:t>All applicants for Federal grant funding must have a Unique Entity Identifier and be registered in the System for Award Management.</w:t>
      </w:r>
      <w:r w:rsidR="00B87BBB">
        <w:rPr>
          <w:rFonts w:ascii="Times New Roman" w:hAnsi="Times New Roman"/>
          <w:sz w:val="24"/>
          <w:szCs w:val="24"/>
        </w:rPr>
        <w:t xml:space="preserve">  </w:t>
      </w:r>
      <w:r w:rsidRPr="009C42B1">
        <w:rPr>
          <w:rFonts w:ascii="Times New Roman" w:hAnsi="Times New Roman"/>
          <w:sz w:val="24"/>
          <w:szCs w:val="24"/>
        </w:rPr>
        <w:t xml:space="preserve">For a complete understanding of this application requirement, see the </w:t>
      </w:r>
      <w:hyperlink r:id="rId17" w:history="1">
        <w:r w:rsidRPr="009C42B1">
          <w:rPr>
            <w:rStyle w:val="ahref"/>
            <w:rFonts w:ascii="Times New Roman" w:hAnsi="Times New Roman"/>
            <w:sz w:val="24"/>
            <w:szCs w:val="24"/>
            <w:u w:val="single" w:color="0000FF"/>
          </w:rPr>
          <w:t>2025 Application Guide</w:t>
        </w:r>
      </w:hyperlink>
      <w:r w:rsidRPr="009C42B1">
        <w:rPr>
          <w:rFonts w:ascii="Times New Roman" w:hAnsi="Times New Roman"/>
          <w:sz w:val="24"/>
          <w:szCs w:val="24"/>
        </w:rPr>
        <w:t>, Section V.B</w:t>
      </w:r>
      <w:r w:rsidR="003469CF">
        <w:rPr>
          <w:rFonts w:ascii="Times New Roman" w:hAnsi="Times New Roman"/>
          <w:sz w:val="24"/>
          <w:szCs w:val="24"/>
        </w:rPr>
        <w:t>.</w:t>
      </w:r>
      <w:r w:rsidRPr="009C42B1">
        <w:rPr>
          <w:rFonts w:ascii="Times New Roman" w:hAnsi="Times New Roman"/>
          <w:sz w:val="24"/>
          <w:szCs w:val="24"/>
        </w:rPr>
        <w:t xml:space="preserve"> Unique Entity Identifier and System for Award Management.</w:t>
      </w:r>
    </w:p>
    <w:p w:rsidR="00430D78" w:rsidRPr="009C42B1" w:rsidP="00430D78" w14:paraId="3BB4B9F7" w14:textId="77777777">
      <w:pPr>
        <w:pStyle w:val="ListParagraph"/>
        <w:rPr>
          <w:rFonts w:ascii="Times New Roman" w:eastAsia="Times New Roman" w:hAnsi="Times New Roman"/>
          <w:b/>
          <w:bCs/>
          <w:sz w:val="24"/>
          <w:szCs w:val="24"/>
        </w:rPr>
      </w:pPr>
    </w:p>
    <w:p w:rsidR="00430D78" w:rsidRPr="009C42B1" w:rsidP="00192058" w14:paraId="1F4F05E9" w14:textId="77777777">
      <w:pPr>
        <w:pStyle w:val="ListParagraph"/>
        <w:numPr>
          <w:ilvl w:val="0"/>
          <w:numId w:val="36"/>
        </w:numPr>
        <w:spacing w:after="140"/>
        <w:ind w:left="720"/>
        <w:contextualSpacing w:val="0"/>
        <w:rPr>
          <w:rFonts w:ascii="Times New Roman" w:eastAsia="Times New Roman" w:hAnsi="Times New Roman"/>
          <w:b/>
          <w:bCs/>
          <w:sz w:val="24"/>
          <w:szCs w:val="24"/>
        </w:rPr>
      </w:pPr>
      <w:r w:rsidRPr="009C42B1">
        <w:rPr>
          <w:rFonts w:ascii="Times New Roman" w:eastAsia="Times New Roman" w:hAnsi="Times New Roman"/>
          <w:b/>
          <w:bCs/>
          <w:sz w:val="24"/>
          <w:szCs w:val="24"/>
        </w:rPr>
        <w:t>Submission Instructions</w:t>
      </w:r>
    </w:p>
    <w:p w:rsidR="00430D78" w:rsidRPr="009C42B1" w:rsidP="00624C2C" w14:paraId="341203FC" w14:textId="619B69C7">
      <w:pPr>
        <w:pStyle w:val="ListParagraph"/>
        <w:rPr>
          <w:rFonts w:ascii="Times New Roman" w:hAnsi="Times New Roman"/>
          <w:sz w:val="24"/>
          <w:szCs w:val="24"/>
        </w:rPr>
      </w:pPr>
      <w:r w:rsidRPr="008504BD">
        <w:rPr>
          <w:rFonts w:ascii="Times New Roman" w:hAnsi="Times New Roman"/>
          <w:sz w:val="24"/>
          <w:szCs w:val="24"/>
          <w:highlight w:val="yellow"/>
        </w:rPr>
        <w:t xml:space="preserve">Applicants must electronically submit their application through </w:t>
      </w:r>
      <w:hyperlink r:id="rId20" w:history="1">
        <w:r w:rsidRPr="008504BD">
          <w:rPr>
            <w:rStyle w:val="ahref"/>
            <w:rFonts w:ascii="Times New Roman" w:hAnsi="Times New Roman"/>
            <w:sz w:val="24"/>
            <w:szCs w:val="24"/>
            <w:highlight w:val="yellow"/>
            <w:u w:val="single" w:color="0000FF"/>
          </w:rPr>
          <w:t>Grants.gov</w:t>
        </w:r>
      </w:hyperlink>
      <w:r w:rsidRPr="008504BD">
        <w:rPr>
          <w:rFonts w:ascii="Times New Roman" w:hAnsi="Times New Roman"/>
          <w:sz w:val="24"/>
          <w:szCs w:val="24"/>
          <w:highlight w:val="yellow"/>
        </w:rPr>
        <w:t xml:space="preserve"> by 11:59 p.m. Eastern Time on </w:t>
      </w:r>
      <w:r w:rsidRPr="008504BD" w:rsidR="008504BD">
        <w:rPr>
          <w:rFonts w:ascii="Times New Roman" w:hAnsi="Times New Roman"/>
          <w:i/>
          <w:iCs/>
          <w:sz w:val="24"/>
          <w:szCs w:val="24"/>
          <w:highlight w:val="yellow"/>
        </w:rPr>
        <w:t>XXXX</w:t>
      </w:r>
      <w:r w:rsidRPr="009C42B1">
        <w:rPr>
          <w:rFonts w:ascii="Times New Roman" w:hAnsi="Times New Roman"/>
          <w:sz w:val="24"/>
          <w:szCs w:val="24"/>
        </w:rPr>
        <w:t xml:space="preserve">. </w:t>
      </w:r>
      <w:r w:rsidR="00C70C12">
        <w:rPr>
          <w:rFonts w:ascii="Times New Roman" w:hAnsi="Times New Roman"/>
          <w:sz w:val="24"/>
          <w:szCs w:val="24"/>
        </w:rPr>
        <w:t xml:space="preserve"> ETA will not review applications</w:t>
      </w:r>
      <w:r w:rsidR="00682DDB">
        <w:rPr>
          <w:rFonts w:ascii="Times New Roman" w:hAnsi="Times New Roman"/>
          <w:sz w:val="24"/>
          <w:szCs w:val="24"/>
        </w:rPr>
        <w:t xml:space="preserve"> </w:t>
      </w:r>
      <w:r w:rsidRPr="009C42B1">
        <w:rPr>
          <w:rFonts w:ascii="Times New Roman" w:hAnsi="Times New Roman"/>
          <w:sz w:val="24"/>
          <w:szCs w:val="24"/>
        </w:rPr>
        <w:t xml:space="preserve">received after 11:59 p.m. Eastern Time on the closing date.  </w:t>
      </w:r>
      <w:r w:rsidR="002B6680">
        <w:rPr>
          <w:rFonts w:ascii="Times New Roman" w:hAnsi="Times New Roman"/>
          <w:sz w:val="24"/>
          <w:szCs w:val="24"/>
        </w:rPr>
        <w:t>ETA will not accept a</w:t>
      </w:r>
      <w:r w:rsidRPr="009C42B1">
        <w:rPr>
          <w:rFonts w:ascii="Times New Roman" w:hAnsi="Times New Roman"/>
          <w:sz w:val="24"/>
          <w:szCs w:val="24"/>
        </w:rPr>
        <w:t>pplications sent by hardcopy (mail or hand delivery), e-mail, telegram, or facsimile (FAX).</w:t>
      </w:r>
      <w:r w:rsidR="000F44F0">
        <w:rPr>
          <w:rFonts w:ascii="Times New Roman" w:hAnsi="Times New Roman"/>
          <w:sz w:val="24"/>
          <w:szCs w:val="24"/>
        </w:rPr>
        <w:t xml:space="preserve">  </w:t>
      </w:r>
      <w:r w:rsidRPr="009C42B1">
        <w:rPr>
          <w:rFonts w:ascii="Times New Roman" w:hAnsi="Times New Roman"/>
          <w:sz w:val="24"/>
          <w:szCs w:val="24"/>
        </w:rPr>
        <w:t xml:space="preserve">For a complete </w:t>
      </w:r>
      <w:r w:rsidR="00FA7133">
        <w:rPr>
          <w:rFonts w:ascii="Times New Roman" w:hAnsi="Times New Roman"/>
          <w:sz w:val="24"/>
          <w:szCs w:val="24"/>
        </w:rPr>
        <w:t>statement</w:t>
      </w:r>
      <w:r w:rsidRPr="009C42B1">
        <w:rPr>
          <w:rFonts w:ascii="Times New Roman" w:hAnsi="Times New Roman"/>
          <w:sz w:val="24"/>
          <w:szCs w:val="24"/>
        </w:rPr>
        <w:t xml:space="preserve"> of this application requirement, see the </w:t>
      </w:r>
      <w:hyperlink r:id="rId17" w:history="1">
        <w:r w:rsidRPr="009C42B1">
          <w:rPr>
            <w:rStyle w:val="ahref"/>
            <w:rFonts w:ascii="Times New Roman" w:hAnsi="Times New Roman"/>
            <w:sz w:val="24"/>
            <w:szCs w:val="24"/>
            <w:u w:val="single" w:color="0000FF"/>
          </w:rPr>
          <w:t>2025 Application Guide</w:t>
        </w:r>
      </w:hyperlink>
      <w:r w:rsidRPr="009C42B1">
        <w:rPr>
          <w:rFonts w:ascii="Times New Roman" w:hAnsi="Times New Roman"/>
          <w:sz w:val="24"/>
          <w:szCs w:val="24"/>
        </w:rPr>
        <w:t>, Section V.C</w:t>
      </w:r>
      <w:r w:rsidR="003469CF">
        <w:rPr>
          <w:rFonts w:ascii="Times New Roman" w:hAnsi="Times New Roman"/>
          <w:sz w:val="24"/>
          <w:szCs w:val="24"/>
        </w:rPr>
        <w:t>.</w:t>
      </w:r>
      <w:r w:rsidRPr="009C42B1">
        <w:rPr>
          <w:rFonts w:ascii="Times New Roman" w:hAnsi="Times New Roman"/>
          <w:sz w:val="24"/>
          <w:szCs w:val="24"/>
        </w:rPr>
        <w:t xml:space="preserve"> Submission Instructions.</w:t>
      </w:r>
    </w:p>
    <w:p w:rsidR="00430D78" w:rsidRPr="009C42B1" w:rsidP="00430D78" w14:paraId="322FB62F" w14:textId="77777777">
      <w:pPr>
        <w:pStyle w:val="ListParagraph"/>
        <w:rPr>
          <w:rFonts w:ascii="Times New Roman" w:eastAsia="Times New Roman" w:hAnsi="Times New Roman"/>
          <w:b/>
          <w:bCs/>
          <w:sz w:val="24"/>
          <w:szCs w:val="24"/>
        </w:rPr>
      </w:pPr>
    </w:p>
    <w:p w:rsidR="00430D78" w:rsidRPr="009C42B1" w:rsidP="00192058" w14:paraId="6B6D0888" w14:textId="77777777">
      <w:pPr>
        <w:pStyle w:val="ListParagraph"/>
        <w:numPr>
          <w:ilvl w:val="0"/>
          <w:numId w:val="36"/>
        </w:numPr>
        <w:spacing w:after="140"/>
        <w:ind w:left="720"/>
        <w:contextualSpacing w:val="0"/>
        <w:rPr>
          <w:rFonts w:ascii="Times New Roman" w:eastAsia="Times New Roman" w:hAnsi="Times New Roman"/>
          <w:b/>
          <w:bCs/>
          <w:sz w:val="24"/>
          <w:szCs w:val="24"/>
        </w:rPr>
      </w:pPr>
      <w:r w:rsidRPr="009C42B1">
        <w:rPr>
          <w:rFonts w:ascii="Times New Roman" w:eastAsia="Times New Roman" w:hAnsi="Times New Roman"/>
          <w:b/>
          <w:bCs/>
          <w:sz w:val="24"/>
          <w:szCs w:val="24"/>
        </w:rPr>
        <w:t>Intergovernmental Review</w:t>
      </w:r>
    </w:p>
    <w:p w:rsidR="00430D78" w:rsidRPr="009C42B1" w:rsidP="00430D78" w14:paraId="50ED32FB" w14:textId="232D4ED2">
      <w:pPr>
        <w:pStyle w:val="ListParagraph"/>
        <w:spacing w:after="140"/>
        <w:rPr>
          <w:rFonts w:ascii="Times New Roman" w:hAnsi="Times New Roman"/>
          <w:sz w:val="24"/>
          <w:szCs w:val="24"/>
        </w:rPr>
      </w:pPr>
      <w:r w:rsidRPr="009C42B1">
        <w:rPr>
          <w:rFonts w:ascii="Times New Roman" w:hAnsi="Times New Roman"/>
          <w:sz w:val="24"/>
          <w:szCs w:val="24"/>
        </w:rPr>
        <w:t xml:space="preserve">This funding opportunity is not subject to Executive Order 12372, </w:t>
      </w:r>
      <w:r w:rsidR="000F44F0">
        <w:rPr>
          <w:rFonts w:ascii="Times New Roman" w:hAnsi="Times New Roman"/>
          <w:sz w:val="24"/>
          <w:szCs w:val="24"/>
        </w:rPr>
        <w:t>“</w:t>
      </w:r>
      <w:r w:rsidRPr="009C42B1">
        <w:rPr>
          <w:rFonts w:ascii="Times New Roman" w:hAnsi="Times New Roman"/>
          <w:sz w:val="24"/>
          <w:szCs w:val="24"/>
        </w:rPr>
        <w:t>Intergovernmental Review of Federal Programs.”</w:t>
      </w:r>
    </w:p>
    <w:p w:rsidR="00430D78" w:rsidRPr="009C42B1" w:rsidP="00430D78" w14:paraId="36C99E7A" w14:textId="77777777">
      <w:pPr>
        <w:pStyle w:val="ListParagraph"/>
        <w:ind w:left="1080"/>
        <w:rPr>
          <w:rFonts w:ascii="Times New Roman" w:eastAsia="Times New Roman" w:hAnsi="Times New Roman"/>
          <w:b/>
          <w:bCs/>
          <w:sz w:val="24"/>
          <w:szCs w:val="24"/>
        </w:rPr>
      </w:pPr>
    </w:p>
    <w:p w:rsidR="00430D78" w:rsidRPr="009C42B1" w:rsidP="007676E3" w14:paraId="6FD1793F" w14:textId="77777777">
      <w:pPr>
        <w:pStyle w:val="ListParagraph"/>
        <w:numPr>
          <w:ilvl w:val="0"/>
          <w:numId w:val="44"/>
        </w:numPr>
        <w:rPr>
          <w:rFonts w:ascii="Times New Roman" w:eastAsia="Times New Roman" w:hAnsi="Times New Roman"/>
          <w:b/>
          <w:bCs/>
          <w:sz w:val="24"/>
          <w:szCs w:val="24"/>
        </w:rPr>
      </w:pPr>
      <w:r w:rsidRPr="009C42B1">
        <w:rPr>
          <w:rFonts w:ascii="Times New Roman" w:eastAsia="Times New Roman" w:hAnsi="Times New Roman"/>
          <w:b/>
          <w:bCs/>
          <w:sz w:val="24"/>
          <w:szCs w:val="24"/>
        </w:rPr>
        <w:t>Application Content and Format</w:t>
      </w:r>
    </w:p>
    <w:p w:rsidR="00430D78" w:rsidRPr="009C42B1" w:rsidP="00624C2C" w14:paraId="5225584D" w14:textId="412369FA">
      <w:pPr>
        <w:rPr>
          <w:rFonts w:ascii="Times New Roman" w:hAnsi="Times New Roman"/>
          <w:sz w:val="24"/>
          <w:szCs w:val="24"/>
        </w:rPr>
      </w:pPr>
      <w:r>
        <w:rPr>
          <w:rFonts w:ascii="Times New Roman" w:eastAsia="Times New Roman" w:hAnsi="Times New Roman"/>
          <w:color w:val="000000" w:themeColor="text1"/>
          <w:sz w:val="24"/>
          <w:szCs w:val="24"/>
        </w:rPr>
        <w:t>ETA will consider o</w:t>
      </w:r>
      <w:r w:rsidRPr="009C42B1">
        <w:rPr>
          <w:rFonts w:ascii="Times New Roman" w:eastAsia="Times New Roman" w:hAnsi="Times New Roman"/>
          <w:color w:val="000000" w:themeColor="text1"/>
          <w:sz w:val="24"/>
          <w:szCs w:val="24"/>
        </w:rPr>
        <w:t xml:space="preserve">nly one application from each state or territory. If an organization submits multiple applications, only the most recently received application that meets the deadline will be considered. If the most recent application is disqualified for any reason, </w:t>
      </w:r>
      <w:r>
        <w:rPr>
          <w:rFonts w:ascii="Times New Roman" w:eastAsia="Times New Roman" w:hAnsi="Times New Roman"/>
          <w:color w:val="000000" w:themeColor="text1"/>
          <w:sz w:val="24"/>
          <w:szCs w:val="24"/>
        </w:rPr>
        <w:t>ETA</w:t>
      </w:r>
      <w:r w:rsidR="00B10913">
        <w:rPr>
          <w:rFonts w:ascii="Times New Roman" w:eastAsia="Times New Roman" w:hAnsi="Times New Roman"/>
          <w:color w:val="000000" w:themeColor="text1"/>
          <w:sz w:val="24"/>
          <w:szCs w:val="24"/>
        </w:rPr>
        <w:t xml:space="preserve"> </w:t>
      </w:r>
      <w:r w:rsidRPr="009C42B1">
        <w:rPr>
          <w:rFonts w:ascii="Times New Roman" w:eastAsia="Times New Roman" w:hAnsi="Times New Roman"/>
          <w:color w:val="000000" w:themeColor="text1"/>
          <w:sz w:val="24"/>
          <w:szCs w:val="24"/>
        </w:rPr>
        <w:t>will not replace</w:t>
      </w:r>
      <w:r>
        <w:rPr>
          <w:rFonts w:ascii="Times New Roman" w:eastAsia="Times New Roman" w:hAnsi="Times New Roman"/>
          <w:color w:val="000000" w:themeColor="text1"/>
          <w:sz w:val="24"/>
          <w:szCs w:val="24"/>
        </w:rPr>
        <w:t xml:space="preserve"> it</w:t>
      </w:r>
      <w:r w:rsidRPr="009C42B1">
        <w:rPr>
          <w:rFonts w:ascii="Times New Roman" w:eastAsia="Times New Roman" w:hAnsi="Times New Roman"/>
          <w:color w:val="000000" w:themeColor="text1"/>
          <w:sz w:val="24"/>
          <w:szCs w:val="24"/>
        </w:rPr>
        <w:t xml:space="preserve"> with an earlier application.</w:t>
      </w:r>
    </w:p>
    <w:p w:rsidR="00430D78" w:rsidRPr="009C42B1" w:rsidP="00624C2C" w14:paraId="7DB969E5" w14:textId="77777777">
      <w:pPr>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Applications submitted in response to this solicitation must consist of four separate and distinct parts:</w:t>
      </w:r>
    </w:p>
    <w:p w:rsidR="00430D78" w:rsidRPr="009C42B1" w:rsidP="00624C2C" w14:paraId="4D2073EC" w14:textId="77777777">
      <w:pPr>
        <w:pStyle w:val="ListParagraph"/>
        <w:numPr>
          <w:ilvl w:val="0"/>
          <w:numId w:val="37"/>
        </w:numPr>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SF-424, “Application for Federal Assistance</w:t>
      </w:r>
      <w:r>
        <w:rPr>
          <w:rFonts w:ascii="Times New Roman" w:eastAsia="Times New Roman" w:hAnsi="Times New Roman"/>
          <w:color w:val="000000" w:themeColor="text1"/>
          <w:sz w:val="24"/>
          <w:szCs w:val="24"/>
        </w:rPr>
        <w:t>;</w:t>
      </w:r>
      <w:r w:rsidRPr="009C42B1">
        <w:rPr>
          <w:rFonts w:ascii="Times New Roman" w:eastAsia="Times New Roman" w:hAnsi="Times New Roman"/>
          <w:color w:val="000000" w:themeColor="text1"/>
          <w:sz w:val="24"/>
          <w:szCs w:val="24"/>
        </w:rPr>
        <w:t>”</w:t>
      </w:r>
    </w:p>
    <w:p w:rsidR="00430D78" w:rsidRPr="009C42B1" w:rsidP="00624C2C" w14:paraId="710BF6C7" w14:textId="77777777">
      <w:pPr>
        <w:pStyle w:val="ListParagraph"/>
        <w:numPr>
          <w:ilvl w:val="0"/>
          <w:numId w:val="37"/>
        </w:numPr>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Project Budget, composed of the SF-424A and Budget Narrative;</w:t>
      </w:r>
    </w:p>
    <w:p w:rsidR="00430D78" w:rsidRPr="009C42B1" w:rsidP="00624C2C" w14:paraId="73072C85" w14:textId="65BDCBC4">
      <w:pPr>
        <w:pStyle w:val="ListParagraph"/>
        <w:numPr>
          <w:ilvl w:val="0"/>
          <w:numId w:val="37"/>
        </w:numPr>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 xml:space="preserve">Project </w:t>
      </w:r>
      <w:r w:rsidR="00054A06">
        <w:rPr>
          <w:rFonts w:ascii="Times New Roman" w:eastAsia="Times New Roman" w:hAnsi="Times New Roman"/>
          <w:color w:val="000000" w:themeColor="text1"/>
          <w:sz w:val="24"/>
          <w:szCs w:val="24"/>
        </w:rPr>
        <w:t>Narrative</w:t>
      </w:r>
      <w:r w:rsidRPr="009C42B1">
        <w:rPr>
          <w:rFonts w:ascii="Times New Roman" w:eastAsia="Times New Roman" w:hAnsi="Times New Roman"/>
          <w:color w:val="000000" w:themeColor="text1"/>
          <w:sz w:val="24"/>
          <w:szCs w:val="24"/>
        </w:rPr>
        <w:t>; and</w:t>
      </w:r>
    </w:p>
    <w:p w:rsidR="00430D78" w:rsidRPr="009C42B1" w:rsidP="00624C2C" w14:paraId="7543F0CF" w14:textId="3D3F1CFB">
      <w:pPr>
        <w:pStyle w:val="ListParagraph"/>
        <w:numPr>
          <w:ilvl w:val="0"/>
          <w:numId w:val="37"/>
        </w:numPr>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 xml:space="preserve">Attachments to the Project </w:t>
      </w:r>
      <w:r w:rsidR="00054A06">
        <w:rPr>
          <w:rFonts w:ascii="Times New Roman" w:eastAsia="Times New Roman" w:hAnsi="Times New Roman"/>
          <w:color w:val="000000" w:themeColor="text1"/>
          <w:sz w:val="24"/>
          <w:szCs w:val="24"/>
        </w:rPr>
        <w:t>Narrative</w:t>
      </w:r>
      <w:r w:rsidRPr="009C42B1">
        <w:rPr>
          <w:rFonts w:ascii="Times New Roman" w:eastAsia="Times New Roman" w:hAnsi="Times New Roman"/>
          <w:color w:val="000000" w:themeColor="text1"/>
          <w:sz w:val="24"/>
          <w:szCs w:val="24"/>
        </w:rPr>
        <w:t>.</w:t>
      </w:r>
    </w:p>
    <w:p w:rsidR="00430D78" w:rsidRPr="009C42B1" w:rsidP="003E3186" w14:paraId="4A7A3733" w14:textId="77777777">
      <w:pPr>
        <w:pStyle w:val="ListParagraph"/>
        <w:spacing w:after="0" w:line="240" w:lineRule="auto"/>
        <w:rPr>
          <w:rFonts w:ascii="Times New Roman" w:eastAsia="Times New Roman" w:hAnsi="Times New Roman"/>
          <w:color w:val="000000" w:themeColor="text1"/>
          <w:sz w:val="24"/>
          <w:szCs w:val="24"/>
        </w:rPr>
      </w:pPr>
    </w:p>
    <w:p w:rsidR="00430D78" w:rsidRPr="009C42B1" w:rsidP="00624C2C" w14:paraId="4DA47F0F" w14:textId="07B54C4F">
      <w:p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The applicant</w:t>
      </w:r>
      <w:r w:rsidRPr="009C42B1">
        <w:rPr>
          <w:rFonts w:ascii="Times New Roman" w:eastAsia="Times New Roman" w:hAnsi="Times New Roman"/>
          <w:color w:val="000000" w:themeColor="text1"/>
          <w:sz w:val="24"/>
          <w:szCs w:val="24"/>
        </w:rPr>
        <w:t xml:space="preserve"> </w:t>
      </w:r>
      <w:r w:rsidRPr="009C42B1">
        <w:rPr>
          <w:rFonts w:ascii="Times New Roman" w:eastAsia="Times New Roman" w:hAnsi="Times New Roman"/>
          <w:color w:val="000000" w:themeColor="text1"/>
          <w:sz w:val="24"/>
          <w:szCs w:val="24"/>
        </w:rPr>
        <w:t xml:space="preserve">must make sure that the funding amount requested is consistent across all parts and sub-parts of the application. </w:t>
      </w:r>
      <w:r>
        <w:rPr>
          <w:rFonts w:ascii="Times New Roman" w:eastAsia="Times New Roman" w:hAnsi="Times New Roman"/>
          <w:color w:val="000000" w:themeColor="text1"/>
          <w:sz w:val="24"/>
          <w:szCs w:val="24"/>
        </w:rPr>
        <w:t>The applicant</w:t>
      </w:r>
      <w:r w:rsidRPr="009C42B1">
        <w:rPr>
          <w:rFonts w:ascii="Times New Roman" w:eastAsia="Times New Roman" w:hAnsi="Times New Roman"/>
          <w:color w:val="000000" w:themeColor="text1"/>
          <w:sz w:val="24"/>
          <w:szCs w:val="24"/>
        </w:rPr>
        <w:t xml:space="preserve"> </w:t>
      </w:r>
      <w:r w:rsidRPr="009C42B1">
        <w:rPr>
          <w:rFonts w:ascii="Times New Roman" w:eastAsia="Times New Roman" w:hAnsi="Times New Roman"/>
          <w:color w:val="000000" w:themeColor="text1"/>
          <w:sz w:val="24"/>
          <w:szCs w:val="24"/>
        </w:rPr>
        <w:t xml:space="preserve">must submit </w:t>
      </w:r>
      <w:r>
        <w:rPr>
          <w:rFonts w:ascii="Times New Roman" w:eastAsia="Times New Roman" w:hAnsi="Times New Roman"/>
          <w:color w:val="000000" w:themeColor="text1"/>
          <w:sz w:val="24"/>
          <w:szCs w:val="24"/>
        </w:rPr>
        <w:t>the</w:t>
      </w:r>
      <w:r w:rsidRPr="009C42B1">
        <w:rPr>
          <w:rFonts w:ascii="Times New Roman" w:eastAsia="Times New Roman" w:hAnsi="Times New Roman"/>
          <w:color w:val="000000" w:themeColor="text1"/>
          <w:sz w:val="24"/>
          <w:szCs w:val="24"/>
        </w:rPr>
        <w:t xml:space="preserve"> </w:t>
      </w:r>
      <w:r w:rsidRPr="009C42B1">
        <w:rPr>
          <w:rFonts w:ascii="Times New Roman" w:eastAsia="Times New Roman" w:hAnsi="Times New Roman"/>
          <w:color w:val="000000" w:themeColor="text1"/>
          <w:sz w:val="24"/>
          <w:szCs w:val="24"/>
        </w:rPr>
        <w:t>application</w:t>
      </w:r>
      <w:r>
        <w:rPr>
          <w:rFonts w:ascii="Times New Roman" w:eastAsia="Times New Roman" w:hAnsi="Times New Roman"/>
          <w:color w:val="000000" w:themeColor="text1"/>
          <w:sz w:val="24"/>
          <w:szCs w:val="24"/>
        </w:rPr>
        <w:t xml:space="preserve"> is</w:t>
      </w:r>
      <w:r w:rsidRPr="009C42B1">
        <w:rPr>
          <w:rFonts w:ascii="Times New Roman" w:eastAsia="Times New Roman" w:hAnsi="Times New Roman"/>
          <w:color w:val="000000" w:themeColor="text1"/>
          <w:sz w:val="24"/>
          <w:szCs w:val="24"/>
        </w:rPr>
        <w:t xml:space="preserve"> in one package. Documents received separately will be tracked separately and will not be attached to </w:t>
      </w:r>
      <w:r>
        <w:rPr>
          <w:rFonts w:ascii="Times New Roman" w:eastAsia="Times New Roman" w:hAnsi="Times New Roman"/>
          <w:color w:val="000000" w:themeColor="text1"/>
          <w:sz w:val="24"/>
          <w:szCs w:val="24"/>
        </w:rPr>
        <w:t>the</w:t>
      </w:r>
      <w:r w:rsidRPr="009C42B1">
        <w:rPr>
          <w:rFonts w:ascii="Times New Roman" w:eastAsia="Times New Roman" w:hAnsi="Times New Roman"/>
          <w:color w:val="000000" w:themeColor="text1"/>
          <w:sz w:val="24"/>
          <w:szCs w:val="24"/>
        </w:rPr>
        <w:t xml:space="preserve"> </w:t>
      </w:r>
      <w:r w:rsidRPr="009C42B1">
        <w:rPr>
          <w:rFonts w:ascii="Times New Roman" w:eastAsia="Times New Roman" w:hAnsi="Times New Roman"/>
          <w:color w:val="000000" w:themeColor="text1"/>
          <w:sz w:val="24"/>
          <w:szCs w:val="24"/>
        </w:rPr>
        <w:t>application for review.</w:t>
      </w:r>
    </w:p>
    <w:p w:rsidR="009A5A77" w:rsidRPr="009C42B1" w:rsidP="00192058" w14:paraId="5513B649" w14:textId="77777777">
      <w:pPr>
        <w:spacing w:after="0" w:line="240" w:lineRule="auto"/>
        <w:rPr>
          <w:rFonts w:ascii="Times New Roman" w:eastAsia="Times New Roman" w:hAnsi="Times New Roman"/>
          <w:color w:val="000000" w:themeColor="text1"/>
          <w:sz w:val="24"/>
          <w:szCs w:val="24"/>
        </w:rPr>
      </w:pPr>
    </w:p>
    <w:p w:rsidR="00430D78" w:rsidRPr="009C42B1" w:rsidP="00624C2C" w14:paraId="3AAB52FE" w14:textId="3292CA41">
      <w:pPr>
        <w:keepNext/>
        <w:spacing w:after="140"/>
        <w:ind w:left="720" w:hanging="360"/>
        <w:rPr>
          <w:rFonts w:ascii="Times New Roman" w:eastAsia="Times New Roman" w:hAnsi="Times New Roman"/>
          <w:b/>
          <w:bCs/>
          <w:color w:val="000000" w:themeColor="text1"/>
          <w:sz w:val="24"/>
          <w:szCs w:val="24"/>
        </w:rPr>
      </w:pPr>
      <w:r w:rsidRPr="009C42B1">
        <w:rPr>
          <w:rFonts w:ascii="Times New Roman" w:eastAsia="Times New Roman" w:hAnsi="Times New Roman"/>
          <w:b/>
          <w:bCs/>
          <w:color w:val="000000" w:themeColor="text1"/>
          <w:sz w:val="24"/>
          <w:szCs w:val="24"/>
        </w:rPr>
        <w:t xml:space="preserve">A. </w:t>
      </w:r>
      <w:r w:rsidR="009A5A77">
        <w:rPr>
          <w:rFonts w:ascii="Times New Roman" w:eastAsia="Times New Roman" w:hAnsi="Times New Roman"/>
          <w:b/>
          <w:bCs/>
          <w:color w:val="000000" w:themeColor="text1"/>
          <w:sz w:val="24"/>
          <w:szCs w:val="24"/>
        </w:rPr>
        <w:tab/>
      </w:r>
      <w:r w:rsidRPr="009C42B1">
        <w:rPr>
          <w:rFonts w:ascii="Times New Roman" w:eastAsia="Times New Roman" w:hAnsi="Times New Roman"/>
          <w:b/>
          <w:bCs/>
          <w:color w:val="000000" w:themeColor="text1"/>
          <w:sz w:val="24"/>
          <w:szCs w:val="24"/>
        </w:rPr>
        <w:t>SF-424, Application for Federal Assistance</w:t>
      </w:r>
    </w:p>
    <w:p w:rsidR="00430D78" w:rsidRPr="009C42B1" w:rsidP="00430D78" w14:paraId="599BAD5E" w14:textId="67979163">
      <w:pPr>
        <w:spacing w:after="140"/>
        <w:ind w:left="720"/>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You must complete the SF-424, “Application for Federal Assistance</w:t>
      </w:r>
      <w:r w:rsidR="00851514">
        <w:rPr>
          <w:rFonts w:ascii="Times New Roman" w:eastAsia="Times New Roman" w:hAnsi="Times New Roman"/>
          <w:color w:val="000000" w:themeColor="text1"/>
          <w:sz w:val="24"/>
          <w:szCs w:val="24"/>
        </w:rPr>
        <w:t>.</w:t>
      </w:r>
      <w:r w:rsidRPr="009C42B1">
        <w:rPr>
          <w:rFonts w:ascii="Times New Roman" w:eastAsia="Times New Roman" w:hAnsi="Times New Roman"/>
          <w:color w:val="000000" w:themeColor="text1"/>
          <w:sz w:val="24"/>
          <w:szCs w:val="24"/>
        </w:rPr>
        <w:t>”</w:t>
      </w:r>
    </w:p>
    <w:p w:rsidR="00430D78" w:rsidRPr="009C42B1" w:rsidP="002655B9" w14:paraId="4456D9D9" w14:textId="3947AFE9">
      <w:pPr>
        <w:spacing w:after="0" w:line="240" w:lineRule="auto"/>
        <w:ind w:left="720"/>
        <w:rPr>
          <w:rFonts w:ascii="Times New Roman" w:eastAsia="Times New Roman" w:hAnsi="Times New Roman"/>
          <w:color w:val="000000" w:themeColor="text1"/>
          <w:sz w:val="24"/>
          <w:szCs w:val="24"/>
          <w:u w:val="single"/>
        </w:rPr>
      </w:pPr>
      <w:r w:rsidRPr="009C42B1">
        <w:rPr>
          <w:rFonts w:ascii="Times New Roman" w:eastAsia="Times New Roman" w:hAnsi="Times New Roman"/>
          <w:color w:val="000000" w:themeColor="text1"/>
          <w:sz w:val="24"/>
          <w:szCs w:val="24"/>
        </w:rPr>
        <w:t xml:space="preserve">For a complete </w:t>
      </w:r>
      <w:r w:rsidR="002442F4">
        <w:rPr>
          <w:rFonts w:ascii="Times New Roman" w:eastAsia="Times New Roman" w:hAnsi="Times New Roman"/>
          <w:color w:val="000000" w:themeColor="text1"/>
          <w:sz w:val="24"/>
          <w:szCs w:val="24"/>
        </w:rPr>
        <w:t>description</w:t>
      </w:r>
      <w:r w:rsidRPr="009C42B1">
        <w:rPr>
          <w:rFonts w:ascii="Times New Roman" w:eastAsia="Times New Roman" w:hAnsi="Times New Roman"/>
          <w:color w:val="000000" w:themeColor="text1"/>
          <w:sz w:val="24"/>
          <w:szCs w:val="24"/>
        </w:rPr>
        <w:t xml:space="preserve"> of this application requirement, see the </w:t>
      </w:r>
      <w:hyperlink r:id="rId17">
        <w:r w:rsidRPr="009C42B1">
          <w:rPr>
            <w:rStyle w:val="Hyperlink"/>
            <w:rFonts w:ascii="Times New Roman" w:eastAsia="Times New Roman" w:hAnsi="Times New Roman"/>
            <w:color w:val="0000FF"/>
            <w:sz w:val="24"/>
            <w:szCs w:val="24"/>
          </w:rPr>
          <w:t>2025 Application Guide</w:t>
        </w:r>
      </w:hyperlink>
      <w:r w:rsidRPr="009C42B1">
        <w:rPr>
          <w:rFonts w:ascii="Times New Roman" w:eastAsia="Times New Roman" w:hAnsi="Times New Roman"/>
          <w:color w:val="000000" w:themeColor="text1"/>
          <w:sz w:val="24"/>
          <w:szCs w:val="24"/>
        </w:rPr>
        <w:t>, Section IV.A SF-424 Application for Federal Assistance</w:t>
      </w:r>
      <w:r w:rsidRPr="00192058">
        <w:rPr>
          <w:rFonts w:ascii="Times New Roman" w:eastAsia="Times New Roman" w:hAnsi="Times New Roman"/>
          <w:color w:val="000000" w:themeColor="text1"/>
          <w:sz w:val="24"/>
          <w:szCs w:val="24"/>
        </w:rPr>
        <w:t>.</w:t>
      </w:r>
    </w:p>
    <w:p w:rsidR="002655B9" w:rsidRPr="009C42B1" w:rsidP="00192058" w14:paraId="52CF4E86" w14:textId="77777777">
      <w:pPr>
        <w:spacing w:after="0" w:line="240" w:lineRule="auto"/>
        <w:ind w:left="720"/>
        <w:rPr>
          <w:rFonts w:ascii="Times New Roman" w:eastAsia="Times New Roman" w:hAnsi="Times New Roman"/>
          <w:color w:val="000000" w:themeColor="text1"/>
          <w:sz w:val="24"/>
          <w:szCs w:val="24"/>
          <w:u w:val="single"/>
        </w:rPr>
      </w:pPr>
    </w:p>
    <w:p w:rsidR="00430D78" w:rsidRPr="009C42B1" w:rsidP="00192058" w14:paraId="52F0267C" w14:textId="386BEFD6">
      <w:pPr>
        <w:spacing w:after="140"/>
        <w:ind w:left="720" w:hanging="360"/>
        <w:rPr>
          <w:rFonts w:ascii="Times New Roman" w:eastAsia="Times New Roman" w:hAnsi="Times New Roman"/>
          <w:b/>
          <w:bCs/>
          <w:color w:val="000000" w:themeColor="text1"/>
          <w:sz w:val="24"/>
          <w:szCs w:val="24"/>
        </w:rPr>
      </w:pPr>
      <w:r w:rsidRPr="009C42B1">
        <w:rPr>
          <w:rFonts w:ascii="Times New Roman" w:eastAsia="Times New Roman" w:hAnsi="Times New Roman"/>
          <w:b/>
          <w:bCs/>
          <w:color w:val="000000" w:themeColor="text1"/>
          <w:sz w:val="24"/>
          <w:szCs w:val="24"/>
        </w:rPr>
        <w:t xml:space="preserve">B. </w:t>
      </w:r>
      <w:r w:rsidR="009A5A77">
        <w:rPr>
          <w:rFonts w:ascii="Times New Roman" w:eastAsia="Times New Roman" w:hAnsi="Times New Roman"/>
          <w:b/>
          <w:bCs/>
          <w:color w:val="000000" w:themeColor="text1"/>
          <w:sz w:val="24"/>
          <w:szCs w:val="24"/>
        </w:rPr>
        <w:tab/>
      </w:r>
      <w:r w:rsidRPr="009C42B1">
        <w:rPr>
          <w:rFonts w:ascii="Times New Roman" w:eastAsia="Times New Roman" w:hAnsi="Times New Roman"/>
          <w:b/>
          <w:bCs/>
          <w:color w:val="000000" w:themeColor="text1"/>
          <w:sz w:val="24"/>
          <w:szCs w:val="24"/>
        </w:rPr>
        <w:t>Project Budget, Composed of the SF-424A and Budget Narrative</w:t>
      </w:r>
    </w:p>
    <w:p w:rsidR="00BA1D64" w:rsidRPr="00F6141C" w:rsidP="00C3609F" w14:paraId="438BADF7" w14:textId="788A18DE">
      <w:pPr>
        <w:ind w:left="720"/>
        <w:contextualSpacing/>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 xml:space="preserve">You must complete the SF-424A Budget Information Form and a Budget Narrative. The Budget and Budget Narrative do not count against the page limit requirements for the Project </w:t>
      </w:r>
      <w:r w:rsidR="00054A06">
        <w:rPr>
          <w:rFonts w:ascii="Times New Roman" w:eastAsia="Times New Roman" w:hAnsi="Times New Roman"/>
          <w:color w:val="000000" w:themeColor="text1"/>
          <w:sz w:val="24"/>
          <w:szCs w:val="24"/>
        </w:rPr>
        <w:t>Narrative</w:t>
      </w:r>
      <w:r w:rsidRPr="009C42B1">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9C42B1">
        <w:rPr>
          <w:rFonts w:ascii="Times New Roman" w:eastAsia="Times New Roman" w:hAnsi="Times New Roman"/>
          <w:b/>
          <w:bCs/>
          <w:color w:val="000000" w:themeColor="text1"/>
          <w:sz w:val="24"/>
          <w:szCs w:val="24"/>
        </w:rPr>
        <w:t xml:space="preserve">Applications that do not include a Budget and Budget Narrative will be considered non-responsive and will not be reviewed. </w:t>
      </w:r>
      <w:r w:rsidR="00F6141C">
        <w:rPr>
          <w:rFonts w:ascii="Times New Roman" w:eastAsia="Times New Roman" w:hAnsi="Times New Roman"/>
          <w:b/>
          <w:bCs/>
          <w:color w:val="000000" w:themeColor="text1"/>
          <w:sz w:val="24"/>
          <w:szCs w:val="24"/>
        </w:rPr>
        <w:t xml:space="preserve"> </w:t>
      </w:r>
      <w:r w:rsidR="00F6141C">
        <w:rPr>
          <w:rFonts w:ascii="Times New Roman" w:eastAsia="Times New Roman" w:hAnsi="Times New Roman"/>
          <w:color w:val="000000" w:themeColor="text1"/>
          <w:sz w:val="24"/>
          <w:szCs w:val="24"/>
        </w:rPr>
        <w:t xml:space="preserve">The </w:t>
      </w:r>
      <w:r w:rsidR="00280C1F">
        <w:rPr>
          <w:rFonts w:ascii="Times New Roman" w:eastAsia="Times New Roman" w:hAnsi="Times New Roman"/>
          <w:color w:val="000000" w:themeColor="text1"/>
          <w:sz w:val="24"/>
          <w:szCs w:val="24"/>
        </w:rPr>
        <w:t>B</w:t>
      </w:r>
      <w:r w:rsidR="00F6141C">
        <w:rPr>
          <w:rFonts w:ascii="Times New Roman" w:eastAsia="Times New Roman" w:hAnsi="Times New Roman"/>
          <w:color w:val="000000" w:themeColor="text1"/>
          <w:sz w:val="24"/>
          <w:szCs w:val="24"/>
        </w:rPr>
        <w:t xml:space="preserve">udget and </w:t>
      </w:r>
      <w:r w:rsidR="00280C1F">
        <w:rPr>
          <w:rFonts w:ascii="Times New Roman" w:eastAsia="Times New Roman" w:hAnsi="Times New Roman"/>
          <w:color w:val="000000" w:themeColor="text1"/>
          <w:sz w:val="24"/>
          <w:szCs w:val="24"/>
        </w:rPr>
        <w:t>B</w:t>
      </w:r>
      <w:r w:rsidR="00F6141C">
        <w:rPr>
          <w:rFonts w:ascii="Times New Roman" w:eastAsia="Times New Roman" w:hAnsi="Times New Roman"/>
          <w:color w:val="000000" w:themeColor="text1"/>
          <w:sz w:val="24"/>
          <w:szCs w:val="24"/>
        </w:rPr>
        <w:t xml:space="preserve">udget </w:t>
      </w:r>
      <w:r w:rsidR="00280C1F">
        <w:rPr>
          <w:rFonts w:ascii="Times New Roman" w:eastAsia="Times New Roman" w:hAnsi="Times New Roman"/>
          <w:color w:val="000000" w:themeColor="text1"/>
          <w:sz w:val="24"/>
          <w:szCs w:val="24"/>
        </w:rPr>
        <w:t>N</w:t>
      </w:r>
      <w:r w:rsidR="00F6141C">
        <w:rPr>
          <w:rFonts w:ascii="Times New Roman" w:eastAsia="Times New Roman" w:hAnsi="Times New Roman"/>
          <w:color w:val="000000" w:themeColor="text1"/>
          <w:sz w:val="24"/>
          <w:szCs w:val="24"/>
        </w:rPr>
        <w:t xml:space="preserve">arrative provided with the grant application are not the final budget </w:t>
      </w:r>
      <w:r w:rsidR="009C16DB">
        <w:rPr>
          <w:rFonts w:ascii="Times New Roman" w:eastAsia="Times New Roman" w:hAnsi="Times New Roman"/>
          <w:color w:val="000000" w:themeColor="text1"/>
          <w:sz w:val="24"/>
          <w:szCs w:val="24"/>
        </w:rPr>
        <w:t xml:space="preserve">(please see </w:t>
      </w:r>
      <w:r w:rsidRPr="12AF4054" w:rsidR="00280C1F">
        <w:rPr>
          <w:rFonts w:ascii="Times New Roman" w:eastAsia="Times New Roman" w:hAnsi="Times New Roman"/>
          <w:b/>
          <w:bCs/>
          <w:color w:val="000000" w:themeColor="text1"/>
          <w:sz w:val="24"/>
          <w:szCs w:val="24"/>
        </w:rPr>
        <w:t xml:space="preserve">Attachment </w:t>
      </w:r>
      <w:r w:rsidR="00280C1F">
        <w:rPr>
          <w:rFonts w:ascii="Times New Roman" w:eastAsia="Times New Roman" w:hAnsi="Times New Roman"/>
          <w:b/>
          <w:bCs/>
          <w:color w:val="000000" w:themeColor="text1"/>
          <w:sz w:val="24"/>
          <w:szCs w:val="24"/>
        </w:rPr>
        <w:t>II</w:t>
      </w:r>
      <w:r w:rsidRPr="12AF4054" w:rsidR="00280C1F">
        <w:rPr>
          <w:rFonts w:ascii="Times New Roman" w:eastAsia="Times New Roman" w:hAnsi="Times New Roman"/>
          <w:b/>
          <w:bCs/>
          <w:color w:val="000000" w:themeColor="text1"/>
          <w:sz w:val="24"/>
          <w:szCs w:val="24"/>
        </w:rPr>
        <w:t>I. Project Planning Phase Requirements</w:t>
      </w:r>
      <w:r w:rsidR="00280C1F">
        <w:rPr>
          <w:rFonts w:ascii="Times New Roman" w:eastAsia="Times New Roman" w:hAnsi="Times New Roman"/>
          <w:b/>
          <w:bCs/>
          <w:color w:val="000000" w:themeColor="text1"/>
          <w:sz w:val="24"/>
          <w:szCs w:val="24"/>
        </w:rPr>
        <w:t>)</w:t>
      </w:r>
      <w:r w:rsidR="009C16DB">
        <w:rPr>
          <w:rFonts w:ascii="Times New Roman" w:eastAsia="Times New Roman" w:hAnsi="Times New Roman"/>
          <w:color w:val="000000" w:themeColor="text1"/>
          <w:sz w:val="24"/>
          <w:szCs w:val="24"/>
        </w:rPr>
        <w:t xml:space="preserve"> but</w:t>
      </w:r>
      <w:r w:rsidR="00913C04">
        <w:rPr>
          <w:rFonts w:ascii="Times New Roman" w:eastAsia="Times New Roman" w:hAnsi="Times New Roman"/>
          <w:color w:val="000000" w:themeColor="text1"/>
          <w:sz w:val="24"/>
          <w:szCs w:val="24"/>
        </w:rPr>
        <w:t xml:space="preserve"> are used to indicate an initial </w:t>
      </w:r>
      <w:r w:rsidR="002C1036">
        <w:rPr>
          <w:rFonts w:ascii="Times New Roman" w:eastAsia="Times New Roman" w:hAnsi="Times New Roman"/>
          <w:color w:val="000000" w:themeColor="text1"/>
          <w:sz w:val="24"/>
          <w:szCs w:val="24"/>
        </w:rPr>
        <w:t xml:space="preserve">understanding of and alignment with the </w:t>
      </w:r>
      <w:r w:rsidRPr="00E06715" w:rsidR="002C1036">
        <w:rPr>
          <w:rFonts w:ascii="Times New Roman" w:eastAsia="Times New Roman" w:hAnsi="Times New Roman"/>
          <w:color w:val="000000" w:themeColor="text1"/>
          <w:sz w:val="24"/>
          <w:szCs w:val="24"/>
        </w:rPr>
        <w:t xml:space="preserve">project design and funding requirements outlined in this funding </w:t>
      </w:r>
      <w:r w:rsidR="00B619AC">
        <w:rPr>
          <w:rFonts w:ascii="Times New Roman" w:eastAsia="Times New Roman" w:hAnsi="Times New Roman"/>
          <w:color w:val="000000" w:themeColor="text1"/>
          <w:sz w:val="24"/>
          <w:szCs w:val="24"/>
        </w:rPr>
        <w:t>opportunity.</w:t>
      </w:r>
    </w:p>
    <w:p w:rsidR="00BA1D64" w:rsidRPr="009C42B1" w:rsidP="00C3609F" w14:paraId="609DC21B" w14:textId="77777777">
      <w:pPr>
        <w:ind w:left="1440"/>
        <w:contextualSpacing/>
        <w:rPr>
          <w:rFonts w:ascii="Times New Roman" w:eastAsia="Times New Roman" w:hAnsi="Times New Roman"/>
          <w:b/>
          <w:bCs/>
          <w:color w:val="000000" w:themeColor="text1"/>
          <w:sz w:val="24"/>
          <w:szCs w:val="24"/>
        </w:rPr>
      </w:pPr>
    </w:p>
    <w:p w:rsidR="00430D78" w:rsidRPr="009C42B1" w:rsidP="00C3609F" w14:paraId="637E4E2A" w14:textId="3334F630">
      <w:pPr>
        <w:ind w:left="720"/>
        <w:contextualSpacing/>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 xml:space="preserve">For a complete </w:t>
      </w:r>
      <w:r w:rsidR="002442F4">
        <w:rPr>
          <w:rFonts w:ascii="Times New Roman" w:eastAsia="Times New Roman" w:hAnsi="Times New Roman"/>
          <w:color w:val="000000" w:themeColor="text1"/>
          <w:sz w:val="24"/>
          <w:szCs w:val="24"/>
        </w:rPr>
        <w:t>description</w:t>
      </w:r>
      <w:r w:rsidRPr="009C42B1">
        <w:rPr>
          <w:rFonts w:ascii="Times New Roman" w:eastAsia="Times New Roman" w:hAnsi="Times New Roman"/>
          <w:color w:val="000000" w:themeColor="text1"/>
          <w:sz w:val="24"/>
          <w:szCs w:val="24"/>
        </w:rPr>
        <w:t xml:space="preserve"> of this application requirement, see the </w:t>
      </w:r>
      <w:hyperlink r:id="rId17">
        <w:r w:rsidRPr="009C42B1">
          <w:rPr>
            <w:rStyle w:val="Hyperlink"/>
            <w:rFonts w:ascii="Times New Roman" w:eastAsia="Times New Roman" w:hAnsi="Times New Roman"/>
            <w:color w:val="0000FF"/>
            <w:sz w:val="24"/>
            <w:szCs w:val="24"/>
          </w:rPr>
          <w:t>2025 Application Guide</w:t>
        </w:r>
      </w:hyperlink>
      <w:r w:rsidRPr="009C42B1">
        <w:rPr>
          <w:rFonts w:ascii="Times New Roman" w:eastAsia="Times New Roman" w:hAnsi="Times New Roman"/>
          <w:color w:val="000000" w:themeColor="text1"/>
          <w:sz w:val="24"/>
          <w:szCs w:val="24"/>
        </w:rPr>
        <w:t>, Section IV.B Project Budget, Composed of the SF-424A and Budget Narrative.</w:t>
      </w:r>
      <w:r w:rsidR="009F5F1B">
        <w:rPr>
          <w:rFonts w:ascii="Times New Roman" w:eastAsia="Times New Roman" w:hAnsi="Times New Roman"/>
          <w:color w:val="000000" w:themeColor="text1"/>
          <w:sz w:val="24"/>
          <w:szCs w:val="24"/>
        </w:rPr>
        <w:t xml:space="preserve">  </w:t>
      </w:r>
      <w:r w:rsidR="008027BC">
        <w:rPr>
          <w:rFonts w:ascii="Times New Roman" w:eastAsia="Times New Roman" w:hAnsi="Times New Roman"/>
          <w:color w:val="000000" w:themeColor="text1"/>
          <w:sz w:val="24"/>
          <w:szCs w:val="24"/>
        </w:rPr>
        <w:t xml:space="preserve">An optional template applicants can use to submit </w:t>
      </w:r>
      <w:r w:rsidR="00B834C0">
        <w:rPr>
          <w:rFonts w:ascii="Times New Roman" w:eastAsia="Times New Roman" w:hAnsi="Times New Roman"/>
          <w:color w:val="000000" w:themeColor="text1"/>
          <w:sz w:val="24"/>
          <w:szCs w:val="24"/>
        </w:rPr>
        <w:t xml:space="preserve">the required budget is </w:t>
      </w:r>
      <w:r w:rsidR="009F5F1B">
        <w:rPr>
          <w:rFonts w:ascii="Times New Roman" w:eastAsia="Times New Roman" w:hAnsi="Times New Roman"/>
          <w:color w:val="000000" w:themeColor="text1"/>
          <w:sz w:val="24"/>
          <w:szCs w:val="24"/>
        </w:rPr>
        <w:t xml:space="preserve">available </w:t>
      </w:r>
      <w:r w:rsidR="00846B59">
        <w:rPr>
          <w:rFonts w:ascii="Times New Roman" w:eastAsia="Times New Roman" w:hAnsi="Times New Roman"/>
          <w:color w:val="000000" w:themeColor="text1"/>
          <w:sz w:val="24"/>
          <w:szCs w:val="24"/>
        </w:rPr>
        <w:t>on grants.gov</w:t>
      </w:r>
      <w:r w:rsidR="00453601">
        <w:rPr>
          <w:rFonts w:ascii="Times New Roman" w:eastAsia="Times New Roman" w:hAnsi="Times New Roman"/>
          <w:color w:val="000000" w:themeColor="text1"/>
          <w:sz w:val="24"/>
          <w:szCs w:val="24"/>
        </w:rPr>
        <w:t>;</w:t>
      </w:r>
      <w:r w:rsidR="00846B59">
        <w:rPr>
          <w:rFonts w:ascii="Times New Roman" w:eastAsia="Times New Roman" w:hAnsi="Times New Roman"/>
          <w:color w:val="000000" w:themeColor="text1"/>
          <w:sz w:val="24"/>
          <w:szCs w:val="24"/>
        </w:rPr>
        <w:t xml:space="preserve"> see </w:t>
      </w:r>
      <w:hyperlink r:id="rId21" w:history="1">
        <w:r w:rsidRPr="00192268" w:rsidR="00846B59">
          <w:rPr>
            <w:rStyle w:val="Hyperlink"/>
            <w:rFonts w:ascii="Times New Roman" w:eastAsia="Times New Roman" w:hAnsi="Times New Roman"/>
            <w:sz w:val="24"/>
            <w:szCs w:val="24"/>
          </w:rPr>
          <w:t>https://apply07.grants.gov/apply/opportunities/instructions/PKG00274055-instructions.pdf</w:t>
        </w:r>
      </w:hyperlink>
      <w:r w:rsidR="00E94A8D">
        <w:rPr>
          <w:rFonts w:ascii="Times New Roman" w:eastAsia="Times New Roman" w:hAnsi="Times New Roman"/>
          <w:color w:val="000000" w:themeColor="text1"/>
          <w:sz w:val="24"/>
          <w:szCs w:val="24"/>
        </w:rPr>
        <w:t>.</w:t>
      </w:r>
    </w:p>
    <w:p w:rsidR="002655B9" w:rsidRPr="009C42B1" w:rsidP="00192058" w14:paraId="60FEF558" w14:textId="77777777">
      <w:pPr>
        <w:spacing w:after="0" w:line="240" w:lineRule="auto"/>
        <w:ind w:left="720"/>
        <w:rPr>
          <w:rFonts w:ascii="Times New Roman" w:eastAsia="Times New Roman" w:hAnsi="Times New Roman"/>
          <w:color w:val="000000" w:themeColor="text1"/>
          <w:sz w:val="24"/>
          <w:szCs w:val="24"/>
        </w:rPr>
      </w:pPr>
    </w:p>
    <w:p w:rsidR="00430D78" w:rsidP="00192058" w14:paraId="7F897A45" w14:textId="2455EE66">
      <w:pPr>
        <w:spacing w:after="140"/>
        <w:ind w:left="720" w:hanging="360"/>
        <w:rPr>
          <w:rFonts w:ascii="Times New Roman" w:eastAsia="Times New Roman" w:hAnsi="Times New Roman"/>
          <w:b/>
          <w:bCs/>
          <w:sz w:val="24"/>
          <w:szCs w:val="24"/>
        </w:rPr>
      </w:pPr>
      <w:r w:rsidRPr="009C42B1">
        <w:rPr>
          <w:rFonts w:ascii="Times New Roman" w:eastAsia="Times New Roman" w:hAnsi="Times New Roman"/>
          <w:b/>
          <w:bCs/>
          <w:sz w:val="24"/>
          <w:szCs w:val="24"/>
        </w:rPr>
        <w:t xml:space="preserve">C. </w:t>
      </w:r>
      <w:r w:rsidR="002655B9">
        <w:rPr>
          <w:rFonts w:ascii="Times New Roman" w:eastAsia="Times New Roman" w:hAnsi="Times New Roman"/>
          <w:b/>
          <w:bCs/>
          <w:sz w:val="24"/>
          <w:szCs w:val="24"/>
        </w:rPr>
        <w:tab/>
      </w:r>
      <w:r w:rsidRPr="009C42B1">
        <w:rPr>
          <w:rFonts w:ascii="Times New Roman" w:eastAsia="Times New Roman" w:hAnsi="Times New Roman"/>
          <w:b/>
          <w:bCs/>
          <w:sz w:val="24"/>
          <w:szCs w:val="24"/>
        </w:rPr>
        <w:t xml:space="preserve">Project </w:t>
      </w:r>
      <w:r w:rsidR="00E504B2">
        <w:rPr>
          <w:rFonts w:ascii="Times New Roman" w:eastAsia="Times New Roman" w:hAnsi="Times New Roman"/>
          <w:b/>
          <w:bCs/>
          <w:sz w:val="24"/>
          <w:szCs w:val="24"/>
        </w:rPr>
        <w:t>Narrative</w:t>
      </w:r>
    </w:p>
    <w:p w:rsidR="004047B6" w:rsidP="00E94A8D" w14:paraId="2667E486" w14:textId="4A1FF78E">
      <w:pPr>
        <w:ind w:left="720"/>
        <w:rPr>
          <w:rFonts w:ascii="Times New Roman" w:eastAsia="Times New Roman" w:hAnsi="Times New Roman"/>
          <w:color w:val="000000" w:themeColor="text1"/>
          <w:sz w:val="24"/>
          <w:szCs w:val="24"/>
        </w:rPr>
      </w:pPr>
      <w:r w:rsidRPr="12AF4054">
        <w:rPr>
          <w:rFonts w:ascii="Times New Roman" w:eastAsia="Times New Roman" w:hAnsi="Times New Roman"/>
          <w:color w:val="000000" w:themeColor="text1"/>
          <w:sz w:val="24"/>
          <w:szCs w:val="24"/>
        </w:rPr>
        <w:t>To demonstrate your ability to implement this grant, y</w:t>
      </w:r>
      <w:r w:rsidRPr="12AF4054" w:rsidR="00430D78">
        <w:rPr>
          <w:rFonts w:ascii="Times New Roman" w:eastAsia="Times New Roman" w:hAnsi="Times New Roman"/>
          <w:color w:val="000000" w:themeColor="text1"/>
          <w:sz w:val="24"/>
          <w:szCs w:val="24"/>
        </w:rPr>
        <w:t xml:space="preserve">ou must include a Project </w:t>
      </w:r>
      <w:r w:rsidR="00054A06">
        <w:rPr>
          <w:rFonts w:ascii="Times New Roman" w:eastAsia="Times New Roman" w:hAnsi="Times New Roman"/>
          <w:color w:val="000000" w:themeColor="text1"/>
          <w:sz w:val="24"/>
          <w:szCs w:val="24"/>
        </w:rPr>
        <w:t>Narrative</w:t>
      </w:r>
      <w:r w:rsidRPr="12AF4054" w:rsidR="007C2143">
        <w:rPr>
          <w:rFonts w:ascii="Times New Roman" w:eastAsia="Times New Roman" w:hAnsi="Times New Roman"/>
          <w:color w:val="000000" w:themeColor="text1"/>
          <w:sz w:val="24"/>
          <w:szCs w:val="24"/>
        </w:rPr>
        <w:t xml:space="preserve"> </w:t>
      </w:r>
      <w:r w:rsidRPr="12AF4054" w:rsidR="00430D78">
        <w:rPr>
          <w:rFonts w:ascii="Times New Roman" w:eastAsia="Times New Roman" w:hAnsi="Times New Roman"/>
          <w:color w:val="000000" w:themeColor="text1"/>
          <w:sz w:val="24"/>
          <w:szCs w:val="24"/>
        </w:rPr>
        <w:t>with your application</w:t>
      </w:r>
      <w:r w:rsidRPr="12AF4054" w:rsidR="008169C2">
        <w:rPr>
          <w:rFonts w:ascii="Times New Roman" w:eastAsia="Times New Roman" w:hAnsi="Times New Roman"/>
          <w:color w:val="000000" w:themeColor="text1"/>
          <w:sz w:val="24"/>
          <w:szCs w:val="24"/>
        </w:rPr>
        <w:t xml:space="preserve"> that </w:t>
      </w:r>
      <w:r w:rsidRPr="12AF4054" w:rsidR="00DB561D">
        <w:rPr>
          <w:rFonts w:ascii="Times New Roman" w:eastAsia="Times New Roman" w:hAnsi="Times New Roman"/>
          <w:color w:val="000000" w:themeColor="text1"/>
          <w:sz w:val="24"/>
          <w:szCs w:val="24"/>
        </w:rPr>
        <w:t>is responsive to</w:t>
      </w:r>
      <w:r w:rsidRPr="12AF4054" w:rsidR="008169C2">
        <w:rPr>
          <w:rFonts w:ascii="Times New Roman" w:eastAsia="Times New Roman" w:hAnsi="Times New Roman"/>
          <w:color w:val="000000" w:themeColor="text1"/>
          <w:sz w:val="24"/>
          <w:szCs w:val="24"/>
        </w:rPr>
        <w:t xml:space="preserve"> the</w:t>
      </w:r>
      <w:r w:rsidRPr="12AF4054" w:rsidR="00F40A3E">
        <w:rPr>
          <w:rFonts w:ascii="Times New Roman" w:eastAsia="Times New Roman" w:hAnsi="Times New Roman"/>
          <w:color w:val="000000" w:themeColor="text1"/>
          <w:sz w:val="24"/>
          <w:szCs w:val="24"/>
        </w:rPr>
        <w:t xml:space="preserve"> </w:t>
      </w:r>
      <w:r w:rsidRPr="12AF4054" w:rsidR="00BC4020">
        <w:rPr>
          <w:rFonts w:ascii="Times New Roman" w:eastAsia="Times New Roman" w:hAnsi="Times New Roman"/>
          <w:color w:val="000000" w:themeColor="text1"/>
          <w:sz w:val="24"/>
          <w:szCs w:val="24"/>
        </w:rPr>
        <w:t xml:space="preserve">requests for </w:t>
      </w:r>
      <w:r w:rsidRPr="12AF4054" w:rsidR="00F40A3E">
        <w:rPr>
          <w:rFonts w:ascii="Times New Roman" w:eastAsia="Times New Roman" w:hAnsi="Times New Roman"/>
          <w:color w:val="000000" w:themeColor="text1"/>
          <w:sz w:val="24"/>
          <w:szCs w:val="24"/>
        </w:rPr>
        <w:t xml:space="preserve">information in </w:t>
      </w:r>
      <w:r w:rsidRPr="12AF4054" w:rsidR="093D8212">
        <w:rPr>
          <w:rFonts w:ascii="Times New Roman" w:eastAsia="Times New Roman" w:hAnsi="Times New Roman"/>
          <w:color w:val="000000" w:themeColor="text1"/>
          <w:sz w:val="24"/>
          <w:szCs w:val="24"/>
        </w:rPr>
        <w:t xml:space="preserve">Sections </w:t>
      </w:r>
      <w:r w:rsidR="002C27B1">
        <w:rPr>
          <w:rFonts w:ascii="Times New Roman" w:eastAsia="Times New Roman" w:hAnsi="Times New Roman"/>
          <w:color w:val="000000" w:themeColor="text1"/>
          <w:sz w:val="24"/>
          <w:szCs w:val="24"/>
        </w:rPr>
        <w:t>C</w:t>
      </w:r>
      <w:r w:rsidRPr="12AF4054" w:rsidR="093D8212">
        <w:rPr>
          <w:rFonts w:ascii="Times New Roman" w:eastAsia="Times New Roman" w:hAnsi="Times New Roman"/>
          <w:color w:val="000000" w:themeColor="text1"/>
          <w:sz w:val="24"/>
          <w:szCs w:val="24"/>
        </w:rPr>
        <w:t>1</w:t>
      </w:r>
      <w:r w:rsidR="002C27B1">
        <w:rPr>
          <w:rFonts w:ascii="Times New Roman" w:eastAsia="Times New Roman" w:hAnsi="Times New Roman"/>
          <w:color w:val="000000" w:themeColor="text1"/>
          <w:sz w:val="24"/>
          <w:szCs w:val="24"/>
        </w:rPr>
        <w:t>a</w:t>
      </w:r>
      <w:r w:rsidRPr="12AF4054" w:rsidR="093D8212">
        <w:rPr>
          <w:rFonts w:ascii="Times New Roman" w:eastAsia="Times New Roman" w:hAnsi="Times New Roman"/>
          <w:color w:val="000000" w:themeColor="text1"/>
          <w:sz w:val="24"/>
          <w:szCs w:val="24"/>
        </w:rPr>
        <w:t>,</w:t>
      </w:r>
      <w:r w:rsidR="002C27B1">
        <w:rPr>
          <w:rFonts w:ascii="Times New Roman" w:eastAsia="Times New Roman" w:hAnsi="Times New Roman"/>
          <w:color w:val="000000" w:themeColor="text1"/>
          <w:sz w:val="24"/>
          <w:szCs w:val="24"/>
        </w:rPr>
        <w:t xml:space="preserve"> C1b</w:t>
      </w:r>
      <w:r w:rsidR="00194F50">
        <w:rPr>
          <w:rFonts w:ascii="Times New Roman" w:eastAsia="Times New Roman" w:hAnsi="Times New Roman"/>
          <w:color w:val="000000" w:themeColor="text1"/>
          <w:sz w:val="24"/>
          <w:szCs w:val="24"/>
        </w:rPr>
        <w:t>, and</w:t>
      </w:r>
      <w:r w:rsidRPr="12AF4054" w:rsidR="093D8212">
        <w:rPr>
          <w:rFonts w:ascii="Times New Roman" w:eastAsia="Times New Roman" w:hAnsi="Times New Roman"/>
          <w:color w:val="000000" w:themeColor="text1"/>
          <w:sz w:val="24"/>
          <w:szCs w:val="24"/>
        </w:rPr>
        <w:t xml:space="preserve"> C2 as described below</w:t>
      </w:r>
      <w:r w:rsidRPr="12AF4054" w:rsidR="5BDAB717">
        <w:rPr>
          <w:rFonts w:ascii="Times New Roman" w:eastAsia="Times New Roman" w:hAnsi="Times New Roman"/>
          <w:color w:val="000000" w:themeColor="text1"/>
          <w:sz w:val="24"/>
          <w:szCs w:val="24"/>
        </w:rPr>
        <w:t xml:space="preserve">. The </w:t>
      </w:r>
      <w:r w:rsidR="00C50F3D">
        <w:rPr>
          <w:rFonts w:ascii="Times New Roman" w:eastAsia="Times New Roman" w:hAnsi="Times New Roman"/>
          <w:color w:val="000000" w:themeColor="text1"/>
          <w:sz w:val="24"/>
          <w:szCs w:val="24"/>
        </w:rPr>
        <w:t>narrative</w:t>
      </w:r>
      <w:r w:rsidRPr="12AF4054" w:rsidR="5BDAB717">
        <w:rPr>
          <w:rFonts w:ascii="Times New Roman" w:eastAsia="Times New Roman" w:hAnsi="Times New Roman"/>
          <w:color w:val="000000" w:themeColor="text1"/>
          <w:sz w:val="24"/>
          <w:szCs w:val="24"/>
        </w:rPr>
        <w:t xml:space="preserve"> </w:t>
      </w:r>
      <w:r w:rsidRPr="12AF4054" w:rsidR="67971180">
        <w:rPr>
          <w:rFonts w:ascii="Times New Roman" w:eastAsia="Times New Roman" w:hAnsi="Times New Roman"/>
          <w:color w:val="000000" w:themeColor="text1"/>
          <w:sz w:val="24"/>
          <w:szCs w:val="24"/>
        </w:rPr>
        <w:t>must</w:t>
      </w:r>
      <w:r w:rsidRPr="12AF4054" w:rsidR="519DECE1">
        <w:rPr>
          <w:rFonts w:ascii="Times New Roman" w:eastAsia="Times New Roman" w:hAnsi="Times New Roman"/>
          <w:color w:val="000000" w:themeColor="text1"/>
          <w:sz w:val="24"/>
          <w:szCs w:val="24"/>
        </w:rPr>
        <w:t xml:space="preserve"> </w:t>
      </w:r>
      <w:r w:rsidRPr="12AF4054" w:rsidR="630E1388">
        <w:rPr>
          <w:rFonts w:ascii="Times New Roman" w:eastAsia="Times New Roman" w:hAnsi="Times New Roman"/>
          <w:color w:val="000000" w:themeColor="text1"/>
          <w:sz w:val="24"/>
          <w:szCs w:val="24"/>
        </w:rPr>
        <w:t xml:space="preserve">be no more than </w:t>
      </w:r>
      <w:r w:rsidR="00A72213">
        <w:rPr>
          <w:rFonts w:ascii="Times New Roman" w:eastAsia="Times New Roman" w:hAnsi="Times New Roman"/>
          <w:color w:val="000000" w:themeColor="text1"/>
          <w:sz w:val="24"/>
          <w:szCs w:val="24"/>
        </w:rPr>
        <w:t>eight</w:t>
      </w:r>
      <w:r w:rsidRPr="12AF4054" w:rsidR="00A72213">
        <w:rPr>
          <w:rFonts w:ascii="Times New Roman" w:eastAsia="Times New Roman" w:hAnsi="Times New Roman"/>
          <w:color w:val="000000" w:themeColor="text1"/>
          <w:sz w:val="24"/>
          <w:szCs w:val="24"/>
        </w:rPr>
        <w:t xml:space="preserve"> </w:t>
      </w:r>
      <w:r w:rsidRPr="12AF4054" w:rsidR="630E1388">
        <w:rPr>
          <w:rFonts w:ascii="Times New Roman" w:eastAsia="Times New Roman" w:hAnsi="Times New Roman"/>
          <w:color w:val="000000" w:themeColor="text1"/>
          <w:sz w:val="24"/>
          <w:szCs w:val="24"/>
        </w:rPr>
        <w:t>(</w:t>
      </w:r>
      <w:r w:rsidR="00A72213">
        <w:rPr>
          <w:rFonts w:ascii="Times New Roman" w:eastAsia="Times New Roman" w:hAnsi="Times New Roman"/>
          <w:color w:val="000000" w:themeColor="text1"/>
          <w:sz w:val="24"/>
          <w:szCs w:val="24"/>
        </w:rPr>
        <w:t>8</w:t>
      </w:r>
      <w:r w:rsidRPr="12AF4054" w:rsidR="630E1388">
        <w:rPr>
          <w:rFonts w:ascii="Times New Roman" w:eastAsia="Times New Roman" w:hAnsi="Times New Roman"/>
          <w:color w:val="000000" w:themeColor="text1"/>
          <w:sz w:val="24"/>
          <w:szCs w:val="24"/>
        </w:rPr>
        <w:t>) pages and</w:t>
      </w:r>
      <w:r w:rsidRPr="12AF4054" w:rsidR="519DECE1">
        <w:rPr>
          <w:rFonts w:ascii="Times New Roman" w:eastAsia="Times New Roman" w:hAnsi="Times New Roman"/>
          <w:color w:val="000000" w:themeColor="text1"/>
          <w:sz w:val="24"/>
          <w:szCs w:val="24"/>
        </w:rPr>
        <w:t xml:space="preserve"> meet the following formatting requirements:</w:t>
      </w:r>
    </w:p>
    <w:p w:rsidR="5BDAB717" w:rsidP="00E94A8D" w14:paraId="57460F8B" w14:textId="1670DEC2">
      <w:pPr>
        <w:pStyle w:val="ListParagraph"/>
        <w:numPr>
          <w:ilvl w:val="0"/>
          <w:numId w:val="72"/>
        </w:numPr>
        <w:rPr>
          <w:rFonts w:ascii="Times New Roman" w:eastAsia="Times New Roman" w:hAnsi="Times New Roman"/>
          <w:color w:val="000000" w:themeColor="text1"/>
        </w:rPr>
      </w:pPr>
      <w:r w:rsidRPr="6B03D64E">
        <w:rPr>
          <w:rFonts w:ascii="Times New Roman" w:eastAsia="Times New Roman" w:hAnsi="Times New Roman"/>
          <w:color w:val="000000" w:themeColor="text1"/>
          <w:sz w:val="24"/>
          <w:szCs w:val="24"/>
        </w:rPr>
        <w:t xml:space="preserve">double-spaced </w:t>
      </w:r>
    </w:p>
    <w:p w:rsidR="5BDAB717" w:rsidP="00E94A8D" w14:paraId="34337E7E" w14:textId="26814B68">
      <w:pPr>
        <w:pStyle w:val="ListParagraph"/>
        <w:numPr>
          <w:ilvl w:val="0"/>
          <w:numId w:val="72"/>
        </w:numPr>
        <w:rPr>
          <w:rFonts w:ascii="Times New Roman" w:eastAsia="Times New Roman" w:hAnsi="Times New Roman"/>
          <w:color w:val="000000" w:themeColor="text1"/>
        </w:rPr>
      </w:pPr>
      <w:r w:rsidRPr="6B03D64E">
        <w:rPr>
          <w:rFonts w:ascii="Times New Roman" w:eastAsia="Times New Roman" w:hAnsi="Times New Roman"/>
          <w:color w:val="000000" w:themeColor="text1"/>
          <w:sz w:val="24"/>
          <w:szCs w:val="24"/>
        </w:rPr>
        <w:t xml:space="preserve">single-sided </w:t>
      </w:r>
    </w:p>
    <w:p w:rsidR="5BDAB717" w:rsidP="00E94A8D" w14:paraId="37690C8D" w14:textId="7D19575F">
      <w:pPr>
        <w:pStyle w:val="ListParagraph"/>
        <w:numPr>
          <w:ilvl w:val="0"/>
          <w:numId w:val="72"/>
        </w:numPr>
        <w:rPr>
          <w:rFonts w:ascii="Times New Roman" w:eastAsia="Times New Roman" w:hAnsi="Times New Roman"/>
          <w:color w:val="000000" w:themeColor="text1"/>
          <w:sz w:val="24"/>
          <w:szCs w:val="24"/>
        </w:rPr>
      </w:pPr>
      <w:r w:rsidRPr="1C665FE6">
        <w:rPr>
          <w:rFonts w:ascii="Times New Roman" w:eastAsia="Times New Roman" w:hAnsi="Times New Roman"/>
          <w:color w:val="000000" w:themeColor="text1"/>
          <w:sz w:val="24"/>
          <w:szCs w:val="24"/>
        </w:rPr>
        <w:t>p</w:t>
      </w:r>
      <w:r w:rsidRPr="1C665FE6" w:rsidR="7A07F209">
        <w:rPr>
          <w:rFonts w:ascii="Times New Roman" w:eastAsia="Times New Roman" w:hAnsi="Times New Roman"/>
          <w:color w:val="000000" w:themeColor="text1"/>
          <w:sz w:val="24"/>
          <w:szCs w:val="24"/>
        </w:rPr>
        <w:t xml:space="preserve">age size of </w:t>
      </w:r>
      <w:r w:rsidRPr="1C665FE6">
        <w:rPr>
          <w:rFonts w:ascii="Times New Roman" w:eastAsia="Times New Roman" w:hAnsi="Times New Roman"/>
          <w:color w:val="000000" w:themeColor="text1"/>
          <w:sz w:val="24"/>
          <w:szCs w:val="24"/>
        </w:rPr>
        <w:t>8.5 x 11-inch</w:t>
      </w:r>
      <w:r w:rsidRPr="1C665FE6" w:rsidR="21A94158">
        <w:rPr>
          <w:rFonts w:ascii="Times New Roman" w:eastAsia="Times New Roman" w:hAnsi="Times New Roman"/>
          <w:color w:val="000000" w:themeColor="text1"/>
          <w:sz w:val="24"/>
          <w:szCs w:val="24"/>
        </w:rPr>
        <w:t>es</w:t>
      </w:r>
    </w:p>
    <w:p w:rsidR="5BDAB717" w:rsidP="00E94A8D" w14:paraId="28E39239" w14:textId="73B210FB">
      <w:pPr>
        <w:pStyle w:val="ListParagraph"/>
        <w:numPr>
          <w:ilvl w:val="0"/>
          <w:numId w:val="72"/>
        </w:numPr>
        <w:rPr>
          <w:rFonts w:ascii="Times New Roman" w:eastAsia="Times New Roman" w:hAnsi="Times New Roman"/>
          <w:color w:val="000000" w:themeColor="text1"/>
        </w:rPr>
      </w:pPr>
      <w:r w:rsidRPr="6B03D64E">
        <w:rPr>
          <w:rFonts w:ascii="Times New Roman" w:eastAsia="Times New Roman" w:hAnsi="Times New Roman"/>
          <w:color w:val="000000" w:themeColor="text1"/>
          <w:sz w:val="24"/>
          <w:szCs w:val="24"/>
        </w:rPr>
        <w:t xml:space="preserve">1-inch </w:t>
      </w:r>
      <w:r w:rsidRPr="12A9FAAD" w:rsidR="0A5C64E8">
        <w:rPr>
          <w:rFonts w:ascii="Times New Roman" w:eastAsia="Times New Roman" w:hAnsi="Times New Roman"/>
          <w:color w:val="000000" w:themeColor="text1"/>
          <w:sz w:val="24"/>
          <w:szCs w:val="24"/>
        </w:rPr>
        <w:t xml:space="preserve">page </w:t>
      </w:r>
      <w:r w:rsidRPr="6B03D64E">
        <w:rPr>
          <w:rFonts w:ascii="Times New Roman" w:eastAsia="Times New Roman" w:hAnsi="Times New Roman"/>
          <w:color w:val="000000" w:themeColor="text1"/>
          <w:sz w:val="24"/>
          <w:szCs w:val="24"/>
        </w:rPr>
        <w:t>margins</w:t>
      </w:r>
    </w:p>
    <w:p w:rsidR="0B7E5786" w:rsidP="00E94A8D" w14:paraId="3954B972" w14:textId="532462E9">
      <w:pPr>
        <w:pStyle w:val="ListParagraph"/>
        <w:numPr>
          <w:ilvl w:val="0"/>
          <w:numId w:val="72"/>
        </w:numPr>
        <w:rPr>
          <w:rFonts w:ascii="Times New Roman" w:eastAsia="Times New Roman" w:hAnsi="Times New Roman"/>
          <w:color w:val="000000" w:themeColor="text1"/>
        </w:rPr>
      </w:pPr>
      <w:r w:rsidRPr="12A9FAAD">
        <w:rPr>
          <w:rFonts w:ascii="Times New Roman" w:eastAsia="Times New Roman" w:hAnsi="Times New Roman"/>
          <w:color w:val="000000" w:themeColor="text1"/>
          <w:sz w:val="24"/>
          <w:szCs w:val="24"/>
        </w:rPr>
        <w:t>Times New Roman 12-point font</w:t>
      </w:r>
    </w:p>
    <w:p w:rsidR="00C46957" w:rsidRPr="00FD4EE2" w:rsidP="00E94A8D" w14:paraId="6279A771" w14:textId="3B8C7437">
      <w:pPr>
        <w:pStyle w:val="ListParagraph"/>
        <w:numPr>
          <w:ilvl w:val="0"/>
          <w:numId w:val="72"/>
        </w:numPr>
        <w:rPr>
          <w:rFonts w:ascii="Times New Roman" w:eastAsia="Times New Roman" w:hAnsi="Times New Roman"/>
          <w:color w:val="000000" w:themeColor="text1"/>
          <w:sz w:val="24"/>
          <w:szCs w:val="24"/>
        </w:rPr>
      </w:pPr>
      <w:r w:rsidRPr="00FD4EE2">
        <w:rPr>
          <w:rFonts w:ascii="Times New Roman" w:eastAsia="Times New Roman" w:hAnsi="Times New Roman"/>
          <w:color w:val="000000" w:themeColor="text1"/>
          <w:sz w:val="24"/>
          <w:szCs w:val="24"/>
        </w:rPr>
        <w:t>i</w:t>
      </w:r>
      <w:r w:rsidRPr="00FD4EE2" w:rsidR="55AF4038">
        <w:rPr>
          <w:rFonts w:ascii="Times New Roman" w:eastAsia="Times New Roman" w:hAnsi="Times New Roman"/>
          <w:color w:val="000000" w:themeColor="text1"/>
          <w:sz w:val="24"/>
          <w:szCs w:val="24"/>
        </w:rPr>
        <w:t>ncludes the section headers</w:t>
      </w:r>
      <w:r w:rsidRPr="12AF4054" w:rsidR="0035230D">
        <w:rPr>
          <w:rFonts w:ascii="Times New Roman" w:eastAsia="Times New Roman" w:hAnsi="Times New Roman"/>
          <w:color w:val="000000" w:themeColor="text1"/>
          <w:sz w:val="24"/>
          <w:szCs w:val="24"/>
        </w:rPr>
        <w:t xml:space="preserve"> </w:t>
      </w:r>
      <w:r w:rsidRPr="12AF4054" w:rsidR="580C70AC">
        <w:rPr>
          <w:rFonts w:ascii="Times New Roman" w:eastAsia="Times New Roman" w:hAnsi="Times New Roman"/>
          <w:color w:val="000000" w:themeColor="text1"/>
          <w:sz w:val="24"/>
          <w:szCs w:val="24"/>
        </w:rPr>
        <w:t xml:space="preserve">listed in this announcement </w:t>
      </w:r>
      <w:r w:rsidRPr="12AF4054" w:rsidR="0035230D">
        <w:rPr>
          <w:rFonts w:ascii="Times New Roman" w:eastAsia="Times New Roman" w:hAnsi="Times New Roman"/>
          <w:color w:val="000000" w:themeColor="text1"/>
          <w:sz w:val="24"/>
          <w:szCs w:val="24"/>
        </w:rPr>
        <w:t xml:space="preserve">for </w:t>
      </w:r>
      <w:r w:rsidRPr="12AF4054" w:rsidR="3E2B9DAF">
        <w:rPr>
          <w:rFonts w:ascii="Times New Roman" w:eastAsia="Times New Roman" w:hAnsi="Times New Roman"/>
          <w:color w:val="000000" w:themeColor="text1"/>
          <w:sz w:val="24"/>
          <w:szCs w:val="24"/>
        </w:rPr>
        <w:t>each section</w:t>
      </w:r>
    </w:p>
    <w:p w:rsidR="00C46957" w:rsidRPr="00FD4EE2" w:rsidP="00E94A8D" w14:paraId="2E632A64" w14:textId="1FABB2F1">
      <w:pPr>
        <w:ind w:left="720"/>
        <w:rPr>
          <w:rFonts w:ascii="Times New Roman" w:eastAsia="Times New Roman" w:hAnsi="Times New Roman"/>
          <w:color w:val="000000" w:themeColor="text1"/>
          <w:sz w:val="24"/>
          <w:szCs w:val="24"/>
        </w:rPr>
      </w:pPr>
      <w:r w:rsidRPr="12AF4054">
        <w:rPr>
          <w:rFonts w:ascii="Times New Roman" w:eastAsia="Times New Roman" w:hAnsi="Times New Roman"/>
          <w:color w:val="000000" w:themeColor="text1"/>
          <w:sz w:val="24"/>
          <w:szCs w:val="24"/>
        </w:rPr>
        <w:t xml:space="preserve">The Project </w:t>
      </w:r>
      <w:r w:rsidR="00054A06">
        <w:rPr>
          <w:rFonts w:ascii="Times New Roman" w:eastAsia="Times New Roman" w:hAnsi="Times New Roman"/>
          <w:color w:val="000000" w:themeColor="text1"/>
          <w:sz w:val="24"/>
          <w:szCs w:val="24"/>
        </w:rPr>
        <w:t>Narrative</w:t>
      </w:r>
      <w:r w:rsidRPr="12AF4054">
        <w:rPr>
          <w:rFonts w:ascii="Times New Roman" w:eastAsia="Times New Roman" w:hAnsi="Times New Roman"/>
          <w:color w:val="000000" w:themeColor="text1"/>
          <w:sz w:val="24"/>
          <w:szCs w:val="24"/>
        </w:rPr>
        <w:t xml:space="preserve"> shows that you can </w:t>
      </w:r>
      <w:r w:rsidRPr="12AF4054" w:rsidR="0075669F">
        <w:rPr>
          <w:rFonts w:ascii="Times New Roman" w:eastAsia="Times New Roman" w:hAnsi="Times New Roman"/>
          <w:color w:val="000000" w:themeColor="text1"/>
          <w:sz w:val="24"/>
          <w:szCs w:val="24"/>
        </w:rPr>
        <w:t>operate and manage</w:t>
      </w:r>
      <w:r w:rsidRPr="12AF4054">
        <w:rPr>
          <w:rFonts w:ascii="Times New Roman" w:eastAsia="Times New Roman" w:hAnsi="Times New Roman"/>
          <w:color w:val="000000" w:themeColor="text1"/>
          <w:sz w:val="24"/>
          <w:szCs w:val="24"/>
        </w:rPr>
        <w:t xml:space="preserve"> a grant project that will meet the program goals and requirements explained in this </w:t>
      </w:r>
      <w:r w:rsidR="00634D59">
        <w:rPr>
          <w:rFonts w:ascii="Times New Roman" w:eastAsia="Times New Roman" w:hAnsi="Times New Roman"/>
          <w:color w:val="000000" w:themeColor="text1"/>
          <w:sz w:val="24"/>
          <w:szCs w:val="24"/>
        </w:rPr>
        <w:t>funding opportunity</w:t>
      </w:r>
      <w:r w:rsidRPr="12AF4054">
        <w:rPr>
          <w:rFonts w:ascii="Times New Roman" w:eastAsia="Times New Roman" w:hAnsi="Times New Roman"/>
          <w:color w:val="000000" w:themeColor="text1"/>
          <w:sz w:val="24"/>
          <w:szCs w:val="24"/>
        </w:rPr>
        <w:t xml:space="preserve">. </w:t>
      </w:r>
      <w:r w:rsidRPr="12AF4054" w:rsidR="003942A3">
        <w:rPr>
          <w:rFonts w:ascii="Times New Roman" w:eastAsia="Times New Roman" w:hAnsi="Times New Roman"/>
          <w:color w:val="000000" w:themeColor="text1"/>
          <w:sz w:val="24"/>
          <w:szCs w:val="24"/>
        </w:rPr>
        <w:t>Note that after grant award, successful applicants will expand on the</w:t>
      </w:r>
      <w:r w:rsidRPr="12AF4054" w:rsidR="248AF295">
        <w:rPr>
          <w:rFonts w:ascii="Times New Roman" w:eastAsia="Times New Roman" w:hAnsi="Times New Roman"/>
          <w:color w:val="000000" w:themeColor="text1"/>
          <w:sz w:val="24"/>
          <w:szCs w:val="24"/>
        </w:rPr>
        <w:t>ir application</w:t>
      </w:r>
      <w:r w:rsidRPr="12AF4054" w:rsidR="003942A3">
        <w:rPr>
          <w:rFonts w:ascii="Times New Roman" w:eastAsia="Times New Roman" w:hAnsi="Times New Roman"/>
          <w:color w:val="000000" w:themeColor="text1"/>
          <w:sz w:val="24"/>
          <w:szCs w:val="24"/>
        </w:rPr>
        <w:t xml:space="preserve"> Project </w:t>
      </w:r>
      <w:r w:rsidR="00054A06">
        <w:rPr>
          <w:rFonts w:ascii="Times New Roman" w:eastAsia="Times New Roman" w:hAnsi="Times New Roman"/>
          <w:color w:val="000000" w:themeColor="text1"/>
          <w:sz w:val="24"/>
          <w:szCs w:val="24"/>
        </w:rPr>
        <w:t>Narrative</w:t>
      </w:r>
      <w:r w:rsidRPr="12AF4054" w:rsidR="003942A3">
        <w:rPr>
          <w:rFonts w:ascii="Times New Roman" w:eastAsia="Times New Roman" w:hAnsi="Times New Roman"/>
          <w:color w:val="000000" w:themeColor="text1"/>
          <w:sz w:val="24"/>
          <w:szCs w:val="24"/>
        </w:rPr>
        <w:t xml:space="preserve">s to finalize a Statement of Work </w:t>
      </w:r>
      <w:r w:rsidR="003002FC">
        <w:rPr>
          <w:rFonts w:ascii="Times New Roman" w:eastAsia="Times New Roman" w:hAnsi="Times New Roman"/>
          <w:color w:val="000000" w:themeColor="text1"/>
          <w:sz w:val="24"/>
          <w:szCs w:val="24"/>
        </w:rPr>
        <w:t xml:space="preserve">(SOW) </w:t>
      </w:r>
      <w:r w:rsidRPr="12AF4054" w:rsidR="003942A3">
        <w:rPr>
          <w:rFonts w:ascii="Times New Roman" w:eastAsia="Times New Roman" w:hAnsi="Times New Roman"/>
          <w:color w:val="000000" w:themeColor="text1"/>
          <w:sz w:val="24"/>
          <w:szCs w:val="24"/>
        </w:rPr>
        <w:t xml:space="preserve">in collaboration with the Department. </w:t>
      </w:r>
      <w:r w:rsidRPr="12AF4054" w:rsidR="003942A3">
        <w:rPr>
          <w:rFonts w:ascii="Times New Roman" w:eastAsia="Times New Roman" w:hAnsi="Times New Roman"/>
          <w:b/>
          <w:bCs/>
          <w:color w:val="000000" w:themeColor="text1"/>
          <w:sz w:val="24"/>
          <w:szCs w:val="24"/>
        </w:rPr>
        <w:t xml:space="preserve">Attachment </w:t>
      </w:r>
      <w:r w:rsidR="00004363">
        <w:rPr>
          <w:rFonts w:ascii="Times New Roman" w:eastAsia="Times New Roman" w:hAnsi="Times New Roman"/>
          <w:b/>
          <w:bCs/>
          <w:color w:val="000000" w:themeColor="text1"/>
          <w:sz w:val="24"/>
          <w:szCs w:val="24"/>
        </w:rPr>
        <w:t>II</w:t>
      </w:r>
      <w:r w:rsidRPr="12AF4054" w:rsidR="003942A3">
        <w:rPr>
          <w:rFonts w:ascii="Times New Roman" w:eastAsia="Times New Roman" w:hAnsi="Times New Roman"/>
          <w:b/>
          <w:bCs/>
          <w:color w:val="000000" w:themeColor="text1"/>
          <w:sz w:val="24"/>
          <w:szCs w:val="24"/>
        </w:rPr>
        <w:t xml:space="preserve">I. Project Planning Phase Requirements </w:t>
      </w:r>
      <w:r w:rsidRPr="12AF4054" w:rsidR="003942A3">
        <w:rPr>
          <w:rFonts w:ascii="Times New Roman" w:eastAsia="Times New Roman" w:hAnsi="Times New Roman"/>
          <w:color w:val="000000" w:themeColor="text1"/>
          <w:sz w:val="24"/>
          <w:szCs w:val="24"/>
        </w:rPr>
        <w:t xml:space="preserve">describes the program design </w:t>
      </w:r>
      <w:r w:rsidRPr="12AF4054" w:rsidR="00E16EB3">
        <w:rPr>
          <w:rFonts w:ascii="Times New Roman" w:eastAsia="Times New Roman" w:hAnsi="Times New Roman"/>
          <w:color w:val="000000" w:themeColor="text1"/>
          <w:sz w:val="24"/>
          <w:szCs w:val="24"/>
        </w:rPr>
        <w:t>components</w:t>
      </w:r>
      <w:r w:rsidRPr="12AF4054" w:rsidR="003942A3">
        <w:rPr>
          <w:rFonts w:ascii="Times New Roman" w:eastAsia="Times New Roman" w:hAnsi="Times New Roman"/>
          <w:color w:val="000000" w:themeColor="text1"/>
          <w:sz w:val="24"/>
          <w:szCs w:val="24"/>
        </w:rPr>
        <w:t xml:space="preserve"> that grantees will be required to </w:t>
      </w:r>
      <w:r w:rsidRPr="12AF4054">
        <w:rPr>
          <w:rFonts w:ascii="Times New Roman" w:eastAsia="Times New Roman" w:hAnsi="Times New Roman"/>
          <w:color w:val="000000" w:themeColor="text1"/>
          <w:sz w:val="24"/>
          <w:szCs w:val="24"/>
        </w:rPr>
        <w:t xml:space="preserve">conceptualize and </w:t>
      </w:r>
      <w:r w:rsidRPr="12AF4054" w:rsidR="003942A3">
        <w:rPr>
          <w:rFonts w:ascii="Times New Roman" w:eastAsia="Times New Roman" w:hAnsi="Times New Roman"/>
          <w:color w:val="000000" w:themeColor="text1"/>
          <w:sz w:val="24"/>
          <w:szCs w:val="24"/>
        </w:rPr>
        <w:t>build into their training</w:t>
      </w:r>
      <w:r w:rsidR="003469CF">
        <w:rPr>
          <w:rFonts w:ascii="Times New Roman" w:eastAsia="Times New Roman" w:hAnsi="Times New Roman"/>
          <w:color w:val="000000" w:themeColor="text1"/>
          <w:sz w:val="24"/>
          <w:szCs w:val="24"/>
        </w:rPr>
        <w:t xml:space="preserve"> fund</w:t>
      </w:r>
      <w:r w:rsidRPr="12AF4054" w:rsidR="003942A3">
        <w:rPr>
          <w:rFonts w:ascii="Times New Roman" w:eastAsia="Times New Roman" w:hAnsi="Times New Roman"/>
          <w:color w:val="000000" w:themeColor="text1"/>
          <w:sz w:val="24"/>
          <w:szCs w:val="24"/>
        </w:rPr>
        <w:t xml:space="preserve"> models after award</w:t>
      </w:r>
      <w:r w:rsidRPr="12AF4054">
        <w:rPr>
          <w:rFonts w:ascii="Times New Roman" w:eastAsia="Times New Roman" w:hAnsi="Times New Roman"/>
          <w:color w:val="000000" w:themeColor="text1"/>
          <w:sz w:val="24"/>
          <w:szCs w:val="24"/>
        </w:rPr>
        <w:t xml:space="preserve">, as well as </w:t>
      </w:r>
      <w:r w:rsidRPr="12AF4054" w:rsidR="003942A3">
        <w:rPr>
          <w:rFonts w:ascii="Times New Roman" w:eastAsia="Times New Roman" w:hAnsi="Times New Roman"/>
          <w:color w:val="000000" w:themeColor="text1"/>
          <w:sz w:val="24"/>
          <w:szCs w:val="24"/>
        </w:rPr>
        <w:t xml:space="preserve">the process for finalizing the </w:t>
      </w:r>
      <w:r w:rsidR="003002FC">
        <w:rPr>
          <w:rFonts w:ascii="Times New Roman" w:eastAsia="Times New Roman" w:hAnsi="Times New Roman"/>
          <w:color w:val="000000" w:themeColor="text1"/>
          <w:sz w:val="24"/>
          <w:szCs w:val="24"/>
        </w:rPr>
        <w:t>SOW</w:t>
      </w:r>
      <w:r w:rsidRPr="12AF4054" w:rsidR="003942A3">
        <w:rPr>
          <w:rFonts w:ascii="Times New Roman" w:eastAsia="Times New Roman" w:hAnsi="Times New Roman"/>
          <w:color w:val="000000" w:themeColor="text1"/>
          <w:sz w:val="24"/>
          <w:szCs w:val="24"/>
        </w:rPr>
        <w:t xml:space="preserve">. </w:t>
      </w:r>
    </w:p>
    <w:p w:rsidR="317447EB" w:rsidP="00E94A8D" w14:paraId="49FC2F13" w14:textId="6E91BE67">
      <w:pPr>
        <w:spacing w:after="0"/>
        <w:ind w:left="720"/>
        <w:rPr>
          <w:rFonts w:ascii="Times New Roman" w:eastAsia="Times New Roman" w:hAnsi="Times New Roman"/>
          <w:color w:val="000000" w:themeColor="text1"/>
          <w:sz w:val="24"/>
          <w:szCs w:val="24"/>
        </w:rPr>
      </w:pPr>
      <w:r w:rsidRPr="629A0687">
        <w:rPr>
          <w:rFonts w:ascii="Times New Roman" w:eastAsia="Times New Roman" w:hAnsi="Times New Roman"/>
          <w:color w:val="000000" w:themeColor="text1"/>
          <w:sz w:val="24"/>
          <w:szCs w:val="24"/>
        </w:rPr>
        <w:t xml:space="preserve">The agency will evaluate application Project </w:t>
      </w:r>
      <w:r w:rsidR="00054A06">
        <w:rPr>
          <w:rFonts w:ascii="Times New Roman" w:eastAsia="Times New Roman" w:hAnsi="Times New Roman"/>
          <w:color w:val="000000" w:themeColor="text1"/>
          <w:sz w:val="24"/>
          <w:szCs w:val="24"/>
        </w:rPr>
        <w:t>Narrative</w:t>
      </w:r>
      <w:r w:rsidRPr="629A0687">
        <w:rPr>
          <w:rFonts w:ascii="Times New Roman" w:eastAsia="Times New Roman" w:hAnsi="Times New Roman"/>
          <w:color w:val="000000" w:themeColor="text1"/>
          <w:sz w:val="24"/>
          <w:szCs w:val="24"/>
        </w:rPr>
        <w:t xml:space="preserve">s using the evaluation criteria listed for each Project </w:t>
      </w:r>
      <w:r w:rsidR="00054A06">
        <w:rPr>
          <w:rFonts w:ascii="Times New Roman" w:eastAsia="Times New Roman" w:hAnsi="Times New Roman"/>
          <w:color w:val="000000" w:themeColor="text1"/>
          <w:sz w:val="24"/>
          <w:szCs w:val="24"/>
        </w:rPr>
        <w:t>Narrative</w:t>
      </w:r>
      <w:r w:rsidRPr="629A0687">
        <w:rPr>
          <w:rFonts w:ascii="Times New Roman" w:eastAsia="Times New Roman" w:hAnsi="Times New Roman"/>
          <w:color w:val="000000" w:themeColor="text1"/>
          <w:sz w:val="24"/>
          <w:szCs w:val="24"/>
        </w:rPr>
        <w:t xml:space="preserve"> section below. </w:t>
      </w:r>
      <w:r w:rsidR="001E6855">
        <w:rPr>
          <w:rFonts w:ascii="Times New Roman" w:eastAsia="Times New Roman" w:hAnsi="Times New Roman"/>
          <w:color w:val="000000" w:themeColor="text1"/>
          <w:sz w:val="24"/>
          <w:szCs w:val="24"/>
        </w:rPr>
        <w:t>The Department</w:t>
      </w:r>
      <w:r w:rsidRPr="629A0687">
        <w:rPr>
          <w:rFonts w:ascii="Times New Roman" w:eastAsia="Times New Roman" w:hAnsi="Times New Roman"/>
          <w:color w:val="000000" w:themeColor="text1"/>
          <w:sz w:val="24"/>
          <w:szCs w:val="24"/>
        </w:rPr>
        <w:t xml:space="preserve"> will not read or consider any information or material beyond the specific page limit of </w:t>
      </w:r>
      <w:r w:rsidR="00A72213">
        <w:rPr>
          <w:rFonts w:ascii="Times New Roman" w:eastAsia="Times New Roman" w:hAnsi="Times New Roman"/>
          <w:color w:val="000000" w:themeColor="text1"/>
          <w:sz w:val="24"/>
          <w:szCs w:val="24"/>
        </w:rPr>
        <w:t>eight</w:t>
      </w:r>
      <w:r w:rsidRPr="629A0687">
        <w:rPr>
          <w:rFonts w:ascii="Times New Roman" w:eastAsia="Times New Roman" w:hAnsi="Times New Roman"/>
          <w:color w:val="000000" w:themeColor="text1"/>
          <w:sz w:val="24"/>
          <w:szCs w:val="24"/>
        </w:rPr>
        <w:t xml:space="preserve"> (</w:t>
      </w:r>
      <w:r w:rsidR="00A72213">
        <w:rPr>
          <w:rFonts w:ascii="Times New Roman" w:eastAsia="Times New Roman" w:hAnsi="Times New Roman"/>
          <w:color w:val="000000" w:themeColor="text1"/>
          <w:sz w:val="24"/>
          <w:szCs w:val="24"/>
        </w:rPr>
        <w:t>8</w:t>
      </w:r>
      <w:r w:rsidRPr="629A0687">
        <w:rPr>
          <w:rFonts w:ascii="Times New Roman" w:eastAsia="Times New Roman" w:hAnsi="Times New Roman"/>
          <w:color w:val="000000" w:themeColor="text1"/>
          <w:sz w:val="24"/>
          <w:szCs w:val="24"/>
        </w:rPr>
        <w:t xml:space="preserve">) pages when evaluating the Project </w:t>
      </w:r>
      <w:r w:rsidR="00054A06">
        <w:rPr>
          <w:rFonts w:ascii="Times New Roman" w:eastAsia="Times New Roman" w:hAnsi="Times New Roman"/>
          <w:color w:val="000000" w:themeColor="text1"/>
          <w:sz w:val="24"/>
          <w:szCs w:val="24"/>
        </w:rPr>
        <w:t>Narrative</w:t>
      </w:r>
      <w:r w:rsidRPr="629A0687">
        <w:rPr>
          <w:rFonts w:ascii="Times New Roman" w:eastAsia="Times New Roman" w:hAnsi="Times New Roman"/>
          <w:color w:val="000000" w:themeColor="text1"/>
          <w:sz w:val="24"/>
          <w:szCs w:val="24"/>
        </w:rPr>
        <w:t xml:space="preserve">. </w:t>
      </w:r>
    </w:p>
    <w:p w:rsidR="009B3AE5" w:rsidRPr="00A61C91" w:rsidP="00C3609F" w14:paraId="0C43ACDC" w14:textId="77777777">
      <w:pPr>
        <w:ind w:left="720"/>
        <w:rPr>
          <w:rFonts w:ascii="Times New Roman" w:eastAsia="Times New Roman" w:hAnsi="Times New Roman"/>
          <w:color w:val="000000" w:themeColor="text1"/>
          <w:sz w:val="24"/>
          <w:szCs w:val="24"/>
        </w:rPr>
      </w:pPr>
    </w:p>
    <w:p w:rsidR="00700E58" w:rsidRPr="005E7248" w:rsidP="00130F82" w14:paraId="759F0BFD" w14:textId="58E0A3EC">
      <w:pPr>
        <w:spacing w:after="140"/>
        <w:ind w:left="720"/>
        <w:rPr>
          <w:rFonts w:ascii="Times New Roman" w:eastAsia="Times New Roman" w:hAnsi="Times New Roman"/>
          <w:b/>
          <w:bCs/>
          <w:color w:val="000000" w:themeColor="text1"/>
          <w:sz w:val="24"/>
          <w:szCs w:val="24"/>
        </w:rPr>
      </w:pPr>
      <w:r w:rsidRPr="005E7248">
        <w:rPr>
          <w:rFonts w:ascii="Times New Roman" w:eastAsia="Times New Roman" w:hAnsi="Times New Roman"/>
          <w:b/>
          <w:bCs/>
          <w:color w:val="000000" w:themeColor="text1"/>
          <w:sz w:val="24"/>
          <w:szCs w:val="24"/>
        </w:rPr>
        <w:t>SECTION 1</w:t>
      </w:r>
      <w:r w:rsidR="00A33072">
        <w:rPr>
          <w:rFonts w:ascii="Times New Roman" w:eastAsia="Times New Roman" w:hAnsi="Times New Roman"/>
          <w:b/>
          <w:bCs/>
          <w:color w:val="000000" w:themeColor="text1"/>
          <w:sz w:val="24"/>
          <w:szCs w:val="24"/>
        </w:rPr>
        <w:t xml:space="preserve"> </w:t>
      </w:r>
      <w:r w:rsidRPr="005E7248">
        <w:rPr>
          <w:rFonts w:ascii="Times New Roman" w:eastAsia="Times New Roman" w:hAnsi="Times New Roman"/>
          <w:b/>
          <w:bCs/>
          <w:color w:val="000000" w:themeColor="text1"/>
          <w:sz w:val="24"/>
          <w:szCs w:val="24"/>
        </w:rPr>
        <w:t>- BACKGROUN</w:t>
      </w:r>
      <w:r w:rsidRPr="005E7248" w:rsidR="0082117E">
        <w:rPr>
          <w:rFonts w:ascii="Times New Roman" w:eastAsia="Times New Roman" w:hAnsi="Times New Roman"/>
          <w:b/>
          <w:bCs/>
          <w:color w:val="000000" w:themeColor="text1"/>
          <w:sz w:val="24"/>
          <w:szCs w:val="24"/>
        </w:rPr>
        <w:t xml:space="preserve">D AND MANAGEMENT (Up to </w:t>
      </w:r>
      <w:r w:rsidR="00130F82">
        <w:rPr>
          <w:rFonts w:ascii="Times New Roman" w:eastAsia="Times New Roman" w:hAnsi="Times New Roman"/>
          <w:b/>
          <w:bCs/>
          <w:color w:val="000000" w:themeColor="text1"/>
          <w:sz w:val="24"/>
          <w:szCs w:val="24"/>
        </w:rPr>
        <w:t>34</w:t>
      </w:r>
      <w:r w:rsidRPr="005E7248" w:rsidR="0082117E">
        <w:rPr>
          <w:rFonts w:ascii="Times New Roman" w:eastAsia="Times New Roman" w:hAnsi="Times New Roman"/>
          <w:b/>
          <w:bCs/>
          <w:color w:val="000000" w:themeColor="text1"/>
          <w:sz w:val="24"/>
          <w:szCs w:val="24"/>
        </w:rPr>
        <w:t xml:space="preserve"> Points):</w:t>
      </w:r>
    </w:p>
    <w:p w:rsidR="00430D78" w:rsidRPr="009C42B1" w:rsidP="00192058" w14:paraId="395E98BB" w14:textId="6A892565">
      <w:pPr>
        <w:shd w:val="clear" w:color="auto" w:fill="FFFFFF" w:themeFill="background1"/>
        <w:spacing w:after="0" w:line="240" w:lineRule="auto"/>
        <w:ind w:left="1440"/>
        <w:rPr>
          <w:rFonts w:ascii="Times New Roman" w:hAnsi="Times New Roman"/>
          <w:sz w:val="24"/>
          <w:szCs w:val="24"/>
        </w:rPr>
      </w:pPr>
      <w:r>
        <w:rPr>
          <w:rFonts w:ascii="Times New Roman" w:eastAsia="Times New Roman" w:hAnsi="Times New Roman"/>
          <w:b/>
          <w:bCs/>
          <w:color w:val="000000" w:themeColor="text1"/>
          <w:sz w:val="24"/>
          <w:szCs w:val="24"/>
        </w:rPr>
        <w:t>a</w:t>
      </w:r>
      <w:r w:rsidRPr="009C42B1">
        <w:rPr>
          <w:rFonts w:ascii="Times New Roman" w:eastAsia="Times New Roman" w:hAnsi="Times New Roman"/>
          <w:b/>
          <w:bCs/>
          <w:color w:val="000000" w:themeColor="text1"/>
          <w:sz w:val="24"/>
          <w:szCs w:val="24"/>
        </w:rPr>
        <w:t xml:space="preserve">. Statement of Need (Up to </w:t>
      </w:r>
      <w:r w:rsidR="00130F82">
        <w:rPr>
          <w:rFonts w:ascii="Times New Roman" w:eastAsia="Times New Roman" w:hAnsi="Times New Roman"/>
          <w:b/>
          <w:bCs/>
          <w:color w:val="000000" w:themeColor="text1"/>
          <w:sz w:val="24"/>
          <w:szCs w:val="24"/>
        </w:rPr>
        <w:t>24</w:t>
      </w:r>
      <w:r w:rsidRPr="009C42B1">
        <w:rPr>
          <w:rFonts w:ascii="Times New Roman" w:eastAsia="Times New Roman" w:hAnsi="Times New Roman"/>
          <w:b/>
          <w:bCs/>
          <w:color w:val="000000" w:themeColor="text1"/>
          <w:sz w:val="24"/>
          <w:szCs w:val="24"/>
        </w:rPr>
        <w:t xml:space="preserve"> Points) </w:t>
      </w:r>
    </w:p>
    <w:p w:rsidR="00430D78" w:rsidP="00430D78" w14:paraId="7D1605F0" w14:textId="502D18AB">
      <w:pPr>
        <w:spacing w:after="0"/>
        <w:ind w:left="1440"/>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Applicants must identify the targeted industry(</w:t>
      </w:r>
      <w:r w:rsidRPr="009C42B1">
        <w:rPr>
          <w:rFonts w:ascii="Times New Roman" w:eastAsia="Times New Roman" w:hAnsi="Times New Roman"/>
          <w:color w:val="000000" w:themeColor="text1"/>
          <w:sz w:val="24"/>
          <w:szCs w:val="24"/>
        </w:rPr>
        <w:t>ies</w:t>
      </w:r>
      <w:r w:rsidRPr="009C42B1">
        <w:rPr>
          <w:rFonts w:ascii="Times New Roman" w:eastAsia="Times New Roman" w:hAnsi="Times New Roman"/>
          <w:color w:val="000000" w:themeColor="text1"/>
          <w:sz w:val="24"/>
          <w:szCs w:val="24"/>
        </w:rPr>
        <w:t xml:space="preserve">) on which the project will focus and fully describe the current and future projected employment opportunities within the </w:t>
      </w:r>
      <w:r w:rsidR="00D026CC">
        <w:rPr>
          <w:rFonts w:ascii="Times New Roman" w:eastAsia="Times New Roman" w:hAnsi="Times New Roman"/>
          <w:color w:val="000000" w:themeColor="text1"/>
          <w:sz w:val="24"/>
          <w:szCs w:val="24"/>
        </w:rPr>
        <w:t>s</w:t>
      </w:r>
      <w:r w:rsidRPr="009C42B1">
        <w:rPr>
          <w:rFonts w:ascii="Times New Roman" w:eastAsia="Times New Roman" w:hAnsi="Times New Roman"/>
          <w:color w:val="000000" w:themeColor="text1"/>
          <w:sz w:val="24"/>
          <w:szCs w:val="24"/>
        </w:rPr>
        <w:t xml:space="preserve">tate. </w:t>
      </w:r>
      <w:r w:rsidR="00C44137">
        <w:rPr>
          <w:rFonts w:ascii="Times New Roman" w:eastAsia="Times New Roman" w:hAnsi="Times New Roman"/>
          <w:color w:val="000000" w:themeColor="text1"/>
          <w:sz w:val="24"/>
          <w:szCs w:val="24"/>
        </w:rPr>
        <w:t xml:space="preserve">Applicants are </w:t>
      </w:r>
      <w:r w:rsidR="00845106">
        <w:rPr>
          <w:rFonts w:ascii="Times New Roman" w:eastAsia="Times New Roman" w:hAnsi="Times New Roman"/>
          <w:color w:val="000000" w:themeColor="text1"/>
          <w:sz w:val="24"/>
          <w:szCs w:val="24"/>
        </w:rPr>
        <w:t xml:space="preserve">required to include </w:t>
      </w:r>
      <w:r w:rsidR="004F21BB">
        <w:rPr>
          <w:rFonts w:ascii="Times New Roman" w:eastAsia="Times New Roman" w:hAnsi="Times New Roman"/>
          <w:color w:val="000000" w:themeColor="text1"/>
          <w:sz w:val="24"/>
          <w:szCs w:val="24"/>
        </w:rPr>
        <w:t xml:space="preserve">at least one of </w:t>
      </w:r>
      <w:r w:rsidR="000155F6">
        <w:rPr>
          <w:rFonts w:ascii="Times New Roman" w:eastAsia="Times New Roman" w:hAnsi="Times New Roman"/>
          <w:color w:val="000000" w:themeColor="text1"/>
          <w:sz w:val="24"/>
          <w:szCs w:val="24"/>
        </w:rPr>
        <w:t xml:space="preserve">the priority industries outlined in </w:t>
      </w:r>
      <w:r w:rsidRPr="00FD4EE2" w:rsidR="000155F6">
        <w:rPr>
          <w:rFonts w:ascii="Times New Roman" w:eastAsia="Times New Roman" w:hAnsi="Times New Roman"/>
          <w:b/>
          <w:bCs/>
          <w:color w:val="000000" w:themeColor="text1"/>
          <w:sz w:val="24"/>
          <w:szCs w:val="24"/>
        </w:rPr>
        <w:t>Attachment I</w:t>
      </w:r>
      <w:r w:rsidR="00004363">
        <w:rPr>
          <w:rFonts w:ascii="Times New Roman" w:eastAsia="Times New Roman" w:hAnsi="Times New Roman"/>
          <w:b/>
          <w:bCs/>
          <w:color w:val="000000" w:themeColor="text1"/>
          <w:sz w:val="24"/>
          <w:szCs w:val="24"/>
        </w:rPr>
        <w:t>.</w:t>
      </w:r>
      <w:r w:rsidRPr="00FD4EE2" w:rsidR="002739B3">
        <w:rPr>
          <w:rFonts w:ascii="Times New Roman" w:eastAsia="Times New Roman" w:hAnsi="Times New Roman"/>
          <w:b/>
          <w:bCs/>
          <w:color w:val="000000" w:themeColor="text1"/>
          <w:sz w:val="24"/>
          <w:szCs w:val="24"/>
        </w:rPr>
        <w:t xml:space="preserve"> Program </w:t>
      </w:r>
      <w:r w:rsidR="00185E22">
        <w:rPr>
          <w:rFonts w:ascii="Times New Roman" w:eastAsia="Times New Roman" w:hAnsi="Times New Roman"/>
          <w:b/>
          <w:bCs/>
          <w:color w:val="000000" w:themeColor="text1"/>
          <w:sz w:val="24"/>
          <w:szCs w:val="24"/>
        </w:rPr>
        <w:t>Description</w:t>
      </w:r>
      <w:r w:rsidRPr="00FD4EE2" w:rsidR="00185E22">
        <w:rPr>
          <w:rFonts w:ascii="Times New Roman" w:eastAsia="Times New Roman" w:hAnsi="Times New Roman"/>
          <w:b/>
          <w:bCs/>
          <w:color w:val="000000" w:themeColor="text1"/>
          <w:sz w:val="24"/>
          <w:szCs w:val="24"/>
        </w:rPr>
        <w:t xml:space="preserve"> </w:t>
      </w:r>
      <w:r w:rsidRPr="00FD4EE2" w:rsidR="00496131">
        <w:rPr>
          <w:rFonts w:ascii="Times New Roman" w:eastAsia="Times New Roman" w:hAnsi="Times New Roman"/>
          <w:b/>
          <w:bCs/>
          <w:color w:val="000000" w:themeColor="text1"/>
          <w:sz w:val="24"/>
          <w:szCs w:val="24"/>
        </w:rPr>
        <w:t>-</w:t>
      </w:r>
      <w:r w:rsidRPr="00FD4EE2" w:rsidR="000155F6">
        <w:rPr>
          <w:rFonts w:ascii="Times New Roman" w:eastAsia="Times New Roman" w:hAnsi="Times New Roman"/>
          <w:b/>
          <w:bCs/>
          <w:color w:val="000000" w:themeColor="text1"/>
          <w:sz w:val="24"/>
          <w:szCs w:val="24"/>
        </w:rPr>
        <w:t xml:space="preserve"> Section I. Program Goals and Objectives.</w:t>
      </w:r>
    </w:p>
    <w:p w:rsidR="009F3CCF" w:rsidRPr="009C42B1" w:rsidP="00D026CC" w14:paraId="66B47726" w14:textId="77777777">
      <w:pPr>
        <w:spacing w:after="0"/>
        <w:ind w:left="1440"/>
        <w:rPr>
          <w:rFonts w:ascii="Times New Roman" w:hAnsi="Times New Roman"/>
          <w:sz w:val="24"/>
          <w:szCs w:val="24"/>
        </w:rPr>
      </w:pPr>
    </w:p>
    <w:p w:rsidR="00430D78" w:rsidP="00430D78" w14:paraId="50EEB761" w14:textId="54F49F37">
      <w:pPr>
        <w:pStyle w:val="ListParagraph"/>
        <w:numPr>
          <w:ilvl w:val="0"/>
          <w:numId w:val="28"/>
        </w:numPr>
        <w:spacing w:after="0"/>
        <w:ind w:left="216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The Department is seeking applications that will increase training opportunities in</w:t>
      </w:r>
      <w:r w:rsidR="00C835FD">
        <w:rPr>
          <w:rFonts w:ascii="Times New Roman" w:eastAsia="Times New Roman" w:hAnsi="Times New Roman"/>
          <w:color w:val="000000" w:themeColor="text1"/>
          <w:sz w:val="24"/>
          <w:szCs w:val="24"/>
        </w:rPr>
        <w:t xml:space="preserve"> the </w:t>
      </w:r>
      <w:r w:rsidR="00B57F71">
        <w:rPr>
          <w:rFonts w:ascii="Times New Roman" w:eastAsia="Times New Roman" w:hAnsi="Times New Roman"/>
          <w:color w:val="000000" w:themeColor="text1"/>
          <w:sz w:val="24"/>
          <w:szCs w:val="24"/>
        </w:rPr>
        <w:t>t</w:t>
      </w:r>
      <w:r w:rsidR="00C835FD">
        <w:rPr>
          <w:rFonts w:ascii="Times New Roman" w:eastAsia="Times New Roman" w:hAnsi="Times New Roman"/>
          <w:color w:val="000000" w:themeColor="text1"/>
          <w:sz w:val="24"/>
          <w:szCs w:val="24"/>
        </w:rPr>
        <w:t>arget industries of s</w:t>
      </w:r>
      <w:r w:rsidRPr="00B548BE" w:rsidR="00C835FD">
        <w:rPr>
          <w:rFonts w:ascii="Times New Roman" w:hAnsi="Times New Roman" w:eastAsiaTheme="majorEastAsia"/>
          <w:sz w:val="24"/>
          <w:szCs w:val="24"/>
        </w:rPr>
        <w:t>killed trades</w:t>
      </w:r>
      <w:r w:rsidRPr="004E27C9" w:rsidR="004E27C9">
        <w:rPr>
          <w:rFonts w:ascii="Times New Roman" w:hAnsi="Times New Roman" w:eastAsiaTheme="majorEastAsia"/>
          <w:sz w:val="24"/>
          <w:szCs w:val="24"/>
        </w:rPr>
        <w:t xml:space="preserve"> including occupations essential to the buildout of AI infrastructure</w:t>
      </w:r>
      <w:r w:rsidRPr="00B548BE" w:rsidR="00C835FD">
        <w:rPr>
          <w:rFonts w:ascii="Times New Roman" w:hAnsi="Times New Roman" w:eastAsiaTheme="majorEastAsia"/>
          <w:sz w:val="24"/>
          <w:szCs w:val="24"/>
        </w:rPr>
        <w:t xml:space="preserve">, shipbuilding, advanced manufacturing, </w:t>
      </w:r>
      <w:r w:rsidR="00C835FD">
        <w:rPr>
          <w:rFonts w:ascii="Times New Roman" w:hAnsi="Times New Roman" w:eastAsiaTheme="majorEastAsia"/>
          <w:sz w:val="24"/>
          <w:szCs w:val="24"/>
        </w:rPr>
        <w:t xml:space="preserve">nuclear energy, </w:t>
      </w:r>
      <w:r w:rsidR="007262EC">
        <w:rPr>
          <w:rFonts w:ascii="Times New Roman" w:hAnsi="Times New Roman" w:eastAsiaTheme="majorEastAsia"/>
          <w:sz w:val="24"/>
          <w:szCs w:val="24"/>
        </w:rPr>
        <w:t xml:space="preserve">domestic mineral production, </w:t>
      </w:r>
      <w:r w:rsidRPr="00B548BE" w:rsidR="00C835FD">
        <w:rPr>
          <w:rFonts w:ascii="Times New Roman" w:hAnsi="Times New Roman" w:eastAsiaTheme="majorEastAsia"/>
          <w:sz w:val="24"/>
          <w:szCs w:val="24"/>
        </w:rPr>
        <w:t>and information technology including</w:t>
      </w:r>
      <w:r w:rsidR="00D84BAD">
        <w:rPr>
          <w:rFonts w:ascii="Times New Roman" w:hAnsi="Times New Roman" w:eastAsiaTheme="majorEastAsia"/>
          <w:sz w:val="24"/>
          <w:szCs w:val="24"/>
        </w:rPr>
        <w:t xml:space="preserve"> AI</w:t>
      </w:r>
      <w:r w:rsidR="00C835FD">
        <w:rPr>
          <w:rFonts w:ascii="Times New Roman" w:hAnsi="Times New Roman" w:eastAsiaTheme="majorEastAsia"/>
          <w:sz w:val="24"/>
          <w:szCs w:val="24"/>
        </w:rPr>
        <w:t xml:space="preserve">. </w:t>
      </w:r>
      <w:r w:rsidR="003D4823">
        <w:rPr>
          <w:rFonts w:ascii="Times New Roman" w:hAnsi="Times New Roman" w:eastAsiaTheme="majorEastAsia"/>
          <w:sz w:val="24"/>
          <w:szCs w:val="24"/>
        </w:rPr>
        <w:t>A</w:t>
      </w:r>
      <w:r w:rsidR="00C835FD">
        <w:rPr>
          <w:rFonts w:ascii="Times New Roman" w:hAnsi="Times New Roman" w:eastAsiaTheme="majorEastAsia"/>
          <w:sz w:val="24"/>
          <w:szCs w:val="24"/>
        </w:rPr>
        <w:t xml:space="preserve">pplicants </w:t>
      </w:r>
      <w:r w:rsidR="00130F82">
        <w:rPr>
          <w:rFonts w:ascii="Times New Roman" w:hAnsi="Times New Roman" w:eastAsiaTheme="majorEastAsia"/>
          <w:sz w:val="24"/>
          <w:szCs w:val="24"/>
        </w:rPr>
        <w:t>must specify</w:t>
      </w:r>
      <w:r w:rsidR="003E42F5">
        <w:rPr>
          <w:rFonts w:ascii="Times New Roman" w:hAnsi="Times New Roman" w:eastAsiaTheme="majorEastAsia"/>
          <w:sz w:val="24"/>
          <w:szCs w:val="24"/>
        </w:rPr>
        <w:t xml:space="preserve"> their</w:t>
      </w:r>
      <w:r w:rsidR="00130F82">
        <w:rPr>
          <w:rFonts w:ascii="Times New Roman" w:hAnsi="Times New Roman" w:eastAsiaTheme="majorEastAsia"/>
          <w:sz w:val="24"/>
          <w:szCs w:val="24"/>
        </w:rPr>
        <w:t xml:space="preserve"> targeted industry(</w:t>
      </w:r>
      <w:r w:rsidR="00130F82">
        <w:rPr>
          <w:rFonts w:ascii="Times New Roman" w:hAnsi="Times New Roman" w:eastAsiaTheme="majorEastAsia"/>
          <w:sz w:val="24"/>
          <w:szCs w:val="24"/>
        </w:rPr>
        <w:t>ies</w:t>
      </w:r>
      <w:r w:rsidR="00130F82">
        <w:rPr>
          <w:rFonts w:ascii="Times New Roman" w:hAnsi="Times New Roman" w:eastAsiaTheme="majorEastAsia"/>
          <w:sz w:val="24"/>
          <w:szCs w:val="24"/>
        </w:rPr>
        <w:t>)</w:t>
      </w:r>
      <w:r w:rsidR="003E42F5">
        <w:rPr>
          <w:rFonts w:ascii="Times New Roman" w:hAnsi="Times New Roman" w:eastAsiaTheme="majorEastAsia"/>
          <w:sz w:val="24"/>
          <w:szCs w:val="24"/>
        </w:rPr>
        <w:t xml:space="preserve"> and</w:t>
      </w:r>
      <w:r w:rsidR="00130F82">
        <w:rPr>
          <w:rFonts w:ascii="Times New Roman" w:hAnsi="Times New Roman" w:eastAsiaTheme="majorEastAsia"/>
          <w:sz w:val="24"/>
          <w:szCs w:val="24"/>
        </w:rPr>
        <w:t xml:space="preserve"> </w:t>
      </w:r>
      <w:r w:rsidR="003D4823">
        <w:rPr>
          <w:rFonts w:ascii="Times New Roman" w:hAnsi="Times New Roman" w:eastAsiaTheme="majorEastAsia"/>
          <w:sz w:val="24"/>
          <w:szCs w:val="24"/>
        </w:rPr>
        <w:t xml:space="preserve">may </w:t>
      </w:r>
      <w:r w:rsidR="00C835FD">
        <w:rPr>
          <w:rFonts w:ascii="Times New Roman" w:hAnsi="Times New Roman" w:eastAsiaTheme="majorEastAsia"/>
          <w:sz w:val="24"/>
          <w:szCs w:val="24"/>
        </w:rPr>
        <w:t>propose industries</w:t>
      </w:r>
      <w:r w:rsidR="003E42F5">
        <w:rPr>
          <w:rFonts w:ascii="Times New Roman" w:hAnsi="Times New Roman" w:eastAsiaTheme="majorEastAsia"/>
          <w:sz w:val="24"/>
          <w:szCs w:val="24"/>
        </w:rPr>
        <w:t xml:space="preserve"> beyond those listed</w:t>
      </w:r>
      <w:r w:rsidR="003D4823">
        <w:rPr>
          <w:rFonts w:ascii="Times New Roman" w:hAnsi="Times New Roman" w:eastAsiaTheme="majorEastAsia"/>
          <w:sz w:val="24"/>
          <w:szCs w:val="24"/>
        </w:rPr>
        <w:t xml:space="preserve">.  </w:t>
      </w:r>
      <w:r w:rsidRPr="00F30B88" w:rsidR="00F30B88">
        <w:rPr>
          <w:rFonts w:ascii="Calibri" w:hAnsi="Calibri" w:cs="Calibri"/>
          <w:color w:val="074F6A"/>
          <w:sz w:val="22"/>
          <w:szCs w:val="22"/>
        </w:rPr>
        <w:t xml:space="preserve"> </w:t>
      </w:r>
      <w:r w:rsidRPr="00F30B88" w:rsidR="00F30B88">
        <w:rPr>
          <w:rFonts w:ascii="Times New Roman" w:eastAsia="Times New Roman" w:hAnsi="Times New Roman"/>
          <w:color w:val="000000" w:themeColor="text1"/>
          <w:sz w:val="24"/>
          <w:szCs w:val="24"/>
        </w:rPr>
        <w:t>Applicants must cite evidence that the industry sector(s) they are targeting</w:t>
      </w:r>
      <w:r w:rsidRPr="009C42B1">
        <w:rPr>
          <w:rFonts w:ascii="Times New Roman" w:eastAsia="Times New Roman" w:hAnsi="Times New Roman"/>
          <w:color w:val="000000" w:themeColor="text1"/>
          <w:sz w:val="24"/>
          <w:szCs w:val="24"/>
        </w:rPr>
        <w:t xml:space="preserve"> are high-growth or emerging according to one or more of the following factors: 1) projected to add substantial numbers of new jobs to the economy; 2) are being transformed by technology and innovation requiring new skill sets for workers; 3) </w:t>
      </w:r>
      <w:r w:rsidR="00350D5A">
        <w:rPr>
          <w:rFonts w:ascii="Times New Roman" w:eastAsia="Times New Roman" w:hAnsi="Times New Roman"/>
          <w:color w:val="000000" w:themeColor="text1"/>
          <w:sz w:val="24"/>
          <w:szCs w:val="24"/>
        </w:rPr>
        <w:t>represent</w:t>
      </w:r>
      <w:r w:rsidRPr="009C42B1">
        <w:rPr>
          <w:rFonts w:ascii="Times New Roman" w:eastAsia="Times New Roman" w:hAnsi="Times New Roman"/>
          <w:color w:val="000000" w:themeColor="text1"/>
          <w:sz w:val="24"/>
          <w:szCs w:val="24"/>
        </w:rPr>
        <w:t xml:space="preserve"> new and emerging businesses that are projected to grow; or 4) have a significant impact on the economy overall or on the growth of other industries and occupations.</w:t>
      </w:r>
      <w:r w:rsidR="00130F82">
        <w:rPr>
          <w:rFonts w:ascii="Times New Roman" w:eastAsia="Times New Roman" w:hAnsi="Times New Roman"/>
          <w:color w:val="000000" w:themeColor="text1"/>
          <w:sz w:val="24"/>
          <w:szCs w:val="24"/>
        </w:rPr>
        <w:t xml:space="preserve"> </w:t>
      </w:r>
      <w:r w:rsidRPr="009C42B1">
        <w:rPr>
          <w:rFonts w:ascii="Times New Roman" w:eastAsia="Times New Roman" w:hAnsi="Times New Roman"/>
          <w:color w:val="000000" w:themeColor="text1"/>
          <w:sz w:val="24"/>
          <w:szCs w:val="24"/>
        </w:rPr>
        <w:t xml:space="preserve"> </w:t>
      </w:r>
    </w:p>
    <w:p w:rsidR="1C020D4A" w:rsidP="1C020D4A" w14:paraId="33BB6EA7" w14:textId="4ED34313">
      <w:pPr>
        <w:pStyle w:val="ListParagraph"/>
        <w:numPr>
          <w:ilvl w:val="0"/>
          <w:numId w:val="28"/>
        </w:numPr>
        <w:spacing w:after="0"/>
        <w:ind w:left="216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For </w:t>
      </w:r>
      <w:r w:rsidR="00AE1753">
        <w:rPr>
          <w:rFonts w:ascii="Times New Roman" w:eastAsia="Times New Roman" w:hAnsi="Times New Roman"/>
          <w:color w:val="000000" w:themeColor="text1"/>
          <w:sz w:val="24"/>
          <w:szCs w:val="24"/>
        </w:rPr>
        <w:t>applicants</w:t>
      </w:r>
      <w:r>
        <w:rPr>
          <w:rFonts w:ascii="Times New Roman" w:eastAsia="Times New Roman" w:hAnsi="Times New Roman"/>
          <w:color w:val="000000" w:themeColor="text1"/>
          <w:sz w:val="24"/>
          <w:szCs w:val="24"/>
        </w:rPr>
        <w:t xml:space="preserve"> that include shipbuilding in their application, t</w:t>
      </w:r>
      <w:r w:rsidRPr="2EE2456B" w:rsidR="3ED8E893">
        <w:rPr>
          <w:rFonts w:ascii="Times New Roman" w:eastAsia="Times New Roman" w:hAnsi="Times New Roman"/>
          <w:color w:val="000000" w:themeColor="text1"/>
          <w:sz w:val="24"/>
          <w:szCs w:val="24"/>
        </w:rPr>
        <w:t>he applicant must identify</w:t>
      </w:r>
      <w:r w:rsidRPr="2F15955F" w:rsidR="3ED8E893">
        <w:rPr>
          <w:rFonts w:ascii="Times New Roman" w:eastAsia="Times New Roman" w:hAnsi="Times New Roman"/>
          <w:color w:val="000000" w:themeColor="text1"/>
          <w:sz w:val="24"/>
          <w:szCs w:val="24"/>
        </w:rPr>
        <w:t xml:space="preserve"> </w:t>
      </w:r>
      <w:r w:rsidRPr="67BD7C58" w:rsidR="3ED8E893">
        <w:rPr>
          <w:rFonts w:ascii="Times New Roman" w:eastAsia="Times New Roman" w:hAnsi="Times New Roman"/>
          <w:color w:val="000000" w:themeColor="text1"/>
          <w:sz w:val="24"/>
          <w:szCs w:val="24"/>
        </w:rPr>
        <w:t xml:space="preserve">what portion of the </w:t>
      </w:r>
      <w:r w:rsidRPr="57F5E7FE" w:rsidR="3ED8E893">
        <w:rPr>
          <w:rFonts w:ascii="Times New Roman" w:eastAsia="Times New Roman" w:hAnsi="Times New Roman"/>
          <w:color w:val="000000" w:themeColor="text1"/>
          <w:sz w:val="24"/>
          <w:szCs w:val="24"/>
        </w:rPr>
        <w:t xml:space="preserve">requested grant </w:t>
      </w:r>
      <w:r w:rsidRPr="376BF389" w:rsidR="3ED8E893">
        <w:rPr>
          <w:rFonts w:ascii="Times New Roman" w:eastAsia="Times New Roman" w:hAnsi="Times New Roman"/>
          <w:color w:val="000000" w:themeColor="text1"/>
          <w:sz w:val="24"/>
          <w:szCs w:val="24"/>
        </w:rPr>
        <w:t xml:space="preserve">award amount is </w:t>
      </w:r>
      <w:r w:rsidRPr="4470621C" w:rsidR="3ED8E893">
        <w:rPr>
          <w:rFonts w:ascii="Times New Roman" w:eastAsia="Times New Roman" w:hAnsi="Times New Roman"/>
          <w:color w:val="000000" w:themeColor="text1"/>
          <w:sz w:val="24"/>
          <w:szCs w:val="24"/>
        </w:rPr>
        <w:t xml:space="preserve">intended </w:t>
      </w:r>
      <w:r w:rsidRPr="5CA6F628" w:rsidR="3ED8E893">
        <w:rPr>
          <w:rFonts w:ascii="Times New Roman" w:eastAsia="Times New Roman" w:hAnsi="Times New Roman"/>
          <w:color w:val="000000" w:themeColor="text1"/>
          <w:sz w:val="24"/>
          <w:szCs w:val="24"/>
        </w:rPr>
        <w:t xml:space="preserve">to </w:t>
      </w:r>
      <w:r w:rsidRPr="386F8BAE" w:rsidR="3ED8E893">
        <w:rPr>
          <w:rFonts w:ascii="Times New Roman" w:eastAsia="Times New Roman" w:hAnsi="Times New Roman"/>
          <w:color w:val="000000" w:themeColor="text1"/>
          <w:sz w:val="24"/>
          <w:szCs w:val="24"/>
        </w:rPr>
        <w:t xml:space="preserve">fund training in </w:t>
      </w:r>
      <w:r w:rsidR="001F4905">
        <w:rPr>
          <w:rFonts w:ascii="Times New Roman" w:eastAsia="Times New Roman" w:hAnsi="Times New Roman"/>
          <w:color w:val="000000" w:themeColor="text1"/>
          <w:sz w:val="24"/>
          <w:szCs w:val="24"/>
        </w:rPr>
        <w:t>shipbuilding, and may</w:t>
      </w:r>
      <w:r w:rsidR="004D179A">
        <w:rPr>
          <w:rFonts w:ascii="Times New Roman" w:eastAsia="Times New Roman" w:hAnsi="Times New Roman"/>
          <w:color w:val="000000" w:themeColor="text1"/>
          <w:sz w:val="24"/>
          <w:szCs w:val="24"/>
        </w:rPr>
        <w:t xml:space="preserve"> identify</w:t>
      </w:r>
      <w:r w:rsidRPr="004D179A" w:rsidR="004D179A">
        <w:rPr>
          <w:rFonts w:ascii="Times New Roman" w:eastAsia="Times New Roman" w:hAnsi="Times New Roman"/>
          <w:color w:val="000000" w:themeColor="text1"/>
          <w:sz w:val="24"/>
          <w:szCs w:val="24"/>
        </w:rPr>
        <w:t xml:space="preserve"> </w:t>
      </w:r>
      <w:r w:rsidRPr="67BD7C58" w:rsidR="004D179A">
        <w:rPr>
          <w:rFonts w:ascii="Times New Roman" w:eastAsia="Times New Roman" w:hAnsi="Times New Roman"/>
          <w:color w:val="000000" w:themeColor="text1"/>
          <w:sz w:val="24"/>
          <w:szCs w:val="24"/>
        </w:rPr>
        <w:t xml:space="preserve">what portion of the </w:t>
      </w:r>
      <w:r w:rsidRPr="57F5E7FE" w:rsidR="004D179A">
        <w:rPr>
          <w:rFonts w:ascii="Times New Roman" w:eastAsia="Times New Roman" w:hAnsi="Times New Roman"/>
          <w:color w:val="000000" w:themeColor="text1"/>
          <w:sz w:val="24"/>
          <w:szCs w:val="24"/>
        </w:rPr>
        <w:t xml:space="preserve">requested grant </w:t>
      </w:r>
      <w:r w:rsidRPr="376BF389" w:rsidR="004D179A">
        <w:rPr>
          <w:rFonts w:ascii="Times New Roman" w:eastAsia="Times New Roman" w:hAnsi="Times New Roman"/>
          <w:color w:val="000000" w:themeColor="text1"/>
          <w:sz w:val="24"/>
          <w:szCs w:val="24"/>
        </w:rPr>
        <w:t xml:space="preserve">award amount is </w:t>
      </w:r>
      <w:r w:rsidRPr="4470621C" w:rsidR="004D179A">
        <w:rPr>
          <w:rFonts w:ascii="Times New Roman" w:eastAsia="Times New Roman" w:hAnsi="Times New Roman"/>
          <w:color w:val="000000" w:themeColor="text1"/>
          <w:sz w:val="24"/>
          <w:szCs w:val="24"/>
        </w:rPr>
        <w:t xml:space="preserve">intended </w:t>
      </w:r>
      <w:r w:rsidRPr="5CA6F628" w:rsidR="004D179A">
        <w:rPr>
          <w:rFonts w:ascii="Times New Roman" w:eastAsia="Times New Roman" w:hAnsi="Times New Roman"/>
          <w:color w:val="000000" w:themeColor="text1"/>
          <w:sz w:val="24"/>
          <w:szCs w:val="24"/>
        </w:rPr>
        <w:t xml:space="preserve">to </w:t>
      </w:r>
      <w:r w:rsidRPr="386F8BAE" w:rsidR="004D179A">
        <w:rPr>
          <w:rFonts w:ascii="Times New Roman" w:eastAsia="Times New Roman" w:hAnsi="Times New Roman"/>
          <w:color w:val="000000" w:themeColor="text1"/>
          <w:sz w:val="24"/>
          <w:szCs w:val="24"/>
        </w:rPr>
        <w:t>fund training</w:t>
      </w:r>
      <w:r w:rsidR="004D179A">
        <w:rPr>
          <w:rFonts w:ascii="Times New Roman" w:eastAsia="Times New Roman" w:hAnsi="Times New Roman"/>
          <w:color w:val="000000" w:themeColor="text1"/>
          <w:sz w:val="24"/>
          <w:szCs w:val="24"/>
        </w:rPr>
        <w:t xml:space="preserve"> in </w:t>
      </w:r>
      <w:r w:rsidRPr="386F8BAE" w:rsidR="3ED8E893">
        <w:rPr>
          <w:rFonts w:ascii="Times New Roman" w:eastAsia="Times New Roman" w:hAnsi="Times New Roman"/>
          <w:color w:val="000000" w:themeColor="text1"/>
          <w:sz w:val="24"/>
          <w:szCs w:val="24"/>
        </w:rPr>
        <w:t xml:space="preserve">each </w:t>
      </w:r>
      <w:r w:rsidR="004D179A">
        <w:rPr>
          <w:rFonts w:ascii="Times New Roman" w:eastAsia="Times New Roman" w:hAnsi="Times New Roman"/>
          <w:color w:val="000000" w:themeColor="text1"/>
          <w:sz w:val="24"/>
          <w:szCs w:val="24"/>
        </w:rPr>
        <w:t xml:space="preserve">of </w:t>
      </w:r>
      <w:r w:rsidR="0047361E">
        <w:rPr>
          <w:rFonts w:ascii="Times New Roman" w:eastAsia="Times New Roman" w:hAnsi="Times New Roman"/>
          <w:color w:val="000000" w:themeColor="text1"/>
          <w:sz w:val="24"/>
          <w:szCs w:val="24"/>
        </w:rPr>
        <w:t xml:space="preserve">any </w:t>
      </w:r>
      <w:r w:rsidR="004D179A">
        <w:rPr>
          <w:rFonts w:ascii="Times New Roman" w:eastAsia="Times New Roman" w:hAnsi="Times New Roman"/>
          <w:color w:val="000000" w:themeColor="text1"/>
          <w:sz w:val="24"/>
          <w:szCs w:val="24"/>
        </w:rPr>
        <w:t xml:space="preserve">other </w:t>
      </w:r>
      <w:r w:rsidRPr="5EE79122" w:rsidR="7B036F5D">
        <w:rPr>
          <w:rFonts w:ascii="Times New Roman" w:eastAsia="Times New Roman" w:hAnsi="Times New Roman"/>
          <w:color w:val="000000" w:themeColor="text1"/>
          <w:sz w:val="24"/>
          <w:szCs w:val="24"/>
        </w:rPr>
        <w:t>industr</w:t>
      </w:r>
      <w:r w:rsidR="00782AE9">
        <w:rPr>
          <w:rFonts w:ascii="Times New Roman" w:eastAsia="Times New Roman" w:hAnsi="Times New Roman"/>
          <w:color w:val="000000" w:themeColor="text1"/>
          <w:sz w:val="24"/>
          <w:szCs w:val="24"/>
        </w:rPr>
        <w:t>y</w:t>
      </w:r>
      <w:r w:rsidRPr="573D9BEE" w:rsidR="3ED8E893">
        <w:rPr>
          <w:rFonts w:ascii="Times New Roman" w:eastAsia="Times New Roman" w:hAnsi="Times New Roman"/>
          <w:color w:val="000000" w:themeColor="text1"/>
          <w:sz w:val="24"/>
          <w:szCs w:val="24"/>
        </w:rPr>
        <w:t>.</w:t>
      </w:r>
      <w:r w:rsidR="0047361E">
        <w:rPr>
          <w:rFonts w:ascii="Times New Roman" w:eastAsia="Times New Roman" w:hAnsi="Times New Roman"/>
          <w:color w:val="000000" w:themeColor="text1"/>
          <w:sz w:val="24"/>
          <w:szCs w:val="24"/>
        </w:rPr>
        <w:t xml:space="preserve">  </w:t>
      </w:r>
      <w:r w:rsidR="00472C85">
        <w:rPr>
          <w:rFonts w:ascii="Times New Roman" w:eastAsia="Times New Roman" w:hAnsi="Times New Roman"/>
          <w:color w:val="000000" w:themeColor="text1"/>
          <w:sz w:val="24"/>
          <w:szCs w:val="24"/>
        </w:rPr>
        <w:t>A</w:t>
      </w:r>
      <w:r w:rsidR="0047361E">
        <w:rPr>
          <w:rFonts w:ascii="Times New Roman" w:eastAsia="Times New Roman" w:hAnsi="Times New Roman"/>
          <w:color w:val="000000" w:themeColor="text1"/>
          <w:sz w:val="24"/>
          <w:szCs w:val="24"/>
        </w:rPr>
        <w:t>pplicant</w:t>
      </w:r>
      <w:r w:rsidR="00472C85">
        <w:rPr>
          <w:rFonts w:ascii="Times New Roman" w:eastAsia="Times New Roman" w:hAnsi="Times New Roman"/>
          <w:color w:val="000000" w:themeColor="text1"/>
          <w:sz w:val="24"/>
          <w:szCs w:val="24"/>
        </w:rPr>
        <w:t>s that do not include shipbuilding</w:t>
      </w:r>
      <w:r w:rsidR="00EA75A0">
        <w:rPr>
          <w:rFonts w:ascii="Times New Roman" w:eastAsia="Times New Roman" w:hAnsi="Times New Roman"/>
          <w:color w:val="000000" w:themeColor="text1"/>
          <w:sz w:val="24"/>
          <w:szCs w:val="24"/>
        </w:rPr>
        <w:t xml:space="preserve"> in their application</w:t>
      </w:r>
      <w:r w:rsidR="00472C85">
        <w:rPr>
          <w:rFonts w:ascii="Times New Roman" w:eastAsia="Times New Roman" w:hAnsi="Times New Roman"/>
          <w:color w:val="000000" w:themeColor="text1"/>
          <w:sz w:val="24"/>
          <w:szCs w:val="24"/>
        </w:rPr>
        <w:t xml:space="preserve"> may also provide</w:t>
      </w:r>
      <w:r w:rsidR="00FD62C8">
        <w:rPr>
          <w:rFonts w:ascii="Times New Roman" w:eastAsia="Times New Roman" w:hAnsi="Times New Roman"/>
          <w:color w:val="000000" w:themeColor="text1"/>
          <w:sz w:val="24"/>
          <w:szCs w:val="24"/>
        </w:rPr>
        <w:t xml:space="preserve"> </w:t>
      </w:r>
      <w:r w:rsidR="00457CAE">
        <w:rPr>
          <w:rFonts w:ascii="Times New Roman" w:eastAsia="Times New Roman" w:hAnsi="Times New Roman"/>
          <w:color w:val="000000" w:themeColor="text1"/>
          <w:sz w:val="24"/>
          <w:szCs w:val="24"/>
        </w:rPr>
        <w:t>a similar plan, but this is not required.</w:t>
      </w:r>
      <w:r w:rsidR="00EA15FC">
        <w:rPr>
          <w:rFonts w:ascii="Times New Roman" w:eastAsia="Times New Roman" w:hAnsi="Times New Roman"/>
          <w:color w:val="000000" w:themeColor="text1"/>
          <w:sz w:val="24"/>
          <w:szCs w:val="24"/>
        </w:rPr>
        <w:t xml:space="preserve"> </w:t>
      </w:r>
    </w:p>
    <w:p w:rsidR="00B37441" w:rsidP="00B37441" w14:paraId="161D9ECF" w14:textId="2BEDA697">
      <w:pPr>
        <w:pStyle w:val="ListParagraph"/>
        <w:numPr>
          <w:ilvl w:val="0"/>
          <w:numId w:val="28"/>
        </w:numPr>
        <w:spacing w:after="0"/>
        <w:ind w:left="216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The applicant must identify how the targeted industry(</w:t>
      </w:r>
      <w:r>
        <w:rPr>
          <w:rFonts w:ascii="Times New Roman" w:eastAsia="Times New Roman" w:hAnsi="Times New Roman"/>
          <w:color w:val="000000" w:themeColor="text1"/>
          <w:sz w:val="24"/>
          <w:szCs w:val="24"/>
        </w:rPr>
        <w:t>ies</w:t>
      </w:r>
      <w:r>
        <w:rPr>
          <w:rFonts w:ascii="Times New Roman" w:eastAsia="Times New Roman" w:hAnsi="Times New Roman"/>
          <w:color w:val="000000" w:themeColor="text1"/>
          <w:sz w:val="24"/>
          <w:szCs w:val="24"/>
        </w:rPr>
        <w:t xml:space="preserve">) and proposed employer partners support a skilled domestic workforce.  The description should include specific details of the employer partners’ </w:t>
      </w:r>
      <w:r w:rsidR="00350D5A">
        <w:rPr>
          <w:rFonts w:ascii="Times New Roman" w:eastAsia="Times New Roman" w:hAnsi="Times New Roman"/>
          <w:color w:val="000000" w:themeColor="text1"/>
          <w:sz w:val="24"/>
          <w:szCs w:val="24"/>
        </w:rPr>
        <w:t xml:space="preserve">workforce challenges and </w:t>
      </w:r>
      <w:r>
        <w:rPr>
          <w:rFonts w:ascii="Times New Roman" w:eastAsia="Times New Roman" w:hAnsi="Times New Roman"/>
          <w:color w:val="000000" w:themeColor="text1"/>
          <w:sz w:val="24"/>
          <w:szCs w:val="24"/>
        </w:rPr>
        <w:t xml:space="preserve">role in addressing these </w:t>
      </w:r>
      <w:r w:rsidR="00130F82">
        <w:rPr>
          <w:rFonts w:ascii="Times New Roman" w:eastAsia="Times New Roman" w:hAnsi="Times New Roman"/>
          <w:color w:val="000000" w:themeColor="text1"/>
          <w:sz w:val="24"/>
          <w:szCs w:val="24"/>
        </w:rPr>
        <w:t>needs</w:t>
      </w:r>
      <w:r>
        <w:rPr>
          <w:rFonts w:ascii="Times New Roman" w:eastAsia="Times New Roman" w:hAnsi="Times New Roman"/>
          <w:color w:val="000000" w:themeColor="text1"/>
          <w:sz w:val="24"/>
          <w:szCs w:val="24"/>
        </w:rPr>
        <w:t>.</w:t>
      </w:r>
    </w:p>
    <w:p w:rsidR="0035541A" w:rsidP="00430D78" w14:paraId="61EEF86A" w14:textId="3FA1A09A">
      <w:pPr>
        <w:pStyle w:val="ListParagraph"/>
        <w:numPr>
          <w:ilvl w:val="0"/>
          <w:numId w:val="27"/>
        </w:numPr>
        <w:spacing w:after="0"/>
        <w:ind w:left="216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Identify the </w:t>
      </w:r>
      <w:r w:rsidR="0049106E">
        <w:rPr>
          <w:rFonts w:ascii="Times New Roman" w:eastAsia="Times New Roman" w:hAnsi="Times New Roman"/>
          <w:color w:val="000000" w:themeColor="text1"/>
          <w:sz w:val="24"/>
          <w:szCs w:val="24"/>
        </w:rPr>
        <w:t>service area for the grant program</w:t>
      </w:r>
      <w:r w:rsidR="00AE6CE5">
        <w:rPr>
          <w:rFonts w:ascii="Times New Roman" w:eastAsia="Times New Roman" w:hAnsi="Times New Roman"/>
          <w:color w:val="000000" w:themeColor="text1"/>
          <w:sz w:val="24"/>
          <w:szCs w:val="24"/>
        </w:rPr>
        <w:t xml:space="preserve"> (e.g., statewide, targe</w:t>
      </w:r>
      <w:r w:rsidR="00CA29F2">
        <w:rPr>
          <w:rFonts w:ascii="Times New Roman" w:eastAsia="Times New Roman" w:hAnsi="Times New Roman"/>
          <w:color w:val="000000" w:themeColor="text1"/>
          <w:sz w:val="24"/>
          <w:szCs w:val="24"/>
        </w:rPr>
        <w:t>ted local workforce areas, specific counties)</w:t>
      </w:r>
      <w:r w:rsidR="00B27D62">
        <w:rPr>
          <w:rFonts w:ascii="Times New Roman" w:eastAsia="Times New Roman" w:hAnsi="Times New Roman"/>
          <w:color w:val="000000" w:themeColor="text1"/>
          <w:sz w:val="24"/>
          <w:szCs w:val="24"/>
        </w:rPr>
        <w:t>.</w:t>
      </w:r>
      <w:r w:rsidR="00013E6F">
        <w:rPr>
          <w:rFonts w:ascii="Times New Roman" w:eastAsia="Times New Roman" w:hAnsi="Times New Roman"/>
          <w:color w:val="000000" w:themeColor="text1"/>
          <w:sz w:val="24"/>
          <w:szCs w:val="24"/>
        </w:rPr>
        <w:t xml:space="preserve"> </w:t>
      </w:r>
    </w:p>
    <w:p w:rsidR="00430D78" w:rsidRPr="009C42B1" w:rsidP="00430D78" w14:paraId="70FDF35B" w14:textId="76830297">
      <w:pPr>
        <w:pStyle w:val="ListParagraph"/>
        <w:numPr>
          <w:ilvl w:val="0"/>
          <w:numId w:val="27"/>
        </w:numPr>
        <w:spacing w:after="0"/>
        <w:ind w:left="216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Describe</w:t>
      </w:r>
      <w:r w:rsidRPr="009C42B1">
        <w:rPr>
          <w:rFonts w:ascii="Times New Roman" w:eastAsia="Times New Roman" w:hAnsi="Times New Roman"/>
          <w:color w:val="000000" w:themeColor="text1"/>
          <w:sz w:val="24"/>
          <w:szCs w:val="24"/>
        </w:rPr>
        <w:t xml:space="preserve"> how the industry(</w:t>
      </w:r>
      <w:r w:rsidRPr="009C42B1">
        <w:rPr>
          <w:rFonts w:ascii="Times New Roman" w:eastAsia="Times New Roman" w:hAnsi="Times New Roman"/>
          <w:color w:val="000000" w:themeColor="text1"/>
          <w:sz w:val="24"/>
          <w:szCs w:val="24"/>
        </w:rPr>
        <w:t>ies</w:t>
      </w:r>
      <w:r w:rsidRPr="009C42B1">
        <w:rPr>
          <w:rFonts w:ascii="Times New Roman" w:eastAsia="Times New Roman" w:hAnsi="Times New Roman"/>
          <w:color w:val="000000" w:themeColor="text1"/>
          <w:sz w:val="24"/>
          <w:szCs w:val="24"/>
        </w:rPr>
        <w:t xml:space="preserve">) align with key </w:t>
      </w:r>
      <w:r w:rsidR="00DB5EBF">
        <w:rPr>
          <w:rFonts w:ascii="Times New Roman" w:eastAsia="Times New Roman" w:hAnsi="Times New Roman"/>
          <w:color w:val="000000" w:themeColor="text1"/>
          <w:sz w:val="24"/>
          <w:szCs w:val="24"/>
        </w:rPr>
        <w:t xml:space="preserve">strategies </w:t>
      </w:r>
      <w:r w:rsidRPr="009C42B1">
        <w:rPr>
          <w:rFonts w:ascii="Times New Roman" w:eastAsia="Times New Roman" w:hAnsi="Times New Roman"/>
          <w:color w:val="000000" w:themeColor="text1"/>
          <w:sz w:val="24"/>
          <w:szCs w:val="24"/>
        </w:rPr>
        <w:t xml:space="preserve">and goals within the </w:t>
      </w:r>
      <w:r w:rsidR="0051172C">
        <w:rPr>
          <w:rFonts w:ascii="Times New Roman" w:eastAsia="Times New Roman" w:hAnsi="Times New Roman"/>
          <w:color w:val="000000" w:themeColor="text1"/>
          <w:sz w:val="24"/>
          <w:szCs w:val="24"/>
        </w:rPr>
        <w:t xml:space="preserve">state’s workforce strategies, including </w:t>
      </w:r>
      <w:r w:rsidR="005D1E17">
        <w:rPr>
          <w:rFonts w:ascii="Times New Roman" w:eastAsia="Times New Roman" w:hAnsi="Times New Roman"/>
          <w:color w:val="000000" w:themeColor="text1"/>
          <w:sz w:val="24"/>
          <w:szCs w:val="24"/>
        </w:rPr>
        <w:t xml:space="preserve">those in the </w:t>
      </w:r>
      <w:r w:rsidRPr="009C42B1">
        <w:rPr>
          <w:rFonts w:ascii="Times New Roman" w:eastAsia="Times New Roman" w:hAnsi="Times New Roman"/>
          <w:color w:val="000000" w:themeColor="text1"/>
          <w:sz w:val="24"/>
          <w:szCs w:val="24"/>
        </w:rPr>
        <w:t>WIOA State Plan</w:t>
      </w:r>
      <w:r w:rsidR="005D1E17">
        <w:rPr>
          <w:rFonts w:ascii="Times New Roman" w:eastAsia="Times New Roman" w:hAnsi="Times New Roman"/>
          <w:color w:val="000000" w:themeColor="text1"/>
          <w:sz w:val="24"/>
          <w:szCs w:val="24"/>
        </w:rPr>
        <w:t xml:space="preserve"> as relevant</w:t>
      </w:r>
      <w:r w:rsidRPr="009C42B1">
        <w:rPr>
          <w:rFonts w:ascii="Times New Roman" w:eastAsia="Times New Roman" w:hAnsi="Times New Roman"/>
          <w:color w:val="000000" w:themeColor="text1"/>
          <w:sz w:val="24"/>
          <w:szCs w:val="24"/>
        </w:rPr>
        <w:t>.</w:t>
      </w:r>
      <w:r w:rsidR="00013E6F">
        <w:rPr>
          <w:rFonts w:ascii="Times New Roman" w:eastAsia="Times New Roman" w:hAnsi="Times New Roman"/>
          <w:color w:val="000000" w:themeColor="text1"/>
          <w:sz w:val="24"/>
          <w:szCs w:val="24"/>
        </w:rPr>
        <w:t xml:space="preserve"> </w:t>
      </w:r>
    </w:p>
    <w:p w:rsidR="00430D78" w:rsidRPr="009C42B1" w:rsidP="00430D78" w14:paraId="596DD235" w14:textId="3F426C27">
      <w:pPr>
        <w:spacing w:after="0"/>
        <w:ind w:left="1800"/>
        <w:rPr>
          <w:rFonts w:ascii="Times New Roman" w:hAnsi="Times New Roman"/>
          <w:sz w:val="24"/>
          <w:szCs w:val="24"/>
        </w:rPr>
      </w:pPr>
      <w:r w:rsidRPr="009C42B1">
        <w:rPr>
          <w:rFonts w:ascii="Times New Roman" w:eastAsia="Times New Roman" w:hAnsi="Times New Roman"/>
          <w:color w:val="000000" w:themeColor="text1"/>
          <w:sz w:val="24"/>
          <w:szCs w:val="24"/>
        </w:rPr>
        <w:t xml:space="preserve"> </w:t>
      </w:r>
    </w:p>
    <w:p w:rsidR="003B16FE" w:rsidRPr="009C42B1" w:rsidP="005E7248" w14:paraId="414FC594" w14:textId="65B1D11D">
      <w:pPr>
        <w:spacing w:after="0"/>
        <w:ind w:left="1800" w:hanging="360"/>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b</w:t>
      </w:r>
      <w:r w:rsidR="00981090">
        <w:rPr>
          <w:rFonts w:ascii="Times New Roman" w:eastAsia="Times New Roman" w:hAnsi="Times New Roman"/>
          <w:b/>
          <w:bCs/>
          <w:color w:val="000000" w:themeColor="text1"/>
          <w:sz w:val="24"/>
          <w:szCs w:val="24"/>
        </w:rPr>
        <w:t xml:space="preserve">. </w:t>
      </w:r>
      <w:r w:rsidRPr="6566BE79">
        <w:rPr>
          <w:rFonts w:ascii="Times New Roman" w:eastAsia="Times New Roman" w:hAnsi="Times New Roman"/>
          <w:b/>
          <w:bCs/>
          <w:color w:val="000000" w:themeColor="text1"/>
          <w:sz w:val="24"/>
          <w:szCs w:val="24"/>
        </w:rPr>
        <w:t xml:space="preserve">Implementation, Oversight and Management Plan (Up to 10 Points) </w:t>
      </w:r>
    </w:p>
    <w:p w:rsidR="003B16FE" w:rsidRPr="00FD4EE2" w:rsidP="003B16FE" w14:paraId="2C5B8D97" w14:textId="2BEB1824">
      <w:pPr>
        <w:rPr>
          <w:rFonts w:ascii="Times New Roman" w:hAnsi="Times New Roman" w:cs="Times New Roman"/>
          <w:sz w:val="24"/>
          <w:szCs w:val="24"/>
        </w:rPr>
      </w:pP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sidRPr="00FD4EE2">
        <w:rPr>
          <w:rFonts w:ascii="Times New Roman" w:hAnsi="Times New Roman" w:cs="Times New Roman"/>
          <w:sz w:val="24"/>
          <w:szCs w:val="24"/>
        </w:rPr>
        <w:t>Applicants must provide the following information for this criterion:</w:t>
      </w:r>
    </w:p>
    <w:p w:rsidR="003B16FE" w:rsidRPr="00FD4EE2" w:rsidP="005E7248" w14:paraId="4F53B6FE" w14:textId="116AA11B">
      <w:pPr>
        <w:pStyle w:val="ListParagraph"/>
        <w:numPr>
          <w:ilvl w:val="0"/>
          <w:numId w:val="80"/>
        </w:numPr>
        <w:spacing w:after="0"/>
        <w:ind w:left="2160"/>
        <w:contextualSpacing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w:t>
      </w:r>
      <w:r w:rsidRPr="00FD4EE2">
        <w:rPr>
          <w:rFonts w:ascii="Times New Roman" w:eastAsia="Times New Roman" w:hAnsi="Times New Roman"/>
          <w:color w:val="000000" w:themeColor="text1"/>
          <w:sz w:val="24"/>
          <w:szCs w:val="24"/>
        </w:rPr>
        <w:t xml:space="preserve">he strategy for implementing and managing the </w:t>
      </w:r>
      <w:r w:rsidR="000131C8">
        <w:rPr>
          <w:rFonts w:ascii="Times New Roman" w:eastAsia="Times New Roman" w:hAnsi="Times New Roman"/>
          <w:color w:val="000000" w:themeColor="text1"/>
          <w:sz w:val="24"/>
          <w:szCs w:val="24"/>
        </w:rPr>
        <w:t>T</w:t>
      </w:r>
      <w:r w:rsidRPr="00FD4EE2">
        <w:rPr>
          <w:rFonts w:ascii="Times New Roman" w:eastAsia="Times New Roman" w:hAnsi="Times New Roman"/>
          <w:color w:val="000000" w:themeColor="text1"/>
          <w:sz w:val="24"/>
          <w:szCs w:val="24"/>
        </w:rPr>
        <w:t xml:space="preserve">raining </w:t>
      </w:r>
      <w:r w:rsidR="000131C8">
        <w:rPr>
          <w:rFonts w:ascii="Times New Roman" w:eastAsia="Times New Roman" w:hAnsi="Times New Roman"/>
          <w:color w:val="000000" w:themeColor="text1"/>
          <w:sz w:val="24"/>
          <w:szCs w:val="24"/>
        </w:rPr>
        <w:t>F</w:t>
      </w:r>
      <w:r w:rsidRPr="00FD4EE2">
        <w:rPr>
          <w:rFonts w:ascii="Times New Roman" w:eastAsia="Times New Roman" w:hAnsi="Times New Roman"/>
          <w:color w:val="000000" w:themeColor="text1"/>
          <w:sz w:val="24"/>
          <w:szCs w:val="24"/>
        </w:rPr>
        <w:t xml:space="preserve">und </w:t>
      </w:r>
      <w:r w:rsidR="000131C8">
        <w:rPr>
          <w:rFonts w:ascii="Times New Roman" w:eastAsia="Times New Roman" w:hAnsi="Times New Roman"/>
          <w:color w:val="000000" w:themeColor="text1"/>
          <w:sz w:val="24"/>
          <w:szCs w:val="24"/>
        </w:rPr>
        <w:t xml:space="preserve">grant </w:t>
      </w:r>
      <w:r w:rsidRPr="00FD4EE2">
        <w:rPr>
          <w:rFonts w:ascii="Times New Roman" w:hAnsi="Times New Roman"/>
          <w:sz w:val="24"/>
          <w:szCs w:val="24"/>
        </w:rPr>
        <w:t>(e.g., procurement through a subrecipient, partnering with an educational institution or other training provider, and/or collaboration with existing industry partnership(s));</w:t>
      </w:r>
      <w:r w:rsidR="00280C1F">
        <w:rPr>
          <w:rFonts w:ascii="Times New Roman" w:hAnsi="Times New Roman"/>
          <w:sz w:val="24"/>
          <w:szCs w:val="24"/>
        </w:rPr>
        <w:t xml:space="preserve"> and</w:t>
      </w:r>
    </w:p>
    <w:p w:rsidR="003B16FE" w:rsidRPr="00FD4EE2" w:rsidP="005E7248" w14:paraId="6A1F40D2" w14:textId="5F00E901">
      <w:pPr>
        <w:pStyle w:val="ListParagraph"/>
        <w:numPr>
          <w:ilvl w:val="0"/>
          <w:numId w:val="80"/>
        </w:numPr>
        <w:spacing w:after="0"/>
        <w:ind w:left="2160"/>
        <w:contextualSpacing w:val="0"/>
        <w:rPr>
          <w:rFonts w:ascii="Calibri" w:eastAsia="Calibri" w:hAnsi="Calibri"/>
          <w:sz w:val="22"/>
          <w:szCs w:val="22"/>
        </w:rPr>
      </w:pPr>
      <w:r w:rsidRPr="00FD4EE2">
        <w:rPr>
          <w:rFonts w:ascii="Times New Roman" w:eastAsia="Times New Roman" w:hAnsi="Times New Roman"/>
          <w:color w:val="000000" w:themeColor="text1"/>
          <w:sz w:val="24"/>
          <w:szCs w:val="24"/>
        </w:rPr>
        <w:t xml:space="preserve">the </w:t>
      </w:r>
      <w:r w:rsidRPr="00FD4EE2">
        <w:rPr>
          <w:rFonts w:ascii="Times New Roman" w:hAnsi="Times New Roman"/>
          <w:sz w:val="24"/>
          <w:szCs w:val="24"/>
        </w:rPr>
        <w:t>performance management strategy to ensure</w:t>
      </w:r>
      <w:r w:rsidRPr="002D31B9" w:rsidR="002D31B9">
        <w:rPr>
          <w:rFonts w:ascii="Times New Roman" w:hAnsi="Times New Roman"/>
          <w:sz w:val="24"/>
          <w:szCs w:val="24"/>
        </w:rPr>
        <w:t xml:space="preserve"> transparency, accountability, and</w:t>
      </w:r>
      <w:r>
        <w:rPr>
          <w:rFonts w:ascii="Times New Roman" w:hAnsi="Times New Roman"/>
          <w:sz w:val="24"/>
          <w:szCs w:val="24"/>
        </w:rPr>
        <w:t xml:space="preserve"> accuracy for</w:t>
      </w:r>
      <w:r w:rsidRPr="00FD4EE2">
        <w:rPr>
          <w:rFonts w:ascii="Times New Roman" w:hAnsi="Times New Roman"/>
          <w:sz w:val="24"/>
          <w:szCs w:val="24"/>
        </w:rPr>
        <w:t xml:space="preserve"> complete data on necessary performance outcomes </w:t>
      </w:r>
      <w:r>
        <w:rPr>
          <w:rFonts w:ascii="Times New Roman" w:hAnsi="Times New Roman"/>
          <w:sz w:val="24"/>
          <w:szCs w:val="24"/>
        </w:rPr>
        <w:t>from</w:t>
      </w:r>
      <w:r w:rsidRPr="00FD4EE2">
        <w:rPr>
          <w:rFonts w:ascii="Times New Roman" w:hAnsi="Times New Roman"/>
          <w:sz w:val="24"/>
          <w:szCs w:val="24"/>
        </w:rPr>
        <w:t xml:space="preserve"> employers for participant reporting and training </w:t>
      </w:r>
      <w:r w:rsidRPr="00FD4EE2">
        <w:rPr>
          <w:rFonts w:ascii="Times New Roman" w:eastAsia="Times New Roman" w:hAnsi="Times New Roman"/>
          <w:color w:val="000000" w:themeColor="text1"/>
          <w:sz w:val="24"/>
          <w:szCs w:val="24"/>
        </w:rPr>
        <w:t xml:space="preserve">(see </w:t>
      </w:r>
      <w:r w:rsidRPr="00FD4EE2">
        <w:rPr>
          <w:rFonts w:ascii="Times New Roman" w:eastAsia="Times New Roman" w:hAnsi="Times New Roman"/>
          <w:b/>
          <w:bCs/>
          <w:color w:val="000000" w:themeColor="text1"/>
          <w:sz w:val="24"/>
          <w:szCs w:val="24"/>
        </w:rPr>
        <w:t xml:space="preserve">Attachment </w:t>
      </w:r>
      <w:r>
        <w:rPr>
          <w:rFonts w:ascii="Times New Roman" w:eastAsia="Times New Roman" w:hAnsi="Times New Roman"/>
          <w:b/>
          <w:bCs/>
          <w:color w:val="000000" w:themeColor="text1"/>
          <w:sz w:val="24"/>
          <w:szCs w:val="24"/>
        </w:rPr>
        <w:t>I</w:t>
      </w:r>
      <w:r w:rsidRPr="00FD4EE2">
        <w:rPr>
          <w:rFonts w:ascii="Times New Roman" w:eastAsia="Times New Roman" w:hAnsi="Times New Roman"/>
          <w:b/>
          <w:bCs/>
          <w:color w:val="000000" w:themeColor="text1"/>
          <w:sz w:val="24"/>
          <w:szCs w:val="24"/>
        </w:rPr>
        <w:t>V.</w:t>
      </w:r>
      <w:r w:rsidRPr="00FD4EE2">
        <w:rPr>
          <w:rFonts w:ascii="Times New Roman" w:eastAsia="Times New Roman" w:hAnsi="Times New Roman"/>
          <w:color w:val="000000" w:themeColor="text1"/>
          <w:sz w:val="24"/>
          <w:szCs w:val="24"/>
        </w:rPr>
        <w:t xml:space="preserve"> </w:t>
      </w:r>
      <w:r w:rsidRPr="00FD4EE2">
        <w:rPr>
          <w:rFonts w:ascii="Times New Roman" w:eastAsia="Times New Roman" w:hAnsi="Times New Roman"/>
          <w:b/>
          <w:bCs/>
          <w:color w:val="000000" w:themeColor="text1"/>
          <w:sz w:val="24"/>
          <w:szCs w:val="24"/>
        </w:rPr>
        <w:t>Performance Reporting Requirements</w:t>
      </w:r>
      <w:r w:rsidRPr="00FD4EE2">
        <w:rPr>
          <w:rFonts w:ascii="Times New Roman" w:eastAsia="Times New Roman" w:hAnsi="Times New Roman"/>
          <w:color w:val="000000" w:themeColor="text1"/>
          <w:sz w:val="24"/>
          <w:szCs w:val="24"/>
        </w:rPr>
        <w:t xml:space="preserve">).  </w:t>
      </w:r>
    </w:p>
    <w:p w:rsidR="003B16FE" w:rsidP="00FD4EE2" w14:paraId="5DB31B1C" w14:textId="77777777">
      <w:pPr>
        <w:spacing w:after="0"/>
        <w:ind w:left="1440"/>
        <w:rPr>
          <w:rFonts w:ascii="Times New Roman" w:eastAsia="Times New Roman" w:hAnsi="Times New Roman"/>
          <w:b/>
          <w:bCs/>
          <w:color w:val="000000" w:themeColor="text1"/>
          <w:sz w:val="24"/>
          <w:szCs w:val="24"/>
        </w:rPr>
      </w:pPr>
    </w:p>
    <w:p w:rsidR="003B16FE" w:rsidRPr="00BF7D9A" w:rsidP="00E94A8D" w14:paraId="34C36248" w14:textId="4BF51961">
      <w:pPr>
        <w:keepNext/>
        <w:spacing w:after="0"/>
        <w:ind w:left="1440" w:hanging="720"/>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SECTION 2 – STRATEGY AND INNOVATION (Up to 30 Points):</w:t>
      </w:r>
    </w:p>
    <w:p w:rsidR="003B16FE" w:rsidP="00E94A8D" w14:paraId="793582EC" w14:textId="77777777">
      <w:pPr>
        <w:keepNext/>
        <w:spacing w:after="0"/>
        <w:ind w:left="1440"/>
        <w:rPr>
          <w:rFonts w:ascii="Times New Roman" w:eastAsia="Times New Roman" w:hAnsi="Times New Roman"/>
          <w:b/>
          <w:bCs/>
          <w:color w:val="000000" w:themeColor="text1"/>
          <w:sz w:val="24"/>
          <w:szCs w:val="24"/>
        </w:rPr>
      </w:pPr>
    </w:p>
    <w:p w:rsidR="00430D78" w:rsidRPr="009C42B1" w:rsidP="6F1B7115" w14:paraId="50C99E7C" w14:textId="4B8F0A5A">
      <w:pPr>
        <w:spacing w:after="0"/>
        <w:ind w:left="1440"/>
        <w:rPr>
          <w:rFonts w:ascii="Times New Roman" w:eastAsia="Times New Roman" w:hAnsi="Times New Roman"/>
          <w:color w:val="000000" w:themeColor="text1"/>
          <w:sz w:val="24"/>
          <w:szCs w:val="24"/>
        </w:rPr>
      </w:pPr>
      <w:r w:rsidRPr="25A28B9D">
        <w:rPr>
          <w:rFonts w:ascii="Times New Roman" w:eastAsia="Times New Roman" w:hAnsi="Times New Roman"/>
          <w:color w:val="000000" w:themeColor="text1"/>
          <w:sz w:val="24"/>
          <w:szCs w:val="24"/>
        </w:rPr>
        <w:t xml:space="preserve">Applicants </w:t>
      </w:r>
      <w:r w:rsidRPr="0DFE165E">
        <w:rPr>
          <w:rFonts w:ascii="Times New Roman" w:eastAsia="Times New Roman" w:hAnsi="Times New Roman"/>
          <w:color w:val="000000" w:themeColor="text1"/>
          <w:sz w:val="24"/>
          <w:szCs w:val="24"/>
        </w:rPr>
        <w:t xml:space="preserve">must </w:t>
      </w:r>
      <w:r w:rsidRPr="4DEE977E" w:rsidR="0035764C">
        <w:rPr>
          <w:rFonts w:ascii="Times New Roman" w:eastAsia="Times New Roman" w:hAnsi="Times New Roman"/>
          <w:color w:val="000000" w:themeColor="text1"/>
          <w:sz w:val="24"/>
          <w:szCs w:val="24"/>
        </w:rPr>
        <w:t>de</w:t>
      </w:r>
      <w:r w:rsidRPr="4DEE977E" w:rsidR="376CEEFA">
        <w:rPr>
          <w:rFonts w:ascii="Times New Roman" w:eastAsia="Times New Roman" w:hAnsi="Times New Roman"/>
          <w:color w:val="000000" w:themeColor="text1"/>
          <w:sz w:val="24"/>
          <w:szCs w:val="24"/>
        </w:rPr>
        <w:t>s</w:t>
      </w:r>
      <w:r w:rsidRPr="4DEE977E" w:rsidR="2C316351">
        <w:rPr>
          <w:rFonts w:ascii="Times New Roman" w:eastAsia="Times New Roman" w:hAnsi="Times New Roman"/>
          <w:color w:val="000000" w:themeColor="text1"/>
          <w:sz w:val="24"/>
          <w:szCs w:val="24"/>
        </w:rPr>
        <w:t xml:space="preserve">cribe </w:t>
      </w:r>
      <w:r w:rsidRPr="776C7FD2" w:rsidR="2C316351">
        <w:rPr>
          <w:rFonts w:ascii="Times New Roman" w:eastAsia="Times New Roman" w:hAnsi="Times New Roman"/>
          <w:color w:val="000000" w:themeColor="text1"/>
          <w:sz w:val="24"/>
          <w:szCs w:val="24"/>
        </w:rPr>
        <w:t xml:space="preserve">their </w:t>
      </w:r>
      <w:r w:rsidRPr="04988AD3" w:rsidR="25AB626D">
        <w:rPr>
          <w:rFonts w:ascii="Times New Roman" w:eastAsia="Times New Roman" w:hAnsi="Times New Roman"/>
          <w:color w:val="000000" w:themeColor="text1"/>
          <w:sz w:val="24"/>
          <w:szCs w:val="24"/>
        </w:rPr>
        <w:t>approaches</w:t>
      </w:r>
      <w:r w:rsidRPr="6E2EE42D" w:rsidR="25AB626D">
        <w:rPr>
          <w:rFonts w:ascii="Times New Roman" w:eastAsia="Times New Roman" w:hAnsi="Times New Roman"/>
          <w:color w:val="000000" w:themeColor="text1"/>
          <w:sz w:val="24"/>
          <w:szCs w:val="24"/>
        </w:rPr>
        <w:t xml:space="preserve"> </w:t>
      </w:r>
      <w:r w:rsidR="00BF7D9A">
        <w:rPr>
          <w:rFonts w:ascii="Times New Roman" w:eastAsia="Times New Roman" w:hAnsi="Times New Roman"/>
          <w:color w:val="000000" w:themeColor="text1"/>
          <w:sz w:val="24"/>
          <w:szCs w:val="24"/>
        </w:rPr>
        <w:t>to three</w:t>
      </w:r>
      <w:r w:rsidRPr="6E2EE42D" w:rsidR="25AB626D">
        <w:rPr>
          <w:rFonts w:ascii="Times New Roman" w:eastAsia="Times New Roman" w:hAnsi="Times New Roman"/>
          <w:color w:val="000000" w:themeColor="text1"/>
          <w:sz w:val="24"/>
          <w:szCs w:val="24"/>
        </w:rPr>
        <w:t xml:space="preserve"> components </w:t>
      </w:r>
      <w:r w:rsidRPr="51BE8817" w:rsidR="58143BEF">
        <w:rPr>
          <w:rFonts w:ascii="Times New Roman" w:eastAsia="Times New Roman" w:hAnsi="Times New Roman"/>
          <w:color w:val="000000" w:themeColor="text1"/>
          <w:sz w:val="24"/>
          <w:szCs w:val="24"/>
        </w:rPr>
        <w:t>of their</w:t>
      </w:r>
      <w:r w:rsidRPr="51BE8817" w:rsidR="25AB626D">
        <w:rPr>
          <w:rFonts w:ascii="Times New Roman" w:eastAsia="Times New Roman" w:hAnsi="Times New Roman"/>
          <w:color w:val="000000" w:themeColor="text1"/>
          <w:sz w:val="24"/>
          <w:szCs w:val="24"/>
        </w:rPr>
        <w:t xml:space="preserve"> </w:t>
      </w:r>
      <w:r w:rsidRPr="77D272D6" w:rsidR="19898B18">
        <w:rPr>
          <w:rFonts w:ascii="Times New Roman" w:eastAsia="Times New Roman" w:hAnsi="Times New Roman"/>
          <w:color w:val="000000" w:themeColor="text1"/>
          <w:sz w:val="24"/>
          <w:szCs w:val="24"/>
        </w:rPr>
        <w:t>p</w:t>
      </w:r>
      <w:r w:rsidRPr="77D272D6" w:rsidR="25AB626D">
        <w:rPr>
          <w:rFonts w:ascii="Times New Roman" w:eastAsia="Times New Roman" w:hAnsi="Times New Roman"/>
          <w:color w:val="000000" w:themeColor="text1"/>
          <w:sz w:val="24"/>
          <w:szCs w:val="24"/>
        </w:rPr>
        <w:t xml:space="preserve">roject </w:t>
      </w:r>
      <w:r w:rsidRPr="77D272D6" w:rsidR="1EAED640">
        <w:rPr>
          <w:rFonts w:ascii="Times New Roman" w:eastAsia="Times New Roman" w:hAnsi="Times New Roman"/>
          <w:color w:val="000000" w:themeColor="text1"/>
          <w:sz w:val="24"/>
          <w:szCs w:val="24"/>
        </w:rPr>
        <w:t>d</w:t>
      </w:r>
      <w:r w:rsidRPr="77D272D6" w:rsidR="25AB626D">
        <w:rPr>
          <w:rFonts w:ascii="Times New Roman" w:eastAsia="Times New Roman" w:hAnsi="Times New Roman"/>
          <w:color w:val="000000" w:themeColor="text1"/>
          <w:sz w:val="24"/>
          <w:szCs w:val="24"/>
        </w:rPr>
        <w:t>esign</w:t>
      </w:r>
      <w:r w:rsidRPr="49C86083" w:rsidR="7C961E84">
        <w:rPr>
          <w:rFonts w:ascii="Times New Roman" w:eastAsia="Times New Roman" w:hAnsi="Times New Roman"/>
          <w:color w:val="000000" w:themeColor="text1"/>
          <w:sz w:val="24"/>
          <w:szCs w:val="24"/>
        </w:rPr>
        <w:t xml:space="preserve">, as </w:t>
      </w:r>
      <w:r w:rsidRPr="075909DF" w:rsidR="7C961E84">
        <w:rPr>
          <w:rFonts w:ascii="Times New Roman" w:eastAsia="Times New Roman" w:hAnsi="Times New Roman"/>
          <w:color w:val="000000" w:themeColor="text1"/>
          <w:sz w:val="24"/>
          <w:szCs w:val="24"/>
        </w:rPr>
        <w:t xml:space="preserve">explained </w:t>
      </w:r>
      <w:r w:rsidRPr="739FA860" w:rsidR="7C961E84">
        <w:rPr>
          <w:rFonts w:ascii="Times New Roman" w:eastAsia="Times New Roman" w:hAnsi="Times New Roman"/>
          <w:color w:val="000000" w:themeColor="text1"/>
          <w:sz w:val="24"/>
          <w:szCs w:val="24"/>
        </w:rPr>
        <w:t>further below</w:t>
      </w:r>
      <w:r w:rsidRPr="6E2EE42D" w:rsidR="25AB626D">
        <w:rPr>
          <w:rFonts w:ascii="Times New Roman" w:eastAsia="Times New Roman" w:hAnsi="Times New Roman"/>
          <w:color w:val="000000" w:themeColor="text1"/>
          <w:sz w:val="24"/>
          <w:szCs w:val="24"/>
        </w:rPr>
        <w:t xml:space="preserve">: Employer Outreach and Engagement; Employer Participation; </w:t>
      </w:r>
      <w:r w:rsidR="00172B77">
        <w:rPr>
          <w:rFonts w:ascii="Times New Roman" w:eastAsia="Times New Roman" w:hAnsi="Times New Roman"/>
          <w:color w:val="000000" w:themeColor="text1"/>
          <w:sz w:val="24"/>
          <w:szCs w:val="24"/>
        </w:rPr>
        <w:t xml:space="preserve">and </w:t>
      </w:r>
      <w:r w:rsidRPr="6E2EE42D" w:rsidR="25AB626D">
        <w:rPr>
          <w:rFonts w:ascii="Times New Roman" w:eastAsia="Times New Roman" w:hAnsi="Times New Roman"/>
          <w:color w:val="000000" w:themeColor="text1"/>
          <w:sz w:val="24"/>
          <w:szCs w:val="24"/>
        </w:rPr>
        <w:t>Employer-Driven Training Approach</w:t>
      </w:r>
      <w:r w:rsidR="00172B77">
        <w:rPr>
          <w:rFonts w:ascii="Times New Roman" w:eastAsia="Times New Roman" w:hAnsi="Times New Roman"/>
          <w:color w:val="000000" w:themeColor="text1"/>
          <w:sz w:val="24"/>
          <w:szCs w:val="24"/>
        </w:rPr>
        <w:t xml:space="preserve">. </w:t>
      </w:r>
      <w:r w:rsidR="002D31B9">
        <w:rPr>
          <w:rFonts w:ascii="Times New Roman" w:eastAsia="Times New Roman" w:hAnsi="Times New Roman"/>
          <w:color w:val="000000" w:themeColor="text1"/>
          <w:sz w:val="24"/>
          <w:szCs w:val="24"/>
        </w:rPr>
        <w:t>Applicants</w:t>
      </w:r>
      <w:r w:rsidR="00172B77">
        <w:rPr>
          <w:rFonts w:ascii="Times New Roman" w:eastAsia="Times New Roman" w:hAnsi="Times New Roman"/>
          <w:color w:val="000000" w:themeColor="text1"/>
          <w:sz w:val="24"/>
          <w:szCs w:val="24"/>
        </w:rPr>
        <w:t xml:space="preserve"> must also demonstrate evidence of past innovation in meeting the training needs of employers</w:t>
      </w:r>
      <w:r w:rsidRPr="6F1B7115" w:rsidR="746E83B2">
        <w:rPr>
          <w:rFonts w:ascii="Times New Roman" w:eastAsia="Times New Roman" w:hAnsi="Times New Roman"/>
          <w:color w:val="000000" w:themeColor="text1"/>
          <w:sz w:val="24"/>
          <w:szCs w:val="24"/>
        </w:rPr>
        <w:t xml:space="preserve">. </w:t>
      </w:r>
    </w:p>
    <w:p w:rsidR="00430D78" w:rsidRPr="009C42B1" w:rsidP="00D369D1" w14:paraId="41426229" w14:textId="0CF6E384">
      <w:pPr>
        <w:spacing w:after="0"/>
        <w:rPr>
          <w:rFonts w:ascii="Times New Roman" w:hAnsi="Times New Roman"/>
          <w:sz w:val="24"/>
          <w:szCs w:val="24"/>
        </w:rPr>
      </w:pPr>
      <w:r>
        <w:tab/>
      </w:r>
      <w:r>
        <w:tab/>
      </w:r>
    </w:p>
    <w:p w:rsidR="00430D78" w:rsidRPr="00A83756" w:rsidP="00A83756" w14:paraId="2ABC92F7" w14:textId="494A6762">
      <w:pPr>
        <w:spacing w:after="0"/>
        <w:ind w:left="1800" w:hanging="360"/>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a</w:t>
      </w:r>
      <w:r w:rsidR="009C3299">
        <w:rPr>
          <w:rFonts w:ascii="Times New Roman" w:eastAsia="Times New Roman" w:hAnsi="Times New Roman"/>
          <w:b/>
          <w:bCs/>
          <w:color w:val="000000" w:themeColor="text1"/>
          <w:sz w:val="24"/>
          <w:szCs w:val="24"/>
        </w:rPr>
        <w:t>.</w:t>
      </w:r>
      <w:r w:rsidR="006E1E47">
        <w:rPr>
          <w:rFonts w:ascii="Times New Roman" w:eastAsia="Times New Roman" w:hAnsi="Times New Roman"/>
          <w:b/>
          <w:bCs/>
          <w:color w:val="000000" w:themeColor="text1"/>
          <w:sz w:val="24"/>
          <w:szCs w:val="24"/>
        </w:rPr>
        <w:t xml:space="preserve"> </w:t>
      </w:r>
      <w:r w:rsidRPr="00A83756">
        <w:rPr>
          <w:rFonts w:ascii="Times New Roman" w:eastAsia="Times New Roman" w:hAnsi="Times New Roman"/>
          <w:b/>
          <w:bCs/>
          <w:color w:val="000000" w:themeColor="text1"/>
          <w:sz w:val="24"/>
          <w:szCs w:val="24"/>
        </w:rPr>
        <w:t xml:space="preserve">Employer Outreach and Engagement (Up to </w:t>
      </w:r>
      <w:r w:rsidRPr="00A83756" w:rsidR="00926267">
        <w:rPr>
          <w:rFonts w:ascii="Times New Roman" w:eastAsia="Times New Roman" w:hAnsi="Times New Roman"/>
          <w:b/>
          <w:bCs/>
          <w:color w:val="000000" w:themeColor="text1"/>
          <w:sz w:val="24"/>
          <w:szCs w:val="24"/>
        </w:rPr>
        <w:t>6</w:t>
      </w:r>
      <w:r w:rsidRPr="00A83756">
        <w:rPr>
          <w:rFonts w:ascii="Times New Roman" w:eastAsia="Times New Roman" w:hAnsi="Times New Roman"/>
          <w:b/>
          <w:bCs/>
          <w:color w:val="000000" w:themeColor="text1"/>
          <w:sz w:val="24"/>
          <w:szCs w:val="24"/>
        </w:rPr>
        <w:t xml:space="preserve"> Points)</w:t>
      </w:r>
    </w:p>
    <w:p w:rsidR="00430D78" w:rsidRPr="009C42B1" w:rsidP="007D05C4" w14:paraId="1F5EDFEE" w14:textId="671DBA18">
      <w:pPr>
        <w:spacing w:after="0"/>
        <w:ind w:left="1440"/>
        <w:rPr>
          <w:rFonts w:ascii="Times New Roman" w:hAnsi="Times New Roman"/>
          <w:sz w:val="24"/>
          <w:szCs w:val="24"/>
        </w:rPr>
      </w:pPr>
      <w:r w:rsidRPr="009C42B1">
        <w:rPr>
          <w:rFonts w:ascii="Times New Roman" w:eastAsia="Times New Roman" w:hAnsi="Times New Roman"/>
          <w:color w:val="000000" w:themeColor="text1"/>
          <w:sz w:val="24"/>
          <w:szCs w:val="24"/>
        </w:rPr>
        <w:t xml:space="preserve">Applicants must describe the </w:t>
      </w:r>
      <w:r w:rsidR="00AE5721">
        <w:rPr>
          <w:rFonts w:ascii="Times New Roman" w:eastAsia="Times New Roman" w:hAnsi="Times New Roman"/>
          <w:color w:val="000000" w:themeColor="text1"/>
          <w:sz w:val="24"/>
          <w:szCs w:val="24"/>
        </w:rPr>
        <w:t>planned approach to identify</w:t>
      </w:r>
      <w:r w:rsidR="00E21BFC">
        <w:rPr>
          <w:rFonts w:ascii="Times New Roman" w:eastAsia="Times New Roman" w:hAnsi="Times New Roman"/>
          <w:color w:val="000000" w:themeColor="text1"/>
          <w:sz w:val="24"/>
          <w:szCs w:val="24"/>
        </w:rPr>
        <w:t xml:space="preserve"> and </w:t>
      </w:r>
      <w:r w:rsidR="00AE5721">
        <w:rPr>
          <w:rFonts w:ascii="Times New Roman" w:eastAsia="Times New Roman" w:hAnsi="Times New Roman"/>
          <w:color w:val="000000" w:themeColor="text1"/>
          <w:sz w:val="24"/>
          <w:szCs w:val="24"/>
        </w:rPr>
        <w:t>recruit employers within the target industry(</w:t>
      </w:r>
      <w:r w:rsidR="00795A5F">
        <w:rPr>
          <w:rFonts w:ascii="Times New Roman" w:eastAsia="Times New Roman" w:hAnsi="Times New Roman"/>
          <w:color w:val="000000" w:themeColor="text1"/>
          <w:sz w:val="24"/>
          <w:szCs w:val="24"/>
        </w:rPr>
        <w:t>ies</w:t>
      </w:r>
      <w:r w:rsidR="00795A5F">
        <w:rPr>
          <w:rFonts w:ascii="Times New Roman" w:eastAsia="Times New Roman" w:hAnsi="Times New Roman"/>
          <w:color w:val="000000" w:themeColor="text1"/>
          <w:sz w:val="24"/>
          <w:szCs w:val="24"/>
        </w:rPr>
        <w:t xml:space="preserve">) </w:t>
      </w:r>
      <w:r w:rsidR="00952470">
        <w:rPr>
          <w:rFonts w:ascii="Times New Roman" w:eastAsia="Times New Roman" w:hAnsi="Times New Roman"/>
          <w:color w:val="000000" w:themeColor="text1"/>
          <w:sz w:val="24"/>
          <w:szCs w:val="24"/>
        </w:rPr>
        <w:t>that</w:t>
      </w:r>
      <w:r w:rsidR="00795A5F">
        <w:rPr>
          <w:rFonts w:ascii="Times New Roman" w:eastAsia="Times New Roman" w:hAnsi="Times New Roman"/>
          <w:color w:val="000000" w:themeColor="text1"/>
          <w:sz w:val="24"/>
          <w:szCs w:val="24"/>
        </w:rPr>
        <w:t xml:space="preserve"> are seeking to build </w:t>
      </w:r>
      <w:r w:rsidR="007526F0">
        <w:rPr>
          <w:rFonts w:ascii="Times New Roman" w:eastAsia="Times New Roman" w:hAnsi="Times New Roman"/>
          <w:color w:val="000000" w:themeColor="text1"/>
          <w:sz w:val="24"/>
          <w:szCs w:val="24"/>
        </w:rPr>
        <w:t xml:space="preserve">upskilling </w:t>
      </w:r>
      <w:r w:rsidR="00795A5F">
        <w:rPr>
          <w:rFonts w:ascii="Times New Roman" w:eastAsia="Times New Roman" w:hAnsi="Times New Roman"/>
          <w:color w:val="000000" w:themeColor="text1"/>
          <w:sz w:val="24"/>
          <w:szCs w:val="24"/>
        </w:rPr>
        <w:t>pathways to fill critical vacancies</w:t>
      </w:r>
      <w:r w:rsidR="00CF5A48">
        <w:rPr>
          <w:rFonts w:ascii="Times New Roman" w:eastAsia="Times New Roman" w:hAnsi="Times New Roman"/>
          <w:color w:val="000000" w:themeColor="text1"/>
          <w:sz w:val="24"/>
          <w:szCs w:val="24"/>
        </w:rPr>
        <w:t xml:space="preserve"> </w:t>
      </w:r>
      <w:r w:rsidR="00E21BFC">
        <w:rPr>
          <w:rFonts w:ascii="Times New Roman" w:eastAsia="Times New Roman" w:hAnsi="Times New Roman"/>
          <w:color w:val="000000" w:themeColor="text1"/>
          <w:sz w:val="24"/>
          <w:szCs w:val="24"/>
        </w:rPr>
        <w:t>strategies</w:t>
      </w:r>
      <w:r w:rsidR="00840AD9">
        <w:rPr>
          <w:rFonts w:ascii="Times New Roman" w:eastAsia="Times New Roman" w:hAnsi="Times New Roman"/>
          <w:color w:val="000000" w:themeColor="text1"/>
          <w:sz w:val="24"/>
          <w:szCs w:val="24"/>
        </w:rPr>
        <w:t xml:space="preserve">. </w:t>
      </w:r>
      <w:r w:rsidR="006121AA">
        <w:rPr>
          <w:rFonts w:ascii="Times New Roman" w:eastAsia="Times New Roman" w:hAnsi="Times New Roman"/>
          <w:color w:val="000000" w:themeColor="text1"/>
          <w:sz w:val="24"/>
          <w:szCs w:val="24"/>
        </w:rPr>
        <w:t>T</w:t>
      </w:r>
      <w:r w:rsidR="00840AD9">
        <w:rPr>
          <w:rFonts w:ascii="Times New Roman" w:eastAsia="Times New Roman" w:hAnsi="Times New Roman"/>
          <w:color w:val="000000" w:themeColor="text1"/>
          <w:sz w:val="24"/>
          <w:szCs w:val="24"/>
        </w:rPr>
        <w:t>his</w:t>
      </w:r>
      <w:r w:rsidR="00E21BFC">
        <w:rPr>
          <w:rFonts w:ascii="Times New Roman" w:eastAsia="Times New Roman" w:hAnsi="Times New Roman"/>
          <w:color w:val="000000" w:themeColor="text1"/>
          <w:sz w:val="24"/>
          <w:szCs w:val="24"/>
        </w:rPr>
        <w:t xml:space="preserve"> may include</w:t>
      </w:r>
      <w:r w:rsidR="0089131A">
        <w:rPr>
          <w:rFonts w:ascii="Times New Roman" w:eastAsia="Times New Roman" w:hAnsi="Times New Roman"/>
          <w:color w:val="000000" w:themeColor="text1"/>
          <w:sz w:val="24"/>
          <w:szCs w:val="24"/>
        </w:rPr>
        <w:t>,</w:t>
      </w:r>
      <w:r w:rsidR="00E21BFC">
        <w:rPr>
          <w:rFonts w:ascii="Times New Roman" w:eastAsia="Times New Roman" w:hAnsi="Times New Roman"/>
          <w:color w:val="000000" w:themeColor="text1"/>
          <w:sz w:val="24"/>
          <w:szCs w:val="24"/>
        </w:rPr>
        <w:t xml:space="preserve"> </w:t>
      </w:r>
      <w:r w:rsidR="00CB3B8D">
        <w:rPr>
          <w:rFonts w:ascii="Times New Roman" w:eastAsia="Times New Roman" w:hAnsi="Times New Roman"/>
          <w:color w:val="000000" w:themeColor="text1"/>
          <w:sz w:val="24"/>
          <w:szCs w:val="24"/>
        </w:rPr>
        <w:t>but is not limited to</w:t>
      </w:r>
      <w:r w:rsidR="0089131A">
        <w:rPr>
          <w:rFonts w:ascii="Times New Roman" w:eastAsia="Times New Roman" w:hAnsi="Times New Roman"/>
          <w:color w:val="000000" w:themeColor="text1"/>
          <w:sz w:val="24"/>
          <w:szCs w:val="24"/>
        </w:rPr>
        <w:t>,</w:t>
      </w:r>
      <w:r w:rsidR="00B93F50">
        <w:rPr>
          <w:rFonts w:ascii="Times New Roman" w:eastAsia="Times New Roman" w:hAnsi="Times New Roman"/>
          <w:color w:val="000000" w:themeColor="text1"/>
          <w:sz w:val="24"/>
          <w:szCs w:val="24"/>
        </w:rPr>
        <w:t xml:space="preserve"> </w:t>
      </w:r>
      <w:r w:rsidR="0015138A">
        <w:rPr>
          <w:rFonts w:ascii="Times New Roman" w:eastAsia="Times New Roman" w:hAnsi="Times New Roman"/>
          <w:color w:val="000000" w:themeColor="text1"/>
          <w:sz w:val="24"/>
          <w:szCs w:val="24"/>
        </w:rPr>
        <w:t>engag</w:t>
      </w:r>
      <w:r w:rsidR="00016E07">
        <w:rPr>
          <w:rFonts w:ascii="Times New Roman" w:eastAsia="Times New Roman" w:hAnsi="Times New Roman"/>
          <w:color w:val="000000" w:themeColor="text1"/>
          <w:sz w:val="24"/>
          <w:szCs w:val="24"/>
        </w:rPr>
        <w:t>ing</w:t>
      </w:r>
      <w:r w:rsidR="003E07B7">
        <w:rPr>
          <w:rFonts w:ascii="Times New Roman" w:eastAsia="Times New Roman" w:hAnsi="Times New Roman"/>
          <w:color w:val="000000" w:themeColor="text1"/>
          <w:sz w:val="24"/>
          <w:szCs w:val="24"/>
        </w:rPr>
        <w:t xml:space="preserve"> intermedia</w:t>
      </w:r>
      <w:r w:rsidR="009F49A8">
        <w:rPr>
          <w:rFonts w:ascii="Times New Roman" w:eastAsia="Times New Roman" w:hAnsi="Times New Roman"/>
          <w:color w:val="000000" w:themeColor="text1"/>
          <w:sz w:val="24"/>
          <w:szCs w:val="24"/>
        </w:rPr>
        <w:t>ries</w:t>
      </w:r>
      <w:r w:rsidR="005772EE">
        <w:rPr>
          <w:rFonts w:ascii="Times New Roman" w:eastAsia="Times New Roman" w:hAnsi="Times New Roman"/>
          <w:color w:val="000000" w:themeColor="text1"/>
          <w:sz w:val="24"/>
          <w:szCs w:val="24"/>
        </w:rPr>
        <w:t>, local workforce development boards,</w:t>
      </w:r>
      <w:r w:rsidR="009F49A8">
        <w:rPr>
          <w:rFonts w:ascii="Times New Roman" w:eastAsia="Times New Roman" w:hAnsi="Times New Roman"/>
          <w:color w:val="000000" w:themeColor="text1"/>
          <w:sz w:val="24"/>
          <w:szCs w:val="24"/>
        </w:rPr>
        <w:t xml:space="preserve"> or other partner organizations to support th</w:t>
      </w:r>
      <w:r w:rsidR="00B93F50">
        <w:rPr>
          <w:rFonts w:ascii="Times New Roman" w:eastAsia="Times New Roman" w:hAnsi="Times New Roman"/>
          <w:color w:val="000000" w:themeColor="text1"/>
          <w:sz w:val="24"/>
          <w:szCs w:val="24"/>
        </w:rPr>
        <w:t>ese strategies</w:t>
      </w:r>
      <w:r w:rsidR="006A4EAF">
        <w:rPr>
          <w:rFonts w:ascii="Times New Roman" w:eastAsia="Times New Roman" w:hAnsi="Times New Roman"/>
          <w:color w:val="000000" w:themeColor="text1"/>
          <w:sz w:val="24"/>
          <w:szCs w:val="24"/>
        </w:rPr>
        <w:t>,</w:t>
      </w:r>
      <w:r w:rsidR="00196E8F">
        <w:rPr>
          <w:rFonts w:ascii="Times New Roman" w:eastAsia="Times New Roman" w:hAnsi="Times New Roman"/>
          <w:color w:val="000000" w:themeColor="text1"/>
          <w:sz w:val="24"/>
          <w:szCs w:val="24"/>
        </w:rPr>
        <w:t xml:space="preserve"> </w:t>
      </w:r>
      <w:r w:rsidR="00E92913">
        <w:rPr>
          <w:rFonts w:ascii="Times New Roman" w:eastAsia="Times New Roman" w:hAnsi="Times New Roman"/>
          <w:color w:val="000000" w:themeColor="text1"/>
          <w:sz w:val="24"/>
          <w:szCs w:val="24"/>
        </w:rPr>
        <w:t xml:space="preserve">leveraging </w:t>
      </w:r>
      <w:r w:rsidR="00167320">
        <w:rPr>
          <w:rFonts w:ascii="Times New Roman" w:eastAsia="Times New Roman" w:hAnsi="Times New Roman"/>
          <w:color w:val="000000" w:themeColor="text1"/>
          <w:sz w:val="24"/>
          <w:szCs w:val="24"/>
        </w:rPr>
        <w:t xml:space="preserve">existing </w:t>
      </w:r>
      <w:r w:rsidR="00016E07">
        <w:rPr>
          <w:rFonts w:ascii="Times New Roman" w:eastAsia="Times New Roman" w:hAnsi="Times New Roman"/>
          <w:color w:val="000000" w:themeColor="text1"/>
          <w:sz w:val="24"/>
          <w:szCs w:val="24"/>
        </w:rPr>
        <w:t xml:space="preserve">employer </w:t>
      </w:r>
      <w:r w:rsidR="00E92913">
        <w:rPr>
          <w:rFonts w:ascii="Times New Roman" w:eastAsia="Times New Roman" w:hAnsi="Times New Roman"/>
          <w:color w:val="000000" w:themeColor="text1"/>
          <w:sz w:val="24"/>
          <w:szCs w:val="24"/>
        </w:rPr>
        <w:t>partnerships</w:t>
      </w:r>
      <w:r w:rsidR="006A4EAF">
        <w:rPr>
          <w:rFonts w:ascii="Times New Roman" w:eastAsia="Times New Roman" w:hAnsi="Times New Roman"/>
          <w:color w:val="000000" w:themeColor="text1"/>
          <w:sz w:val="24"/>
          <w:szCs w:val="24"/>
        </w:rPr>
        <w:t>,</w:t>
      </w:r>
      <w:r w:rsidR="00016E07">
        <w:rPr>
          <w:rFonts w:ascii="Times New Roman" w:eastAsia="Times New Roman" w:hAnsi="Times New Roman"/>
          <w:color w:val="000000" w:themeColor="text1"/>
          <w:sz w:val="24"/>
          <w:szCs w:val="24"/>
        </w:rPr>
        <w:t xml:space="preserve"> and</w:t>
      </w:r>
      <w:r w:rsidR="00117EE3">
        <w:rPr>
          <w:rFonts w:ascii="Times New Roman" w:eastAsia="Times New Roman" w:hAnsi="Times New Roman"/>
          <w:color w:val="000000" w:themeColor="text1"/>
          <w:sz w:val="24"/>
          <w:szCs w:val="24"/>
        </w:rPr>
        <w:t xml:space="preserve"> </w:t>
      </w:r>
      <w:r w:rsidR="00DE0CF0">
        <w:rPr>
          <w:rFonts w:ascii="Times New Roman" w:eastAsia="Times New Roman" w:hAnsi="Times New Roman"/>
          <w:color w:val="000000" w:themeColor="text1"/>
          <w:sz w:val="24"/>
          <w:szCs w:val="24"/>
        </w:rPr>
        <w:t>u</w:t>
      </w:r>
      <w:r w:rsidR="00093380">
        <w:rPr>
          <w:rFonts w:ascii="Times New Roman" w:eastAsia="Times New Roman" w:hAnsi="Times New Roman"/>
          <w:color w:val="000000" w:themeColor="text1"/>
          <w:sz w:val="24"/>
          <w:szCs w:val="24"/>
        </w:rPr>
        <w:t>sing</w:t>
      </w:r>
      <w:r w:rsidR="00DE0CF0">
        <w:rPr>
          <w:rFonts w:ascii="Times New Roman" w:eastAsia="Times New Roman" w:hAnsi="Times New Roman"/>
          <w:color w:val="000000" w:themeColor="text1"/>
          <w:sz w:val="24"/>
          <w:szCs w:val="24"/>
        </w:rPr>
        <w:t xml:space="preserve"> </w:t>
      </w:r>
      <w:r w:rsidRPr="009C42B1">
        <w:rPr>
          <w:rFonts w:ascii="Times New Roman" w:eastAsia="Times New Roman" w:hAnsi="Times New Roman"/>
          <w:color w:val="000000" w:themeColor="text1"/>
          <w:sz w:val="24"/>
          <w:szCs w:val="24"/>
        </w:rPr>
        <w:t>an existing pipeline of employers</w:t>
      </w:r>
      <w:r w:rsidR="00016E07">
        <w:rPr>
          <w:rFonts w:ascii="Times New Roman" w:eastAsia="Times New Roman" w:hAnsi="Times New Roman"/>
          <w:color w:val="000000" w:themeColor="text1"/>
          <w:sz w:val="24"/>
          <w:szCs w:val="24"/>
        </w:rPr>
        <w:t xml:space="preserve"> to build </w:t>
      </w:r>
      <w:r w:rsidR="00DA4377">
        <w:rPr>
          <w:rFonts w:ascii="Times New Roman" w:eastAsia="Times New Roman" w:hAnsi="Times New Roman"/>
          <w:color w:val="000000" w:themeColor="text1"/>
          <w:sz w:val="24"/>
          <w:szCs w:val="24"/>
        </w:rPr>
        <w:t xml:space="preserve">new </w:t>
      </w:r>
      <w:r w:rsidR="00332880">
        <w:rPr>
          <w:rFonts w:ascii="Times New Roman" w:eastAsia="Times New Roman" w:hAnsi="Times New Roman"/>
          <w:color w:val="000000" w:themeColor="text1"/>
          <w:sz w:val="24"/>
          <w:szCs w:val="24"/>
        </w:rPr>
        <w:t>project-focused partnerships.</w:t>
      </w:r>
    </w:p>
    <w:p w:rsidR="00430D78" w:rsidRPr="009C42B1" w:rsidP="00A83756" w14:paraId="33254B42" w14:textId="1BD7E3D1">
      <w:pPr>
        <w:spacing w:after="0"/>
        <w:ind w:left="1710" w:hanging="270"/>
        <w:rPr>
          <w:rFonts w:ascii="Times New Roman" w:hAnsi="Times New Roman"/>
          <w:sz w:val="24"/>
          <w:szCs w:val="24"/>
        </w:rPr>
      </w:pPr>
      <w:r w:rsidRPr="009C42B1">
        <w:rPr>
          <w:rFonts w:ascii="Times New Roman" w:eastAsia="Times New Roman" w:hAnsi="Times New Roman"/>
          <w:color w:val="000000" w:themeColor="text1"/>
          <w:sz w:val="24"/>
          <w:szCs w:val="24"/>
        </w:rPr>
        <w:t xml:space="preserve"> </w:t>
      </w:r>
    </w:p>
    <w:p w:rsidR="00430D78" w:rsidRPr="00A83756" w:rsidP="00A83756" w14:paraId="38C4E6CA" w14:textId="392842C5">
      <w:pPr>
        <w:spacing w:after="0"/>
        <w:ind w:left="1710" w:hanging="270"/>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b</w:t>
      </w:r>
      <w:r w:rsidR="009C3299">
        <w:rPr>
          <w:rFonts w:ascii="Times New Roman" w:eastAsia="Times New Roman" w:hAnsi="Times New Roman"/>
          <w:b/>
          <w:color w:val="000000" w:themeColor="text1"/>
          <w:sz w:val="24"/>
          <w:szCs w:val="24"/>
        </w:rPr>
        <w:t>.</w:t>
      </w:r>
      <w:r w:rsidR="009C3299">
        <w:rPr>
          <w:rFonts w:ascii="Times New Roman" w:eastAsia="Times New Roman" w:hAnsi="Times New Roman"/>
          <w:b/>
          <w:color w:val="000000" w:themeColor="text1"/>
          <w:sz w:val="24"/>
          <w:szCs w:val="24"/>
        </w:rPr>
        <w:tab/>
      </w:r>
      <w:r w:rsidRPr="00A83756">
        <w:rPr>
          <w:rFonts w:ascii="Times New Roman" w:eastAsia="Times New Roman" w:hAnsi="Times New Roman"/>
          <w:b/>
          <w:color w:val="000000" w:themeColor="text1"/>
          <w:sz w:val="24"/>
          <w:szCs w:val="24"/>
        </w:rPr>
        <w:t xml:space="preserve">Employer Participation (Up to </w:t>
      </w:r>
      <w:r w:rsidRPr="00A83756" w:rsidR="00EB3A82">
        <w:rPr>
          <w:rFonts w:ascii="Times New Roman" w:eastAsia="Times New Roman" w:hAnsi="Times New Roman"/>
          <w:b/>
          <w:color w:val="000000" w:themeColor="text1"/>
          <w:sz w:val="24"/>
          <w:szCs w:val="24"/>
        </w:rPr>
        <w:t>6</w:t>
      </w:r>
      <w:r w:rsidRPr="00A83756">
        <w:rPr>
          <w:rFonts w:ascii="Times New Roman" w:eastAsia="Times New Roman" w:hAnsi="Times New Roman"/>
          <w:b/>
          <w:color w:val="000000" w:themeColor="text1"/>
          <w:sz w:val="24"/>
          <w:szCs w:val="24"/>
        </w:rPr>
        <w:t xml:space="preserve"> Points) </w:t>
      </w:r>
    </w:p>
    <w:p w:rsidR="00BC78FF" w:rsidP="00F30B88" w14:paraId="1DA0A292" w14:textId="3B27D409">
      <w:pPr>
        <w:spacing w:after="0"/>
        <w:ind w:left="1440"/>
        <w:rPr>
          <w:rFonts w:ascii="Times New Roman" w:eastAsia="Times New Roman" w:hAnsi="Times New Roman"/>
          <w:color w:val="000000" w:themeColor="text1"/>
          <w:sz w:val="24"/>
          <w:szCs w:val="24"/>
        </w:rPr>
      </w:pPr>
      <w:r w:rsidRPr="00FD4EE2">
        <w:rPr>
          <w:rFonts w:ascii="Times New Roman" w:eastAsia="Times New Roman" w:hAnsi="Times New Roman"/>
          <w:color w:val="000000" w:themeColor="text1"/>
          <w:sz w:val="24"/>
          <w:szCs w:val="24"/>
        </w:rPr>
        <w:t>A</w:t>
      </w:r>
      <w:r w:rsidRPr="12AF4054" w:rsidR="00430D78">
        <w:rPr>
          <w:rFonts w:ascii="Times New Roman" w:eastAsia="Times New Roman" w:hAnsi="Times New Roman"/>
          <w:color w:val="000000" w:themeColor="text1"/>
          <w:sz w:val="24"/>
          <w:szCs w:val="24"/>
        </w:rPr>
        <w:t>pp</w:t>
      </w:r>
      <w:r w:rsidRPr="12AF4054">
        <w:rPr>
          <w:rFonts w:ascii="Times New Roman" w:eastAsia="Times New Roman" w:hAnsi="Times New Roman"/>
          <w:color w:val="000000" w:themeColor="text1"/>
          <w:sz w:val="24"/>
          <w:szCs w:val="24"/>
        </w:rPr>
        <w:t>l</w:t>
      </w:r>
      <w:r w:rsidRPr="12AF4054" w:rsidR="00430D78">
        <w:rPr>
          <w:rFonts w:ascii="Times New Roman" w:eastAsia="Times New Roman" w:hAnsi="Times New Roman"/>
          <w:color w:val="000000" w:themeColor="text1"/>
          <w:sz w:val="24"/>
          <w:szCs w:val="24"/>
        </w:rPr>
        <w:t xml:space="preserve">icants must </w:t>
      </w:r>
      <w:r w:rsidRPr="12AF4054" w:rsidR="001B51F8">
        <w:rPr>
          <w:rFonts w:ascii="Times New Roman" w:eastAsia="Times New Roman" w:hAnsi="Times New Roman"/>
          <w:color w:val="000000" w:themeColor="text1"/>
          <w:sz w:val="24"/>
          <w:szCs w:val="24"/>
        </w:rPr>
        <w:t xml:space="preserve">propose </w:t>
      </w:r>
      <w:r w:rsidRPr="12AF4054" w:rsidR="00C101B4">
        <w:rPr>
          <w:rFonts w:ascii="Times New Roman" w:eastAsia="Times New Roman" w:hAnsi="Times New Roman"/>
          <w:color w:val="000000" w:themeColor="text1"/>
          <w:sz w:val="24"/>
          <w:szCs w:val="24"/>
        </w:rPr>
        <w:t xml:space="preserve">eligibility criteria </w:t>
      </w:r>
      <w:r w:rsidRPr="12AF4054" w:rsidR="00BE4017">
        <w:rPr>
          <w:rFonts w:ascii="Times New Roman" w:eastAsia="Times New Roman" w:hAnsi="Times New Roman"/>
          <w:color w:val="000000" w:themeColor="text1"/>
          <w:sz w:val="24"/>
          <w:szCs w:val="24"/>
        </w:rPr>
        <w:t>for employer</w:t>
      </w:r>
      <w:r w:rsidRPr="12AF4054" w:rsidR="008F1F28">
        <w:rPr>
          <w:rFonts w:ascii="Times New Roman" w:eastAsia="Times New Roman" w:hAnsi="Times New Roman"/>
          <w:color w:val="000000" w:themeColor="text1"/>
          <w:sz w:val="24"/>
          <w:szCs w:val="24"/>
        </w:rPr>
        <w:t xml:space="preserve">s to participate in the grant and receive reimbursement for employee training costs. </w:t>
      </w:r>
      <w:r w:rsidRPr="12AF4054">
        <w:rPr>
          <w:rFonts w:ascii="Times New Roman" w:eastAsia="Times New Roman" w:hAnsi="Times New Roman"/>
          <w:color w:val="000000" w:themeColor="text1"/>
          <w:sz w:val="24"/>
          <w:szCs w:val="24"/>
        </w:rPr>
        <w:t xml:space="preserve">At a minimum, </w:t>
      </w:r>
      <w:r w:rsidRPr="12AF4054" w:rsidR="00C1537F">
        <w:rPr>
          <w:rFonts w:ascii="Times New Roman" w:eastAsia="Times New Roman" w:hAnsi="Times New Roman"/>
          <w:color w:val="000000" w:themeColor="text1"/>
          <w:sz w:val="24"/>
          <w:szCs w:val="24"/>
        </w:rPr>
        <w:t>t</w:t>
      </w:r>
      <w:r w:rsidRPr="12AF4054" w:rsidR="002E38C3">
        <w:rPr>
          <w:rFonts w:ascii="Times New Roman" w:eastAsia="Times New Roman" w:hAnsi="Times New Roman"/>
          <w:color w:val="000000" w:themeColor="text1"/>
          <w:sz w:val="24"/>
          <w:szCs w:val="24"/>
        </w:rPr>
        <w:t>he</w:t>
      </w:r>
      <w:r w:rsidRPr="12AF4054">
        <w:rPr>
          <w:rFonts w:ascii="Times New Roman" w:eastAsia="Times New Roman" w:hAnsi="Times New Roman"/>
          <w:color w:val="000000" w:themeColor="text1"/>
          <w:sz w:val="24"/>
          <w:szCs w:val="24"/>
        </w:rPr>
        <w:t xml:space="preserve"> eligibility criteria </w:t>
      </w:r>
      <w:r w:rsidRPr="12AF4054" w:rsidR="002E38C3">
        <w:rPr>
          <w:rFonts w:ascii="Times New Roman" w:eastAsia="Times New Roman" w:hAnsi="Times New Roman"/>
          <w:color w:val="000000" w:themeColor="text1"/>
          <w:sz w:val="24"/>
          <w:szCs w:val="24"/>
        </w:rPr>
        <w:t xml:space="preserve">identified in the Project </w:t>
      </w:r>
      <w:r w:rsidR="00BB7125">
        <w:rPr>
          <w:rFonts w:ascii="Times New Roman" w:eastAsia="Times New Roman" w:hAnsi="Times New Roman"/>
          <w:color w:val="000000" w:themeColor="text1"/>
          <w:sz w:val="24"/>
          <w:szCs w:val="24"/>
        </w:rPr>
        <w:t>Narrative</w:t>
      </w:r>
      <w:r w:rsidRPr="12AF4054" w:rsidR="002E38C3">
        <w:rPr>
          <w:rFonts w:ascii="Times New Roman" w:eastAsia="Times New Roman" w:hAnsi="Times New Roman"/>
          <w:color w:val="000000" w:themeColor="text1"/>
          <w:sz w:val="24"/>
          <w:szCs w:val="24"/>
        </w:rPr>
        <w:t xml:space="preserve"> </w:t>
      </w:r>
      <w:r w:rsidRPr="12AF4054">
        <w:rPr>
          <w:rFonts w:ascii="Times New Roman" w:eastAsia="Times New Roman" w:hAnsi="Times New Roman"/>
          <w:color w:val="000000" w:themeColor="text1"/>
          <w:sz w:val="24"/>
          <w:szCs w:val="24"/>
        </w:rPr>
        <w:t xml:space="preserve">must meet the </w:t>
      </w:r>
      <w:r w:rsidRPr="12AF4054" w:rsidR="00025948">
        <w:rPr>
          <w:rFonts w:ascii="Times New Roman" w:eastAsia="Times New Roman" w:hAnsi="Times New Roman"/>
          <w:color w:val="000000" w:themeColor="text1"/>
          <w:sz w:val="24"/>
          <w:szCs w:val="24"/>
        </w:rPr>
        <w:t xml:space="preserve">criteria </w:t>
      </w:r>
      <w:r w:rsidRPr="12AF4054" w:rsidR="002E38C3">
        <w:rPr>
          <w:rFonts w:ascii="Times New Roman" w:eastAsia="Times New Roman" w:hAnsi="Times New Roman"/>
          <w:color w:val="000000" w:themeColor="text1"/>
          <w:sz w:val="24"/>
          <w:szCs w:val="24"/>
        </w:rPr>
        <w:t>listed</w:t>
      </w:r>
      <w:r w:rsidRPr="12AF4054">
        <w:rPr>
          <w:rFonts w:ascii="Times New Roman" w:eastAsia="Times New Roman" w:hAnsi="Times New Roman"/>
          <w:color w:val="000000" w:themeColor="text1"/>
          <w:sz w:val="24"/>
          <w:szCs w:val="24"/>
        </w:rPr>
        <w:t xml:space="preserve"> in </w:t>
      </w:r>
      <w:r w:rsidRPr="005E7248" w:rsidR="00713F5B">
        <w:rPr>
          <w:rFonts w:ascii="Times New Roman" w:eastAsia="Times New Roman" w:hAnsi="Times New Roman"/>
          <w:b/>
          <w:bCs/>
          <w:color w:val="000000" w:themeColor="text1"/>
          <w:sz w:val="24"/>
          <w:szCs w:val="24"/>
        </w:rPr>
        <w:t>Attachment I.</w:t>
      </w:r>
      <w:r w:rsidR="00713F5B">
        <w:rPr>
          <w:rFonts w:ascii="Times New Roman" w:eastAsia="Times New Roman" w:hAnsi="Times New Roman"/>
          <w:color w:val="000000" w:themeColor="text1"/>
          <w:sz w:val="24"/>
          <w:szCs w:val="24"/>
        </w:rPr>
        <w:t xml:space="preserve"> </w:t>
      </w:r>
      <w:r w:rsidRPr="00FD4EE2" w:rsidR="00617765">
        <w:rPr>
          <w:rFonts w:ascii="Times New Roman" w:eastAsia="Times New Roman" w:hAnsi="Times New Roman"/>
          <w:b/>
          <w:bCs/>
          <w:color w:val="000000" w:themeColor="text1"/>
          <w:sz w:val="24"/>
          <w:szCs w:val="24"/>
        </w:rPr>
        <w:t>Section</w:t>
      </w:r>
      <w:r w:rsidRPr="12AF4054" w:rsidR="00617765">
        <w:rPr>
          <w:rFonts w:ascii="Times New Roman" w:eastAsia="Times New Roman" w:hAnsi="Times New Roman"/>
          <w:color w:val="000000" w:themeColor="text1"/>
          <w:sz w:val="24"/>
          <w:szCs w:val="24"/>
        </w:rPr>
        <w:t xml:space="preserve"> </w:t>
      </w:r>
      <w:r w:rsidRPr="00FD4EE2">
        <w:rPr>
          <w:rFonts w:ascii="Times New Roman" w:eastAsia="Times New Roman" w:hAnsi="Times New Roman"/>
          <w:b/>
          <w:bCs/>
          <w:color w:val="000000" w:themeColor="text1"/>
          <w:sz w:val="24"/>
          <w:szCs w:val="24"/>
        </w:rPr>
        <w:t>II.B.</w:t>
      </w:r>
      <w:r w:rsidRPr="12AF4054">
        <w:rPr>
          <w:rFonts w:ascii="Times New Roman" w:eastAsia="Times New Roman" w:hAnsi="Times New Roman"/>
          <w:b/>
          <w:bCs/>
          <w:color w:val="000000" w:themeColor="text1"/>
          <w:sz w:val="24"/>
          <w:szCs w:val="24"/>
        </w:rPr>
        <w:t xml:space="preserve"> </w:t>
      </w:r>
      <w:r w:rsidRPr="00FD4EE2">
        <w:rPr>
          <w:rFonts w:ascii="Times New Roman" w:eastAsia="Times New Roman" w:hAnsi="Times New Roman"/>
          <w:b/>
          <w:bCs/>
          <w:color w:val="000000" w:themeColor="text1"/>
          <w:sz w:val="24"/>
          <w:szCs w:val="24"/>
        </w:rPr>
        <w:t>Eligible Employers.</w:t>
      </w:r>
      <w:r w:rsidRPr="12AF4054">
        <w:rPr>
          <w:rFonts w:ascii="Times New Roman" w:eastAsia="Times New Roman" w:hAnsi="Times New Roman"/>
          <w:color w:val="000000" w:themeColor="text1"/>
          <w:sz w:val="24"/>
          <w:szCs w:val="24"/>
        </w:rPr>
        <w:t xml:space="preserve"> </w:t>
      </w:r>
      <w:r w:rsidRPr="12AF4054" w:rsidR="002E38C3">
        <w:rPr>
          <w:rFonts w:ascii="Times New Roman" w:eastAsia="Times New Roman" w:hAnsi="Times New Roman"/>
          <w:color w:val="000000" w:themeColor="text1"/>
          <w:sz w:val="24"/>
          <w:szCs w:val="24"/>
        </w:rPr>
        <w:t xml:space="preserve">Applicants may propose additional eligibility criteria to ensure the program addresses critical industry workforce needs of the state. </w:t>
      </w:r>
      <w:r w:rsidRPr="12AF4054" w:rsidR="00D40C5E">
        <w:rPr>
          <w:rFonts w:ascii="Times New Roman" w:eastAsia="Times New Roman" w:hAnsi="Times New Roman"/>
          <w:color w:val="000000" w:themeColor="text1"/>
          <w:sz w:val="24"/>
          <w:szCs w:val="24"/>
        </w:rPr>
        <w:t xml:space="preserve"> Along w</w:t>
      </w:r>
      <w:r w:rsidRPr="12AF4054" w:rsidR="002F3443">
        <w:rPr>
          <w:rFonts w:ascii="Times New Roman" w:eastAsia="Times New Roman" w:hAnsi="Times New Roman"/>
          <w:color w:val="000000" w:themeColor="text1"/>
          <w:sz w:val="24"/>
          <w:szCs w:val="24"/>
        </w:rPr>
        <w:t xml:space="preserve">ith the criteria proposed, applicants </w:t>
      </w:r>
      <w:r w:rsidRPr="12AF4054" w:rsidR="00AD526B">
        <w:rPr>
          <w:rFonts w:ascii="Times New Roman" w:eastAsia="Times New Roman" w:hAnsi="Times New Roman"/>
          <w:color w:val="000000" w:themeColor="text1"/>
          <w:sz w:val="24"/>
          <w:szCs w:val="24"/>
        </w:rPr>
        <w:t>must</w:t>
      </w:r>
      <w:r w:rsidRPr="12AF4054" w:rsidR="002F3443">
        <w:rPr>
          <w:rFonts w:ascii="Times New Roman" w:eastAsia="Times New Roman" w:hAnsi="Times New Roman"/>
          <w:color w:val="000000" w:themeColor="text1"/>
          <w:sz w:val="24"/>
          <w:szCs w:val="24"/>
        </w:rPr>
        <w:t xml:space="preserve"> include a description of </w:t>
      </w:r>
      <w:r w:rsidRPr="12AF4054" w:rsidR="00246D3F">
        <w:rPr>
          <w:rFonts w:ascii="Times New Roman" w:eastAsia="Times New Roman" w:hAnsi="Times New Roman"/>
          <w:color w:val="000000" w:themeColor="text1"/>
          <w:sz w:val="24"/>
          <w:szCs w:val="24"/>
        </w:rPr>
        <w:t xml:space="preserve">anticipated strategies and existing </w:t>
      </w:r>
      <w:r w:rsidRPr="12AF4054" w:rsidR="002F3443">
        <w:rPr>
          <w:rFonts w:ascii="Times New Roman" w:eastAsia="Times New Roman" w:hAnsi="Times New Roman"/>
          <w:color w:val="000000" w:themeColor="text1"/>
          <w:sz w:val="24"/>
          <w:szCs w:val="24"/>
        </w:rPr>
        <w:t xml:space="preserve">processes they </w:t>
      </w:r>
      <w:r w:rsidRPr="12AF4054" w:rsidR="00246D3F">
        <w:rPr>
          <w:rFonts w:ascii="Times New Roman" w:eastAsia="Times New Roman" w:hAnsi="Times New Roman"/>
          <w:color w:val="000000" w:themeColor="text1"/>
          <w:sz w:val="24"/>
          <w:szCs w:val="24"/>
        </w:rPr>
        <w:t xml:space="preserve">plan to use </w:t>
      </w:r>
      <w:r w:rsidRPr="12AF4054" w:rsidR="002F3443">
        <w:rPr>
          <w:rFonts w:ascii="Times New Roman" w:eastAsia="Times New Roman" w:hAnsi="Times New Roman"/>
          <w:color w:val="000000" w:themeColor="text1"/>
          <w:sz w:val="24"/>
          <w:szCs w:val="24"/>
        </w:rPr>
        <w:t xml:space="preserve">to </w:t>
      </w:r>
      <w:r w:rsidRPr="12AF4054" w:rsidR="00D40C5E">
        <w:rPr>
          <w:rFonts w:ascii="Times New Roman" w:eastAsia="Times New Roman" w:hAnsi="Times New Roman"/>
          <w:color w:val="000000" w:themeColor="text1"/>
          <w:sz w:val="24"/>
          <w:szCs w:val="24"/>
        </w:rPr>
        <w:t>assess employer eligibility</w:t>
      </w:r>
      <w:r w:rsidR="00FD69BE">
        <w:rPr>
          <w:rFonts w:ascii="Times New Roman" w:eastAsia="Times New Roman" w:hAnsi="Times New Roman"/>
          <w:color w:val="000000" w:themeColor="text1"/>
          <w:sz w:val="24"/>
          <w:szCs w:val="24"/>
        </w:rPr>
        <w:t xml:space="preserve">, as well as a description of how </w:t>
      </w:r>
      <w:r w:rsidR="00907293">
        <w:rPr>
          <w:rFonts w:ascii="Times New Roman" w:eastAsia="Times New Roman" w:hAnsi="Times New Roman"/>
          <w:color w:val="000000" w:themeColor="text1"/>
          <w:sz w:val="24"/>
          <w:szCs w:val="24"/>
        </w:rPr>
        <w:t xml:space="preserve">the </w:t>
      </w:r>
      <w:r w:rsidR="00B72906">
        <w:rPr>
          <w:rFonts w:ascii="Times New Roman" w:eastAsia="Times New Roman" w:hAnsi="Times New Roman"/>
          <w:color w:val="000000" w:themeColor="text1"/>
          <w:sz w:val="24"/>
          <w:szCs w:val="24"/>
        </w:rPr>
        <w:t xml:space="preserve">criteria for employer participation will be designed to minimize </w:t>
      </w:r>
      <w:r w:rsidR="00A436D1">
        <w:rPr>
          <w:rFonts w:ascii="Times New Roman" w:eastAsia="Times New Roman" w:hAnsi="Times New Roman"/>
          <w:color w:val="000000" w:themeColor="text1"/>
          <w:sz w:val="24"/>
          <w:szCs w:val="24"/>
        </w:rPr>
        <w:t xml:space="preserve">paperwork and administrative burden for </w:t>
      </w:r>
      <w:r w:rsidR="00373029">
        <w:rPr>
          <w:rFonts w:ascii="Times New Roman" w:eastAsia="Times New Roman" w:hAnsi="Times New Roman"/>
          <w:color w:val="000000" w:themeColor="text1"/>
          <w:sz w:val="24"/>
          <w:szCs w:val="24"/>
        </w:rPr>
        <w:t xml:space="preserve">participating </w:t>
      </w:r>
      <w:r w:rsidR="00A436D1">
        <w:rPr>
          <w:rFonts w:ascii="Times New Roman" w:eastAsia="Times New Roman" w:hAnsi="Times New Roman"/>
          <w:color w:val="000000" w:themeColor="text1"/>
          <w:sz w:val="24"/>
          <w:szCs w:val="24"/>
        </w:rPr>
        <w:t>employers</w:t>
      </w:r>
      <w:r w:rsidRPr="12AF4054" w:rsidR="00716CAF">
        <w:rPr>
          <w:rFonts w:ascii="Times New Roman" w:eastAsia="Times New Roman" w:hAnsi="Times New Roman"/>
          <w:color w:val="000000" w:themeColor="text1"/>
          <w:sz w:val="24"/>
          <w:szCs w:val="24"/>
        </w:rPr>
        <w:t>.</w:t>
      </w:r>
    </w:p>
    <w:p w:rsidR="00430D78" w:rsidP="00A83756" w14:paraId="52862B73" w14:textId="5538274A">
      <w:pPr>
        <w:spacing w:after="0"/>
        <w:ind w:left="1710" w:hanging="270"/>
        <w:rPr>
          <w:rFonts w:ascii="Times New Roman" w:eastAsia="Times New Roman" w:hAnsi="Times New Roman"/>
          <w:color w:val="000000" w:themeColor="text1"/>
          <w:sz w:val="24"/>
          <w:szCs w:val="24"/>
        </w:rPr>
      </w:pPr>
    </w:p>
    <w:p w:rsidR="007D0227" w:rsidRPr="00A83756" w:rsidP="00A217D5" w14:paraId="376F2F79" w14:textId="4735EEF3">
      <w:pPr>
        <w:keepNext/>
        <w:spacing w:after="0"/>
        <w:ind w:left="1714" w:hanging="274"/>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c</w:t>
      </w:r>
      <w:r w:rsidR="009C3299">
        <w:rPr>
          <w:rFonts w:ascii="Times New Roman" w:eastAsia="Times New Roman" w:hAnsi="Times New Roman"/>
          <w:b/>
          <w:color w:val="000000" w:themeColor="text1"/>
          <w:sz w:val="24"/>
          <w:szCs w:val="24"/>
        </w:rPr>
        <w:t>.</w:t>
      </w:r>
      <w:r w:rsidR="009C3299">
        <w:rPr>
          <w:rFonts w:ascii="Times New Roman" w:eastAsia="Times New Roman" w:hAnsi="Times New Roman"/>
          <w:b/>
          <w:color w:val="000000" w:themeColor="text1"/>
          <w:sz w:val="24"/>
          <w:szCs w:val="24"/>
        </w:rPr>
        <w:tab/>
      </w:r>
      <w:r w:rsidRPr="00A83756">
        <w:rPr>
          <w:rFonts w:ascii="Times New Roman" w:eastAsia="Times New Roman" w:hAnsi="Times New Roman"/>
          <w:b/>
          <w:color w:val="000000" w:themeColor="text1"/>
          <w:sz w:val="24"/>
          <w:szCs w:val="24"/>
        </w:rPr>
        <w:t xml:space="preserve">Employer-Driven Training Approach (Up to </w:t>
      </w:r>
      <w:r w:rsidRPr="00A83756" w:rsidR="003A2D69">
        <w:rPr>
          <w:rFonts w:ascii="Times New Roman" w:eastAsia="Times New Roman" w:hAnsi="Times New Roman"/>
          <w:b/>
          <w:color w:val="000000" w:themeColor="text1"/>
          <w:sz w:val="24"/>
          <w:szCs w:val="24"/>
        </w:rPr>
        <w:t>1</w:t>
      </w:r>
      <w:r w:rsidRPr="00A83756" w:rsidR="00A11413">
        <w:rPr>
          <w:rFonts w:ascii="Times New Roman" w:eastAsia="Times New Roman" w:hAnsi="Times New Roman"/>
          <w:b/>
          <w:color w:val="000000" w:themeColor="text1"/>
          <w:sz w:val="24"/>
          <w:szCs w:val="24"/>
        </w:rPr>
        <w:t>0</w:t>
      </w:r>
      <w:r w:rsidRPr="00A83756">
        <w:rPr>
          <w:rFonts w:ascii="Times New Roman" w:eastAsia="Times New Roman" w:hAnsi="Times New Roman"/>
          <w:b/>
          <w:color w:val="000000" w:themeColor="text1"/>
          <w:sz w:val="24"/>
          <w:szCs w:val="24"/>
        </w:rPr>
        <w:t xml:space="preserve"> Points)</w:t>
      </w:r>
    </w:p>
    <w:p w:rsidR="007D0227" w:rsidRPr="006D5038" w:rsidP="005E7248" w14:paraId="3F7D03EF" w14:textId="0E13D390">
      <w:pPr>
        <w:pStyle w:val="ListParagraph"/>
        <w:spacing w:after="0"/>
        <w:ind w:left="1440"/>
        <w:rPr>
          <w:rFonts w:ascii="Times New Roman" w:hAnsi="Times New Roman"/>
          <w:sz w:val="24"/>
          <w:szCs w:val="24"/>
        </w:rPr>
      </w:pPr>
      <w:r>
        <w:rPr>
          <w:rFonts w:ascii="Times New Roman" w:eastAsia="Times New Roman" w:hAnsi="Times New Roman"/>
          <w:color w:val="000000" w:themeColor="text1"/>
          <w:sz w:val="24"/>
          <w:szCs w:val="24"/>
        </w:rPr>
        <w:t>Applicants must</w:t>
      </w:r>
      <w:r w:rsidR="00702DF5">
        <w:rPr>
          <w:rFonts w:ascii="Times New Roman" w:eastAsia="Times New Roman" w:hAnsi="Times New Roman"/>
          <w:color w:val="000000" w:themeColor="text1"/>
          <w:sz w:val="24"/>
          <w:szCs w:val="24"/>
        </w:rPr>
        <w:t xml:space="preserve"> describe the steps they will take to ensure that their approach for collaborating with employers results in training models that are responsive to employer needs and will lead to successful </w:t>
      </w:r>
      <w:r w:rsidR="004A1438">
        <w:rPr>
          <w:rFonts w:ascii="Times New Roman" w:eastAsia="Times New Roman" w:hAnsi="Times New Roman"/>
          <w:color w:val="000000" w:themeColor="text1"/>
          <w:sz w:val="24"/>
          <w:szCs w:val="24"/>
        </w:rPr>
        <w:t xml:space="preserve">employment </w:t>
      </w:r>
      <w:r w:rsidR="00702DF5">
        <w:rPr>
          <w:rFonts w:ascii="Times New Roman" w:eastAsia="Times New Roman" w:hAnsi="Times New Roman"/>
          <w:color w:val="000000" w:themeColor="text1"/>
          <w:sz w:val="24"/>
          <w:szCs w:val="24"/>
        </w:rPr>
        <w:t>outcomes</w:t>
      </w:r>
      <w:r w:rsidR="004A1438">
        <w:rPr>
          <w:rFonts w:ascii="Times New Roman" w:eastAsia="Times New Roman" w:hAnsi="Times New Roman"/>
          <w:color w:val="000000" w:themeColor="text1"/>
          <w:sz w:val="24"/>
          <w:szCs w:val="24"/>
        </w:rPr>
        <w:t xml:space="preserve"> for the participant</w:t>
      </w:r>
      <w:r w:rsidR="00702DF5">
        <w:rPr>
          <w:rFonts w:ascii="Times New Roman" w:eastAsia="Times New Roman" w:hAnsi="Times New Roman"/>
          <w:color w:val="000000" w:themeColor="text1"/>
          <w:sz w:val="24"/>
          <w:szCs w:val="24"/>
        </w:rPr>
        <w:t xml:space="preserve">. The description must include a </w:t>
      </w:r>
      <w:r w:rsidR="00CF2F95">
        <w:rPr>
          <w:rFonts w:ascii="Times New Roman" w:eastAsia="Times New Roman" w:hAnsi="Times New Roman"/>
          <w:color w:val="000000" w:themeColor="text1"/>
          <w:sz w:val="24"/>
          <w:szCs w:val="24"/>
        </w:rPr>
        <w:t>proposed approach</w:t>
      </w:r>
      <w:r w:rsidR="00653619">
        <w:rPr>
          <w:rFonts w:ascii="Times New Roman" w:eastAsia="Times New Roman" w:hAnsi="Times New Roman"/>
          <w:color w:val="000000" w:themeColor="text1"/>
          <w:sz w:val="24"/>
          <w:szCs w:val="24"/>
        </w:rPr>
        <w:t xml:space="preserve"> for </w:t>
      </w:r>
      <w:r>
        <w:rPr>
          <w:rFonts w:ascii="Times New Roman" w:eastAsia="Times New Roman" w:hAnsi="Times New Roman"/>
          <w:color w:val="000000" w:themeColor="text1"/>
          <w:sz w:val="24"/>
          <w:szCs w:val="24"/>
        </w:rPr>
        <w:t xml:space="preserve">ensuring the use of training models </w:t>
      </w:r>
      <w:r>
        <w:rPr>
          <w:rFonts w:ascii="Times New Roman" w:hAnsi="Times New Roman"/>
          <w:sz w:val="24"/>
          <w:szCs w:val="24"/>
        </w:rPr>
        <w:t xml:space="preserve">that </w:t>
      </w:r>
      <w:r w:rsidR="001776A6">
        <w:rPr>
          <w:rFonts w:ascii="Times New Roman" w:hAnsi="Times New Roman"/>
          <w:sz w:val="24"/>
          <w:szCs w:val="24"/>
        </w:rPr>
        <w:t xml:space="preserve">will </w:t>
      </w:r>
      <w:r w:rsidR="00320BB5">
        <w:rPr>
          <w:rFonts w:ascii="Times New Roman" w:hAnsi="Times New Roman"/>
          <w:sz w:val="24"/>
          <w:szCs w:val="24"/>
        </w:rPr>
        <w:t>support</w:t>
      </w:r>
      <w:r>
        <w:rPr>
          <w:rFonts w:ascii="Times New Roman" w:hAnsi="Times New Roman"/>
          <w:sz w:val="24"/>
          <w:szCs w:val="24"/>
        </w:rPr>
        <w:t xml:space="preserve"> th</w:t>
      </w:r>
      <w:r w:rsidR="00320BB5">
        <w:rPr>
          <w:rFonts w:ascii="Times New Roman" w:hAnsi="Times New Roman"/>
          <w:sz w:val="24"/>
          <w:szCs w:val="24"/>
        </w:rPr>
        <w:t>e critical competencies that</w:t>
      </w:r>
      <w:r>
        <w:rPr>
          <w:rFonts w:ascii="Times New Roman" w:hAnsi="Times New Roman"/>
          <w:sz w:val="24"/>
          <w:szCs w:val="24"/>
        </w:rPr>
        <w:t xml:space="preserve"> are responsive</w:t>
      </w:r>
      <w:r w:rsidRPr="00433ED5">
        <w:rPr>
          <w:rFonts w:ascii="Times New Roman" w:hAnsi="Times New Roman"/>
          <w:sz w:val="24"/>
          <w:szCs w:val="24"/>
        </w:rPr>
        <w:t xml:space="preserve"> to </w:t>
      </w:r>
      <w:r w:rsidR="00D51C75">
        <w:rPr>
          <w:rFonts w:ascii="Times New Roman" w:hAnsi="Times New Roman"/>
          <w:sz w:val="24"/>
          <w:szCs w:val="24"/>
        </w:rPr>
        <w:t xml:space="preserve">employer needs and target </w:t>
      </w:r>
      <w:r>
        <w:rPr>
          <w:rFonts w:ascii="Times New Roman" w:hAnsi="Times New Roman"/>
          <w:sz w:val="24"/>
          <w:szCs w:val="24"/>
        </w:rPr>
        <w:t xml:space="preserve">industry skill demands. </w:t>
      </w:r>
      <w:r w:rsidR="00456608">
        <w:rPr>
          <w:rFonts w:ascii="Times New Roman" w:hAnsi="Times New Roman"/>
          <w:sz w:val="24"/>
          <w:szCs w:val="24"/>
        </w:rPr>
        <w:t xml:space="preserve">Applicants should also describe how they </w:t>
      </w:r>
      <w:r w:rsidR="00C266FA">
        <w:rPr>
          <w:rFonts w:ascii="Times New Roman" w:hAnsi="Times New Roman"/>
          <w:sz w:val="24"/>
          <w:szCs w:val="24"/>
        </w:rPr>
        <w:t>may encourage</w:t>
      </w:r>
      <w:r w:rsidR="00456608">
        <w:rPr>
          <w:rFonts w:ascii="Times New Roman" w:hAnsi="Times New Roman"/>
          <w:sz w:val="24"/>
          <w:szCs w:val="24"/>
        </w:rPr>
        <w:t xml:space="preserve"> employers to</w:t>
      </w:r>
      <w:r w:rsidR="00CA4C37">
        <w:rPr>
          <w:rFonts w:ascii="Times New Roman" w:hAnsi="Times New Roman"/>
          <w:sz w:val="24"/>
          <w:szCs w:val="24"/>
        </w:rPr>
        <w:t xml:space="preserve"> </w:t>
      </w:r>
      <w:r w:rsidR="00456608">
        <w:rPr>
          <w:rFonts w:ascii="Times New Roman" w:hAnsi="Times New Roman"/>
          <w:sz w:val="24"/>
          <w:szCs w:val="24"/>
        </w:rPr>
        <w:t xml:space="preserve">use </w:t>
      </w:r>
      <w:r w:rsidR="00CF171E">
        <w:rPr>
          <w:rFonts w:ascii="Times New Roman" w:hAnsi="Times New Roman"/>
          <w:sz w:val="24"/>
          <w:szCs w:val="24"/>
        </w:rPr>
        <w:t>innovative and</w:t>
      </w:r>
      <w:r w:rsidR="00211114">
        <w:rPr>
          <w:rFonts w:ascii="Times New Roman" w:hAnsi="Times New Roman"/>
          <w:sz w:val="24"/>
          <w:szCs w:val="24"/>
        </w:rPr>
        <w:t>/or</w:t>
      </w:r>
      <w:r w:rsidR="00CF171E">
        <w:rPr>
          <w:rFonts w:ascii="Times New Roman" w:hAnsi="Times New Roman"/>
          <w:sz w:val="24"/>
          <w:szCs w:val="24"/>
        </w:rPr>
        <w:t xml:space="preserve"> accelerated models for effective training</w:t>
      </w:r>
      <w:r w:rsidR="00CA4C37">
        <w:rPr>
          <w:rFonts w:ascii="Times New Roman" w:hAnsi="Times New Roman"/>
          <w:sz w:val="24"/>
          <w:szCs w:val="24"/>
        </w:rPr>
        <w:t>, where appropriate</w:t>
      </w:r>
      <w:r w:rsidR="003C022E">
        <w:rPr>
          <w:rFonts w:ascii="Times New Roman" w:hAnsi="Times New Roman"/>
          <w:sz w:val="24"/>
          <w:szCs w:val="24"/>
        </w:rPr>
        <w:t xml:space="preserve"> (e.g., vir</w:t>
      </w:r>
      <w:r w:rsidR="00984D9E">
        <w:rPr>
          <w:rFonts w:ascii="Times New Roman" w:hAnsi="Times New Roman"/>
          <w:sz w:val="24"/>
          <w:szCs w:val="24"/>
        </w:rPr>
        <w:t xml:space="preserve">tual platforms, </w:t>
      </w:r>
      <w:r w:rsidR="00211114">
        <w:rPr>
          <w:rFonts w:ascii="Times New Roman" w:hAnsi="Times New Roman"/>
          <w:sz w:val="24"/>
          <w:szCs w:val="24"/>
        </w:rPr>
        <w:t>artificial intelligence</w:t>
      </w:r>
      <w:r w:rsidR="00984D9E">
        <w:rPr>
          <w:rFonts w:ascii="Times New Roman" w:hAnsi="Times New Roman"/>
          <w:sz w:val="24"/>
          <w:szCs w:val="24"/>
        </w:rPr>
        <w:t xml:space="preserve"> resources</w:t>
      </w:r>
      <w:r w:rsidR="003C022E">
        <w:rPr>
          <w:rFonts w:ascii="Times New Roman" w:hAnsi="Times New Roman"/>
          <w:sz w:val="24"/>
          <w:szCs w:val="24"/>
        </w:rPr>
        <w:t xml:space="preserve">, and </w:t>
      </w:r>
      <w:r w:rsidR="00CA4C37">
        <w:rPr>
          <w:rFonts w:ascii="Times New Roman" w:hAnsi="Times New Roman"/>
          <w:sz w:val="24"/>
          <w:szCs w:val="24"/>
        </w:rPr>
        <w:t>competency-based assessments</w:t>
      </w:r>
      <w:r w:rsidR="00F72CEB">
        <w:rPr>
          <w:rFonts w:ascii="Times New Roman" w:hAnsi="Times New Roman"/>
          <w:sz w:val="24"/>
          <w:szCs w:val="24"/>
        </w:rPr>
        <w:t>).</w:t>
      </w:r>
    </w:p>
    <w:p w:rsidR="007D0227" w:rsidRPr="009C42B1" w:rsidP="00430D78" w14:paraId="48652275" w14:textId="77777777">
      <w:pPr>
        <w:spacing w:after="0"/>
        <w:ind w:left="2520"/>
        <w:rPr>
          <w:rFonts w:ascii="Times New Roman" w:hAnsi="Times New Roman"/>
          <w:sz w:val="24"/>
          <w:szCs w:val="24"/>
        </w:rPr>
      </w:pPr>
    </w:p>
    <w:p w:rsidR="001F1F69" w:rsidRPr="00A83756" w:rsidP="00FB2FF5" w14:paraId="41B7E436" w14:textId="5D788675">
      <w:pPr>
        <w:keepNext/>
        <w:spacing w:after="0"/>
        <w:ind w:left="1714" w:hanging="274"/>
        <w:rPr>
          <w:rFonts w:ascii="Times New Roman" w:eastAsia="Times New Roman" w:hAnsi="Times New Roman"/>
          <w:b/>
          <w:color w:val="000000" w:themeColor="text1"/>
          <w:sz w:val="24"/>
          <w:szCs w:val="24"/>
        </w:rPr>
      </w:pPr>
      <w:r>
        <w:rPr>
          <w:rFonts w:ascii="Times New Roman" w:eastAsia="Times New Roman" w:hAnsi="Times New Roman"/>
          <w:b/>
          <w:bCs/>
          <w:color w:val="000000" w:themeColor="text1"/>
          <w:sz w:val="24"/>
          <w:szCs w:val="24"/>
        </w:rPr>
        <w:t>d</w:t>
      </w:r>
      <w:r w:rsidR="007D05C4">
        <w:rPr>
          <w:rFonts w:ascii="Times New Roman" w:eastAsia="Times New Roman" w:hAnsi="Times New Roman"/>
          <w:b/>
          <w:bCs/>
          <w:color w:val="000000" w:themeColor="text1"/>
          <w:sz w:val="24"/>
          <w:szCs w:val="24"/>
        </w:rPr>
        <w:t>.</w:t>
      </w:r>
      <w:r w:rsidR="007D05C4">
        <w:rPr>
          <w:rFonts w:ascii="Times New Roman" w:eastAsia="Times New Roman" w:hAnsi="Times New Roman"/>
          <w:b/>
          <w:bCs/>
          <w:color w:val="000000" w:themeColor="text1"/>
          <w:sz w:val="24"/>
          <w:szCs w:val="24"/>
        </w:rPr>
        <w:tab/>
      </w:r>
      <w:r w:rsidRPr="00A83756">
        <w:rPr>
          <w:rFonts w:ascii="Times New Roman" w:eastAsia="Times New Roman" w:hAnsi="Times New Roman"/>
          <w:b/>
          <w:bCs/>
          <w:color w:val="000000" w:themeColor="text1"/>
          <w:sz w:val="24"/>
          <w:szCs w:val="24"/>
        </w:rPr>
        <w:t>Past Demonstration of Innovation in Workforce Training</w:t>
      </w:r>
      <w:r w:rsidRPr="00A83756">
        <w:rPr>
          <w:rFonts w:ascii="Times New Roman" w:hAnsi="Times New Roman"/>
          <w:b/>
          <w:bCs/>
          <w:sz w:val="24"/>
          <w:szCs w:val="24"/>
        </w:rPr>
        <w:t xml:space="preserve"> (Up to 8 Points)</w:t>
      </w:r>
    </w:p>
    <w:p w:rsidR="001F1F69" w:rsidP="00E94A8D" w14:paraId="46BAD4E4" w14:textId="55882677">
      <w:pPr>
        <w:pStyle w:val="ListParagraph"/>
        <w:spacing w:after="0"/>
        <w:ind w:left="1440"/>
        <w:rPr>
          <w:rFonts w:ascii="Times New Roman" w:eastAsia="Times New Roman" w:hAnsi="Times New Roman"/>
          <w:color w:val="000000" w:themeColor="text1"/>
          <w:sz w:val="24"/>
          <w:szCs w:val="24"/>
        </w:rPr>
      </w:pPr>
      <w:r w:rsidRPr="00FD4EE2">
        <w:rPr>
          <w:rFonts w:ascii="Times New Roman" w:hAnsi="Times New Roman"/>
          <w:sz w:val="24"/>
          <w:szCs w:val="24"/>
        </w:rPr>
        <w:t xml:space="preserve">To demonstrate programmatic capacity for </w:t>
      </w:r>
      <w:r>
        <w:rPr>
          <w:rFonts w:ascii="Times New Roman" w:hAnsi="Times New Roman"/>
          <w:sz w:val="24"/>
          <w:szCs w:val="24"/>
        </w:rPr>
        <w:t xml:space="preserve">successfully implementing a project that meets </w:t>
      </w:r>
      <w:r w:rsidRPr="00FD4EE2">
        <w:rPr>
          <w:rFonts w:ascii="Times New Roman" w:hAnsi="Times New Roman"/>
          <w:sz w:val="24"/>
          <w:szCs w:val="24"/>
        </w:rPr>
        <w:t xml:space="preserve">the goals </w:t>
      </w:r>
      <w:r>
        <w:rPr>
          <w:rFonts w:ascii="Times New Roman" w:hAnsi="Times New Roman"/>
          <w:sz w:val="24"/>
          <w:szCs w:val="24"/>
        </w:rPr>
        <w:t xml:space="preserve">of </w:t>
      </w:r>
      <w:r w:rsidRPr="00FD4EE2">
        <w:rPr>
          <w:rFonts w:ascii="Times New Roman" w:hAnsi="Times New Roman"/>
          <w:sz w:val="24"/>
          <w:szCs w:val="24"/>
        </w:rPr>
        <w:t>this grant initiative</w:t>
      </w:r>
      <w:r>
        <w:rPr>
          <w:rFonts w:ascii="Times New Roman" w:hAnsi="Times New Roman"/>
          <w:sz w:val="24"/>
          <w:szCs w:val="24"/>
        </w:rPr>
        <w:t>, a</w:t>
      </w:r>
      <w:r w:rsidRPr="00FD4EE2">
        <w:rPr>
          <w:rFonts w:ascii="Times New Roman" w:hAnsi="Times New Roman"/>
          <w:sz w:val="24"/>
          <w:szCs w:val="24"/>
        </w:rPr>
        <w:t>pplicants must provide</w:t>
      </w:r>
      <w:r>
        <w:rPr>
          <w:rFonts w:ascii="Times New Roman" w:hAnsi="Times New Roman"/>
          <w:sz w:val="24"/>
          <w:szCs w:val="24"/>
        </w:rPr>
        <w:t xml:space="preserve"> information about </w:t>
      </w:r>
      <w:r w:rsidRPr="00FD4EE2">
        <w:rPr>
          <w:rFonts w:ascii="Times New Roman" w:hAnsi="Times New Roman"/>
          <w:sz w:val="24"/>
          <w:szCs w:val="24"/>
        </w:rPr>
        <w:t xml:space="preserve">one (1) applicant-led workforce </w:t>
      </w:r>
      <w:r>
        <w:rPr>
          <w:rFonts w:ascii="Times New Roman" w:hAnsi="Times New Roman"/>
          <w:sz w:val="24"/>
          <w:szCs w:val="24"/>
        </w:rPr>
        <w:t xml:space="preserve">training </w:t>
      </w:r>
      <w:r w:rsidRPr="00FD4EE2">
        <w:rPr>
          <w:rFonts w:ascii="Times New Roman" w:hAnsi="Times New Roman"/>
          <w:sz w:val="24"/>
          <w:szCs w:val="24"/>
        </w:rPr>
        <w:t>program</w:t>
      </w:r>
      <w:r>
        <w:rPr>
          <w:rFonts w:ascii="Times New Roman" w:hAnsi="Times New Roman"/>
          <w:sz w:val="24"/>
          <w:szCs w:val="24"/>
        </w:rPr>
        <w:t>, grant,</w:t>
      </w:r>
      <w:r w:rsidRPr="00FD4EE2">
        <w:rPr>
          <w:rFonts w:ascii="Times New Roman" w:hAnsi="Times New Roman"/>
          <w:sz w:val="24"/>
          <w:szCs w:val="24"/>
        </w:rPr>
        <w:t xml:space="preserve"> </w:t>
      </w:r>
      <w:r w:rsidRPr="00FD4EE2">
        <w:rPr>
          <w:rFonts w:ascii="Times New Roman" w:eastAsia="Times New Roman" w:hAnsi="Times New Roman"/>
          <w:color w:val="000000" w:themeColor="text1"/>
          <w:sz w:val="24"/>
          <w:szCs w:val="24"/>
        </w:rPr>
        <w:t xml:space="preserve">or cooperative agreement </w:t>
      </w:r>
      <w:r>
        <w:rPr>
          <w:rFonts w:ascii="Times New Roman" w:eastAsia="Times New Roman" w:hAnsi="Times New Roman"/>
          <w:color w:val="000000" w:themeColor="text1"/>
          <w:sz w:val="24"/>
          <w:szCs w:val="24"/>
        </w:rPr>
        <w:t xml:space="preserve">developed in partnership with employers to address a specific workforce challenge </w:t>
      </w:r>
      <w:r w:rsidRPr="2A188E75">
        <w:rPr>
          <w:rFonts w:ascii="Times New Roman" w:eastAsia="Times New Roman" w:hAnsi="Times New Roman"/>
          <w:color w:val="000000" w:themeColor="text1"/>
          <w:sz w:val="24"/>
          <w:szCs w:val="24"/>
        </w:rPr>
        <w:t xml:space="preserve">using WIOA Governor’s Reserve, State-appropriated funds, or other sources within the past five (5) years.  </w:t>
      </w:r>
      <w:r w:rsidR="0089131A">
        <w:rPr>
          <w:rFonts w:ascii="Times New Roman" w:eastAsia="Times New Roman" w:hAnsi="Times New Roman"/>
          <w:color w:val="000000" w:themeColor="text1"/>
          <w:sz w:val="24"/>
          <w:szCs w:val="24"/>
        </w:rPr>
        <w:t xml:space="preserve">Applicants </w:t>
      </w:r>
      <w:r w:rsidR="004B57DA">
        <w:rPr>
          <w:rFonts w:ascii="Times New Roman" w:eastAsia="Times New Roman" w:hAnsi="Times New Roman"/>
          <w:color w:val="000000" w:themeColor="text1"/>
          <w:sz w:val="24"/>
          <w:szCs w:val="24"/>
        </w:rPr>
        <w:t xml:space="preserve">do not need to have tested </w:t>
      </w:r>
      <w:r w:rsidR="00A81E41">
        <w:rPr>
          <w:rFonts w:ascii="Times New Roman" w:eastAsia="Times New Roman" w:hAnsi="Times New Roman"/>
          <w:color w:val="000000" w:themeColor="text1"/>
          <w:sz w:val="24"/>
          <w:szCs w:val="24"/>
        </w:rPr>
        <w:t xml:space="preserve">the model described in this </w:t>
      </w:r>
      <w:r w:rsidR="006761B9">
        <w:rPr>
          <w:rFonts w:ascii="Times New Roman" w:eastAsia="Times New Roman" w:hAnsi="Times New Roman"/>
          <w:color w:val="000000" w:themeColor="text1"/>
          <w:sz w:val="24"/>
          <w:szCs w:val="24"/>
        </w:rPr>
        <w:t>grant initiative</w:t>
      </w:r>
      <w:r w:rsidR="00A81E41">
        <w:rPr>
          <w:rFonts w:ascii="Times New Roman" w:eastAsia="Times New Roman" w:hAnsi="Times New Roman"/>
          <w:color w:val="000000" w:themeColor="text1"/>
          <w:sz w:val="24"/>
          <w:szCs w:val="24"/>
        </w:rPr>
        <w:t xml:space="preserve"> </w:t>
      </w:r>
      <w:r w:rsidR="004B57DA">
        <w:rPr>
          <w:rFonts w:ascii="Times New Roman" w:eastAsia="Times New Roman" w:hAnsi="Times New Roman"/>
          <w:color w:val="000000" w:themeColor="text1"/>
          <w:sz w:val="24"/>
          <w:szCs w:val="24"/>
        </w:rPr>
        <w:t>or a similar model to get full points for this criteri</w:t>
      </w:r>
      <w:r w:rsidR="0034542E">
        <w:rPr>
          <w:rFonts w:ascii="Times New Roman" w:eastAsia="Times New Roman" w:hAnsi="Times New Roman"/>
          <w:color w:val="000000" w:themeColor="text1"/>
          <w:sz w:val="24"/>
          <w:szCs w:val="24"/>
        </w:rPr>
        <w:t>on</w:t>
      </w:r>
      <w:r w:rsidR="004B57DA">
        <w:rPr>
          <w:rFonts w:ascii="Times New Roman" w:eastAsia="Times New Roman" w:hAnsi="Times New Roman"/>
          <w:color w:val="000000" w:themeColor="text1"/>
          <w:sz w:val="24"/>
          <w:szCs w:val="24"/>
        </w:rPr>
        <w:t xml:space="preserve">. </w:t>
      </w:r>
    </w:p>
    <w:p w:rsidR="001F1F69" w:rsidRPr="00BE6811" w:rsidP="005E7248" w14:paraId="0886108A" w14:textId="77777777">
      <w:pPr>
        <w:pStyle w:val="ListParagraph"/>
        <w:spacing w:after="0" w:line="278" w:lineRule="auto"/>
        <w:ind w:left="2160"/>
      </w:pPr>
    </w:p>
    <w:p w:rsidR="001F1F69" w:rsidP="00E94A8D" w14:paraId="30FB007E" w14:textId="68D4C390">
      <w:pPr>
        <w:shd w:val="clear" w:color="auto" w:fill="FFFFFF" w:themeFill="background1"/>
        <w:spacing w:after="0"/>
        <w:ind w:left="144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Applicants should describe </w:t>
      </w:r>
      <w:r>
        <w:rPr>
          <w:rFonts w:ascii="Times New Roman" w:eastAsia="Times New Roman" w:hAnsi="Times New Roman"/>
          <w:color w:val="000000" w:themeColor="text1"/>
          <w:sz w:val="24"/>
          <w:szCs w:val="24"/>
        </w:rPr>
        <w:t>the</w:t>
      </w:r>
      <w:r w:rsidRPr="00FD4EE2">
        <w:rPr>
          <w:rFonts w:ascii="Times New Roman" w:eastAsia="Times New Roman" w:hAnsi="Times New Roman"/>
          <w:color w:val="000000" w:themeColor="text1"/>
          <w:sz w:val="24"/>
          <w:szCs w:val="24"/>
        </w:rPr>
        <w:t xml:space="preserve"> workforce challenge</w:t>
      </w:r>
      <w:r>
        <w:rPr>
          <w:rFonts w:ascii="Times New Roman" w:eastAsia="Times New Roman" w:hAnsi="Times New Roman"/>
          <w:color w:val="000000" w:themeColor="text1"/>
          <w:sz w:val="24"/>
          <w:szCs w:val="24"/>
        </w:rPr>
        <w:t xml:space="preserve"> to be addressed;</w:t>
      </w:r>
      <w:r w:rsidRPr="00FD4EE2">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the</w:t>
      </w:r>
      <w:r w:rsidRPr="00FD4EE2">
        <w:rPr>
          <w:rFonts w:ascii="Times New Roman" w:eastAsia="Times New Roman" w:hAnsi="Times New Roman"/>
          <w:color w:val="000000" w:themeColor="text1"/>
          <w:sz w:val="24"/>
          <w:szCs w:val="24"/>
        </w:rPr>
        <w:t xml:space="preserve"> critical elements of the model that supported success, including what elements were innovative in their application, scale, collaboration, or some other element</w:t>
      </w:r>
      <w:r>
        <w:rPr>
          <w:rFonts w:ascii="Times New Roman" w:eastAsia="Times New Roman" w:hAnsi="Times New Roman"/>
          <w:color w:val="000000" w:themeColor="text1"/>
          <w:sz w:val="24"/>
          <w:szCs w:val="24"/>
        </w:rPr>
        <w:t>;</w:t>
      </w:r>
      <w:r w:rsidRPr="00FD4EE2">
        <w:rPr>
          <w:rFonts w:ascii="Times New Roman" w:eastAsia="Times New Roman" w:hAnsi="Times New Roman"/>
          <w:color w:val="000000" w:themeColor="text1"/>
          <w:sz w:val="24"/>
          <w:szCs w:val="24"/>
        </w:rPr>
        <w:t xml:space="preserve"> and the description of the outcomes and/or workforce changes delivered as a result of the project. </w:t>
      </w:r>
    </w:p>
    <w:p w:rsidR="00334A06" w:rsidRPr="00FD4EE2" w:rsidP="005E7248" w14:paraId="15793FA8" w14:textId="77777777">
      <w:pPr>
        <w:shd w:val="clear" w:color="auto" w:fill="FFFFFF" w:themeFill="background1"/>
        <w:spacing w:after="0" w:line="278" w:lineRule="auto"/>
        <w:ind w:left="1440"/>
        <w:rPr>
          <w:rFonts w:ascii="Times New Roman" w:eastAsia="Times New Roman" w:hAnsi="Times New Roman"/>
          <w:color w:val="000000" w:themeColor="text1"/>
          <w:sz w:val="24"/>
          <w:szCs w:val="24"/>
        </w:rPr>
      </w:pPr>
    </w:p>
    <w:p w:rsidR="001F1F69" w:rsidP="00E94A8D" w14:paraId="284EA12A" w14:textId="77777777">
      <w:pPr>
        <w:shd w:val="clear" w:color="auto" w:fill="FFFFFF" w:themeFill="background1"/>
        <w:spacing w:after="0"/>
        <w:ind w:left="1440"/>
      </w:pPr>
      <w:r w:rsidRPr="00FD4EE2">
        <w:rPr>
          <w:rFonts w:ascii="Times New Roman" w:eastAsia="Times New Roman" w:hAnsi="Times New Roman"/>
          <w:color w:val="000000" w:themeColor="text1"/>
          <w:sz w:val="24"/>
          <w:szCs w:val="24"/>
        </w:rPr>
        <w:t xml:space="preserve">Applicants that </w:t>
      </w:r>
      <w:r>
        <w:rPr>
          <w:rFonts w:ascii="Times New Roman" w:eastAsia="Times New Roman" w:hAnsi="Times New Roman"/>
          <w:color w:val="000000" w:themeColor="text1"/>
          <w:sz w:val="24"/>
          <w:szCs w:val="24"/>
        </w:rPr>
        <w:t>do not demonstrate development of a workforce</w:t>
      </w:r>
      <w:r w:rsidRPr="00FD4EE2">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training program, </w:t>
      </w:r>
      <w:r w:rsidRPr="00FD4EE2">
        <w:rPr>
          <w:rFonts w:ascii="Times New Roman" w:eastAsia="Times New Roman" w:hAnsi="Times New Roman"/>
          <w:color w:val="000000" w:themeColor="text1"/>
          <w:sz w:val="24"/>
          <w:szCs w:val="24"/>
        </w:rPr>
        <w:t>grant</w:t>
      </w:r>
      <w:r>
        <w:rPr>
          <w:rFonts w:ascii="Times New Roman" w:eastAsia="Times New Roman" w:hAnsi="Times New Roman"/>
          <w:color w:val="000000" w:themeColor="text1"/>
          <w:sz w:val="24"/>
          <w:szCs w:val="24"/>
        </w:rPr>
        <w:t>,</w:t>
      </w:r>
      <w:r w:rsidRPr="00FD4EE2">
        <w:rPr>
          <w:rFonts w:ascii="Times New Roman" w:eastAsia="Times New Roman" w:hAnsi="Times New Roman"/>
          <w:color w:val="000000" w:themeColor="text1"/>
          <w:sz w:val="24"/>
          <w:szCs w:val="24"/>
        </w:rPr>
        <w:t xml:space="preserve"> or cooperative agreement </w:t>
      </w:r>
      <w:r>
        <w:rPr>
          <w:rFonts w:ascii="Times New Roman" w:eastAsia="Times New Roman" w:hAnsi="Times New Roman"/>
          <w:color w:val="000000" w:themeColor="text1"/>
          <w:sz w:val="24"/>
          <w:szCs w:val="24"/>
        </w:rPr>
        <w:t xml:space="preserve">with employers </w:t>
      </w:r>
      <w:r w:rsidRPr="00FD4EE2">
        <w:rPr>
          <w:rFonts w:ascii="Times New Roman" w:eastAsia="Times New Roman" w:hAnsi="Times New Roman"/>
          <w:color w:val="000000" w:themeColor="text1"/>
          <w:sz w:val="24"/>
          <w:szCs w:val="24"/>
        </w:rPr>
        <w:t xml:space="preserve">that meets the </w:t>
      </w:r>
      <w:r>
        <w:rPr>
          <w:rFonts w:ascii="Times New Roman" w:eastAsia="Times New Roman" w:hAnsi="Times New Roman"/>
          <w:color w:val="000000" w:themeColor="text1"/>
          <w:sz w:val="24"/>
          <w:szCs w:val="24"/>
        </w:rPr>
        <w:t>above</w:t>
      </w:r>
      <w:r w:rsidRPr="00FD4EE2">
        <w:rPr>
          <w:rFonts w:ascii="Times New Roman" w:eastAsia="Times New Roman" w:hAnsi="Times New Roman"/>
          <w:color w:val="000000" w:themeColor="text1"/>
          <w:sz w:val="24"/>
          <w:szCs w:val="24"/>
        </w:rPr>
        <w:t xml:space="preserve"> criteria </w:t>
      </w:r>
      <w:r w:rsidRPr="00B05914">
        <w:rPr>
          <w:rFonts w:ascii="Times New Roman" w:eastAsia="Times New Roman" w:hAnsi="Times New Roman"/>
          <w:color w:val="000000" w:themeColor="text1"/>
          <w:sz w:val="24"/>
          <w:szCs w:val="24"/>
        </w:rPr>
        <w:t xml:space="preserve">within the past </w:t>
      </w:r>
      <w:r>
        <w:rPr>
          <w:rFonts w:ascii="Times New Roman" w:eastAsia="Times New Roman" w:hAnsi="Times New Roman"/>
          <w:color w:val="000000" w:themeColor="text1"/>
          <w:sz w:val="24"/>
          <w:szCs w:val="24"/>
        </w:rPr>
        <w:t>five</w:t>
      </w:r>
      <w:r w:rsidRPr="00B05914">
        <w:rPr>
          <w:rFonts w:ascii="Times New Roman" w:eastAsia="Times New Roman" w:hAnsi="Times New Roman"/>
          <w:color w:val="000000" w:themeColor="text1"/>
          <w:sz w:val="24"/>
          <w:szCs w:val="24"/>
        </w:rPr>
        <w:t xml:space="preserve"> years </w:t>
      </w:r>
      <w:r w:rsidRPr="00FD4EE2">
        <w:rPr>
          <w:rFonts w:ascii="Times New Roman" w:eastAsia="Times New Roman" w:hAnsi="Times New Roman"/>
          <w:color w:val="000000" w:themeColor="text1"/>
          <w:sz w:val="24"/>
          <w:szCs w:val="24"/>
        </w:rPr>
        <w:t xml:space="preserve">or who do not provide applicable information will receive zero points for this section. </w:t>
      </w:r>
    </w:p>
    <w:p w:rsidR="00A11413" w:rsidP="00CD1120" w14:paraId="4AABD640" w14:textId="77777777">
      <w:pPr>
        <w:spacing w:after="0"/>
        <w:rPr>
          <w:rFonts w:ascii="Times New Roman" w:eastAsia="Times New Roman" w:hAnsi="Times New Roman"/>
          <w:b/>
          <w:bCs/>
          <w:color w:val="000000" w:themeColor="text1"/>
          <w:sz w:val="24"/>
          <w:szCs w:val="24"/>
        </w:rPr>
      </w:pPr>
    </w:p>
    <w:p w:rsidR="00F64922" w:rsidRPr="005E7248" w:rsidP="00F64922" w14:paraId="180740F9" w14:textId="104AB5CB">
      <w:pPr>
        <w:spacing w:after="0"/>
        <w:ind w:left="720"/>
        <w:rPr>
          <w:rFonts w:ascii="Times New Roman" w:hAnsi="Times New Roman"/>
          <w:sz w:val="24"/>
          <w:szCs w:val="24"/>
        </w:rPr>
      </w:pPr>
      <w:r>
        <w:rPr>
          <w:rFonts w:ascii="Times New Roman" w:hAnsi="Times New Roman"/>
          <w:sz w:val="24"/>
          <w:szCs w:val="24"/>
        </w:rPr>
        <w:t>P</w:t>
      </w:r>
      <w:r w:rsidRPr="005E7248">
        <w:rPr>
          <w:rFonts w:ascii="Times New Roman" w:hAnsi="Times New Roman"/>
          <w:sz w:val="24"/>
          <w:szCs w:val="24"/>
        </w:rPr>
        <w:t xml:space="preserve">anelists will determine whether the applicant thoroughly meets, partially meets, or fails to meet </w:t>
      </w:r>
      <w:r>
        <w:rPr>
          <w:rFonts w:ascii="Times New Roman" w:hAnsi="Times New Roman"/>
          <w:sz w:val="24"/>
          <w:szCs w:val="24"/>
        </w:rPr>
        <w:t>each numbered evaluation element of</w:t>
      </w:r>
      <w:r w:rsidRPr="005E7248">
        <w:rPr>
          <w:rFonts w:ascii="Times New Roman" w:hAnsi="Times New Roman"/>
          <w:sz w:val="24"/>
          <w:szCs w:val="24"/>
        </w:rPr>
        <w:t xml:space="preserve"> </w:t>
      </w:r>
      <w:r w:rsidRPr="00E23A38">
        <w:rPr>
          <w:rFonts w:ascii="Times New Roman" w:hAnsi="Times New Roman"/>
          <w:b/>
          <w:bCs/>
          <w:sz w:val="24"/>
          <w:szCs w:val="24"/>
        </w:rPr>
        <w:t>Section 1 – Background and Management</w:t>
      </w:r>
      <w:r w:rsidRPr="005E7248">
        <w:rPr>
          <w:rFonts w:ascii="Times New Roman" w:hAnsi="Times New Roman"/>
          <w:sz w:val="24"/>
          <w:szCs w:val="24"/>
        </w:rPr>
        <w:t xml:space="preserve"> </w:t>
      </w:r>
      <w:r>
        <w:rPr>
          <w:rFonts w:ascii="Times New Roman" w:hAnsi="Times New Roman"/>
          <w:sz w:val="24"/>
          <w:szCs w:val="24"/>
        </w:rPr>
        <w:t xml:space="preserve">and </w:t>
      </w:r>
      <w:r w:rsidRPr="00E23A38" w:rsidR="00CA4C02">
        <w:rPr>
          <w:rFonts w:ascii="Times New Roman" w:hAnsi="Times New Roman"/>
          <w:b/>
          <w:bCs/>
          <w:sz w:val="24"/>
          <w:szCs w:val="24"/>
        </w:rPr>
        <w:t>Section 2 – Strategy and Innovation</w:t>
      </w:r>
      <w:r w:rsidRPr="005E7248" w:rsidR="00CA4C02">
        <w:rPr>
          <w:rFonts w:ascii="Times New Roman" w:hAnsi="Times New Roman"/>
          <w:sz w:val="24"/>
          <w:szCs w:val="24"/>
        </w:rPr>
        <w:t xml:space="preserve"> </w:t>
      </w:r>
      <w:r w:rsidRPr="005E7248">
        <w:rPr>
          <w:rFonts w:ascii="Times New Roman" w:hAnsi="Times New Roman"/>
          <w:sz w:val="24"/>
          <w:szCs w:val="24"/>
        </w:rPr>
        <w:t>based on the definitions below:</w:t>
      </w:r>
      <w:r w:rsidRPr="005E7248">
        <w:rPr>
          <w:rFonts w:ascii="Times New Roman" w:hAnsi="Times New Roman"/>
          <w:sz w:val="24"/>
          <w:szCs w:val="24"/>
        </w:rPr>
        <w:tab/>
      </w:r>
    </w:p>
    <w:p w:rsidR="00F64922" w:rsidRPr="005E7248" w:rsidP="00F64922" w14:paraId="69545FE1" w14:textId="77777777">
      <w:pPr>
        <w:spacing w:after="0"/>
        <w:rPr>
          <w:rFonts w:ascii="Times New Roman" w:eastAsia="Times New Roman" w:hAnsi="Times New Roman"/>
          <w:color w:val="000000" w:themeColor="text1"/>
          <w:sz w:val="24"/>
          <w:szCs w:val="24"/>
        </w:rPr>
      </w:pPr>
    </w:p>
    <w:tbl>
      <w:tblPr>
        <w:tblStyle w:val="TableGrid"/>
        <w:tblW w:w="9265" w:type="dxa"/>
        <w:tblInd w:w="265" w:type="dxa"/>
        <w:tblLook w:val="04A0"/>
      </w:tblPr>
      <w:tblGrid>
        <w:gridCol w:w="2515"/>
        <w:gridCol w:w="4500"/>
        <w:gridCol w:w="2250"/>
      </w:tblGrid>
      <w:tr w14:paraId="0B2EBA75" w14:textId="77777777" w:rsidTr="004114B1">
        <w:tblPrEx>
          <w:tblW w:w="9265" w:type="dxa"/>
          <w:tblInd w:w="265" w:type="dxa"/>
          <w:tblLook w:val="04A0"/>
        </w:tblPrEx>
        <w:tc>
          <w:tcPr>
            <w:tcW w:w="2515" w:type="dxa"/>
            <w:shd w:val="clear" w:color="auto" w:fill="AEAAAA" w:themeFill="background2" w:themeFillShade="BF"/>
          </w:tcPr>
          <w:p w:rsidR="00F64922" w:rsidRPr="005E7248" w:rsidP="004114B1" w14:paraId="64EF2941" w14:textId="77777777">
            <w:pPr>
              <w:rPr>
                <w:rFonts w:ascii="Times New Roman" w:hAnsi="Times New Roman" w:cs="Times New Roman"/>
                <w:sz w:val="24"/>
                <w:szCs w:val="24"/>
              </w:rPr>
            </w:pPr>
            <w:r w:rsidRPr="005E7248">
              <w:rPr>
                <w:rFonts w:ascii="Times New Roman" w:hAnsi="Times New Roman" w:cs="Times New Roman"/>
                <w:sz w:val="24"/>
                <w:szCs w:val="24"/>
              </w:rPr>
              <w:t>Standard Rating</w:t>
            </w:r>
          </w:p>
        </w:tc>
        <w:tc>
          <w:tcPr>
            <w:tcW w:w="4500" w:type="dxa"/>
            <w:shd w:val="clear" w:color="auto" w:fill="AEAAAA" w:themeFill="background2" w:themeFillShade="BF"/>
          </w:tcPr>
          <w:p w:rsidR="00F64922" w:rsidRPr="005E7248" w:rsidP="004114B1" w14:paraId="460E9FBE" w14:textId="77777777">
            <w:pPr>
              <w:rPr>
                <w:rFonts w:ascii="Times New Roman" w:hAnsi="Times New Roman" w:cs="Times New Roman"/>
                <w:sz w:val="24"/>
                <w:szCs w:val="24"/>
              </w:rPr>
            </w:pPr>
            <w:r w:rsidRPr="005E7248">
              <w:rPr>
                <w:rFonts w:ascii="Times New Roman" w:hAnsi="Times New Roman" w:cs="Times New Roman"/>
                <w:sz w:val="24"/>
                <w:szCs w:val="24"/>
              </w:rPr>
              <w:t>Definition</w:t>
            </w:r>
          </w:p>
        </w:tc>
        <w:tc>
          <w:tcPr>
            <w:tcW w:w="2250" w:type="dxa"/>
            <w:shd w:val="clear" w:color="auto" w:fill="AEAAAA" w:themeFill="background2" w:themeFillShade="BF"/>
          </w:tcPr>
          <w:p w:rsidR="00F64922" w:rsidRPr="005E7248" w:rsidP="004114B1" w14:paraId="3A1322E7" w14:textId="77777777">
            <w:pPr>
              <w:rPr>
                <w:rFonts w:ascii="Times New Roman" w:hAnsi="Times New Roman" w:cs="Times New Roman"/>
                <w:sz w:val="24"/>
                <w:szCs w:val="24"/>
              </w:rPr>
            </w:pPr>
            <w:r w:rsidRPr="005E7248">
              <w:rPr>
                <w:rFonts w:ascii="Times New Roman" w:hAnsi="Times New Roman" w:cs="Times New Roman"/>
                <w:sz w:val="24"/>
                <w:szCs w:val="24"/>
              </w:rPr>
              <w:t>Standard for Calculating Points</w:t>
            </w:r>
          </w:p>
        </w:tc>
      </w:tr>
      <w:tr w14:paraId="53CCF853" w14:textId="77777777" w:rsidTr="004114B1">
        <w:tblPrEx>
          <w:tblW w:w="9265" w:type="dxa"/>
          <w:tblInd w:w="265" w:type="dxa"/>
          <w:tblLook w:val="04A0"/>
        </w:tblPrEx>
        <w:tc>
          <w:tcPr>
            <w:tcW w:w="2515" w:type="dxa"/>
          </w:tcPr>
          <w:p w:rsidR="00F64922" w:rsidRPr="005E7248" w:rsidP="004114B1" w14:paraId="1AB3D95F" w14:textId="77777777">
            <w:pPr>
              <w:rPr>
                <w:rFonts w:ascii="Times New Roman" w:hAnsi="Times New Roman" w:cs="Times New Roman"/>
                <w:sz w:val="24"/>
                <w:szCs w:val="24"/>
              </w:rPr>
            </w:pPr>
            <w:r w:rsidRPr="005E7248">
              <w:rPr>
                <w:rFonts w:ascii="Times New Roman" w:hAnsi="Times New Roman" w:cs="Times New Roman"/>
                <w:sz w:val="24"/>
                <w:szCs w:val="24"/>
              </w:rPr>
              <w:t>Thoroughly Meets</w:t>
            </w:r>
          </w:p>
        </w:tc>
        <w:tc>
          <w:tcPr>
            <w:tcW w:w="4500" w:type="dxa"/>
          </w:tcPr>
          <w:p w:rsidR="00F64922" w:rsidRPr="005E7248" w:rsidP="004114B1" w14:paraId="00A6D434" w14:textId="77777777">
            <w:pPr>
              <w:rPr>
                <w:rFonts w:ascii="Times New Roman" w:hAnsi="Times New Roman" w:cs="Times New Roman"/>
                <w:sz w:val="24"/>
                <w:szCs w:val="24"/>
              </w:rPr>
            </w:pPr>
            <w:r w:rsidRPr="005E7248">
              <w:rPr>
                <w:rFonts w:ascii="Times New Roman" w:hAnsi="Times New Roman" w:cs="Times New Roman"/>
                <w:sz w:val="24"/>
                <w:szCs w:val="24"/>
              </w:rPr>
              <w:t xml:space="preserve">The application thoroughly responds to the </w:t>
            </w:r>
            <w:r>
              <w:rPr>
                <w:rFonts w:ascii="Times New Roman" w:hAnsi="Times New Roman" w:cs="Times New Roman"/>
                <w:sz w:val="24"/>
                <w:szCs w:val="24"/>
              </w:rPr>
              <w:t>evaluation element</w:t>
            </w:r>
            <w:r w:rsidRPr="005E7248">
              <w:rPr>
                <w:rFonts w:ascii="Times New Roman" w:hAnsi="Times New Roman" w:cs="Times New Roman"/>
                <w:sz w:val="24"/>
                <w:szCs w:val="24"/>
              </w:rPr>
              <w:t xml:space="preserve"> and fully and </w:t>
            </w:r>
            <w:r w:rsidRPr="005E7248">
              <w:rPr>
                <w:rFonts w:ascii="Times New Roman" w:hAnsi="Times New Roman" w:cs="Times New Roman"/>
                <w:sz w:val="24"/>
                <w:szCs w:val="24"/>
              </w:rPr>
              <w:t>convincingly satisfies all of the stated specifications.</w:t>
            </w:r>
          </w:p>
        </w:tc>
        <w:tc>
          <w:tcPr>
            <w:tcW w:w="2250" w:type="dxa"/>
          </w:tcPr>
          <w:p w:rsidR="00F64922" w:rsidRPr="005E7248" w:rsidP="004114B1" w14:paraId="1B277555" w14:textId="77777777">
            <w:pPr>
              <w:rPr>
                <w:rFonts w:ascii="Times New Roman" w:hAnsi="Times New Roman" w:cs="Times New Roman"/>
                <w:sz w:val="24"/>
                <w:szCs w:val="24"/>
              </w:rPr>
            </w:pPr>
            <w:r w:rsidRPr="005E7248">
              <w:rPr>
                <w:rFonts w:ascii="Times New Roman" w:hAnsi="Times New Roman" w:cs="Times New Roman"/>
                <w:sz w:val="24"/>
                <w:szCs w:val="24"/>
              </w:rPr>
              <w:t>Full Points</w:t>
            </w:r>
          </w:p>
        </w:tc>
      </w:tr>
      <w:tr w14:paraId="3A7A401F" w14:textId="77777777" w:rsidTr="004114B1">
        <w:tblPrEx>
          <w:tblW w:w="9265" w:type="dxa"/>
          <w:tblInd w:w="265" w:type="dxa"/>
          <w:tblLook w:val="04A0"/>
        </w:tblPrEx>
        <w:tc>
          <w:tcPr>
            <w:tcW w:w="2515" w:type="dxa"/>
          </w:tcPr>
          <w:p w:rsidR="00F64922" w:rsidRPr="005E7248" w:rsidP="004114B1" w14:paraId="795F6134" w14:textId="77777777">
            <w:pPr>
              <w:rPr>
                <w:rFonts w:ascii="Times New Roman" w:hAnsi="Times New Roman" w:cs="Times New Roman"/>
                <w:sz w:val="24"/>
                <w:szCs w:val="24"/>
              </w:rPr>
            </w:pPr>
            <w:r w:rsidRPr="005E7248">
              <w:rPr>
                <w:rFonts w:ascii="Times New Roman" w:hAnsi="Times New Roman" w:cs="Times New Roman"/>
                <w:sz w:val="24"/>
                <w:szCs w:val="24"/>
              </w:rPr>
              <w:t>Partially Meets</w:t>
            </w:r>
          </w:p>
        </w:tc>
        <w:tc>
          <w:tcPr>
            <w:tcW w:w="4500" w:type="dxa"/>
          </w:tcPr>
          <w:p w:rsidR="00F64922" w:rsidRPr="005E7248" w:rsidP="004114B1" w14:paraId="5B20F057" w14:textId="77777777">
            <w:pPr>
              <w:rPr>
                <w:rFonts w:ascii="Times New Roman" w:hAnsi="Times New Roman" w:cs="Times New Roman"/>
                <w:sz w:val="24"/>
                <w:szCs w:val="24"/>
              </w:rPr>
            </w:pPr>
            <w:r w:rsidRPr="005E7248">
              <w:rPr>
                <w:rFonts w:ascii="Times New Roman" w:hAnsi="Times New Roman" w:cs="Times New Roman"/>
                <w:sz w:val="24"/>
                <w:szCs w:val="24"/>
              </w:rPr>
              <w:t xml:space="preserve">The application responds incompletely to the </w:t>
            </w:r>
            <w:r>
              <w:rPr>
                <w:rFonts w:ascii="Times New Roman" w:hAnsi="Times New Roman" w:cs="Times New Roman"/>
                <w:sz w:val="24"/>
                <w:szCs w:val="24"/>
              </w:rPr>
              <w:t>evaluation element</w:t>
            </w:r>
            <w:r w:rsidRPr="005E7248">
              <w:rPr>
                <w:rFonts w:ascii="Times New Roman" w:hAnsi="Times New Roman" w:cs="Times New Roman"/>
                <w:sz w:val="24"/>
                <w:szCs w:val="24"/>
              </w:rPr>
              <w:t xml:space="preserve"> o</w:t>
            </w:r>
            <w:r>
              <w:rPr>
                <w:rFonts w:ascii="Times New Roman" w:hAnsi="Times New Roman" w:cs="Times New Roman"/>
                <w:sz w:val="24"/>
                <w:szCs w:val="24"/>
              </w:rPr>
              <w:t>r</w:t>
            </w:r>
            <w:r w:rsidRPr="005E7248">
              <w:rPr>
                <w:rFonts w:ascii="Times New Roman" w:hAnsi="Times New Roman" w:cs="Times New Roman"/>
                <w:sz w:val="24"/>
                <w:szCs w:val="24"/>
              </w:rPr>
              <w:t xml:space="preserve"> the application convincingly satisfies some, but not all, of the stated specifications.</w:t>
            </w:r>
          </w:p>
        </w:tc>
        <w:tc>
          <w:tcPr>
            <w:tcW w:w="2250" w:type="dxa"/>
          </w:tcPr>
          <w:p w:rsidR="00F64922" w:rsidRPr="005E7248" w:rsidP="004114B1" w14:paraId="19B11B8A" w14:textId="77777777">
            <w:pPr>
              <w:rPr>
                <w:rFonts w:ascii="Times New Roman" w:hAnsi="Times New Roman" w:cs="Times New Roman"/>
                <w:sz w:val="24"/>
                <w:szCs w:val="24"/>
              </w:rPr>
            </w:pPr>
            <w:r w:rsidRPr="005E7248">
              <w:rPr>
                <w:rFonts w:ascii="Times New Roman" w:hAnsi="Times New Roman" w:cs="Times New Roman"/>
                <w:sz w:val="24"/>
                <w:szCs w:val="24"/>
              </w:rPr>
              <w:t>Half Points</w:t>
            </w:r>
          </w:p>
        </w:tc>
      </w:tr>
      <w:tr w14:paraId="6532E783" w14:textId="77777777" w:rsidTr="004114B1">
        <w:tblPrEx>
          <w:tblW w:w="9265" w:type="dxa"/>
          <w:tblInd w:w="265" w:type="dxa"/>
          <w:tblLook w:val="04A0"/>
        </w:tblPrEx>
        <w:tc>
          <w:tcPr>
            <w:tcW w:w="2515" w:type="dxa"/>
          </w:tcPr>
          <w:p w:rsidR="00F64922" w:rsidRPr="005E7248" w:rsidP="004114B1" w14:paraId="7EFAA792" w14:textId="77777777">
            <w:pPr>
              <w:rPr>
                <w:rFonts w:ascii="Times New Roman" w:hAnsi="Times New Roman" w:cs="Times New Roman"/>
                <w:sz w:val="24"/>
                <w:szCs w:val="24"/>
              </w:rPr>
            </w:pPr>
            <w:r w:rsidRPr="005E7248">
              <w:rPr>
                <w:rFonts w:ascii="Times New Roman" w:hAnsi="Times New Roman" w:cs="Times New Roman"/>
                <w:sz w:val="24"/>
                <w:szCs w:val="24"/>
              </w:rPr>
              <w:t>Fails to Meet</w:t>
            </w:r>
          </w:p>
        </w:tc>
        <w:tc>
          <w:tcPr>
            <w:tcW w:w="4500" w:type="dxa"/>
          </w:tcPr>
          <w:p w:rsidR="00F64922" w:rsidRPr="005E7248" w:rsidP="004114B1" w14:paraId="70FB82B9" w14:textId="77777777">
            <w:pPr>
              <w:rPr>
                <w:rFonts w:ascii="Times New Roman" w:hAnsi="Times New Roman" w:cs="Times New Roman"/>
                <w:sz w:val="24"/>
                <w:szCs w:val="24"/>
              </w:rPr>
            </w:pPr>
            <w:r w:rsidRPr="005E7248">
              <w:rPr>
                <w:rFonts w:ascii="Times New Roman" w:hAnsi="Times New Roman" w:cs="Times New Roman"/>
                <w:sz w:val="24"/>
                <w:szCs w:val="24"/>
              </w:rPr>
              <w:t xml:space="preserve">The application does not respond to the </w:t>
            </w:r>
            <w:r>
              <w:rPr>
                <w:rFonts w:ascii="Times New Roman" w:hAnsi="Times New Roman" w:cs="Times New Roman"/>
                <w:sz w:val="24"/>
                <w:szCs w:val="24"/>
              </w:rPr>
              <w:t>evaluation element</w:t>
            </w:r>
            <w:r w:rsidRPr="005E7248">
              <w:rPr>
                <w:rFonts w:ascii="Times New Roman" w:hAnsi="Times New Roman" w:cs="Times New Roman"/>
                <w:sz w:val="24"/>
                <w:szCs w:val="24"/>
              </w:rPr>
              <w:t xml:space="preserve"> or the application does respond to the </w:t>
            </w:r>
            <w:r>
              <w:rPr>
                <w:rFonts w:ascii="Times New Roman" w:hAnsi="Times New Roman" w:cs="Times New Roman"/>
                <w:sz w:val="24"/>
                <w:szCs w:val="24"/>
              </w:rPr>
              <w:t>evaluation element</w:t>
            </w:r>
            <w:r w:rsidRPr="005E7248">
              <w:rPr>
                <w:rFonts w:ascii="Times New Roman" w:hAnsi="Times New Roman" w:cs="Times New Roman"/>
                <w:sz w:val="24"/>
                <w:szCs w:val="24"/>
              </w:rPr>
              <w:t xml:space="preserve"> but does not convincingly satisfy any of the stated specifications.</w:t>
            </w:r>
          </w:p>
        </w:tc>
        <w:tc>
          <w:tcPr>
            <w:tcW w:w="2250" w:type="dxa"/>
          </w:tcPr>
          <w:p w:rsidR="00F64922" w:rsidRPr="005E7248" w:rsidP="004114B1" w14:paraId="7BD2E89E" w14:textId="77777777">
            <w:pPr>
              <w:rPr>
                <w:rFonts w:ascii="Times New Roman" w:hAnsi="Times New Roman" w:cs="Times New Roman"/>
                <w:sz w:val="24"/>
                <w:szCs w:val="24"/>
              </w:rPr>
            </w:pPr>
            <w:r w:rsidRPr="005E7248">
              <w:rPr>
                <w:rFonts w:ascii="Times New Roman" w:hAnsi="Times New Roman" w:cs="Times New Roman"/>
                <w:sz w:val="24"/>
                <w:szCs w:val="24"/>
              </w:rPr>
              <w:t>Zero Points</w:t>
            </w:r>
          </w:p>
        </w:tc>
      </w:tr>
    </w:tbl>
    <w:p w:rsidR="00F64922" w:rsidP="00F64922" w14:paraId="6CE87F01" w14:textId="77777777">
      <w:pPr>
        <w:spacing w:after="0"/>
        <w:ind w:left="1440"/>
        <w:rPr>
          <w:rFonts w:ascii="Times New Roman" w:eastAsia="Times New Roman" w:hAnsi="Times New Roman"/>
          <w:b/>
          <w:bCs/>
          <w:color w:val="000000" w:themeColor="text1"/>
          <w:sz w:val="24"/>
          <w:szCs w:val="24"/>
        </w:rPr>
      </w:pPr>
    </w:p>
    <w:p w:rsidR="00430D78" w:rsidRPr="009C42B1" w:rsidP="004F49E5" w14:paraId="7A5B500C" w14:textId="35B4318E">
      <w:pPr>
        <w:keepNext/>
        <w:spacing w:after="140"/>
        <w:ind w:left="720" w:hanging="360"/>
        <w:rPr>
          <w:rFonts w:ascii="Times New Roman" w:eastAsia="Times New Roman" w:hAnsi="Times New Roman"/>
          <w:b/>
          <w:bCs/>
          <w:sz w:val="24"/>
          <w:szCs w:val="24"/>
        </w:rPr>
      </w:pPr>
      <w:bookmarkStart w:id="2" w:name="_bookmark234858"/>
      <w:bookmarkStart w:id="3" w:name="_bookmark234948"/>
      <w:bookmarkStart w:id="4" w:name="_bookmark234949"/>
      <w:bookmarkEnd w:id="2"/>
      <w:bookmarkEnd w:id="3"/>
      <w:bookmarkEnd w:id="4"/>
      <w:r w:rsidRPr="009C42B1">
        <w:rPr>
          <w:rFonts w:ascii="Times New Roman" w:eastAsia="Times New Roman" w:hAnsi="Times New Roman"/>
          <w:b/>
          <w:bCs/>
          <w:sz w:val="24"/>
          <w:szCs w:val="24"/>
        </w:rPr>
        <w:t xml:space="preserve">D. Attachments to the Project </w:t>
      </w:r>
      <w:r w:rsidR="00BB7125">
        <w:rPr>
          <w:rFonts w:ascii="Times New Roman" w:eastAsia="Times New Roman" w:hAnsi="Times New Roman"/>
          <w:b/>
          <w:bCs/>
          <w:sz w:val="24"/>
          <w:szCs w:val="24"/>
        </w:rPr>
        <w:t>Narrative</w:t>
      </w:r>
    </w:p>
    <w:p w:rsidR="00430D78" w:rsidRPr="009C42B1" w:rsidP="00430D78" w14:paraId="1C1AD2E6" w14:textId="50FE3EBC">
      <w:pPr>
        <w:spacing w:after="140"/>
        <w:ind w:left="720"/>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 xml:space="preserve">In addition to the Project </w:t>
      </w:r>
      <w:r w:rsidR="00BB7125">
        <w:rPr>
          <w:rFonts w:ascii="Times New Roman" w:eastAsia="Times New Roman" w:hAnsi="Times New Roman"/>
          <w:color w:val="000000" w:themeColor="text1"/>
          <w:sz w:val="24"/>
          <w:szCs w:val="24"/>
        </w:rPr>
        <w:t>Narrative</w:t>
      </w:r>
      <w:r w:rsidRPr="009C42B1">
        <w:rPr>
          <w:rFonts w:ascii="Times New Roman" w:eastAsia="Times New Roman" w:hAnsi="Times New Roman"/>
          <w:color w:val="000000" w:themeColor="text1"/>
          <w:sz w:val="24"/>
          <w:szCs w:val="24"/>
        </w:rPr>
        <w:t xml:space="preserve">, the application also includes required attachments as explained below. These attachments must be clearly labeled and do not count toward the Project </w:t>
      </w:r>
      <w:r w:rsidR="00321B54">
        <w:rPr>
          <w:rFonts w:ascii="Times New Roman" w:eastAsia="Times New Roman" w:hAnsi="Times New Roman"/>
          <w:color w:val="000000" w:themeColor="text1"/>
          <w:sz w:val="24"/>
          <w:szCs w:val="24"/>
        </w:rPr>
        <w:t xml:space="preserve">Narrative </w:t>
      </w:r>
      <w:r w:rsidRPr="009C42B1">
        <w:rPr>
          <w:rFonts w:ascii="Times New Roman" w:eastAsia="Times New Roman" w:hAnsi="Times New Roman"/>
          <w:color w:val="000000" w:themeColor="text1"/>
          <w:sz w:val="24"/>
          <w:szCs w:val="24"/>
        </w:rPr>
        <w:t>page limit. Any other attachments included beyond those listed below will not be reviewed in the scoring of the application.</w:t>
      </w:r>
    </w:p>
    <w:p w:rsidR="00430D78" w:rsidRPr="009C42B1" w:rsidP="00430D78" w14:paraId="4C1982D1" w14:textId="50503B6B">
      <w:pPr>
        <w:spacing w:after="140"/>
        <w:ind w:left="72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w:t>
      </w:r>
      <w:r w:rsidRPr="009C42B1">
        <w:rPr>
          <w:rFonts w:ascii="Times New Roman" w:eastAsia="Times New Roman" w:hAnsi="Times New Roman"/>
          <w:color w:val="000000" w:themeColor="text1"/>
          <w:sz w:val="24"/>
          <w:szCs w:val="24"/>
        </w:rPr>
        <w:t xml:space="preserve">pplicants </w:t>
      </w:r>
      <w:r>
        <w:rPr>
          <w:rFonts w:ascii="Times New Roman" w:eastAsia="Times New Roman" w:hAnsi="Times New Roman"/>
          <w:color w:val="000000" w:themeColor="text1"/>
          <w:sz w:val="24"/>
          <w:szCs w:val="24"/>
        </w:rPr>
        <w:t xml:space="preserve">are encouraged </w:t>
      </w:r>
      <w:r w:rsidRPr="009C42B1">
        <w:rPr>
          <w:rFonts w:ascii="Times New Roman" w:eastAsia="Times New Roman" w:hAnsi="Times New Roman"/>
          <w:color w:val="000000" w:themeColor="text1"/>
          <w:sz w:val="24"/>
          <w:szCs w:val="24"/>
        </w:rPr>
        <w:t xml:space="preserve">to name the files using the document names listed below. </w:t>
      </w:r>
      <w:r w:rsidRPr="009C42B1">
        <w:rPr>
          <w:rFonts w:ascii="Times New Roman" w:eastAsia="Times New Roman" w:hAnsi="Times New Roman"/>
          <w:strike/>
          <w:color w:val="FF0000"/>
          <w:sz w:val="24"/>
          <w:szCs w:val="24"/>
        </w:rPr>
        <w:t xml:space="preserve"> </w:t>
      </w:r>
      <w:r w:rsidRPr="009C42B1">
        <w:rPr>
          <w:rFonts w:ascii="Times New Roman" w:eastAsia="Times New Roman" w:hAnsi="Times New Roman"/>
          <w:color w:val="000000" w:themeColor="text1"/>
          <w:sz w:val="24"/>
          <w:szCs w:val="24"/>
        </w:rPr>
        <w:t>Do not include special characters (e.g. &amp;,–,*,%,/,#). However, underscores (for example: My_Attached_File.pdf) to separate a file name are acceptable.</w:t>
      </w:r>
    </w:p>
    <w:p w:rsidR="00430D78" w:rsidRPr="009C42B1" w:rsidP="00430D78" w14:paraId="09BC6DC9" w14:textId="77777777">
      <w:pPr>
        <w:spacing w:after="140"/>
        <w:ind w:left="720"/>
        <w:rPr>
          <w:rFonts w:ascii="Times New Roman" w:eastAsia="Times New Roman" w:hAnsi="Times New Roman"/>
          <w:b/>
          <w:bCs/>
          <w:color w:val="000000" w:themeColor="text1"/>
          <w:sz w:val="24"/>
          <w:szCs w:val="24"/>
        </w:rPr>
      </w:pPr>
      <w:r w:rsidRPr="009C42B1">
        <w:rPr>
          <w:rFonts w:ascii="Times New Roman" w:eastAsia="Times New Roman" w:hAnsi="Times New Roman"/>
          <w:b/>
          <w:bCs/>
          <w:color w:val="000000" w:themeColor="text1"/>
          <w:sz w:val="24"/>
          <w:szCs w:val="24"/>
        </w:rPr>
        <w:t>1. Required Attachments</w:t>
      </w:r>
    </w:p>
    <w:p w:rsidR="00430D78" w:rsidRPr="009C42B1" w:rsidP="00FD4EE2" w14:paraId="1CCC740A" w14:textId="2A638C44">
      <w:pPr>
        <w:spacing w:after="0" w:line="240" w:lineRule="auto"/>
        <w:ind w:left="1080"/>
        <w:rPr>
          <w:rFonts w:ascii="Times New Roman" w:eastAsia="Times New Roman" w:hAnsi="Times New Roman"/>
          <w:b/>
          <w:bCs/>
          <w:color w:val="000000" w:themeColor="text1"/>
          <w:sz w:val="24"/>
          <w:szCs w:val="24"/>
        </w:rPr>
      </w:pPr>
      <w:r w:rsidRPr="009C42B1">
        <w:rPr>
          <w:rFonts w:ascii="Times New Roman" w:eastAsia="Times New Roman" w:hAnsi="Times New Roman"/>
          <w:b/>
          <w:bCs/>
          <w:color w:val="000000" w:themeColor="text1"/>
          <w:sz w:val="24"/>
          <w:szCs w:val="24"/>
        </w:rPr>
        <w:t>a.</w:t>
      </w:r>
      <w:r w:rsidRPr="00C3609F" w:rsidR="00BA78B9">
        <w:rPr>
          <w:rFonts w:ascii="Times New Roman" w:eastAsia="Times New Roman" w:hAnsi="Times New Roman"/>
          <w:color w:val="000000" w:themeColor="text1"/>
          <w:sz w:val="24"/>
          <w:szCs w:val="24"/>
        </w:rPr>
        <w:tab/>
      </w:r>
      <w:r w:rsidRPr="009C42B1">
        <w:rPr>
          <w:rFonts w:ascii="Times New Roman" w:eastAsia="Times New Roman" w:hAnsi="Times New Roman"/>
          <w:b/>
          <w:bCs/>
          <w:color w:val="000000" w:themeColor="text1"/>
          <w:sz w:val="24"/>
          <w:szCs w:val="24"/>
        </w:rPr>
        <w:t>Abstract</w:t>
      </w:r>
    </w:p>
    <w:p w:rsidR="00430D78" w:rsidRPr="009C42B1" w:rsidP="00430D78" w14:paraId="6A8C6A10" w14:textId="31045C80">
      <w:pPr>
        <w:spacing w:after="140"/>
        <w:ind w:left="108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Applicants</w:t>
      </w:r>
      <w:r w:rsidRPr="009C42B1">
        <w:rPr>
          <w:rFonts w:ascii="Times New Roman" w:eastAsia="Times New Roman" w:hAnsi="Times New Roman"/>
          <w:color w:val="000000" w:themeColor="text1"/>
          <w:sz w:val="24"/>
          <w:szCs w:val="24"/>
        </w:rPr>
        <w:t xml:space="preserve"> </w:t>
      </w:r>
      <w:r w:rsidRPr="009C42B1">
        <w:rPr>
          <w:rFonts w:ascii="Times New Roman" w:eastAsia="Times New Roman" w:hAnsi="Times New Roman"/>
          <w:color w:val="000000" w:themeColor="text1"/>
          <w:sz w:val="24"/>
          <w:szCs w:val="24"/>
        </w:rPr>
        <w:t>must submit a</w:t>
      </w:r>
      <w:r w:rsidRPr="0AE7E97F">
        <w:rPr>
          <w:rFonts w:ascii="Times New Roman" w:eastAsia="Times New Roman" w:hAnsi="Times New Roman"/>
          <w:color w:val="000000" w:themeColor="text1"/>
          <w:sz w:val="24"/>
          <w:szCs w:val="24"/>
        </w:rPr>
        <w:t xml:space="preserve"> </w:t>
      </w:r>
      <w:r w:rsidRPr="0AE7E97F" w:rsidR="1DA5303A">
        <w:rPr>
          <w:rFonts w:ascii="Times New Roman" w:eastAsia="Times New Roman" w:hAnsi="Times New Roman"/>
          <w:color w:val="000000" w:themeColor="text1"/>
          <w:sz w:val="24"/>
          <w:szCs w:val="24"/>
        </w:rPr>
        <w:t>1-2</w:t>
      </w:r>
      <w:r w:rsidRPr="009C42B1">
        <w:rPr>
          <w:rFonts w:ascii="Times New Roman" w:eastAsia="Times New Roman" w:hAnsi="Times New Roman"/>
          <w:color w:val="000000" w:themeColor="text1"/>
          <w:sz w:val="24"/>
          <w:szCs w:val="24"/>
        </w:rPr>
        <w:t xml:space="preserve"> page abstract summarizing the proposed project. An abstract template is available in </w:t>
      </w:r>
      <w:r w:rsidRPr="009C42B1">
        <w:rPr>
          <w:rFonts w:ascii="Times New Roman" w:eastAsia="Times New Roman" w:hAnsi="Times New Roman"/>
          <w:b/>
          <w:bCs/>
          <w:color w:val="000000" w:themeColor="text1"/>
          <w:sz w:val="24"/>
          <w:szCs w:val="24"/>
        </w:rPr>
        <w:t xml:space="preserve">Attachment </w:t>
      </w:r>
      <w:r w:rsidR="004126CA">
        <w:rPr>
          <w:rFonts w:ascii="Times New Roman" w:eastAsia="Times New Roman" w:hAnsi="Times New Roman"/>
          <w:b/>
          <w:bCs/>
          <w:color w:val="000000" w:themeColor="text1"/>
          <w:sz w:val="24"/>
          <w:szCs w:val="24"/>
        </w:rPr>
        <w:t>VI</w:t>
      </w:r>
      <w:r w:rsidRPr="009C42B1">
        <w:rPr>
          <w:rFonts w:ascii="Times New Roman" w:eastAsia="Times New Roman" w:hAnsi="Times New Roman"/>
          <w:color w:val="000000" w:themeColor="text1"/>
          <w:sz w:val="24"/>
          <w:szCs w:val="24"/>
        </w:rPr>
        <w:t>. If you do not submit the abstract, your application will still be reviewed, but it may impact your score. If you are selected for an award, the information provided in your abstract may be published to a public facing website as a summary of your project. The abstract must include the following:</w:t>
      </w:r>
    </w:p>
    <w:p w:rsidR="00430D78" w:rsidRPr="009C42B1" w:rsidP="00430D78" w14:paraId="27CDDE20" w14:textId="77777777">
      <w:pPr>
        <w:pStyle w:val="ListParagraph"/>
        <w:numPr>
          <w:ilvl w:val="0"/>
          <w:numId w:val="29"/>
        </w:numPr>
        <w:spacing w:after="0"/>
        <w:ind w:left="1440"/>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applicant organization name</w:t>
      </w:r>
    </w:p>
    <w:p w:rsidR="00430D78" w:rsidRPr="009C42B1" w:rsidP="00430D78" w14:paraId="1FCF4433" w14:textId="77777777">
      <w:pPr>
        <w:pStyle w:val="ListParagraph"/>
        <w:numPr>
          <w:ilvl w:val="0"/>
          <w:numId w:val="29"/>
        </w:numPr>
        <w:spacing w:after="0"/>
        <w:ind w:left="1440"/>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applicant location (state)</w:t>
      </w:r>
    </w:p>
    <w:p w:rsidR="00430D78" w:rsidRPr="009C42B1" w:rsidP="00430D78" w14:paraId="6D781272" w14:textId="77777777">
      <w:pPr>
        <w:pStyle w:val="ListParagraph"/>
        <w:numPr>
          <w:ilvl w:val="0"/>
          <w:numId w:val="29"/>
        </w:numPr>
        <w:spacing w:after="0"/>
        <w:ind w:left="1440"/>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service area (</w:t>
      </w:r>
      <w:r w:rsidRPr="00FD4EE2">
        <w:rPr>
          <w:rFonts w:ascii="Times New Roman" w:eastAsia="Times New Roman" w:hAnsi="Times New Roman"/>
          <w:color w:val="000000" w:themeColor="text1"/>
          <w:sz w:val="24"/>
          <w:szCs w:val="24"/>
        </w:rPr>
        <w:t>the local/regional service area if other than statewide)</w:t>
      </w:r>
    </w:p>
    <w:p w:rsidR="00430D78" w:rsidRPr="009C42B1" w:rsidP="00430D78" w14:paraId="326888EA" w14:textId="77777777">
      <w:pPr>
        <w:pStyle w:val="ListParagraph"/>
        <w:numPr>
          <w:ilvl w:val="0"/>
          <w:numId w:val="29"/>
        </w:numPr>
        <w:spacing w:after="0"/>
        <w:ind w:left="1440"/>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the project title</w:t>
      </w:r>
    </w:p>
    <w:p w:rsidR="00430D78" w:rsidRPr="009C42B1" w:rsidP="00430D78" w14:paraId="6F594941" w14:textId="77777777">
      <w:pPr>
        <w:pStyle w:val="ListParagraph"/>
        <w:numPr>
          <w:ilvl w:val="0"/>
          <w:numId w:val="29"/>
        </w:numPr>
        <w:spacing w:after="0"/>
        <w:ind w:left="1440"/>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the project purpose and key activities</w:t>
      </w:r>
    </w:p>
    <w:p w:rsidR="00430D78" w:rsidRPr="009C42B1" w:rsidP="00430D78" w14:paraId="4F5C310F" w14:textId="7985C5F9">
      <w:pPr>
        <w:pStyle w:val="ListParagraph"/>
        <w:numPr>
          <w:ilvl w:val="0"/>
          <w:numId w:val="29"/>
        </w:numPr>
        <w:spacing w:after="0"/>
        <w:ind w:left="1440"/>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a description of the key industry(</w:t>
      </w:r>
      <w:r w:rsidRPr="009C42B1">
        <w:rPr>
          <w:rFonts w:ascii="Times New Roman" w:eastAsia="Times New Roman" w:hAnsi="Times New Roman"/>
          <w:color w:val="000000" w:themeColor="text1"/>
          <w:sz w:val="24"/>
          <w:szCs w:val="24"/>
        </w:rPr>
        <w:t>ies</w:t>
      </w:r>
      <w:r w:rsidRPr="009C42B1">
        <w:rPr>
          <w:rFonts w:ascii="Times New Roman" w:eastAsia="Times New Roman" w:hAnsi="Times New Roman"/>
          <w:color w:val="000000" w:themeColor="text1"/>
          <w:sz w:val="24"/>
          <w:szCs w:val="24"/>
        </w:rPr>
        <w:t>)</w:t>
      </w:r>
      <w:r w:rsidR="00417F57">
        <w:rPr>
          <w:rFonts w:ascii="Times New Roman" w:eastAsia="Times New Roman" w:hAnsi="Times New Roman"/>
          <w:color w:val="000000" w:themeColor="text1"/>
          <w:sz w:val="24"/>
          <w:szCs w:val="24"/>
        </w:rPr>
        <w:t xml:space="preserve"> </w:t>
      </w:r>
      <w:r w:rsidRPr="009C42B1">
        <w:rPr>
          <w:rFonts w:ascii="Times New Roman" w:eastAsia="Times New Roman" w:hAnsi="Times New Roman"/>
          <w:color w:val="000000" w:themeColor="text1"/>
          <w:sz w:val="24"/>
          <w:szCs w:val="24"/>
        </w:rPr>
        <w:t>targeted</w:t>
      </w:r>
    </w:p>
    <w:p w:rsidR="00430D78" w:rsidRPr="009C42B1" w:rsidP="00430D78" w14:paraId="24576569" w14:textId="77777777">
      <w:pPr>
        <w:pStyle w:val="ListParagraph"/>
        <w:numPr>
          <w:ilvl w:val="0"/>
          <w:numId w:val="29"/>
        </w:numPr>
        <w:spacing w:after="0"/>
        <w:ind w:left="1440"/>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the funding level requested</w:t>
      </w:r>
    </w:p>
    <w:p w:rsidR="00430D78" w:rsidRPr="009C42B1" w:rsidP="00430D78" w14:paraId="187B0A68" w14:textId="77777777">
      <w:pPr>
        <w:pStyle w:val="ListParagraph"/>
        <w:numPr>
          <w:ilvl w:val="0"/>
          <w:numId w:val="29"/>
        </w:numPr>
        <w:spacing w:after="0"/>
        <w:ind w:left="1440"/>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subrecipient names and roles, if applicable</w:t>
      </w:r>
    </w:p>
    <w:p w:rsidR="00430D78" w:rsidRPr="009C42B1" w:rsidP="00430D78" w14:paraId="434AFFDD" w14:textId="77777777">
      <w:pPr>
        <w:pStyle w:val="ListParagraph"/>
        <w:numPr>
          <w:ilvl w:val="0"/>
          <w:numId w:val="29"/>
        </w:numPr>
        <w:spacing w:after="0"/>
        <w:ind w:left="1440"/>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public contact information</w:t>
      </w:r>
    </w:p>
    <w:p w:rsidR="008C48D5" w:rsidRPr="00414B07" w:rsidP="00414B07" w14:paraId="3529C42F" w14:textId="77777777">
      <w:pPr>
        <w:spacing w:after="0"/>
        <w:rPr>
          <w:rFonts w:ascii="Times New Roman" w:eastAsia="Times New Roman" w:hAnsi="Times New Roman"/>
          <w:color w:val="000000" w:themeColor="text1"/>
          <w:sz w:val="24"/>
          <w:szCs w:val="24"/>
        </w:rPr>
      </w:pPr>
    </w:p>
    <w:p w:rsidR="00430D78" w:rsidRPr="0081071A" w:rsidP="0081071A" w14:paraId="4138BDA0" w14:textId="6FF75461">
      <w:pPr>
        <w:pStyle w:val="ListParagraph"/>
        <w:numPr>
          <w:ilvl w:val="3"/>
          <w:numId w:val="16"/>
        </w:numPr>
        <w:ind w:left="1260" w:hanging="180"/>
        <w:rPr>
          <w:rFonts w:ascii="Times New Roman" w:hAnsi="Times New Roman" w:cs="Times New Roman"/>
          <w:b/>
          <w:bCs/>
          <w:sz w:val="24"/>
          <w:szCs w:val="24"/>
        </w:rPr>
      </w:pPr>
      <w:r w:rsidRPr="0081071A">
        <w:rPr>
          <w:rFonts w:ascii="Times New Roman" w:hAnsi="Times New Roman" w:cs="Times New Roman"/>
          <w:b/>
          <w:bCs/>
          <w:sz w:val="24"/>
          <w:szCs w:val="24"/>
        </w:rPr>
        <w:t>Budget and Budget Narrative</w:t>
      </w:r>
    </w:p>
    <w:p w:rsidR="00430D78" w:rsidP="00414B07" w14:paraId="38CF8BA7" w14:textId="09418ACE">
      <w:pPr>
        <w:pStyle w:val="ListParagraph"/>
        <w:spacing w:after="0"/>
        <w:ind w:left="1080"/>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Submit a Bud</w:t>
      </w:r>
      <w:r w:rsidRPr="008B0603">
        <w:rPr>
          <w:rFonts w:ascii="Times New Roman" w:eastAsia="Times New Roman" w:hAnsi="Times New Roman"/>
          <w:color w:val="000000" w:themeColor="text1"/>
          <w:sz w:val="24"/>
          <w:szCs w:val="24"/>
        </w:rPr>
        <w:t>get and Budget Narrative as described in Section II.B above.</w:t>
      </w:r>
    </w:p>
    <w:p w:rsidR="00317B68" w:rsidRPr="009C42B1" w:rsidP="00430D78" w14:paraId="5FB6600B" w14:textId="77777777">
      <w:pPr>
        <w:pStyle w:val="ListParagraph"/>
        <w:spacing w:after="0"/>
        <w:ind w:left="1440"/>
        <w:rPr>
          <w:rFonts w:ascii="Times New Roman" w:eastAsia="Times New Roman" w:hAnsi="Times New Roman"/>
          <w:color w:val="000000" w:themeColor="text1"/>
          <w:sz w:val="24"/>
          <w:szCs w:val="24"/>
        </w:rPr>
      </w:pPr>
    </w:p>
    <w:p w:rsidR="00430D78" w:rsidP="007676E3" w14:paraId="77B539F1" w14:textId="77777777">
      <w:pPr>
        <w:pStyle w:val="ListParagraph"/>
        <w:numPr>
          <w:ilvl w:val="0"/>
          <w:numId w:val="44"/>
        </w:numPr>
        <w:spacing w:after="0"/>
        <w:rPr>
          <w:rFonts w:ascii="Times New Roman" w:hAnsi="Times New Roman"/>
          <w:b/>
          <w:bCs/>
          <w:sz w:val="24"/>
          <w:szCs w:val="24"/>
        </w:rPr>
      </w:pPr>
      <w:r w:rsidRPr="009C42B1">
        <w:rPr>
          <w:rFonts w:ascii="Times New Roman" w:hAnsi="Times New Roman"/>
          <w:b/>
          <w:bCs/>
          <w:sz w:val="24"/>
          <w:szCs w:val="24"/>
        </w:rPr>
        <w:t>Application Review Information</w:t>
      </w:r>
    </w:p>
    <w:p w:rsidR="00430D78" w:rsidRPr="009C42B1" w:rsidP="00430D78" w14:paraId="7E7CD359" w14:textId="77777777">
      <w:pPr>
        <w:pStyle w:val="ListParagraph"/>
        <w:spacing w:after="0"/>
        <w:rPr>
          <w:rFonts w:ascii="Times New Roman" w:hAnsi="Times New Roman"/>
          <w:b/>
          <w:bCs/>
          <w:sz w:val="24"/>
          <w:szCs w:val="24"/>
        </w:rPr>
      </w:pPr>
    </w:p>
    <w:p w:rsidR="00430D78" w:rsidRPr="009C42B1" w:rsidP="00430D78" w14:paraId="15C506D4" w14:textId="77777777">
      <w:pPr>
        <w:pStyle w:val="ListParagraph"/>
        <w:numPr>
          <w:ilvl w:val="0"/>
          <w:numId w:val="35"/>
        </w:numPr>
        <w:spacing w:after="0"/>
        <w:ind w:left="1080"/>
        <w:rPr>
          <w:rFonts w:ascii="Times New Roman" w:hAnsi="Times New Roman"/>
          <w:b/>
          <w:bCs/>
          <w:sz w:val="24"/>
          <w:szCs w:val="24"/>
        </w:rPr>
      </w:pPr>
      <w:r w:rsidRPr="009C42B1">
        <w:rPr>
          <w:rFonts w:ascii="Times New Roman" w:hAnsi="Times New Roman"/>
          <w:b/>
          <w:bCs/>
          <w:sz w:val="24"/>
          <w:szCs w:val="24"/>
        </w:rPr>
        <w:t>Responsiveness Review</w:t>
      </w:r>
    </w:p>
    <w:p w:rsidR="00430D78" w:rsidP="00430D78" w14:paraId="42A3B27B" w14:textId="77777777">
      <w:pPr>
        <w:pStyle w:val="ListParagraph"/>
        <w:spacing w:after="0"/>
        <w:ind w:left="1080"/>
        <w:rPr>
          <w:rFonts w:ascii="Times New Roman" w:hAnsi="Times New Roman"/>
          <w:b/>
          <w:bCs/>
          <w:sz w:val="24"/>
          <w:szCs w:val="24"/>
        </w:rPr>
      </w:pPr>
    </w:p>
    <w:p w:rsidR="00430D78" w:rsidRPr="009C42B1" w:rsidP="00430D78" w14:paraId="1D02ECC1" w14:textId="77777777">
      <w:pPr>
        <w:pStyle w:val="ListParagraph"/>
        <w:spacing w:after="0"/>
        <w:rPr>
          <w:rFonts w:ascii="Times New Roman" w:hAnsi="Times New Roman"/>
          <w:b/>
          <w:bCs/>
          <w:sz w:val="24"/>
          <w:szCs w:val="24"/>
        </w:rPr>
      </w:pPr>
      <w:r w:rsidRPr="009C42B1">
        <w:rPr>
          <w:rFonts w:ascii="Times New Roman" w:hAnsi="Times New Roman"/>
          <w:b/>
          <w:bCs/>
          <w:sz w:val="24"/>
          <w:szCs w:val="24"/>
        </w:rPr>
        <w:t>Application Screening Criteria</w:t>
      </w:r>
    </w:p>
    <w:p w:rsidR="003D4910" w:rsidRPr="009C42B1" w:rsidP="00430D78" w14:paraId="7C31FC49" w14:textId="42371FF9">
      <w:pPr>
        <w:spacing w:after="140"/>
        <w:ind w:left="720"/>
        <w:rPr>
          <w:rFonts w:ascii="Times New Roman" w:hAnsi="Times New Roman"/>
          <w:sz w:val="24"/>
          <w:szCs w:val="24"/>
        </w:rPr>
      </w:pPr>
      <w:r w:rsidRPr="009C42B1">
        <w:rPr>
          <w:rFonts w:ascii="Times New Roman" w:hAnsi="Times New Roman"/>
          <w:sz w:val="24"/>
          <w:szCs w:val="24"/>
        </w:rPr>
        <w:t>Use the checklist below as a guide when preparing your application package to ensure your application meets all of the screening criteria and contains all required items.  Applicants should not include the checklist in the application package.  Applications that do not meet all the requirements in the table below will not move forward through the merit review process or be considered for an award.</w:t>
      </w:r>
    </w:p>
    <w:tbl>
      <w:tblPr>
        <w:tblStyle w:val="tablestylefloattable"/>
        <w:tblpPr w:leftFromText="600" w:rightFromText="600" w:vertAnchor="text" w:tblpX="696" w:tblpY="1"/>
        <w:tblOverlap w:val="never"/>
        <w:tblW w:w="8648" w:type="dxa"/>
        <w:tblCellSpacing w:w="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5490"/>
        <w:gridCol w:w="1977"/>
        <w:gridCol w:w="1181"/>
      </w:tblGrid>
      <w:tr w14:paraId="7982C343" w14:textId="77777777" w:rsidTr="52095C28">
        <w:tblPrEx>
          <w:tblW w:w="8648" w:type="dxa"/>
          <w:tblCellSpacing w:w="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tblCellSpacing w:w="0" w:type="dxa"/>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22" w:type="dxa"/>
              <w:left w:w="22" w:type="dxa"/>
              <w:bottom w:w="22" w:type="dxa"/>
              <w:right w:w="22" w:type="dxa"/>
            </w:tcMar>
            <w:vAlign w:val="center"/>
            <w:hideMark/>
          </w:tcPr>
          <w:p w:rsidR="00430D78" w:rsidRPr="00B561E1" w:rsidP="003D4910" w14:paraId="2EFE0C81" w14:textId="77777777">
            <w:pPr>
              <w:keepLines/>
              <w:spacing w:before="20" w:after="20"/>
              <w:ind w:left="375"/>
              <w:jc w:val="center"/>
              <w:rPr>
                <w:rFonts w:cs="Times New Roman"/>
                <w:sz w:val="24"/>
                <w:szCs w:val="24"/>
              </w:rPr>
            </w:pPr>
            <w:r w:rsidRPr="00B561E1">
              <w:rPr>
                <w:rFonts w:cs="Times New Roman"/>
                <w:b/>
                <w:bCs/>
                <w:sz w:val="24"/>
                <w:szCs w:val="24"/>
              </w:rPr>
              <w:t>Application Requirement</w:t>
            </w:r>
          </w:p>
        </w:tc>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22" w:type="dxa"/>
              <w:left w:w="22" w:type="dxa"/>
              <w:bottom w:w="22" w:type="dxa"/>
              <w:right w:w="22" w:type="dxa"/>
            </w:tcMar>
            <w:vAlign w:val="center"/>
            <w:hideMark/>
          </w:tcPr>
          <w:p w:rsidR="00430D78" w:rsidRPr="00B561E1" w:rsidP="003D4910" w14:paraId="6332889A" w14:textId="77777777">
            <w:pPr>
              <w:keepLines/>
              <w:spacing w:before="20" w:after="20"/>
              <w:jc w:val="center"/>
              <w:rPr>
                <w:rFonts w:cs="Times New Roman"/>
                <w:sz w:val="24"/>
                <w:szCs w:val="24"/>
              </w:rPr>
            </w:pPr>
            <w:r w:rsidRPr="00B561E1">
              <w:rPr>
                <w:rFonts w:cs="Times New Roman"/>
                <w:b/>
                <w:bCs/>
                <w:sz w:val="24"/>
                <w:szCs w:val="24"/>
              </w:rPr>
              <w:t>Instructions</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22" w:type="dxa"/>
              <w:left w:w="22" w:type="dxa"/>
              <w:bottom w:w="22" w:type="dxa"/>
              <w:right w:w="22" w:type="dxa"/>
            </w:tcMar>
            <w:vAlign w:val="center"/>
            <w:hideMark/>
          </w:tcPr>
          <w:p w:rsidR="00430D78" w:rsidRPr="00B561E1" w:rsidP="003D4910" w14:paraId="24AF70B0" w14:textId="77777777">
            <w:pPr>
              <w:keepLines/>
              <w:spacing w:before="20" w:after="20"/>
              <w:jc w:val="center"/>
              <w:rPr>
                <w:rFonts w:cs="Times New Roman"/>
                <w:sz w:val="24"/>
                <w:szCs w:val="24"/>
              </w:rPr>
            </w:pPr>
            <w:r w:rsidRPr="00B561E1">
              <w:rPr>
                <w:rFonts w:cs="Times New Roman"/>
                <w:b/>
                <w:bCs/>
                <w:sz w:val="24"/>
                <w:szCs w:val="24"/>
              </w:rPr>
              <w:t>Complete?</w:t>
            </w:r>
          </w:p>
        </w:tc>
      </w:tr>
      <w:tr w14:paraId="0E2C3054" w14:textId="77777777" w:rsidTr="52095C28">
        <w:tblPrEx>
          <w:tblW w:w="8648" w:type="dxa"/>
          <w:tblCellSpacing w:w="0" w:type="dxa"/>
          <w:shd w:val="clear" w:color="auto" w:fill="FFF7D5"/>
          <w:tblCellMar>
            <w:top w:w="15" w:type="dxa"/>
            <w:left w:w="15" w:type="dxa"/>
            <w:bottom w:w="15" w:type="dxa"/>
            <w:right w:w="15" w:type="dxa"/>
          </w:tblCellMar>
          <w:tblLook w:val="05E0"/>
        </w:tblPrEx>
        <w:trPr>
          <w:tblCellSpacing w:w="0" w:type="dxa"/>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2889CB71" w14:textId="77777777">
            <w:pPr>
              <w:keepLines/>
              <w:spacing w:before="20" w:after="20"/>
              <w:rPr>
                <w:rFonts w:cs="Times New Roman"/>
                <w:sz w:val="24"/>
                <w:szCs w:val="24"/>
              </w:rPr>
            </w:pPr>
            <w:r w:rsidRPr="00B561E1">
              <w:rPr>
                <w:rFonts w:cs="Times New Roman"/>
                <w:sz w:val="24"/>
                <w:szCs w:val="24"/>
              </w:rPr>
              <w:t>Submission requirements are met</w:t>
            </w:r>
          </w:p>
        </w:tc>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494E6952" w14:textId="77777777">
            <w:pPr>
              <w:keepLines/>
              <w:spacing w:before="20" w:after="20"/>
              <w:rPr>
                <w:rFonts w:cs="Times New Roman"/>
                <w:sz w:val="24"/>
                <w:szCs w:val="24"/>
              </w:rPr>
            </w:pPr>
            <w:r w:rsidRPr="00B561E1">
              <w:rPr>
                <w:rFonts w:cs="Times New Roman"/>
                <w:sz w:val="24"/>
                <w:szCs w:val="24"/>
              </w:rPr>
              <w:t xml:space="preserve">Section I.B </w:t>
            </w:r>
          </w:p>
          <w:p w:rsidR="00430D78" w:rsidRPr="00B561E1" w:rsidP="003D4910" w14:paraId="602B3C43" w14:textId="77777777">
            <w:pPr>
              <w:keepLines/>
              <w:spacing w:before="20" w:after="20"/>
              <w:rPr>
                <w:rFonts w:cs="Times New Roman"/>
                <w:sz w:val="24"/>
                <w:szCs w:val="24"/>
              </w:rPr>
            </w:pPr>
            <w:r w:rsidRPr="00B561E1">
              <w:rPr>
                <w:rFonts w:cs="Times New Roman"/>
                <w:sz w:val="24"/>
                <w:szCs w:val="24"/>
              </w:rPr>
              <w:t>(Attachment II)</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75B3CF7F" w14:textId="77777777">
            <w:pPr>
              <w:keepLines/>
              <w:spacing w:before="20" w:after="20"/>
              <w:rPr>
                <w:rFonts w:cs="Times New Roman"/>
                <w:sz w:val="24"/>
                <w:szCs w:val="24"/>
              </w:rPr>
            </w:pPr>
            <w:r w:rsidRPr="00B561E1">
              <w:rPr>
                <w:rFonts w:cs="Times New Roman"/>
                <w:sz w:val="24"/>
                <w:szCs w:val="24"/>
              </w:rPr>
              <w:t xml:space="preserve"> </w:t>
            </w:r>
          </w:p>
        </w:tc>
      </w:tr>
      <w:tr w14:paraId="6E55167B" w14:textId="77777777" w:rsidTr="52095C28">
        <w:tblPrEx>
          <w:tblW w:w="8648" w:type="dxa"/>
          <w:tblCellSpacing w:w="0" w:type="dxa"/>
          <w:shd w:val="clear" w:color="auto" w:fill="FFF7D5"/>
          <w:tblCellMar>
            <w:top w:w="15" w:type="dxa"/>
            <w:left w:w="15" w:type="dxa"/>
            <w:bottom w:w="15" w:type="dxa"/>
            <w:right w:w="15" w:type="dxa"/>
          </w:tblCellMar>
          <w:tblLook w:val="05E0"/>
        </w:tblPrEx>
        <w:trPr>
          <w:tblCellSpacing w:w="0" w:type="dxa"/>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5046BD4A" w14:textId="77777777">
            <w:pPr>
              <w:keepLines/>
              <w:spacing w:before="20" w:after="20"/>
              <w:rPr>
                <w:rFonts w:cs="Times New Roman"/>
                <w:sz w:val="24"/>
                <w:szCs w:val="24"/>
              </w:rPr>
            </w:pPr>
            <w:r w:rsidRPr="00B561E1">
              <w:rPr>
                <w:rFonts w:cs="Times New Roman"/>
                <w:sz w:val="24"/>
                <w:szCs w:val="24"/>
              </w:rPr>
              <w:t>Eligibility criteria are met</w:t>
            </w:r>
          </w:p>
        </w:tc>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44D89141" w14:textId="77777777">
            <w:pPr>
              <w:keepLines/>
              <w:spacing w:before="20" w:after="20"/>
              <w:rPr>
                <w:rFonts w:cs="Times New Roman"/>
                <w:sz w:val="24"/>
                <w:szCs w:val="24"/>
              </w:rPr>
            </w:pPr>
            <w:r w:rsidRPr="00B561E1">
              <w:rPr>
                <w:rFonts w:cs="Times New Roman"/>
                <w:sz w:val="24"/>
                <w:szCs w:val="24"/>
              </w:rPr>
              <w:t>Section II.A (Attachment I)</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43494E7E" w14:textId="77777777">
            <w:pPr>
              <w:keepLines/>
              <w:spacing w:before="20" w:after="20"/>
              <w:rPr>
                <w:rFonts w:cs="Times New Roman"/>
                <w:sz w:val="24"/>
                <w:szCs w:val="24"/>
              </w:rPr>
            </w:pPr>
            <w:r w:rsidRPr="00B561E1">
              <w:rPr>
                <w:rFonts w:cs="Times New Roman"/>
                <w:sz w:val="24"/>
                <w:szCs w:val="24"/>
              </w:rPr>
              <w:t xml:space="preserve"> </w:t>
            </w:r>
          </w:p>
        </w:tc>
      </w:tr>
      <w:tr w14:paraId="360B9C37" w14:textId="77777777" w:rsidTr="52095C28">
        <w:tblPrEx>
          <w:tblW w:w="8648" w:type="dxa"/>
          <w:tblCellSpacing w:w="0" w:type="dxa"/>
          <w:shd w:val="clear" w:color="auto" w:fill="FFF7D5"/>
          <w:tblCellMar>
            <w:top w:w="15" w:type="dxa"/>
            <w:left w:w="15" w:type="dxa"/>
            <w:bottom w:w="15" w:type="dxa"/>
            <w:right w:w="15" w:type="dxa"/>
          </w:tblCellMar>
          <w:tblLook w:val="05E0"/>
        </w:tblPrEx>
        <w:trPr>
          <w:tblCellSpacing w:w="0" w:type="dxa"/>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514C5D4D" w14:textId="77777777">
            <w:pPr>
              <w:keepLines/>
              <w:spacing w:before="20" w:after="20"/>
              <w:rPr>
                <w:rFonts w:cs="Times New Roman"/>
                <w:sz w:val="24"/>
                <w:szCs w:val="24"/>
              </w:rPr>
            </w:pPr>
            <w:r w:rsidRPr="00B561E1">
              <w:rPr>
                <w:rFonts w:cs="Times New Roman"/>
                <w:sz w:val="24"/>
                <w:szCs w:val="24"/>
              </w:rPr>
              <w:t>Components of the application are saved in one of the specified formats and are not corrupt.  (</w:t>
            </w:r>
            <w:r w:rsidRPr="00B561E1">
              <w:rPr>
                <w:rFonts w:cs="Times New Roman"/>
                <w:i/>
                <w:iCs/>
                <w:sz w:val="24"/>
                <w:szCs w:val="24"/>
              </w:rPr>
              <w:t>We will attempt to open the document but will not take any additional measures in the event of problems with opening</w:t>
            </w:r>
            <w:r w:rsidRPr="00B561E1">
              <w:rPr>
                <w:rFonts w:cs="Times New Roman"/>
                <w:sz w:val="24"/>
                <w:szCs w:val="24"/>
              </w:rPr>
              <w:t>.)</w:t>
            </w:r>
          </w:p>
        </w:tc>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79A42D1C" w14:textId="77777777">
            <w:pPr>
              <w:keepLines/>
              <w:spacing w:before="20" w:after="20"/>
              <w:rPr>
                <w:rFonts w:cs="Times New Roman"/>
                <w:sz w:val="24"/>
                <w:szCs w:val="24"/>
              </w:rPr>
            </w:pPr>
            <w:r w:rsidRPr="00B561E1">
              <w:rPr>
                <w:rFonts w:cs="Times New Roman"/>
                <w:sz w:val="24"/>
                <w:szCs w:val="24"/>
              </w:rPr>
              <w:t xml:space="preserve">Section I.B </w:t>
            </w:r>
          </w:p>
          <w:p w:rsidR="00430D78" w:rsidRPr="00B561E1" w:rsidP="003D4910" w14:paraId="2A6378B8" w14:textId="77777777">
            <w:pPr>
              <w:keepLines/>
              <w:spacing w:before="20" w:after="20"/>
              <w:rPr>
                <w:rFonts w:cs="Times New Roman"/>
                <w:sz w:val="24"/>
                <w:szCs w:val="24"/>
              </w:rPr>
            </w:pPr>
            <w:r w:rsidRPr="00B561E1">
              <w:rPr>
                <w:rFonts w:cs="Times New Roman"/>
                <w:sz w:val="24"/>
                <w:szCs w:val="24"/>
              </w:rPr>
              <w:t>(Attachment II)</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451AF3E6" w14:textId="77777777">
            <w:pPr>
              <w:keepLines/>
              <w:spacing w:before="20" w:after="20"/>
              <w:rPr>
                <w:rFonts w:cs="Times New Roman"/>
                <w:sz w:val="24"/>
                <w:szCs w:val="24"/>
              </w:rPr>
            </w:pPr>
            <w:r w:rsidRPr="00B561E1">
              <w:rPr>
                <w:rFonts w:cs="Times New Roman"/>
                <w:sz w:val="24"/>
                <w:szCs w:val="24"/>
              </w:rPr>
              <w:t xml:space="preserve"> </w:t>
            </w:r>
          </w:p>
        </w:tc>
      </w:tr>
      <w:tr w14:paraId="100A6AB0" w14:textId="77777777" w:rsidTr="52095C28">
        <w:tblPrEx>
          <w:tblW w:w="8648" w:type="dxa"/>
          <w:tblCellSpacing w:w="0" w:type="dxa"/>
          <w:shd w:val="clear" w:color="auto" w:fill="FFF7D5"/>
          <w:tblCellMar>
            <w:top w:w="15" w:type="dxa"/>
            <w:left w:w="15" w:type="dxa"/>
            <w:bottom w:w="15" w:type="dxa"/>
            <w:right w:w="15" w:type="dxa"/>
          </w:tblCellMar>
          <w:tblLook w:val="05E0"/>
        </w:tblPrEx>
        <w:trPr>
          <w:tblCellSpacing w:w="0" w:type="dxa"/>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7674C5C4" w14:textId="77777777">
            <w:pPr>
              <w:keepLines/>
              <w:spacing w:before="20" w:after="20"/>
              <w:rPr>
                <w:rFonts w:cs="Times New Roman"/>
                <w:sz w:val="24"/>
                <w:szCs w:val="24"/>
              </w:rPr>
            </w:pPr>
            <w:r w:rsidRPr="00B561E1">
              <w:rPr>
                <w:rFonts w:cs="Times New Roman"/>
                <w:sz w:val="24"/>
                <w:szCs w:val="24"/>
              </w:rPr>
              <w:t>SAM Registration</w:t>
            </w:r>
          </w:p>
        </w:tc>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78D3DD98" w14:textId="77777777">
            <w:pPr>
              <w:keepLines/>
              <w:spacing w:before="20" w:after="20"/>
              <w:rPr>
                <w:rFonts w:cs="Times New Roman"/>
                <w:sz w:val="24"/>
                <w:szCs w:val="24"/>
              </w:rPr>
            </w:pPr>
            <w:r w:rsidRPr="00B561E1">
              <w:rPr>
                <w:rFonts w:cs="Times New Roman"/>
                <w:sz w:val="24"/>
                <w:szCs w:val="24"/>
              </w:rPr>
              <w:t xml:space="preserve">Section I.A </w:t>
            </w:r>
          </w:p>
          <w:p w:rsidR="00430D78" w:rsidRPr="00B561E1" w:rsidP="003D4910" w14:paraId="72E917E9" w14:textId="77777777">
            <w:pPr>
              <w:keepLines/>
              <w:spacing w:before="20" w:after="20"/>
              <w:rPr>
                <w:rFonts w:cs="Times New Roman"/>
                <w:sz w:val="24"/>
                <w:szCs w:val="24"/>
              </w:rPr>
            </w:pPr>
            <w:r w:rsidRPr="00B561E1">
              <w:rPr>
                <w:rFonts w:cs="Times New Roman"/>
                <w:sz w:val="24"/>
                <w:szCs w:val="24"/>
              </w:rPr>
              <w:t>(Attachment II)</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7347440C" w14:textId="77777777">
            <w:pPr>
              <w:keepLines/>
              <w:spacing w:before="20" w:after="20"/>
              <w:rPr>
                <w:rFonts w:cs="Times New Roman"/>
                <w:sz w:val="24"/>
                <w:szCs w:val="24"/>
              </w:rPr>
            </w:pPr>
            <w:r w:rsidRPr="00B561E1">
              <w:rPr>
                <w:rFonts w:cs="Times New Roman"/>
                <w:sz w:val="24"/>
                <w:szCs w:val="24"/>
              </w:rPr>
              <w:t xml:space="preserve"> </w:t>
            </w:r>
          </w:p>
        </w:tc>
      </w:tr>
      <w:tr w14:paraId="2DE814CA" w14:textId="77777777" w:rsidTr="52095C28">
        <w:tblPrEx>
          <w:tblW w:w="8648" w:type="dxa"/>
          <w:tblCellSpacing w:w="0" w:type="dxa"/>
          <w:shd w:val="clear" w:color="auto" w:fill="FFF7D5"/>
          <w:tblCellMar>
            <w:top w:w="15" w:type="dxa"/>
            <w:left w:w="15" w:type="dxa"/>
            <w:bottom w:w="15" w:type="dxa"/>
            <w:right w:w="15" w:type="dxa"/>
          </w:tblCellMar>
          <w:tblLook w:val="05E0"/>
        </w:tblPrEx>
        <w:trPr>
          <w:tblCellSpacing w:w="0" w:type="dxa"/>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7AAB8BD2" w14:textId="77777777">
            <w:pPr>
              <w:keepLines/>
              <w:spacing w:before="20" w:after="20"/>
              <w:rPr>
                <w:rFonts w:cs="Times New Roman"/>
                <w:sz w:val="24"/>
                <w:szCs w:val="24"/>
              </w:rPr>
            </w:pPr>
            <w:r w:rsidRPr="00B561E1">
              <w:rPr>
                <w:rFonts w:cs="Times New Roman"/>
                <w:sz w:val="24"/>
                <w:szCs w:val="24"/>
              </w:rPr>
              <w:t>SF-424 includes a Unique Entity Identifier (UEI) and line 18a. is between $3,000,000 and $5,000,000</w:t>
            </w:r>
          </w:p>
        </w:tc>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221FE5BC" w14:textId="77777777">
            <w:pPr>
              <w:keepLines/>
              <w:spacing w:before="20" w:after="20"/>
              <w:rPr>
                <w:rFonts w:cs="Times New Roman"/>
                <w:sz w:val="24"/>
                <w:szCs w:val="24"/>
              </w:rPr>
            </w:pPr>
            <w:r w:rsidRPr="00B561E1">
              <w:rPr>
                <w:rFonts w:cs="Times New Roman"/>
                <w:sz w:val="24"/>
                <w:szCs w:val="24"/>
              </w:rPr>
              <w:t xml:space="preserve">Section I.A </w:t>
            </w:r>
          </w:p>
          <w:p w:rsidR="00430D78" w:rsidRPr="00B561E1" w:rsidP="003D4910" w14:paraId="3CBD2D3F" w14:textId="77777777">
            <w:pPr>
              <w:keepLines/>
              <w:spacing w:before="20" w:after="20"/>
              <w:rPr>
                <w:rFonts w:cs="Times New Roman"/>
                <w:sz w:val="24"/>
                <w:szCs w:val="24"/>
              </w:rPr>
            </w:pPr>
            <w:r w:rsidRPr="00B561E1">
              <w:rPr>
                <w:rFonts w:cs="Times New Roman"/>
                <w:sz w:val="24"/>
                <w:szCs w:val="24"/>
              </w:rPr>
              <w:t>(Attachment II)</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407D9C75" w14:textId="77777777">
            <w:pPr>
              <w:keepLines/>
              <w:spacing w:before="20" w:after="20"/>
              <w:rPr>
                <w:rFonts w:cs="Times New Roman"/>
                <w:sz w:val="24"/>
                <w:szCs w:val="24"/>
              </w:rPr>
            </w:pPr>
            <w:r w:rsidRPr="00B561E1">
              <w:rPr>
                <w:rFonts w:cs="Times New Roman"/>
                <w:sz w:val="24"/>
                <w:szCs w:val="24"/>
              </w:rPr>
              <w:t xml:space="preserve"> </w:t>
            </w:r>
          </w:p>
        </w:tc>
      </w:tr>
      <w:tr w14:paraId="31E4566E" w14:textId="77777777" w:rsidTr="52095C28">
        <w:tblPrEx>
          <w:tblW w:w="8648" w:type="dxa"/>
          <w:tblCellSpacing w:w="0" w:type="dxa"/>
          <w:shd w:val="clear" w:color="auto" w:fill="FFF7D5"/>
          <w:tblCellMar>
            <w:top w:w="15" w:type="dxa"/>
            <w:left w:w="15" w:type="dxa"/>
            <w:bottom w:w="15" w:type="dxa"/>
            <w:right w:w="15" w:type="dxa"/>
          </w:tblCellMar>
          <w:tblLook w:val="05E0"/>
        </w:tblPrEx>
        <w:trPr>
          <w:tblCellSpacing w:w="0" w:type="dxa"/>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3B724C85" w14:textId="77777777">
            <w:pPr>
              <w:keepLines/>
              <w:spacing w:before="20" w:after="20"/>
              <w:rPr>
                <w:rFonts w:cs="Times New Roman"/>
                <w:sz w:val="24"/>
                <w:szCs w:val="24"/>
              </w:rPr>
            </w:pPr>
            <w:r w:rsidRPr="00B561E1">
              <w:rPr>
                <w:rFonts w:cs="Times New Roman"/>
                <w:sz w:val="24"/>
                <w:szCs w:val="24"/>
              </w:rPr>
              <w:t>SF-424A, Budget Information Form</w:t>
            </w:r>
          </w:p>
        </w:tc>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2AEE5A91" w14:textId="77777777">
            <w:pPr>
              <w:keepLines/>
              <w:spacing w:before="20" w:after="20"/>
              <w:rPr>
                <w:rFonts w:cs="Times New Roman"/>
                <w:sz w:val="24"/>
                <w:szCs w:val="24"/>
              </w:rPr>
            </w:pPr>
            <w:r w:rsidRPr="00B561E1">
              <w:rPr>
                <w:rFonts w:cs="Times New Roman"/>
                <w:sz w:val="24"/>
                <w:szCs w:val="24"/>
              </w:rPr>
              <w:t xml:space="preserve">Section II.B </w:t>
            </w:r>
          </w:p>
          <w:p w:rsidR="00430D78" w:rsidRPr="00B561E1" w:rsidP="003D4910" w14:paraId="151534C2" w14:textId="77777777">
            <w:pPr>
              <w:keepLines/>
              <w:spacing w:before="20" w:after="20"/>
              <w:rPr>
                <w:rFonts w:cs="Times New Roman"/>
                <w:sz w:val="24"/>
                <w:szCs w:val="24"/>
              </w:rPr>
            </w:pPr>
            <w:r w:rsidRPr="00B561E1">
              <w:rPr>
                <w:rFonts w:cs="Times New Roman"/>
                <w:sz w:val="24"/>
                <w:szCs w:val="24"/>
              </w:rPr>
              <w:t>(Attachment II)</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6995C646" w14:textId="77777777">
            <w:pPr>
              <w:keepLines/>
              <w:spacing w:before="20" w:after="20"/>
              <w:rPr>
                <w:rFonts w:cs="Times New Roman"/>
                <w:sz w:val="24"/>
                <w:szCs w:val="24"/>
              </w:rPr>
            </w:pPr>
            <w:r w:rsidRPr="00B561E1">
              <w:rPr>
                <w:rFonts w:cs="Times New Roman"/>
                <w:sz w:val="24"/>
                <w:szCs w:val="24"/>
              </w:rPr>
              <w:t xml:space="preserve"> </w:t>
            </w:r>
          </w:p>
        </w:tc>
      </w:tr>
      <w:tr w14:paraId="0DEE9B76" w14:textId="77777777" w:rsidTr="52095C28">
        <w:tblPrEx>
          <w:tblW w:w="8648" w:type="dxa"/>
          <w:tblCellSpacing w:w="0" w:type="dxa"/>
          <w:shd w:val="clear" w:color="auto" w:fill="FFF7D5"/>
          <w:tblCellMar>
            <w:top w:w="15" w:type="dxa"/>
            <w:left w:w="15" w:type="dxa"/>
            <w:bottom w:w="15" w:type="dxa"/>
            <w:right w:w="15" w:type="dxa"/>
          </w:tblCellMar>
          <w:tblLook w:val="05E0"/>
        </w:tblPrEx>
        <w:trPr>
          <w:tblCellSpacing w:w="0" w:type="dxa"/>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1FD47C20" w14:textId="77777777">
            <w:pPr>
              <w:keepLines/>
              <w:spacing w:before="20" w:after="20"/>
              <w:rPr>
                <w:rFonts w:cs="Times New Roman"/>
                <w:sz w:val="24"/>
                <w:szCs w:val="24"/>
              </w:rPr>
            </w:pPr>
            <w:r w:rsidRPr="00B561E1">
              <w:rPr>
                <w:rFonts w:cs="Times New Roman"/>
                <w:sz w:val="24"/>
                <w:szCs w:val="24"/>
              </w:rPr>
              <w:t>Budget Narrative</w:t>
            </w:r>
          </w:p>
        </w:tc>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35AA9A03" w14:textId="77777777">
            <w:pPr>
              <w:keepLines/>
              <w:spacing w:before="20" w:after="20"/>
              <w:rPr>
                <w:rFonts w:cs="Times New Roman"/>
                <w:sz w:val="24"/>
                <w:szCs w:val="24"/>
              </w:rPr>
            </w:pPr>
            <w:r w:rsidRPr="00B561E1">
              <w:rPr>
                <w:rFonts w:cs="Times New Roman"/>
                <w:sz w:val="24"/>
                <w:szCs w:val="24"/>
              </w:rPr>
              <w:t xml:space="preserve">Section II.B </w:t>
            </w:r>
          </w:p>
          <w:p w:rsidR="00430D78" w:rsidRPr="00B561E1" w:rsidP="003D4910" w14:paraId="6CE33C61" w14:textId="455F49A6">
            <w:pPr>
              <w:keepLines/>
              <w:spacing w:before="20" w:after="20"/>
              <w:rPr>
                <w:rFonts w:cs="Times New Roman"/>
                <w:sz w:val="24"/>
                <w:szCs w:val="24"/>
              </w:rPr>
            </w:pPr>
            <w:r w:rsidRPr="00B561E1">
              <w:rPr>
                <w:rFonts w:cs="Times New Roman"/>
                <w:sz w:val="24"/>
                <w:szCs w:val="24"/>
              </w:rPr>
              <w:t xml:space="preserve">(Attachment </w:t>
            </w:r>
            <w:r w:rsidRPr="00B561E1" w:rsidR="007828AF">
              <w:rPr>
                <w:rFonts w:cs="Times New Roman"/>
                <w:sz w:val="24"/>
                <w:szCs w:val="24"/>
              </w:rPr>
              <w:t>II</w:t>
            </w:r>
            <w:r w:rsidRPr="00B561E1">
              <w:rPr>
                <w:rFonts w:cs="Times New Roman"/>
                <w:sz w:val="24"/>
                <w:szCs w:val="24"/>
              </w:rPr>
              <w:t>)</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64904687" w14:textId="77777777">
            <w:pPr>
              <w:keepLines/>
              <w:spacing w:before="20" w:after="20"/>
              <w:rPr>
                <w:rFonts w:cs="Times New Roman"/>
                <w:sz w:val="24"/>
                <w:szCs w:val="24"/>
              </w:rPr>
            </w:pPr>
            <w:r w:rsidRPr="00B561E1">
              <w:rPr>
                <w:rFonts w:cs="Times New Roman"/>
                <w:sz w:val="24"/>
                <w:szCs w:val="24"/>
              </w:rPr>
              <w:t xml:space="preserve"> </w:t>
            </w:r>
          </w:p>
        </w:tc>
      </w:tr>
      <w:tr w14:paraId="05EAD18C" w14:textId="77777777" w:rsidTr="52095C28">
        <w:tblPrEx>
          <w:tblW w:w="8648" w:type="dxa"/>
          <w:tblCellSpacing w:w="0" w:type="dxa"/>
          <w:shd w:val="clear" w:color="auto" w:fill="FFF7D5"/>
          <w:tblCellMar>
            <w:top w:w="15" w:type="dxa"/>
            <w:left w:w="15" w:type="dxa"/>
            <w:bottom w:w="15" w:type="dxa"/>
            <w:right w:w="15" w:type="dxa"/>
          </w:tblCellMar>
          <w:tblLook w:val="05E0"/>
        </w:tblPrEx>
        <w:trPr>
          <w:tblCellSpacing w:w="0" w:type="dxa"/>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15CEBF5B" w14:textId="3276C758">
            <w:pPr>
              <w:keepLines/>
              <w:spacing w:before="20" w:after="20"/>
              <w:rPr>
                <w:rFonts w:cs="Times New Roman"/>
                <w:sz w:val="24"/>
                <w:szCs w:val="24"/>
              </w:rPr>
            </w:pPr>
            <w:r w:rsidRPr="00B561E1">
              <w:rPr>
                <w:rFonts w:cs="Times New Roman"/>
                <w:sz w:val="24"/>
                <w:szCs w:val="24"/>
              </w:rPr>
              <w:t xml:space="preserve">Project </w:t>
            </w:r>
            <w:r w:rsidR="00321B54">
              <w:rPr>
                <w:rFonts w:cs="Times New Roman"/>
                <w:sz w:val="24"/>
                <w:szCs w:val="24"/>
              </w:rPr>
              <w:t>Narrative</w:t>
            </w:r>
          </w:p>
        </w:tc>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378FD675" w14:textId="77777777">
            <w:pPr>
              <w:keepLines/>
              <w:spacing w:before="20" w:after="20"/>
              <w:rPr>
                <w:rFonts w:cs="Times New Roman"/>
                <w:sz w:val="24"/>
                <w:szCs w:val="24"/>
              </w:rPr>
            </w:pPr>
            <w:r w:rsidRPr="00B561E1">
              <w:rPr>
                <w:rFonts w:cs="Times New Roman"/>
                <w:sz w:val="24"/>
                <w:szCs w:val="24"/>
              </w:rPr>
              <w:t xml:space="preserve">Section II.C </w:t>
            </w:r>
          </w:p>
          <w:p w:rsidR="00430D78" w:rsidRPr="00B561E1" w:rsidP="003D4910" w14:paraId="24231C86" w14:textId="77777777">
            <w:pPr>
              <w:keepLines/>
              <w:spacing w:before="20" w:after="20"/>
              <w:rPr>
                <w:rFonts w:cs="Times New Roman"/>
                <w:sz w:val="24"/>
                <w:szCs w:val="24"/>
              </w:rPr>
            </w:pPr>
            <w:r w:rsidRPr="00B561E1">
              <w:rPr>
                <w:rFonts w:cs="Times New Roman"/>
                <w:sz w:val="24"/>
                <w:szCs w:val="24"/>
              </w:rPr>
              <w:t>(Attachment II)</w:t>
            </w:r>
          </w:p>
        </w:tc>
        <w:tc>
          <w:tcPr>
            <w:tcW w:w="11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430D78" w:rsidRPr="00B561E1" w:rsidP="003D4910" w14:paraId="720A083C" w14:textId="77777777">
            <w:pPr>
              <w:keepLines/>
              <w:spacing w:before="20" w:after="20"/>
              <w:rPr>
                <w:rFonts w:cs="Times New Roman"/>
                <w:sz w:val="24"/>
                <w:szCs w:val="24"/>
              </w:rPr>
            </w:pPr>
            <w:r w:rsidRPr="00B561E1">
              <w:rPr>
                <w:rFonts w:cs="Times New Roman"/>
                <w:sz w:val="24"/>
                <w:szCs w:val="24"/>
              </w:rPr>
              <w:t xml:space="preserve"> </w:t>
            </w:r>
          </w:p>
        </w:tc>
      </w:tr>
    </w:tbl>
    <w:p w:rsidR="00430D78" w:rsidP="00430D78" w14:paraId="1C75A321" w14:textId="77777777">
      <w:pPr>
        <w:pStyle w:val="ListParagraph"/>
        <w:spacing w:after="0"/>
        <w:ind w:left="1440"/>
        <w:rPr>
          <w:rFonts w:ascii="Times New Roman" w:hAnsi="Times New Roman"/>
          <w:b/>
          <w:bCs/>
          <w:sz w:val="24"/>
          <w:szCs w:val="24"/>
        </w:rPr>
      </w:pPr>
    </w:p>
    <w:p w:rsidR="00430D78" w:rsidRPr="009C42B1" w:rsidP="0078626A" w14:paraId="67FFF676" w14:textId="77777777">
      <w:pPr>
        <w:pStyle w:val="ListParagraph"/>
        <w:numPr>
          <w:ilvl w:val="0"/>
          <w:numId w:val="35"/>
        </w:numPr>
        <w:spacing w:after="0"/>
        <w:ind w:left="810" w:hanging="450"/>
        <w:rPr>
          <w:rFonts w:ascii="Times New Roman" w:hAnsi="Times New Roman"/>
          <w:b/>
          <w:bCs/>
          <w:sz w:val="24"/>
          <w:szCs w:val="24"/>
        </w:rPr>
      </w:pPr>
      <w:r w:rsidRPr="009C42B1">
        <w:rPr>
          <w:rFonts w:ascii="Times New Roman" w:hAnsi="Times New Roman"/>
          <w:b/>
          <w:bCs/>
          <w:sz w:val="24"/>
          <w:szCs w:val="24"/>
        </w:rPr>
        <w:t>Merit Review</w:t>
      </w:r>
    </w:p>
    <w:p w:rsidR="00430D78" w:rsidRPr="009C42B1" w:rsidP="00430D78" w14:paraId="619F0606" w14:textId="1C07FF3F">
      <w:pPr>
        <w:pStyle w:val="ListParagraph"/>
        <w:spacing w:after="140"/>
        <w:ind w:left="810"/>
        <w:rPr>
          <w:rFonts w:ascii="Times New Roman" w:hAnsi="Times New Roman"/>
          <w:sz w:val="24"/>
          <w:szCs w:val="24"/>
        </w:rPr>
      </w:pPr>
      <w:r w:rsidRPr="009C42B1">
        <w:rPr>
          <w:rFonts w:ascii="Times New Roman" w:hAnsi="Times New Roman"/>
          <w:sz w:val="24"/>
          <w:szCs w:val="24"/>
        </w:rPr>
        <w:t xml:space="preserve">A technical merit review panel will carefully evaluate applications based on the selection criteria. </w:t>
      </w:r>
      <w:r w:rsidRPr="00365AA1">
        <w:rPr>
          <w:rFonts w:ascii="Times New Roman" w:hAnsi="Times New Roman"/>
          <w:sz w:val="24"/>
          <w:szCs w:val="24"/>
        </w:rPr>
        <w:t>As outlined in Section II above, the selection criteria are based on the policy goals, and priorities explained in this funding opportunity.</w:t>
      </w:r>
    </w:p>
    <w:p w:rsidR="00430D78" w:rsidRPr="009C42B1" w:rsidP="00430D78" w14:paraId="2CB7095E" w14:textId="77777777">
      <w:pPr>
        <w:pStyle w:val="ListParagraph"/>
        <w:spacing w:after="140"/>
        <w:ind w:left="810"/>
        <w:rPr>
          <w:rFonts w:ascii="Times New Roman" w:hAnsi="Times New Roman"/>
          <w:sz w:val="24"/>
          <w:szCs w:val="24"/>
        </w:rPr>
      </w:pPr>
    </w:p>
    <w:p w:rsidR="00430D78" w:rsidP="00430D78" w14:paraId="04EF384A" w14:textId="09C60915">
      <w:pPr>
        <w:pStyle w:val="ListParagraph"/>
        <w:spacing w:after="140"/>
        <w:ind w:left="810"/>
        <w:rPr>
          <w:rFonts w:ascii="Times New Roman" w:hAnsi="Times New Roman"/>
          <w:sz w:val="24"/>
          <w:szCs w:val="24"/>
        </w:rPr>
      </w:pPr>
      <w:r w:rsidRPr="005E7248">
        <w:rPr>
          <w:rFonts w:ascii="Times New Roman" w:hAnsi="Times New Roman"/>
          <w:sz w:val="24"/>
          <w:szCs w:val="24"/>
        </w:rPr>
        <w:t>Up to</w:t>
      </w:r>
      <w:r w:rsidR="00103318">
        <w:rPr>
          <w:rFonts w:ascii="Times New Roman" w:hAnsi="Times New Roman"/>
          <w:sz w:val="24"/>
          <w:szCs w:val="24"/>
        </w:rPr>
        <w:t xml:space="preserve"> 64 </w:t>
      </w:r>
      <w:r w:rsidRPr="005E7248">
        <w:rPr>
          <w:rFonts w:ascii="Times New Roman" w:hAnsi="Times New Roman"/>
          <w:sz w:val="24"/>
          <w:szCs w:val="24"/>
        </w:rPr>
        <w:t>points</w:t>
      </w:r>
      <w:r w:rsidRPr="009C42B1">
        <w:rPr>
          <w:rFonts w:ascii="Times New Roman" w:hAnsi="Times New Roman"/>
          <w:sz w:val="24"/>
          <w:szCs w:val="24"/>
        </w:rPr>
        <w:t xml:space="preserve"> may be awarded to an applicant, depending on the quality of the responses provided. The final scores (which may include the mathematical normalization of review panels) will serve as the primary basis for selecting applications for funding. The panel results are advisory in nature and not binding on the Grant Officer. The Grant Officer can make selections based solely on the final scores or take into consideration other relevant factors when applicable. Such factors may include the geographic distribution of funds</w:t>
      </w:r>
      <w:r w:rsidR="00C266FA">
        <w:rPr>
          <w:rFonts w:ascii="Times New Roman" w:hAnsi="Times New Roman"/>
          <w:sz w:val="24"/>
          <w:szCs w:val="24"/>
        </w:rPr>
        <w:t>, proposed industry sectors,</w:t>
      </w:r>
      <w:r w:rsidRPr="009C42B1">
        <w:rPr>
          <w:rFonts w:ascii="Times New Roman" w:hAnsi="Times New Roman"/>
          <w:sz w:val="24"/>
          <w:szCs w:val="24"/>
        </w:rPr>
        <w:t xml:space="preserve"> and other relevant factors. The Grant Officer may consider any information that comes to their attention.</w:t>
      </w:r>
    </w:p>
    <w:p w:rsidR="00430D78" w:rsidRPr="009C42B1" w:rsidP="00430D78" w14:paraId="684F19E4" w14:textId="77777777">
      <w:pPr>
        <w:pStyle w:val="ListParagraph"/>
        <w:spacing w:after="140"/>
        <w:ind w:left="810"/>
        <w:rPr>
          <w:rFonts w:ascii="Times New Roman" w:hAnsi="Times New Roman"/>
          <w:sz w:val="24"/>
          <w:szCs w:val="24"/>
        </w:rPr>
      </w:pPr>
    </w:p>
    <w:p w:rsidR="00430D78" w:rsidRPr="009C42B1" w:rsidP="00430D78" w14:paraId="3DA123B5" w14:textId="685349A2">
      <w:pPr>
        <w:pStyle w:val="ListParagraph"/>
        <w:spacing w:after="0"/>
        <w:ind w:left="810"/>
        <w:rPr>
          <w:rFonts w:ascii="Times New Roman" w:hAnsi="Times New Roman"/>
          <w:sz w:val="24"/>
          <w:szCs w:val="24"/>
        </w:rPr>
      </w:pPr>
      <w:r w:rsidRPr="009C42B1">
        <w:rPr>
          <w:rFonts w:ascii="Times New Roman" w:hAnsi="Times New Roman"/>
          <w:sz w:val="24"/>
          <w:szCs w:val="24"/>
        </w:rPr>
        <w:t>The government may elect to award the grant(s) with or without discussion with the applicant. If a grant is awarded without discussion, the award will be based on the applicant’s signature on the SF-424, including electronic signature via E-Authentication on https://www.grants.gov, which constitutes a binding offer by the applicant.</w:t>
      </w:r>
    </w:p>
    <w:p w:rsidR="00430D78" w:rsidRPr="009C42B1" w:rsidP="00430D78" w14:paraId="69E3B576" w14:textId="77777777">
      <w:pPr>
        <w:pStyle w:val="ListParagraph"/>
        <w:spacing w:after="0"/>
        <w:rPr>
          <w:rFonts w:ascii="Times New Roman" w:hAnsi="Times New Roman"/>
          <w:b/>
          <w:bCs/>
          <w:sz w:val="24"/>
          <w:szCs w:val="24"/>
        </w:rPr>
      </w:pPr>
    </w:p>
    <w:p w:rsidR="00430D78" w:rsidRPr="009C42B1" w:rsidP="00FD4EE2" w14:paraId="5FB5607C" w14:textId="77777777">
      <w:pPr>
        <w:pStyle w:val="ListParagraph"/>
        <w:numPr>
          <w:ilvl w:val="0"/>
          <w:numId w:val="44"/>
        </w:numPr>
        <w:spacing w:after="140"/>
        <w:contextualSpacing w:val="0"/>
        <w:rPr>
          <w:rFonts w:ascii="Times New Roman" w:hAnsi="Times New Roman"/>
          <w:b/>
          <w:bCs/>
          <w:sz w:val="24"/>
          <w:szCs w:val="24"/>
        </w:rPr>
      </w:pPr>
      <w:r w:rsidRPr="009C42B1">
        <w:rPr>
          <w:rFonts w:ascii="Times New Roman" w:hAnsi="Times New Roman"/>
          <w:b/>
          <w:bCs/>
          <w:sz w:val="24"/>
          <w:szCs w:val="24"/>
        </w:rPr>
        <w:t>Other Review Criteria, Selection Process and Award Information</w:t>
      </w:r>
    </w:p>
    <w:p w:rsidR="00430D78" w:rsidRPr="009C42B1" w:rsidP="00986D38" w14:paraId="4D3ECBC0" w14:textId="5EF71A00">
      <w:pPr>
        <w:spacing w:after="140"/>
        <w:rPr>
          <w:rFonts w:ascii="Times New Roman" w:hAnsi="Times New Roman"/>
          <w:b/>
          <w:bCs/>
          <w:sz w:val="24"/>
          <w:szCs w:val="24"/>
        </w:rPr>
      </w:pPr>
      <w:r w:rsidRPr="009C42B1">
        <w:rPr>
          <w:rFonts w:ascii="Times New Roman" w:hAnsi="Times New Roman"/>
          <w:sz w:val="24"/>
          <w:szCs w:val="24"/>
        </w:rPr>
        <w:t>For a complete understanding of all other application review information, award notices, and post</w:t>
      </w:r>
      <w:r>
        <w:rPr>
          <w:rFonts w:ascii="Times New Roman" w:hAnsi="Times New Roman"/>
          <w:sz w:val="24"/>
          <w:szCs w:val="24"/>
        </w:rPr>
        <w:t>-</w:t>
      </w:r>
      <w:r w:rsidRPr="009C42B1">
        <w:rPr>
          <w:rFonts w:ascii="Times New Roman" w:hAnsi="Times New Roman"/>
          <w:sz w:val="24"/>
          <w:szCs w:val="24"/>
        </w:rPr>
        <w:t xml:space="preserve">award requirements and administration, please see the </w:t>
      </w:r>
      <w:hyperlink r:id="rId17" w:history="1">
        <w:r w:rsidRPr="009C42B1">
          <w:rPr>
            <w:rStyle w:val="ahref"/>
            <w:rFonts w:ascii="Times New Roman" w:hAnsi="Times New Roman"/>
            <w:sz w:val="24"/>
            <w:szCs w:val="24"/>
            <w:u w:val="single" w:color="0000FF"/>
          </w:rPr>
          <w:t>2025 Application Guide</w:t>
        </w:r>
      </w:hyperlink>
      <w:r w:rsidRPr="009C42B1">
        <w:rPr>
          <w:rFonts w:ascii="Times New Roman" w:hAnsi="Times New Roman"/>
          <w:sz w:val="24"/>
          <w:szCs w:val="24"/>
        </w:rPr>
        <w:t>.</w:t>
      </w:r>
    </w:p>
    <w:p w:rsidR="0026596F" w:rsidP="00CC1906" w14:paraId="01540780" w14:textId="77777777">
      <w:pPr>
        <w:pStyle w:val="ListParagraph"/>
        <w:spacing w:after="0" w:line="240" w:lineRule="auto"/>
        <w:ind w:left="360"/>
        <w:rPr>
          <w:rFonts w:ascii="Times New Roman" w:hAnsi="Times New Roman"/>
          <w:sz w:val="24"/>
          <w:szCs w:val="24"/>
        </w:rPr>
        <w:sectPr w:rsidSect="0026596F">
          <w:headerReference w:type="default" r:id="rId22"/>
          <w:footerReference w:type="default" r:id="rId23"/>
          <w:pgSz w:w="12240" w:h="15840"/>
          <w:pgMar w:top="1440" w:right="1440" w:bottom="1440" w:left="1440" w:header="720" w:footer="720" w:gutter="0"/>
          <w:pgNumType w:start="1"/>
          <w:cols w:space="720"/>
          <w:docGrid w:linePitch="360"/>
        </w:sectPr>
      </w:pPr>
    </w:p>
    <w:p w:rsidR="0026596F" w:rsidP="00CC1906" w14:paraId="0FB0767F" w14:textId="77777777">
      <w:pPr>
        <w:pStyle w:val="ListParagraph"/>
        <w:spacing w:after="0" w:line="240" w:lineRule="auto"/>
        <w:ind w:left="360"/>
        <w:rPr>
          <w:rFonts w:ascii="Times New Roman" w:hAnsi="Times New Roman"/>
          <w:sz w:val="24"/>
          <w:szCs w:val="24"/>
        </w:rPr>
        <w:sectPr w:rsidSect="0026596F">
          <w:type w:val="continuous"/>
          <w:pgSz w:w="12240" w:h="15840"/>
          <w:pgMar w:top="1440" w:right="1440" w:bottom="1440" w:left="1440" w:header="720" w:footer="720" w:gutter="0"/>
          <w:pgNumType w:start="1"/>
          <w:cols w:space="720"/>
          <w:docGrid w:linePitch="360"/>
        </w:sectPr>
      </w:pPr>
    </w:p>
    <w:p w:rsidR="005428CB" w:rsidRPr="00FD4EE2" w:rsidP="005428CB" w14:paraId="7A0EB9CB" w14:textId="77777777">
      <w:pPr>
        <w:pStyle w:val="ListParagraph"/>
        <w:shd w:val="clear" w:color="auto" w:fill="FFFFFF" w:themeFill="background1"/>
        <w:jc w:val="center"/>
        <w:rPr>
          <w:rFonts w:ascii="Times New Roman" w:hAnsi="Times New Roman"/>
          <w:b/>
          <w:bCs/>
          <w:sz w:val="24"/>
          <w:szCs w:val="24"/>
        </w:rPr>
      </w:pPr>
      <w:r w:rsidRPr="00FD4EE2">
        <w:rPr>
          <w:rFonts w:ascii="Times New Roman" w:eastAsia="Times New Roman" w:hAnsi="Times New Roman"/>
          <w:b/>
          <w:bCs/>
          <w:color w:val="000000" w:themeColor="text1"/>
          <w:sz w:val="24"/>
          <w:szCs w:val="24"/>
        </w:rPr>
        <w:t>Project Planning Phase Requirements</w:t>
      </w:r>
    </w:p>
    <w:p w:rsidR="005428CB" w:rsidP="005428CB" w14:paraId="21FA8AC6" w14:textId="77777777">
      <w:pPr>
        <w:pStyle w:val="ListParagraph"/>
        <w:shd w:val="clear" w:color="auto" w:fill="FFFFFF" w:themeFill="background1"/>
        <w:rPr>
          <w:rFonts w:ascii="Times New Roman" w:hAnsi="Times New Roman"/>
          <w:sz w:val="24"/>
          <w:szCs w:val="24"/>
        </w:rPr>
      </w:pPr>
    </w:p>
    <w:p w:rsidR="005428CB" w:rsidP="005428CB" w14:paraId="23AA824E" w14:textId="5B5F63BC">
      <w:pPr>
        <w:spacing w:after="140"/>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Successful applicants will establish and implement a well-developed and cohesive program that provides performance-based reimbursement to employers for costs associated with training workers for occupations in the target</w:t>
      </w:r>
      <w:r>
        <w:rPr>
          <w:rFonts w:ascii="Times New Roman" w:eastAsia="Times New Roman" w:hAnsi="Times New Roman"/>
          <w:color w:val="000000" w:themeColor="text1"/>
          <w:sz w:val="24"/>
          <w:szCs w:val="24"/>
        </w:rPr>
        <w:t>ed</w:t>
      </w:r>
      <w:r w:rsidRPr="009C42B1">
        <w:rPr>
          <w:rFonts w:ascii="Times New Roman" w:eastAsia="Times New Roman" w:hAnsi="Times New Roman"/>
          <w:color w:val="000000" w:themeColor="text1"/>
          <w:sz w:val="24"/>
          <w:szCs w:val="24"/>
        </w:rPr>
        <w:t xml:space="preserve"> industries.</w:t>
      </w:r>
      <w:r>
        <w:rPr>
          <w:rFonts w:ascii="Times New Roman" w:hAnsi="Times New Roman"/>
          <w:sz w:val="24"/>
          <w:szCs w:val="24"/>
        </w:rPr>
        <w:t xml:space="preserve"> </w:t>
      </w:r>
      <w:r w:rsidRPr="009C42B1">
        <w:rPr>
          <w:rFonts w:ascii="Times New Roman" w:eastAsia="Times New Roman" w:hAnsi="Times New Roman"/>
          <w:color w:val="000000" w:themeColor="text1"/>
          <w:sz w:val="24"/>
          <w:szCs w:val="24"/>
        </w:rPr>
        <w:t>As a condition of award, grantees will have a 60</w:t>
      </w:r>
      <w:r w:rsidRPr="009C42B1">
        <w:rPr>
          <w:rFonts w:ascii="Times New Roman" w:eastAsia="Cambria" w:hAnsi="Times New Roman"/>
          <w:color w:val="000000" w:themeColor="text1"/>
          <w:sz w:val="24"/>
          <w:szCs w:val="24"/>
        </w:rPr>
        <w:t>-</w:t>
      </w:r>
      <w:r w:rsidRPr="009C42B1">
        <w:rPr>
          <w:rFonts w:ascii="Times New Roman" w:eastAsia="Times New Roman" w:hAnsi="Times New Roman"/>
          <w:color w:val="000000" w:themeColor="text1"/>
          <w:sz w:val="24"/>
          <w:szCs w:val="24"/>
        </w:rPr>
        <w:t xml:space="preserve">day project planning phase to </w:t>
      </w:r>
      <w:r>
        <w:rPr>
          <w:rFonts w:ascii="Times New Roman" w:eastAsia="Times New Roman" w:hAnsi="Times New Roman"/>
          <w:color w:val="000000" w:themeColor="text1"/>
          <w:sz w:val="24"/>
          <w:szCs w:val="24"/>
        </w:rPr>
        <w:t xml:space="preserve">expand their project </w:t>
      </w:r>
      <w:r w:rsidR="00321B54">
        <w:rPr>
          <w:rFonts w:ascii="Times New Roman" w:eastAsia="Times New Roman" w:hAnsi="Times New Roman"/>
          <w:color w:val="000000" w:themeColor="text1"/>
          <w:sz w:val="24"/>
          <w:szCs w:val="24"/>
        </w:rPr>
        <w:t>narrative</w:t>
      </w:r>
      <w:r>
        <w:rPr>
          <w:rFonts w:ascii="Times New Roman" w:eastAsia="Times New Roman" w:hAnsi="Times New Roman"/>
          <w:color w:val="000000" w:themeColor="text1"/>
          <w:sz w:val="24"/>
          <w:szCs w:val="24"/>
        </w:rPr>
        <w:t xml:space="preserve">s into a </w:t>
      </w:r>
      <w:r w:rsidR="00037A1D">
        <w:rPr>
          <w:rFonts w:ascii="Times New Roman" w:eastAsia="Times New Roman" w:hAnsi="Times New Roman"/>
          <w:color w:val="000000" w:themeColor="text1"/>
          <w:sz w:val="24"/>
          <w:szCs w:val="24"/>
        </w:rPr>
        <w:t xml:space="preserve">comprehensive </w:t>
      </w:r>
      <w:r>
        <w:rPr>
          <w:rFonts w:ascii="Times New Roman" w:eastAsia="Times New Roman" w:hAnsi="Times New Roman"/>
          <w:color w:val="000000" w:themeColor="text1"/>
          <w:sz w:val="24"/>
          <w:szCs w:val="24"/>
        </w:rPr>
        <w:t>Statement of Work (SOW) that contains a</w:t>
      </w:r>
      <w:r w:rsidR="00777314">
        <w:rPr>
          <w:rFonts w:ascii="Times New Roman" w:eastAsia="Times New Roman" w:hAnsi="Times New Roman"/>
          <w:color w:val="000000" w:themeColor="text1"/>
          <w:sz w:val="24"/>
          <w:szCs w:val="24"/>
        </w:rPr>
        <w:t>n updated and</w:t>
      </w:r>
      <w:r>
        <w:rPr>
          <w:rFonts w:ascii="Times New Roman" w:eastAsia="Times New Roman" w:hAnsi="Times New Roman"/>
          <w:color w:val="000000" w:themeColor="text1"/>
          <w:sz w:val="24"/>
          <w:szCs w:val="24"/>
        </w:rPr>
        <w:t xml:space="preserve"> </w:t>
      </w:r>
      <w:r w:rsidRPr="009C42B1">
        <w:rPr>
          <w:rFonts w:ascii="Times New Roman" w:eastAsia="Times New Roman" w:hAnsi="Times New Roman"/>
          <w:color w:val="000000" w:themeColor="text1"/>
          <w:sz w:val="24"/>
          <w:szCs w:val="24"/>
        </w:rPr>
        <w:t>finalize</w:t>
      </w:r>
      <w:r>
        <w:rPr>
          <w:rFonts w:ascii="Times New Roman" w:eastAsia="Times New Roman" w:hAnsi="Times New Roman"/>
          <w:color w:val="000000" w:themeColor="text1"/>
          <w:sz w:val="24"/>
          <w:szCs w:val="24"/>
        </w:rPr>
        <w:t>d</w:t>
      </w:r>
      <w:r w:rsidRPr="009C42B1">
        <w:rPr>
          <w:rFonts w:ascii="Times New Roman" w:eastAsia="Times New Roman" w:hAnsi="Times New Roman"/>
          <w:color w:val="000000" w:themeColor="text1"/>
          <w:sz w:val="24"/>
          <w:szCs w:val="24"/>
        </w:rPr>
        <w:t xml:space="preserve"> pro</w:t>
      </w:r>
      <w:r>
        <w:rPr>
          <w:rFonts w:ascii="Times New Roman" w:eastAsia="Times New Roman" w:hAnsi="Times New Roman"/>
          <w:color w:val="000000" w:themeColor="text1"/>
          <w:sz w:val="24"/>
          <w:szCs w:val="24"/>
        </w:rPr>
        <w:t>gram</w:t>
      </w:r>
      <w:r w:rsidRPr="009C42B1">
        <w:rPr>
          <w:rFonts w:ascii="Times New Roman" w:eastAsia="Times New Roman" w:hAnsi="Times New Roman"/>
          <w:color w:val="000000" w:themeColor="text1"/>
          <w:sz w:val="24"/>
          <w:szCs w:val="24"/>
        </w:rPr>
        <w:t xml:space="preserve"> design</w:t>
      </w:r>
      <w:r>
        <w:rPr>
          <w:rFonts w:ascii="Times New Roman" w:eastAsia="Times New Roman" w:hAnsi="Times New Roman"/>
          <w:color w:val="000000" w:themeColor="text1"/>
          <w:sz w:val="24"/>
          <w:szCs w:val="24"/>
        </w:rPr>
        <w:t xml:space="preserve">, </w:t>
      </w:r>
      <w:r w:rsidRPr="3648B102" w:rsidR="3AD14D85">
        <w:rPr>
          <w:rFonts w:ascii="Times New Roman" w:eastAsia="Times New Roman" w:hAnsi="Times New Roman"/>
          <w:color w:val="000000" w:themeColor="text1"/>
          <w:sz w:val="24"/>
          <w:szCs w:val="24"/>
        </w:rPr>
        <w:t>numerical projections for the performance outcomes listed below</w:t>
      </w:r>
      <w:r w:rsidRPr="5575684D" w:rsidR="3AD14D85">
        <w:rPr>
          <w:rFonts w:ascii="Times New Roman" w:eastAsia="Times New Roman" w:hAnsi="Times New Roman"/>
          <w:color w:val="000000" w:themeColor="text1"/>
          <w:sz w:val="24"/>
          <w:szCs w:val="24"/>
        </w:rPr>
        <w:t>, a</w:t>
      </w:r>
      <w:r w:rsidRPr="3648B102" w:rsidR="3AD14D85">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timeline and staffing plan for implementation, </w:t>
      </w:r>
      <w:r w:rsidRPr="7E693855" w:rsidR="42E84C10">
        <w:rPr>
          <w:rFonts w:ascii="Times New Roman" w:eastAsia="Times New Roman" w:hAnsi="Times New Roman"/>
          <w:color w:val="000000" w:themeColor="text1"/>
          <w:sz w:val="24"/>
          <w:szCs w:val="24"/>
        </w:rPr>
        <w:t>a</w:t>
      </w:r>
      <w:r w:rsidRPr="7E693855" w:rsidR="7274006B">
        <w:rPr>
          <w:rFonts w:ascii="Times New Roman" w:eastAsia="Times New Roman" w:hAnsi="Times New Roman"/>
          <w:color w:val="000000" w:themeColor="text1"/>
          <w:sz w:val="24"/>
          <w:szCs w:val="24"/>
        </w:rPr>
        <w:t>n updated</w:t>
      </w:r>
      <w:r w:rsidRPr="738032A6" w:rsidR="469ED2CB">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budget, and </w:t>
      </w:r>
      <w:r w:rsidRPr="5575684D" w:rsidR="7814E7E8">
        <w:rPr>
          <w:rFonts w:ascii="Times New Roman" w:eastAsia="Times New Roman" w:hAnsi="Times New Roman"/>
          <w:color w:val="000000" w:themeColor="text1"/>
          <w:sz w:val="24"/>
          <w:szCs w:val="24"/>
        </w:rPr>
        <w:t>an updated abstract</w:t>
      </w:r>
      <w:r>
        <w:rPr>
          <w:rFonts w:ascii="Times New Roman" w:eastAsia="Times New Roman" w:hAnsi="Times New Roman"/>
          <w:color w:val="000000" w:themeColor="text1"/>
          <w:sz w:val="24"/>
          <w:szCs w:val="24"/>
        </w:rPr>
        <w:t xml:space="preserve">. </w:t>
      </w:r>
    </w:p>
    <w:p w:rsidR="005428CB" w:rsidP="005428CB" w14:paraId="5F55C2E6" w14:textId="7582054D">
      <w:pPr>
        <w:spacing w:after="140"/>
        <w:rPr>
          <w:rFonts w:ascii="Times New Roman" w:eastAsia="Times New Roman" w:hAnsi="Times New Roman"/>
          <w:color w:val="000000" w:themeColor="text1"/>
          <w:sz w:val="24"/>
          <w:szCs w:val="24"/>
        </w:rPr>
      </w:pPr>
      <w:r w:rsidRPr="009C42B1">
        <w:rPr>
          <w:rFonts w:ascii="Times New Roman" w:eastAsia="Times New Roman" w:hAnsi="Times New Roman"/>
          <w:color w:val="000000" w:themeColor="text1"/>
          <w:sz w:val="24"/>
          <w:szCs w:val="24"/>
        </w:rPr>
        <w:t xml:space="preserve">During this </w:t>
      </w:r>
      <w:r>
        <w:rPr>
          <w:rFonts w:ascii="Times New Roman" w:eastAsia="Times New Roman" w:hAnsi="Times New Roman"/>
          <w:color w:val="000000" w:themeColor="text1"/>
          <w:sz w:val="24"/>
          <w:szCs w:val="24"/>
        </w:rPr>
        <w:t xml:space="preserve">60-day </w:t>
      </w:r>
      <w:r w:rsidRPr="009C42B1">
        <w:rPr>
          <w:rFonts w:ascii="Times New Roman" w:eastAsia="Times New Roman" w:hAnsi="Times New Roman"/>
          <w:color w:val="000000" w:themeColor="text1"/>
          <w:sz w:val="24"/>
          <w:szCs w:val="24"/>
        </w:rPr>
        <w:t xml:space="preserve">period, grantees are expected to work with </w:t>
      </w:r>
      <w:r w:rsidR="005544DD">
        <w:rPr>
          <w:rFonts w:ascii="Times New Roman" w:eastAsia="Times New Roman" w:hAnsi="Times New Roman"/>
          <w:color w:val="000000" w:themeColor="text1"/>
          <w:sz w:val="24"/>
          <w:szCs w:val="24"/>
        </w:rPr>
        <w:t>the Department</w:t>
      </w:r>
      <w:r w:rsidRPr="009C42B1">
        <w:rPr>
          <w:rFonts w:ascii="Times New Roman" w:eastAsia="Times New Roman" w:hAnsi="Times New Roman"/>
          <w:color w:val="000000" w:themeColor="text1"/>
          <w:sz w:val="24"/>
          <w:szCs w:val="24"/>
        </w:rPr>
        <w:t xml:space="preserve"> to solidify the final components of their program. </w:t>
      </w:r>
      <w:r>
        <w:rPr>
          <w:rFonts w:ascii="Times New Roman" w:eastAsia="Times New Roman" w:hAnsi="Times New Roman"/>
          <w:color w:val="000000" w:themeColor="text1"/>
          <w:sz w:val="24"/>
          <w:szCs w:val="24"/>
        </w:rPr>
        <w:t xml:space="preserve">Once approved, the SOW developed during the planning phase will be </w:t>
      </w:r>
      <w:r w:rsidR="001F1E94">
        <w:rPr>
          <w:rFonts w:ascii="Times New Roman" w:eastAsia="Times New Roman" w:hAnsi="Times New Roman"/>
          <w:color w:val="000000" w:themeColor="text1"/>
          <w:sz w:val="24"/>
          <w:szCs w:val="24"/>
        </w:rPr>
        <w:t>processed</w:t>
      </w:r>
      <w:r>
        <w:rPr>
          <w:rFonts w:ascii="Times New Roman" w:eastAsia="Times New Roman" w:hAnsi="Times New Roman"/>
          <w:color w:val="000000" w:themeColor="text1"/>
          <w:sz w:val="24"/>
          <w:szCs w:val="24"/>
        </w:rPr>
        <w:t xml:space="preserve"> into the grant award through a </w:t>
      </w:r>
      <w:r w:rsidR="00BE4087">
        <w:rPr>
          <w:rFonts w:ascii="Times New Roman" w:eastAsia="Times New Roman" w:hAnsi="Times New Roman"/>
          <w:color w:val="000000" w:themeColor="text1"/>
          <w:sz w:val="24"/>
          <w:szCs w:val="24"/>
        </w:rPr>
        <w:t xml:space="preserve">grant </w:t>
      </w:r>
      <w:r>
        <w:rPr>
          <w:rFonts w:ascii="Times New Roman" w:eastAsia="Times New Roman" w:hAnsi="Times New Roman"/>
          <w:color w:val="000000" w:themeColor="text1"/>
          <w:sz w:val="24"/>
          <w:szCs w:val="24"/>
        </w:rPr>
        <w:t>amendment</w:t>
      </w:r>
      <w:r w:rsidRPr="007D465C">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To be approved by </w:t>
      </w:r>
      <w:r w:rsidR="00C33CB1">
        <w:rPr>
          <w:rFonts w:ascii="Times New Roman" w:eastAsia="Times New Roman" w:hAnsi="Times New Roman"/>
          <w:color w:val="000000" w:themeColor="text1"/>
          <w:sz w:val="24"/>
          <w:szCs w:val="24"/>
        </w:rPr>
        <w:t>the Department</w:t>
      </w:r>
      <w:r>
        <w:rPr>
          <w:rFonts w:ascii="Times New Roman" w:eastAsia="Times New Roman" w:hAnsi="Times New Roman"/>
          <w:color w:val="000000" w:themeColor="text1"/>
          <w:sz w:val="24"/>
          <w:szCs w:val="24"/>
        </w:rPr>
        <w:t>, t</w:t>
      </w:r>
      <w:r w:rsidRPr="009C42B1">
        <w:rPr>
          <w:rFonts w:ascii="Times New Roman" w:eastAsia="Times New Roman" w:hAnsi="Times New Roman"/>
          <w:color w:val="000000" w:themeColor="text1"/>
          <w:sz w:val="24"/>
          <w:szCs w:val="24"/>
        </w:rPr>
        <w:t>h</w:t>
      </w:r>
      <w:r>
        <w:rPr>
          <w:rFonts w:ascii="Times New Roman" w:eastAsia="Times New Roman" w:hAnsi="Times New Roman"/>
          <w:color w:val="000000" w:themeColor="text1"/>
          <w:sz w:val="24"/>
          <w:szCs w:val="24"/>
        </w:rPr>
        <w:t>e SOW must contain the following information and/or documentation:</w:t>
      </w:r>
    </w:p>
    <w:p w:rsidR="004A11EF" w:rsidRPr="005E7248" w:rsidP="005428CB" w14:paraId="3C87E10F" w14:textId="469BDB18">
      <w:pPr>
        <w:pStyle w:val="ListParagraph"/>
        <w:numPr>
          <w:ilvl w:val="0"/>
          <w:numId w:val="39"/>
        </w:numPr>
        <w:spacing w:after="0"/>
        <w:rPr>
          <w:rFonts w:ascii="Times New Roman" w:eastAsia="Times New Roman" w:hAnsi="Times New Roman"/>
          <w:color w:val="000000" w:themeColor="text1"/>
          <w:sz w:val="24"/>
          <w:szCs w:val="24"/>
        </w:rPr>
      </w:pPr>
      <w:r w:rsidRPr="005E7248">
        <w:rPr>
          <w:rFonts w:ascii="Times New Roman" w:eastAsia="Times New Roman" w:hAnsi="Times New Roman"/>
          <w:b/>
          <w:bCs/>
          <w:color w:val="000000" w:themeColor="text1"/>
          <w:sz w:val="24"/>
          <w:szCs w:val="24"/>
        </w:rPr>
        <w:t>Project Narrative</w:t>
      </w:r>
      <w:r w:rsidR="003E050F">
        <w:rPr>
          <w:rFonts w:ascii="Times New Roman" w:eastAsia="Times New Roman" w:hAnsi="Times New Roman"/>
          <w:b/>
          <w:bCs/>
          <w:color w:val="000000" w:themeColor="text1"/>
          <w:sz w:val="24"/>
          <w:szCs w:val="24"/>
        </w:rPr>
        <w:t xml:space="preserve"> </w:t>
      </w:r>
      <w:r w:rsidRPr="005E7248" w:rsidR="003E050F">
        <w:rPr>
          <w:rFonts w:ascii="Times New Roman" w:eastAsia="Times New Roman" w:hAnsi="Times New Roman"/>
          <w:color w:val="000000" w:themeColor="text1"/>
          <w:sz w:val="24"/>
          <w:szCs w:val="24"/>
        </w:rPr>
        <w:t>(see more detail below)</w:t>
      </w:r>
    </w:p>
    <w:p w:rsidR="004A11EF" w:rsidRPr="005E7248" w:rsidP="005428CB" w14:paraId="2203A834" w14:textId="3C614F60">
      <w:pPr>
        <w:pStyle w:val="ListParagraph"/>
        <w:numPr>
          <w:ilvl w:val="0"/>
          <w:numId w:val="39"/>
        </w:numPr>
        <w:spacing w:after="0"/>
        <w:rPr>
          <w:rFonts w:ascii="Times New Roman" w:eastAsia="Times New Roman" w:hAnsi="Times New Roman"/>
          <w:color w:val="000000" w:themeColor="text1"/>
          <w:sz w:val="24"/>
          <w:szCs w:val="24"/>
        </w:rPr>
      </w:pPr>
      <w:r w:rsidRPr="008E293F">
        <w:rPr>
          <w:rFonts w:ascii="Times New Roman" w:eastAsia="Times New Roman" w:hAnsi="Times New Roman"/>
          <w:b/>
          <w:bCs/>
          <w:color w:val="000000" w:themeColor="text1"/>
          <w:sz w:val="24"/>
          <w:szCs w:val="24"/>
        </w:rPr>
        <w:t>Performance Targets</w:t>
      </w:r>
      <w:r w:rsidR="003E050F">
        <w:rPr>
          <w:rFonts w:ascii="Times New Roman" w:eastAsia="Times New Roman" w:hAnsi="Times New Roman"/>
          <w:b/>
          <w:bCs/>
          <w:color w:val="000000" w:themeColor="text1"/>
          <w:sz w:val="24"/>
          <w:szCs w:val="24"/>
        </w:rPr>
        <w:t xml:space="preserve"> </w:t>
      </w:r>
      <w:r w:rsidR="003E050F">
        <w:rPr>
          <w:rFonts w:ascii="Times New Roman" w:eastAsia="Times New Roman" w:hAnsi="Times New Roman"/>
          <w:color w:val="000000" w:themeColor="text1"/>
          <w:sz w:val="24"/>
          <w:szCs w:val="24"/>
        </w:rPr>
        <w:t>(see more detail below)</w:t>
      </w:r>
    </w:p>
    <w:p w:rsidR="004A11EF" w:rsidRPr="009C42B1" w:rsidP="004A11EF" w14:paraId="6EA67799" w14:textId="77777777">
      <w:pPr>
        <w:pStyle w:val="ListParagraph"/>
        <w:numPr>
          <w:ilvl w:val="0"/>
          <w:numId w:val="39"/>
        </w:numPr>
        <w:spacing w:after="0"/>
        <w:rPr>
          <w:rFonts w:ascii="Times New Roman" w:eastAsia="Times New Roman" w:hAnsi="Times New Roman"/>
          <w:color w:val="000000" w:themeColor="text1"/>
          <w:sz w:val="24"/>
          <w:szCs w:val="24"/>
        </w:rPr>
      </w:pPr>
      <w:r w:rsidRPr="008E293F">
        <w:rPr>
          <w:rFonts w:ascii="Times New Roman" w:eastAsia="Times New Roman" w:hAnsi="Times New Roman"/>
          <w:b/>
          <w:bCs/>
          <w:color w:val="000000" w:themeColor="text1"/>
          <w:sz w:val="24"/>
          <w:szCs w:val="24"/>
        </w:rPr>
        <w:t>Timeline for P</w:t>
      </w:r>
      <w:r>
        <w:rPr>
          <w:rFonts w:ascii="Times New Roman" w:eastAsia="Times New Roman" w:hAnsi="Times New Roman"/>
          <w:b/>
          <w:bCs/>
          <w:color w:val="000000" w:themeColor="text1"/>
          <w:sz w:val="24"/>
          <w:szCs w:val="24"/>
        </w:rPr>
        <w:t>roject</w:t>
      </w:r>
      <w:r w:rsidRPr="008E293F">
        <w:rPr>
          <w:rFonts w:ascii="Times New Roman" w:eastAsia="Times New Roman" w:hAnsi="Times New Roman"/>
          <w:b/>
          <w:bCs/>
          <w:color w:val="000000" w:themeColor="text1"/>
          <w:sz w:val="24"/>
          <w:szCs w:val="24"/>
        </w:rPr>
        <w:t xml:space="preserve"> Implementation</w:t>
      </w:r>
      <w:r>
        <w:rPr>
          <w:rFonts w:ascii="Times New Roman" w:eastAsia="Times New Roman" w:hAnsi="Times New Roman"/>
          <w:color w:val="000000" w:themeColor="text1"/>
          <w:sz w:val="24"/>
          <w:szCs w:val="24"/>
        </w:rPr>
        <w:t xml:space="preserve"> </w:t>
      </w:r>
    </w:p>
    <w:p w:rsidR="004A11EF" w:rsidRPr="009C42B1" w:rsidP="004A11EF" w14:paraId="598794B3" w14:textId="77777777">
      <w:pPr>
        <w:pStyle w:val="ListParagraph"/>
        <w:numPr>
          <w:ilvl w:val="0"/>
          <w:numId w:val="39"/>
        </w:numPr>
        <w:spacing w:after="0"/>
        <w:rPr>
          <w:rFonts w:ascii="Times New Roman" w:eastAsia="Times New Roman" w:hAnsi="Times New Roman"/>
          <w:color w:val="000000" w:themeColor="text1"/>
          <w:sz w:val="24"/>
          <w:szCs w:val="24"/>
        </w:rPr>
      </w:pPr>
      <w:r w:rsidRPr="008E293F">
        <w:rPr>
          <w:rFonts w:ascii="Times New Roman" w:eastAsia="Times New Roman" w:hAnsi="Times New Roman"/>
          <w:b/>
          <w:bCs/>
          <w:color w:val="000000" w:themeColor="text1"/>
          <w:sz w:val="24"/>
          <w:szCs w:val="24"/>
        </w:rPr>
        <w:t>Staffing Plan</w:t>
      </w:r>
    </w:p>
    <w:p w:rsidR="004A11EF" w:rsidRPr="009C42B1" w:rsidP="004A11EF" w14:paraId="2DFBE4A0" w14:textId="77777777">
      <w:pPr>
        <w:pStyle w:val="ListParagraph"/>
        <w:numPr>
          <w:ilvl w:val="0"/>
          <w:numId w:val="39"/>
        </w:numPr>
        <w:spacing w:after="0"/>
        <w:rPr>
          <w:rFonts w:ascii="Times New Roman" w:eastAsia="Times New Roman" w:hAnsi="Times New Roman"/>
          <w:color w:val="000000" w:themeColor="text1"/>
          <w:sz w:val="24"/>
          <w:szCs w:val="24"/>
        </w:rPr>
      </w:pPr>
      <w:r w:rsidRPr="008E293F">
        <w:rPr>
          <w:rFonts w:ascii="Times New Roman" w:eastAsia="Times New Roman" w:hAnsi="Times New Roman"/>
          <w:b/>
          <w:bCs/>
          <w:color w:val="000000" w:themeColor="text1"/>
          <w:sz w:val="24"/>
          <w:szCs w:val="24"/>
        </w:rPr>
        <w:t>Budget and Budget Narrative</w:t>
      </w:r>
    </w:p>
    <w:p w:rsidR="00C950F4" w:rsidP="00C950F4" w14:paraId="364B8470" w14:textId="77777777">
      <w:pPr>
        <w:pStyle w:val="ListParagraph"/>
        <w:numPr>
          <w:ilvl w:val="0"/>
          <w:numId w:val="39"/>
        </w:numPr>
        <w:spacing w:after="0"/>
        <w:rPr>
          <w:rFonts w:ascii="Times New Roman" w:eastAsia="Times New Roman" w:hAnsi="Times New Roman"/>
          <w:color w:val="000000" w:themeColor="text1"/>
          <w:sz w:val="24"/>
          <w:szCs w:val="24"/>
        </w:rPr>
      </w:pPr>
      <w:r w:rsidRPr="00C950F4">
        <w:rPr>
          <w:rFonts w:ascii="Times New Roman" w:eastAsia="Times New Roman" w:hAnsi="Times New Roman"/>
          <w:b/>
          <w:bCs/>
          <w:color w:val="000000" w:themeColor="text1"/>
          <w:sz w:val="24"/>
          <w:szCs w:val="24"/>
        </w:rPr>
        <w:t>Project Abstract</w:t>
      </w:r>
      <w:r w:rsidRPr="00C950F4">
        <w:rPr>
          <w:rFonts w:ascii="Times New Roman" w:eastAsia="Times New Roman" w:hAnsi="Times New Roman"/>
          <w:color w:val="000000" w:themeColor="text1"/>
          <w:sz w:val="24"/>
          <w:szCs w:val="24"/>
        </w:rPr>
        <w:t xml:space="preserve"> </w:t>
      </w:r>
    </w:p>
    <w:p w:rsidR="00C950F4" w:rsidP="00C950F4" w14:paraId="472EE46D" w14:textId="77777777">
      <w:pPr>
        <w:spacing w:after="0"/>
        <w:rPr>
          <w:rFonts w:ascii="Times New Roman" w:eastAsia="Times New Roman" w:hAnsi="Times New Roman"/>
          <w:color w:val="000000" w:themeColor="text1"/>
          <w:sz w:val="24"/>
          <w:szCs w:val="24"/>
        </w:rPr>
      </w:pPr>
    </w:p>
    <w:p w:rsidR="005428CB" w:rsidRPr="005E7248" w:rsidP="005E7248" w14:paraId="7822E637" w14:textId="122800C9">
      <w:pPr>
        <w:pStyle w:val="ListParagraph"/>
        <w:numPr>
          <w:ilvl w:val="0"/>
          <w:numId w:val="82"/>
        </w:numPr>
        <w:spacing w:after="0"/>
        <w:rPr>
          <w:rFonts w:ascii="Times New Roman" w:eastAsia="Times New Roman" w:hAnsi="Times New Roman"/>
          <w:color w:val="000000" w:themeColor="text1"/>
          <w:sz w:val="24"/>
          <w:szCs w:val="24"/>
        </w:rPr>
      </w:pPr>
      <w:r w:rsidRPr="005E7248">
        <w:rPr>
          <w:rFonts w:ascii="Times New Roman" w:eastAsia="Times New Roman" w:hAnsi="Times New Roman"/>
          <w:b/>
          <w:bCs/>
          <w:color w:val="000000" w:themeColor="text1"/>
          <w:sz w:val="24"/>
          <w:szCs w:val="24"/>
        </w:rPr>
        <w:t xml:space="preserve">Project Narrative Details: </w:t>
      </w:r>
      <w:r w:rsidR="00831EB4">
        <w:rPr>
          <w:rFonts w:ascii="Times New Roman" w:eastAsia="Times New Roman" w:hAnsi="Times New Roman"/>
          <w:color w:val="000000" w:themeColor="text1"/>
          <w:sz w:val="24"/>
          <w:szCs w:val="24"/>
        </w:rPr>
        <w:t>The project narrative must include the below information to be considered complete:</w:t>
      </w:r>
    </w:p>
    <w:p w:rsidR="00CC0420" w:rsidRPr="005E7248" w:rsidP="00CC0420" w14:paraId="4E143037" w14:textId="2700CE53">
      <w:pPr>
        <w:spacing w:after="0"/>
        <w:ind w:left="1080"/>
        <w:rPr>
          <w:rFonts w:ascii="Times New Roman" w:hAnsi="Times New Roman"/>
          <w:sz w:val="24"/>
          <w:szCs w:val="24"/>
          <w:u w:val="single"/>
        </w:rPr>
      </w:pPr>
      <w:r w:rsidRPr="005E7248">
        <w:rPr>
          <w:rFonts w:ascii="Times New Roman" w:hAnsi="Times New Roman"/>
          <w:sz w:val="24"/>
          <w:szCs w:val="24"/>
          <w:u w:val="single"/>
        </w:rPr>
        <w:t>Project Scope</w:t>
      </w:r>
      <w:r w:rsidRPr="005E7248" w:rsidR="00BF6ABB">
        <w:rPr>
          <w:rFonts w:ascii="Times New Roman" w:hAnsi="Times New Roman"/>
          <w:sz w:val="24"/>
          <w:szCs w:val="24"/>
          <w:u w:val="single"/>
        </w:rPr>
        <w:t xml:space="preserve"> and </w:t>
      </w:r>
      <w:r w:rsidRPr="005E7248" w:rsidR="00CB273E">
        <w:rPr>
          <w:rFonts w:ascii="Times New Roman" w:hAnsi="Times New Roman"/>
          <w:sz w:val="24"/>
          <w:szCs w:val="24"/>
          <w:u w:val="single"/>
        </w:rPr>
        <w:t>Design</w:t>
      </w:r>
    </w:p>
    <w:p w:rsidR="005428CB" w:rsidP="005428CB" w14:paraId="740E32BE" w14:textId="4C0872E0">
      <w:pPr>
        <w:pStyle w:val="ListParagraph"/>
        <w:numPr>
          <w:ilvl w:val="1"/>
          <w:numId w:val="39"/>
        </w:numPr>
        <w:spacing w:after="0"/>
        <w:rPr>
          <w:rFonts w:ascii="Times New Roman" w:hAnsi="Times New Roman"/>
          <w:sz w:val="24"/>
          <w:szCs w:val="24"/>
        </w:rPr>
      </w:pPr>
      <w:r>
        <w:rPr>
          <w:rFonts w:ascii="Times New Roman" w:hAnsi="Times New Roman"/>
          <w:sz w:val="24"/>
          <w:szCs w:val="24"/>
        </w:rPr>
        <w:t>The targeted industries</w:t>
      </w:r>
    </w:p>
    <w:p w:rsidR="005428CB" w:rsidP="00B85F02" w14:paraId="6DE6C510" w14:textId="10CAD2C2">
      <w:pPr>
        <w:pStyle w:val="ListParagraph"/>
        <w:numPr>
          <w:ilvl w:val="2"/>
          <w:numId w:val="39"/>
        </w:numPr>
        <w:spacing w:after="0"/>
        <w:rPr>
          <w:rFonts w:ascii="Times New Roman" w:hAnsi="Times New Roman"/>
          <w:sz w:val="24"/>
          <w:szCs w:val="24"/>
        </w:rPr>
      </w:pPr>
      <w:r>
        <w:rPr>
          <w:rFonts w:ascii="Times New Roman" w:hAnsi="Times New Roman"/>
          <w:sz w:val="24"/>
          <w:szCs w:val="24"/>
        </w:rPr>
        <w:t xml:space="preserve">If proposing shipbuilding as an industry, </w:t>
      </w:r>
      <w:r w:rsidR="00813280">
        <w:rPr>
          <w:rFonts w:ascii="Times New Roman" w:hAnsi="Times New Roman"/>
          <w:sz w:val="24"/>
          <w:szCs w:val="24"/>
        </w:rPr>
        <w:t xml:space="preserve">the </w:t>
      </w:r>
      <w:r w:rsidR="00E65053">
        <w:rPr>
          <w:rFonts w:ascii="Times New Roman" w:hAnsi="Times New Roman"/>
          <w:sz w:val="24"/>
          <w:szCs w:val="24"/>
        </w:rPr>
        <w:t xml:space="preserve">amount of grant funding that will be </w:t>
      </w:r>
      <w:r w:rsidR="00B154CC">
        <w:rPr>
          <w:rFonts w:ascii="Times New Roman" w:hAnsi="Times New Roman"/>
          <w:sz w:val="24"/>
          <w:szCs w:val="24"/>
        </w:rPr>
        <w:t xml:space="preserve">provided for </w:t>
      </w:r>
      <w:r w:rsidR="006A1B8F">
        <w:rPr>
          <w:rFonts w:ascii="Times New Roman" w:hAnsi="Times New Roman"/>
          <w:sz w:val="24"/>
          <w:szCs w:val="24"/>
        </w:rPr>
        <w:t>shipbuilding.</w:t>
      </w:r>
      <w:r w:rsidR="0004683F">
        <w:rPr>
          <w:rFonts w:ascii="Times New Roman" w:hAnsi="Times New Roman"/>
          <w:sz w:val="24"/>
          <w:szCs w:val="24"/>
        </w:rPr>
        <w:t xml:space="preserve"> N</w:t>
      </w:r>
      <w:r w:rsidRPr="324B8964" w:rsidR="4D1D4452">
        <w:rPr>
          <w:rFonts w:ascii="Times New Roman" w:hAnsi="Times New Roman"/>
          <w:sz w:val="24"/>
          <w:szCs w:val="24"/>
        </w:rPr>
        <w:t xml:space="preserve">ote: </w:t>
      </w:r>
      <w:r w:rsidR="0004683F">
        <w:rPr>
          <w:rFonts w:ascii="Times New Roman" w:hAnsi="Times New Roman"/>
          <w:sz w:val="24"/>
          <w:szCs w:val="24"/>
        </w:rPr>
        <w:t>this amount</w:t>
      </w:r>
      <w:r w:rsidRPr="730B9BBA" w:rsidR="6E100060">
        <w:rPr>
          <w:rFonts w:ascii="Times New Roman" w:hAnsi="Times New Roman"/>
          <w:sz w:val="24"/>
          <w:szCs w:val="24"/>
        </w:rPr>
        <w:t xml:space="preserve"> cannot be </w:t>
      </w:r>
      <w:r w:rsidR="0004683F">
        <w:rPr>
          <w:rFonts w:ascii="Times New Roman" w:hAnsi="Times New Roman"/>
          <w:sz w:val="24"/>
          <w:szCs w:val="24"/>
        </w:rPr>
        <w:t>less than what was proposed in the</w:t>
      </w:r>
      <w:r w:rsidRPr="0FF0997B" w:rsidR="6E100060">
        <w:rPr>
          <w:rFonts w:ascii="Times New Roman" w:hAnsi="Times New Roman"/>
          <w:sz w:val="24"/>
          <w:szCs w:val="24"/>
        </w:rPr>
        <w:t xml:space="preserve"> </w:t>
      </w:r>
      <w:r w:rsidRPr="63B58A53" w:rsidR="6E100060">
        <w:rPr>
          <w:rFonts w:ascii="Times New Roman" w:hAnsi="Times New Roman"/>
          <w:sz w:val="24"/>
          <w:szCs w:val="24"/>
        </w:rPr>
        <w:t xml:space="preserve">grant </w:t>
      </w:r>
      <w:r w:rsidR="000123CA">
        <w:rPr>
          <w:rFonts w:ascii="Times New Roman" w:hAnsi="Times New Roman"/>
          <w:sz w:val="24"/>
          <w:szCs w:val="24"/>
        </w:rPr>
        <w:t>application</w:t>
      </w:r>
      <w:r w:rsidRPr="6AA9F9F6" w:rsidR="6E100060">
        <w:rPr>
          <w:rFonts w:ascii="Times New Roman" w:hAnsi="Times New Roman"/>
          <w:sz w:val="24"/>
          <w:szCs w:val="24"/>
        </w:rPr>
        <w:t>)</w:t>
      </w:r>
    </w:p>
    <w:p w:rsidR="004211E1" w:rsidP="005428CB" w14:paraId="0D63169B" w14:textId="0BE71305">
      <w:pPr>
        <w:pStyle w:val="ListParagraph"/>
        <w:numPr>
          <w:ilvl w:val="1"/>
          <w:numId w:val="39"/>
        </w:numPr>
        <w:spacing w:after="0"/>
        <w:rPr>
          <w:rFonts w:ascii="Times New Roman" w:hAnsi="Times New Roman"/>
          <w:sz w:val="24"/>
          <w:szCs w:val="24"/>
        </w:rPr>
      </w:pPr>
      <w:r w:rsidRPr="6566BE79">
        <w:rPr>
          <w:rFonts w:ascii="Times New Roman" w:hAnsi="Times New Roman"/>
          <w:sz w:val="24"/>
          <w:szCs w:val="24"/>
        </w:rPr>
        <w:t>The targeted service area</w:t>
      </w:r>
    </w:p>
    <w:p w:rsidR="0074777F" w:rsidRPr="005E7248" w:rsidP="007C6BEF" w14:paraId="437448D1" w14:textId="697D3A66">
      <w:pPr>
        <w:pStyle w:val="ListParagraph"/>
        <w:numPr>
          <w:ilvl w:val="1"/>
          <w:numId w:val="39"/>
        </w:numPr>
        <w:spacing w:after="0"/>
        <w:rPr>
          <w:rFonts w:ascii="Times New Roman" w:eastAsia="Times New Roman" w:hAnsi="Times New Roman"/>
          <w:color w:val="000000" w:themeColor="text1"/>
          <w:sz w:val="24"/>
          <w:szCs w:val="24"/>
        </w:rPr>
      </w:pPr>
      <w:r w:rsidRPr="007C6BEF">
        <w:rPr>
          <w:rFonts w:ascii="Times New Roman" w:hAnsi="Times New Roman"/>
          <w:sz w:val="24"/>
          <w:szCs w:val="24"/>
        </w:rPr>
        <w:t xml:space="preserve">A description of </w:t>
      </w:r>
      <w:r w:rsidRPr="007C6BEF" w:rsidR="003C0E3C">
        <w:rPr>
          <w:rFonts w:ascii="Times New Roman" w:hAnsi="Times New Roman"/>
          <w:sz w:val="24"/>
          <w:szCs w:val="24"/>
        </w:rPr>
        <w:t>the</w:t>
      </w:r>
      <w:r w:rsidRPr="007C6BEF" w:rsidR="002B79B4">
        <w:rPr>
          <w:rFonts w:ascii="Times New Roman" w:hAnsi="Times New Roman"/>
          <w:sz w:val="24"/>
          <w:szCs w:val="24"/>
        </w:rPr>
        <w:t xml:space="preserve"> </w:t>
      </w:r>
      <w:r w:rsidRPr="007C6BEF" w:rsidR="00B32D68">
        <w:rPr>
          <w:rFonts w:ascii="Times New Roman" w:hAnsi="Times New Roman"/>
          <w:sz w:val="24"/>
          <w:szCs w:val="24"/>
        </w:rPr>
        <w:t>employer-driven training approach</w:t>
      </w:r>
      <w:r w:rsidR="00CA4C37">
        <w:rPr>
          <w:rFonts w:ascii="Times New Roman" w:hAnsi="Times New Roman"/>
          <w:sz w:val="24"/>
          <w:szCs w:val="24"/>
        </w:rPr>
        <w:t xml:space="preserve">, including any innovative and/or accelerated training strategies that will be encouraged </w:t>
      </w:r>
    </w:p>
    <w:p w:rsidR="00CB273E" w:rsidRPr="00FD4EE2" w:rsidP="00CB273E" w14:paraId="4B4C3A27" w14:textId="37BCD286">
      <w:pPr>
        <w:pStyle w:val="ListParagraph"/>
        <w:numPr>
          <w:ilvl w:val="1"/>
          <w:numId w:val="39"/>
        </w:numPr>
        <w:spacing w:after="0"/>
        <w:rPr>
          <w:rFonts w:ascii="Times New Roman" w:eastAsia="Times New Roman" w:hAnsi="Times New Roman"/>
          <w:color w:val="000000" w:themeColor="text1"/>
          <w:sz w:val="24"/>
          <w:szCs w:val="24"/>
        </w:rPr>
      </w:pPr>
      <w:r>
        <w:rPr>
          <w:rFonts w:ascii="Times New Roman" w:hAnsi="Times New Roman"/>
          <w:sz w:val="24"/>
          <w:szCs w:val="24"/>
        </w:rPr>
        <w:t>Alignment of the project</w:t>
      </w:r>
      <w:r w:rsidRPr="00FD5654">
        <w:rPr>
          <w:rFonts w:ascii="Times New Roman" w:hAnsi="Times New Roman"/>
          <w:sz w:val="24"/>
          <w:szCs w:val="24"/>
        </w:rPr>
        <w:t xml:space="preserve"> with </w:t>
      </w:r>
      <w:r w:rsidR="004A2BFE">
        <w:rPr>
          <w:rFonts w:ascii="Times New Roman" w:hAnsi="Times New Roman"/>
          <w:sz w:val="24"/>
          <w:szCs w:val="24"/>
        </w:rPr>
        <w:t xml:space="preserve">state workforce strategies, which may include </w:t>
      </w:r>
      <w:r w:rsidR="006F57FC">
        <w:rPr>
          <w:rFonts w:ascii="Times New Roman" w:hAnsi="Times New Roman"/>
          <w:sz w:val="24"/>
          <w:szCs w:val="24"/>
        </w:rPr>
        <w:t>WIOA State Plans</w:t>
      </w:r>
      <w:r w:rsidR="00D4501D">
        <w:rPr>
          <w:rFonts w:ascii="Times New Roman" w:hAnsi="Times New Roman"/>
          <w:sz w:val="24"/>
          <w:szCs w:val="24"/>
        </w:rPr>
        <w:t xml:space="preserve"> or </w:t>
      </w:r>
      <w:r w:rsidRPr="00FD5654">
        <w:rPr>
          <w:rFonts w:ascii="Times New Roman" w:hAnsi="Times New Roman"/>
          <w:sz w:val="24"/>
          <w:szCs w:val="24"/>
        </w:rPr>
        <w:t xml:space="preserve">other initiatives </w:t>
      </w:r>
      <w:r w:rsidR="003B2E9B">
        <w:rPr>
          <w:rFonts w:ascii="Times New Roman" w:hAnsi="Times New Roman"/>
          <w:sz w:val="24"/>
          <w:szCs w:val="24"/>
        </w:rPr>
        <w:t>or</w:t>
      </w:r>
      <w:r w:rsidRPr="00FD5654">
        <w:rPr>
          <w:rFonts w:ascii="Times New Roman" w:hAnsi="Times New Roman"/>
          <w:sz w:val="24"/>
          <w:szCs w:val="24"/>
        </w:rPr>
        <w:t xml:space="preserve"> existing programs in the state </w:t>
      </w:r>
    </w:p>
    <w:p w:rsidR="005428CB" w:rsidRPr="00F72DF3" w:rsidP="005428CB" w14:paraId="5AB9453D" w14:textId="5EC02499">
      <w:pPr>
        <w:pStyle w:val="ListParagraph"/>
        <w:numPr>
          <w:ilvl w:val="1"/>
          <w:numId w:val="39"/>
        </w:numPr>
        <w:spacing w:after="0"/>
        <w:rPr>
          <w:rFonts w:ascii="Times New Roman" w:hAnsi="Times New Roman"/>
          <w:sz w:val="24"/>
          <w:szCs w:val="24"/>
        </w:rPr>
      </w:pPr>
      <w:r w:rsidRPr="6566BE79">
        <w:rPr>
          <w:rFonts w:ascii="Times New Roman" w:eastAsia="Times New Roman" w:hAnsi="Times New Roman"/>
          <w:color w:val="000000" w:themeColor="text1"/>
          <w:sz w:val="24"/>
          <w:szCs w:val="24"/>
        </w:rPr>
        <w:t xml:space="preserve">The process for identifying prospective employers, including strategies for outreach and recruitment, and the procedures for </w:t>
      </w:r>
      <w:r w:rsidRPr="6566BE79">
        <w:rPr>
          <w:rFonts w:ascii="Times New Roman" w:hAnsi="Times New Roman"/>
          <w:sz w:val="24"/>
          <w:szCs w:val="24"/>
        </w:rPr>
        <w:t xml:space="preserve">ensuring employers meet the eligibility criteria; </w:t>
      </w:r>
      <w:r w:rsidRPr="00FD4EE2">
        <w:rPr>
          <w:rFonts w:ascii="Times New Roman" w:eastAsia="Times New Roman" w:hAnsi="Times New Roman"/>
          <w:color w:val="000000" w:themeColor="text1"/>
          <w:sz w:val="24"/>
          <w:szCs w:val="24"/>
        </w:rPr>
        <w:t xml:space="preserve">at a minimum, the </w:t>
      </w:r>
      <w:r w:rsidRPr="6566BE79">
        <w:rPr>
          <w:rFonts w:ascii="Times New Roman" w:eastAsia="Times New Roman" w:hAnsi="Times New Roman"/>
          <w:color w:val="000000" w:themeColor="text1"/>
          <w:sz w:val="24"/>
          <w:szCs w:val="24"/>
        </w:rPr>
        <w:t xml:space="preserve">procedures adopted must be able to establish </w:t>
      </w:r>
      <w:r w:rsidRPr="00FD4EE2">
        <w:rPr>
          <w:rFonts w:ascii="Times New Roman" w:eastAsia="Times New Roman" w:hAnsi="Times New Roman"/>
          <w:color w:val="000000" w:themeColor="text1"/>
          <w:sz w:val="24"/>
          <w:szCs w:val="24"/>
        </w:rPr>
        <w:t>the eligibility criteria listed in</w:t>
      </w:r>
      <w:r w:rsidRPr="6566BE79">
        <w:rPr>
          <w:rFonts w:ascii="Times New Roman" w:eastAsia="Times New Roman" w:hAnsi="Times New Roman"/>
          <w:b/>
          <w:bCs/>
          <w:color w:val="000000" w:themeColor="text1"/>
          <w:sz w:val="24"/>
          <w:szCs w:val="24"/>
        </w:rPr>
        <w:t xml:space="preserve"> Attachment I. Section II.</w:t>
      </w:r>
      <w:r w:rsidR="00CD298C">
        <w:rPr>
          <w:rFonts w:ascii="Times New Roman" w:eastAsia="Times New Roman" w:hAnsi="Times New Roman"/>
          <w:b/>
          <w:bCs/>
          <w:color w:val="000000" w:themeColor="text1"/>
          <w:sz w:val="24"/>
          <w:szCs w:val="24"/>
        </w:rPr>
        <w:t>B</w:t>
      </w:r>
      <w:r w:rsidRPr="6566BE79">
        <w:rPr>
          <w:rFonts w:ascii="Times New Roman" w:eastAsia="Times New Roman" w:hAnsi="Times New Roman"/>
          <w:b/>
          <w:bCs/>
          <w:color w:val="000000" w:themeColor="text1"/>
          <w:sz w:val="24"/>
          <w:szCs w:val="24"/>
        </w:rPr>
        <w:t>. Eligible Employers</w:t>
      </w:r>
      <w:r w:rsidRPr="00FD4EE2">
        <w:rPr>
          <w:rFonts w:ascii="Times New Roman" w:eastAsia="Times New Roman" w:hAnsi="Times New Roman"/>
          <w:color w:val="000000" w:themeColor="text1"/>
          <w:sz w:val="24"/>
          <w:szCs w:val="24"/>
        </w:rPr>
        <w:t>, as well as any additional criteria that will be used in the selection process</w:t>
      </w:r>
    </w:p>
    <w:p w:rsidR="00F72DF3" w:rsidP="00F72DF3" w14:paraId="68E7135D" w14:textId="46ED1BCC">
      <w:pPr>
        <w:pStyle w:val="ListParagraph"/>
        <w:numPr>
          <w:ilvl w:val="1"/>
          <w:numId w:val="39"/>
        </w:num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The strategies for collaborating with employers to ensure alignment exists between proposed training models and employee training needs, and for assisting employers with finding training that meets their employees’ needs</w:t>
      </w:r>
    </w:p>
    <w:p w:rsidR="00273176" w:rsidRPr="005E7248" w:rsidP="00283226" w14:paraId="0E623839" w14:textId="3A2155A5">
      <w:pPr>
        <w:pStyle w:val="ListParagraph"/>
        <w:spacing w:after="0"/>
        <w:ind w:left="1080"/>
        <w:rPr>
          <w:rFonts w:ascii="Times New Roman" w:hAnsi="Times New Roman"/>
          <w:sz w:val="24"/>
          <w:szCs w:val="24"/>
          <w:u w:val="single"/>
        </w:rPr>
      </w:pPr>
      <w:r w:rsidRPr="005E7248">
        <w:rPr>
          <w:rFonts w:ascii="Times New Roman" w:eastAsia="Times New Roman" w:hAnsi="Times New Roman"/>
          <w:color w:val="000000" w:themeColor="text1"/>
          <w:sz w:val="24"/>
          <w:szCs w:val="24"/>
          <w:u w:val="single"/>
        </w:rPr>
        <w:t>Employer</w:t>
      </w:r>
      <w:r w:rsidRPr="005E7248" w:rsidR="0039199B">
        <w:rPr>
          <w:rFonts w:ascii="Times New Roman" w:eastAsia="Times New Roman" w:hAnsi="Times New Roman"/>
          <w:color w:val="000000" w:themeColor="text1"/>
          <w:sz w:val="24"/>
          <w:szCs w:val="24"/>
          <w:u w:val="single"/>
        </w:rPr>
        <w:t xml:space="preserve"> Reimbursement</w:t>
      </w:r>
      <w:r w:rsidRPr="005E7248" w:rsidR="004C03A3">
        <w:rPr>
          <w:rFonts w:ascii="Times New Roman" w:eastAsia="Times New Roman" w:hAnsi="Times New Roman"/>
          <w:color w:val="000000" w:themeColor="text1"/>
          <w:sz w:val="24"/>
          <w:szCs w:val="24"/>
          <w:u w:val="single"/>
        </w:rPr>
        <w:t xml:space="preserve"> </w:t>
      </w:r>
      <w:r w:rsidRPr="005E7248" w:rsidR="00506A24">
        <w:rPr>
          <w:rFonts w:ascii="Times New Roman" w:eastAsia="Times New Roman" w:hAnsi="Times New Roman"/>
          <w:color w:val="000000" w:themeColor="text1"/>
          <w:sz w:val="24"/>
          <w:szCs w:val="24"/>
          <w:u w:val="single"/>
        </w:rPr>
        <w:t>R</w:t>
      </w:r>
      <w:r w:rsidRPr="005E7248" w:rsidR="005F3B8B">
        <w:rPr>
          <w:rFonts w:ascii="Times New Roman" w:eastAsia="Times New Roman" w:hAnsi="Times New Roman"/>
          <w:color w:val="000000" w:themeColor="text1"/>
          <w:sz w:val="24"/>
          <w:szCs w:val="24"/>
          <w:u w:val="single"/>
        </w:rPr>
        <w:t>equirements</w:t>
      </w:r>
    </w:p>
    <w:p w:rsidR="005428CB" w:rsidP="005428CB" w14:paraId="10A20D21" w14:textId="76BCD83E">
      <w:pPr>
        <w:pStyle w:val="ListParagraph"/>
        <w:numPr>
          <w:ilvl w:val="1"/>
          <w:numId w:val="39"/>
        </w:num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The </w:t>
      </w:r>
      <w:r w:rsidRPr="000651D0">
        <w:rPr>
          <w:rFonts w:ascii="Times New Roman" w:eastAsia="Times New Roman" w:hAnsi="Times New Roman"/>
          <w:color w:val="000000" w:themeColor="text1"/>
          <w:sz w:val="24"/>
          <w:szCs w:val="24"/>
        </w:rPr>
        <w:t>proposed per</w:t>
      </w:r>
      <w:r w:rsidR="0094682D">
        <w:rPr>
          <w:rFonts w:ascii="Times New Roman" w:eastAsia="Times New Roman" w:hAnsi="Times New Roman"/>
          <w:color w:val="000000" w:themeColor="text1"/>
          <w:sz w:val="24"/>
          <w:szCs w:val="24"/>
        </w:rPr>
        <w:t>-</w:t>
      </w:r>
      <w:r w:rsidRPr="000651D0">
        <w:rPr>
          <w:rFonts w:ascii="Times New Roman" w:eastAsia="Times New Roman" w:hAnsi="Times New Roman"/>
          <w:color w:val="000000" w:themeColor="text1"/>
          <w:sz w:val="24"/>
          <w:szCs w:val="24"/>
        </w:rPr>
        <w:t>employ</w:t>
      </w:r>
      <w:r w:rsidRPr="00C3609F">
        <w:rPr>
          <w:rFonts w:ascii="Times New Roman" w:eastAsia="Times New Roman" w:hAnsi="Times New Roman"/>
          <w:color w:val="000000" w:themeColor="text1"/>
          <w:sz w:val="24"/>
          <w:szCs w:val="24"/>
          <w:u w:val="single"/>
        </w:rPr>
        <w:t>er</w:t>
      </w:r>
      <w:r w:rsidRPr="000651D0">
        <w:rPr>
          <w:rFonts w:ascii="Times New Roman" w:eastAsia="Times New Roman" w:hAnsi="Times New Roman"/>
          <w:color w:val="000000" w:themeColor="text1"/>
          <w:sz w:val="24"/>
          <w:szCs w:val="24"/>
        </w:rPr>
        <w:t xml:space="preserve"> cost reimbursement </w:t>
      </w:r>
      <w:r w:rsidR="00EF1E15">
        <w:rPr>
          <w:rFonts w:ascii="Times New Roman" w:eastAsia="Times New Roman" w:hAnsi="Times New Roman"/>
          <w:color w:val="000000" w:themeColor="text1"/>
          <w:sz w:val="24"/>
          <w:szCs w:val="24"/>
        </w:rPr>
        <w:t>ceiling</w:t>
      </w:r>
    </w:p>
    <w:p w:rsidR="00C4531E" w:rsidP="005428CB" w14:paraId="2B3BBAFB" w14:textId="2B758D23">
      <w:pPr>
        <w:pStyle w:val="ListParagraph"/>
        <w:numPr>
          <w:ilvl w:val="1"/>
          <w:numId w:val="39"/>
        </w:num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The proposed per</w:t>
      </w:r>
      <w:r w:rsidR="006257AE">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employ</w:t>
      </w:r>
      <w:r w:rsidRPr="00C3609F">
        <w:rPr>
          <w:rFonts w:ascii="Times New Roman" w:eastAsia="Times New Roman" w:hAnsi="Times New Roman"/>
          <w:color w:val="000000" w:themeColor="text1"/>
          <w:sz w:val="24"/>
          <w:szCs w:val="24"/>
          <w:u w:val="single"/>
        </w:rPr>
        <w:t>ee</w:t>
      </w:r>
      <w:r>
        <w:rPr>
          <w:rFonts w:ascii="Times New Roman" w:eastAsia="Times New Roman" w:hAnsi="Times New Roman"/>
          <w:color w:val="000000" w:themeColor="text1"/>
          <w:sz w:val="24"/>
          <w:szCs w:val="24"/>
        </w:rPr>
        <w:t xml:space="preserve"> cost reimbursement </w:t>
      </w:r>
      <w:r w:rsidR="006257AE">
        <w:rPr>
          <w:rFonts w:ascii="Times New Roman" w:eastAsia="Times New Roman" w:hAnsi="Times New Roman"/>
          <w:color w:val="000000" w:themeColor="text1"/>
          <w:sz w:val="24"/>
          <w:szCs w:val="24"/>
        </w:rPr>
        <w:t>ceiling</w:t>
      </w:r>
    </w:p>
    <w:p w:rsidR="005428CB" w:rsidP="005428CB" w14:paraId="33DE67E8" w14:textId="6367D2C6">
      <w:pPr>
        <w:pStyle w:val="ListParagraph"/>
        <w:numPr>
          <w:ilvl w:val="1"/>
          <w:numId w:val="39"/>
        </w:num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w:t>
      </w:r>
      <w:r w:rsidRPr="000651D0">
        <w:rPr>
          <w:rFonts w:ascii="Times New Roman" w:eastAsia="Times New Roman" w:hAnsi="Times New Roman"/>
          <w:color w:val="000000" w:themeColor="text1"/>
          <w:sz w:val="24"/>
          <w:szCs w:val="24"/>
        </w:rPr>
        <w:t>he maximum reimbursement percentage for individual participants, up to 80% of the total cost of the training</w:t>
      </w:r>
    </w:p>
    <w:p w:rsidR="005428CB" w:rsidRPr="00EF01AF" w:rsidP="005428CB" w14:paraId="4F9BB188" w14:textId="1AEF2A63">
      <w:pPr>
        <w:pStyle w:val="ListParagraph"/>
        <w:numPr>
          <w:ilvl w:val="1"/>
          <w:numId w:val="39"/>
        </w:numPr>
        <w:spacing w:after="0"/>
        <w:rPr>
          <w:rFonts w:ascii="Times New Roman" w:eastAsia="Times New Roman" w:hAnsi="Times New Roman"/>
          <w:color w:val="000000" w:themeColor="text1"/>
          <w:sz w:val="24"/>
          <w:szCs w:val="24"/>
        </w:rPr>
      </w:pPr>
      <w:r>
        <w:rPr>
          <w:rFonts w:ascii="Times New Roman" w:hAnsi="Times New Roman"/>
          <w:sz w:val="24"/>
          <w:szCs w:val="24"/>
        </w:rPr>
        <w:t xml:space="preserve">The terms to which employers will agree in order to receive reimbursements for employee training, and how employers will communicate their agreement with those terms (e.g., </w:t>
      </w:r>
      <w:r w:rsidR="00412F51">
        <w:rPr>
          <w:rFonts w:ascii="Times New Roman" w:hAnsi="Times New Roman"/>
          <w:sz w:val="24"/>
          <w:szCs w:val="24"/>
        </w:rPr>
        <w:t>memorand</w:t>
      </w:r>
      <w:r w:rsidR="00FC1458">
        <w:rPr>
          <w:rFonts w:ascii="Times New Roman" w:hAnsi="Times New Roman"/>
          <w:sz w:val="24"/>
          <w:szCs w:val="24"/>
        </w:rPr>
        <w:t>a of understanding</w:t>
      </w:r>
      <w:r>
        <w:rPr>
          <w:rFonts w:ascii="Times New Roman" w:hAnsi="Times New Roman"/>
          <w:sz w:val="24"/>
          <w:szCs w:val="24"/>
        </w:rPr>
        <w:t>, contracts, etc.)</w:t>
      </w:r>
    </w:p>
    <w:p w:rsidR="002211BB" w:rsidRPr="005E7248" w:rsidP="00283226" w14:paraId="512183E2" w14:textId="3D8210D0">
      <w:pPr>
        <w:spacing w:after="0"/>
        <w:ind w:left="1080"/>
        <w:rPr>
          <w:rFonts w:ascii="Times New Roman" w:eastAsia="Times New Roman" w:hAnsi="Times New Roman"/>
          <w:color w:val="000000" w:themeColor="text1"/>
          <w:sz w:val="24"/>
          <w:szCs w:val="24"/>
          <w:u w:val="single"/>
        </w:rPr>
      </w:pPr>
      <w:r w:rsidRPr="005E7248">
        <w:rPr>
          <w:rFonts w:ascii="Times New Roman" w:eastAsia="Times New Roman" w:hAnsi="Times New Roman"/>
          <w:color w:val="000000" w:themeColor="text1"/>
          <w:sz w:val="24"/>
          <w:szCs w:val="24"/>
          <w:u w:val="single"/>
        </w:rPr>
        <w:t xml:space="preserve">Project </w:t>
      </w:r>
      <w:r w:rsidRPr="005E7248" w:rsidR="00B11CD2">
        <w:rPr>
          <w:rFonts w:ascii="Times New Roman" w:eastAsia="Times New Roman" w:hAnsi="Times New Roman"/>
          <w:color w:val="000000" w:themeColor="text1"/>
          <w:sz w:val="24"/>
          <w:szCs w:val="24"/>
          <w:u w:val="single"/>
        </w:rPr>
        <w:t>Management</w:t>
      </w:r>
      <w:r w:rsidRPr="005E7248" w:rsidR="002831D0">
        <w:rPr>
          <w:rFonts w:ascii="Times New Roman" w:eastAsia="Times New Roman" w:hAnsi="Times New Roman"/>
          <w:color w:val="000000" w:themeColor="text1"/>
          <w:sz w:val="24"/>
          <w:szCs w:val="24"/>
          <w:u w:val="single"/>
        </w:rPr>
        <w:t xml:space="preserve"> and Oversight</w:t>
      </w:r>
    </w:p>
    <w:p w:rsidR="005428CB" w:rsidRPr="00FD4EE2" w:rsidP="005428CB" w14:paraId="666E2F36" w14:textId="245A286F">
      <w:pPr>
        <w:pStyle w:val="ListParagraph"/>
        <w:numPr>
          <w:ilvl w:val="1"/>
          <w:numId w:val="39"/>
        </w:numPr>
        <w:spacing w:after="0"/>
        <w:rPr>
          <w:rFonts w:ascii="Times New Roman" w:hAnsi="Times New Roman"/>
          <w:b/>
          <w:sz w:val="24"/>
          <w:szCs w:val="24"/>
        </w:rPr>
      </w:pPr>
      <w:r>
        <w:rPr>
          <w:rFonts w:ascii="Times New Roman" w:hAnsi="Times New Roman"/>
          <w:sz w:val="24"/>
          <w:szCs w:val="24"/>
        </w:rPr>
        <w:t>Procedures</w:t>
      </w:r>
      <w:r w:rsidRPr="00AC513F">
        <w:rPr>
          <w:rFonts w:ascii="Times New Roman" w:hAnsi="Times New Roman"/>
          <w:sz w:val="24"/>
          <w:szCs w:val="24"/>
        </w:rPr>
        <w:t xml:space="preserve"> for </w:t>
      </w:r>
      <w:r>
        <w:rPr>
          <w:rFonts w:ascii="Times New Roman" w:hAnsi="Times New Roman"/>
          <w:sz w:val="24"/>
          <w:szCs w:val="24"/>
        </w:rPr>
        <w:t>obtaining</w:t>
      </w:r>
      <w:r w:rsidRPr="00AC513F">
        <w:rPr>
          <w:rFonts w:ascii="Times New Roman" w:hAnsi="Times New Roman"/>
          <w:sz w:val="24"/>
          <w:szCs w:val="24"/>
        </w:rPr>
        <w:t xml:space="preserve"> </w:t>
      </w:r>
      <w:r>
        <w:rPr>
          <w:rFonts w:ascii="Times New Roman" w:hAnsi="Times New Roman"/>
          <w:sz w:val="24"/>
          <w:szCs w:val="24"/>
        </w:rPr>
        <w:t xml:space="preserve">necessary </w:t>
      </w:r>
      <w:r w:rsidRPr="00AC513F">
        <w:rPr>
          <w:rFonts w:ascii="Times New Roman" w:hAnsi="Times New Roman"/>
          <w:sz w:val="24"/>
          <w:szCs w:val="24"/>
        </w:rPr>
        <w:t>programmatic- and performance-related information</w:t>
      </w:r>
      <w:r>
        <w:rPr>
          <w:rFonts w:ascii="Times New Roman" w:hAnsi="Times New Roman"/>
          <w:sz w:val="24"/>
          <w:szCs w:val="24"/>
        </w:rPr>
        <w:t xml:space="preserve"> from employers on an ongoing and timely basis </w:t>
      </w:r>
      <w:r w:rsidRPr="00AC513F">
        <w:rPr>
          <w:rFonts w:ascii="Times New Roman" w:hAnsi="Times New Roman"/>
          <w:sz w:val="24"/>
          <w:szCs w:val="24"/>
        </w:rPr>
        <w:t xml:space="preserve">(See </w:t>
      </w:r>
      <w:r w:rsidRPr="00FD4EE2">
        <w:rPr>
          <w:rFonts w:ascii="Times New Roman" w:hAnsi="Times New Roman"/>
          <w:b/>
          <w:bCs/>
          <w:sz w:val="24"/>
          <w:szCs w:val="24"/>
        </w:rPr>
        <w:t xml:space="preserve">Attachment </w:t>
      </w:r>
      <w:r w:rsidR="00983A8A">
        <w:rPr>
          <w:rFonts w:ascii="Times New Roman" w:hAnsi="Times New Roman"/>
          <w:b/>
          <w:bCs/>
          <w:sz w:val="24"/>
          <w:szCs w:val="24"/>
        </w:rPr>
        <w:t>IV</w:t>
      </w:r>
      <w:r w:rsidRPr="00FD4EE2">
        <w:rPr>
          <w:rFonts w:ascii="Times New Roman" w:hAnsi="Times New Roman"/>
          <w:b/>
          <w:bCs/>
          <w:sz w:val="24"/>
          <w:szCs w:val="24"/>
        </w:rPr>
        <w:t>.</w:t>
      </w:r>
      <w:r>
        <w:rPr>
          <w:rFonts w:ascii="Times New Roman" w:hAnsi="Times New Roman"/>
          <w:sz w:val="24"/>
          <w:szCs w:val="24"/>
        </w:rPr>
        <w:t xml:space="preserve"> </w:t>
      </w:r>
      <w:r w:rsidRPr="00EF12DB">
        <w:rPr>
          <w:rFonts w:ascii="Times New Roman" w:hAnsi="Times New Roman"/>
          <w:b/>
          <w:bCs/>
          <w:sz w:val="24"/>
          <w:szCs w:val="24"/>
        </w:rPr>
        <w:t>Performance Reporting Requirements</w:t>
      </w:r>
      <w:r w:rsidRPr="00FD4EE2">
        <w:rPr>
          <w:rFonts w:ascii="Times New Roman" w:hAnsi="Times New Roman"/>
          <w:sz w:val="24"/>
          <w:szCs w:val="24"/>
        </w:rPr>
        <w:t xml:space="preserve">) </w:t>
      </w:r>
    </w:p>
    <w:p w:rsidR="005428CB" w:rsidRPr="00531351" w:rsidP="005428CB" w14:paraId="2C162547" w14:textId="054AA1CE">
      <w:pPr>
        <w:pStyle w:val="ListParagraph"/>
        <w:numPr>
          <w:ilvl w:val="1"/>
          <w:numId w:val="39"/>
        </w:numPr>
        <w:spacing w:after="0"/>
        <w:rPr>
          <w:rFonts w:ascii="Times New Roman" w:eastAsia="Times New Roman" w:hAnsi="Times New Roman"/>
          <w:color w:val="000000" w:themeColor="text1"/>
          <w:sz w:val="24"/>
          <w:szCs w:val="24"/>
        </w:rPr>
      </w:pPr>
      <w:r w:rsidRPr="00E0290B">
        <w:rPr>
          <w:rFonts w:ascii="Times New Roman" w:hAnsi="Times New Roman"/>
          <w:sz w:val="24"/>
          <w:szCs w:val="24"/>
        </w:rPr>
        <w:t>Oversight procedures to monitor program performance across all participating employers and ensure adherence to program requirements</w:t>
      </w:r>
      <w:r w:rsidR="002279D7">
        <w:rPr>
          <w:rFonts w:ascii="Times New Roman" w:hAnsi="Times New Roman"/>
          <w:sz w:val="24"/>
          <w:szCs w:val="24"/>
        </w:rPr>
        <w:t>.</w:t>
      </w:r>
      <w:r>
        <w:rPr>
          <w:rFonts w:ascii="Times New Roman" w:hAnsi="Times New Roman"/>
          <w:sz w:val="24"/>
          <w:szCs w:val="24"/>
        </w:rPr>
        <w:t xml:space="preserve"> </w:t>
      </w:r>
      <w:r w:rsidR="00650100">
        <w:rPr>
          <w:rFonts w:ascii="Times New Roman" w:eastAsia="Times New Roman" w:hAnsi="Times New Roman"/>
          <w:color w:val="000000" w:themeColor="text1"/>
          <w:sz w:val="24"/>
          <w:szCs w:val="24"/>
        </w:rPr>
        <w:t>A</w:t>
      </w:r>
      <w:r w:rsidRPr="009C42B1">
        <w:rPr>
          <w:rFonts w:ascii="Times New Roman" w:eastAsia="Times New Roman" w:hAnsi="Times New Roman"/>
          <w:color w:val="000000" w:themeColor="text1"/>
          <w:sz w:val="24"/>
          <w:szCs w:val="24"/>
        </w:rPr>
        <w:t xml:space="preserve">t a minimum, </w:t>
      </w:r>
      <w:r w:rsidR="008F571F">
        <w:rPr>
          <w:rFonts w:ascii="Times New Roman" w:eastAsia="Times New Roman" w:hAnsi="Times New Roman"/>
          <w:color w:val="000000" w:themeColor="text1"/>
          <w:sz w:val="24"/>
          <w:szCs w:val="24"/>
        </w:rPr>
        <w:t>grantees</w:t>
      </w:r>
      <w:r w:rsidR="00853F07">
        <w:rPr>
          <w:rFonts w:ascii="Times New Roman" w:eastAsia="Times New Roman" w:hAnsi="Times New Roman"/>
          <w:color w:val="000000" w:themeColor="text1"/>
          <w:sz w:val="24"/>
          <w:szCs w:val="24"/>
        </w:rPr>
        <w:t xml:space="preserve"> </w:t>
      </w:r>
      <w:r w:rsidRPr="009C42B1">
        <w:rPr>
          <w:rFonts w:ascii="Times New Roman" w:eastAsia="Times New Roman" w:hAnsi="Times New Roman"/>
          <w:color w:val="000000" w:themeColor="text1"/>
          <w:sz w:val="24"/>
          <w:szCs w:val="24"/>
        </w:rPr>
        <w:t>must have processes in place to enable them to communicate program requirements and provide ongoing guidance</w:t>
      </w:r>
      <w:r>
        <w:rPr>
          <w:rFonts w:ascii="Times New Roman" w:eastAsia="Times New Roman" w:hAnsi="Times New Roman"/>
          <w:color w:val="000000" w:themeColor="text1"/>
          <w:sz w:val="24"/>
          <w:szCs w:val="24"/>
        </w:rPr>
        <w:t xml:space="preserve"> to employers</w:t>
      </w:r>
      <w:r w:rsidRPr="009C42B1">
        <w:rPr>
          <w:rFonts w:ascii="Times New Roman" w:eastAsia="Times New Roman" w:hAnsi="Times New Roman"/>
          <w:color w:val="000000" w:themeColor="text1"/>
          <w:sz w:val="24"/>
          <w:szCs w:val="24"/>
        </w:rPr>
        <w:t xml:space="preserve">; monitor, track, and document employer performance; receive participant data from employers; and consolidate </w:t>
      </w:r>
      <w:r>
        <w:rPr>
          <w:rFonts w:ascii="Times New Roman" w:eastAsia="Times New Roman" w:hAnsi="Times New Roman"/>
          <w:color w:val="000000" w:themeColor="text1"/>
          <w:sz w:val="24"/>
          <w:szCs w:val="24"/>
        </w:rPr>
        <w:t xml:space="preserve">the </w:t>
      </w:r>
      <w:r w:rsidRPr="009C42B1">
        <w:rPr>
          <w:rFonts w:ascii="Times New Roman" w:eastAsia="Times New Roman" w:hAnsi="Times New Roman"/>
          <w:color w:val="000000" w:themeColor="text1"/>
          <w:sz w:val="24"/>
          <w:szCs w:val="24"/>
        </w:rPr>
        <w:t xml:space="preserve">data received from all employers in preparation to report on grant participants to </w:t>
      </w:r>
      <w:r w:rsidR="00853F07">
        <w:rPr>
          <w:rFonts w:ascii="Times New Roman" w:eastAsia="Times New Roman" w:hAnsi="Times New Roman"/>
          <w:color w:val="000000" w:themeColor="text1"/>
          <w:sz w:val="24"/>
          <w:szCs w:val="24"/>
        </w:rPr>
        <w:t xml:space="preserve">the Department </w:t>
      </w:r>
      <w:r w:rsidRPr="009C42B1">
        <w:rPr>
          <w:rFonts w:ascii="Times New Roman" w:eastAsia="Times New Roman" w:hAnsi="Times New Roman"/>
          <w:color w:val="000000" w:themeColor="text1"/>
          <w:sz w:val="24"/>
          <w:szCs w:val="24"/>
        </w:rPr>
        <w:t>each quarter.</w:t>
      </w:r>
    </w:p>
    <w:p w:rsidR="005428CB" w:rsidRPr="00E0290B" w:rsidP="005428CB" w14:paraId="68A0D587" w14:textId="77777777">
      <w:pPr>
        <w:pStyle w:val="ListParagraph"/>
        <w:numPr>
          <w:ilvl w:val="1"/>
          <w:numId w:val="39"/>
        </w:numPr>
        <w:spacing w:after="0"/>
        <w:rPr>
          <w:rFonts w:ascii="Times New Roman" w:eastAsia="Times New Roman" w:hAnsi="Times New Roman"/>
          <w:color w:val="000000" w:themeColor="text1"/>
          <w:sz w:val="24"/>
          <w:szCs w:val="24"/>
        </w:rPr>
      </w:pPr>
      <w:r w:rsidRPr="00E0290B">
        <w:rPr>
          <w:rFonts w:ascii="Times New Roman" w:eastAsia="Times New Roman" w:hAnsi="Times New Roman"/>
          <w:color w:val="000000" w:themeColor="text1"/>
          <w:sz w:val="24"/>
          <w:szCs w:val="24"/>
        </w:rPr>
        <w:t>If applicable, a description of the subrecipient or partner organization</w:t>
      </w:r>
      <w:r>
        <w:rPr>
          <w:rFonts w:ascii="Times New Roman" w:eastAsia="Times New Roman" w:hAnsi="Times New Roman"/>
          <w:color w:val="000000" w:themeColor="text1"/>
          <w:sz w:val="24"/>
          <w:szCs w:val="24"/>
        </w:rPr>
        <w:t>(</w:t>
      </w:r>
      <w:r w:rsidRPr="00E0290B">
        <w:rPr>
          <w:rFonts w:ascii="Times New Roman" w:eastAsia="Times New Roman" w:hAnsi="Times New Roman"/>
          <w:color w:val="000000" w:themeColor="text1"/>
          <w:sz w:val="24"/>
          <w:szCs w:val="24"/>
        </w:rPr>
        <w:t>s</w:t>
      </w:r>
      <w:r>
        <w:rPr>
          <w:rFonts w:ascii="Times New Roman" w:eastAsia="Times New Roman" w:hAnsi="Times New Roman"/>
          <w:color w:val="000000" w:themeColor="text1"/>
          <w:sz w:val="24"/>
          <w:szCs w:val="24"/>
        </w:rPr>
        <w:t>)</w:t>
      </w:r>
      <w:r w:rsidRPr="00E0290B">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that</w:t>
      </w:r>
      <w:r w:rsidRPr="00E0290B">
        <w:rPr>
          <w:rFonts w:ascii="Times New Roman" w:eastAsia="Times New Roman" w:hAnsi="Times New Roman"/>
          <w:color w:val="000000" w:themeColor="text1"/>
          <w:sz w:val="24"/>
          <w:szCs w:val="24"/>
        </w:rPr>
        <w:t xml:space="preserve"> will take on project responsibilities and the roles they will play in grant</w:t>
      </w:r>
      <w:r>
        <w:rPr>
          <w:rFonts w:ascii="Times New Roman" w:eastAsia="Times New Roman" w:hAnsi="Times New Roman"/>
          <w:color w:val="000000" w:themeColor="text1"/>
          <w:sz w:val="24"/>
          <w:szCs w:val="24"/>
        </w:rPr>
        <w:t xml:space="preserve"> operations</w:t>
      </w:r>
    </w:p>
    <w:p w:rsidR="005428CB" w:rsidRPr="00531351" w:rsidP="005428CB" w14:paraId="3316F2B3" w14:textId="77777777">
      <w:pPr>
        <w:pStyle w:val="ListParagraph"/>
        <w:numPr>
          <w:ilvl w:val="1"/>
          <w:numId w:val="39"/>
        </w:numPr>
        <w:spacing w:after="0"/>
        <w:rPr>
          <w:rFonts w:ascii="Times New Roman" w:eastAsia="Times New Roman" w:hAnsi="Times New Roman"/>
          <w:color w:val="000000" w:themeColor="text1"/>
          <w:sz w:val="24"/>
          <w:szCs w:val="24"/>
        </w:rPr>
      </w:pPr>
      <w:r>
        <w:rPr>
          <w:rFonts w:ascii="Times New Roman" w:hAnsi="Times New Roman"/>
          <w:sz w:val="24"/>
          <w:szCs w:val="24"/>
        </w:rPr>
        <w:t>The amount, type, and source of</w:t>
      </w:r>
      <w:r w:rsidRPr="00FD5654">
        <w:rPr>
          <w:rFonts w:ascii="Times New Roman" w:hAnsi="Times New Roman"/>
          <w:sz w:val="24"/>
          <w:szCs w:val="24"/>
        </w:rPr>
        <w:t xml:space="preserve"> leveraged resources</w:t>
      </w:r>
      <w:r>
        <w:rPr>
          <w:rFonts w:ascii="Times New Roman" w:hAnsi="Times New Roman"/>
          <w:sz w:val="24"/>
          <w:szCs w:val="24"/>
        </w:rPr>
        <w:t xml:space="preserve"> that have been secured, if applicable </w:t>
      </w:r>
    </w:p>
    <w:p w:rsidR="005428CB" w:rsidP="005428CB" w14:paraId="126980FE" w14:textId="77777777">
      <w:pPr>
        <w:pStyle w:val="ListParagraph"/>
        <w:spacing w:after="0"/>
        <w:rPr>
          <w:rFonts w:ascii="Times New Roman" w:eastAsia="Times New Roman" w:hAnsi="Times New Roman"/>
          <w:color w:val="000000" w:themeColor="text1"/>
          <w:sz w:val="24"/>
          <w:szCs w:val="24"/>
        </w:rPr>
      </w:pPr>
    </w:p>
    <w:p w:rsidR="005428CB" w:rsidRPr="005E7248" w:rsidP="005E7248" w14:paraId="74863A15" w14:textId="5084D9F8">
      <w:pPr>
        <w:pStyle w:val="ListParagraph"/>
        <w:numPr>
          <w:ilvl w:val="0"/>
          <w:numId w:val="82"/>
        </w:numPr>
        <w:spacing w:after="0"/>
        <w:rPr>
          <w:rFonts w:ascii="Times New Roman" w:eastAsia="Times New Roman" w:hAnsi="Times New Roman"/>
          <w:color w:val="000000" w:themeColor="text1"/>
          <w:sz w:val="24"/>
          <w:szCs w:val="24"/>
        </w:rPr>
      </w:pPr>
      <w:r w:rsidRPr="005E7248">
        <w:rPr>
          <w:rFonts w:ascii="Times New Roman" w:eastAsia="Times New Roman" w:hAnsi="Times New Roman"/>
          <w:b/>
          <w:bCs/>
          <w:color w:val="000000" w:themeColor="text1"/>
          <w:sz w:val="24"/>
          <w:szCs w:val="24"/>
        </w:rPr>
        <w:t xml:space="preserve">Performance </w:t>
      </w:r>
      <w:r w:rsidRPr="005E7248" w:rsidR="004A7755">
        <w:rPr>
          <w:rFonts w:ascii="Times New Roman" w:eastAsia="Times New Roman" w:hAnsi="Times New Roman"/>
          <w:b/>
          <w:bCs/>
          <w:color w:val="000000" w:themeColor="text1"/>
          <w:sz w:val="24"/>
          <w:szCs w:val="24"/>
        </w:rPr>
        <w:t>Target</w:t>
      </w:r>
      <w:r w:rsidRPr="005E7248" w:rsidR="004A7755">
        <w:rPr>
          <w:rFonts w:ascii="Times New Roman" w:eastAsia="Times New Roman" w:hAnsi="Times New Roman"/>
          <w:color w:val="000000" w:themeColor="text1"/>
          <w:sz w:val="24"/>
          <w:szCs w:val="24"/>
        </w:rPr>
        <w:t xml:space="preserve"> </w:t>
      </w:r>
      <w:r w:rsidR="0042717A">
        <w:rPr>
          <w:rFonts w:ascii="Times New Roman" w:eastAsia="Times New Roman" w:hAnsi="Times New Roman"/>
          <w:b/>
          <w:bCs/>
          <w:color w:val="000000" w:themeColor="text1"/>
          <w:sz w:val="24"/>
          <w:szCs w:val="24"/>
        </w:rPr>
        <w:t>Details:</w:t>
      </w:r>
      <w:r w:rsidRPr="005E7248" w:rsidR="004A7755">
        <w:rPr>
          <w:rFonts w:ascii="Times New Roman" w:eastAsia="Times New Roman" w:hAnsi="Times New Roman"/>
          <w:color w:val="000000" w:themeColor="text1"/>
          <w:sz w:val="24"/>
          <w:szCs w:val="24"/>
        </w:rPr>
        <w:t xml:space="preserve"> </w:t>
      </w:r>
      <w:r w:rsidR="00187CB7">
        <w:rPr>
          <w:rFonts w:ascii="Times New Roman" w:eastAsia="Times New Roman" w:hAnsi="Times New Roman"/>
          <w:color w:val="000000" w:themeColor="text1"/>
          <w:sz w:val="24"/>
          <w:szCs w:val="24"/>
        </w:rPr>
        <w:t>Successful applicants must provide</w:t>
      </w:r>
      <w:r w:rsidR="0042717A">
        <w:rPr>
          <w:rFonts w:ascii="Times New Roman" w:eastAsia="Times New Roman" w:hAnsi="Times New Roman"/>
          <w:color w:val="000000" w:themeColor="text1"/>
          <w:sz w:val="24"/>
          <w:szCs w:val="24"/>
        </w:rPr>
        <w:t xml:space="preserve"> </w:t>
      </w:r>
      <w:r w:rsidRPr="005E7248">
        <w:rPr>
          <w:rFonts w:ascii="Times New Roman" w:eastAsia="Times New Roman" w:hAnsi="Times New Roman"/>
          <w:color w:val="000000" w:themeColor="text1"/>
          <w:sz w:val="24"/>
          <w:szCs w:val="24"/>
        </w:rPr>
        <w:t xml:space="preserve">numerical projections for the following key data points: </w:t>
      </w:r>
    </w:p>
    <w:p w:rsidR="005428CB" w:rsidRPr="009C4E14" w:rsidP="005428CB" w14:paraId="5C6F1F1A" w14:textId="77777777">
      <w:pPr>
        <w:pStyle w:val="ListParagraph"/>
        <w:numPr>
          <w:ilvl w:val="0"/>
          <w:numId w:val="13"/>
        </w:numPr>
        <w:spacing w:after="0" w:line="240" w:lineRule="auto"/>
        <w:ind w:left="1440"/>
        <w:contextualSpacing w:val="0"/>
        <w:rPr>
          <w:rStyle w:val="normaltextrun"/>
          <w:rFonts w:ascii="Times New Roman" w:hAnsi="Times New Roman"/>
          <w:sz w:val="24"/>
          <w:szCs w:val="24"/>
        </w:rPr>
      </w:pPr>
      <w:r w:rsidRPr="009C4E14">
        <w:rPr>
          <w:rStyle w:val="normaltextrun"/>
          <w:rFonts w:ascii="Times New Roman" w:hAnsi="Times New Roman"/>
          <w:sz w:val="24"/>
          <w:szCs w:val="24"/>
        </w:rPr>
        <w:t>Total number of participating employers</w:t>
      </w:r>
      <w:r>
        <w:rPr>
          <w:rStyle w:val="normaltextrun"/>
          <w:rFonts w:ascii="Times New Roman" w:hAnsi="Times New Roman"/>
          <w:sz w:val="24"/>
          <w:szCs w:val="24"/>
        </w:rPr>
        <w:t xml:space="preserve"> </w:t>
      </w:r>
    </w:p>
    <w:p w:rsidR="005428CB" w:rsidRPr="00B530B0" w:rsidP="005428CB" w14:paraId="2E0922CE" w14:textId="77777777">
      <w:pPr>
        <w:pStyle w:val="ListParagraph"/>
        <w:numPr>
          <w:ilvl w:val="0"/>
          <w:numId w:val="13"/>
        </w:numPr>
        <w:spacing w:after="0" w:line="240" w:lineRule="auto"/>
        <w:ind w:left="1440"/>
        <w:contextualSpacing w:val="0"/>
        <w:rPr>
          <w:rFonts w:ascii="Times New Roman" w:hAnsi="Times New Roman"/>
          <w:sz w:val="24"/>
          <w:szCs w:val="24"/>
        </w:rPr>
      </w:pPr>
      <w:r w:rsidRPr="009C4E14">
        <w:rPr>
          <w:rStyle w:val="normaltextrun"/>
          <w:rFonts w:ascii="Times New Roman" w:hAnsi="Times New Roman"/>
          <w:sz w:val="24"/>
          <w:szCs w:val="24"/>
        </w:rPr>
        <w:t>Total number of participants</w:t>
      </w:r>
      <w:r>
        <w:rPr>
          <w:rStyle w:val="normaltextrun"/>
          <w:rFonts w:ascii="Times New Roman" w:hAnsi="Times New Roman"/>
          <w:sz w:val="24"/>
          <w:szCs w:val="24"/>
        </w:rPr>
        <w:t xml:space="preserve"> who will receive </w:t>
      </w:r>
      <w:r w:rsidRPr="00F836BD">
        <w:rPr>
          <w:rStyle w:val="normaltextrun"/>
          <w:rFonts w:ascii="Times New Roman" w:hAnsi="Times New Roman"/>
          <w:sz w:val="24"/>
          <w:szCs w:val="24"/>
        </w:rPr>
        <w:t>training</w:t>
      </w:r>
      <w:r>
        <w:rPr>
          <w:rStyle w:val="normaltextrun"/>
          <w:rFonts w:ascii="Times New Roman" w:hAnsi="Times New Roman"/>
          <w:sz w:val="24"/>
          <w:szCs w:val="24"/>
        </w:rPr>
        <w:t xml:space="preserve"> that is reimbursed with grant funds</w:t>
      </w:r>
    </w:p>
    <w:p w:rsidR="005428CB" w:rsidP="005E7248" w14:paraId="366DC1BD" w14:textId="3EE4E0D5">
      <w:pPr>
        <w:pStyle w:val="ListParagraph"/>
        <w:numPr>
          <w:ilvl w:val="1"/>
          <w:numId w:val="13"/>
        </w:numPr>
        <w:spacing w:after="0"/>
        <w:ind w:left="207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Note that</w:t>
      </w:r>
      <w:r w:rsidR="004A260D">
        <w:rPr>
          <w:rFonts w:ascii="Times New Roman" w:eastAsia="Times New Roman" w:hAnsi="Times New Roman"/>
          <w:color w:val="000000" w:themeColor="text1"/>
          <w:sz w:val="24"/>
          <w:szCs w:val="24"/>
        </w:rPr>
        <w:t xml:space="preserve"> the Department</w:t>
      </w:r>
      <w:r>
        <w:rPr>
          <w:rFonts w:ascii="Times New Roman" w:eastAsia="Times New Roman" w:hAnsi="Times New Roman"/>
          <w:color w:val="000000" w:themeColor="text1"/>
          <w:sz w:val="24"/>
          <w:szCs w:val="24"/>
        </w:rPr>
        <w:t xml:space="preserve"> may request additional targets for other indicators or outcomes identified in </w:t>
      </w:r>
      <w:r w:rsidRPr="00FD4EE2">
        <w:rPr>
          <w:rFonts w:ascii="Times New Roman" w:eastAsia="Times New Roman" w:hAnsi="Times New Roman"/>
          <w:b/>
          <w:bCs/>
          <w:color w:val="000000" w:themeColor="text1"/>
          <w:sz w:val="24"/>
          <w:szCs w:val="24"/>
        </w:rPr>
        <w:t>Attachment I</w:t>
      </w:r>
      <w:r w:rsidR="00DD24B0">
        <w:rPr>
          <w:rFonts w:ascii="Times New Roman" w:eastAsia="Times New Roman" w:hAnsi="Times New Roman"/>
          <w:b/>
          <w:bCs/>
          <w:color w:val="000000" w:themeColor="text1"/>
          <w:sz w:val="24"/>
          <w:szCs w:val="24"/>
        </w:rPr>
        <w:t>.</w:t>
      </w:r>
      <w:r w:rsidRPr="00FD4EE2">
        <w:rPr>
          <w:rFonts w:ascii="Times New Roman" w:eastAsia="Times New Roman" w:hAnsi="Times New Roman"/>
          <w:b/>
          <w:bCs/>
          <w:color w:val="000000" w:themeColor="text1"/>
          <w:sz w:val="24"/>
          <w:szCs w:val="24"/>
        </w:rPr>
        <w:t xml:space="preserve"> Section III. </w:t>
      </w:r>
      <w:r w:rsidRPr="165303DD">
        <w:rPr>
          <w:rFonts w:ascii="Times New Roman" w:hAnsi="Times New Roman"/>
          <w:b/>
          <w:bCs/>
          <w:sz w:val="24"/>
          <w:szCs w:val="24"/>
        </w:rPr>
        <w:t>Expected Performance Outcomes</w:t>
      </w:r>
      <w:r w:rsidRPr="00FD4EE2">
        <w:rPr>
          <w:rFonts w:ascii="Times New Roman" w:hAnsi="Times New Roman"/>
          <w:sz w:val="24"/>
          <w:szCs w:val="24"/>
        </w:rPr>
        <w:t xml:space="preserve">. </w:t>
      </w:r>
    </w:p>
    <w:p w:rsidR="00187CB7" w:rsidP="005428CB" w14:paraId="1E1FA992" w14:textId="77777777">
      <w:pPr>
        <w:spacing w:after="0"/>
        <w:rPr>
          <w:rFonts w:ascii="Times New Roman" w:eastAsia="Times New Roman" w:hAnsi="Times New Roman"/>
          <w:color w:val="000000" w:themeColor="text1"/>
          <w:sz w:val="24"/>
          <w:szCs w:val="24"/>
        </w:rPr>
      </w:pPr>
    </w:p>
    <w:p w:rsidR="005428CB" w:rsidRPr="00FD4EE2" w:rsidP="005428CB" w14:paraId="599BC882" w14:textId="25A318D7">
      <w:p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Additional instructions about the </w:t>
      </w:r>
      <w:r w:rsidR="00BE23E0">
        <w:rPr>
          <w:rFonts w:ascii="Times New Roman" w:eastAsia="Times New Roman" w:hAnsi="Times New Roman"/>
          <w:color w:val="000000" w:themeColor="text1"/>
          <w:sz w:val="24"/>
          <w:szCs w:val="24"/>
        </w:rPr>
        <w:t>planning phase</w:t>
      </w:r>
      <w:r w:rsidR="0003335C">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and timeline for submitting a final </w:t>
      </w:r>
      <w:r w:rsidR="003179D2">
        <w:rPr>
          <w:rFonts w:ascii="Times New Roman" w:eastAsia="Times New Roman" w:hAnsi="Times New Roman"/>
          <w:color w:val="000000" w:themeColor="text1"/>
          <w:sz w:val="24"/>
          <w:szCs w:val="24"/>
        </w:rPr>
        <w:t>SOW</w:t>
      </w:r>
      <w:r>
        <w:rPr>
          <w:rFonts w:ascii="Times New Roman" w:eastAsia="Times New Roman" w:hAnsi="Times New Roman"/>
          <w:color w:val="000000" w:themeColor="text1"/>
          <w:sz w:val="24"/>
          <w:szCs w:val="24"/>
        </w:rPr>
        <w:t xml:space="preserve"> will be provided to successful applicants shortly after award.</w:t>
      </w:r>
    </w:p>
    <w:p w:rsidR="005428CB" w:rsidRPr="00FD4EE2" w:rsidP="005428CB" w14:paraId="48681651" w14:textId="77777777">
      <w:pPr>
        <w:spacing w:after="0"/>
        <w:rPr>
          <w:rFonts w:ascii="Times New Roman" w:eastAsia="Times New Roman" w:hAnsi="Times New Roman"/>
          <w:color w:val="000000" w:themeColor="text1"/>
          <w:sz w:val="24"/>
          <w:szCs w:val="24"/>
        </w:rPr>
      </w:pPr>
    </w:p>
    <w:p w:rsidR="005428CB" w:rsidP="005428CB" w14:paraId="5C2CFB43" w14:textId="77777777">
      <w:pPr>
        <w:shd w:val="clear" w:color="auto" w:fill="FFFFFF" w:themeFill="background1"/>
        <w:rPr>
          <w:rFonts w:ascii="Times New Roman" w:hAnsi="Times New Roman"/>
          <w:sz w:val="24"/>
          <w:szCs w:val="24"/>
        </w:rPr>
        <w:sectPr w:rsidSect="005428CB">
          <w:headerReference w:type="default" r:id="rId24"/>
          <w:footerReference w:type="default" r:id="rId25"/>
          <w:pgSz w:w="12240" w:h="15840"/>
          <w:pgMar w:top="1440" w:right="1440" w:bottom="1440" w:left="1440" w:header="720" w:footer="720" w:gutter="0"/>
          <w:pgNumType w:start="1"/>
          <w:cols w:space="720"/>
          <w:docGrid w:linePitch="360"/>
        </w:sectPr>
      </w:pPr>
    </w:p>
    <w:p w:rsidR="005428CB" w:rsidRPr="00FD4EE2" w:rsidP="005428CB" w14:paraId="44B03160" w14:textId="77777777">
      <w:pPr>
        <w:shd w:val="clear" w:color="auto" w:fill="FFFFFF" w:themeFill="background1"/>
        <w:jc w:val="center"/>
        <w:rPr>
          <w:rFonts w:ascii="Times New Roman" w:hAnsi="Times New Roman"/>
          <w:b/>
          <w:bCs/>
          <w:sz w:val="24"/>
          <w:szCs w:val="24"/>
        </w:rPr>
      </w:pPr>
      <w:r w:rsidRPr="00FD4EE2">
        <w:rPr>
          <w:rFonts w:ascii="Times New Roman" w:hAnsi="Times New Roman"/>
          <w:b/>
          <w:bCs/>
          <w:sz w:val="24"/>
          <w:szCs w:val="24"/>
        </w:rPr>
        <w:t>Performance Reporting Requirements</w:t>
      </w:r>
    </w:p>
    <w:p w:rsidR="005428CB" w:rsidP="005428CB" w14:paraId="36630944" w14:textId="77777777">
      <w:pPr>
        <w:rPr>
          <w:rFonts w:ascii="Times New Roman" w:hAnsi="Times New Roman"/>
          <w:sz w:val="24"/>
          <w:szCs w:val="24"/>
        </w:rPr>
      </w:pPr>
    </w:p>
    <w:p w:rsidR="005428CB" w:rsidRPr="005056F5" w:rsidP="005428CB" w14:paraId="106743EE" w14:textId="6F6446D0">
      <w:pPr>
        <w:spacing w:after="0" w:line="276" w:lineRule="auto"/>
        <w:rPr>
          <w:rFonts w:ascii="Times New Roman" w:hAnsi="Times New Roman"/>
          <w:sz w:val="24"/>
          <w:szCs w:val="24"/>
        </w:rPr>
      </w:pPr>
      <w:r>
        <w:rPr>
          <w:rFonts w:ascii="Times New Roman" w:hAnsi="Times New Roman"/>
          <w:sz w:val="24"/>
          <w:szCs w:val="24"/>
        </w:rPr>
        <w:t xml:space="preserve">Grantees are </w:t>
      </w:r>
      <w:r w:rsidRPr="005056F5">
        <w:rPr>
          <w:rFonts w:ascii="Times New Roman" w:hAnsi="Times New Roman"/>
          <w:sz w:val="24"/>
          <w:szCs w:val="24"/>
        </w:rPr>
        <w:t xml:space="preserve">required to submit </w:t>
      </w:r>
      <w:r>
        <w:rPr>
          <w:rFonts w:ascii="Times New Roman" w:hAnsi="Times New Roman"/>
          <w:sz w:val="24"/>
          <w:szCs w:val="24"/>
        </w:rPr>
        <w:t xml:space="preserve">two </w:t>
      </w:r>
      <w:r w:rsidRPr="005056F5">
        <w:rPr>
          <w:rFonts w:ascii="Times New Roman" w:hAnsi="Times New Roman"/>
          <w:sz w:val="24"/>
          <w:szCs w:val="24"/>
        </w:rPr>
        <w:t xml:space="preserve">reports </w:t>
      </w:r>
      <w:r w:rsidR="009E2231">
        <w:rPr>
          <w:rFonts w:ascii="Times New Roman" w:hAnsi="Times New Roman"/>
          <w:sz w:val="24"/>
          <w:szCs w:val="24"/>
        </w:rPr>
        <w:t xml:space="preserve">each quarter </w:t>
      </w:r>
      <w:r w:rsidRPr="005056F5">
        <w:rPr>
          <w:rFonts w:ascii="Times New Roman" w:hAnsi="Times New Roman"/>
          <w:sz w:val="24"/>
          <w:szCs w:val="24"/>
        </w:rPr>
        <w:t xml:space="preserve">to </w:t>
      </w:r>
      <w:r w:rsidRPr="4DF83B53">
        <w:rPr>
          <w:rFonts w:ascii="Times New Roman" w:hAnsi="Times New Roman"/>
          <w:sz w:val="24"/>
          <w:szCs w:val="24"/>
        </w:rPr>
        <w:t>document</w:t>
      </w:r>
      <w:r w:rsidRPr="005056F5">
        <w:rPr>
          <w:rFonts w:ascii="Times New Roman" w:hAnsi="Times New Roman"/>
          <w:sz w:val="24"/>
          <w:szCs w:val="24"/>
        </w:rPr>
        <w:t xml:space="preserve"> </w:t>
      </w:r>
      <w:r>
        <w:rPr>
          <w:rFonts w:ascii="Times New Roman" w:hAnsi="Times New Roman"/>
          <w:sz w:val="24"/>
          <w:szCs w:val="24"/>
        </w:rPr>
        <w:t>their program activities and participant performance. These two reports will be submitted using the Department’s</w:t>
      </w:r>
      <w:r w:rsidRPr="005056F5">
        <w:rPr>
          <w:rFonts w:ascii="Times New Roman" w:hAnsi="Times New Roman"/>
          <w:sz w:val="24"/>
          <w:szCs w:val="24"/>
        </w:rPr>
        <w:t xml:space="preserve"> Workforce Integrated Performance System</w:t>
      </w:r>
      <w:r>
        <w:rPr>
          <w:rFonts w:ascii="Times New Roman" w:hAnsi="Times New Roman"/>
          <w:sz w:val="24"/>
          <w:szCs w:val="24"/>
        </w:rPr>
        <w:t xml:space="preserve"> (</w:t>
      </w:r>
      <w:r w:rsidRPr="005056F5">
        <w:rPr>
          <w:rFonts w:ascii="Times New Roman" w:hAnsi="Times New Roman"/>
          <w:sz w:val="24"/>
          <w:szCs w:val="24"/>
        </w:rPr>
        <w:t>WIPS</w:t>
      </w:r>
      <w:r>
        <w:rPr>
          <w:rFonts w:ascii="Times New Roman" w:hAnsi="Times New Roman"/>
          <w:sz w:val="24"/>
          <w:szCs w:val="24"/>
        </w:rPr>
        <w:t>)</w:t>
      </w:r>
      <w:r w:rsidRPr="005056F5">
        <w:rPr>
          <w:rFonts w:ascii="Times New Roman" w:hAnsi="Times New Roman"/>
          <w:sz w:val="24"/>
          <w:szCs w:val="24"/>
        </w:rPr>
        <w:t>:</w:t>
      </w:r>
    </w:p>
    <w:p w:rsidR="005428CB" w:rsidRPr="005056F5" w:rsidP="005428CB" w14:paraId="64A5CD36" w14:textId="77777777">
      <w:pPr>
        <w:spacing w:after="0" w:line="276" w:lineRule="auto"/>
        <w:rPr>
          <w:rFonts w:ascii="Times New Roman" w:hAnsi="Times New Roman"/>
          <w:sz w:val="24"/>
          <w:szCs w:val="24"/>
        </w:rPr>
      </w:pPr>
    </w:p>
    <w:p w:rsidR="005428CB" w:rsidRPr="00FD4EE2" w:rsidP="005428CB" w14:paraId="47BE82F5" w14:textId="513D4C57">
      <w:pPr>
        <w:numPr>
          <w:ilvl w:val="0"/>
          <w:numId w:val="70"/>
        </w:numPr>
        <w:spacing w:after="0" w:line="276" w:lineRule="auto"/>
        <w:rPr>
          <w:rFonts w:ascii="Times New Roman" w:hAnsi="Times New Roman"/>
          <w:b/>
          <w:sz w:val="24"/>
          <w:szCs w:val="24"/>
        </w:rPr>
      </w:pPr>
      <w:r w:rsidRPr="00FD4EE2">
        <w:rPr>
          <w:rFonts w:ascii="Times New Roman" w:hAnsi="Times New Roman"/>
          <w:b/>
          <w:sz w:val="24"/>
          <w:szCs w:val="24"/>
        </w:rPr>
        <w:t>Quarterly Performance Report (QPR</w:t>
      </w:r>
      <w:r w:rsidR="00282B2C">
        <w:rPr>
          <w:rFonts w:ascii="Times New Roman" w:hAnsi="Times New Roman"/>
          <w:b/>
          <w:sz w:val="24"/>
          <w:szCs w:val="24"/>
        </w:rPr>
        <w:t>)</w:t>
      </w:r>
    </w:p>
    <w:p w:rsidR="005428CB" w:rsidRPr="005056F5" w:rsidP="005428CB" w14:paraId="72B2D1E2" w14:textId="6610029F">
      <w:pPr>
        <w:numPr>
          <w:ilvl w:val="1"/>
          <w:numId w:val="70"/>
        </w:numPr>
        <w:spacing w:after="0" w:line="276" w:lineRule="auto"/>
        <w:rPr>
          <w:rFonts w:ascii="Times New Roman" w:hAnsi="Times New Roman"/>
          <w:sz w:val="24"/>
          <w:szCs w:val="24"/>
        </w:rPr>
      </w:pPr>
      <w:r>
        <w:rPr>
          <w:rFonts w:ascii="Times New Roman" w:hAnsi="Times New Roman"/>
          <w:sz w:val="24"/>
          <w:szCs w:val="24"/>
        </w:rPr>
        <w:t>A q</w:t>
      </w:r>
      <w:r w:rsidRPr="005056F5">
        <w:rPr>
          <w:rFonts w:ascii="Times New Roman" w:hAnsi="Times New Roman"/>
          <w:sz w:val="24"/>
          <w:szCs w:val="24"/>
        </w:rPr>
        <w:t>uantitative summary of participant outcomes</w:t>
      </w:r>
    </w:p>
    <w:p w:rsidR="005428CB" w:rsidRPr="005056F5" w:rsidP="005428CB" w14:paraId="512AC5FC" w14:textId="6E67F858">
      <w:pPr>
        <w:numPr>
          <w:ilvl w:val="1"/>
          <w:numId w:val="70"/>
        </w:numPr>
        <w:spacing w:after="0" w:line="276" w:lineRule="auto"/>
        <w:rPr>
          <w:rFonts w:ascii="Times New Roman" w:hAnsi="Times New Roman"/>
          <w:sz w:val="24"/>
          <w:szCs w:val="24"/>
        </w:rPr>
      </w:pPr>
      <w:r w:rsidRPr="005056F5">
        <w:rPr>
          <w:rFonts w:ascii="Times New Roman" w:hAnsi="Times New Roman"/>
          <w:sz w:val="24"/>
          <w:szCs w:val="24"/>
        </w:rPr>
        <w:t>Compiled from an uploaded data file on all participants</w:t>
      </w:r>
    </w:p>
    <w:p w:rsidR="005428CB" w:rsidRPr="00FD4EE2" w:rsidP="005428CB" w14:paraId="70FA2A30" w14:textId="665ADD79">
      <w:pPr>
        <w:numPr>
          <w:ilvl w:val="0"/>
          <w:numId w:val="70"/>
        </w:numPr>
        <w:spacing w:after="0" w:line="276" w:lineRule="auto"/>
        <w:rPr>
          <w:rFonts w:ascii="Times New Roman" w:hAnsi="Times New Roman"/>
          <w:b/>
          <w:sz w:val="24"/>
          <w:szCs w:val="24"/>
        </w:rPr>
      </w:pPr>
      <w:r w:rsidRPr="00FD4EE2">
        <w:rPr>
          <w:rFonts w:ascii="Times New Roman" w:hAnsi="Times New Roman"/>
          <w:b/>
          <w:sz w:val="24"/>
          <w:szCs w:val="24"/>
        </w:rPr>
        <w:t>Quarterly Narrative Report (QNR)</w:t>
      </w:r>
    </w:p>
    <w:p w:rsidR="005428CB" w:rsidRPr="005056F5" w:rsidP="005428CB" w14:paraId="483164E1" w14:textId="6B34F019">
      <w:pPr>
        <w:numPr>
          <w:ilvl w:val="1"/>
          <w:numId w:val="70"/>
        </w:numPr>
        <w:spacing w:after="0" w:line="276" w:lineRule="auto"/>
        <w:rPr>
          <w:rFonts w:ascii="Times New Roman" w:hAnsi="Times New Roman"/>
          <w:sz w:val="24"/>
          <w:szCs w:val="24"/>
        </w:rPr>
      </w:pPr>
      <w:r>
        <w:rPr>
          <w:rFonts w:ascii="Times New Roman" w:hAnsi="Times New Roman"/>
          <w:sz w:val="24"/>
          <w:szCs w:val="24"/>
        </w:rPr>
        <w:t>A q</w:t>
      </w:r>
      <w:r w:rsidRPr="005056F5">
        <w:rPr>
          <w:rFonts w:ascii="Times New Roman" w:hAnsi="Times New Roman"/>
          <w:sz w:val="24"/>
          <w:szCs w:val="24"/>
        </w:rPr>
        <w:t>ualitative summary of grant activities for that reporting quarter</w:t>
      </w:r>
    </w:p>
    <w:p w:rsidR="005428CB" w:rsidRPr="003A26DE" w:rsidP="005428CB" w14:paraId="29F7E5E1" w14:textId="77777777">
      <w:pPr>
        <w:spacing w:after="0" w:line="276" w:lineRule="auto"/>
        <w:rPr>
          <w:rFonts w:ascii="Times New Roman" w:hAnsi="Times New Roman"/>
          <w:sz w:val="24"/>
          <w:szCs w:val="24"/>
        </w:rPr>
      </w:pPr>
    </w:p>
    <w:p w:rsidR="005428CB" w:rsidP="005428CB" w14:paraId="098D984E" w14:textId="1B2E178E">
      <w:pPr>
        <w:spacing w:after="0" w:line="276" w:lineRule="auto"/>
        <w:rPr>
          <w:rFonts w:ascii="Times New Roman" w:hAnsi="Times New Roman"/>
          <w:sz w:val="24"/>
          <w:szCs w:val="24"/>
        </w:rPr>
      </w:pPr>
      <w:r>
        <w:rPr>
          <w:rFonts w:ascii="Times New Roman" w:hAnsi="Times New Roman"/>
          <w:sz w:val="24"/>
          <w:szCs w:val="24"/>
        </w:rPr>
        <w:t xml:space="preserve">Training Fund grantees will use the Demonstration Grant (“Demo”) </w:t>
      </w:r>
      <w:r w:rsidRPr="005F7C71">
        <w:rPr>
          <w:rFonts w:ascii="Times New Roman" w:hAnsi="Times New Roman"/>
          <w:sz w:val="24"/>
          <w:szCs w:val="24"/>
        </w:rPr>
        <w:t>Participant Individual Record Layout</w:t>
      </w:r>
      <w:r>
        <w:rPr>
          <w:rFonts w:ascii="Times New Roman" w:hAnsi="Times New Roman"/>
          <w:sz w:val="24"/>
          <w:szCs w:val="24"/>
        </w:rPr>
        <w:t xml:space="preserve"> (PIRL) schema to report participant outcomes to </w:t>
      </w:r>
      <w:r w:rsidR="00211299">
        <w:rPr>
          <w:rFonts w:ascii="Times New Roman" w:hAnsi="Times New Roman"/>
          <w:sz w:val="24"/>
          <w:szCs w:val="24"/>
        </w:rPr>
        <w:t>the Department</w:t>
      </w:r>
      <w:r w:rsidR="0077347C">
        <w:rPr>
          <w:rFonts w:ascii="Times New Roman" w:hAnsi="Times New Roman"/>
          <w:sz w:val="24"/>
          <w:szCs w:val="24"/>
        </w:rPr>
        <w:t>.</w:t>
      </w:r>
      <w:r>
        <w:rPr>
          <w:rFonts w:ascii="Times New Roman" w:hAnsi="Times New Roman"/>
          <w:sz w:val="24"/>
          <w:szCs w:val="24"/>
        </w:rPr>
        <w:t xml:space="preserve"> The Demo PIRL schema is a comprehensive list of data elements </w:t>
      </w:r>
      <w:r w:rsidR="0029363E">
        <w:rPr>
          <w:rFonts w:ascii="Times New Roman" w:hAnsi="Times New Roman"/>
          <w:sz w:val="24"/>
          <w:szCs w:val="24"/>
        </w:rPr>
        <w:t>that grantees</w:t>
      </w:r>
      <w:r>
        <w:rPr>
          <w:rFonts w:ascii="Times New Roman" w:hAnsi="Times New Roman"/>
          <w:sz w:val="24"/>
          <w:szCs w:val="24"/>
        </w:rPr>
        <w:t xml:space="preserve"> will be required to collect and report on participants.</w:t>
      </w:r>
      <w:r>
        <w:rPr>
          <w:rStyle w:val="CommentReference"/>
        </w:rPr>
        <w:t xml:space="preserve"> </w:t>
      </w:r>
      <w:r>
        <w:rPr>
          <w:rFonts w:ascii="Times New Roman" w:eastAsia="Times New Roman" w:hAnsi="Times New Roman"/>
          <w:color w:val="000000" w:themeColor="text1"/>
          <w:sz w:val="24"/>
          <w:szCs w:val="24"/>
        </w:rPr>
        <w:t xml:space="preserve">Successful </w:t>
      </w:r>
      <w:r w:rsidRPr="00B530B0">
        <w:rPr>
          <w:rFonts w:ascii="Times New Roman" w:eastAsia="Times New Roman" w:hAnsi="Times New Roman"/>
          <w:color w:val="000000" w:themeColor="text1"/>
          <w:sz w:val="24"/>
          <w:szCs w:val="24"/>
        </w:rPr>
        <w:t xml:space="preserve">applicants </w:t>
      </w:r>
      <w:r>
        <w:rPr>
          <w:rFonts w:ascii="Times New Roman" w:eastAsia="Times New Roman" w:hAnsi="Times New Roman"/>
          <w:color w:val="000000" w:themeColor="text1"/>
          <w:sz w:val="24"/>
          <w:szCs w:val="24"/>
        </w:rPr>
        <w:t xml:space="preserve">for this grant </w:t>
      </w:r>
      <w:r w:rsidRPr="00B530B0">
        <w:rPr>
          <w:rFonts w:ascii="Times New Roman" w:eastAsia="Times New Roman" w:hAnsi="Times New Roman"/>
          <w:color w:val="000000" w:themeColor="text1"/>
          <w:sz w:val="24"/>
          <w:szCs w:val="24"/>
        </w:rPr>
        <w:t xml:space="preserve">must be prepared to collect </w:t>
      </w:r>
      <w:r w:rsidR="00034927">
        <w:rPr>
          <w:rFonts w:ascii="Times New Roman" w:eastAsia="Times New Roman" w:hAnsi="Times New Roman"/>
          <w:color w:val="000000" w:themeColor="text1"/>
          <w:sz w:val="24"/>
          <w:szCs w:val="24"/>
        </w:rPr>
        <w:t xml:space="preserve">sufficient </w:t>
      </w:r>
      <w:r w:rsidRPr="00B530B0">
        <w:rPr>
          <w:rFonts w:ascii="Times New Roman" w:eastAsia="Times New Roman" w:hAnsi="Times New Roman"/>
          <w:color w:val="000000" w:themeColor="text1"/>
          <w:sz w:val="24"/>
          <w:szCs w:val="24"/>
        </w:rPr>
        <w:t xml:space="preserve">data from employers to report on </w:t>
      </w:r>
      <w:r w:rsidR="008125C6">
        <w:rPr>
          <w:rFonts w:ascii="Times New Roman" w:eastAsia="Times New Roman" w:hAnsi="Times New Roman"/>
          <w:color w:val="000000" w:themeColor="text1"/>
          <w:sz w:val="24"/>
          <w:szCs w:val="24"/>
        </w:rPr>
        <w:t>a subset of data elements</w:t>
      </w:r>
      <w:r w:rsidR="001B0E50">
        <w:rPr>
          <w:rFonts w:ascii="Times New Roman" w:eastAsia="Times New Roman" w:hAnsi="Times New Roman"/>
          <w:color w:val="000000" w:themeColor="text1"/>
          <w:sz w:val="24"/>
          <w:szCs w:val="24"/>
        </w:rPr>
        <w:t xml:space="preserve"> from the Demo PIRL schema</w:t>
      </w:r>
      <w:r w:rsidR="008125C6">
        <w:rPr>
          <w:rFonts w:ascii="Times New Roman" w:eastAsia="Times New Roman" w:hAnsi="Times New Roman"/>
          <w:color w:val="000000" w:themeColor="text1"/>
          <w:sz w:val="24"/>
          <w:szCs w:val="24"/>
        </w:rPr>
        <w:t xml:space="preserve"> that will be provided after award</w:t>
      </w:r>
      <w:r w:rsidR="001B0E50">
        <w:rPr>
          <w:rFonts w:ascii="Times New Roman" w:eastAsia="Times New Roman" w:hAnsi="Times New Roman"/>
          <w:color w:val="000000" w:themeColor="text1"/>
          <w:sz w:val="24"/>
          <w:szCs w:val="24"/>
        </w:rPr>
        <w:t xml:space="preserve">. </w:t>
      </w:r>
      <w:r>
        <w:rPr>
          <w:rFonts w:ascii="Times New Roman" w:hAnsi="Times New Roman"/>
          <w:color w:val="000000" w:themeColor="text1"/>
          <w:sz w:val="24"/>
          <w:szCs w:val="24"/>
        </w:rPr>
        <w:t xml:space="preserve">The data collected from employers must be </w:t>
      </w:r>
      <w:r w:rsidRPr="00B530B0">
        <w:rPr>
          <w:rFonts w:ascii="Times New Roman" w:hAnsi="Times New Roman"/>
          <w:color w:val="000000" w:themeColor="text1"/>
          <w:sz w:val="24"/>
          <w:szCs w:val="24"/>
        </w:rPr>
        <w:t>consolidate</w:t>
      </w:r>
      <w:r>
        <w:rPr>
          <w:rFonts w:ascii="Times New Roman" w:hAnsi="Times New Roman"/>
          <w:color w:val="000000" w:themeColor="text1"/>
          <w:sz w:val="24"/>
          <w:szCs w:val="24"/>
        </w:rPr>
        <w:t>d</w:t>
      </w:r>
      <w:r w:rsidRPr="00B530B0">
        <w:rPr>
          <w:rFonts w:ascii="Times New Roman" w:hAnsi="Times New Roman"/>
          <w:color w:val="000000" w:themeColor="text1"/>
          <w:sz w:val="24"/>
          <w:szCs w:val="24"/>
        </w:rPr>
        <w:t xml:space="preserve"> into one master participant data file for your grant</w:t>
      </w:r>
      <w:r>
        <w:rPr>
          <w:rFonts w:ascii="Times New Roman" w:hAnsi="Times New Roman"/>
          <w:color w:val="000000" w:themeColor="text1"/>
          <w:sz w:val="24"/>
          <w:szCs w:val="24"/>
        </w:rPr>
        <w:t xml:space="preserve"> before submission to </w:t>
      </w:r>
      <w:r w:rsidR="0081109F">
        <w:rPr>
          <w:rFonts w:ascii="Times New Roman" w:hAnsi="Times New Roman"/>
          <w:color w:val="000000" w:themeColor="text1"/>
          <w:sz w:val="24"/>
          <w:szCs w:val="24"/>
        </w:rPr>
        <w:t>the Department</w:t>
      </w:r>
      <w:r w:rsidRPr="00B530B0">
        <w:rPr>
          <w:rFonts w:ascii="Times New Roman" w:hAnsi="Times New Roman"/>
          <w:color w:val="000000" w:themeColor="text1"/>
          <w:sz w:val="24"/>
          <w:szCs w:val="24"/>
        </w:rPr>
        <w:t xml:space="preserve">. </w:t>
      </w:r>
      <w:r>
        <w:rPr>
          <w:rFonts w:ascii="Times New Roman" w:hAnsi="Times New Roman"/>
          <w:sz w:val="24"/>
          <w:szCs w:val="24"/>
        </w:rPr>
        <w:t>Grantees</w:t>
      </w:r>
      <w:r w:rsidRPr="00F91970">
        <w:rPr>
          <w:rFonts w:ascii="Times New Roman" w:hAnsi="Times New Roman"/>
          <w:sz w:val="24"/>
          <w:szCs w:val="24"/>
        </w:rPr>
        <w:t xml:space="preserve"> will use </w:t>
      </w:r>
      <w:r>
        <w:rPr>
          <w:rFonts w:ascii="Times New Roman" w:hAnsi="Times New Roman"/>
          <w:sz w:val="24"/>
          <w:szCs w:val="24"/>
        </w:rPr>
        <w:t>their</w:t>
      </w:r>
      <w:r w:rsidRPr="00F91970">
        <w:rPr>
          <w:rFonts w:ascii="Times New Roman" w:hAnsi="Times New Roman"/>
          <w:sz w:val="24"/>
          <w:szCs w:val="24"/>
        </w:rPr>
        <w:t xml:space="preserve"> </w:t>
      </w:r>
      <w:r>
        <w:rPr>
          <w:rFonts w:ascii="Times New Roman" w:hAnsi="Times New Roman"/>
          <w:sz w:val="24"/>
          <w:szCs w:val="24"/>
        </w:rPr>
        <w:t xml:space="preserve">own </w:t>
      </w:r>
      <w:r w:rsidRPr="00F91970">
        <w:rPr>
          <w:rFonts w:ascii="Times New Roman" w:hAnsi="Times New Roman"/>
          <w:sz w:val="24"/>
          <w:szCs w:val="24"/>
        </w:rPr>
        <w:t xml:space="preserve">internal management information system or database to track </w:t>
      </w:r>
      <w:r>
        <w:rPr>
          <w:rFonts w:ascii="Times New Roman" w:hAnsi="Times New Roman"/>
          <w:sz w:val="24"/>
          <w:szCs w:val="24"/>
        </w:rPr>
        <w:t xml:space="preserve">and submit the data from employers through WIPS. </w:t>
      </w:r>
    </w:p>
    <w:p w:rsidR="005428CB" w:rsidP="005428CB" w14:paraId="1818A601" w14:textId="77777777">
      <w:pPr>
        <w:spacing w:after="0" w:line="276" w:lineRule="auto"/>
        <w:rPr>
          <w:rFonts w:ascii="Times New Roman" w:hAnsi="Times New Roman"/>
          <w:sz w:val="24"/>
          <w:szCs w:val="24"/>
        </w:rPr>
      </w:pPr>
    </w:p>
    <w:p w:rsidR="0077347C" w:rsidP="0077347C" w14:paraId="4DE17D70" w14:textId="2A9B3620">
      <w:pPr>
        <w:spacing w:after="0" w:line="276" w:lineRule="auto"/>
        <w:rPr>
          <w:rFonts w:ascii="Times New Roman" w:hAnsi="Times New Roman"/>
          <w:sz w:val="24"/>
          <w:szCs w:val="24"/>
        </w:rPr>
      </w:pPr>
      <w:r>
        <w:rPr>
          <w:rFonts w:ascii="Times New Roman" w:eastAsia="Times New Roman" w:hAnsi="Times New Roman"/>
          <w:color w:val="000000" w:themeColor="text1"/>
          <w:sz w:val="24"/>
          <w:szCs w:val="24"/>
        </w:rPr>
        <w:t>A</w:t>
      </w:r>
      <w:r w:rsidRPr="165303DD">
        <w:rPr>
          <w:rFonts w:ascii="Times New Roman" w:eastAsia="Times New Roman" w:hAnsi="Times New Roman"/>
          <w:color w:val="000000" w:themeColor="text1"/>
          <w:sz w:val="24"/>
          <w:szCs w:val="24"/>
        </w:rPr>
        <w:t xml:space="preserve">pplicants </w:t>
      </w:r>
      <w:r>
        <w:rPr>
          <w:rFonts w:ascii="Times New Roman" w:eastAsia="Times New Roman" w:hAnsi="Times New Roman"/>
          <w:color w:val="000000" w:themeColor="text1"/>
          <w:sz w:val="24"/>
          <w:szCs w:val="24"/>
        </w:rPr>
        <w:t xml:space="preserve">are strongly encouraged to </w:t>
      </w:r>
      <w:r w:rsidRPr="165303DD">
        <w:rPr>
          <w:rFonts w:ascii="Times New Roman" w:eastAsia="Times New Roman" w:hAnsi="Times New Roman"/>
          <w:color w:val="000000" w:themeColor="text1"/>
          <w:sz w:val="24"/>
          <w:szCs w:val="24"/>
        </w:rPr>
        <w:t xml:space="preserve">review the </w:t>
      </w:r>
      <w:r>
        <w:rPr>
          <w:rFonts w:ascii="Times New Roman" w:eastAsia="Times New Roman" w:hAnsi="Times New Roman"/>
          <w:color w:val="000000" w:themeColor="text1"/>
          <w:sz w:val="24"/>
          <w:szCs w:val="24"/>
        </w:rPr>
        <w:t>Demo PIRL</w:t>
      </w:r>
      <w:r w:rsidRPr="165303DD">
        <w:rPr>
          <w:rFonts w:ascii="Times New Roman" w:eastAsia="Times New Roman" w:hAnsi="Times New Roman"/>
          <w:color w:val="000000" w:themeColor="text1"/>
          <w:sz w:val="24"/>
          <w:szCs w:val="24"/>
        </w:rPr>
        <w:t xml:space="preserve"> schema</w:t>
      </w:r>
      <w:r w:rsidR="00730BD3">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Pr>
          <w:rFonts w:ascii="Times New Roman" w:hAnsi="Times New Roman"/>
          <w:sz w:val="24"/>
          <w:szCs w:val="24"/>
        </w:rPr>
        <w:t xml:space="preserve">which may be viewed </w:t>
      </w:r>
      <w:r w:rsidR="009F72CC">
        <w:rPr>
          <w:rFonts w:ascii="Times New Roman" w:hAnsi="Times New Roman"/>
          <w:sz w:val="24"/>
          <w:szCs w:val="24"/>
        </w:rPr>
        <w:t xml:space="preserve">at </w:t>
      </w:r>
      <w:hyperlink r:id="rId26" w:history="1">
        <w:r w:rsidR="009F72CC">
          <w:rPr>
            <w:rStyle w:val="Hyperlink"/>
            <w:rFonts w:ascii="Times New Roman" w:hAnsi="Times New Roman"/>
            <w:sz w:val="24"/>
            <w:szCs w:val="24"/>
          </w:rPr>
          <w:t>https://www.dol.gov/agencies/eta/performance/wips</w:t>
        </w:r>
      </w:hyperlink>
      <w:r w:rsidRPr="00FD4EE2">
        <w:t>.</w:t>
      </w:r>
      <w:r>
        <w:rPr>
          <w:rFonts w:ascii="Times New Roman" w:hAnsi="Times New Roman"/>
          <w:sz w:val="24"/>
          <w:szCs w:val="24"/>
        </w:rPr>
        <w:t xml:space="preserve"> </w:t>
      </w:r>
    </w:p>
    <w:p w:rsidR="005428CB" w:rsidRPr="00B530B0" w:rsidP="005428CB" w14:paraId="04A53AA6" w14:textId="5E9613D8">
      <w:pPr>
        <w:spacing w:after="0" w:line="276" w:lineRule="auto"/>
        <w:rPr>
          <w:rFonts w:ascii="Times New Roman" w:eastAsia="Times New Roman" w:hAnsi="Times New Roman"/>
          <w:color w:val="000000" w:themeColor="text1"/>
          <w:sz w:val="24"/>
          <w:szCs w:val="24"/>
        </w:rPr>
      </w:pPr>
    </w:p>
    <w:p w:rsidR="005428CB" w:rsidRPr="00B530B0" w:rsidP="005428CB" w14:paraId="755D623C" w14:textId="63E3AC9A">
      <w:pPr>
        <w:spacing w:after="0" w:line="276" w:lineRule="auto"/>
        <w:rPr>
          <w:rFonts w:ascii="Times New Roman" w:hAnsi="Times New Roman"/>
          <w:b/>
          <w:bCs/>
          <w:color w:val="000000" w:themeColor="text1"/>
          <w:sz w:val="24"/>
          <w:szCs w:val="24"/>
        </w:rPr>
      </w:pPr>
      <w:r>
        <w:rPr>
          <w:rFonts w:ascii="Times New Roman" w:hAnsi="Times New Roman"/>
          <w:sz w:val="24"/>
          <w:szCs w:val="24"/>
        </w:rPr>
        <w:t xml:space="preserve">The data submitted in the data file populates the QPR each quarter to show participant progress toward participant-level performance indicators and outcomes, specifically those listed in </w:t>
      </w:r>
      <w:r w:rsidRPr="00FD4EE2" w:rsidR="00DE0D34">
        <w:rPr>
          <w:rFonts w:ascii="Times New Roman" w:eastAsia="Times New Roman" w:hAnsi="Times New Roman"/>
          <w:b/>
          <w:bCs/>
          <w:color w:val="000000" w:themeColor="text1"/>
          <w:sz w:val="24"/>
          <w:szCs w:val="24"/>
        </w:rPr>
        <w:t>Attachment I</w:t>
      </w:r>
      <w:r w:rsidR="00DD24B0">
        <w:rPr>
          <w:rFonts w:ascii="Times New Roman" w:eastAsia="Times New Roman" w:hAnsi="Times New Roman"/>
          <w:b/>
          <w:bCs/>
          <w:color w:val="000000" w:themeColor="text1"/>
          <w:sz w:val="24"/>
          <w:szCs w:val="24"/>
        </w:rPr>
        <w:t>.</w:t>
      </w:r>
      <w:r w:rsidRPr="00FD4EE2" w:rsidR="00DE0D34">
        <w:rPr>
          <w:rFonts w:ascii="Times New Roman" w:eastAsia="Times New Roman" w:hAnsi="Times New Roman"/>
          <w:b/>
          <w:bCs/>
          <w:color w:val="000000" w:themeColor="text1"/>
          <w:sz w:val="24"/>
          <w:szCs w:val="24"/>
        </w:rPr>
        <w:t xml:space="preserve"> </w:t>
      </w:r>
      <w:r w:rsidRPr="00B530B0">
        <w:rPr>
          <w:rFonts w:ascii="Times New Roman" w:hAnsi="Times New Roman"/>
          <w:b/>
          <w:color w:val="000000" w:themeColor="text1"/>
          <w:sz w:val="24"/>
          <w:szCs w:val="24"/>
        </w:rPr>
        <w:t>Section III. Expected Performance Outcomes</w:t>
      </w:r>
      <w:r>
        <w:rPr>
          <w:rFonts w:ascii="Times New Roman" w:hAnsi="Times New Roman"/>
          <w:color w:val="000000" w:themeColor="text1"/>
          <w:sz w:val="24"/>
          <w:szCs w:val="24"/>
        </w:rPr>
        <w:t>. Grantees will use their QNR to report each quarter on the number of participating employers.</w:t>
      </w:r>
    </w:p>
    <w:p w:rsidR="005428CB" w:rsidP="005428CB" w14:paraId="1A8E9DB2" w14:textId="77777777">
      <w:pPr>
        <w:spacing w:after="0" w:line="276" w:lineRule="auto"/>
        <w:rPr>
          <w:rFonts w:ascii="Times New Roman" w:hAnsi="Times New Roman"/>
          <w:sz w:val="24"/>
          <w:szCs w:val="24"/>
        </w:rPr>
      </w:pPr>
    </w:p>
    <w:p w:rsidR="005428CB" w:rsidP="005428CB" w14:paraId="6C447FEA" w14:textId="1B932E88">
      <w:pPr>
        <w:spacing w:after="0" w:line="276" w:lineRule="auto"/>
        <w:rPr>
          <w:rFonts w:ascii="Times New Roman" w:hAnsi="Times New Roman"/>
          <w:sz w:val="24"/>
          <w:szCs w:val="24"/>
        </w:rPr>
      </w:pPr>
      <w:r>
        <w:rPr>
          <w:rFonts w:ascii="Times New Roman" w:hAnsi="Times New Roman"/>
          <w:sz w:val="24"/>
          <w:szCs w:val="24"/>
        </w:rPr>
        <w:t>Successful applicants will receive additional guidance and training on performance reporting after award.</w:t>
      </w:r>
    </w:p>
    <w:p w:rsidR="005428CB" w:rsidP="005428CB" w14:paraId="1AEC3470" w14:textId="77777777">
      <w:pPr>
        <w:spacing w:after="0" w:line="276" w:lineRule="auto"/>
        <w:rPr>
          <w:rFonts w:ascii="Times New Roman" w:hAnsi="Times New Roman"/>
          <w:sz w:val="24"/>
          <w:szCs w:val="24"/>
        </w:rPr>
      </w:pPr>
    </w:p>
    <w:p w:rsidR="005428CB" w:rsidP="005428CB" w14:paraId="0CB2534D" w14:textId="77777777">
      <w:pPr>
        <w:spacing w:after="0" w:line="276" w:lineRule="auto"/>
        <w:sectPr w:rsidSect="003731C5">
          <w:headerReference w:type="default" r:id="rId27"/>
          <w:footerReference w:type="default" r:id="rId28"/>
          <w:pgSz w:w="12240" w:h="15840"/>
          <w:pgMar w:top="1440" w:right="1440" w:bottom="1440" w:left="1440" w:header="720" w:footer="720" w:gutter="0"/>
          <w:pgNumType w:start="1"/>
          <w:cols w:space="720"/>
          <w:docGrid w:linePitch="360"/>
        </w:sectPr>
      </w:pPr>
    </w:p>
    <w:p w:rsidR="005428CB" w:rsidP="005428CB" w14:paraId="72A46D0C" w14:textId="167E35E3">
      <w:pPr>
        <w:spacing w:after="0" w:line="276" w:lineRule="auto"/>
      </w:pPr>
      <w:r>
        <w:br w:type="page"/>
      </w:r>
    </w:p>
    <w:p w:rsidR="005428CB" w:rsidRPr="003C1DFF" w:rsidP="005428CB" w14:paraId="02E5F772" w14:textId="77777777">
      <w:pPr>
        <w:spacing w:after="0" w:line="276" w:lineRule="auto"/>
      </w:pPr>
    </w:p>
    <w:p w:rsidR="005428CB" w:rsidRPr="00E83A11" w:rsidP="005428CB" w14:paraId="4CDD4F0F" w14:textId="77777777">
      <w:pPr>
        <w:jc w:val="center"/>
        <w:rPr>
          <w:rFonts w:ascii="Times New Roman" w:eastAsia="Times New Roman" w:hAnsi="Times New Roman"/>
          <w:b/>
          <w:bCs/>
          <w:sz w:val="24"/>
          <w:szCs w:val="24"/>
        </w:rPr>
      </w:pPr>
      <w:r w:rsidRPr="48576B18">
        <w:rPr>
          <w:rFonts w:ascii="Times New Roman" w:eastAsia="Times New Roman" w:hAnsi="Times New Roman"/>
          <w:b/>
          <w:bCs/>
          <w:sz w:val="24"/>
          <w:szCs w:val="24"/>
        </w:rPr>
        <w:t>Definitions</w:t>
      </w:r>
    </w:p>
    <w:p w:rsidR="005428CB" w:rsidP="005428CB" w14:paraId="612ECE62" w14:textId="77777777">
      <w:r w:rsidRPr="57574F8F">
        <w:rPr>
          <w:rFonts w:ascii="Times New Roman" w:eastAsia="Times New Roman" w:hAnsi="Times New Roman"/>
          <w:b/>
          <w:bCs/>
          <w:color w:val="000000" w:themeColor="text1"/>
          <w:sz w:val="24"/>
          <w:szCs w:val="24"/>
        </w:rPr>
        <w:t>Customized Training:</w:t>
      </w:r>
      <w:r w:rsidRPr="57574F8F">
        <w:rPr>
          <w:rFonts w:ascii="Times New Roman" w:eastAsia="Times New Roman" w:hAnsi="Times New Roman"/>
          <w:color w:val="000000" w:themeColor="text1"/>
          <w:sz w:val="24"/>
          <w:szCs w:val="24"/>
        </w:rPr>
        <w:t xml:space="preserve"> Training that is designed to meet the specific requirements of an employer (or group of employers) and is conducted with a commitment by the employer(s) to </w:t>
      </w:r>
      <w:r>
        <w:rPr>
          <w:rFonts w:ascii="Times New Roman" w:eastAsia="Times New Roman" w:hAnsi="Times New Roman"/>
          <w:color w:val="000000" w:themeColor="text1"/>
          <w:sz w:val="24"/>
          <w:szCs w:val="24"/>
        </w:rPr>
        <w:t>retain</w:t>
      </w:r>
      <w:r w:rsidRPr="57574F8F">
        <w:rPr>
          <w:rFonts w:ascii="Times New Roman" w:eastAsia="Times New Roman" w:hAnsi="Times New Roman"/>
          <w:color w:val="000000" w:themeColor="text1"/>
          <w:sz w:val="24"/>
          <w:szCs w:val="24"/>
        </w:rPr>
        <w:t xml:space="preserve"> an individual upon successful completion of the training.</w:t>
      </w:r>
    </w:p>
    <w:p w:rsidR="005428CB" w:rsidP="005428CB" w14:paraId="5BB080EF" w14:textId="77777777">
      <w:r w:rsidRPr="7AEE6A16">
        <w:rPr>
          <w:rFonts w:ascii="Times New Roman" w:eastAsia="Times New Roman" w:hAnsi="Times New Roman"/>
          <w:b/>
          <w:bCs/>
          <w:color w:val="000000" w:themeColor="text1"/>
          <w:sz w:val="24"/>
          <w:szCs w:val="24"/>
        </w:rPr>
        <w:t>Incumbent Workers:</w:t>
      </w:r>
      <w:r w:rsidRPr="7AEE6A16">
        <w:rPr>
          <w:rFonts w:ascii="Times New Roman" w:eastAsia="Times New Roman" w:hAnsi="Times New Roman"/>
          <w:color w:val="000000" w:themeColor="text1"/>
          <w:sz w:val="24"/>
          <w:szCs w:val="24"/>
        </w:rPr>
        <w:t xml:space="preserve"> Individuals employed with a participating employer who need training to advance in their careers or retain their current positions.</w:t>
      </w:r>
    </w:p>
    <w:p w:rsidR="005428CB" w:rsidP="005428CB" w14:paraId="1D4F29EB" w14:textId="524A7382">
      <w:r w:rsidRPr="7B733783">
        <w:rPr>
          <w:rFonts w:ascii="Times New Roman" w:eastAsia="Times New Roman" w:hAnsi="Times New Roman"/>
          <w:b/>
          <w:bCs/>
          <w:color w:val="000000" w:themeColor="text1"/>
          <w:sz w:val="24"/>
          <w:szCs w:val="24"/>
        </w:rPr>
        <w:t xml:space="preserve">Leveraged Resources: </w:t>
      </w:r>
      <w:r w:rsidR="00C57173">
        <w:rPr>
          <w:rFonts w:ascii="Times New Roman" w:eastAsia="Times New Roman" w:hAnsi="Times New Roman"/>
          <w:color w:val="000000" w:themeColor="text1"/>
          <w:sz w:val="24"/>
          <w:szCs w:val="24"/>
        </w:rPr>
        <w:t>Monetary</w:t>
      </w:r>
      <w:r w:rsidRPr="7B733783" w:rsidR="00C57173">
        <w:rPr>
          <w:rFonts w:ascii="Times New Roman" w:eastAsia="Times New Roman" w:hAnsi="Times New Roman"/>
          <w:color w:val="000000" w:themeColor="text1"/>
          <w:sz w:val="24"/>
          <w:szCs w:val="24"/>
        </w:rPr>
        <w:t xml:space="preserve"> </w:t>
      </w:r>
      <w:r w:rsidRPr="7B733783">
        <w:rPr>
          <w:rFonts w:ascii="Times New Roman" w:eastAsia="Times New Roman" w:hAnsi="Times New Roman"/>
          <w:color w:val="000000" w:themeColor="text1"/>
          <w:sz w:val="24"/>
          <w:szCs w:val="24"/>
        </w:rPr>
        <w:t>or in-kind resources committed by businesses, industry associations, labor organizations, community-based organizations, education and training providers, federal, state, and local government programs, or other sources to complement and support the grant funding and activities</w:t>
      </w:r>
      <w:r>
        <w:rPr>
          <w:rFonts w:ascii="Times New Roman" w:eastAsia="Times New Roman" w:hAnsi="Times New Roman"/>
          <w:color w:val="000000" w:themeColor="text1"/>
          <w:sz w:val="24"/>
          <w:szCs w:val="24"/>
        </w:rPr>
        <w:t>.</w:t>
      </w:r>
      <w:r w:rsidRPr="7B733783">
        <w:rPr>
          <w:rFonts w:ascii="Times New Roman" w:eastAsia="Times New Roman" w:hAnsi="Times New Roman"/>
          <w:color w:val="000000" w:themeColor="text1"/>
          <w:sz w:val="24"/>
          <w:szCs w:val="24"/>
        </w:rPr>
        <w:t xml:space="preserve"> </w:t>
      </w:r>
    </w:p>
    <w:p w:rsidR="005428CB" w:rsidP="005428CB" w14:paraId="0107CEBA" w14:textId="77777777">
      <w:r w:rsidRPr="7B733783">
        <w:rPr>
          <w:rFonts w:ascii="Times New Roman" w:eastAsia="Times New Roman" w:hAnsi="Times New Roman"/>
          <w:b/>
          <w:bCs/>
          <w:color w:val="000000" w:themeColor="text1"/>
          <w:sz w:val="24"/>
          <w:szCs w:val="24"/>
        </w:rPr>
        <w:t>Newly Hired Workers:</w:t>
      </w:r>
      <w:r w:rsidRPr="7B733783">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Individuals</w:t>
      </w:r>
      <w:r w:rsidRPr="7B733783">
        <w:rPr>
          <w:rFonts w:ascii="Times New Roman" w:eastAsia="Times New Roman" w:hAnsi="Times New Roman"/>
          <w:color w:val="000000" w:themeColor="text1"/>
          <w:sz w:val="24"/>
          <w:szCs w:val="24"/>
        </w:rPr>
        <w:t xml:space="preserve"> who have been hired by a participating employer within six months of beginning training</w:t>
      </w:r>
      <w:r>
        <w:rPr>
          <w:rFonts w:ascii="Times New Roman" w:eastAsia="Times New Roman" w:hAnsi="Times New Roman"/>
          <w:color w:val="000000" w:themeColor="text1"/>
          <w:sz w:val="24"/>
          <w:szCs w:val="24"/>
        </w:rPr>
        <w:t>.</w:t>
      </w:r>
      <w:r w:rsidRPr="7B733783">
        <w:rPr>
          <w:rFonts w:ascii="Times New Roman" w:eastAsia="Times New Roman" w:hAnsi="Times New Roman"/>
          <w:color w:val="000000" w:themeColor="text1"/>
          <w:sz w:val="24"/>
          <w:szCs w:val="24"/>
        </w:rPr>
        <w:t xml:space="preserve"> </w:t>
      </w:r>
    </w:p>
    <w:p w:rsidR="005428CB" w:rsidP="005428CB" w14:paraId="23926B72" w14:textId="77777777">
      <w:r w:rsidRPr="7B733783">
        <w:rPr>
          <w:rFonts w:ascii="Times New Roman" w:eastAsia="Times New Roman" w:hAnsi="Times New Roman"/>
          <w:b/>
          <w:bCs/>
          <w:color w:val="000000" w:themeColor="text1"/>
          <w:sz w:val="24"/>
          <w:szCs w:val="24"/>
        </w:rPr>
        <w:t>On-the-Job Training (OJT):</w:t>
      </w:r>
      <w:r w:rsidRPr="7B733783">
        <w:rPr>
          <w:rFonts w:ascii="Times New Roman" w:eastAsia="Times New Roman" w:hAnsi="Times New Roman"/>
          <w:color w:val="000000" w:themeColor="text1"/>
          <w:sz w:val="24"/>
          <w:szCs w:val="24"/>
        </w:rPr>
        <w:t xml:space="preserve"> Training by an employer that is provided to a paid participant while engaged in productive work in a job that:</w:t>
      </w:r>
    </w:p>
    <w:p w:rsidR="005428CB" w:rsidP="005428CB" w14:paraId="4330BEE5" w14:textId="77777777">
      <w:pPr>
        <w:pStyle w:val="ListParagraph"/>
        <w:numPr>
          <w:ilvl w:val="0"/>
          <w:numId w:val="43"/>
        </w:numPr>
        <w:rPr>
          <w:rFonts w:ascii="Times New Roman" w:eastAsia="Times New Roman" w:hAnsi="Times New Roman"/>
          <w:color w:val="000000" w:themeColor="text1"/>
          <w:sz w:val="24"/>
          <w:szCs w:val="24"/>
        </w:rPr>
      </w:pPr>
      <w:r w:rsidRPr="7B733783">
        <w:rPr>
          <w:rFonts w:ascii="Times New Roman" w:eastAsia="Times New Roman" w:hAnsi="Times New Roman"/>
          <w:color w:val="000000" w:themeColor="text1"/>
          <w:sz w:val="24"/>
          <w:szCs w:val="24"/>
        </w:rPr>
        <w:t>Provides knowledge or skills essential to the full and adequate performance of the job;</w:t>
      </w:r>
    </w:p>
    <w:p w:rsidR="005428CB" w:rsidP="005428CB" w14:paraId="40182B4C" w14:textId="77777777">
      <w:pPr>
        <w:pStyle w:val="ListParagraph"/>
        <w:numPr>
          <w:ilvl w:val="0"/>
          <w:numId w:val="43"/>
        </w:numPr>
        <w:rPr>
          <w:rFonts w:ascii="Times New Roman" w:eastAsia="Times New Roman" w:hAnsi="Times New Roman"/>
          <w:color w:val="000000" w:themeColor="text1"/>
          <w:sz w:val="24"/>
          <w:szCs w:val="24"/>
        </w:rPr>
      </w:pPr>
      <w:r w:rsidRPr="7B733783">
        <w:rPr>
          <w:rFonts w:ascii="Times New Roman" w:eastAsia="Times New Roman" w:hAnsi="Times New Roman"/>
          <w:color w:val="000000" w:themeColor="text1"/>
          <w:sz w:val="24"/>
          <w:szCs w:val="24"/>
        </w:rPr>
        <w:t xml:space="preserve">Provides some reimbursement to the employer for the extraordinary costs of providing the training and additional supervision related to the OJT; and  </w:t>
      </w:r>
    </w:p>
    <w:p w:rsidR="005428CB" w:rsidP="005428CB" w14:paraId="7A41EB81" w14:textId="77777777">
      <w:pPr>
        <w:pStyle w:val="ListParagraph"/>
        <w:numPr>
          <w:ilvl w:val="0"/>
          <w:numId w:val="43"/>
        </w:numPr>
        <w:rPr>
          <w:rFonts w:ascii="Times New Roman" w:eastAsia="Times New Roman" w:hAnsi="Times New Roman"/>
          <w:color w:val="000000" w:themeColor="text1"/>
          <w:sz w:val="24"/>
          <w:szCs w:val="24"/>
        </w:rPr>
      </w:pPr>
      <w:r w:rsidRPr="7B733783">
        <w:rPr>
          <w:rFonts w:ascii="Times New Roman" w:eastAsia="Times New Roman" w:hAnsi="Times New Roman"/>
          <w:color w:val="000000" w:themeColor="text1"/>
          <w:sz w:val="24"/>
          <w:szCs w:val="24"/>
        </w:rPr>
        <w:t>Is limited in duration as appropriate to the occupation for which the participant is being trained, considering the content of the training, the prior work experience of the participant, and the service strategy of the participant, as appropriate</w:t>
      </w:r>
      <w:r>
        <w:rPr>
          <w:rFonts w:ascii="Times New Roman" w:eastAsia="Times New Roman" w:hAnsi="Times New Roman"/>
          <w:color w:val="000000" w:themeColor="text1"/>
          <w:sz w:val="24"/>
          <w:szCs w:val="24"/>
        </w:rPr>
        <w:t>.</w:t>
      </w:r>
      <w:r w:rsidRPr="7B733783">
        <w:rPr>
          <w:rFonts w:ascii="Times New Roman" w:eastAsia="Times New Roman" w:hAnsi="Times New Roman"/>
          <w:color w:val="000000" w:themeColor="text1"/>
          <w:sz w:val="24"/>
          <w:szCs w:val="24"/>
        </w:rPr>
        <w:t xml:space="preserve">  </w:t>
      </w:r>
    </w:p>
    <w:p w:rsidR="005428CB" w:rsidP="005428CB" w14:paraId="4DF4BF74" w14:textId="77777777">
      <w:pPr>
        <w:rPr>
          <w:rFonts w:ascii="Times New Roman" w:eastAsia="Times New Roman" w:hAnsi="Times New Roman"/>
          <w:color w:val="000000" w:themeColor="text1"/>
          <w:sz w:val="24"/>
          <w:szCs w:val="24"/>
        </w:rPr>
      </w:pPr>
      <w:r w:rsidRPr="00F429CB">
        <w:rPr>
          <w:rFonts w:ascii="Times New Roman" w:eastAsia="Times New Roman" w:hAnsi="Times New Roman"/>
          <w:b/>
          <w:bCs/>
          <w:color w:val="000000" w:themeColor="text1"/>
          <w:sz w:val="24"/>
          <w:szCs w:val="24"/>
        </w:rPr>
        <w:t xml:space="preserve">Participant: </w:t>
      </w:r>
      <w:r w:rsidRPr="00F429CB">
        <w:rPr>
          <w:rFonts w:ascii="Times New Roman" w:eastAsia="Times New Roman" w:hAnsi="Times New Roman"/>
          <w:color w:val="000000" w:themeColor="text1"/>
          <w:sz w:val="24"/>
          <w:szCs w:val="24"/>
        </w:rPr>
        <w:t>An employee working for a participating employer who is determined eligible to have their training paid for by the grant and who starts grant-funded training after the determination of eligibility</w:t>
      </w:r>
      <w:r>
        <w:rPr>
          <w:rFonts w:ascii="Times New Roman" w:eastAsia="Times New Roman" w:hAnsi="Times New Roman"/>
          <w:color w:val="000000" w:themeColor="text1"/>
          <w:sz w:val="24"/>
          <w:szCs w:val="24"/>
        </w:rPr>
        <w:t>.</w:t>
      </w:r>
      <w:r w:rsidRPr="00F429CB">
        <w:rPr>
          <w:rFonts w:ascii="Times New Roman" w:eastAsia="Times New Roman" w:hAnsi="Times New Roman"/>
          <w:color w:val="000000" w:themeColor="text1"/>
          <w:sz w:val="24"/>
          <w:szCs w:val="24"/>
        </w:rPr>
        <w:t xml:space="preserve"> </w:t>
      </w:r>
    </w:p>
    <w:p w:rsidR="005428CB" w:rsidP="005428CB" w14:paraId="4161AE44" w14:textId="77777777">
      <w:r w:rsidRPr="7B733783">
        <w:rPr>
          <w:rFonts w:ascii="Times New Roman" w:eastAsia="Times New Roman" w:hAnsi="Times New Roman"/>
          <w:b/>
          <w:bCs/>
          <w:color w:val="000000" w:themeColor="text1"/>
          <w:sz w:val="24"/>
          <w:szCs w:val="24"/>
        </w:rPr>
        <w:t xml:space="preserve">Participating Employer: </w:t>
      </w:r>
      <w:r w:rsidRPr="7B733783">
        <w:rPr>
          <w:rFonts w:ascii="Times New Roman" w:eastAsia="Times New Roman" w:hAnsi="Times New Roman"/>
          <w:color w:val="000000" w:themeColor="text1"/>
          <w:sz w:val="24"/>
          <w:szCs w:val="24"/>
        </w:rPr>
        <w:t>An employer that is determined eligible to receive reimbursements for the cost of employee training and commits to adhere to program requirements in exchange for receiving the reimbursement funds</w:t>
      </w:r>
      <w:r>
        <w:rPr>
          <w:rFonts w:ascii="Times New Roman" w:eastAsia="Times New Roman" w:hAnsi="Times New Roman"/>
          <w:color w:val="000000" w:themeColor="text1"/>
          <w:sz w:val="24"/>
          <w:szCs w:val="24"/>
        </w:rPr>
        <w:t>.</w:t>
      </w:r>
    </w:p>
    <w:p w:rsidR="005428CB" w:rsidP="005428CB" w14:paraId="5B6A7AD1" w14:textId="1AAF5855">
      <w:r w:rsidRPr="7B733783">
        <w:rPr>
          <w:rFonts w:ascii="Times New Roman" w:eastAsia="Times New Roman" w:hAnsi="Times New Roman"/>
          <w:b/>
          <w:bCs/>
          <w:color w:val="000000" w:themeColor="text1"/>
          <w:sz w:val="24"/>
          <w:szCs w:val="24"/>
        </w:rPr>
        <w:t>Supportive Services</w:t>
      </w:r>
      <w:r w:rsidRPr="7B733783">
        <w:rPr>
          <w:rFonts w:ascii="Times New Roman" w:eastAsia="Times New Roman" w:hAnsi="Times New Roman"/>
          <w:color w:val="000000" w:themeColor="text1"/>
          <w:sz w:val="24"/>
          <w:szCs w:val="24"/>
        </w:rPr>
        <w:t xml:space="preserve">: </w:t>
      </w:r>
      <w:r w:rsidR="00EF72C8">
        <w:rPr>
          <w:rFonts w:ascii="Times New Roman" w:eastAsia="Times New Roman" w:hAnsi="Times New Roman"/>
          <w:color w:val="000000" w:themeColor="text1"/>
          <w:sz w:val="24"/>
          <w:szCs w:val="24"/>
        </w:rPr>
        <w:t>S</w:t>
      </w:r>
      <w:r w:rsidRPr="7B733783">
        <w:rPr>
          <w:rFonts w:ascii="Times New Roman" w:eastAsia="Times New Roman" w:hAnsi="Times New Roman"/>
          <w:color w:val="000000" w:themeColor="text1"/>
          <w:sz w:val="24"/>
          <w:szCs w:val="24"/>
        </w:rPr>
        <w:t>ervices provided to participants to address external barriers that prevent participation</w:t>
      </w:r>
      <w:r w:rsidRPr="7B733783">
        <w:rPr>
          <w:rFonts w:ascii="Times New Roman" w:eastAsia="Times New Roman" w:hAnsi="Times New Roman"/>
          <w:b/>
          <w:bCs/>
          <w:color w:val="000000" w:themeColor="text1"/>
          <w:sz w:val="24"/>
          <w:szCs w:val="24"/>
        </w:rPr>
        <w:t xml:space="preserve"> </w:t>
      </w:r>
      <w:r w:rsidRPr="7B733783">
        <w:rPr>
          <w:rFonts w:ascii="Times New Roman" w:eastAsia="Times New Roman" w:hAnsi="Times New Roman"/>
          <w:color w:val="000000" w:themeColor="text1"/>
          <w:sz w:val="24"/>
          <w:szCs w:val="24"/>
        </w:rPr>
        <w:t>in</w:t>
      </w:r>
      <w:r w:rsidR="00EF72C8">
        <w:rPr>
          <w:rFonts w:ascii="Times New Roman" w:eastAsia="Times New Roman" w:hAnsi="Times New Roman"/>
          <w:color w:val="000000" w:themeColor="text1"/>
          <w:sz w:val="24"/>
          <w:szCs w:val="24"/>
        </w:rPr>
        <w:t>,</w:t>
      </w:r>
      <w:r w:rsidRPr="7B733783">
        <w:rPr>
          <w:rFonts w:ascii="Times New Roman" w:eastAsia="Times New Roman" w:hAnsi="Times New Roman"/>
          <w:color w:val="000000" w:themeColor="text1"/>
          <w:sz w:val="24"/>
          <w:szCs w:val="24"/>
        </w:rPr>
        <w:t xml:space="preserve"> or successful completion of</w:t>
      </w:r>
      <w:r w:rsidR="00EF72C8">
        <w:rPr>
          <w:rFonts w:ascii="Times New Roman" w:eastAsia="Times New Roman" w:hAnsi="Times New Roman"/>
          <w:color w:val="000000" w:themeColor="text1"/>
          <w:sz w:val="24"/>
          <w:szCs w:val="24"/>
        </w:rPr>
        <w:t>,</w:t>
      </w:r>
      <w:r w:rsidRPr="7B733783">
        <w:rPr>
          <w:rFonts w:ascii="Times New Roman" w:eastAsia="Times New Roman" w:hAnsi="Times New Roman"/>
          <w:color w:val="000000" w:themeColor="text1"/>
          <w:sz w:val="24"/>
          <w:szCs w:val="24"/>
        </w:rPr>
        <w:t xml:space="preserve"> education and training activities. Examples of such services include, but are not limited to, childcare, dependent care, transportation, mental health counseling, books, academic fees, supplies, parking, printing, tutoring, licensing exam fees, professional dues, housing, and needs-related payments that enable an individual to participate in education and training activities. Leveraged resources may be used to provide the actual supportive service (e.g.,</w:t>
      </w:r>
      <w:r w:rsidRPr="7B733783">
        <w:rPr>
          <w:rFonts w:ascii="Times New Roman" w:eastAsia="Times New Roman" w:hAnsi="Times New Roman"/>
          <w:b/>
          <w:bCs/>
          <w:color w:val="000000" w:themeColor="text1"/>
          <w:sz w:val="24"/>
          <w:szCs w:val="24"/>
        </w:rPr>
        <w:t xml:space="preserve"> </w:t>
      </w:r>
      <w:r w:rsidRPr="7B733783">
        <w:rPr>
          <w:rFonts w:ascii="Times New Roman" w:eastAsia="Times New Roman" w:hAnsi="Times New Roman"/>
          <w:color w:val="000000" w:themeColor="text1"/>
          <w:sz w:val="24"/>
          <w:szCs w:val="24"/>
        </w:rPr>
        <w:t xml:space="preserve">childcare), a voucher for the service (e.g., public transportation cards or tokens), or a stipend directly to the participant to pay for the service. ETA strongly encourages grantees to leverage partnerships with their local workforce boards and other programs, such as WIOA or other programs where appropriate, to meet these needs. </w:t>
      </w:r>
    </w:p>
    <w:p w:rsidR="000F7E4D" w:rsidP="42133A62" w14:paraId="715D8156" w14:textId="62AC6AD3">
      <w:pPr>
        <w:rPr>
          <w:rFonts w:ascii="Times New Roman" w:eastAsia="Times New Roman" w:hAnsi="Times New Roman"/>
          <w:color w:val="000000" w:themeColor="text1"/>
          <w:sz w:val="24"/>
          <w:szCs w:val="24"/>
        </w:rPr>
      </w:pPr>
      <w:r w:rsidRPr="42133A62">
        <w:rPr>
          <w:rFonts w:ascii="Times New Roman" w:eastAsia="Times New Roman" w:hAnsi="Times New Roman"/>
          <w:b/>
          <w:bCs/>
          <w:color w:val="000000" w:themeColor="text1"/>
          <w:sz w:val="24"/>
          <w:szCs w:val="24"/>
        </w:rPr>
        <w:t xml:space="preserve">Training Costs: </w:t>
      </w:r>
      <w:r w:rsidRPr="42133A62">
        <w:rPr>
          <w:rFonts w:ascii="Times New Roman" w:eastAsia="Times New Roman" w:hAnsi="Times New Roman"/>
          <w:color w:val="000000" w:themeColor="text1"/>
          <w:sz w:val="24"/>
          <w:szCs w:val="24"/>
        </w:rPr>
        <w:t xml:space="preserve">Costs incurred by an eligible employer which are paid to or on behalf of eligible training participants for their education and training expenses. Examples include tuition, </w:t>
      </w:r>
      <w:r w:rsidRPr="42133A62">
        <w:rPr>
          <w:rFonts w:ascii="Times New Roman" w:eastAsia="Times New Roman" w:hAnsi="Times New Roman"/>
          <w:color w:val="000000" w:themeColor="text1"/>
          <w:sz w:val="24"/>
          <w:szCs w:val="24"/>
        </w:rPr>
        <w:t xml:space="preserve">academic fees, books, course supplies or equipment, exam preparation courses, and other costs that directly support training activity. Wages paid by employers for work performed while in a structured work-based learning activity (such as OJT) are also training costs. </w:t>
      </w:r>
      <w:r w:rsidRPr="42133A62" w:rsidR="00EA2032">
        <w:rPr>
          <w:rFonts w:ascii="Times New Roman" w:eastAsia="Times New Roman" w:hAnsi="Times New Roman"/>
          <w:color w:val="000000" w:themeColor="text1"/>
          <w:sz w:val="24"/>
          <w:szCs w:val="24"/>
        </w:rPr>
        <w:t xml:space="preserve">Costs for providing supportive services are not included in this </w:t>
      </w:r>
      <w:r w:rsidRPr="42133A62" w:rsidR="1AB75BFA">
        <w:rPr>
          <w:rFonts w:ascii="Times New Roman" w:eastAsia="Times New Roman" w:hAnsi="Times New Roman"/>
          <w:color w:val="000000" w:themeColor="text1"/>
          <w:sz w:val="24"/>
          <w:szCs w:val="24"/>
        </w:rPr>
        <w:t>TEGL</w:t>
      </w:r>
      <w:r w:rsidRPr="42133A62" w:rsidR="00EA2032">
        <w:rPr>
          <w:rFonts w:ascii="Times New Roman" w:eastAsia="Times New Roman" w:hAnsi="Times New Roman"/>
          <w:color w:val="000000" w:themeColor="text1"/>
          <w:sz w:val="24"/>
          <w:szCs w:val="24"/>
        </w:rPr>
        <w:t>’s definition of training costs.</w:t>
      </w:r>
    </w:p>
    <w:p w:rsidR="000F7E4D" w:rsidP="000F7E4D" w14:paraId="116F0EBD" w14:textId="77777777">
      <w:r w:rsidRPr="7B733783">
        <w:rPr>
          <w:rFonts w:ascii="Times New Roman" w:eastAsia="Times New Roman" w:hAnsi="Times New Roman"/>
          <w:b/>
          <w:bCs/>
          <w:color w:val="000000" w:themeColor="text1"/>
          <w:sz w:val="24"/>
          <w:szCs w:val="24"/>
        </w:rPr>
        <w:t>Training and Education Services:</w:t>
      </w:r>
      <w:r w:rsidRPr="7B733783">
        <w:rPr>
          <w:rFonts w:ascii="Times New Roman" w:eastAsia="Times New Roman" w:hAnsi="Times New Roman"/>
          <w:color w:val="000000" w:themeColor="text1"/>
          <w:sz w:val="24"/>
          <w:szCs w:val="24"/>
        </w:rPr>
        <w:t xml:space="preserve"> Services that may include, but are not limited to, classroom occupational training, distance learning, technology-based learning, or simulation training. All these strategies can be combined to accelerate credential attainment or program completion. Accelerated and competency-based education strategies can rapidly train participants efficiently and effectively for employmen</w:t>
      </w:r>
      <w:r w:rsidRPr="00472A8D">
        <w:rPr>
          <w:rFonts w:ascii="Times New Roman" w:eastAsia="Times New Roman" w:hAnsi="Times New Roman"/>
          <w:color w:val="000000" w:themeColor="text1"/>
          <w:sz w:val="24"/>
          <w:szCs w:val="24"/>
        </w:rPr>
        <w:t>t.</w:t>
      </w:r>
      <w:r w:rsidRPr="00472A8D">
        <w:rPr>
          <w:rFonts w:ascii="Times New Roman" w:eastAsia="Times New Roman" w:hAnsi="Times New Roman"/>
          <w:color w:val="008080"/>
          <w:sz w:val="24"/>
          <w:szCs w:val="24"/>
        </w:rPr>
        <w:t xml:space="preserve"> </w:t>
      </w:r>
      <w:r w:rsidRPr="00472A8D">
        <w:rPr>
          <w:rFonts w:ascii="Times New Roman" w:eastAsia="Times New Roman" w:hAnsi="Times New Roman"/>
          <w:color w:val="000000" w:themeColor="text1"/>
          <w:sz w:val="24"/>
          <w:szCs w:val="24"/>
        </w:rPr>
        <w:t>They</w:t>
      </w:r>
      <w:r w:rsidRPr="7B733783">
        <w:rPr>
          <w:rFonts w:ascii="Times New Roman" w:eastAsia="Times New Roman" w:hAnsi="Times New Roman"/>
          <w:color w:val="000000" w:themeColor="text1"/>
          <w:sz w:val="24"/>
          <w:szCs w:val="24"/>
        </w:rPr>
        <w:t xml:space="preserve"> can include competency-based programs that give participants credit for skills they have already developed and allow participants to move through coursework based on mastery of skills or online programs. Accelerated learning strategies may include, but are not limited to, the following:</w:t>
      </w:r>
    </w:p>
    <w:p w:rsidR="000F7E4D" w:rsidP="000F7E4D" w14:paraId="6C951DB5" w14:textId="77777777">
      <w:pPr>
        <w:pStyle w:val="ListParagraph"/>
        <w:numPr>
          <w:ilvl w:val="0"/>
          <w:numId w:val="42"/>
        </w:numPr>
        <w:rPr>
          <w:rFonts w:ascii="Times New Roman" w:eastAsia="Times New Roman" w:hAnsi="Times New Roman"/>
          <w:color w:val="000000" w:themeColor="text1"/>
          <w:sz w:val="24"/>
          <w:szCs w:val="24"/>
        </w:rPr>
      </w:pPr>
      <w:r w:rsidRPr="7B733783">
        <w:rPr>
          <w:rFonts w:ascii="Times New Roman" w:eastAsia="Times New Roman" w:hAnsi="Times New Roman"/>
          <w:b/>
          <w:bCs/>
          <w:color w:val="000000" w:themeColor="text1"/>
          <w:sz w:val="24"/>
          <w:szCs w:val="24"/>
        </w:rPr>
        <w:t xml:space="preserve">Competency-based education and assessment: </w:t>
      </w:r>
      <w:r w:rsidRPr="7B733783">
        <w:rPr>
          <w:rFonts w:ascii="Times New Roman" w:eastAsia="Times New Roman" w:hAnsi="Times New Roman"/>
          <w:color w:val="000000" w:themeColor="text1"/>
          <w:sz w:val="24"/>
          <w:szCs w:val="24"/>
        </w:rPr>
        <w:t>An outcomes-oriented approach in which student mastery of learning outcomes is assessed and certified through observational methods, such as task performance, exams, demonstrations, or other direct measures of proficiency. Credentials are awarded based on the mastery of specific competencies as demonstrated through performance-based assessments.</w:t>
      </w:r>
    </w:p>
    <w:p w:rsidR="000F7E4D" w:rsidP="000F7E4D" w14:paraId="2FA199AC" w14:textId="77777777">
      <w:pPr>
        <w:pStyle w:val="ListParagraph"/>
        <w:numPr>
          <w:ilvl w:val="0"/>
          <w:numId w:val="42"/>
        </w:numPr>
        <w:rPr>
          <w:rFonts w:ascii="Times New Roman" w:eastAsia="Times New Roman" w:hAnsi="Times New Roman"/>
          <w:color w:val="000000" w:themeColor="text1"/>
          <w:sz w:val="24"/>
          <w:szCs w:val="24"/>
        </w:rPr>
      </w:pPr>
      <w:r w:rsidRPr="7B733783">
        <w:rPr>
          <w:rFonts w:ascii="Times New Roman" w:eastAsia="Times New Roman" w:hAnsi="Times New Roman"/>
          <w:b/>
          <w:bCs/>
          <w:color w:val="000000" w:themeColor="text1"/>
          <w:sz w:val="24"/>
          <w:szCs w:val="24"/>
        </w:rPr>
        <w:t>Credit for prior learning and prior learning assessments:</w:t>
      </w:r>
      <w:r w:rsidRPr="7B733783">
        <w:rPr>
          <w:rFonts w:ascii="Times New Roman" w:eastAsia="Times New Roman" w:hAnsi="Times New Roman"/>
          <w:color w:val="000000" w:themeColor="text1"/>
          <w:sz w:val="24"/>
          <w:szCs w:val="24"/>
        </w:rPr>
        <w:t xml:space="preserve"> Often used interchangeably, these terms refer to a process for evaluating skills and knowledge acquired from prior coursework or outside the classroom (e.g., in the workplace) for the purpose of recognizing mastery against a given set of standards, competencies, or learning outcomes</w:t>
      </w:r>
    </w:p>
    <w:p w:rsidR="000F7E4D" w:rsidP="000F7E4D" w14:paraId="65912B22" w14:textId="77777777">
      <w:pPr>
        <w:pStyle w:val="ListParagraph"/>
        <w:numPr>
          <w:ilvl w:val="0"/>
          <w:numId w:val="42"/>
        </w:numPr>
        <w:rPr>
          <w:rFonts w:ascii="Times New Roman" w:eastAsia="Times New Roman" w:hAnsi="Times New Roman"/>
          <w:color w:val="000000" w:themeColor="text1"/>
          <w:sz w:val="24"/>
          <w:szCs w:val="24"/>
        </w:rPr>
      </w:pPr>
      <w:r w:rsidRPr="7B733783">
        <w:rPr>
          <w:rFonts w:ascii="Times New Roman" w:eastAsia="Times New Roman" w:hAnsi="Times New Roman"/>
          <w:b/>
          <w:bCs/>
          <w:color w:val="000000" w:themeColor="text1"/>
          <w:sz w:val="24"/>
          <w:szCs w:val="24"/>
        </w:rPr>
        <w:t xml:space="preserve">Integrated education and career-focused training programs that offer accelerated and contextualized education: </w:t>
      </w:r>
      <w:r w:rsidRPr="7B733783">
        <w:rPr>
          <w:rFonts w:ascii="Times New Roman" w:eastAsia="Times New Roman" w:hAnsi="Times New Roman"/>
          <w:color w:val="000000" w:themeColor="text1"/>
          <w:sz w:val="24"/>
          <w:szCs w:val="24"/>
        </w:rPr>
        <w:t>Instruction that embeds traditional academic content (e.g., reading, writing, mathematics) within technical coursework that is meaningful to students’ daily lives and/or interests. This model often occurs in tandem with co-requisite or concurrent models of instruction, which involve simultaneous enrollment of students in remedial coursework and college-level coursework.</w:t>
      </w:r>
    </w:p>
    <w:p w:rsidR="000F7E4D" w:rsidP="000F7E4D" w14:paraId="0D30946A" w14:textId="77777777">
      <w:pPr>
        <w:pStyle w:val="ListParagraph"/>
        <w:numPr>
          <w:ilvl w:val="0"/>
          <w:numId w:val="42"/>
        </w:numPr>
        <w:rPr>
          <w:rFonts w:ascii="Times New Roman" w:eastAsia="Times New Roman" w:hAnsi="Times New Roman"/>
          <w:color w:val="000000" w:themeColor="text1"/>
          <w:sz w:val="24"/>
          <w:szCs w:val="24"/>
        </w:rPr>
      </w:pPr>
      <w:r w:rsidRPr="7B733783">
        <w:rPr>
          <w:rFonts w:ascii="Times New Roman" w:eastAsia="Times New Roman" w:hAnsi="Times New Roman"/>
          <w:b/>
          <w:bCs/>
          <w:color w:val="000000" w:themeColor="text1"/>
          <w:sz w:val="24"/>
          <w:szCs w:val="24"/>
        </w:rPr>
        <w:t>Stacked and latticed credentials:</w:t>
      </w:r>
      <w:r w:rsidRPr="7B733783">
        <w:rPr>
          <w:rFonts w:ascii="Times New Roman" w:eastAsia="Times New Roman" w:hAnsi="Times New Roman"/>
          <w:color w:val="000000" w:themeColor="text1"/>
          <w:sz w:val="24"/>
          <w:szCs w:val="24"/>
        </w:rPr>
        <w:t xml:space="preserve"> Credentials that can be earned in sequence and build upon previously learned content as individuals progress along a career pathway or up a career ladder. They allow individuals the ability to build a portfolio of credentials as they transition from learning to work or to different and potentially higher-paying jobs.</w:t>
      </w:r>
    </w:p>
    <w:p w:rsidR="000F7E4D" w:rsidP="000F7E4D" w14:paraId="2B0BBBF1" w14:textId="77777777">
      <w:r w:rsidRPr="000F7E4D">
        <w:rPr>
          <w:rFonts w:ascii="Times New Roman" w:eastAsia="Times New Roman" w:hAnsi="Times New Roman"/>
          <w:b/>
          <w:bCs/>
          <w:color w:val="000000" w:themeColor="text1"/>
          <w:sz w:val="24"/>
          <w:szCs w:val="24"/>
        </w:rPr>
        <w:t>Training Program:</w:t>
      </w:r>
      <w:r w:rsidRPr="000F7E4D">
        <w:rPr>
          <w:rFonts w:ascii="Times New Roman" w:eastAsia="Times New Roman" w:hAnsi="Times New Roman"/>
          <w:color w:val="000000" w:themeColor="text1"/>
          <w:sz w:val="24"/>
          <w:szCs w:val="24"/>
        </w:rPr>
        <w:t xml:space="preserve"> A defined set of instructional activities, including training and educational services and/or work-based learning, that results in the acquisition of skills, experience, or credentials when all activities are completed. </w:t>
      </w:r>
    </w:p>
    <w:p w:rsidR="005428CB" w:rsidP="005428CB" w14:paraId="73CA5CC6" w14:textId="08BC3D32">
      <w:r w:rsidRPr="7B733783">
        <w:rPr>
          <w:rFonts w:ascii="Times New Roman" w:eastAsia="Times New Roman" w:hAnsi="Times New Roman"/>
          <w:b/>
          <w:bCs/>
          <w:color w:val="000000" w:themeColor="text1"/>
          <w:sz w:val="24"/>
          <w:szCs w:val="24"/>
        </w:rPr>
        <w:t>Work-Based Learning:</w:t>
      </w:r>
      <w:r w:rsidRPr="7B733783">
        <w:rPr>
          <w:rFonts w:ascii="Times New Roman" w:eastAsia="Times New Roman" w:hAnsi="Times New Roman"/>
          <w:color w:val="000000" w:themeColor="text1"/>
          <w:sz w:val="24"/>
          <w:szCs w:val="24"/>
        </w:rPr>
        <w:t xml:space="preserve"> Training activity that includes sustained interactions with industry or community professionals in real workplace settings or simulated environments. These interactions are designed to provide in-depth, firsthand engagement with the tasks required in a given career field and are aligned with educational curriculum and instruction. Work-based learning aims to bridge the gap between training and employment by ensuring that the skills and knowledge gained through training are directly applicable to the workplace.</w:t>
      </w:r>
    </w:p>
    <w:p w:rsidR="00AF5220" w14:paraId="3556112A" w14:textId="4C18AC7F">
      <w:pPr>
        <w:rPr>
          <w:rFonts w:ascii="Times New Roman" w:hAnsi="Times New Roman"/>
          <w:sz w:val="24"/>
          <w:szCs w:val="24"/>
        </w:rPr>
      </w:pPr>
      <w:r>
        <w:rPr>
          <w:rFonts w:ascii="Times New Roman" w:hAnsi="Times New Roman"/>
          <w:sz w:val="24"/>
          <w:szCs w:val="24"/>
        </w:rPr>
        <w:br w:type="page"/>
      </w:r>
    </w:p>
    <w:p w:rsidR="005428CB" w:rsidP="005428CB" w14:paraId="699E623F" w14:textId="77777777">
      <w:pPr>
        <w:pStyle w:val="ListParagraph"/>
        <w:spacing w:after="0" w:line="240" w:lineRule="auto"/>
        <w:ind w:left="360"/>
        <w:rPr>
          <w:rFonts w:ascii="Times New Roman" w:hAnsi="Times New Roman"/>
          <w:sz w:val="24"/>
          <w:szCs w:val="24"/>
        </w:rPr>
        <w:sectPr w:rsidSect="00AF5220">
          <w:headerReference w:type="default" r:id="rId29"/>
          <w:footerReference w:type="default" r:id="rId30"/>
          <w:type w:val="continuous"/>
          <w:pgSz w:w="12240" w:h="15840"/>
          <w:pgMar w:top="1440" w:right="1440" w:bottom="1152" w:left="1440" w:header="720" w:footer="720" w:gutter="0"/>
          <w:pgNumType w:start="0"/>
          <w:cols w:space="720"/>
          <w:docGrid w:linePitch="360"/>
        </w:sectPr>
      </w:pPr>
    </w:p>
    <w:p w:rsidR="003731C5" w:rsidP="003731C5" w14:paraId="3A922026" w14:textId="77777777">
      <w:pPr>
        <w:shd w:val="clear" w:color="auto" w:fill="FFFFFF" w:themeFill="background1"/>
        <w:jc w:val="center"/>
        <w:rPr>
          <w:rFonts w:ascii="Times New Roman" w:eastAsia="Times New Roman" w:hAnsi="Times New Roman"/>
          <w:b/>
          <w:bCs/>
          <w:sz w:val="24"/>
          <w:szCs w:val="24"/>
        </w:rPr>
      </w:pPr>
      <w:r w:rsidRPr="14715648">
        <w:rPr>
          <w:rFonts w:ascii="Times New Roman" w:eastAsia="Times New Roman" w:hAnsi="Times New Roman"/>
          <w:b/>
          <w:bCs/>
          <w:sz w:val="24"/>
          <w:szCs w:val="24"/>
        </w:rPr>
        <w:t>Abstract Template</w:t>
      </w:r>
    </w:p>
    <w:p w:rsidR="004368DA" w:rsidP="004368DA" w14:paraId="22EF2F5A" w14:textId="043D895B">
      <w:pPr>
        <w:shd w:val="clear" w:color="auto" w:fill="FFFFFF" w:themeFill="background1"/>
        <w:spacing w:after="140"/>
        <w:rPr>
          <w:rFonts w:ascii="Times New Roman" w:eastAsia="Times New Roman" w:hAnsi="Times New Roman"/>
          <w:color w:val="000000" w:themeColor="text1"/>
          <w:sz w:val="24"/>
          <w:szCs w:val="24"/>
        </w:rPr>
      </w:pPr>
      <w:r w:rsidRPr="39F33745">
        <w:rPr>
          <w:rFonts w:ascii="Times New Roman" w:eastAsia="Times New Roman" w:hAnsi="Times New Roman"/>
          <w:color w:val="000000" w:themeColor="text1"/>
          <w:sz w:val="24"/>
          <w:szCs w:val="24"/>
        </w:rPr>
        <w:t xml:space="preserve">Applicants are strongly encouraged to use the below abstract template.  If this template is not used, the abstract </w:t>
      </w:r>
      <w:r w:rsidR="0012550F">
        <w:rPr>
          <w:rFonts w:ascii="Times New Roman" w:eastAsia="Times New Roman" w:hAnsi="Times New Roman"/>
          <w:color w:val="000000" w:themeColor="text1"/>
          <w:sz w:val="24"/>
          <w:szCs w:val="24"/>
        </w:rPr>
        <w:t>submitted with the grant application</w:t>
      </w:r>
      <w:r w:rsidRPr="39F33745" w:rsidR="0012550F">
        <w:rPr>
          <w:rFonts w:ascii="Times New Roman" w:eastAsia="Times New Roman" w:hAnsi="Times New Roman"/>
          <w:color w:val="000000" w:themeColor="text1"/>
          <w:sz w:val="24"/>
          <w:szCs w:val="24"/>
        </w:rPr>
        <w:t xml:space="preserve"> </w:t>
      </w:r>
      <w:r w:rsidRPr="39F33745">
        <w:rPr>
          <w:rFonts w:ascii="Times New Roman" w:eastAsia="Times New Roman" w:hAnsi="Times New Roman"/>
          <w:color w:val="000000" w:themeColor="text1"/>
          <w:sz w:val="24"/>
          <w:szCs w:val="24"/>
        </w:rPr>
        <w:t>must include the information</w:t>
      </w:r>
      <w:r>
        <w:rPr>
          <w:rFonts w:ascii="Times New Roman" w:eastAsia="Times New Roman" w:hAnsi="Times New Roman"/>
          <w:color w:val="000000" w:themeColor="text1"/>
          <w:sz w:val="24"/>
          <w:szCs w:val="24"/>
        </w:rPr>
        <w:t xml:space="preserve"> below</w:t>
      </w:r>
      <w:r w:rsidRPr="39F33745">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Note that this is not the template for the finalized project abstract that will be submitted during the </w:t>
      </w:r>
      <w:r w:rsidRPr="009C42B1">
        <w:rPr>
          <w:rFonts w:ascii="Times New Roman" w:eastAsia="Times New Roman" w:hAnsi="Times New Roman"/>
          <w:color w:val="000000" w:themeColor="text1"/>
          <w:sz w:val="24"/>
          <w:szCs w:val="24"/>
        </w:rPr>
        <w:t>60</w:t>
      </w:r>
      <w:r w:rsidRPr="009C42B1">
        <w:rPr>
          <w:rFonts w:ascii="Times New Roman" w:eastAsia="Cambria" w:hAnsi="Times New Roman"/>
          <w:color w:val="000000" w:themeColor="text1"/>
          <w:sz w:val="24"/>
          <w:szCs w:val="24"/>
        </w:rPr>
        <w:t>-</w:t>
      </w:r>
      <w:r w:rsidRPr="009C42B1">
        <w:rPr>
          <w:rFonts w:ascii="Times New Roman" w:eastAsia="Times New Roman" w:hAnsi="Times New Roman"/>
          <w:color w:val="000000" w:themeColor="text1"/>
          <w:sz w:val="24"/>
          <w:szCs w:val="24"/>
        </w:rPr>
        <w:t>day project planning phase</w:t>
      </w:r>
      <w:r>
        <w:rPr>
          <w:rFonts w:ascii="Times New Roman" w:eastAsia="Times New Roman" w:hAnsi="Times New Roman"/>
          <w:color w:val="000000" w:themeColor="text1"/>
          <w:sz w:val="24"/>
          <w:szCs w:val="24"/>
        </w:rPr>
        <w:t>.</w:t>
      </w:r>
    </w:p>
    <w:tbl>
      <w:tblPr>
        <w:tblStyle w:val="TableGrid"/>
        <w:tblW w:w="9360" w:type="dxa"/>
        <w:shd w:val="clear" w:color="auto" w:fill="FFFFFF" w:themeFill="background1"/>
        <w:tblLayout w:type="fixed"/>
        <w:tblLook w:val="05E0"/>
      </w:tblPr>
      <w:tblGrid>
        <w:gridCol w:w="3097"/>
        <w:gridCol w:w="6263"/>
      </w:tblGrid>
      <w:tr w14:paraId="6770EF55" w14:textId="77777777" w:rsidTr="00A35C2F">
        <w:tblPrEx>
          <w:tblW w:w="9360" w:type="dxa"/>
          <w:shd w:val="clear" w:color="auto" w:fill="FFFFFF" w:themeFill="background1"/>
          <w:tblLayout w:type="fixed"/>
          <w:tblLook w:val="05E0"/>
        </w:tblPrEx>
        <w:trPr>
          <w:trHeight w:val="300"/>
        </w:trPr>
        <w:tc>
          <w:tcPr>
            <w:tcW w:w="3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2" w:type="dxa"/>
              <w:left w:w="22" w:type="dxa"/>
              <w:bottom w:w="22" w:type="dxa"/>
              <w:right w:w="22" w:type="dxa"/>
            </w:tcMar>
            <w:vAlign w:val="center"/>
          </w:tcPr>
          <w:p w:rsidR="003731C5" w:rsidP="009C6A57" w14:paraId="70D65F7D" w14:textId="77777777">
            <w:pPr>
              <w:shd w:val="clear" w:color="auto" w:fill="FFFFFF" w:themeFill="background1"/>
              <w:spacing w:after="140"/>
              <w:rPr>
                <w:rFonts w:ascii="Times New Roman" w:eastAsia="Times New Roman" w:hAnsi="Times New Roman"/>
                <w:b/>
                <w:bCs/>
                <w:color w:val="000000" w:themeColor="text1"/>
                <w:sz w:val="24"/>
                <w:szCs w:val="24"/>
              </w:rPr>
            </w:pPr>
            <w:r w:rsidRPr="0BDE1A25">
              <w:rPr>
                <w:rFonts w:ascii="Times New Roman" w:eastAsia="Times New Roman" w:hAnsi="Times New Roman"/>
                <w:b/>
                <w:bCs/>
                <w:color w:val="000000" w:themeColor="text1"/>
                <w:sz w:val="24"/>
                <w:szCs w:val="24"/>
              </w:rPr>
              <w:t>Category</w:t>
            </w:r>
          </w:p>
        </w:tc>
        <w:tc>
          <w:tcPr>
            <w:tcW w:w="6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2" w:type="dxa"/>
              <w:left w:w="22" w:type="dxa"/>
              <w:bottom w:w="22" w:type="dxa"/>
              <w:right w:w="22" w:type="dxa"/>
            </w:tcMar>
            <w:vAlign w:val="center"/>
          </w:tcPr>
          <w:p w:rsidR="003731C5" w:rsidP="009C6A57" w14:paraId="6B1A3505" w14:textId="77777777">
            <w:pPr>
              <w:shd w:val="clear" w:color="auto" w:fill="FFFFFF" w:themeFill="background1"/>
              <w:spacing w:after="140"/>
              <w:rPr>
                <w:rFonts w:ascii="Times New Roman" w:eastAsia="Times New Roman" w:hAnsi="Times New Roman"/>
                <w:b/>
                <w:bCs/>
                <w:color w:val="000000" w:themeColor="text1"/>
                <w:sz w:val="24"/>
                <w:szCs w:val="24"/>
              </w:rPr>
            </w:pPr>
            <w:r w:rsidRPr="0BDE1A25">
              <w:rPr>
                <w:rFonts w:ascii="Times New Roman" w:eastAsia="Times New Roman" w:hAnsi="Times New Roman"/>
                <w:b/>
                <w:bCs/>
                <w:color w:val="000000" w:themeColor="text1"/>
                <w:sz w:val="24"/>
                <w:szCs w:val="24"/>
              </w:rPr>
              <w:t>Description</w:t>
            </w:r>
          </w:p>
        </w:tc>
      </w:tr>
      <w:tr w14:paraId="1B39A2E3" w14:textId="77777777" w:rsidTr="00A35C2F">
        <w:tblPrEx>
          <w:tblW w:w="9360" w:type="dxa"/>
          <w:shd w:val="clear" w:color="auto" w:fill="FFFFFF" w:themeFill="background1"/>
          <w:tblLayout w:type="fixed"/>
          <w:tblLook w:val="05E0"/>
        </w:tblPrEx>
        <w:trPr>
          <w:trHeight w:val="300"/>
        </w:trPr>
        <w:tc>
          <w:tcPr>
            <w:tcW w:w="3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2" w:type="dxa"/>
              <w:left w:w="22" w:type="dxa"/>
              <w:bottom w:w="22" w:type="dxa"/>
              <w:right w:w="22" w:type="dxa"/>
            </w:tcMar>
            <w:vAlign w:val="center"/>
          </w:tcPr>
          <w:p w:rsidR="003731C5" w:rsidP="009C6A57" w14:paraId="729A8D15" w14:textId="77777777">
            <w:pPr>
              <w:shd w:val="clear" w:color="auto" w:fill="FFFFFF" w:themeFill="background1"/>
              <w:spacing w:after="140"/>
              <w:rPr>
                <w:rFonts w:ascii="Times New Roman" w:eastAsia="Times New Roman" w:hAnsi="Times New Roman"/>
                <w:b/>
                <w:bCs/>
                <w:color w:val="000000" w:themeColor="text1"/>
                <w:sz w:val="24"/>
                <w:szCs w:val="24"/>
              </w:rPr>
            </w:pPr>
            <w:r w:rsidRPr="0BDE1A25">
              <w:rPr>
                <w:rFonts w:ascii="Times New Roman" w:eastAsia="Times New Roman" w:hAnsi="Times New Roman"/>
                <w:b/>
                <w:bCs/>
                <w:color w:val="000000" w:themeColor="text1"/>
                <w:sz w:val="24"/>
                <w:szCs w:val="24"/>
              </w:rPr>
              <w:t>Applicant Organization Name</w:t>
            </w:r>
          </w:p>
        </w:tc>
        <w:tc>
          <w:tcPr>
            <w:tcW w:w="6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2" w:type="dxa"/>
              <w:left w:w="22" w:type="dxa"/>
              <w:bottom w:w="22" w:type="dxa"/>
              <w:right w:w="22" w:type="dxa"/>
            </w:tcMar>
            <w:vAlign w:val="center"/>
          </w:tcPr>
          <w:p w:rsidR="003731C5" w:rsidP="009C6A57" w14:paraId="2E234C7A" w14:textId="77777777">
            <w:pPr>
              <w:shd w:val="clear" w:color="auto" w:fill="FFFFFF" w:themeFill="background1"/>
              <w:spacing w:after="140"/>
              <w:rPr>
                <w:rFonts w:ascii="Times New Roman" w:eastAsia="Times New Roman" w:hAnsi="Times New Roman"/>
                <w:color w:val="000000" w:themeColor="text1"/>
                <w:sz w:val="24"/>
                <w:szCs w:val="24"/>
              </w:rPr>
            </w:pPr>
            <w:r w:rsidRPr="0BDE1A25">
              <w:rPr>
                <w:rFonts w:ascii="Times New Roman" w:eastAsia="Times New Roman" w:hAnsi="Times New Roman"/>
                <w:color w:val="000000" w:themeColor="text1"/>
                <w:sz w:val="24"/>
                <w:szCs w:val="24"/>
              </w:rPr>
              <w:t>Insert name of organization to be awarded the grant.</w:t>
            </w:r>
          </w:p>
        </w:tc>
      </w:tr>
      <w:tr w14:paraId="7226F097" w14:textId="77777777" w:rsidTr="00A35C2F">
        <w:tblPrEx>
          <w:tblW w:w="9360" w:type="dxa"/>
          <w:shd w:val="clear" w:color="auto" w:fill="FFFFFF" w:themeFill="background1"/>
          <w:tblLayout w:type="fixed"/>
          <w:tblLook w:val="05E0"/>
        </w:tblPrEx>
        <w:trPr>
          <w:trHeight w:val="300"/>
        </w:trPr>
        <w:tc>
          <w:tcPr>
            <w:tcW w:w="3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2" w:type="dxa"/>
              <w:left w:w="22" w:type="dxa"/>
              <w:bottom w:w="22" w:type="dxa"/>
              <w:right w:w="22" w:type="dxa"/>
            </w:tcMar>
            <w:vAlign w:val="center"/>
          </w:tcPr>
          <w:p w:rsidR="003731C5" w:rsidP="009C6A57" w14:paraId="0D2AABA5" w14:textId="77777777">
            <w:pPr>
              <w:shd w:val="clear" w:color="auto" w:fill="FFFFFF" w:themeFill="background1"/>
              <w:spacing w:after="140"/>
              <w:rPr>
                <w:rFonts w:ascii="Times New Roman" w:eastAsia="Times New Roman" w:hAnsi="Times New Roman"/>
                <w:b/>
                <w:bCs/>
                <w:color w:val="000000" w:themeColor="text1"/>
                <w:sz w:val="24"/>
                <w:szCs w:val="24"/>
              </w:rPr>
            </w:pPr>
            <w:r w:rsidRPr="0BDE1A25">
              <w:rPr>
                <w:rFonts w:ascii="Times New Roman" w:eastAsia="Times New Roman" w:hAnsi="Times New Roman"/>
                <w:b/>
                <w:bCs/>
                <w:color w:val="000000" w:themeColor="text1"/>
                <w:sz w:val="24"/>
                <w:szCs w:val="24"/>
              </w:rPr>
              <w:t>Applicant Location (State):</w:t>
            </w:r>
          </w:p>
        </w:tc>
        <w:tc>
          <w:tcPr>
            <w:tcW w:w="6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2" w:type="dxa"/>
              <w:left w:w="22" w:type="dxa"/>
              <w:bottom w:w="22" w:type="dxa"/>
              <w:right w:w="22" w:type="dxa"/>
            </w:tcMar>
            <w:vAlign w:val="center"/>
          </w:tcPr>
          <w:p w:rsidR="003731C5" w:rsidP="009C6A57" w14:paraId="39078FDD" w14:textId="77777777">
            <w:pPr>
              <w:shd w:val="clear" w:color="auto" w:fill="FFFFFF" w:themeFill="background1"/>
              <w:spacing w:after="140"/>
              <w:rPr>
                <w:rFonts w:ascii="Times New Roman" w:eastAsia="Times New Roman" w:hAnsi="Times New Roman"/>
                <w:color w:val="000000" w:themeColor="text1"/>
                <w:sz w:val="24"/>
                <w:szCs w:val="24"/>
              </w:rPr>
            </w:pPr>
            <w:r w:rsidRPr="0BDE1A25">
              <w:rPr>
                <w:rFonts w:ascii="Times New Roman" w:eastAsia="Times New Roman" w:hAnsi="Times New Roman"/>
                <w:color w:val="000000" w:themeColor="text1"/>
                <w:sz w:val="24"/>
                <w:szCs w:val="24"/>
              </w:rPr>
              <w:t>Insert the state of the applicant.</w:t>
            </w:r>
          </w:p>
        </w:tc>
      </w:tr>
      <w:tr w14:paraId="34C691E6" w14:textId="77777777" w:rsidTr="00A35C2F">
        <w:tblPrEx>
          <w:tblW w:w="9360" w:type="dxa"/>
          <w:shd w:val="clear" w:color="auto" w:fill="FFFFFF" w:themeFill="background1"/>
          <w:tblLayout w:type="fixed"/>
          <w:tblLook w:val="05E0"/>
        </w:tblPrEx>
        <w:trPr>
          <w:trHeight w:val="300"/>
        </w:trPr>
        <w:tc>
          <w:tcPr>
            <w:tcW w:w="3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2" w:type="dxa"/>
              <w:left w:w="22" w:type="dxa"/>
              <w:bottom w:w="22" w:type="dxa"/>
              <w:right w:w="22" w:type="dxa"/>
            </w:tcMar>
            <w:vAlign w:val="center"/>
          </w:tcPr>
          <w:p w:rsidR="003731C5" w:rsidP="009C6A57" w14:paraId="5AE8D2DB" w14:textId="77777777">
            <w:pPr>
              <w:rPr>
                <w:rFonts w:ascii="Times New Roman" w:eastAsia="Times New Roman" w:hAnsi="Times New Roman"/>
                <w:b/>
                <w:bCs/>
                <w:color w:val="000000" w:themeColor="text1"/>
                <w:sz w:val="24"/>
                <w:szCs w:val="24"/>
              </w:rPr>
            </w:pPr>
            <w:r w:rsidRPr="67C2E9E3">
              <w:rPr>
                <w:rFonts w:ascii="Times New Roman" w:eastAsia="Times New Roman" w:hAnsi="Times New Roman"/>
                <w:b/>
                <w:bCs/>
                <w:color w:val="000000" w:themeColor="text1"/>
                <w:sz w:val="24"/>
                <w:szCs w:val="24"/>
              </w:rPr>
              <w:t xml:space="preserve">Service Area </w:t>
            </w:r>
          </w:p>
        </w:tc>
        <w:tc>
          <w:tcPr>
            <w:tcW w:w="6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2" w:type="dxa"/>
              <w:left w:w="22" w:type="dxa"/>
              <w:bottom w:w="22" w:type="dxa"/>
              <w:right w:w="22" w:type="dxa"/>
            </w:tcMar>
            <w:vAlign w:val="center"/>
          </w:tcPr>
          <w:p w:rsidR="003731C5" w:rsidP="009C6A57" w14:paraId="30EDFB18" w14:textId="77777777">
            <w:pPr>
              <w:rPr>
                <w:rFonts w:ascii="Times New Roman" w:eastAsia="Times New Roman" w:hAnsi="Times New Roman"/>
                <w:color w:val="000000" w:themeColor="text1"/>
                <w:sz w:val="24"/>
                <w:szCs w:val="24"/>
              </w:rPr>
            </w:pPr>
            <w:r w:rsidRPr="14BAB1C4">
              <w:rPr>
                <w:rFonts w:ascii="Times New Roman" w:eastAsia="Times New Roman" w:hAnsi="Times New Roman"/>
                <w:color w:val="000000" w:themeColor="text1"/>
                <w:sz w:val="24"/>
                <w:szCs w:val="24"/>
              </w:rPr>
              <w:t>Specify the local/regional service area if other than statewide</w:t>
            </w:r>
            <w:r>
              <w:rPr>
                <w:rFonts w:ascii="Times New Roman" w:eastAsia="Times New Roman" w:hAnsi="Times New Roman"/>
                <w:color w:val="000000" w:themeColor="text1"/>
                <w:sz w:val="24"/>
                <w:szCs w:val="24"/>
              </w:rPr>
              <w:t>.</w:t>
            </w:r>
          </w:p>
        </w:tc>
      </w:tr>
      <w:tr w14:paraId="37D5A104" w14:textId="77777777" w:rsidTr="00A35C2F">
        <w:tblPrEx>
          <w:tblW w:w="9360" w:type="dxa"/>
          <w:shd w:val="clear" w:color="auto" w:fill="FFFFFF" w:themeFill="background1"/>
          <w:tblLayout w:type="fixed"/>
          <w:tblLook w:val="05E0"/>
        </w:tblPrEx>
        <w:trPr>
          <w:trHeight w:val="300"/>
        </w:trPr>
        <w:tc>
          <w:tcPr>
            <w:tcW w:w="3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2" w:type="dxa"/>
              <w:left w:w="22" w:type="dxa"/>
              <w:bottom w:w="22" w:type="dxa"/>
              <w:right w:w="22" w:type="dxa"/>
            </w:tcMar>
            <w:vAlign w:val="center"/>
          </w:tcPr>
          <w:p w:rsidR="003731C5" w:rsidP="009C6A57" w14:paraId="40D7F7A7" w14:textId="77777777">
            <w:pPr>
              <w:shd w:val="clear" w:color="auto" w:fill="FFFFFF" w:themeFill="background1"/>
              <w:spacing w:after="140"/>
              <w:rPr>
                <w:rFonts w:ascii="Times New Roman" w:eastAsia="Times New Roman" w:hAnsi="Times New Roman"/>
                <w:b/>
                <w:bCs/>
                <w:color w:val="000000" w:themeColor="text1"/>
                <w:sz w:val="24"/>
                <w:szCs w:val="24"/>
              </w:rPr>
            </w:pPr>
            <w:r w:rsidRPr="0BDE1A25">
              <w:rPr>
                <w:rFonts w:ascii="Times New Roman" w:eastAsia="Times New Roman" w:hAnsi="Times New Roman"/>
                <w:b/>
                <w:bCs/>
                <w:color w:val="000000" w:themeColor="text1"/>
                <w:sz w:val="24"/>
                <w:szCs w:val="24"/>
              </w:rPr>
              <w:t>Project Title</w:t>
            </w:r>
          </w:p>
        </w:tc>
        <w:tc>
          <w:tcPr>
            <w:tcW w:w="6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2" w:type="dxa"/>
              <w:left w:w="22" w:type="dxa"/>
              <w:bottom w:w="22" w:type="dxa"/>
              <w:right w:w="22" w:type="dxa"/>
            </w:tcMar>
            <w:vAlign w:val="center"/>
          </w:tcPr>
          <w:p w:rsidR="003731C5" w:rsidP="009C6A57" w14:paraId="38448601" w14:textId="77777777">
            <w:pPr>
              <w:shd w:val="clear" w:color="auto" w:fill="FFFFFF" w:themeFill="background1"/>
              <w:spacing w:after="140"/>
              <w:rPr>
                <w:rFonts w:ascii="Times New Roman" w:eastAsia="Times New Roman" w:hAnsi="Times New Roman"/>
                <w:color w:val="000000" w:themeColor="text1"/>
                <w:sz w:val="24"/>
                <w:szCs w:val="24"/>
              </w:rPr>
            </w:pPr>
            <w:r w:rsidRPr="0BDE1A25">
              <w:rPr>
                <w:rFonts w:ascii="Times New Roman" w:eastAsia="Times New Roman" w:hAnsi="Times New Roman"/>
                <w:color w:val="000000" w:themeColor="text1"/>
                <w:sz w:val="24"/>
                <w:szCs w:val="24"/>
              </w:rPr>
              <w:t>Insert title of grant project.</w:t>
            </w:r>
          </w:p>
        </w:tc>
      </w:tr>
      <w:tr w14:paraId="1DD71EEE" w14:textId="77777777" w:rsidTr="00A35C2F">
        <w:tblPrEx>
          <w:tblW w:w="9360" w:type="dxa"/>
          <w:shd w:val="clear" w:color="auto" w:fill="FFFFFF" w:themeFill="background1"/>
          <w:tblLayout w:type="fixed"/>
          <w:tblLook w:val="05E0"/>
        </w:tblPrEx>
        <w:trPr>
          <w:trHeight w:val="300"/>
        </w:trPr>
        <w:tc>
          <w:tcPr>
            <w:tcW w:w="3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2" w:type="dxa"/>
              <w:left w:w="22" w:type="dxa"/>
              <w:bottom w:w="22" w:type="dxa"/>
              <w:right w:w="22" w:type="dxa"/>
            </w:tcMar>
            <w:vAlign w:val="center"/>
          </w:tcPr>
          <w:p w:rsidR="003731C5" w:rsidP="009C6A57" w14:paraId="198EE954" w14:textId="77777777">
            <w:pPr>
              <w:shd w:val="clear" w:color="auto" w:fill="FFFFFF" w:themeFill="background1"/>
              <w:spacing w:before="20" w:after="20"/>
              <w:rPr>
                <w:rFonts w:ascii="Times New Roman" w:eastAsia="Times New Roman" w:hAnsi="Times New Roman"/>
                <w:b/>
                <w:bCs/>
                <w:color w:val="000000" w:themeColor="text1"/>
                <w:sz w:val="24"/>
                <w:szCs w:val="24"/>
              </w:rPr>
            </w:pPr>
            <w:r w:rsidRPr="0BDE1A25">
              <w:rPr>
                <w:rFonts w:ascii="Times New Roman" w:eastAsia="Times New Roman" w:hAnsi="Times New Roman"/>
                <w:b/>
                <w:bCs/>
                <w:color w:val="000000" w:themeColor="text1"/>
                <w:sz w:val="24"/>
                <w:szCs w:val="24"/>
              </w:rPr>
              <w:t>Project Purpose and Key Activities</w:t>
            </w:r>
          </w:p>
        </w:tc>
        <w:tc>
          <w:tcPr>
            <w:tcW w:w="6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2" w:type="dxa"/>
              <w:left w:w="22" w:type="dxa"/>
              <w:bottom w:w="22" w:type="dxa"/>
              <w:right w:w="22" w:type="dxa"/>
            </w:tcMar>
            <w:vAlign w:val="center"/>
          </w:tcPr>
          <w:p w:rsidR="003731C5" w:rsidP="009C6A57" w14:paraId="1A99EAF3" w14:textId="792FC324">
            <w:pPr>
              <w:shd w:val="clear" w:color="auto" w:fill="FFFFFF" w:themeFill="background1"/>
              <w:spacing w:before="20" w:after="20"/>
              <w:rPr>
                <w:rFonts w:ascii="Times New Roman" w:eastAsia="Times New Roman" w:hAnsi="Times New Roman"/>
                <w:color w:val="000000" w:themeColor="text1"/>
                <w:sz w:val="24"/>
                <w:szCs w:val="24"/>
              </w:rPr>
            </w:pPr>
            <w:r w:rsidRPr="0BDE1A25">
              <w:rPr>
                <w:rFonts w:ascii="Times New Roman" w:eastAsia="Times New Roman" w:hAnsi="Times New Roman"/>
                <w:color w:val="000000" w:themeColor="text1"/>
                <w:sz w:val="24"/>
                <w:szCs w:val="24"/>
              </w:rPr>
              <w:t>Provide 3–5 sentences that provide a high-level overview of the purpose and key activities of your grant project.</w:t>
            </w:r>
          </w:p>
        </w:tc>
      </w:tr>
      <w:tr w14:paraId="3272A135" w14:textId="77777777" w:rsidTr="00A35C2F">
        <w:tblPrEx>
          <w:tblW w:w="9360" w:type="dxa"/>
          <w:shd w:val="clear" w:color="auto" w:fill="FFFFFF" w:themeFill="background1"/>
          <w:tblLayout w:type="fixed"/>
          <w:tblLook w:val="05E0"/>
        </w:tblPrEx>
        <w:trPr>
          <w:trHeight w:val="300"/>
        </w:trPr>
        <w:tc>
          <w:tcPr>
            <w:tcW w:w="3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2" w:type="dxa"/>
              <w:left w:w="22" w:type="dxa"/>
              <w:bottom w:w="22" w:type="dxa"/>
              <w:right w:w="22" w:type="dxa"/>
            </w:tcMar>
            <w:vAlign w:val="center"/>
          </w:tcPr>
          <w:p w:rsidR="003731C5" w:rsidP="009C6A57" w14:paraId="60CA6235" w14:textId="321D7762">
            <w:pPr>
              <w:shd w:val="clear" w:color="auto" w:fill="FFFFFF" w:themeFill="background1"/>
              <w:spacing w:before="20" w:after="20"/>
              <w:rPr>
                <w:rFonts w:ascii="Times New Roman" w:eastAsia="Times New Roman" w:hAnsi="Times New Roman"/>
                <w:b/>
                <w:bCs/>
                <w:color w:val="000000" w:themeColor="text1"/>
                <w:sz w:val="24"/>
                <w:szCs w:val="24"/>
              </w:rPr>
            </w:pPr>
            <w:r w:rsidRPr="0BDE1A25">
              <w:rPr>
                <w:rFonts w:ascii="Times New Roman" w:eastAsia="Times New Roman" w:hAnsi="Times New Roman"/>
                <w:b/>
                <w:bCs/>
                <w:color w:val="000000" w:themeColor="text1"/>
                <w:sz w:val="24"/>
                <w:szCs w:val="24"/>
              </w:rPr>
              <w:t>Target Industries</w:t>
            </w:r>
          </w:p>
        </w:tc>
        <w:tc>
          <w:tcPr>
            <w:tcW w:w="6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2" w:type="dxa"/>
              <w:left w:w="22" w:type="dxa"/>
              <w:bottom w:w="22" w:type="dxa"/>
              <w:right w:w="22" w:type="dxa"/>
            </w:tcMar>
            <w:vAlign w:val="center"/>
          </w:tcPr>
          <w:p w:rsidR="003731C5" w:rsidP="009C6A57" w14:paraId="4F266B9C" w14:textId="2F79C81D">
            <w:pPr>
              <w:shd w:val="clear" w:color="auto" w:fill="FFFFFF" w:themeFill="background1"/>
              <w:spacing w:before="20" w:after="20"/>
              <w:rPr>
                <w:rFonts w:ascii="Times New Roman" w:eastAsia="Times New Roman" w:hAnsi="Times New Roman"/>
                <w:color w:val="000000" w:themeColor="text1"/>
                <w:sz w:val="24"/>
                <w:szCs w:val="24"/>
              </w:rPr>
            </w:pPr>
            <w:r w:rsidRPr="0BDE1A25">
              <w:rPr>
                <w:rFonts w:ascii="Times New Roman" w:eastAsia="Times New Roman" w:hAnsi="Times New Roman"/>
                <w:color w:val="000000" w:themeColor="text1"/>
                <w:sz w:val="24"/>
                <w:szCs w:val="24"/>
              </w:rPr>
              <w:t>Insert a description of the key industries targeted.</w:t>
            </w:r>
          </w:p>
          <w:p w:rsidR="003731C5" w:rsidP="009C6A57" w14:paraId="0FFB3024" w14:textId="77777777">
            <w:pPr>
              <w:shd w:val="clear" w:color="auto" w:fill="FFFFFF" w:themeFill="background1"/>
              <w:spacing w:before="20" w:after="20"/>
              <w:rPr>
                <w:rFonts w:ascii="Times New Roman" w:eastAsia="Times New Roman" w:hAnsi="Times New Roman"/>
                <w:color w:val="000000" w:themeColor="text1"/>
                <w:sz w:val="24"/>
                <w:szCs w:val="24"/>
              </w:rPr>
            </w:pPr>
            <w:r w:rsidRPr="0BDE1A25">
              <w:rPr>
                <w:rFonts w:ascii="Times New Roman" w:eastAsia="Times New Roman" w:hAnsi="Times New Roman"/>
                <w:color w:val="000000" w:themeColor="text1"/>
                <w:sz w:val="24"/>
                <w:szCs w:val="24"/>
              </w:rPr>
              <w:t xml:space="preserve"> </w:t>
            </w:r>
          </w:p>
        </w:tc>
      </w:tr>
      <w:tr w14:paraId="435F7A9A" w14:textId="77777777" w:rsidTr="00A35C2F">
        <w:tblPrEx>
          <w:tblW w:w="9360" w:type="dxa"/>
          <w:shd w:val="clear" w:color="auto" w:fill="FFFFFF" w:themeFill="background1"/>
          <w:tblLayout w:type="fixed"/>
          <w:tblLook w:val="05E0"/>
        </w:tblPrEx>
        <w:trPr>
          <w:trHeight w:val="300"/>
        </w:trPr>
        <w:tc>
          <w:tcPr>
            <w:tcW w:w="3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2" w:type="dxa"/>
              <w:left w:w="22" w:type="dxa"/>
              <w:bottom w:w="22" w:type="dxa"/>
              <w:right w:w="22" w:type="dxa"/>
            </w:tcMar>
          </w:tcPr>
          <w:p w:rsidR="003731C5" w:rsidP="009C6A57" w14:paraId="5EE01D7E" w14:textId="77777777">
            <w:pPr>
              <w:shd w:val="clear" w:color="auto" w:fill="FFFFFF" w:themeFill="background1"/>
              <w:spacing w:after="140"/>
              <w:rPr>
                <w:rFonts w:ascii="Times New Roman" w:eastAsia="Times New Roman" w:hAnsi="Times New Roman"/>
                <w:b/>
                <w:bCs/>
                <w:color w:val="000000" w:themeColor="text1"/>
                <w:sz w:val="24"/>
                <w:szCs w:val="24"/>
              </w:rPr>
            </w:pPr>
            <w:r w:rsidRPr="0BDE1A25">
              <w:rPr>
                <w:rFonts w:ascii="Times New Roman" w:eastAsia="Times New Roman" w:hAnsi="Times New Roman"/>
                <w:b/>
                <w:bCs/>
                <w:color w:val="000000" w:themeColor="text1"/>
                <w:sz w:val="24"/>
                <w:szCs w:val="24"/>
              </w:rPr>
              <w:t>Funding Level Requested</w:t>
            </w:r>
          </w:p>
        </w:tc>
        <w:tc>
          <w:tcPr>
            <w:tcW w:w="6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2" w:type="dxa"/>
              <w:left w:w="22" w:type="dxa"/>
              <w:bottom w:w="22" w:type="dxa"/>
              <w:right w:w="22" w:type="dxa"/>
            </w:tcMar>
          </w:tcPr>
          <w:p w:rsidR="003731C5" w:rsidP="009C6A57" w14:paraId="56D84F1A" w14:textId="77777777">
            <w:pPr>
              <w:shd w:val="clear" w:color="auto" w:fill="FFFFFF" w:themeFill="background1"/>
              <w:spacing w:before="20" w:after="20"/>
              <w:rPr>
                <w:rFonts w:ascii="Times New Roman" w:eastAsia="Times New Roman" w:hAnsi="Times New Roman"/>
                <w:color w:val="000000" w:themeColor="text1"/>
                <w:sz w:val="24"/>
                <w:szCs w:val="24"/>
              </w:rPr>
            </w:pPr>
            <w:r w:rsidRPr="0BDE1A25">
              <w:rPr>
                <w:rFonts w:ascii="Times New Roman" w:eastAsia="Times New Roman" w:hAnsi="Times New Roman"/>
                <w:color w:val="000000" w:themeColor="text1"/>
                <w:sz w:val="24"/>
                <w:szCs w:val="24"/>
              </w:rPr>
              <w:t>Insert requested amount of Federal funding.</w:t>
            </w:r>
          </w:p>
        </w:tc>
      </w:tr>
      <w:tr w14:paraId="36ECD285" w14:textId="77777777" w:rsidTr="00A35C2F">
        <w:tblPrEx>
          <w:tblW w:w="9360" w:type="dxa"/>
          <w:shd w:val="clear" w:color="auto" w:fill="FFFFFF" w:themeFill="background1"/>
          <w:tblLayout w:type="fixed"/>
          <w:tblLook w:val="05E0"/>
        </w:tblPrEx>
        <w:trPr>
          <w:trHeight w:val="300"/>
        </w:trPr>
        <w:tc>
          <w:tcPr>
            <w:tcW w:w="3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2" w:type="dxa"/>
              <w:left w:w="22" w:type="dxa"/>
              <w:bottom w:w="22" w:type="dxa"/>
              <w:right w:w="22" w:type="dxa"/>
            </w:tcMar>
            <w:vAlign w:val="center"/>
          </w:tcPr>
          <w:p w:rsidR="003731C5" w:rsidP="009C6A57" w14:paraId="2D995D41" w14:textId="77777777">
            <w:pPr>
              <w:shd w:val="clear" w:color="auto" w:fill="FFFFFF" w:themeFill="background1"/>
              <w:spacing w:after="140"/>
              <w:rPr>
                <w:rFonts w:ascii="Times New Roman" w:eastAsia="Times New Roman" w:hAnsi="Times New Roman"/>
                <w:b/>
                <w:bCs/>
                <w:color w:val="000000" w:themeColor="text1"/>
                <w:sz w:val="24"/>
                <w:szCs w:val="24"/>
              </w:rPr>
            </w:pPr>
            <w:r w:rsidRPr="0BDE1A25">
              <w:rPr>
                <w:rFonts w:ascii="Times New Roman" w:eastAsia="Times New Roman" w:hAnsi="Times New Roman"/>
                <w:b/>
                <w:bCs/>
                <w:color w:val="000000" w:themeColor="text1"/>
                <w:sz w:val="24"/>
                <w:szCs w:val="24"/>
              </w:rPr>
              <w:t>Subrecipient Names and Roles (if applicable)</w:t>
            </w:r>
          </w:p>
        </w:tc>
        <w:tc>
          <w:tcPr>
            <w:tcW w:w="6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2" w:type="dxa"/>
              <w:left w:w="22" w:type="dxa"/>
              <w:bottom w:w="22" w:type="dxa"/>
              <w:right w:w="22" w:type="dxa"/>
            </w:tcMar>
            <w:vAlign w:val="center"/>
          </w:tcPr>
          <w:p w:rsidR="003731C5" w:rsidP="009C6A57" w14:paraId="6F9B6133" w14:textId="385E2A4C">
            <w:pPr>
              <w:shd w:val="clear" w:color="auto" w:fill="FFFFFF" w:themeFill="background1"/>
              <w:spacing w:after="140"/>
              <w:rPr>
                <w:rFonts w:ascii="Times New Roman" w:eastAsia="Times New Roman" w:hAnsi="Times New Roman"/>
                <w:color w:val="000000" w:themeColor="text1"/>
                <w:sz w:val="24"/>
                <w:szCs w:val="24"/>
              </w:rPr>
            </w:pPr>
            <w:r w:rsidRPr="0BDE1A25">
              <w:rPr>
                <w:rFonts w:ascii="Times New Roman" w:eastAsia="Times New Roman" w:hAnsi="Times New Roman"/>
                <w:color w:val="000000" w:themeColor="text1"/>
                <w:sz w:val="24"/>
                <w:szCs w:val="24"/>
              </w:rPr>
              <w:t xml:space="preserve">Insert the names and roles of each subrecipient in the grant project, if applicable. </w:t>
            </w:r>
          </w:p>
        </w:tc>
      </w:tr>
      <w:tr w14:paraId="1F560E0C" w14:textId="77777777" w:rsidTr="00A35C2F">
        <w:tblPrEx>
          <w:tblW w:w="9360" w:type="dxa"/>
          <w:shd w:val="clear" w:color="auto" w:fill="FFFFFF" w:themeFill="background1"/>
          <w:tblLayout w:type="fixed"/>
          <w:tblLook w:val="05E0"/>
        </w:tblPrEx>
        <w:trPr>
          <w:trHeight w:val="300"/>
        </w:trPr>
        <w:tc>
          <w:tcPr>
            <w:tcW w:w="3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2" w:type="dxa"/>
              <w:left w:w="22" w:type="dxa"/>
              <w:bottom w:w="22" w:type="dxa"/>
              <w:right w:w="22" w:type="dxa"/>
            </w:tcMar>
            <w:vAlign w:val="center"/>
          </w:tcPr>
          <w:p w:rsidR="003731C5" w:rsidP="009C6A57" w14:paraId="36550EDC" w14:textId="77777777">
            <w:pPr>
              <w:shd w:val="clear" w:color="auto" w:fill="FFFFFF" w:themeFill="background1"/>
              <w:spacing w:before="20" w:after="20"/>
              <w:rPr>
                <w:rFonts w:ascii="Times New Roman" w:eastAsia="Times New Roman" w:hAnsi="Times New Roman"/>
                <w:b/>
                <w:bCs/>
                <w:color w:val="000000" w:themeColor="text1"/>
                <w:sz w:val="24"/>
                <w:szCs w:val="24"/>
              </w:rPr>
            </w:pPr>
            <w:r w:rsidRPr="0BDE1A25">
              <w:rPr>
                <w:rFonts w:ascii="Times New Roman" w:eastAsia="Times New Roman" w:hAnsi="Times New Roman"/>
                <w:b/>
                <w:bCs/>
                <w:color w:val="000000" w:themeColor="text1"/>
                <w:sz w:val="24"/>
                <w:szCs w:val="24"/>
              </w:rPr>
              <w:t>Public Contact Information:</w:t>
            </w:r>
          </w:p>
        </w:tc>
        <w:tc>
          <w:tcPr>
            <w:tcW w:w="6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2" w:type="dxa"/>
              <w:left w:w="22" w:type="dxa"/>
              <w:bottom w:w="22" w:type="dxa"/>
              <w:right w:w="22" w:type="dxa"/>
            </w:tcMar>
            <w:vAlign w:val="center"/>
          </w:tcPr>
          <w:p w:rsidR="003731C5" w:rsidP="009C6A57" w14:paraId="7827DFE4" w14:textId="77777777">
            <w:pPr>
              <w:shd w:val="clear" w:color="auto" w:fill="FFFFFF" w:themeFill="background1"/>
              <w:spacing w:after="140"/>
              <w:rPr>
                <w:rFonts w:ascii="Times New Roman" w:eastAsia="Times New Roman" w:hAnsi="Times New Roman"/>
                <w:color w:val="000000" w:themeColor="text1"/>
                <w:sz w:val="24"/>
                <w:szCs w:val="24"/>
              </w:rPr>
            </w:pPr>
            <w:r w:rsidRPr="0BDE1A25">
              <w:rPr>
                <w:rFonts w:ascii="Times New Roman" w:eastAsia="Times New Roman" w:hAnsi="Times New Roman"/>
                <w:color w:val="000000" w:themeColor="text1"/>
                <w:sz w:val="24"/>
                <w:szCs w:val="24"/>
              </w:rPr>
              <w:t>Provide your organization's contact information.</w:t>
            </w:r>
          </w:p>
          <w:p w:rsidR="003731C5" w:rsidP="009C6A57" w14:paraId="2CC52318" w14:textId="77777777">
            <w:pPr>
              <w:shd w:val="clear" w:color="auto" w:fill="FFFFFF" w:themeFill="background1"/>
              <w:spacing w:after="140"/>
              <w:rPr>
                <w:rFonts w:ascii="Times New Roman" w:eastAsia="Times New Roman" w:hAnsi="Times New Roman"/>
                <w:b/>
                <w:bCs/>
                <w:color w:val="000000" w:themeColor="text1"/>
                <w:sz w:val="24"/>
                <w:szCs w:val="24"/>
              </w:rPr>
            </w:pPr>
            <w:r w:rsidRPr="0BDE1A25">
              <w:rPr>
                <w:rFonts w:ascii="Times New Roman" w:eastAsia="Times New Roman" w:hAnsi="Times New Roman"/>
                <w:b/>
                <w:bCs/>
                <w:color w:val="000000" w:themeColor="text1"/>
                <w:sz w:val="24"/>
                <w:szCs w:val="24"/>
              </w:rPr>
              <w:t>Authorized Representative:</w:t>
            </w:r>
          </w:p>
          <w:p w:rsidR="003731C5" w:rsidP="009C6A57" w14:paraId="21E00D89" w14:textId="77777777">
            <w:pPr>
              <w:shd w:val="clear" w:color="auto" w:fill="FFFFFF" w:themeFill="background1"/>
              <w:spacing w:after="140"/>
              <w:rPr>
                <w:rFonts w:ascii="Times New Roman" w:eastAsia="Times New Roman" w:hAnsi="Times New Roman"/>
                <w:b/>
                <w:bCs/>
                <w:color w:val="000000" w:themeColor="text1"/>
                <w:sz w:val="24"/>
                <w:szCs w:val="24"/>
              </w:rPr>
            </w:pPr>
            <w:r w:rsidRPr="0BDE1A25">
              <w:rPr>
                <w:rFonts w:ascii="Times New Roman" w:eastAsia="Times New Roman" w:hAnsi="Times New Roman"/>
                <w:b/>
                <w:bCs/>
                <w:color w:val="000000" w:themeColor="text1"/>
                <w:sz w:val="24"/>
                <w:szCs w:val="24"/>
              </w:rPr>
              <w:t>Phone:</w:t>
            </w:r>
          </w:p>
          <w:p w:rsidR="003731C5" w:rsidP="009C6A57" w14:paraId="2B7414FE" w14:textId="77777777">
            <w:pPr>
              <w:shd w:val="clear" w:color="auto" w:fill="FFFFFF" w:themeFill="background1"/>
              <w:spacing w:after="140"/>
              <w:rPr>
                <w:rFonts w:ascii="Times New Roman" w:eastAsia="Times New Roman" w:hAnsi="Times New Roman"/>
                <w:b/>
                <w:bCs/>
                <w:color w:val="000000" w:themeColor="text1"/>
                <w:sz w:val="24"/>
                <w:szCs w:val="24"/>
              </w:rPr>
            </w:pPr>
            <w:r w:rsidRPr="0BDE1A25">
              <w:rPr>
                <w:rFonts w:ascii="Times New Roman" w:eastAsia="Times New Roman" w:hAnsi="Times New Roman"/>
                <w:b/>
                <w:bCs/>
                <w:color w:val="000000" w:themeColor="text1"/>
                <w:sz w:val="24"/>
                <w:szCs w:val="24"/>
              </w:rPr>
              <w:t>E-mail:</w:t>
            </w:r>
          </w:p>
        </w:tc>
      </w:tr>
    </w:tbl>
    <w:p w:rsidR="003731C5" w:rsidP="003731C5" w14:paraId="4365978F" w14:textId="77777777">
      <w:pPr>
        <w:shd w:val="clear" w:color="auto" w:fill="FFFFFF" w:themeFill="background1"/>
        <w:spacing w:after="0"/>
        <w:rPr>
          <w:rFonts w:ascii="Times New Roman" w:eastAsia="Times New Roman" w:hAnsi="Times New Roman"/>
          <w:sz w:val="24"/>
          <w:szCs w:val="24"/>
        </w:rPr>
      </w:pPr>
    </w:p>
    <w:p w:rsidR="003731C5" w:rsidP="003731C5" w14:paraId="2B742171" w14:textId="77777777">
      <w:pPr>
        <w:shd w:val="clear" w:color="auto" w:fill="FFFFFF" w:themeFill="background1"/>
        <w:rPr>
          <w:rFonts w:ascii="Times New Roman" w:eastAsia="Times New Roman" w:hAnsi="Times New Roman"/>
          <w:b/>
          <w:bCs/>
          <w:sz w:val="24"/>
          <w:szCs w:val="24"/>
        </w:rPr>
      </w:pPr>
    </w:p>
    <w:p w:rsidR="00253120" w:rsidP="0080240A" w14:paraId="7D05FCF2" w14:textId="77777777">
      <w:pPr>
        <w:rPr>
          <w:rFonts w:ascii="Times New Roman" w:hAnsi="Times New Roman" w:cs="Times New Roman"/>
          <w:b/>
          <w:bCs/>
          <w:sz w:val="24"/>
          <w:szCs w:val="24"/>
        </w:rPr>
      </w:pPr>
    </w:p>
    <w:p w:rsidR="007A2D8F" w:rsidRPr="007A2D8F" w:rsidP="007A2D8F" w14:paraId="2A86283A" w14:textId="77777777">
      <w:pPr>
        <w:rPr>
          <w:rFonts w:ascii="Times New Roman" w:hAnsi="Times New Roman" w:cs="Times New Roman"/>
          <w:sz w:val="24"/>
          <w:szCs w:val="24"/>
        </w:rPr>
      </w:pPr>
    </w:p>
    <w:p w:rsidR="007A2D8F" w:rsidRPr="007A2D8F" w:rsidP="007A2D8F" w14:paraId="67E12E68" w14:textId="77777777">
      <w:pPr>
        <w:rPr>
          <w:rFonts w:ascii="Times New Roman" w:hAnsi="Times New Roman" w:cs="Times New Roman"/>
          <w:sz w:val="24"/>
          <w:szCs w:val="24"/>
        </w:rPr>
      </w:pPr>
    </w:p>
    <w:p w:rsidR="007A2D8F" w:rsidRPr="007A2D8F" w:rsidP="007A2D8F" w14:paraId="4F5F834B" w14:textId="77777777">
      <w:pPr>
        <w:rPr>
          <w:rFonts w:ascii="Times New Roman" w:hAnsi="Times New Roman" w:cs="Times New Roman"/>
          <w:sz w:val="24"/>
          <w:szCs w:val="24"/>
        </w:rPr>
      </w:pPr>
    </w:p>
    <w:p w:rsidR="007A2D8F" w:rsidRPr="007A2D8F" w:rsidP="007A2D8F" w14:paraId="19738DB8" w14:textId="77777777">
      <w:pPr>
        <w:rPr>
          <w:rFonts w:ascii="Times New Roman" w:hAnsi="Times New Roman" w:cs="Times New Roman"/>
          <w:sz w:val="24"/>
          <w:szCs w:val="24"/>
        </w:rPr>
      </w:pPr>
    </w:p>
    <w:p w:rsidR="007A2D8F" w:rsidRPr="007A2D8F" w:rsidP="007A2D8F" w14:paraId="71363B5B" w14:textId="77777777">
      <w:pPr>
        <w:rPr>
          <w:rFonts w:ascii="Times New Roman" w:hAnsi="Times New Roman" w:cs="Times New Roman"/>
          <w:sz w:val="24"/>
          <w:szCs w:val="24"/>
        </w:rPr>
      </w:pPr>
    </w:p>
    <w:p w:rsidR="007A2D8F" w:rsidRPr="007A2D8F" w:rsidP="007A2D8F" w14:paraId="56B558AE" w14:textId="77777777">
      <w:pPr>
        <w:rPr>
          <w:rFonts w:ascii="Times New Roman" w:hAnsi="Times New Roman" w:cs="Times New Roman"/>
          <w:sz w:val="24"/>
          <w:szCs w:val="24"/>
        </w:rPr>
      </w:pPr>
    </w:p>
    <w:p w:rsidR="007A2D8F" w:rsidRPr="007A2D8F" w:rsidP="007A2D8F" w14:paraId="61166EB9" w14:textId="77777777">
      <w:pPr>
        <w:jc w:val="center"/>
        <w:rPr>
          <w:rFonts w:ascii="Times New Roman" w:hAnsi="Times New Roman" w:cs="Times New Roman"/>
          <w:sz w:val="24"/>
          <w:szCs w:val="24"/>
        </w:rPr>
      </w:pPr>
    </w:p>
    <w:sectPr w:rsidSect="00C3609F">
      <w:headerReference w:type="default" r:id="rId31"/>
      <w:footerReference w:type="default" r:id="rId32"/>
      <w:type w:val="continuous"/>
      <w:pgSz w:w="12240" w:h="15840"/>
      <w:pgMar w:top="1440" w:right="1440" w:bottom="864"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E27" w:rsidRPr="005E7248" w14:paraId="72EA8A63" w14:textId="77777777">
    <w:pPr>
      <w:pStyle w:val="Footer"/>
      <w:jc w:val="center"/>
      <w:rPr>
        <w:rFonts w:ascii="Times New Roman" w:hAnsi="Times New Roman" w:cs="Times New Roman"/>
        <w:sz w:val="24"/>
        <w:szCs w:val="24"/>
      </w:rPr>
    </w:pPr>
    <w:r w:rsidRPr="005E7248">
      <w:rPr>
        <w:rFonts w:ascii="Times New Roman" w:hAnsi="Times New Roman" w:cs="Times New Roman"/>
        <w:sz w:val="24"/>
        <w:szCs w:val="24"/>
      </w:rPr>
      <w:fldChar w:fldCharType="begin"/>
    </w:r>
    <w:r w:rsidRPr="005E7248">
      <w:rPr>
        <w:rFonts w:ascii="Times New Roman" w:hAnsi="Times New Roman" w:cs="Times New Roman"/>
        <w:sz w:val="24"/>
        <w:szCs w:val="24"/>
      </w:rPr>
      <w:instrText xml:space="preserve"> PAGE   \* MERGEFORMAT </w:instrText>
    </w:r>
    <w:r w:rsidRPr="005E7248">
      <w:rPr>
        <w:rFonts w:ascii="Times New Roman" w:hAnsi="Times New Roman" w:cs="Times New Roman"/>
        <w:sz w:val="24"/>
        <w:szCs w:val="24"/>
      </w:rPr>
      <w:fldChar w:fldCharType="separate"/>
    </w:r>
    <w:r w:rsidRPr="005E7248" w:rsidR="004E3506">
      <w:rPr>
        <w:rFonts w:ascii="Times New Roman" w:hAnsi="Times New Roman" w:cs="Times New Roman"/>
        <w:noProof/>
        <w:sz w:val="24"/>
        <w:szCs w:val="24"/>
      </w:rPr>
      <w:t>2</w:t>
    </w:r>
    <w:r w:rsidRPr="005E7248">
      <w:rPr>
        <w:rFonts w:ascii="Times New Roman" w:hAnsi="Times New Roman" w:cs="Times New Roman"/>
        <w:noProof/>
        <w:sz w:val="24"/>
        <w:szCs w:val="24"/>
      </w:rPr>
      <w:fldChar w:fldCharType="end"/>
    </w:r>
  </w:p>
  <w:p w:rsidR="00994E27" w14:paraId="72EA8A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144" w:type="dxa"/>
      <w:tblLayout w:type="fixed"/>
      <w:tblCellMar>
        <w:left w:w="144" w:type="dxa"/>
        <w:right w:w="144" w:type="dxa"/>
      </w:tblCellMar>
      <w:tblLook w:val="0000"/>
    </w:tblPr>
    <w:tblGrid>
      <w:gridCol w:w="5428"/>
      <w:gridCol w:w="3932"/>
    </w:tblGrid>
    <w:tr w14:paraId="72EA8A6B" w14:textId="77777777" w:rsidTr="009C682B">
      <w:tblPrEx>
        <w:tblW w:w="0" w:type="auto"/>
        <w:tblInd w:w="144" w:type="dxa"/>
        <w:tblLayout w:type="fixed"/>
        <w:tblCellMar>
          <w:left w:w="144" w:type="dxa"/>
          <w:right w:w="144" w:type="dxa"/>
        </w:tblCellMar>
        <w:tblLook w:val="0000"/>
      </w:tblPrEx>
      <w:tc>
        <w:tcPr>
          <w:tcW w:w="5428" w:type="dxa"/>
          <w:tcBorders>
            <w:top w:val="double" w:sz="7" w:space="0" w:color="000000"/>
            <w:left w:val="single" w:sz="7" w:space="0" w:color="000000"/>
            <w:bottom w:val="single" w:sz="7" w:space="0" w:color="000000"/>
            <w:right w:val="single" w:sz="6" w:space="0" w:color="FFFFFF"/>
          </w:tcBorders>
        </w:tcPr>
        <w:p w:rsidR="00F75536" w:rsidRPr="00F75536" w:rsidP="00F75536" w14:paraId="72EA8A65" w14:textId="6E321860">
          <w:pPr>
            <w:widowControl w:val="0"/>
            <w:autoSpaceDE w:val="0"/>
            <w:autoSpaceDN w:val="0"/>
            <w:adjustRightInd w:val="0"/>
            <w:spacing w:after="0" w:line="116" w:lineRule="exact"/>
            <w:rPr>
              <w:rFonts w:ascii="Lucida Console" w:eastAsia="Times New Roman" w:hAnsi="Lucida Console" w:cs="Courier New"/>
            </w:rPr>
          </w:pPr>
        </w:p>
        <w:p w:rsidR="00F75536" w:rsidRPr="00F75536" w:rsidP="00F75536" w14:paraId="72EA8A66" w14:textId="77777777">
          <w:pPr>
            <w:widowControl w:val="0"/>
            <w:autoSpaceDE w:val="0"/>
            <w:autoSpaceDN w:val="0"/>
            <w:adjustRightInd w:val="0"/>
            <w:spacing w:after="0" w:line="240" w:lineRule="auto"/>
            <w:rPr>
              <w:rFonts w:ascii="Lucida Console" w:eastAsia="Times New Roman" w:hAnsi="Lucida Console"/>
              <w:b/>
              <w:bCs/>
            </w:rPr>
          </w:pPr>
          <w:r w:rsidRPr="00F75536">
            <w:rPr>
              <w:rFonts w:ascii="Lucida Console" w:eastAsia="Times New Roman" w:hAnsi="Lucida Console"/>
              <w:b/>
              <w:bCs/>
            </w:rPr>
            <w:t>RESCISSIONS</w:t>
          </w:r>
        </w:p>
        <w:p w:rsidR="00F75536" w:rsidRPr="00F75536" w:rsidP="00F75536" w14:paraId="72EA8A67" w14:textId="2D9238E0">
          <w:pPr>
            <w:widowControl w:val="0"/>
            <w:autoSpaceDE w:val="0"/>
            <w:autoSpaceDN w:val="0"/>
            <w:adjustRightInd w:val="0"/>
            <w:spacing w:after="38" w:line="240" w:lineRule="auto"/>
            <w:rPr>
              <w:rFonts w:ascii="Times New Roman" w:eastAsia="Times New Roman" w:hAnsi="Times New Roman"/>
              <w:bCs/>
            </w:rPr>
          </w:pPr>
          <w:r>
            <w:rPr>
              <w:rFonts w:ascii="Times New Roman" w:eastAsia="Times New Roman" w:hAnsi="Times New Roman"/>
              <w:bCs/>
            </w:rPr>
            <w:t>None</w:t>
          </w:r>
        </w:p>
      </w:tc>
      <w:tc>
        <w:tcPr>
          <w:tcW w:w="3932" w:type="dxa"/>
          <w:tcBorders>
            <w:top w:val="double" w:sz="7" w:space="0" w:color="000000"/>
            <w:left w:val="single" w:sz="7" w:space="0" w:color="000000"/>
            <w:bottom w:val="single" w:sz="7" w:space="0" w:color="000000"/>
            <w:right w:val="single" w:sz="7" w:space="0" w:color="000000"/>
          </w:tcBorders>
        </w:tcPr>
        <w:p w:rsidR="00F75536" w:rsidRPr="00F75536" w:rsidP="00F75536" w14:paraId="72EA8A68" w14:textId="77777777">
          <w:pPr>
            <w:widowControl w:val="0"/>
            <w:autoSpaceDE w:val="0"/>
            <w:autoSpaceDN w:val="0"/>
            <w:adjustRightInd w:val="0"/>
            <w:spacing w:after="0" w:line="116" w:lineRule="exact"/>
            <w:rPr>
              <w:rFonts w:ascii="Lucida Console" w:eastAsia="Times New Roman" w:hAnsi="Lucida Console"/>
              <w:b/>
              <w:bCs/>
            </w:rPr>
          </w:pPr>
        </w:p>
        <w:p w:rsidR="00F75536" w:rsidRPr="00F75536" w:rsidP="00F75536" w14:paraId="72EA8A69" w14:textId="77777777">
          <w:pPr>
            <w:widowControl w:val="0"/>
            <w:autoSpaceDE w:val="0"/>
            <w:autoSpaceDN w:val="0"/>
            <w:adjustRightInd w:val="0"/>
            <w:spacing w:after="0" w:line="240" w:lineRule="auto"/>
            <w:rPr>
              <w:rFonts w:ascii="Lucida Console" w:eastAsia="Times New Roman" w:hAnsi="Lucida Console"/>
              <w:b/>
              <w:bCs/>
            </w:rPr>
          </w:pPr>
          <w:r w:rsidRPr="00F75536">
            <w:rPr>
              <w:rFonts w:ascii="Lucida Console" w:eastAsia="Times New Roman" w:hAnsi="Lucida Console"/>
              <w:b/>
              <w:bCs/>
            </w:rPr>
            <w:t>EXPIRATION DATE</w:t>
          </w:r>
        </w:p>
        <w:p w:rsidR="00F75536" w:rsidRPr="00F75536" w:rsidP="00F75536" w14:paraId="72EA8A6A" w14:textId="520E1580">
          <w:pPr>
            <w:widowControl w:val="0"/>
            <w:autoSpaceDE w:val="0"/>
            <w:autoSpaceDN w:val="0"/>
            <w:adjustRightInd w:val="0"/>
            <w:spacing w:after="38" w:line="240" w:lineRule="auto"/>
            <w:rPr>
              <w:rFonts w:ascii="Times New Roman" w:eastAsia="Times New Roman" w:hAnsi="Times New Roman"/>
              <w:bCs/>
            </w:rPr>
          </w:pPr>
          <w:r>
            <w:rPr>
              <w:rFonts w:ascii="Times New Roman" w:eastAsia="Times New Roman" w:hAnsi="Times New Roman"/>
              <w:bCs/>
            </w:rPr>
            <w:t>Ongoing</w:t>
          </w:r>
        </w:p>
      </w:tc>
    </w:tr>
  </w:tbl>
  <w:p w:rsidR="0093711C" w14:paraId="72EA8A6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718" w:rsidRPr="00E83A11" w:rsidP="009C6A57" w14:paraId="7ED08802" w14:textId="77777777">
    <w:pPr>
      <w:pStyle w:val="Footer"/>
      <w:jc w:val="center"/>
      <w:rPr>
        <w:rFonts w:ascii="Times New Roman" w:hAnsi="Times New Roman"/>
        <w:sz w:val="24"/>
        <w:szCs w:val="24"/>
      </w:rPr>
    </w:pPr>
    <w:r w:rsidRPr="00E83A11">
      <w:rPr>
        <w:rFonts w:ascii="Times New Roman" w:hAnsi="Times New Roman"/>
        <w:sz w:val="24"/>
        <w:szCs w:val="24"/>
      </w:rPr>
      <w:t>I-</w:t>
    </w:r>
    <w:r w:rsidRPr="00E83A11">
      <w:rPr>
        <w:rFonts w:ascii="Times New Roman" w:hAnsi="Times New Roman"/>
        <w:sz w:val="24"/>
        <w:szCs w:val="24"/>
      </w:rPr>
      <w:fldChar w:fldCharType="begin"/>
    </w:r>
    <w:r w:rsidRPr="00E83A11">
      <w:rPr>
        <w:rFonts w:ascii="Times New Roman" w:hAnsi="Times New Roman"/>
        <w:sz w:val="24"/>
        <w:szCs w:val="24"/>
      </w:rPr>
      <w:instrText xml:space="preserve"> PAGE   \* MERGEFORMAT </w:instrText>
    </w:r>
    <w:r w:rsidRPr="00E83A11">
      <w:rPr>
        <w:rFonts w:ascii="Times New Roman" w:hAnsi="Times New Roman"/>
        <w:sz w:val="24"/>
        <w:szCs w:val="24"/>
      </w:rPr>
      <w:fldChar w:fldCharType="separate"/>
    </w:r>
    <w:r>
      <w:rPr>
        <w:rFonts w:ascii="Times New Roman" w:hAnsi="Times New Roman"/>
        <w:noProof/>
        <w:sz w:val="24"/>
        <w:szCs w:val="24"/>
      </w:rPr>
      <w:t>1</w:t>
    </w:r>
    <w:r w:rsidRPr="00E83A11">
      <w:rPr>
        <w:rFonts w:ascii="Times New Roman" w:hAnsi="Times New Roman"/>
        <w:noProof/>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96F" w:rsidRPr="00E83A11" w:rsidP="009C6A57" w14:paraId="777EB75C" w14:textId="534D43E0">
    <w:pPr>
      <w:pStyle w:val="Footer"/>
      <w:jc w:val="center"/>
      <w:rPr>
        <w:rFonts w:ascii="Times New Roman" w:hAnsi="Times New Roman"/>
        <w:sz w:val="24"/>
        <w:szCs w:val="24"/>
      </w:rPr>
    </w:pPr>
    <w:r>
      <w:rPr>
        <w:rFonts w:ascii="Times New Roman" w:hAnsi="Times New Roman"/>
        <w:sz w:val="24"/>
        <w:szCs w:val="24"/>
      </w:rPr>
      <w:t>I</w:t>
    </w:r>
    <w:r w:rsidRPr="00E83A11">
      <w:rPr>
        <w:rFonts w:ascii="Times New Roman" w:hAnsi="Times New Roman"/>
        <w:sz w:val="24"/>
        <w:szCs w:val="24"/>
      </w:rPr>
      <w:t>I-</w:t>
    </w:r>
    <w:r w:rsidRPr="00E83A11">
      <w:rPr>
        <w:rFonts w:ascii="Times New Roman" w:hAnsi="Times New Roman"/>
        <w:sz w:val="24"/>
        <w:szCs w:val="24"/>
      </w:rPr>
      <w:fldChar w:fldCharType="begin"/>
    </w:r>
    <w:r w:rsidRPr="00E83A11">
      <w:rPr>
        <w:rFonts w:ascii="Times New Roman" w:hAnsi="Times New Roman"/>
        <w:sz w:val="24"/>
        <w:szCs w:val="24"/>
      </w:rPr>
      <w:instrText xml:space="preserve"> PAGE   \* MERGEFORMAT </w:instrText>
    </w:r>
    <w:r w:rsidRPr="00E83A11">
      <w:rPr>
        <w:rFonts w:ascii="Times New Roman" w:hAnsi="Times New Roman"/>
        <w:sz w:val="24"/>
        <w:szCs w:val="24"/>
      </w:rPr>
      <w:fldChar w:fldCharType="separate"/>
    </w:r>
    <w:r>
      <w:rPr>
        <w:rFonts w:ascii="Times New Roman" w:hAnsi="Times New Roman"/>
        <w:noProof/>
        <w:sz w:val="24"/>
        <w:szCs w:val="24"/>
      </w:rPr>
      <w:t>1</w:t>
    </w:r>
    <w:r w:rsidRPr="00E83A11">
      <w:rPr>
        <w:rFonts w:ascii="Times New Roman" w:hAnsi="Times New Roman"/>
        <w:noProof/>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8CB" w:rsidRPr="00E83A11" w:rsidP="009C6A57" w14:paraId="2D57CA91" w14:textId="2DCFE317">
    <w:pPr>
      <w:pStyle w:val="Footer"/>
      <w:jc w:val="center"/>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I</w:t>
    </w:r>
    <w:r w:rsidRPr="00E83A11">
      <w:rPr>
        <w:rFonts w:ascii="Times New Roman" w:hAnsi="Times New Roman"/>
        <w:sz w:val="24"/>
        <w:szCs w:val="24"/>
      </w:rPr>
      <w:t>-</w:t>
    </w:r>
    <w:r w:rsidRPr="00E83A11">
      <w:rPr>
        <w:rFonts w:ascii="Times New Roman" w:hAnsi="Times New Roman"/>
        <w:sz w:val="24"/>
        <w:szCs w:val="24"/>
      </w:rPr>
      <w:fldChar w:fldCharType="begin"/>
    </w:r>
    <w:r w:rsidRPr="00E83A11">
      <w:rPr>
        <w:rFonts w:ascii="Times New Roman" w:hAnsi="Times New Roman"/>
        <w:sz w:val="24"/>
        <w:szCs w:val="24"/>
      </w:rPr>
      <w:instrText xml:space="preserve"> PAGE   \* MERGEFORMAT </w:instrText>
    </w:r>
    <w:r w:rsidRPr="00E83A11">
      <w:rPr>
        <w:rFonts w:ascii="Times New Roman" w:hAnsi="Times New Roman"/>
        <w:sz w:val="24"/>
        <w:szCs w:val="24"/>
      </w:rPr>
      <w:fldChar w:fldCharType="separate"/>
    </w:r>
    <w:r>
      <w:rPr>
        <w:rFonts w:ascii="Times New Roman" w:hAnsi="Times New Roman"/>
        <w:noProof/>
        <w:sz w:val="24"/>
        <w:szCs w:val="24"/>
      </w:rPr>
      <w:t>1</w:t>
    </w:r>
    <w:r w:rsidRPr="00E83A11">
      <w:rPr>
        <w:rFonts w:ascii="Times New Roman" w:hAnsi="Times New Roman"/>
        <w:noProof/>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718" w:rsidRPr="00E83A11" w:rsidP="009C6A57" w14:paraId="3987CDB2" w14:textId="77777777">
    <w:pPr>
      <w:pStyle w:val="Footer"/>
      <w:jc w:val="center"/>
      <w:rPr>
        <w:rFonts w:ascii="Times New Roman" w:hAnsi="Times New Roman"/>
        <w:sz w:val="24"/>
        <w:szCs w:val="24"/>
      </w:rPr>
    </w:pPr>
    <w:r w:rsidRPr="00E83A11">
      <w:rPr>
        <w:rFonts w:ascii="Times New Roman" w:hAnsi="Times New Roman"/>
        <w:sz w:val="24"/>
        <w:szCs w:val="24"/>
      </w:rPr>
      <w:t>I</w:t>
    </w:r>
    <w:r>
      <w:rPr>
        <w:rFonts w:ascii="Times New Roman" w:hAnsi="Times New Roman"/>
        <w:sz w:val="24"/>
        <w:szCs w:val="24"/>
      </w:rPr>
      <w:t>V</w:t>
    </w:r>
    <w:r w:rsidRPr="00E83A11">
      <w:rPr>
        <w:rFonts w:ascii="Times New Roman" w:hAnsi="Times New Roman"/>
        <w:sz w:val="24"/>
        <w:szCs w:val="24"/>
      </w:rPr>
      <w:t>-</w:t>
    </w:r>
    <w:r w:rsidRPr="00E83A11">
      <w:rPr>
        <w:rFonts w:ascii="Times New Roman" w:hAnsi="Times New Roman"/>
        <w:sz w:val="24"/>
        <w:szCs w:val="24"/>
      </w:rPr>
      <w:fldChar w:fldCharType="begin"/>
    </w:r>
    <w:r w:rsidRPr="00E83A11">
      <w:rPr>
        <w:rFonts w:ascii="Times New Roman" w:hAnsi="Times New Roman"/>
        <w:sz w:val="24"/>
        <w:szCs w:val="24"/>
      </w:rPr>
      <w:instrText xml:space="preserve"> PAGE   \* MERGEFORMAT </w:instrText>
    </w:r>
    <w:r w:rsidRPr="00E83A11">
      <w:rPr>
        <w:rFonts w:ascii="Times New Roman" w:hAnsi="Times New Roman"/>
        <w:sz w:val="24"/>
        <w:szCs w:val="24"/>
      </w:rPr>
      <w:fldChar w:fldCharType="separate"/>
    </w:r>
    <w:r>
      <w:rPr>
        <w:rFonts w:ascii="Times New Roman" w:hAnsi="Times New Roman"/>
        <w:noProof/>
        <w:sz w:val="24"/>
        <w:szCs w:val="24"/>
      </w:rPr>
      <w:t>1</w:t>
    </w:r>
    <w:r w:rsidRPr="00E83A11">
      <w:rPr>
        <w:rFonts w:ascii="Times New Roman" w:hAnsi="Times New Roman"/>
        <w:noProof/>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8CB" w:rsidRPr="00E83A11" w:rsidP="009C6A57" w14:paraId="32BE138C" w14:textId="63407B3D">
    <w:pPr>
      <w:pStyle w:val="Footer"/>
      <w:jc w:val="center"/>
      <w:rPr>
        <w:rFonts w:ascii="Times New Roman" w:hAnsi="Times New Roman"/>
        <w:sz w:val="24"/>
        <w:szCs w:val="24"/>
      </w:rPr>
    </w:pPr>
    <w:r>
      <w:rPr>
        <w:rFonts w:ascii="Times New Roman" w:hAnsi="Times New Roman"/>
        <w:sz w:val="24"/>
        <w:szCs w:val="24"/>
      </w:rPr>
      <w:t>V</w:t>
    </w:r>
    <w:r w:rsidRPr="00E83A11">
      <w:rPr>
        <w:rFonts w:ascii="Times New Roman" w:hAnsi="Times New Roman"/>
        <w:sz w:val="24"/>
        <w:szCs w:val="24"/>
      </w:rPr>
      <w:t>-</w:t>
    </w:r>
    <w:r w:rsidRPr="00E83A11">
      <w:rPr>
        <w:rFonts w:ascii="Times New Roman" w:hAnsi="Times New Roman"/>
        <w:sz w:val="24"/>
        <w:szCs w:val="24"/>
      </w:rPr>
      <w:fldChar w:fldCharType="begin"/>
    </w:r>
    <w:r w:rsidRPr="00E83A11">
      <w:rPr>
        <w:rFonts w:ascii="Times New Roman" w:hAnsi="Times New Roman"/>
        <w:sz w:val="24"/>
        <w:szCs w:val="24"/>
      </w:rPr>
      <w:instrText xml:space="preserve"> PAGE   \* MERGEFORMAT </w:instrText>
    </w:r>
    <w:r w:rsidRPr="00E83A11">
      <w:rPr>
        <w:rFonts w:ascii="Times New Roman" w:hAnsi="Times New Roman"/>
        <w:sz w:val="24"/>
        <w:szCs w:val="24"/>
      </w:rPr>
      <w:fldChar w:fldCharType="separate"/>
    </w:r>
    <w:r>
      <w:rPr>
        <w:rFonts w:ascii="Times New Roman" w:hAnsi="Times New Roman"/>
        <w:noProof/>
        <w:sz w:val="24"/>
        <w:szCs w:val="24"/>
      </w:rPr>
      <w:t>1</w:t>
    </w:r>
    <w:r w:rsidRPr="00E83A11">
      <w:rPr>
        <w:rFonts w:ascii="Times New Roman" w:hAnsi="Times New Roman"/>
        <w:noProof/>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4593" w:rsidRPr="00E83A11" w:rsidP="009C6A57" w14:paraId="412C82C1" w14:textId="5D8D59D0">
    <w:pPr>
      <w:pStyle w:val="Footer"/>
      <w:jc w:val="center"/>
      <w:rPr>
        <w:rFonts w:ascii="Times New Roman" w:hAnsi="Times New Roman"/>
        <w:sz w:val="24"/>
        <w:szCs w:val="24"/>
      </w:rPr>
    </w:pPr>
    <w:r>
      <w:rPr>
        <w:rFonts w:ascii="Times New Roman" w:hAnsi="Times New Roman"/>
        <w:sz w:val="24"/>
        <w:szCs w:val="24"/>
      </w:rPr>
      <w:t>VI</w:t>
    </w:r>
    <w:r w:rsidRPr="00E83A11">
      <w:rPr>
        <w:rFonts w:ascii="Times New Roman" w:hAnsi="Times New Roman"/>
        <w:sz w:val="24"/>
        <w:szCs w:val="24"/>
      </w:rPr>
      <w:t>-</w:t>
    </w:r>
    <w:r w:rsidRPr="00E83A11">
      <w:rPr>
        <w:rFonts w:ascii="Times New Roman" w:hAnsi="Times New Roman"/>
        <w:sz w:val="24"/>
        <w:szCs w:val="24"/>
      </w:rPr>
      <w:fldChar w:fldCharType="begin"/>
    </w:r>
    <w:r w:rsidRPr="00E83A11">
      <w:rPr>
        <w:rFonts w:ascii="Times New Roman" w:hAnsi="Times New Roman"/>
        <w:sz w:val="24"/>
        <w:szCs w:val="24"/>
      </w:rPr>
      <w:instrText xml:space="preserve"> PAGE   \* MERGEFORMAT </w:instrText>
    </w:r>
    <w:r w:rsidRPr="00E83A11">
      <w:rPr>
        <w:rFonts w:ascii="Times New Roman" w:hAnsi="Times New Roman"/>
        <w:sz w:val="24"/>
        <w:szCs w:val="24"/>
      </w:rPr>
      <w:fldChar w:fldCharType="separate"/>
    </w:r>
    <w:r>
      <w:rPr>
        <w:rFonts w:ascii="Times New Roman" w:hAnsi="Times New Roman"/>
        <w:noProof/>
        <w:sz w:val="24"/>
        <w:szCs w:val="24"/>
      </w:rPr>
      <w:t>1</w:t>
    </w:r>
    <w:r w:rsidRPr="00E83A11">
      <w:rPr>
        <w:rFonts w:ascii="Times New Roman" w:hAnsi="Times New Roman"/>
        <w:noProof/>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718" w:rsidRPr="00E83A11" w:rsidP="009C6A57" w14:paraId="63AB0807" w14:textId="77777777">
    <w:pPr>
      <w:pStyle w:val="Header"/>
      <w:jc w:val="right"/>
      <w:rPr>
        <w:rFonts w:ascii="Times New Roman" w:hAnsi="Times New Roman"/>
        <w:b/>
        <w:sz w:val="24"/>
        <w:szCs w:val="24"/>
      </w:rPr>
    </w:pPr>
    <w:r w:rsidRPr="00E83A11">
      <w:rPr>
        <w:rFonts w:ascii="Times New Roman" w:hAnsi="Times New Roman"/>
        <w:b/>
        <w:sz w:val="24"/>
        <w:szCs w:val="24"/>
      </w:rPr>
      <w:t>Attachment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96F" w:rsidRPr="00E83A11" w:rsidP="009C6A57" w14:paraId="7E58A72D" w14:textId="21174493">
    <w:pPr>
      <w:pStyle w:val="Header"/>
      <w:jc w:val="right"/>
      <w:rPr>
        <w:rFonts w:ascii="Times New Roman" w:hAnsi="Times New Roman"/>
        <w:b/>
        <w:sz w:val="24"/>
        <w:szCs w:val="24"/>
      </w:rPr>
    </w:pPr>
    <w:r w:rsidRPr="00E83A11">
      <w:rPr>
        <w:rFonts w:ascii="Times New Roman" w:hAnsi="Times New Roman"/>
        <w:b/>
        <w:sz w:val="24"/>
        <w:szCs w:val="24"/>
      </w:rPr>
      <w:t>Attachment I</w:t>
    </w:r>
    <w:r>
      <w:rPr>
        <w:rFonts w:ascii="Times New Roman" w:hAnsi="Times New Roman"/>
        <w:b/>
        <w:sz w:val="24"/>
        <w:szCs w:val="24"/>
      </w:rPr>
      <w: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8CB" w:rsidRPr="00E83A11" w:rsidP="009C6A57" w14:paraId="5D2413DB" w14:textId="673CD9E0">
    <w:pPr>
      <w:pStyle w:val="Header"/>
      <w:jc w:val="right"/>
      <w:rPr>
        <w:rFonts w:ascii="Times New Roman" w:hAnsi="Times New Roman"/>
        <w:b/>
        <w:bCs/>
        <w:sz w:val="24"/>
        <w:szCs w:val="24"/>
      </w:rPr>
    </w:pPr>
    <w:r w:rsidRPr="3DD74CBF">
      <w:rPr>
        <w:rFonts w:ascii="Times New Roman" w:hAnsi="Times New Roman"/>
        <w:b/>
        <w:bCs/>
        <w:sz w:val="24"/>
        <w:szCs w:val="24"/>
      </w:rPr>
      <w:t xml:space="preserve">Attachment </w:t>
    </w:r>
    <w:r w:rsidR="00E92464">
      <w:rPr>
        <w:rFonts w:ascii="Times New Roman" w:hAnsi="Times New Roman"/>
        <w:b/>
        <w:bCs/>
        <w:sz w:val="24"/>
        <w:szCs w:val="24"/>
      </w:rPr>
      <w:t>II</w:t>
    </w:r>
    <w:r>
      <w:rPr>
        <w:rFonts w:ascii="Times New Roman" w:hAnsi="Times New Roman"/>
        <w:b/>
        <w:bCs/>
        <w:sz w:val="24"/>
        <w:szCs w:val="24"/>
      </w:rPr>
      <w:t>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718" w:rsidRPr="00E83A11" w:rsidP="009C6A57" w14:paraId="53C015E5" w14:textId="77777777">
    <w:pPr>
      <w:pStyle w:val="Header"/>
      <w:jc w:val="right"/>
      <w:rPr>
        <w:rFonts w:ascii="Times New Roman" w:hAnsi="Times New Roman"/>
        <w:b/>
        <w:bCs/>
        <w:sz w:val="24"/>
        <w:szCs w:val="24"/>
      </w:rPr>
    </w:pPr>
    <w:r w:rsidRPr="0BDE1A25">
      <w:rPr>
        <w:rFonts w:ascii="Times New Roman" w:hAnsi="Times New Roman"/>
        <w:b/>
        <w:bCs/>
        <w:sz w:val="24"/>
        <w:szCs w:val="24"/>
      </w:rPr>
      <w:t>Attachment IV</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8CB" w:rsidRPr="00E83A11" w:rsidP="009C6A57" w14:paraId="620DE17A" w14:textId="6DFECE62">
    <w:pPr>
      <w:pStyle w:val="Header"/>
      <w:jc w:val="right"/>
      <w:rPr>
        <w:rFonts w:ascii="Times New Roman" w:hAnsi="Times New Roman"/>
        <w:b/>
        <w:bCs/>
        <w:sz w:val="24"/>
        <w:szCs w:val="24"/>
      </w:rPr>
    </w:pPr>
    <w:r w:rsidRPr="7B733783">
      <w:rPr>
        <w:rFonts w:ascii="Times New Roman" w:hAnsi="Times New Roman"/>
        <w:b/>
        <w:bCs/>
        <w:sz w:val="24"/>
        <w:szCs w:val="24"/>
      </w:rPr>
      <w:t xml:space="preserve">Attachment </w:t>
    </w:r>
    <w:r w:rsidR="00223542">
      <w:rPr>
        <w:rFonts w:ascii="Times New Roman" w:hAnsi="Times New Roman"/>
        <w:b/>
        <w:bCs/>
        <w:sz w:val="24"/>
        <w:szCs w:val="24"/>
      </w:rPr>
      <w:t>V</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EB9" w:rsidRPr="3DD74CBF" w:rsidP="009C6A57" w14:paraId="4AF5E7FD" w14:textId="0836AD04">
    <w:pPr>
      <w:pStyle w:val="Header"/>
      <w:jc w:val="right"/>
      <w:rPr>
        <w:rFonts w:ascii="Times New Roman" w:hAnsi="Times New Roman"/>
        <w:b/>
        <w:bCs/>
        <w:sz w:val="24"/>
        <w:szCs w:val="24"/>
      </w:rPr>
    </w:pPr>
    <w:r w:rsidRPr="3DD74CBF">
      <w:rPr>
        <w:rFonts w:ascii="Times New Roman" w:hAnsi="Times New Roman"/>
        <w:b/>
        <w:bCs/>
        <w:sz w:val="24"/>
        <w:szCs w:val="24"/>
      </w:rPr>
      <w:t xml:space="preserve">Attachment </w:t>
    </w:r>
    <w:r>
      <w:rPr>
        <w:rFonts w:ascii="Times New Roman" w:hAnsi="Times New Roman"/>
        <w:b/>
        <w:bCs/>
        <w:sz w:val="24"/>
        <w:szCs w:val="24"/>
      </w:rPr>
      <w:t>VI</w:t>
    </w:r>
  </w:p>
  <w:p w:rsidR="00F84EB9" w:rsidRPr="00E83A11" w:rsidP="009C6A57" w14:paraId="56D1BBC9" w14:textId="77777777">
    <w:pPr>
      <w:pStyle w:val="Header"/>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C200E"/>
    <w:multiLevelType w:val="hybridMultilevel"/>
    <w:tmpl w:val="B498C5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EBF873"/>
    <w:multiLevelType w:val="hybridMultilevel"/>
    <w:tmpl w:val="7F80F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61B5864"/>
    <w:multiLevelType w:val="hybridMultilevel"/>
    <w:tmpl w:val="71AEBBC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07A61356"/>
    <w:multiLevelType w:val="hybridMultilevel"/>
    <w:tmpl w:val="17E40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5D0FAB"/>
    <w:multiLevelType w:val="hybridMultilevel"/>
    <w:tmpl w:val="7228C8E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
    <w:nsid w:val="0A5C1AA1"/>
    <w:multiLevelType w:val="hybridMultilevel"/>
    <w:tmpl w:val="6B7032D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0E690919"/>
    <w:multiLevelType w:val="hybridMultilevel"/>
    <w:tmpl w:val="0546A66E"/>
    <w:lvl w:ilvl="0">
      <w:start w:val="1"/>
      <w:numFmt w:val="decimal"/>
      <w:lvlText w:val="%1."/>
      <w:lvlJc w:val="left"/>
      <w:pPr>
        <w:ind w:left="2880" w:hanging="360"/>
      </w:pPr>
      <w:rPr>
        <w:rFonts w:ascii="Times New Roman" w:hAnsi="Times New Roman" w:cs="Times New Roman" w:hint="default"/>
        <w:b/>
        <w:bCs/>
        <w:sz w:val="24"/>
        <w:szCs w:val="24"/>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
    <w:nsid w:val="0F20720F"/>
    <w:multiLevelType w:val="hybridMultilevel"/>
    <w:tmpl w:val="5936F0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6C9D35"/>
    <w:multiLevelType w:val="hybridMultilevel"/>
    <w:tmpl w:val="0FDA7A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FD16CAC"/>
    <w:multiLevelType w:val="hybridMultilevel"/>
    <w:tmpl w:val="DF78BA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10C2751"/>
    <w:multiLevelType w:val="hybridMultilevel"/>
    <w:tmpl w:val="FABCA96E"/>
    <w:lvl w:ilvl="0">
      <w:start w:val="1"/>
      <w:numFmt w:val="bullet"/>
      <w:lvlText w:val=""/>
      <w:lvlJc w:val="left"/>
      <w:pPr>
        <w:ind w:left="1503" w:hanging="360"/>
      </w:pPr>
      <w:rPr>
        <w:rFonts w:ascii="Symbol" w:hAnsi="Symbol" w:hint="default"/>
      </w:rPr>
    </w:lvl>
    <w:lvl w:ilvl="1" w:tentative="1">
      <w:start w:val="1"/>
      <w:numFmt w:val="bullet"/>
      <w:lvlText w:val="o"/>
      <w:lvlJc w:val="left"/>
      <w:pPr>
        <w:ind w:left="2223" w:hanging="360"/>
      </w:pPr>
      <w:rPr>
        <w:rFonts w:ascii="Courier New" w:hAnsi="Courier New" w:cs="Courier New" w:hint="default"/>
      </w:rPr>
    </w:lvl>
    <w:lvl w:ilvl="2" w:tentative="1">
      <w:start w:val="1"/>
      <w:numFmt w:val="bullet"/>
      <w:lvlText w:val=""/>
      <w:lvlJc w:val="left"/>
      <w:pPr>
        <w:ind w:left="2943" w:hanging="360"/>
      </w:pPr>
      <w:rPr>
        <w:rFonts w:ascii="Wingdings" w:hAnsi="Wingdings" w:hint="default"/>
      </w:rPr>
    </w:lvl>
    <w:lvl w:ilvl="3" w:tentative="1">
      <w:start w:val="1"/>
      <w:numFmt w:val="bullet"/>
      <w:lvlText w:val=""/>
      <w:lvlJc w:val="left"/>
      <w:pPr>
        <w:ind w:left="3663" w:hanging="360"/>
      </w:pPr>
      <w:rPr>
        <w:rFonts w:ascii="Symbol" w:hAnsi="Symbol" w:hint="default"/>
      </w:rPr>
    </w:lvl>
    <w:lvl w:ilvl="4" w:tentative="1">
      <w:start w:val="1"/>
      <w:numFmt w:val="bullet"/>
      <w:lvlText w:val="o"/>
      <w:lvlJc w:val="left"/>
      <w:pPr>
        <w:ind w:left="4383" w:hanging="360"/>
      </w:pPr>
      <w:rPr>
        <w:rFonts w:ascii="Courier New" w:hAnsi="Courier New" w:cs="Courier New" w:hint="default"/>
      </w:rPr>
    </w:lvl>
    <w:lvl w:ilvl="5" w:tentative="1">
      <w:start w:val="1"/>
      <w:numFmt w:val="bullet"/>
      <w:lvlText w:val=""/>
      <w:lvlJc w:val="left"/>
      <w:pPr>
        <w:ind w:left="5103" w:hanging="360"/>
      </w:pPr>
      <w:rPr>
        <w:rFonts w:ascii="Wingdings" w:hAnsi="Wingdings" w:hint="default"/>
      </w:rPr>
    </w:lvl>
    <w:lvl w:ilvl="6" w:tentative="1">
      <w:start w:val="1"/>
      <w:numFmt w:val="bullet"/>
      <w:lvlText w:val=""/>
      <w:lvlJc w:val="left"/>
      <w:pPr>
        <w:ind w:left="5823" w:hanging="360"/>
      </w:pPr>
      <w:rPr>
        <w:rFonts w:ascii="Symbol" w:hAnsi="Symbol" w:hint="default"/>
      </w:rPr>
    </w:lvl>
    <w:lvl w:ilvl="7" w:tentative="1">
      <w:start w:val="1"/>
      <w:numFmt w:val="bullet"/>
      <w:lvlText w:val="o"/>
      <w:lvlJc w:val="left"/>
      <w:pPr>
        <w:ind w:left="6543" w:hanging="360"/>
      </w:pPr>
      <w:rPr>
        <w:rFonts w:ascii="Courier New" w:hAnsi="Courier New" w:cs="Courier New" w:hint="default"/>
      </w:rPr>
    </w:lvl>
    <w:lvl w:ilvl="8" w:tentative="1">
      <w:start w:val="1"/>
      <w:numFmt w:val="bullet"/>
      <w:lvlText w:val=""/>
      <w:lvlJc w:val="left"/>
      <w:pPr>
        <w:ind w:left="7263" w:hanging="360"/>
      </w:pPr>
      <w:rPr>
        <w:rFonts w:ascii="Wingdings" w:hAnsi="Wingdings" w:hint="default"/>
      </w:rPr>
    </w:lvl>
  </w:abstractNum>
  <w:abstractNum w:abstractNumId="11">
    <w:nsid w:val="15120AE5"/>
    <w:multiLevelType w:val="hybridMultilevel"/>
    <w:tmpl w:val="371A55F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2">
    <w:nsid w:val="164F3406"/>
    <w:multiLevelType w:val="hybridMultilevel"/>
    <w:tmpl w:val="9CFE67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6C35AFC"/>
    <w:multiLevelType w:val="hybridMultilevel"/>
    <w:tmpl w:val="5E24E78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175E309C"/>
    <w:multiLevelType w:val="hybridMultilevel"/>
    <w:tmpl w:val="C90A1CC0"/>
    <w:lvl w:ilvl="0">
      <w:start w:val="1"/>
      <w:numFmt w:val="lowerLetter"/>
      <w:lvlText w:val="%1."/>
      <w:lvlJc w:val="left"/>
      <w:pPr>
        <w:ind w:left="1800" w:hanging="360"/>
      </w:pPr>
      <w:rPr>
        <w:rFonts w:hint="default"/>
        <w:b/>
        <w:bCs/>
      </w:rPr>
    </w:lvl>
    <w:lvl w:ilvl="1">
      <w:start w:val="1"/>
      <w:numFmt w:val="lowerLetter"/>
      <w:lvlText w:val="%2."/>
      <w:lvlJc w:val="left"/>
      <w:pPr>
        <w:ind w:left="2520" w:hanging="360"/>
      </w:pPr>
    </w:lvl>
    <w:lvl w:ilvl="2">
      <w:start w:val="1"/>
      <w:numFmt w:val="bullet"/>
      <w:lvlText w:val=""/>
      <w:lvlJc w:val="left"/>
      <w:pPr>
        <w:ind w:left="2160" w:hanging="360"/>
      </w:pPr>
      <w:rPr>
        <w:rFonts w:ascii="Symbol" w:hAnsi="Symbol" w:hint="default"/>
      </w:rPr>
    </w:lvl>
    <w:lvl w:ilvl="3">
      <w:start w:val="1"/>
      <w:numFmt w:val="bullet"/>
      <w:lvlText w:val=""/>
      <w:lvlJc w:val="left"/>
      <w:pPr>
        <w:ind w:left="2790" w:hanging="360"/>
      </w:pPr>
      <w:rPr>
        <w:rFonts w:ascii="Symbol" w:hAnsi="Symbol" w:hint="default"/>
      </w:rPr>
    </w:lvl>
    <w:lvl w:ilvl="4">
      <w:start w:val="1"/>
      <w:numFmt w:val="bullet"/>
      <w:lvlText w:val=""/>
      <w:lvlJc w:val="left"/>
      <w:pPr>
        <w:ind w:left="3960" w:hanging="360"/>
      </w:pPr>
      <w:rPr>
        <w:rFonts w:ascii="Symbol" w:hAnsi="Symbol" w:hint="default"/>
      </w:r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185B1B11"/>
    <w:multiLevelType w:val="hybridMultilevel"/>
    <w:tmpl w:val="0EE4B5F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6">
    <w:nsid w:val="19307AA9"/>
    <w:multiLevelType w:val="hybridMultilevel"/>
    <w:tmpl w:val="06403E1C"/>
    <w:lvl w:ilvl="0">
      <w:start w:val="1"/>
      <w:numFmt w:val="decimal"/>
      <w:lvlText w:val="%1)"/>
      <w:lvlJc w:val="left"/>
      <w:pPr>
        <w:ind w:left="2880" w:hanging="360"/>
      </w:pPr>
      <w:rPr>
        <w:rFonts w:ascii="Times New Roman" w:hAnsi="Times New Roman" w:cs="Times New Roman" w:hint="default"/>
        <w:sz w:val="24"/>
        <w:szCs w:val="24"/>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7">
    <w:nsid w:val="198E7E34"/>
    <w:multiLevelType w:val="hybridMultilevel"/>
    <w:tmpl w:val="E6746B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9CE2B03"/>
    <w:multiLevelType w:val="hybridMultilevel"/>
    <w:tmpl w:val="B7EC6274"/>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9">
    <w:nsid w:val="1A670905"/>
    <w:multiLevelType w:val="multilevel"/>
    <w:tmpl w:val="4C3030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AB83D3E"/>
    <w:multiLevelType w:val="hybridMultilevel"/>
    <w:tmpl w:val="530C4FA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1">
    <w:nsid w:val="1AE06275"/>
    <w:multiLevelType w:val="hybridMultilevel"/>
    <w:tmpl w:val="FFFFFFFF"/>
    <w:lvl w:ilvl="0">
      <w:start w:val="1"/>
      <w:numFmt w:val="bullet"/>
      <w:lvlText w:val=""/>
      <w:lvlJc w:val="left"/>
      <w:pPr>
        <w:ind w:left="2946" w:hanging="360"/>
      </w:pPr>
      <w:rPr>
        <w:rFonts w:ascii="Symbol" w:hAnsi="Symbol" w:hint="default"/>
      </w:rPr>
    </w:lvl>
    <w:lvl w:ilvl="1">
      <w:start w:val="1"/>
      <w:numFmt w:val="bullet"/>
      <w:lvlText w:val="o"/>
      <w:lvlJc w:val="left"/>
      <w:pPr>
        <w:ind w:left="3666" w:hanging="360"/>
      </w:pPr>
      <w:rPr>
        <w:rFonts w:ascii="Courier New" w:hAnsi="Courier New" w:hint="default"/>
      </w:rPr>
    </w:lvl>
    <w:lvl w:ilvl="2">
      <w:start w:val="1"/>
      <w:numFmt w:val="bullet"/>
      <w:lvlText w:val=""/>
      <w:lvlJc w:val="left"/>
      <w:pPr>
        <w:ind w:left="4386" w:hanging="360"/>
      </w:pPr>
      <w:rPr>
        <w:rFonts w:ascii="Wingdings" w:hAnsi="Wingdings" w:hint="default"/>
      </w:rPr>
    </w:lvl>
    <w:lvl w:ilvl="3">
      <w:start w:val="1"/>
      <w:numFmt w:val="bullet"/>
      <w:lvlText w:val=""/>
      <w:lvlJc w:val="left"/>
      <w:pPr>
        <w:ind w:left="5106" w:hanging="360"/>
      </w:pPr>
      <w:rPr>
        <w:rFonts w:ascii="Symbol" w:hAnsi="Symbol" w:hint="default"/>
      </w:rPr>
    </w:lvl>
    <w:lvl w:ilvl="4">
      <w:start w:val="1"/>
      <w:numFmt w:val="bullet"/>
      <w:lvlText w:val="o"/>
      <w:lvlJc w:val="left"/>
      <w:pPr>
        <w:ind w:left="5826" w:hanging="360"/>
      </w:pPr>
      <w:rPr>
        <w:rFonts w:ascii="Courier New" w:hAnsi="Courier New" w:hint="default"/>
      </w:rPr>
    </w:lvl>
    <w:lvl w:ilvl="5">
      <w:start w:val="1"/>
      <w:numFmt w:val="bullet"/>
      <w:lvlText w:val=""/>
      <w:lvlJc w:val="left"/>
      <w:pPr>
        <w:ind w:left="6546" w:hanging="360"/>
      </w:pPr>
      <w:rPr>
        <w:rFonts w:ascii="Wingdings" w:hAnsi="Wingdings" w:hint="default"/>
      </w:rPr>
    </w:lvl>
    <w:lvl w:ilvl="6">
      <w:start w:val="1"/>
      <w:numFmt w:val="bullet"/>
      <w:lvlText w:val=""/>
      <w:lvlJc w:val="left"/>
      <w:pPr>
        <w:ind w:left="7266" w:hanging="360"/>
      </w:pPr>
      <w:rPr>
        <w:rFonts w:ascii="Symbol" w:hAnsi="Symbol" w:hint="default"/>
      </w:rPr>
    </w:lvl>
    <w:lvl w:ilvl="7">
      <w:start w:val="1"/>
      <w:numFmt w:val="bullet"/>
      <w:lvlText w:val="o"/>
      <w:lvlJc w:val="left"/>
      <w:pPr>
        <w:ind w:left="7986" w:hanging="360"/>
      </w:pPr>
      <w:rPr>
        <w:rFonts w:ascii="Courier New" w:hAnsi="Courier New" w:hint="default"/>
      </w:rPr>
    </w:lvl>
    <w:lvl w:ilvl="8">
      <w:start w:val="1"/>
      <w:numFmt w:val="bullet"/>
      <w:lvlText w:val=""/>
      <w:lvlJc w:val="left"/>
      <w:pPr>
        <w:ind w:left="8706" w:hanging="360"/>
      </w:pPr>
      <w:rPr>
        <w:rFonts w:ascii="Wingdings" w:hAnsi="Wingdings" w:hint="default"/>
      </w:rPr>
    </w:lvl>
  </w:abstractNum>
  <w:abstractNum w:abstractNumId="22">
    <w:nsid w:val="1DE93B1C"/>
    <w:multiLevelType w:val="hybridMultilevel"/>
    <w:tmpl w:val="B5D40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E597197"/>
    <w:multiLevelType w:val="hybridMultilevel"/>
    <w:tmpl w:val="087848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1E7ECD94"/>
    <w:multiLevelType w:val="hybridMultilevel"/>
    <w:tmpl w:val="5E96F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1EF67949"/>
    <w:multiLevelType w:val="hybridMultilevel"/>
    <w:tmpl w:val="8BF84FE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6">
    <w:nsid w:val="1F275196"/>
    <w:multiLevelType w:val="hybridMultilevel"/>
    <w:tmpl w:val="994208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1963AA1"/>
    <w:multiLevelType w:val="hybridMultilevel"/>
    <w:tmpl w:val="D4068AB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22513F30"/>
    <w:multiLevelType w:val="multilevel"/>
    <w:tmpl w:val="B41C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2C34621"/>
    <w:multiLevelType w:val="hybridMultilevel"/>
    <w:tmpl w:val="46BABD06"/>
    <w:lvl w:ilvl="0">
      <w:start w:val="1"/>
      <w:numFmt w:val="bullet"/>
      <w:lvlText w:val=""/>
      <w:lvlJc w:val="left"/>
      <w:pPr>
        <w:ind w:left="3240" w:hanging="360"/>
      </w:pPr>
      <w:rPr>
        <w:rFonts w:ascii="Symbol" w:hAnsi="Symbol"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30">
    <w:nsid w:val="242D1BA8"/>
    <w:multiLevelType w:val="hybridMultilevel"/>
    <w:tmpl w:val="4F2EF4D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1">
    <w:nsid w:val="26CC15BA"/>
    <w:multiLevelType w:val="hybridMultilevel"/>
    <w:tmpl w:val="84728494"/>
    <w:lvl w:ilvl="0">
      <w:start w:val="1"/>
      <w:numFmt w:val="upperRoman"/>
      <w:lvlText w:val="%1."/>
      <w:lvlJc w:val="left"/>
      <w:pPr>
        <w:ind w:left="720" w:hanging="720"/>
      </w:pPr>
      <w:rPr>
        <w:rFonts w:hint="default"/>
        <w:b/>
        <w:bCs/>
      </w:rPr>
    </w:lvl>
    <w:lvl w:ilvl="1">
      <w:start w:val="1"/>
      <w:numFmt w:val="upperLetter"/>
      <w:lvlText w:val="%2."/>
      <w:lvlJc w:val="left"/>
      <w:pPr>
        <w:ind w:left="720" w:hanging="360"/>
      </w:pPr>
      <w:rPr>
        <w:rFonts w:ascii="Times New Roman" w:hAnsi="Times New Roman" w:cs="Times New Roman" w:hint="default"/>
        <w:b/>
        <w:bCs/>
        <w:sz w:val="24"/>
        <w:szCs w:val="24"/>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297474D9"/>
    <w:multiLevelType w:val="hybridMultilevel"/>
    <w:tmpl w:val="749875F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A7B7A61"/>
    <w:multiLevelType w:val="hybridMultilevel"/>
    <w:tmpl w:val="4C048D00"/>
    <w:lvl w:ilvl="0">
      <w:start w:val="1"/>
      <w:numFmt w:val="decimal"/>
      <w:lvlText w:val="%1."/>
      <w:lvlJc w:val="left"/>
      <w:pPr>
        <w:ind w:left="360" w:hanging="360"/>
      </w:pPr>
      <w:rPr>
        <w:rFonts w:ascii="Times New Roman" w:hAnsi="Times New Roman" w:hint="default"/>
        <w:b/>
        <w:i w:val="0"/>
        <w:sz w:val="24"/>
      </w:rPr>
    </w:lvl>
    <w:lvl w:ilvl="1">
      <w:start w:val="1"/>
      <w:numFmt w:val="lowerLetter"/>
      <w:lvlText w:val="%2."/>
      <w:lvlJc w:val="left"/>
      <w:pPr>
        <w:ind w:left="1080" w:hanging="360"/>
      </w:pPr>
    </w:lvl>
    <w:lvl w:ilvl="2">
      <w:start w:val="1"/>
      <w:numFmt w:val="lowerRoman"/>
      <w:lvlText w:val="%3."/>
      <w:lvlJc w:val="right"/>
      <w:pPr>
        <w:ind w:left="1800" w:hanging="18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2CA4497A"/>
    <w:multiLevelType w:val="hybridMultilevel"/>
    <w:tmpl w:val="04F8E79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F132018"/>
    <w:multiLevelType w:val="hybridMultilevel"/>
    <w:tmpl w:val="E73C8C2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6">
    <w:nsid w:val="2FEC2AAC"/>
    <w:multiLevelType w:val="hybridMultilevel"/>
    <w:tmpl w:val="068EBF0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31B24714"/>
    <w:multiLevelType w:val="hybridMultilevel"/>
    <w:tmpl w:val="D3E20234"/>
    <w:lvl w:ilvl="0">
      <w:start w:val="1"/>
      <w:numFmt w:val="decimal"/>
      <w:lvlText w:val="%1."/>
      <w:lvlJc w:val="left"/>
      <w:pPr>
        <w:ind w:left="72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1DB6C03"/>
    <w:multiLevelType w:val="multilevel"/>
    <w:tmpl w:val="023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32B33DB9"/>
    <w:multiLevelType w:val="hybridMultilevel"/>
    <w:tmpl w:val="87CE8F9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333520DE"/>
    <w:multiLevelType w:val="hybridMultilevel"/>
    <w:tmpl w:val="7E5AD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36E2F98C"/>
    <w:multiLevelType w:val="hybridMultilevel"/>
    <w:tmpl w:val="8C703ADC"/>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ADA7F65"/>
    <w:multiLevelType w:val="hybridMultilevel"/>
    <w:tmpl w:val="F5C6648C"/>
    <w:lvl w:ilvl="0">
      <w:start w:val="1"/>
      <w:numFmt w:val="bullet"/>
      <w:lvlText w:val=""/>
      <w:lvlJc w:val="left"/>
      <w:pPr>
        <w:ind w:left="2880" w:hanging="360"/>
      </w:pPr>
      <w:rPr>
        <w:rFonts w:ascii="Symbol" w:hAnsi="Symbol" w:hint="default"/>
        <w:b/>
        <w:bCs/>
        <w:sz w:val="24"/>
        <w:szCs w:val="24"/>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3">
    <w:nsid w:val="3B41596B"/>
    <w:multiLevelType w:val="hybridMultilevel"/>
    <w:tmpl w:val="5B58A2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B8809EC"/>
    <w:multiLevelType w:val="hybridMultilevel"/>
    <w:tmpl w:val="BA18BA7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5">
    <w:nsid w:val="3BDF2347"/>
    <w:multiLevelType w:val="hybridMultilevel"/>
    <w:tmpl w:val="2A44EB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6">
    <w:nsid w:val="3E550AD2"/>
    <w:multiLevelType w:val="hybridMultilevel"/>
    <w:tmpl w:val="1212A4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F5D0DEA"/>
    <w:multiLevelType w:val="hybridMultilevel"/>
    <w:tmpl w:val="197E3C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019006A"/>
    <w:multiLevelType w:val="hybridMultilevel"/>
    <w:tmpl w:val="B4A4A204"/>
    <w:lvl w:ilvl="0">
      <w:start w:val="1"/>
      <w:numFmt w:val="lowerLetter"/>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04D0313"/>
    <w:multiLevelType w:val="hybridMultilevel"/>
    <w:tmpl w:val="1960C1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0D8CA5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431C4BDD"/>
    <w:multiLevelType w:val="hybridMultilevel"/>
    <w:tmpl w:val="9A005836"/>
    <w:lvl w:ilvl="0">
      <w:start w:val="5"/>
      <w:numFmt w:val="decimal"/>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6F7470C"/>
    <w:multiLevelType w:val="hybridMultilevel"/>
    <w:tmpl w:val="CBC6FF0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3">
    <w:nsid w:val="4828604E"/>
    <w:multiLevelType w:val="hybridMultilevel"/>
    <w:tmpl w:val="BE3C878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8A737EE"/>
    <w:multiLevelType w:val="hybridMultilevel"/>
    <w:tmpl w:val="4B52FA34"/>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12429C6"/>
    <w:multiLevelType w:val="multilevel"/>
    <w:tmpl w:val="79BED04C"/>
    <w:lvl w:ilvl="0">
      <w:start w:val="1"/>
      <w:numFmt w:val="bullet"/>
      <w:lvlText w:val=""/>
      <w:lvlJc w:val="left"/>
      <w:pPr>
        <w:ind w:left="1440" w:hanging="360"/>
      </w:pPr>
      <w:rPr>
        <w:rFonts w:ascii="Symbol" w:hAnsi="Symbol"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6">
    <w:nsid w:val="54D654A7"/>
    <w:multiLevelType w:val="hybridMultilevel"/>
    <w:tmpl w:val="C3620B8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7">
    <w:nsid w:val="55B84AA4"/>
    <w:multiLevelType w:val="hybridMultilevel"/>
    <w:tmpl w:val="A5AAE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565F3145"/>
    <w:multiLevelType w:val="hybridMultilevel"/>
    <w:tmpl w:val="DF846F7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9">
    <w:nsid w:val="568B540A"/>
    <w:multiLevelType w:val="hybridMultilevel"/>
    <w:tmpl w:val="BA0E5BE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0">
    <w:nsid w:val="57F5155A"/>
    <w:multiLevelType w:val="hybridMultilevel"/>
    <w:tmpl w:val="A4CA466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1">
    <w:nsid w:val="58713AC6"/>
    <w:multiLevelType w:val="hybridMultilevel"/>
    <w:tmpl w:val="FE74702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2">
    <w:nsid w:val="59EB581B"/>
    <w:multiLevelType w:val="hybridMultilevel"/>
    <w:tmpl w:val="BE6CCC38"/>
    <w:lvl w:ilvl="0">
      <w:start w:val="1"/>
      <w:numFmt w:val="upperRoman"/>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B29F948"/>
    <w:multiLevelType w:val="hybridMultilevel"/>
    <w:tmpl w:val="3E6625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5DB00D6F"/>
    <w:multiLevelType w:val="hybridMultilevel"/>
    <w:tmpl w:val="99DE6F8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65">
    <w:nsid w:val="5DD1B356"/>
    <w:multiLevelType w:val="hybridMultilevel"/>
    <w:tmpl w:val="64F699A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6">
    <w:nsid w:val="5F550933"/>
    <w:multiLevelType w:val="hybridMultilevel"/>
    <w:tmpl w:val="2212606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7">
    <w:nsid w:val="61AC42B2"/>
    <w:multiLevelType w:val="multilevel"/>
    <w:tmpl w:val="4B3A51E8"/>
    <w:lvl w:ilvl="0">
      <w:start w:val="1"/>
      <w:numFmt w:val="bullet"/>
      <w:lvlText w:val=""/>
      <w:lvlJc w:val="left"/>
      <w:pPr>
        <w:tabs>
          <w:tab w:val="num" w:pos="720"/>
        </w:tabs>
        <w:ind w:left="720" w:hanging="360"/>
      </w:pPr>
      <w:rPr>
        <w:rFonts w:ascii="Symbol" w:hAnsi="Symbol" w:hint="default"/>
        <w:sz w:val="20"/>
      </w:rPr>
    </w:lvl>
    <w:lvl w:ilvl="1">
      <w:start w:val="4"/>
      <w:numFmt w:val="upperLetter"/>
      <w:lvlText w:val="%2."/>
      <w:lvlJc w:val="left"/>
      <w:pPr>
        <w:ind w:left="1440" w:hanging="360"/>
      </w:pPr>
      <w:rPr>
        <w:rFonts w:ascii="Times New Roman" w:eastAsia="Times New Roman" w:hAnsi="Times New Roman" w:hint="default"/>
        <w:b/>
        <w:color w:val="000000" w:themeColor="text1"/>
        <w:sz w:val="24"/>
      </w:rPr>
    </w:lvl>
    <w:lvl w:ilvl="2">
      <w:start w:val="1"/>
      <w:numFmt w:val="upperLetter"/>
      <w:lvlText w:val="%3."/>
      <w:lvlJc w:val="left"/>
      <w:pPr>
        <w:ind w:left="2160" w:hanging="360"/>
      </w:pPr>
      <w:rPr>
        <w:rFonts w:hint="default"/>
      </w:rPr>
    </w:lvl>
    <w:lvl w:ilvl="3">
      <w:start w:val="2"/>
      <w:numFmt w:val="lowerLetter"/>
      <w:lvlText w:val="%4."/>
      <w:lvlJc w:val="left"/>
      <w:pPr>
        <w:ind w:left="144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6BA31A01"/>
    <w:multiLevelType w:val="hybridMultilevel"/>
    <w:tmpl w:val="A6988C9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9">
    <w:nsid w:val="6BC4125F"/>
    <w:multiLevelType w:val="hybridMultilevel"/>
    <w:tmpl w:val="063C699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0">
    <w:nsid w:val="6DF9FBE9"/>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71">
    <w:nsid w:val="716F0EA0"/>
    <w:multiLevelType w:val="hybridMultilevel"/>
    <w:tmpl w:val="18BEACC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2">
    <w:nsid w:val="71DA08D6"/>
    <w:multiLevelType w:val="hybridMultilevel"/>
    <w:tmpl w:val="6D40C9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3">
    <w:nsid w:val="729C1DBF"/>
    <w:multiLevelType w:val="multilevel"/>
    <w:tmpl w:val="E42AA5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4">
    <w:nsid w:val="73194F65"/>
    <w:multiLevelType w:val="hybridMultilevel"/>
    <w:tmpl w:val="4D8AF7B4"/>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75">
    <w:nsid w:val="74FD6274"/>
    <w:multiLevelType w:val="hybridMultilevel"/>
    <w:tmpl w:val="E6E4753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6">
    <w:nsid w:val="7555831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nsid w:val="75E65748"/>
    <w:multiLevelType w:val="hybridMultilevel"/>
    <w:tmpl w:val="99C83080"/>
    <w:lvl w:ilvl="0">
      <w:start w:val="1"/>
      <w:numFmt w:val="upperLetter"/>
      <w:lvlText w:val="%1."/>
      <w:lvlJc w:val="left"/>
      <w:pPr>
        <w:ind w:left="360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78">
    <w:nsid w:val="76C7C203"/>
    <w:multiLevelType w:val="hybridMultilevel"/>
    <w:tmpl w:val="FFFFFFFF"/>
    <w:lvl w:ilvl="0">
      <w:start w:val="1"/>
      <w:numFmt w:val="bullet"/>
      <w:lvlText w:val=""/>
      <w:lvlJc w:val="left"/>
      <w:pPr>
        <w:ind w:left="2946" w:hanging="360"/>
      </w:pPr>
      <w:rPr>
        <w:rFonts w:ascii="Symbol" w:hAnsi="Symbol" w:hint="default"/>
      </w:rPr>
    </w:lvl>
    <w:lvl w:ilvl="1">
      <w:start w:val="1"/>
      <w:numFmt w:val="bullet"/>
      <w:lvlText w:val="o"/>
      <w:lvlJc w:val="left"/>
      <w:pPr>
        <w:ind w:left="3666" w:hanging="360"/>
      </w:pPr>
      <w:rPr>
        <w:rFonts w:ascii="Courier New" w:hAnsi="Courier New" w:hint="default"/>
      </w:rPr>
    </w:lvl>
    <w:lvl w:ilvl="2">
      <w:start w:val="1"/>
      <w:numFmt w:val="bullet"/>
      <w:lvlText w:val=""/>
      <w:lvlJc w:val="left"/>
      <w:pPr>
        <w:ind w:left="4386" w:hanging="360"/>
      </w:pPr>
      <w:rPr>
        <w:rFonts w:ascii="Wingdings" w:hAnsi="Wingdings" w:hint="default"/>
      </w:rPr>
    </w:lvl>
    <w:lvl w:ilvl="3">
      <w:start w:val="1"/>
      <w:numFmt w:val="bullet"/>
      <w:lvlText w:val=""/>
      <w:lvlJc w:val="left"/>
      <w:pPr>
        <w:ind w:left="5106" w:hanging="360"/>
      </w:pPr>
      <w:rPr>
        <w:rFonts w:ascii="Symbol" w:hAnsi="Symbol" w:hint="default"/>
      </w:rPr>
    </w:lvl>
    <w:lvl w:ilvl="4">
      <w:start w:val="1"/>
      <w:numFmt w:val="bullet"/>
      <w:lvlText w:val="o"/>
      <w:lvlJc w:val="left"/>
      <w:pPr>
        <w:ind w:left="5826" w:hanging="360"/>
      </w:pPr>
      <w:rPr>
        <w:rFonts w:ascii="Courier New" w:hAnsi="Courier New" w:hint="default"/>
      </w:rPr>
    </w:lvl>
    <w:lvl w:ilvl="5">
      <w:start w:val="1"/>
      <w:numFmt w:val="bullet"/>
      <w:lvlText w:val=""/>
      <w:lvlJc w:val="left"/>
      <w:pPr>
        <w:ind w:left="6546" w:hanging="360"/>
      </w:pPr>
      <w:rPr>
        <w:rFonts w:ascii="Wingdings" w:hAnsi="Wingdings" w:hint="default"/>
      </w:rPr>
    </w:lvl>
    <w:lvl w:ilvl="6">
      <w:start w:val="1"/>
      <w:numFmt w:val="bullet"/>
      <w:lvlText w:val=""/>
      <w:lvlJc w:val="left"/>
      <w:pPr>
        <w:ind w:left="7266" w:hanging="360"/>
      </w:pPr>
      <w:rPr>
        <w:rFonts w:ascii="Symbol" w:hAnsi="Symbol" w:hint="default"/>
      </w:rPr>
    </w:lvl>
    <w:lvl w:ilvl="7">
      <w:start w:val="1"/>
      <w:numFmt w:val="bullet"/>
      <w:lvlText w:val="o"/>
      <w:lvlJc w:val="left"/>
      <w:pPr>
        <w:ind w:left="7986" w:hanging="360"/>
      </w:pPr>
      <w:rPr>
        <w:rFonts w:ascii="Courier New" w:hAnsi="Courier New" w:hint="default"/>
      </w:rPr>
    </w:lvl>
    <w:lvl w:ilvl="8">
      <w:start w:val="1"/>
      <w:numFmt w:val="bullet"/>
      <w:lvlText w:val=""/>
      <w:lvlJc w:val="left"/>
      <w:pPr>
        <w:ind w:left="8706" w:hanging="360"/>
      </w:pPr>
      <w:rPr>
        <w:rFonts w:ascii="Wingdings" w:hAnsi="Wingdings" w:hint="default"/>
      </w:rPr>
    </w:lvl>
  </w:abstractNum>
  <w:abstractNum w:abstractNumId="79">
    <w:nsid w:val="784413A9"/>
    <w:multiLevelType w:val="multilevel"/>
    <w:tmpl w:val="C2C0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79CF54F2"/>
    <w:multiLevelType w:val="hybridMultilevel"/>
    <w:tmpl w:val="79CF54F2"/>
    <w:lvl w:ilvl="0">
      <w:start w:val="1"/>
      <w:numFmt w:val="bullet"/>
      <w:lvlText w:val=""/>
      <w:lvlJc w:val="left"/>
      <w:pPr>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81">
    <w:nsid w:val="79CF54F3"/>
    <w:multiLevelType w:val="multilevel"/>
    <w:tmpl w:val="79CF54F3"/>
    <w:lvl w:ilvl="0">
      <w:start w:val="1"/>
      <w:numFmt w:val="lowerRoman"/>
      <w:lvlText w:val="%1."/>
      <w:lvlJc w:val="right"/>
      <w:pPr>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2">
    <w:nsid w:val="79CF54F4"/>
    <w:multiLevelType w:val="hybridMultilevel"/>
    <w:tmpl w:val="79CF54F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3">
    <w:nsid w:val="7BC16F58"/>
    <w:multiLevelType w:val="hybridMultilevel"/>
    <w:tmpl w:val="BA027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7DD64B36"/>
    <w:multiLevelType w:val="hybridMultilevel"/>
    <w:tmpl w:val="52724F4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2109038566">
    <w:abstractNumId w:val="33"/>
  </w:num>
  <w:num w:numId="2" w16cid:durableId="2056000320">
    <w:abstractNumId w:val="23"/>
  </w:num>
  <w:num w:numId="3" w16cid:durableId="1493371669">
    <w:abstractNumId w:val="65"/>
  </w:num>
  <w:num w:numId="4" w16cid:durableId="995495739">
    <w:abstractNumId w:val="31"/>
  </w:num>
  <w:num w:numId="5" w16cid:durableId="740951145">
    <w:abstractNumId w:val="71"/>
  </w:num>
  <w:num w:numId="6" w16cid:durableId="1704332010">
    <w:abstractNumId w:val="45"/>
  </w:num>
  <w:num w:numId="7" w16cid:durableId="1085491581">
    <w:abstractNumId w:val="7"/>
  </w:num>
  <w:num w:numId="8" w16cid:durableId="961425397">
    <w:abstractNumId w:val="43"/>
  </w:num>
  <w:num w:numId="9" w16cid:durableId="1597253025">
    <w:abstractNumId w:val="72"/>
  </w:num>
  <w:num w:numId="10" w16cid:durableId="1556239710">
    <w:abstractNumId w:val="55"/>
  </w:num>
  <w:num w:numId="11" w16cid:durableId="1495410373">
    <w:abstractNumId w:val="22"/>
  </w:num>
  <w:num w:numId="12" w16cid:durableId="346098324">
    <w:abstractNumId w:val="76"/>
  </w:num>
  <w:num w:numId="13" w16cid:durableId="1057440150">
    <w:abstractNumId w:val="26"/>
  </w:num>
  <w:num w:numId="14" w16cid:durableId="507600733">
    <w:abstractNumId w:val="83"/>
  </w:num>
  <w:num w:numId="15" w16cid:durableId="555702605">
    <w:abstractNumId w:val="73"/>
  </w:num>
  <w:num w:numId="16" w16cid:durableId="1027022755">
    <w:abstractNumId w:val="67"/>
  </w:num>
  <w:num w:numId="17" w16cid:durableId="1667170375">
    <w:abstractNumId w:val="50"/>
  </w:num>
  <w:num w:numId="18" w16cid:durableId="88819106">
    <w:abstractNumId w:val="75"/>
  </w:num>
  <w:num w:numId="19" w16cid:durableId="1970865367">
    <w:abstractNumId w:val="0"/>
  </w:num>
  <w:num w:numId="20" w16cid:durableId="2064284633">
    <w:abstractNumId w:val="17"/>
  </w:num>
  <w:num w:numId="21" w16cid:durableId="1635410041">
    <w:abstractNumId w:val="8"/>
  </w:num>
  <w:num w:numId="22" w16cid:durableId="19861773">
    <w:abstractNumId w:val="54"/>
  </w:num>
  <w:num w:numId="23" w16cid:durableId="726688561">
    <w:abstractNumId w:val="41"/>
  </w:num>
  <w:num w:numId="24" w16cid:durableId="1431701585">
    <w:abstractNumId w:val="48"/>
  </w:num>
  <w:num w:numId="25" w16cid:durableId="944729358">
    <w:abstractNumId w:val="64"/>
  </w:num>
  <w:num w:numId="26" w16cid:durableId="683871187">
    <w:abstractNumId w:val="12"/>
  </w:num>
  <w:num w:numId="27" w16cid:durableId="1078790750">
    <w:abstractNumId w:val="57"/>
  </w:num>
  <w:num w:numId="28" w16cid:durableId="301230374">
    <w:abstractNumId w:val="63"/>
  </w:num>
  <w:num w:numId="29" w16cid:durableId="49035330">
    <w:abstractNumId w:val="24"/>
  </w:num>
  <w:num w:numId="30" w16cid:durableId="982975087">
    <w:abstractNumId w:val="80"/>
  </w:num>
  <w:num w:numId="31" w16cid:durableId="870268094">
    <w:abstractNumId w:val="39"/>
  </w:num>
  <w:num w:numId="32" w16cid:durableId="1318074669">
    <w:abstractNumId w:val="81"/>
  </w:num>
  <w:num w:numId="33" w16cid:durableId="877469717">
    <w:abstractNumId w:val="82"/>
  </w:num>
  <w:num w:numId="34" w16cid:durableId="156966155">
    <w:abstractNumId w:val="14"/>
  </w:num>
  <w:num w:numId="35" w16cid:durableId="427850106">
    <w:abstractNumId w:val="53"/>
  </w:num>
  <w:num w:numId="36" w16cid:durableId="1572889491">
    <w:abstractNumId w:val="36"/>
  </w:num>
  <w:num w:numId="37" w16cid:durableId="1090932714">
    <w:abstractNumId w:val="32"/>
  </w:num>
  <w:num w:numId="38" w16cid:durableId="243927378">
    <w:abstractNumId w:val="34"/>
  </w:num>
  <w:num w:numId="39" w16cid:durableId="300235124">
    <w:abstractNumId w:val="37"/>
  </w:num>
  <w:num w:numId="40" w16cid:durableId="358549469">
    <w:abstractNumId w:val="3"/>
  </w:num>
  <w:num w:numId="41" w16cid:durableId="411124851">
    <w:abstractNumId w:val="58"/>
  </w:num>
  <w:num w:numId="42" w16cid:durableId="1357190827">
    <w:abstractNumId w:val="1"/>
  </w:num>
  <w:num w:numId="43" w16cid:durableId="1936356751">
    <w:abstractNumId w:val="40"/>
  </w:num>
  <w:num w:numId="44" w16cid:durableId="1492674168">
    <w:abstractNumId w:val="62"/>
  </w:num>
  <w:num w:numId="45" w16cid:durableId="1380321619">
    <w:abstractNumId w:val="44"/>
  </w:num>
  <w:num w:numId="46" w16cid:durableId="1768774390">
    <w:abstractNumId w:val="13"/>
  </w:num>
  <w:num w:numId="47" w16cid:durableId="1984386005">
    <w:abstractNumId w:val="2"/>
  </w:num>
  <w:num w:numId="48" w16cid:durableId="1967465967">
    <w:abstractNumId w:val="20"/>
  </w:num>
  <w:num w:numId="49" w16cid:durableId="1878010174">
    <w:abstractNumId w:val="56"/>
  </w:num>
  <w:num w:numId="50" w16cid:durableId="374425838">
    <w:abstractNumId w:val="5"/>
  </w:num>
  <w:num w:numId="51" w16cid:durableId="471555071">
    <w:abstractNumId w:val="61"/>
  </w:num>
  <w:num w:numId="52" w16cid:durableId="1301692759">
    <w:abstractNumId w:val="84"/>
  </w:num>
  <w:num w:numId="53" w16cid:durableId="1526626989">
    <w:abstractNumId w:val="11"/>
  </w:num>
  <w:num w:numId="54" w16cid:durableId="1393963234">
    <w:abstractNumId w:val="52"/>
  </w:num>
  <w:num w:numId="55" w16cid:durableId="1273440280">
    <w:abstractNumId w:val="25"/>
  </w:num>
  <w:num w:numId="56" w16cid:durableId="1305545062">
    <w:abstractNumId w:val="4"/>
  </w:num>
  <w:num w:numId="57" w16cid:durableId="1473407861">
    <w:abstractNumId w:val="59"/>
  </w:num>
  <w:num w:numId="58" w16cid:durableId="919749139">
    <w:abstractNumId w:val="60"/>
  </w:num>
  <w:num w:numId="59" w16cid:durableId="96869856">
    <w:abstractNumId w:val="35"/>
  </w:num>
  <w:num w:numId="60" w16cid:durableId="1283152092">
    <w:abstractNumId w:val="51"/>
  </w:num>
  <w:num w:numId="61" w16cid:durableId="2360641">
    <w:abstractNumId w:val="28"/>
  </w:num>
  <w:num w:numId="62" w16cid:durableId="421872464">
    <w:abstractNumId w:val="79"/>
  </w:num>
  <w:num w:numId="63" w16cid:durableId="1851287778">
    <w:abstractNumId w:val="69"/>
  </w:num>
  <w:num w:numId="64" w16cid:durableId="1171987254">
    <w:abstractNumId w:val="68"/>
  </w:num>
  <w:num w:numId="65" w16cid:durableId="588469374">
    <w:abstractNumId w:val="27"/>
  </w:num>
  <w:num w:numId="66" w16cid:durableId="1024594074">
    <w:abstractNumId w:val="15"/>
  </w:num>
  <w:num w:numId="67" w16cid:durableId="438374108">
    <w:abstractNumId w:val="74"/>
  </w:num>
  <w:num w:numId="68" w16cid:durableId="1823691069">
    <w:abstractNumId w:val="18"/>
  </w:num>
  <w:num w:numId="69" w16cid:durableId="864365154">
    <w:abstractNumId w:val="29"/>
  </w:num>
  <w:num w:numId="70" w16cid:durableId="2076971867">
    <w:abstractNumId w:val="19"/>
  </w:num>
  <w:num w:numId="71" w16cid:durableId="1052194527">
    <w:abstractNumId w:val="38"/>
  </w:num>
  <w:num w:numId="72" w16cid:durableId="276372381">
    <w:abstractNumId w:val="70"/>
  </w:num>
  <w:num w:numId="73" w16cid:durableId="558630751">
    <w:abstractNumId w:val="21"/>
  </w:num>
  <w:num w:numId="74" w16cid:durableId="1794398887">
    <w:abstractNumId w:val="78"/>
  </w:num>
  <w:num w:numId="75" w16cid:durableId="261884168">
    <w:abstractNumId w:val="10"/>
  </w:num>
  <w:num w:numId="76" w16cid:durableId="1628659478">
    <w:abstractNumId w:val="66"/>
  </w:num>
  <w:num w:numId="77" w16cid:durableId="2029061578">
    <w:abstractNumId w:val="16"/>
  </w:num>
  <w:num w:numId="78" w16cid:durableId="1353067403">
    <w:abstractNumId w:val="30"/>
  </w:num>
  <w:num w:numId="79" w16cid:durableId="1912503815">
    <w:abstractNumId w:val="6"/>
  </w:num>
  <w:num w:numId="80" w16cid:durableId="1813323950">
    <w:abstractNumId w:val="42"/>
  </w:num>
  <w:num w:numId="81" w16cid:durableId="1273053694">
    <w:abstractNumId w:val="47"/>
  </w:num>
  <w:num w:numId="82" w16cid:durableId="1336571235">
    <w:abstractNumId w:val="49"/>
  </w:num>
  <w:num w:numId="83" w16cid:durableId="454298952">
    <w:abstractNumId w:val="77"/>
  </w:num>
  <w:num w:numId="84" w16cid:durableId="136266207">
    <w:abstractNumId w:val="9"/>
  </w:num>
  <w:num w:numId="85" w16cid:durableId="1037194889">
    <w:abstractNumId w:val="4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053D"/>
    <w:rsid w:val="000005A4"/>
    <w:rsid w:val="0000063D"/>
    <w:rsid w:val="0000090A"/>
    <w:rsid w:val="00000AE0"/>
    <w:rsid w:val="00000AF0"/>
    <w:rsid w:val="00000B20"/>
    <w:rsid w:val="0000115D"/>
    <w:rsid w:val="0000118B"/>
    <w:rsid w:val="00001403"/>
    <w:rsid w:val="00001776"/>
    <w:rsid w:val="000018C5"/>
    <w:rsid w:val="0000203F"/>
    <w:rsid w:val="0000259A"/>
    <w:rsid w:val="00002773"/>
    <w:rsid w:val="0000296B"/>
    <w:rsid w:val="00002A35"/>
    <w:rsid w:val="00002B14"/>
    <w:rsid w:val="00002BD0"/>
    <w:rsid w:val="00002D3D"/>
    <w:rsid w:val="000030F9"/>
    <w:rsid w:val="000031F0"/>
    <w:rsid w:val="0000367B"/>
    <w:rsid w:val="00003D46"/>
    <w:rsid w:val="00004022"/>
    <w:rsid w:val="00004156"/>
    <w:rsid w:val="000041AB"/>
    <w:rsid w:val="00004363"/>
    <w:rsid w:val="0000451F"/>
    <w:rsid w:val="00004820"/>
    <w:rsid w:val="00004E46"/>
    <w:rsid w:val="00004E57"/>
    <w:rsid w:val="0000584E"/>
    <w:rsid w:val="00005907"/>
    <w:rsid w:val="00005A63"/>
    <w:rsid w:val="00005D25"/>
    <w:rsid w:val="00005ED6"/>
    <w:rsid w:val="00005F62"/>
    <w:rsid w:val="000064B5"/>
    <w:rsid w:val="000064C2"/>
    <w:rsid w:val="0000670B"/>
    <w:rsid w:val="00006898"/>
    <w:rsid w:val="00006C9D"/>
    <w:rsid w:val="00006DCC"/>
    <w:rsid w:val="00006DD9"/>
    <w:rsid w:val="00007148"/>
    <w:rsid w:val="00007379"/>
    <w:rsid w:val="000075E5"/>
    <w:rsid w:val="00007A08"/>
    <w:rsid w:val="00007C1C"/>
    <w:rsid w:val="00007FCD"/>
    <w:rsid w:val="0001078F"/>
    <w:rsid w:val="0001094C"/>
    <w:rsid w:val="00011284"/>
    <w:rsid w:val="00011CC0"/>
    <w:rsid w:val="00011CEC"/>
    <w:rsid w:val="00011DF5"/>
    <w:rsid w:val="000120B4"/>
    <w:rsid w:val="000121D5"/>
    <w:rsid w:val="000121EB"/>
    <w:rsid w:val="000123CA"/>
    <w:rsid w:val="00012F5C"/>
    <w:rsid w:val="0001310D"/>
    <w:rsid w:val="000131B1"/>
    <w:rsid w:val="000131C8"/>
    <w:rsid w:val="00013823"/>
    <w:rsid w:val="00013934"/>
    <w:rsid w:val="00013E6F"/>
    <w:rsid w:val="000140C2"/>
    <w:rsid w:val="00014315"/>
    <w:rsid w:val="00014848"/>
    <w:rsid w:val="00014BF5"/>
    <w:rsid w:val="000155F6"/>
    <w:rsid w:val="000156FB"/>
    <w:rsid w:val="00015BC8"/>
    <w:rsid w:val="00015CB1"/>
    <w:rsid w:val="00015E01"/>
    <w:rsid w:val="00015FCD"/>
    <w:rsid w:val="00016130"/>
    <w:rsid w:val="00016E07"/>
    <w:rsid w:val="00017322"/>
    <w:rsid w:val="00017340"/>
    <w:rsid w:val="000174D3"/>
    <w:rsid w:val="000179E0"/>
    <w:rsid w:val="00017C0B"/>
    <w:rsid w:val="00017C1D"/>
    <w:rsid w:val="00017E53"/>
    <w:rsid w:val="0001D059"/>
    <w:rsid w:val="00020818"/>
    <w:rsid w:val="0002086D"/>
    <w:rsid w:val="00020BD6"/>
    <w:rsid w:val="00020D1B"/>
    <w:rsid w:val="00020EE9"/>
    <w:rsid w:val="00021099"/>
    <w:rsid w:val="0002111E"/>
    <w:rsid w:val="000211E1"/>
    <w:rsid w:val="000211FC"/>
    <w:rsid w:val="0002142B"/>
    <w:rsid w:val="000214E0"/>
    <w:rsid w:val="00021525"/>
    <w:rsid w:val="00021B37"/>
    <w:rsid w:val="00021F0B"/>
    <w:rsid w:val="00022030"/>
    <w:rsid w:val="00022275"/>
    <w:rsid w:val="000223CB"/>
    <w:rsid w:val="00022419"/>
    <w:rsid w:val="000225A8"/>
    <w:rsid w:val="00022649"/>
    <w:rsid w:val="000226FD"/>
    <w:rsid w:val="00022A88"/>
    <w:rsid w:val="0002379A"/>
    <w:rsid w:val="00023943"/>
    <w:rsid w:val="00023A53"/>
    <w:rsid w:val="00023C42"/>
    <w:rsid w:val="00023CB2"/>
    <w:rsid w:val="000242D3"/>
    <w:rsid w:val="00024726"/>
    <w:rsid w:val="00024995"/>
    <w:rsid w:val="0002499B"/>
    <w:rsid w:val="00025623"/>
    <w:rsid w:val="00025948"/>
    <w:rsid w:val="00025A76"/>
    <w:rsid w:val="00025B19"/>
    <w:rsid w:val="0002618E"/>
    <w:rsid w:val="00026468"/>
    <w:rsid w:val="00026476"/>
    <w:rsid w:val="00026A95"/>
    <w:rsid w:val="00026B34"/>
    <w:rsid w:val="00026F1A"/>
    <w:rsid w:val="0002706D"/>
    <w:rsid w:val="000277B6"/>
    <w:rsid w:val="00027A03"/>
    <w:rsid w:val="00027C91"/>
    <w:rsid w:val="00027DC7"/>
    <w:rsid w:val="00027ED2"/>
    <w:rsid w:val="00027FCB"/>
    <w:rsid w:val="000302EE"/>
    <w:rsid w:val="000303A8"/>
    <w:rsid w:val="000304C4"/>
    <w:rsid w:val="000308D8"/>
    <w:rsid w:val="00030B59"/>
    <w:rsid w:val="00030B5A"/>
    <w:rsid w:val="00030C1A"/>
    <w:rsid w:val="000311D1"/>
    <w:rsid w:val="000312B7"/>
    <w:rsid w:val="00031B59"/>
    <w:rsid w:val="00031C0D"/>
    <w:rsid w:val="00031C96"/>
    <w:rsid w:val="00031DD3"/>
    <w:rsid w:val="000322C9"/>
    <w:rsid w:val="0003244B"/>
    <w:rsid w:val="00032565"/>
    <w:rsid w:val="00032647"/>
    <w:rsid w:val="00032C85"/>
    <w:rsid w:val="000331F8"/>
    <w:rsid w:val="000332F0"/>
    <w:rsid w:val="00033321"/>
    <w:rsid w:val="0003335C"/>
    <w:rsid w:val="000334C2"/>
    <w:rsid w:val="00033801"/>
    <w:rsid w:val="000339A5"/>
    <w:rsid w:val="000339D7"/>
    <w:rsid w:val="00033EE7"/>
    <w:rsid w:val="00034828"/>
    <w:rsid w:val="00034927"/>
    <w:rsid w:val="00034A85"/>
    <w:rsid w:val="00034B3D"/>
    <w:rsid w:val="000350DA"/>
    <w:rsid w:val="00035282"/>
    <w:rsid w:val="0003543F"/>
    <w:rsid w:val="0003579A"/>
    <w:rsid w:val="0003580B"/>
    <w:rsid w:val="00035C9E"/>
    <w:rsid w:val="00036509"/>
    <w:rsid w:val="00036572"/>
    <w:rsid w:val="00036588"/>
    <w:rsid w:val="00036D49"/>
    <w:rsid w:val="000371C5"/>
    <w:rsid w:val="000372B1"/>
    <w:rsid w:val="0003733E"/>
    <w:rsid w:val="000378F0"/>
    <w:rsid w:val="00037A1D"/>
    <w:rsid w:val="00037A21"/>
    <w:rsid w:val="00037CA2"/>
    <w:rsid w:val="00040E00"/>
    <w:rsid w:val="00040F72"/>
    <w:rsid w:val="0004136F"/>
    <w:rsid w:val="000413B8"/>
    <w:rsid w:val="000416C2"/>
    <w:rsid w:val="000417D0"/>
    <w:rsid w:val="00041889"/>
    <w:rsid w:val="00041C4B"/>
    <w:rsid w:val="00041F25"/>
    <w:rsid w:val="00042037"/>
    <w:rsid w:val="00042164"/>
    <w:rsid w:val="0004217A"/>
    <w:rsid w:val="000422B1"/>
    <w:rsid w:val="000423DB"/>
    <w:rsid w:val="00042D85"/>
    <w:rsid w:val="0004301E"/>
    <w:rsid w:val="0004312A"/>
    <w:rsid w:val="000432FF"/>
    <w:rsid w:val="000434F8"/>
    <w:rsid w:val="00043D50"/>
    <w:rsid w:val="00044358"/>
    <w:rsid w:val="000447A4"/>
    <w:rsid w:val="00044808"/>
    <w:rsid w:val="000449E3"/>
    <w:rsid w:val="00044B3B"/>
    <w:rsid w:val="0004537B"/>
    <w:rsid w:val="00045826"/>
    <w:rsid w:val="00045998"/>
    <w:rsid w:val="00045C31"/>
    <w:rsid w:val="0004631E"/>
    <w:rsid w:val="0004683F"/>
    <w:rsid w:val="000468A2"/>
    <w:rsid w:val="00046C1C"/>
    <w:rsid w:val="00046F53"/>
    <w:rsid w:val="00047417"/>
    <w:rsid w:val="000475E3"/>
    <w:rsid w:val="00047B04"/>
    <w:rsid w:val="0005056C"/>
    <w:rsid w:val="000509E4"/>
    <w:rsid w:val="00050AAA"/>
    <w:rsid w:val="000510A1"/>
    <w:rsid w:val="000513B9"/>
    <w:rsid w:val="000513D7"/>
    <w:rsid w:val="0005192E"/>
    <w:rsid w:val="00051BC9"/>
    <w:rsid w:val="00051C26"/>
    <w:rsid w:val="00051CCB"/>
    <w:rsid w:val="00051E6C"/>
    <w:rsid w:val="00052591"/>
    <w:rsid w:val="0005266B"/>
    <w:rsid w:val="00052708"/>
    <w:rsid w:val="00052932"/>
    <w:rsid w:val="00052A53"/>
    <w:rsid w:val="00052ED8"/>
    <w:rsid w:val="00053025"/>
    <w:rsid w:val="00054157"/>
    <w:rsid w:val="000543E9"/>
    <w:rsid w:val="000545FF"/>
    <w:rsid w:val="00054A06"/>
    <w:rsid w:val="00055203"/>
    <w:rsid w:val="00055390"/>
    <w:rsid w:val="00055655"/>
    <w:rsid w:val="00055793"/>
    <w:rsid w:val="00056119"/>
    <w:rsid w:val="00056209"/>
    <w:rsid w:val="000568AC"/>
    <w:rsid w:val="00056AA8"/>
    <w:rsid w:val="00056C71"/>
    <w:rsid w:val="00056E02"/>
    <w:rsid w:val="00056FFF"/>
    <w:rsid w:val="000570B2"/>
    <w:rsid w:val="000573D5"/>
    <w:rsid w:val="00057A1D"/>
    <w:rsid w:val="00057CDF"/>
    <w:rsid w:val="00057D6E"/>
    <w:rsid w:val="000604A9"/>
    <w:rsid w:val="000605DB"/>
    <w:rsid w:val="00060710"/>
    <w:rsid w:val="000607D6"/>
    <w:rsid w:val="0006155F"/>
    <w:rsid w:val="0006156D"/>
    <w:rsid w:val="000615A8"/>
    <w:rsid w:val="00061AAD"/>
    <w:rsid w:val="00061D93"/>
    <w:rsid w:val="00062586"/>
    <w:rsid w:val="0006258F"/>
    <w:rsid w:val="0006267A"/>
    <w:rsid w:val="000627AD"/>
    <w:rsid w:val="000627B4"/>
    <w:rsid w:val="00062B99"/>
    <w:rsid w:val="00062C9E"/>
    <w:rsid w:val="00062E17"/>
    <w:rsid w:val="000631C1"/>
    <w:rsid w:val="000633CC"/>
    <w:rsid w:val="00063505"/>
    <w:rsid w:val="00063A69"/>
    <w:rsid w:val="00063AFB"/>
    <w:rsid w:val="00063D6B"/>
    <w:rsid w:val="00064045"/>
    <w:rsid w:val="000643A0"/>
    <w:rsid w:val="00064F3E"/>
    <w:rsid w:val="000651D0"/>
    <w:rsid w:val="000652CA"/>
    <w:rsid w:val="0006553D"/>
    <w:rsid w:val="0006586B"/>
    <w:rsid w:val="00065944"/>
    <w:rsid w:val="00065BA9"/>
    <w:rsid w:val="00065D94"/>
    <w:rsid w:val="000660B5"/>
    <w:rsid w:val="000666A8"/>
    <w:rsid w:val="00070C92"/>
    <w:rsid w:val="00071435"/>
    <w:rsid w:val="0007155A"/>
    <w:rsid w:val="00071698"/>
    <w:rsid w:val="0007172A"/>
    <w:rsid w:val="00071981"/>
    <w:rsid w:val="00071B04"/>
    <w:rsid w:val="00071D23"/>
    <w:rsid w:val="00072299"/>
    <w:rsid w:val="000722BF"/>
    <w:rsid w:val="00072869"/>
    <w:rsid w:val="00073024"/>
    <w:rsid w:val="0007309D"/>
    <w:rsid w:val="0007337F"/>
    <w:rsid w:val="00073514"/>
    <w:rsid w:val="00073575"/>
    <w:rsid w:val="0007358B"/>
    <w:rsid w:val="0007370C"/>
    <w:rsid w:val="00073742"/>
    <w:rsid w:val="00073D98"/>
    <w:rsid w:val="00073DDD"/>
    <w:rsid w:val="00073E45"/>
    <w:rsid w:val="00073EBE"/>
    <w:rsid w:val="0007419A"/>
    <w:rsid w:val="000742F4"/>
    <w:rsid w:val="00074E13"/>
    <w:rsid w:val="00074F92"/>
    <w:rsid w:val="000754DB"/>
    <w:rsid w:val="00075500"/>
    <w:rsid w:val="00075986"/>
    <w:rsid w:val="00075F1B"/>
    <w:rsid w:val="00076280"/>
    <w:rsid w:val="000764B2"/>
    <w:rsid w:val="000764E1"/>
    <w:rsid w:val="00076918"/>
    <w:rsid w:val="0007696D"/>
    <w:rsid w:val="00076F1A"/>
    <w:rsid w:val="000772C7"/>
    <w:rsid w:val="00077498"/>
    <w:rsid w:val="0007750B"/>
    <w:rsid w:val="00077BBF"/>
    <w:rsid w:val="00077C50"/>
    <w:rsid w:val="00077CB2"/>
    <w:rsid w:val="00077D15"/>
    <w:rsid w:val="00077DDE"/>
    <w:rsid w:val="0008025F"/>
    <w:rsid w:val="00080401"/>
    <w:rsid w:val="000804E2"/>
    <w:rsid w:val="00080CBC"/>
    <w:rsid w:val="00080F52"/>
    <w:rsid w:val="00080F77"/>
    <w:rsid w:val="00081607"/>
    <w:rsid w:val="00081A1D"/>
    <w:rsid w:val="00081AF3"/>
    <w:rsid w:val="00081E44"/>
    <w:rsid w:val="00081FB0"/>
    <w:rsid w:val="000824AA"/>
    <w:rsid w:val="00082725"/>
    <w:rsid w:val="0008275F"/>
    <w:rsid w:val="00082C26"/>
    <w:rsid w:val="00082CC2"/>
    <w:rsid w:val="00082DE4"/>
    <w:rsid w:val="00082E5A"/>
    <w:rsid w:val="00082E68"/>
    <w:rsid w:val="00082EA2"/>
    <w:rsid w:val="00083484"/>
    <w:rsid w:val="00083713"/>
    <w:rsid w:val="00083B60"/>
    <w:rsid w:val="00083D47"/>
    <w:rsid w:val="00084310"/>
    <w:rsid w:val="00084362"/>
    <w:rsid w:val="0008441A"/>
    <w:rsid w:val="0008493C"/>
    <w:rsid w:val="00084A4E"/>
    <w:rsid w:val="00084B10"/>
    <w:rsid w:val="00085303"/>
    <w:rsid w:val="000855A9"/>
    <w:rsid w:val="000855CB"/>
    <w:rsid w:val="00085B57"/>
    <w:rsid w:val="00085BA7"/>
    <w:rsid w:val="00085CA0"/>
    <w:rsid w:val="00085F07"/>
    <w:rsid w:val="00085F65"/>
    <w:rsid w:val="00086311"/>
    <w:rsid w:val="000869E6"/>
    <w:rsid w:val="00086D32"/>
    <w:rsid w:val="00086E7E"/>
    <w:rsid w:val="00087307"/>
    <w:rsid w:val="00087444"/>
    <w:rsid w:val="00087A62"/>
    <w:rsid w:val="00087B4B"/>
    <w:rsid w:val="00087C68"/>
    <w:rsid w:val="00087EAF"/>
    <w:rsid w:val="00087EF2"/>
    <w:rsid w:val="0009039B"/>
    <w:rsid w:val="00090627"/>
    <w:rsid w:val="0009081F"/>
    <w:rsid w:val="00090A31"/>
    <w:rsid w:val="00090B28"/>
    <w:rsid w:val="00090B9A"/>
    <w:rsid w:val="00090EAB"/>
    <w:rsid w:val="0009102F"/>
    <w:rsid w:val="00091654"/>
    <w:rsid w:val="000917BA"/>
    <w:rsid w:val="0009220F"/>
    <w:rsid w:val="000924BD"/>
    <w:rsid w:val="00092888"/>
    <w:rsid w:val="00093380"/>
    <w:rsid w:val="000933E3"/>
    <w:rsid w:val="00093654"/>
    <w:rsid w:val="00093D4F"/>
    <w:rsid w:val="0009411B"/>
    <w:rsid w:val="00094520"/>
    <w:rsid w:val="00094649"/>
    <w:rsid w:val="00094781"/>
    <w:rsid w:val="00095721"/>
    <w:rsid w:val="00095773"/>
    <w:rsid w:val="00095B2E"/>
    <w:rsid w:val="00095D92"/>
    <w:rsid w:val="00095F99"/>
    <w:rsid w:val="000960C0"/>
    <w:rsid w:val="00096200"/>
    <w:rsid w:val="0009646B"/>
    <w:rsid w:val="0009652A"/>
    <w:rsid w:val="00096A2C"/>
    <w:rsid w:val="000974E2"/>
    <w:rsid w:val="00097F38"/>
    <w:rsid w:val="000A007A"/>
    <w:rsid w:val="000A0340"/>
    <w:rsid w:val="000A04F8"/>
    <w:rsid w:val="000A0658"/>
    <w:rsid w:val="000A0C3F"/>
    <w:rsid w:val="000A0E32"/>
    <w:rsid w:val="000A0E57"/>
    <w:rsid w:val="000A0F1A"/>
    <w:rsid w:val="000A0F38"/>
    <w:rsid w:val="000A12EF"/>
    <w:rsid w:val="000A15EB"/>
    <w:rsid w:val="000A1BDC"/>
    <w:rsid w:val="000A20BF"/>
    <w:rsid w:val="000A257E"/>
    <w:rsid w:val="000A2A1A"/>
    <w:rsid w:val="000A2BED"/>
    <w:rsid w:val="000A2C32"/>
    <w:rsid w:val="000A33D8"/>
    <w:rsid w:val="000A3B96"/>
    <w:rsid w:val="000A3D03"/>
    <w:rsid w:val="000A4225"/>
    <w:rsid w:val="000A4341"/>
    <w:rsid w:val="000A4B5B"/>
    <w:rsid w:val="000A4C5D"/>
    <w:rsid w:val="000A4D4D"/>
    <w:rsid w:val="000A51D9"/>
    <w:rsid w:val="000A51E1"/>
    <w:rsid w:val="000A5321"/>
    <w:rsid w:val="000A5773"/>
    <w:rsid w:val="000A5E2D"/>
    <w:rsid w:val="000A5EA3"/>
    <w:rsid w:val="000A6723"/>
    <w:rsid w:val="000A6B55"/>
    <w:rsid w:val="000A6EBF"/>
    <w:rsid w:val="000A726A"/>
    <w:rsid w:val="000A7438"/>
    <w:rsid w:val="000A7B5D"/>
    <w:rsid w:val="000A7BB1"/>
    <w:rsid w:val="000A7BEB"/>
    <w:rsid w:val="000A7DCD"/>
    <w:rsid w:val="000B00B9"/>
    <w:rsid w:val="000B02D8"/>
    <w:rsid w:val="000B04D4"/>
    <w:rsid w:val="000B0A02"/>
    <w:rsid w:val="000B1272"/>
    <w:rsid w:val="000B138F"/>
    <w:rsid w:val="000B19FF"/>
    <w:rsid w:val="000B1EC9"/>
    <w:rsid w:val="000B235B"/>
    <w:rsid w:val="000B2590"/>
    <w:rsid w:val="000B316C"/>
    <w:rsid w:val="000B351C"/>
    <w:rsid w:val="000B3585"/>
    <w:rsid w:val="000B3AE2"/>
    <w:rsid w:val="000B4BFE"/>
    <w:rsid w:val="000B4ED8"/>
    <w:rsid w:val="000B5A4A"/>
    <w:rsid w:val="000B5BEF"/>
    <w:rsid w:val="000B62FA"/>
    <w:rsid w:val="000B636B"/>
    <w:rsid w:val="000B653A"/>
    <w:rsid w:val="000B65F1"/>
    <w:rsid w:val="000B7048"/>
    <w:rsid w:val="000B7299"/>
    <w:rsid w:val="000B73B2"/>
    <w:rsid w:val="000B749A"/>
    <w:rsid w:val="000B7722"/>
    <w:rsid w:val="000B77A2"/>
    <w:rsid w:val="000B7C17"/>
    <w:rsid w:val="000B7C1E"/>
    <w:rsid w:val="000B7CDD"/>
    <w:rsid w:val="000B7F51"/>
    <w:rsid w:val="000C0789"/>
    <w:rsid w:val="000C0A60"/>
    <w:rsid w:val="000C11D3"/>
    <w:rsid w:val="000C18AC"/>
    <w:rsid w:val="000C1B6C"/>
    <w:rsid w:val="000C1D52"/>
    <w:rsid w:val="000C1DCB"/>
    <w:rsid w:val="000C2156"/>
    <w:rsid w:val="000C24EC"/>
    <w:rsid w:val="000C2651"/>
    <w:rsid w:val="000C28DA"/>
    <w:rsid w:val="000C2927"/>
    <w:rsid w:val="000C2EAF"/>
    <w:rsid w:val="000C30A0"/>
    <w:rsid w:val="000C3203"/>
    <w:rsid w:val="000C3419"/>
    <w:rsid w:val="000C3428"/>
    <w:rsid w:val="000C362B"/>
    <w:rsid w:val="000C3CEC"/>
    <w:rsid w:val="000C3FDE"/>
    <w:rsid w:val="000C416A"/>
    <w:rsid w:val="000C437C"/>
    <w:rsid w:val="000C4459"/>
    <w:rsid w:val="000C45DC"/>
    <w:rsid w:val="000C4C93"/>
    <w:rsid w:val="000C5144"/>
    <w:rsid w:val="000C5636"/>
    <w:rsid w:val="000C5898"/>
    <w:rsid w:val="000C5EFF"/>
    <w:rsid w:val="000C5F85"/>
    <w:rsid w:val="000C63B1"/>
    <w:rsid w:val="000C6787"/>
    <w:rsid w:val="000C6C18"/>
    <w:rsid w:val="000C6C3C"/>
    <w:rsid w:val="000C6ED6"/>
    <w:rsid w:val="000C6F63"/>
    <w:rsid w:val="000C7114"/>
    <w:rsid w:val="000C7215"/>
    <w:rsid w:val="000C737E"/>
    <w:rsid w:val="000C739B"/>
    <w:rsid w:val="000C7EDC"/>
    <w:rsid w:val="000D0244"/>
    <w:rsid w:val="000D02E2"/>
    <w:rsid w:val="000D0827"/>
    <w:rsid w:val="000D09AA"/>
    <w:rsid w:val="000D0FFD"/>
    <w:rsid w:val="000D1E38"/>
    <w:rsid w:val="000D1E49"/>
    <w:rsid w:val="000D2204"/>
    <w:rsid w:val="000D22C3"/>
    <w:rsid w:val="000D2697"/>
    <w:rsid w:val="000D2793"/>
    <w:rsid w:val="000D2881"/>
    <w:rsid w:val="000D2E1E"/>
    <w:rsid w:val="000D31B0"/>
    <w:rsid w:val="000D386E"/>
    <w:rsid w:val="000D3B8F"/>
    <w:rsid w:val="000D3BF4"/>
    <w:rsid w:val="000D3C20"/>
    <w:rsid w:val="000D3D1F"/>
    <w:rsid w:val="000D41C8"/>
    <w:rsid w:val="000D4857"/>
    <w:rsid w:val="000D48EC"/>
    <w:rsid w:val="000D4C3A"/>
    <w:rsid w:val="000D4EDF"/>
    <w:rsid w:val="000D56B7"/>
    <w:rsid w:val="000D6023"/>
    <w:rsid w:val="000D617A"/>
    <w:rsid w:val="000D6204"/>
    <w:rsid w:val="000D69C6"/>
    <w:rsid w:val="000D6AC3"/>
    <w:rsid w:val="000D6E30"/>
    <w:rsid w:val="000D6F87"/>
    <w:rsid w:val="000D74E5"/>
    <w:rsid w:val="000D75FF"/>
    <w:rsid w:val="000D7625"/>
    <w:rsid w:val="000D76EE"/>
    <w:rsid w:val="000D7B42"/>
    <w:rsid w:val="000D7C74"/>
    <w:rsid w:val="000D7D31"/>
    <w:rsid w:val="000D7DD9"/>
    <w:rsid w:val="000D7E5F"/>
    <w:rsid w:val="000D7FCE"/>
    <w:rsid w:val="000E02F0"/>
    <w:rsid w:val="000E046C"/>
    <w:rsid w:val="000E0CE1"/>
    <w:rsid w:val="000E193E"/>
    <w:rsid w:val="000E1F44"/>
    <w:rsid w:val="000E2223"/>
    <w:rsid w:val="000E2301"/>
    <w:rsid w:val="000E236E"/>
    <w:rsid w:val="000E246D"/>
    <w:rsid w:val="000E2472"/>
    <w:rsid w:val="000E2872"/>
    <w:rsid w:val="000E2AA6"/>
    <w:rsid w:val="000E2F77"/>
    <w:rsid w:val="000E308A"/>
    <w:rsid w:val="000E3A5D"/>
    <w:rsid w:val="000E3E13"/>
    <w:rsid w:val="000E3F71"/>
    <w:rsid w:val="000E3FDE"/>
    <w:rsid w:val="000E4179"/>
    <w:rsid w:val="000E429F"/>
    <w:rsid w:val="000E438F"/>
    <w:rsid w:val="000E43AA"/>
    <w:rsid w:val="000E43EB"/>
    <w:rsid w:val="000E4896"/>
    <w:rsid w:val="000E4A9D"/>
    <w:rsid w:val="000E4D9D"/>
    <w:rsid w:val="000E516C"/>
    <w:rsid w:val="000E554C"/>
    <w:rsid w:val="000E5821"/>
    <w:rsid w:val="000E5993"/>
    <w:rsid w:val="000E5A77"/>
    <w:rsid w:val="000E5C1E"/>
    <w:rsid w:val="000E5DF7"/>
    <w:rsid w:val="000E62BD"/>
    <w:rsid w:val="000E63DC"/>
    <w:rsid w:val="000E6A51"/>
    <w:rsid w:val="000E6A92"/>
    <w:rsid w:val="000E6EC0"/>
    <w:rsid w:val="000E6F94"/>
    <w:rsid w:val="000E70EA"/>
    <w:rsid w:val="000E71B9"/>
    <w:rsid w:val="000E73F8"/>
    <w:rsid w:val="000F00B5"/>
    <w:rsid w:val="000F00C6"/>
    <w:rsid w:val="000F00C8"/>
    <w:rsid w:val="000F01A2"/>
    <w:rsid w:val="000F021E"/>
    <w:rsid w:val="000F024C"/>
    <w:rsid w:val="000F0259"/>
    <w:rsid w:val="000F0C86"/>
    <w:rsid w:val="000F1035"/>
    <w:rsid w:val="000F10B5"/>
    <w:rsid w:val="000F1336"/>
    <w:rsid w:val="000F1357"/>
    <w:rsid w:val="000F20B8"/>
    <w:rsid w:val="000F2564"/>
    <w:rsid w:val="000F32AD"/>
    <w:rsid w:val="000F3974"/>
    <w:rsid w:val="000F39A6"/>
    <w:rsid w:val="000F3D92"/>
    <w:rsid w:val="000F41B4"/>
    <w:rsid w:val="000F423F"/>
    <w:rsid w:val="000F4480"/>
    <w:rsid w:val="000F44F0"/>
    <w:rsid w:val="000F4850"/>
    <w:rsid w:val="000F49D8"/>
    <w:rsid w:val="000F4A06"/>
    <w:rsid w:val="000F4BE5"/>
    <w:rsid w:val="000F4FB6"/>
    <w:rsid w:val="000F56E4"/>
    <w:rsid w:val="000F5779"/>
    <w:rsid w:val="000F5AC8"/>
    <w:rsid w:val="000F5FA7"/>
    <w:rsid w:val="000F61D2"/>
    <w:rsid w:val="000F626F"/>
    <w:rsid w:val="000F6697"/>
    <w:rsid w:val="000F6BDC"/>
    <w:rsid w:val="000F6BF7"/>
    <w:rsid w:val="000F706E"/>
    <w:rsid w:val="000F787C"/>
    <w:rsid w:val="000F7A90"/>
    <w:rsid w:val="000F7C01"/>
    <w:rsid w:val="000F7E4D"/>
    <w:rsid w:val="000F7FDC"/>
    <w:rsid w:val="0010049B"/>
    <w:rsid w:val="001007CC"/>
    <w:rsid w:val="001010B0"/>
    <w:rsid w:val="0010178A"/>
    <w:rsid w:val="00101D2F"/>
    <w:rsid w:val="0010234F"/>
    <w:rsid w:val="00102A7C"/>
    <w:rsid w:val="00102BA6"/>
    <w:rsid w:val="00103318"/>
    <w:rsid w:val="001038A6"/>
    <w:rsid w:val="00103C22"/>
    <w:rsid w:val="00103D04"/>
    <w:rsid w:val="00104443"/>
    <w:rsid w:val="0010457B"/>
    <w:rsid w:val="001045D7"/>
    <w:rsid w:val="001047C3"/>
    <w:rsid w:val="0010487E"/>
    <w:rsid w:val="00104908"/>
    <w:rsid w:val="0010500A"/>
    <w:rsid w:val="0010523B"/>
    <w:rsid w:val="00105316"/>
    <w:rsid w:val="00105834"/>
    <w:rsid w:val="00106B47"/>
    <w:rsid w:val="00106C1D"/>
    <w:rsid w:val="00106C44"/>
    <w:rsid w:val="00106E9D"/>
    <w:rsid w:val="00107415"/>
    <w:rsid w:val="00107759"/>
    <w:rsid w:val="001079ED"/>
    <w:rsid w:val="001079F9"/>
    <w:rsid w:val="00107E38"/>
    <w:rsid w:val="0011068F"/>
    <w:rsid w:val="0011072C"/>
    <w:rsid w:val="00110856"/>
    <w:rsid w:val="00110BDD"/>
    <w:rsid w:val="00110EBA"/>
    <w:rsid w:val="0011110D"/>
    <w:rsid w:val="00111A23"/>
    <w:rsid w:val="00111E7F"/>
    <w:rsid w:val="00111F60"/>
    <w:rsid w:val="00111FE5"/>
    <w:rsid w:val="00112291"/>
    <w:rsid w:val="00112554"/>
    <w:rsid w:val="001130BA"/>
    <w:rsid w:val="001131C2"/>
    <w:rsid w:val="0011341B"/>
    <w:rsid w:val="001142A4"/>
    <w:rsid w:val="001143F5"/>
    <w:rsid w:val="001145C1"/>
    <w:rsid w:val="001146A5"/>
    <w:rsid w:val="001149C7"/>
    <w:rsid w:val="00114AD9"/>
    <w:rsid w:val="00114C12"/>
    <w:rsid w:val="00114D8C"/>
    <w:rsid w:val="00114E27"/>
    <w:rsid w:val="00115439"/>
    <w:rsid w:val="00115B3F"/>
    <w:rsid w:val="00116063"/>
    <w:rsid w:val="0011624E"/>
    <w:rsid w:val="001162D1"/>
    <w:rsid w:val="00116497"/>
    <w:rsid w:val="001168DA"/>
    <w:rsid w:val="00116CEE"/>
    <w:rsid w:val="00116D93"/>
    <w:rsid w:val="00116DC1"/>
    <w:rsid w:val="0011759A"/>
    <w:rsid w:val="001177F7"/>
    <w:rsid w:val="00117933"/>
    <w:rsid w:val="00117CF6"/>
    <w:rsid w:val="00117EE3"/>
    <w:rsid w:val="0012054F"/>
    <w:rsid w:val="00120E98"/>
    <w:rsid w:val="00120F91"/>
    <w:rsid w:val="00121412"/>
    <w:rsid w:val="00121750"/>
    <w:rsid w:val="00121D34"/>
    <w:rsid w:val="00122136"/>
    <w:rsid w:val="001222BB"/>
    <w:rsid w:val="0012269B"/>
    <w:rsid w:val="001229D1"/>
    <w:rsid w:val="00122D73"/>
    <w:rsid w:val="00122D91"/>
    <w:rsid w:val="00122E24"/>
    <w:rsid w:val="00123CFE"/>
    <w:rsid w:val="00124785"/>
    <w:rsid w:val="00124D41"/>
    <w:rsid w:val="00124E74"/>
    <w:rsid w:val="00124F1C"/>
    <w:rsid w:val="00125479"/>
    <w:rsid w:val="0012550F"/>
    <w:rsid w:val="00125593"/>
    <w:rsid w:val="0012599F"/>
    <w:rsid w:val="00125F5A"/>
    <w:rsid w:val="00126E0F"/>
    <w:rsid w:val="00126FE4"/>
    <w:rsid w:val="001278E6"/>
    <w:rsid w:val="00127FB6"/>
    <w:rsid w:val="001300B6"/>
    <w:rsid w:val="00130505"/>
    <w:rsid w:val="00130632"/>
    <w:rsid w:val="00130A58"/>
    <w:rsid w:val="00130A6B"/>
    <w:rsid w:val="00130F4D"/>
    <w:rsid w:val="00130F82"/>
    <w:rsid w:val="0013120B"/>
    <w:rsid w:val="00131818"/>
    <w:rsid w:val="00131DB0"/>
    <w:rsid w:val="0013204E"/>
    <w:rsid w:val="00132117"/>
    <w:rsid w:val="001323D9"/>
    <w:rsid w:val="0013286B"/>
    <w:rsid w:val="00132924"/>
    <w:rsid w:val="00132E8B"/>
    <w:rsid w:val="00133AE7"/>
    <w:rsid w:val="00133B2D"/>
    <w:rsid w:val="001341A5"/>
    <w:rsid w:val="00134399"/>
    <w:rsid w:val="0013439F"/>
    <w:rsid w:val="001344DE"/>
    <w:rsid w:val="00134821"/>
    <w:rsid w:val="00134CF0"/>
    <w:rsid w:val="0013504F"/>
    <w:rsid w:val="0013516B"/>
    <w:rsid w:val="001351FF"/>
    <w:rsid w:val="00135328"/>
    <w:rsid w:val="0013546B"/>
    <w:rsid w:val="00135999"/>
    <w:rsid w:val="001359C4"/>
    <w:rsid w:val="00135B97"/>
    <w:rsid w:val="00135BC4"/>
    <w:rsid w:val="00135EF6"/>
    <w:rsid w:val="00136789"/>
    <w:rsid w:val="001372F7"/>
    <w:rsid w:val="0013758E"/>
    <w:rsid w:val="00137661"/>
    <w:rsid w:val="001376EA"/>
    <w:rsid w:val="00137836"/>
    <w:rsid w:val="00137CDD"/>
    <w:rsid w:val="001402AF"/>
    <w:rsid w:val="0014062D"/>
    <w:rsid w:val="001407DE"/>
    <w:rsid w:val="00140BA0"/>
    <w:rsid w:val="00140EE9"/>
    <w:rsid w:val="001410F4"/>
    <w:rsid w:val="001415AA"/>
    <w:rsid w:val="001417D6"/>
    <w:rsid w:val="0014199A"/>
    <w:rsid w:val="00141A82"/>
    <w:rsid w:val="00141B2E"/>
    <w:rsid w:val="00141CCC"/>
    <w:rsid w:val="00141DBD"/>
    <w:rsid w:val="00142763"/>
    <w:rsid w:val="00142970"/>
    <w:rsid w:val="00142976"/>
    <w:rsid w:val="001429A4"/>
    <w:rsid w:val="00142A9C"/>
    <w:rsid w:val="00142DC5"/>
    <w:rsid w:val="00142F3F"/>
    <w:rsid w:val="00143331"/>
    <w:rsid w:val="00143553"/>
    <w:rsid w:val="00143568"/>
    <w:rsid w:val="0014359E"/>
    <w:rsid w:val="001435F5"/>
    <w:rsid w:val="00143630"/>
    <w:rsid w:val="001436CA"/>
    <w:rsid w:val="001437BA"/>
    <w:rsid w:val="001439AC"/>
    <w:rsid w:val="00143F47"/>
    <w:rsid w:val="0014410A"/>
    <w:rsid w:val="0014482D"/>
    <w:rsid w:val="00144E0B"/>
    <w:rsid w:val="00144F22"/>
    <w:rsid w:val="00145519"/>
    <w:rsid w:val="00145544"/>
    <w:rsid w:val="0014574B"/>
    <w:rsid w:val="00145AED"/>
    <w:rsid w:val="00145FCB"/>
    <w:rsid w:val="0014621E"/>
    <w:rsid w:val="0014625F"/>
    <w:rsid w:val="001463AA"/>
    <w:rsid w:val="001463CE"/>
    <w:rsid w:val="001466E2"/>
    <w:rsid w:val="00146962"/>
    <w:rsid w:val="00146986"/>
    <w:rsid w:val="00146A8E"/>
    <w:rsid w:val="00147084"/>
    <w:rsid w:val="0014765B"/>
    <w:rsid w:val="00150D42"/>
    <w:rsid w:val="00150DE9"/>
    <w:rsid w:val="00150E04"/>
    <w:rsid w:val="00150F45"/>
    <w:rsid w:val="0015115C"/>
    <w:rsid w:val="0015138A"/>
    <w:rsid w:val="00151AA5"/>
    <w:rsid w:val="00151B7A"/>
    <w:rsid w:val="00151D65"/>
    <w:rsid w:val="001520C8"/>
    <w:rsid w:val="00152146"/>
    <w:rsid w:val="00152D14"/>
    <w:rsid w:val="0015348A"/>
    <w:rsid w:val="0015348F"/>
    <w:rsid w:val="001534C7"/>
    <w:rsid w:val="00153C41"/>
    <w:rsid w:val="00153D33"/>
    <w:rsid w:val="00153F16"/>
    <w:rsid w:val="001541C7"/>
    <w:rsid w:val="00154287"/>
    <w:rsid w:val="001547A9"/>
    <w:rsid w:val="00154E4C"/>
    <w:rsid w:val="00154FA5"/>
    <w:rsid w:val="00155046"/>
    <w:rsid w:val="001552A5"/>
    <w:rsid w:val="001558D7"/>
    <w:rsid w:val="00155B52"/>
    <w:rsid w:val="001561D9"/>
    <w:rsid w:val="0015670A"/>
    <w:rsid w:val="0015694B"/>
    <w:rsid w:val="001579EC"/>
    <w:rsid w:val="00157A9A"/>
    <w:rsid w:val="00157E16"/>
    <w:rsid w:val="001606AE"/>
    <w:rsid w:val="00161304"/>
    <w:rsid w:val="00161473"/>
    <w:rsid w:val="001615AC"/>
    <w:rsid w:val="00161685"/>
    <w:rsid w:val="0016172C"/>
    <w:rsid w:val="001619D6"/>
    <w:rsid w:val="001619FF"/>
    <w:rsid w:val="00161ACB"/>
    <w:rsid w:val="00161B21"/>
    <w:rsid w:val="00161CBA"/>
    <w:rsid w:val="00161D07"/>
    <w:rsid w:val="00161DF8"/>
    <w:rsid w:val="00161F8A"/>
    <w:rsid w:val="001623C3"/>
    <w:rsid w:val="00162ACD"/>
    <w:rsid w:val="00162CD6"/>
    <w:rsid w:val="00162D0B"/>
    <w:rsid w:val="00162D5A"/>
    <w:rsid w:val="00162E89"/>
    <w:rsid w:val="0016330B"/>
    <w:rsid w:val="00163F5B"/>
    <w:rsid w:val="00163F8A"/>
    <w:rsid w:val="00163FF3"/>
    <w:rsid w:val="00164287"/>
    <w:rsid w:val="001642A2"/>
    <w:rsid w:val="0016442E"/>
    <w:rsid w:val="00164588"/>
    <w:rsid w:val="0016484E"/>
    <w:rsid w:val="001648E6"/>
    <w:rsid w:val="001648FA"/>
    <w:rsid w:val="00164A65"/>
    <w:rsid w:val="00164B54"/>
    <w:rsid w:val="00164D30"/>
    <w:rsid w:val="00164DD2"/>
    <w:rsid w:val="001652B0"/>
    <w:rsid w:val="0016532F"/>
    <w:rsid w:val="0016574A"/>
    <w:rsid w:val="0016588C"/>
    <w:rsid w:val="00165B72"/>
    <w:rsid w:val="001660F3"/>
    <w:rsid w:val="001664EE"/>
    <w:rsid w:val="0016682C"/>
    <w:rsid w:val="0016690C"/>
    <w:rsid w:val="001672A4"/>
    <w:rsid w:val="00167320"/>
    <w:rsid w:val="00167836"/>
    <w:rsid w:val="00167A17"/>
    <w:rsid w:val="00167A9F"/>
    <w:rsid w:val="001700DD"/>
    <w:rsid w:val="001702B0"/>
    <w:rsid w:val="00170571"/>
    <w:rsid w:val="00170A93"/>
    <w:rsid w:val="00171725"/>
    <w:rsid w:val="0017176C"/>
    <w:rsid w:val="00171909"/>
    <w:rsid w:val="00171D25"/>
    <w:rsid w:val="00171E43"/>
    <w:rsid w:val="00172431"/>
    <w:rsid w:val="0017285E"/>
    <w:rsid w:val="00172864"/>
    <w:rsid w:val="00172B77"/>
    <w:rsid w:val="00172DF8"/>
    <w:rsid w:val="00173412"/>
    <w:rsid w:val="00173C28"/>
    <w:rsid w:val="00173D8E"/>
    <w:rsid w:val="00174178"/>
    <w:rsid w:val="00174950"/>
    <w:rsid w:val="00174EBE"/>
    <w:rsid w:val="001751E0"/>
    <w:rsid w:val="00175251"/>
    <w:rsid w:val="001757C1"/>
    <w:rsid w:val="00175849"/>
    <w:rsid w:val="001759C9"/>
    <w:rsid w:val="00175D6D"/>
    <w:rsid w:val="00175E7B"/>
    <w:rsid w:val="00176B97"/>
    <w:rsid w:val="00176DB2"/>
    <w:rsid w:val="00176FC9"/>
    <w:rsid w:val="001770CD"/>
    <w:rsid w:val="00177623"/>
    <w:rsid w:val="001776A6"/>
    <w:rsid w:val="001776E7"/>
    <w:rsid w:val="00180315"/>
    <w:rsid w:val="001803FA"/>
    <w:rsid w:val="0018041B"/>
    <w:rsid w:val="0018052F"/>
    <w:rsid w:val="00180638"/>
    <w:rsid w:val="00180A0B"/>
    <w:rsid w:val="00180A2B"/>
    <w:rsid w:val="00180BA0"/>
    <w:rsid w:val="00180DF2"/>
    <w:rsid w:val="00181033"/>
    <w:rsid w:val="00181056"/>
    <w:rsid w:val="00181169"/>
    <w:rsid w:val="001812DC"/>
    <w:rsid w:val="001816F2"/>
    <w:rsid w:val="001819FF"/>
    <w:rsid w:val="00181D72"/>
    <w:rsid w:val="00181FB6"/>
    <w:rsid w:val="00182A33"/>
    <w:rsid w:val="00182E2B"/>
    <w:rsid w:val="00183494"/>
    <w:rsid w:val="0018352B"/>
    <w:rsid w:val="00183756"/>
    <w:rsid w:val="00183E77"/>
    <w:rsid w:val="00183F68"/>
    <w:rsid w:val="001848B3"/>
    <w:rsid w:val="00184C66"/>
    <w:rsid w:val="00184E3F"/>
    <w:rsid w:val="001852A9"/>
    <w:rsid w:val="00185559"/>
    <w:rsid w:val="00185A65"/>
    <w:rsid w:val="00185B0E"/>
    <w:rsid w:val="00185D81"/>
    <w:rsid w:val="00185E22"/>
    <w:rsid w:val="00185E5B"/>
    <w:rsid w:val="00185FA3"/>
    <w:rsid w:val="0018611F"/>
    <w:rsid w:val="001861AB"/>
    <w:rsid w:val="001862B4"/>
    <w:rsid w:val="00186C1D"/>
    <w:rsid w:val="00186E7D"/>
    <w:rsid w:val="00187137"/>
    <w:rsid w:val="00187447"/>
    <w:rsid w:val="00187596"/>
    <w:rsid w:val="001877B4"/>
    <w:rsid w:val="00187850"/>
    <w:rsid w:val="00187C29"/>
    <w:rsid w:val="00187CB7"/>
    <w:rsid w:val="0019037C"/>
    <w:rsid w:val="001905FF"/>
    <w:rsid w:val="001907B3"/>
    <w:rsid w:val="0019088D"/>
    <w:rsid w:val="001910D5"/>
    <w:rsid w:val="001913AC"/>
    <w:rsid w:val="00191528"/>
    <w:rsid w:val="00191541"/>
    <w:rsid w:val="00192058"/>
    <w:rsid w:val="00192268"/>
    <w:rsid w:val="0019258C"/>
    <w:rsid w:val="00192804"/>
    <w:rsid w:val="00192903"/>
    <w:rsid w:val="00192965"/>
    <w:rsid w:val="00192EF4"/>
    <w:rsid w:val="00192F5F"/>
    <w:rsid w:val="00193032"/>
    <w:rsid w:val="0019346E"/>
    <w:rsid w:val="001935D4"/>
    <w:rsid w:val="0019421C"/>
    <w:rsid w:val="0019442E"/>
    <w:rsid w:val="00194445"/>
    <w:rsid w:val="00194592"/>
    <w:rsid w:val="00194ADF"/>
    <w:rsid w:val="00194F50"/>
    <w:rsid w:val="001959EC"/>
    <w:rsid w:val="00195A56"/>
    <w:rsid w:val="00195BB0"/>
    <w:rsid w:val="00195F1D"/>
    <w:rsid w:val="00195F3E"/>
    <w:rsid w:val="00196259"/>
    <w:rsid w:val="00196490"/>
    <w:rsid w:val="00196E8F"/>
    <w:rsid w:val="001972A2"/>
    <w:rsid w:val="00197445"/>
    <w:rsid w:val="001975A5"/>
    <w:rsid w:val="0019782E"/>
    <w:rsid w:val="00197870"/>
    <w:rsid w:val="001978D4"/>
    <w:rsid w:val="001A0188"/>
    <w:rsid w:val="001A0502"/>
    <w:rsid w:val="001A0568"/>
    <w:rsid w:val="001A0593"/>
    <w:rsid w:val="001A065B"/>
    <w:rsid w:val="001A07A4"/>
    <w:rsid w:val="001A07F4"/>
    <w:rsid w:val="001A0864"/>
    <w:rsid w:val="001A08B8"/>
    <w:rsid w:val="001A0D8B"/>
    <w:rsid w:val="001A0E07"/>
    <w:rsid w:val="001A0FAD"/>
    <w:rsid w:val="001A100E"/>
    <w:rsid w:val="001A1889"/>
    <w:rsid w:val="001A1CE3"/>
    <w:rsid w:val="001A22D7"/>
    <w:rsid w:val="001A29FE"/>
    <w:rsid w:val="001A2A22"/>
    <w:rsid w:val="001A2A25"/>
    <w:rsid w:val="001A3525"/>
    <w:rsid w:val="001A3594"/>
    <w:rsid w:val="001A3869"/>
    <w:rsid w:val="001A3B7C"/>
    <w:rsid w:val="001A3D32"/>
    <w:rsid w:val="001A40CC"/>
    <w:rsid w:val="001A42A5"/>
    <w:rsid w:val="001A431B"/>
    <w:rsid w:val="001A4325"/>
    <w:rsid w:val="001A4542"/>
    <w:rsid w:val="001A49AC"/>
    <w:rsid w:val="001A4AAF"/>
    <w:rsid w:val="001A5050"/>
    <w:rsid w:val="001A55A7"/>
    <w:rsid w:val="001A55FD"/>
    <w:rsid w:val="001A5750"/>
    <w:rsid w:val="001A5C08"/>
    <w:rsid w:val="001A5F99"/>
    <w:rsid w:val="001A6237"/>
    <w:rsid w:val="001A6394"/>
    <w:rsid w:val="001A65E2"/>
    <w:rsid w:val="001A68F0"/>
    <w:rsid w:val="001A696C"/>
    <w:rsid w:val="001A6B6D"/>
    <w:rsid w:val="001A6BEE"/>
    <w:rsid w:val="001A6C2A"/>
    <w:rsid w:val="001A6D73"/>
    <w:rsid w:val="001A7305"/>
    <w:rsid w:val="001A7938"/>
    <w:rsid w:val="001A7B01"/>
    <w:rsid w:val="001B0461"/>
    <w:rsid w:val="001B085C"/>
    <w:rsid w:val="001B0E50"/>
    <w:rsid w:val="001B0E98"/>
    <w:rsid w:val="001B1124"/>
    <w:rsid w:val="001B13AD"/>
    <w:rsid w:val="001B14D2"/>
    <w:rsid w:val="001B1741"/>
    <w:rsid w:val="001B17A8"/>
    <w:rsid w:val="001B1AC6"/>
    <w:rsid w:val="001B1C7F"/>
    <w:rsid w:val="001B269A"/>
    <w:rsid w:val="001B2737"/>
    <w:rsid w:val="001B27F5"/>
    <w:rsid w:val="001B28BF"/>
    <w:rsid w:val="001B2961"/>
    <w:rsid w:val="001B31A5"/>
    <w:rsid w:val="001B3311"/>
    <w:rsid w:val="001B3316"/>
    <w:rsid w:val="001B34FE"/>
    <w:rsid w:val="001B37D1"/>
    <w:rsid w:val="001B3828"/>
    <w:rsid w:val="001B3C18"/>
    <w:rsid w:val="001B3C68"/>
    <w:rsid w:val="001B3DFD"/>
    <w:rsid w:val="001B3E43"/>
    <w:rsid w:val="001B3F86"/>
    <w:rsid w:val="001B3FF6"/>
    <w:rsid w:val="001B4060"/>
    <w:rsid w:val="001B43B9"/>
    <w:rsid w:val="001B47DF"/>
    <w:rsid w:val="001B4B54"/>
    <w:rsid w:val="001B4C61"/>
    <w:rsid w:val="001B4FAD"/>
    <w:rsid w:val="001B500F"/>
    <w:rsid w:val="001B51F8"/>
    <w:rsid w:val="001B5285"/>
    <w:rsid w:val="001B5331"/>
    <w:rsid w:val="001B537E"/>
    <w:rsid w:val="001B5A23"/>
    <w:rsid w:val="001B5B5A"/>
    <w:rsid w:val="001B5DFF"/>
    <w:rsid w:val="001B6109"/>
    <w:rsid w:val="001B68DC"/>
    <w:rsid w:val="001B6FFD"/>
    <w:rsid w:val="001B70CC"/>
    <w:rsid w:val="001B728C"/>
    <w:rsid w:val="001B7598"/>
    <w:rsid w:val="001B78F6"/>
    <w:rsid w:val="001B7A70"/>
    <w:rsid w:val="001B7E0D"/>
    <w:rsid w:val="001B7F06"/>
    <w:rsid w:val="001B7F23"/>
    <w:rsid w:val="001C055D"/>
    <w:rsid w:val="001C0735"/>
    <w:rsid w:val="001C0756"/>
    <w:rsid w:val="001C0D2C"/>
    <w:rsid w:val="001C0F90"/>
    <w:rsid w:val="001C12F5"/>
    <w:rsid w:val="001C17CF"/>
    <w:rsid w:val="001C1A5F"/>
    <w:rsid w:val="001C1C6A"/>
    <w:rsid w:val="001C2103"/>
    <w:rsid w:val="001C22E0"/>
    <w:rsid w:val="001C2767"/>
    <w:rsid w:val="001C29C8"/>
    <w:rsid w:val="001C2C13"/>
    <w:rsid w:val="001C2E33"/>
    <w:rsid w:val="001C3021"/>
    <w:rsid w:val="001C31F8"/>
    <w:rsid w:val="001C341E"/>
    <w:rsid w:val="001C36ED"/>
    <w:rsid w:val="001C37AC"/>
    <w:rsid w:val="001C3C07"/>
    <w:rsid w:val="001C3DA5"/>
    <w:rsid w:val="001C40FE"/>
    <w:rsid w:val="001C42E0"/>
    <w:rsid w:val="001C4723"/>
    <w:rsid w:val="001C5525"/>
    <w:rsid w:val="001C602D"/>
    <w:rsid w:val="001C61DE"/>
    <w:rsid w:val="001C639D"/>
    <w:rsid w:val="001C65B0"/>
    <w:rsid w:val="001C6CCB"/>
    <w:rsid w:val="001C713A"/>
    <w:rsid w:val="001C770D"/>
    <w:rsid w:val="001C788C"/>
    <w:rsid w:val="001C7C01"/>
    <w:rsid w:val="001D03D1"/>
    <w:rsid w:val="001D0910"/>
    <w:rsid w:val="001D0A34"/>
    <w:rsid w:val="001D151D"/>
    <w:rsid w:val="001D1AD7"/>
    <w:rsid w:val="001D1CD1"/>
    <w:rsid w:val="001D1F3A"/>
    <w:rsid w:val="001D240B"/>
    <w:rsid w:val="001D24EF"/>
    <w:rsid w:val="001D25F0"/>
    <w:rsid w:val="001D2628"/>
    <w:rsid w:val="001D2826"/>
    <w:rsid w:val="001D287B"/>
    <w:rsid w:val="001D2BE0"/>
    <w:rsid w:val="001D2C66"/>
    <w:rsid w:val="001D2D01"/>
    <w:rsid w:val="001D2DD4"/>
    <w:rsid w:val="001D2DE3"/>
    <w:rsid w:val="001D32AA"/>
    <w:rsid w:val="001D3317"/>
    <w:rsid w:val="001D34C5"/>
    <w:rsid w:val="001D37A6"/>
    <w:rsid w:val="001D38FF"/>
    <w:rsid w:val="001D391A"/>
    <w:rsid w:val="001D3B2B"/>
    <w:rsid w:val="001D3BBC"/>
    <w:rsid w:val="001D3DBE"/>
    <w:rsid w:val="001D4209"/>
    <w:rsid w:val="001D42E4"/>
    <w:rsid w:val="001D444C"/>
    <w:rsid w:val="001D44A0"/>
    <w:rsid w:val="001D44DF"/>
    <w:rsid w:val="001D4565"/>
    <w:rsid w:val="001D4A77"/>
    <w:rsid w:val="001D4DED"/>
    <w:rsid w:val="001D4F73"/>
    <w:rsid w:val="001D5016"/>
    <w:rsid w:val="001D534E"/>
    <w:rsid w:val="001D5354"/>
    <w:rsid w:val="001D538A"/>
    <w:rsid w:val="001D5456"/>
    <w:rsid w:val="001D5CBF"/>
    <w:rsid w:val="001D5D05"/>
    <w:rsid w:val="001D5D33"/>
    <w:rsid w:val="001D662F"/>
    <w:rsid w:val="001D673E"/>
    <w:rsid w:val="001D73AF"/>
    <w:rsid w:val="001D73C7"/>
    <w:rsid w:val="001D7465"/>
    <w:rsid w:val="001D7623"/>
    <w:rsid w:val="001D7D54"/>
    <w:rsid w:val="001D7E4E"/>
    <w:rsid w:val="001D7FB8"/>
    <w:rsid w:val="001E026B"/>
    <w:rsid w:val="001E0947"/>
    <w:rsid w:val="001E0BE1"/>
    <w:rsid w:val="001E0C6C"/>
    <w:rsid w:val="001E0D3F"/>
    <w:rsid w:val="001E0FE9"/>
    <w:rsid w:val="001E144C"/>
    <w:rsid w:val="001E147A"/>
    <w:rsid w:val="001E1809"/>
    <w:rsid w:val="001E1CB8"/>
    <w:rsid w:val="001E1D9C"/>
    <w:rsid w:val="001E200E"/>
    <w:rsid w:val="001E2021"/>
    <w:rsid w:val="001E2444"/>
    <w:rsid w:val="001E2923"/>
    <w:rsid w:val="001E2A36"/>
    <w:rsid w:val="001E2AAC"/>
    <w:rsid w:val="001E3805"/>
    <w:rsid w:val="001E3913"/>
    <w:rsid w:val="001E3976"/>
    <w:rsid w:val="001E3D2A"/>
    <w:rsid w:val="001E40AF"/>
    <w:rsid w:val="001E45BB"/>
    <w:rsid w:val="001E47D8"/>
    <w:rsid w:val="001E4868"/>
    <w:rsid w:val="001E4DF8"/>
    <w:rsid w:val="001E51D9"/>
    <w:rsid w:val="001E5513"/>
    <w:rsid w:val="001E5711"/>
    <w:rsid w:val="001E5A18"/>
    <w:rsid w:val="001E5C0B"/>
    <w:rsid w:val="001E6855"/>
    <w:rsid w:val="001E7065"/>
    <w:rsid w:val="001E7171"/>
    <w:rsid w:val="001E7211"/>
    <w:rsid w:val="001E7325"/>
    <w:rsid w:val="001E7D1C"/>
    <w:rsid w:val="001E7DCE"/>
    <w:rsid w:val="001E7DE7"/>
    <w:rsid w:val="001F04A2"/>
    <w:rsid w:val="001F06E1"/>
    <w:rsid w:val="001F094F"/>
    <w:rsid w:val="001F0C53"/>
    <w:rsid w:val="001F0DA7"/>
    <w:rsid w:val="001F0E96"/>
    <w:rsid w:val="001F0FEF"/>
    <w:rsid w:val="001F1E94"/>
    <w:rsid w:val="001F1F69"/>
    <w:rsid w:val="001F21E6"/>
    <w:rsid w:val="001F2D1E"/>
    <w:rsid w:val="001F2EBC"/>
    <w:rsid w:val="001F2F8B"/>
    <w:rsid w:val="001F3065"/>
    <w:rsid w:val="001F3461"/>
    <w:rsid w:val="001F38A3"/>
    <w:rsid w:val="001F38CF"/>
    <w:rsid w:val="001F3A22"/>
    <w:rsid w:val="001F3A78"/>
    <w:rsid w:val="001F3D8B"/>
    <w:rsid w:val="001F3EB9"/>
    <w:rsid w:val="001F4240"/>
    <w:rsid w:val="001F4303"/>
    <w:rsid w:val="001F4893"/>
    <w:rsid w:val="001F4905"/>
    <w:rsid w:val="001F4B4A"/>
    <w:rsid w:val="001F4BCE"/>
    <w:rsid w:val="001F4C94"/>
    <w:rsid w:val="001F53B1"/>
    <w:rsid w:val="001F5B93"/>
    <w:rsid w:val="001F5C69"/>
    <w:rsid w:val="001F5D59"/>
    <w:rsid w:val="001F5DB4"/>
    <w:rsid w:val="001F61D4"/>
    <w:rsid w:val="001F61EB"/>
    <w:rsid w:val="001F6483"/>
    <w:rsid w:val="001F6D33"/>
    <w:rsid w:val="001F7312"/>
    <w:rsid w:val="001F74D1"/>
    <w:rsid w:val="001F7822"/>
    <w:rsid w:val="001F7EEF"/>
    <w:rsid w:val="0020007A"/>
    <w:rsid w:val="00200BA0"/>
    <w:rsid w:val="00200D03"/>
    <w:rsid w:val="00200F13"/>
    <w:rsid w:val="0020188D"/>
    <w:rsid w:val="00201A80"/>
    <w:rsid w:val="00202017"/>
    <w:rsid w:val="002022C8"/>
    <w:rsid w:val="00202360"/>
    <w:rsid w:val="00202F3E"/>
    <w:rsid w:val="002030BD"/>
    <w:rsid w:val="002035F2"/>
    <w:rsid w:val="00203799"/>
    <w:rsid w:val="00203923"/>
    <w:rsid w:val="00203A9D"/>
    <w:rsid w:val="00203E10"/>
    <w:rsid w:val="00203EC9"/>
    <w:rsid w:val="00204059"/>
    <w:rsid w:val="002043D5"/>
    <w:rsid w:val="00204A25"/>
    <w:rsid w:val="00205027"/>
    <w:rsid w:val="00205217"/>
    <w:rsid w:val="00205520"/>
    <w:rsid w:val="00205686"/>
    <w:rsid w:val="002060EB"/>
    <w:rsid w:val="00206632"/>
    <w:rsid w:val="00206BA4"/>
    <w:rsid w:val="00206BC5"/>
    <w:rsid w:val="0020743C"/>
    <w:rsid w:val="00207619"/>
    <w:rsid w:val="00207686"/>
    <w:rsid w:val="00207876"/>
    <w:rsid w:val="00207F92"/>
    <w:rsid w:val="002100A2"/>
    <w:rsid w:val="00210663"/>
    <w:rsid w:val="002108D0"/>
    <w:rsid w:val="00210C45"/>
    <w:rsid w:val="00210EC0"/>
    <w:rsid w:val="00210F27"/>
    <w:rsid w:val="00211114"/>
    <w:rsid w:val="00211299"/>
    <w:rsid w:val="0021142E"/>
    <w:rsid w:val="00211756"/>
    <w:rsid w:val="00211BD9"/>
    <w:rsid w:val="00211FE1"/>
    <w:rsid w:val="002120CF"/>
    <w:rsid w:val="0021211E"/>
    <w:rsid w:val="00212546"/>
    <w:rsid w:val="00212551"/>
    <w:rsid w:val="00212638"/>
    <w:rsid w:val="0021287B"/>
    <w:rsid w:val="0021338C"/>
    <w:rsid w:val="002136DB"/>
    <w:rsid w:val="00214155"/>
    <w:rsid w:val="002144FE"/>
    <w:rsid w:val="00214620"/>
    <w:rsid w:val="002150CF"/>
    <w:rsid w:val="002151BB"/>
    <w:rsid w:val="00216408"/>
    <w:rsid w:val="0021661E"/>
    <w:rsid w:val="0021676F"/>
    <w:rsid w:val="00216E3A"/>
    <w:rsid w:val="00216F23"/>
    <w:rsid w:val="0021716A"/>
    <w:rsid w:val="0021744D"/>
    <w:rsid w:val="002175B6"/>
    <w:rsid w:val="00217763"/>
    <w:rsid w:val="00217907"/>
    <w:rsid w:val="00217B10"/>
    <w:rsid w:val="0022017D"/>
    <w:rsid w:val="002203AE"/>
    <w:rsid w:val="002203B0"/>
    <w:rsid w:val="002205C9"/>
    <w:rsid w:val="002206D0"/>
    <w:rsid w:val="002209EA"/>
    <w:rsid w:val="00220C53"/>
    <w:rsid w:val="0022100B"/>
    <w:rsid w:val="0022118B"/>
    <w:rsid w:val="002211BB"/>
    <w:rsid w:val="0022122A"/>
    <w:rsid w:val="00221366"/>
    <w:rsid w:val="002216D2"/>
    <w:rsid w:val="002219FD"/>
    <w:rsid w:val="002222B1"/>
    <w:rsid w:val="002222B9"/>
    <w:rsid w:val="002224C1"/>
    <w:rsid w:val="00222A58"/>
    <w:rsid w:val="00222BEC"/>
    <w:rsid w:val="00222E38"/>
    <w:rsid w:val="00222F0F"/>
    <w:rsid w:val="00222F32"/>
    <w:rsid w:val="002231A9"/>
    <w:rsid w:val="002234E6"/>
    <w:rsid w:val="00223542"/>
    <w:rsid w:val="0022361F"/>
    <w:rsid w:val="00223873"/>
    <w:rsid w:val="00223EBF"/>
    <w:rsid w:val="00224128"/>
    <w:rsid w:val="002245B7"/>
    <w:rsid w:val="0022483C"/>
    <w:rsid w:val="00224938"/>
    <w:rsid w:val="00224D64"/>
    <w:rsid w:val="0022524D"/>
    <w:rsid w:val="00225A54"/>
    <w:rsid w:val="00225F51"/>
    <w:rsid w:val="00226026"/>
    <w:rsid w:val="00226155"/>
    <w:rsid w:val="00226288"/>
    <w:rsid w:val="002263D4"/>
    <w:rsid w:val="00226DDD"/>
    <w:rsid w:val="00226E54"/>
    <w:rsid w:val="002273DA"/>
    <w:rsid w:val="002279D7"/>
    <w:rsid w:val="00227A7D"/>
    <w:rsid w:val="00227D27"/>
    <w:rsid w:val="00230102"/>
    <w:rsid w:val="00230119"/>
    <w:rsid w:val="00230797"/>
    <w:rsid w:val="002310C9"/>
    <w:rsid w:val="00231940"/>
    <w:rsid w:val="00231FC8"/>
    <w:rsid w:val="0023240E"/>
    <w:rsid w:val="002328AB"/>
    <w:rsid w:val="00232BC4"/>
    <w:rsid w:val="00232D87"/>
    <w:rsid w:val="00232DCE"/>
    <w:rsid w:val="00232DE5"/>
    <w:rsid w:val="002330EC"/>
    <w:rsid w:val="0023365C"/>
    <w:rsid w:val="002340E9"/>
    <w:rsid w:val="0023415E"/>
    <w:rsid w:val="0023430C"/>
    <w:rsid w:val="002344EB"/>
    <w:rsid w:val="002345B3"/>
    <w:rsid w:val="002349F7"/>
    <w:rsid w:val="00234E75"/>
    <w:rsid w:val="002351F9"/>
    <w:rsid w:val="00235250"/>
    <w:rsid w:val="00235461"/>
    <w:rsid w:val="00235488"/>
    <w:rsid w:val="00235805"/>
    <w:rsid w:val="002359B7"/>
    <w:rsid w:val="00235C71"/>
    <w:rsid w:val="00235E0D"/>
    <w:rsid w:val="002360AD"/>
    <w:rsid w:val="00236465"/>
    <w:rsid w:val="002364B0"/>
    <w:rsid w:val="00236588"/>
    <w:rsid w:val="0023664D"/>
    <w:rsid w:val="00236D08"/>
    <w:rsid w:val="00236FAB"/>
    <w:rsid w:val="00236FD6"/>
    <w:rsid w:val="00237254"/>
    <w:rsid w:val="00237342"/>
    <w:rsid w:val="00237589"/>
    <w:rsid w:val="0023788A"/>
    <w:rsid w:val="00237D6C"/>
    <w:rsid w:val="0024022E"/>
    <w:rsid w:val="00240425"/>
    <w:rsid w:val="00240AC7"/>
    <w:rsid w:val="00240C40"/>
    <w:rsid w:val="00240C67"/>
    <w:rsid w:val="00240FC8"/>
    <w:rsid w:val="00241620"/>
    <w:rsid w:val="002421FD"/>
    <w:rsid w:val="002424A0"/>
    <w:rsid w:val="00242633"/>
    <w:rsid w:val="00242759"/>
    <w:rsid w:val="00242947"/>
    <w:rsid w:val="00242E27"/>
    <w:rsid w:val="00243181"/>
    <w:rsid w:val="002432D9"/>
    <w:rsid w:val="0024333A"/>
    <w:rsid w:val="002434E1"/>
    <w:rsid w:val="00243526"/>
    <w:rsid w:val="00243614"/>
    <w:rsid w:val="002436D1"/>
    <w:rsid w:val="002442F4"/>
    <w:rsid w:val="0024432A"/>
    <w:rsid w:val="0024479C"/>
    <w:rsid w:val="00244C9B"/>
    <w:rsid w:val="00244DBD"/>
    <w:rsid w:val="002450A9"/>
    <w:rsid w:val="002455D1"/>
    <w:rsid w:val="00245638"/>
    <w:rsid w:val="00245916"/>
    <w:rsid w:val="00245957"/>
    <w:rsid w:val="00245A62"/>
    <w:rsid w:val="00245BAA"/>
    <w:rsid w:val="00245D06"/>
    <w:rsid w:val="00246098"/>
    <w:rsid w:val="0024650E"/>
    <w:rsid w:val="00246D3F"/>
    <w:rsid w:val="00246DDE"/>
    <w:rsid w:val="00246E14"/>
    <w:rsid w:val="00246E35"/>
    <w:rsid w:val="002470FF"/>
    <w:rsid w:val="00247101"/>
    <w:rsid w:val="0024722B"/>
    <w:rsid w:val="0024726F"/>
    <w:rsid w:val="00247464"/>
    <w:rsid w:val="0024756E"/>
    <w:rsid w:val="002478C4"/>
    <w:rsid w:val="00247E7F"/>
    <w:rsid w:val="00247FDF"/>
    <w:rsid w:val="002504BD"/>
    <w:rsid w:val="002504E4"/>
    <w:rsid w:val="0025197B"/>
    <w:rsid w:val="00251E57"/>
    <w:rsid w:val="0025256B"/>
    <w:rsid w:val="00252638"/>
    <w:rsid w:val="002526EC"/>
    <w:rsid w:val="00252825"/>
    <w:rsid w:val="00252857"/>
    <w:rsid w:val="00252AFA"/>
    <w:rsid w:val="00253120"/>
    <w:rsid w:val="0025327E"/>
    <w:rsid w:val="00253407"/>
    <w:rsid w:val="002534E8"/>
    <w:rsid w:val="002536DA"/>
    <w:rsid w:val="00253802"/>
    <w:rsid w:val="00253D23"/>
    <w:rsid w:val="002540FF"/>
    <w:rsid w:val="00254658"/>
    <w:rsid w:val="0025542B"/>
    <w:rsid w:val="00255729"/>
    <w:rsid w:val="002557D8"/>
    <w:rsid w:val="00255858"/>
    <w:rsid w:val="00255DFF"/>
    <w:rsid w:val="00255E35"/>
    <w:rsid w:val="00256943"/>
    <w:rsid w:val="00256A02"/>
    <w:rsid w:val="00256AC4"/>
    <w:rsid w:val="00257151"/>
    <w:rsid w:val="00257461"/>
    <w:rsid w:val="00257754"/>
    <w:rsid w:val="00257963"/>
    <w:rsid w:val="00257CCF"/>
    <w:rsid w:val="00257DFB"/>
    <w:rsid w:val="0026022D"/>
    <w:rsid w:val="002604DF"/>
    <w:rsid w:val="00260AD2"/>
    <w:rsid w:val="00260DE9"/>
    <w:rsid w:val="00260FD2"/>
    <w:rsid w:val="002614F4"/>
    <w:rsid w:val="002616CD"/>
    <w:rsid w:val="002616E8"/>
    <w:rsid w:val="00261A2B"/>
    <w:rsid w:val="0026210D"/>
    <w:rsid w:val="00262693"/>
    <w:rsid w:val="002627AF"/>
    <w:rsid w:val="002629A6"/>
    <w:rsid w:val="00262A45"/>
    <w:rsid w:val="00263204"/>
    <w:rsid w:val="0026352C"/>
    <w:rsid w:val="00263642"/>
    <w:rsid w:val="0026370D"/>
    <w:rsid w:val="002637D7"/>
    <w:rsid w:val="002637E3"/>
    <w:rsid w:val="002638F9"/>
    <w:rsid w:val="00263976"/>
    <w:rsid w:val="00263A8E"/>
    <w:rsid w:val="00263D09"/>
    <w:rsid w:val="00264167"/>
    <w:rsid w:val="002641A2"/>
    <w:rsid w:val="002641A3"/>
    <w:rsid w:val="00264792"/>
    <w:rsid w:val="002648BE"/>
    <w:rsid w:val="002649A8"/>
    <w:rsid w:val="00264ACA"/>
    <w:rsid w:val="00264C36"/>
    <w:rsid w:val="00265398"/>
    <w:rsid w:val="002655B9"/>
    <w:rsid w:val="0026596F"/>
    <w:rsid w:val="00265A7C"/>
    <w:rsid w:val="00265C1D"/>
    <w:rsid w:val="00265CA5"/>
    <w:rsid w:val="00265D73"/>
    <w:rsid w:val="00266160"/>
    <w:rsid w:val="00266243"/>
    <w:rsid w:val="00266286"/>
    <w:rsid w:val="00266794"/>
    <w:rsid w:val="00267090"/>
    <w:rsid w:val="0026736A"/>
    <w:rsid w:val="00270057"/>
    <w:rsid w:val="0027006F"/>
    <w:rsid w:val="002700D7"/>
    <w:rsid w:val="00270128"/>
    <w:rsid w:val="002701C4"/>
    <w:rsid w:val="00270525"/>
    <w:rsid w:val="002705AF"/>
    <w:rsid w:val="0027066C"/>
    <w:rsid w:val="00270755"/>
    <w:rsid w:val="00270FAF"/>
    <w:rsid w:val="00271020"/>
    <w:rsid w:val="00271122"/>
    <w:rsid w:val="00271894"/>
    <w:rsid w:val="00271A2E"/>
    <w:rsid w:val="00271CB6"/>
    <w:rsid w:val="00271E00"/>
    <w:rsid w:val="00271F9E"/>
    <w:rsid w:val="00271FA8"/>
    <w:rsid w:val="00272233"/>
    <w:rsid w:val="002723FE"/>
    <w:rsid w:val="00272AF5"/>
    <w:rsid w:val="00272C9E"/>
    <w:rsid w:val="00272E20"/>
    <w:rsid w:val="00272FDC"/>
    <w:rsid w:val="0027304F"/>
    <w:rsid w:val="00273176"/>
    <w:rsid w:val="0027362C"/>
    <w:rsid w:val="002739B3"/>
    <w:rsid w:val="00273A4F"/>
    <w:rsid w:val="00273B70"/>
    <w:rsid w:val="00273DB1"/>
    <w:rsid w:val="0027428B"/>
    <w:rsid w:val="00274292"/>
    <w:rsid w:val="002743EB"/>
    <w:rsid w:val="0027468D"/>
    <w:rsid w:val="00274760"/>
    <w:rsid w:val="002748BA"/>
    <w:rsid w:val="0027503C"/>
    <w:rsid w:val="002750C3"/>
    <w:rsid w:val="00275C17"/>
    <w:rsid w:val="00275E31"/>
    <w:rsid w:val="00275F2E"/>
    <w:rsid w:val="00276057"/>
    <w:rsid w:val="00276332"/>
    <w:rsid w:val="002764A5"/>
    <w:rsid w:val="0027665C"/>
    <w:rsid w:val="00276822"/>
    <w:rsid w:val="002769B1"/>
    <w:rsid w:val="00276AA3"/>
    <w:rsid w:val="00276BAD"/>
    <w:rsid w:val="002771AF"/>
    <w:rsid w:val="0027748C"/>
    <w:rsid w:val="002800FF"/>
    <w:rsid w:val="00280181"/>
    <w:rsid w:val="002805B1"/>
    <w:rsid w:val="002805D3"/>
    <w:rsid w:val="00280A3C"/>
    <w:rsid w:val="00280A98"/>
    <w:rsid w:val="00280C1F"/>
    <w:rsid w:val="00280F4C"/>
    <w:rsid w:val="00280FD2"/>
    <w:rsid w:val="00280FF6"/>
    <w:rsid w:val="0028165F"/>
    <w:rsid w:val="002816F1"/>
    <w:rsid w:val="002818B1"/>
    <w:rsid w:val="00281A74"/>
    <w:rsid w:val="00281B90"/>
    <w:rsid w:val="00281C0F"/>
    <w:rsid w:val="00281F2C"/>
    <w:rsid w:val="00282A5D"/>
    <w:rsid w:val="00282B2C"/>
    <w:rsid w:val="00282E04"/>
    <w:rsid w:val="00282E38"/>
    <w:rsid w:val="0028303F"/>
    <w:rsid w:val="002831D0"/>
    <w:rsid w:val="0028321F"/>
    <w:rsid w:val="00283226"/>
    <w:rsid w:val="00283392"/>
    <w:rsid w:val="002833BA"/>
    <w:rsid w:val="00283894"/>
    <w:rsid w:val="002838AE"/>
    <w:rsid w:val="00283A5F"/>
    <w:rsid w:val="00283B36"/>
    <w:rsid w:val="00283D6F"/>
    <w:rsid w:val="002843B7"/>
    <w:rsid w:val="0028467A"/>
    <w:rsid w:val="002846EE"/>
    <w:rsid w:val="002848CA"/>
    <w:rsid w:val="002849DD"/>
    <w:rsid w:val="00284CD1"/>
    <w:rsid w:val="00284DE2"/>
    <w:rsid w:val="00284E5B"/>
    <w:rsid w:val="00284F49"/>
    <w:rsid w:val="00284F9E"/>
    <w:rsid w:val="0028512C"/>
    <w:rsid w:val="00285619"/>
    <w:rsid w:val="0028581F"/>
    <w:rsid w:val="002858ED"/>
    <w:rsid w:val="00285D0B"/>
    <w:rsid w:val="00285D1F"/>
    <w:rsid w:val="00285D8F"/>
    <w:rsid w:val="00285E42"/>
    <w:rsid w:val="002860AF"/>
    <w:rsid w:val="0028639F"/>
    <w:rsid w:val="0028651E"/>
    <w:rsid w:val="002865B3"/>
    <w:rsid w:val="0028691C"/>
    <w:rsid w:val="00287438"/>
    <w:rsid w:val="00287489"/>
    <w:rsid w:val="0028753C"/>
    <w:rsid w:val="002875FD"/>
    <w:rsid w:val="00287653"/>
    <w:rsid w:val="002877A8"/>
    <w:rsid w:val="00287910"/>
    <w:rsid w:val="002902C9"/>
    <w:rsid w:val="00290641"/>
    <w:rsid w:val="00290778"/>
    <w:rsid w:val="00290811"/>
    <w:rsid w:val="0029136F"/>
    <w:rsid w:val="00291590"/>
    <w:rsid w:val="00291707"/>
    <w:rsid w:val="002919EA"/>
    <w:rsid w:val="002919F1"/>
    <w:rsid w:val="00291CE3"/>
    <w:rsid w:val="00292198"/>
    <w:rsid w:val="002922D1"/>
    <w:rsid w:val="002924F8"/>
    <w:rsid w:val="00292765"/>
    <w:rsid w:val="002927DC"/>
    <w:rsid w:val="00292868"/>
    <w:rsid w:val="002928AF"/>
    <w:rsid w:val="00292962"/>
    <w:rsid w:val="00292BE7"/>
    <w:rsid w:val="00292F76"/>
    <w:rsid w:val="00292FF0"/>
    <w:rsid w:val="00293028"/>
    <w:rsid w:val="002932E6"/>
    <w:rsid w:val="0029363E"/>
    <w:rsid w:val="00293688"/>
    <w:rsid w:val="0029369F"/>
    <w:rsid w:val="00293DCD"/>
    <w:rsid w:val="00293F30"/>
    <w:rsid w:val="00293F8F"/>
    <w:rsid w:val="002947B8"/>
    <w:rsid w:val="00294982"/>
    <w:rsid w:val="00294A12"/>
    <w:rsid w:val="00294B3D"/>
    <w:rsid w:val="00294EA4"/>
    <w:rsid w:val="0029503F"/>
    <w:rsid w:val="0029530F"/>
    <w:rsid w:val="00295737"/>
    <w:rsid w:val="00295953"/>
    <w:rsid w:val="00295C65"/>
    <w:rsid w:val="00295D46"/>
    <w:rsid w:val="002961A2"/>
    <w:rsid w:val="002969AD"/>
    <w:rsid w:val="00296D3E"/>
    <w:rsid w:val="0029706E"/>
    <w:rsid w:val="00297591"/>
    <w:rsid w:val="002976EC"/>
    <w:rsid w:val="00297722"/>
    <w:rsid w:val="0029777E"/>
    <w:rsid w:val="002977B8"/>
    <w:rsid w:val="002A0208"/>
    <w:rsid w:val="002A0396"/>
    <w:rsid w:val="002A041F"/>
    <w:rsid w:val="002A072B"/>
    <w:rsid w:val="002A0D85"/>
    <w:rsid w:val="002A0EEE"/>
    <w:rsid w:val="002A1046"/>
    <w:rsid w:val="002A13FE"/>
    <w:rsid w:val="002A17E7"/>
    <w:rsid w:val="002A2713"/>
    <w:rsid w:val="002A27FF"/>
    <w:rsid w:val="002A2883"/>
    <w:rsid w:val="002A2909"/>
    <w:rsid w:val="002A2AD8"/>
    <w:rsid w:val="002A2B99"/>
    <w:rsid w:val="002A3151"/>
    <w:rsid w:val="002A32C7"/>
    <w:rsid w:val="002A34BD"/>
    <w:rsid w:val="002A3721"/>
    <w:rsid w:val="002A3C97"/>
    <w:rsid w:val="002A44A1"/>
    <w:rsid w:val="002A47C4"/>
    <w:rsid w:val="002A4856"/>
    <w:rsid w:val="002A4A15"/>
    <w:rsid w:val="002A5122"/>
    <w:rsid w:val="002A5328"/>
    <w:rsid w:val="002A5641"/>
    <w:rsid w:val="002A5655"/>
    <w:rsid w:val="002A5698"/>
    <w:rsid w:val="002A5993"/>
    <w:rsid w:val="002A5C16"/>
    <w:rsid w:val="002A5EA8"/>
    <w:rsid w:val="002A5F7E"/>
    <w:rsid w:val="002A6123"/>
    <w:rsid w:val="002A627D"/>
    <w:rsid w:val="002A644A"/>
    <w:rsid w:val="002A6534"/>
    <w:rsid w:val="002A694B"/>
    <w:rsid w:val="002A6A31"/>
    <w:rsid w:val="002A71DB"/>
    <w:rsid w:val="002A72EF"/>
    <w:rsid w:val="002A75C4"/>
    <w:rsid w:val="002A75CF"/>
    <w:rsid w:val="002A79F5"/>
    <w:rsid w:val="002A7A77"/>
    <w:rsid w:val="002A7C29"/>
    <w:rsid w:val="002B0056"/>
    <w:rsid w:val="002B0621"/>
    <w:rsid w:val="002B068D"/>
    <w:rsid w:val="002B0B5F"/>
    <w:rsid w:val="002B1078"/>
    <w:rsid w:val="002B1368"/>
    <w:rsid w:val="002B1426"/>
    <w:rsid w:val="002B14EE"/>
    <w:rsid w:val="002B19CE"/>
    <w:rsid w:val="002B1D70"/>
    <w:rsid w:val="002B2231"/>
    <w:rsid w:val="002B2754"/>
    <w:rsid w:val="002B2F44"/>
    <w:rsid w:val="002B33F9"/>
    <w:rsid w:val="002B3895"/>
    <w:rsid w:val="002B39FB"/>
    <w:rsid w:val="002B3DFA"/>
    <w:rsid w:val="002B4101"/>
    <w:rsid w:val="002B41F9"/>
    <w:rsid w:val="002B43F6"/>
    <w:rsid w:val="002B44F3"/>
    <w:rsid w:val="002B4762"/>
    <w:rsid w:val="002B47EC"/>
    <w:rsid w:val="002B49A2"/>
    <w:rsid w:val="002B506E"/>
    <w:rsid w:val="002B5102"/>
    <w:rsid w:val="002B58EC"/>
    <w:rsid w:val="002B5C2D"/>
    <w:rsid w:val="002B6680"/>
    <w:rsid w:val="002B6E84"/>
    <w:rsid w:val="002B6ECB"/>
    <w:rsid w:val="002B6FCF"/>
    <w:rsid w:val="002B76AC"/>
    <w:rsid w:val="002B775E"/>
    <w:rsid w:val="002B781C"/>
    <w:rsid w:val="002B7845"/>
    <w:rsid w:val="002B79B4"/>
    <w:rsid w:val="002B7CE0"/>
    <w:rsid w:val="002B7E89"/>
    <w:rsid w:val="002C0135"/>
    <w:rsid w:val="002C0472"/>
    <w:rsid w:val="002C04A9"/>
    <w:rsid w:val="002C0503"/>
    <w:rsid w:val="002C0521"/>
    <w:rsid w:val="002C063F"/>
    <w:rsid w:val="002C0669"/>
    <w:rsid w:val="002C0C4A"/>
    <w:rsid w:val="002C0F6C"/>
    <w:rsid w:val="002C1036"/>
    <w:rsid w:val="002C13AD"/>
    <w:rsid w:val="002C1825"/>
    <w:rsid w:val="002C193D"/>
    <w:rsid w:val="002C1991"/>
    <w:rsid w:val="002C1A6F"/>
    <w:rsid w:val="002C1F92"/>
    <w:rsid w:val="002C2191"/>
    <w:rsid w:val="002C27B1"/>
    <w:rsid w:val="002C2A12"/>
    <w:rsid w:val="002C39F5"/>
    <w:rsid w:val="002C4127"/>
    <w:rsid w:val="002C44AE"/>
    <w:rsid w:val="002C4ECE"/>
    <w:rsid w:val="002C56B8"/>
    <w:rsid w:val="002C583B"/>
    <w:rsid w:val="002C5A95"/>
    <w:rsid w:val="002C5AB7"/>
    <w:rsid w:val="002C5F6A"/>
    <w:rsid w:val="002C61F8"/>
    <w:rsid w:val="002C6371"/>
    <w:rsid w:val="002C67AE"/>
    <w:rsid w:val="002C6865"/>
    <w:rsid w:val="002C68CC"/>
    <w:rsid w:val="002C6CE2"/>
    <w:rsid w:val="002C6E2D"/>
    <w:rsid w:val="002C6E6D"/>
    <w:rsid w:val="002C7323"/>
    <w:rsid w:val="002C73DE"/>
    <w:rsid w:val="002C7D63"/>
    <w:rsid w:val="002D0160"/>
    <w:rsid w:val="002D052F"/>
    <w:rsid w:val="002D060F"/>
    <w:rsid w:val="002D0DD4"/>
    <w:rsid w:val="002D107F"/>
    <w:rsid w:val="002D17F0"/>
    <w:rsid w:val="002D194E"/>
    <w:rsid w:val="002D1B04"/>
    <w:rsid w:val="002D1F36"/>
    <w:rsid w:val="002D217F"/>
    <w:rsid w:val="002D21B3"/>
    <w:rsid w:val="002D258B"/>
    <w:rsid w:val="002D262D"/>
    <w:rsid w:val="002D27B4"/>
    <w:rsid w:val="002D27E7"/>
    <w:rsid w:val="002D2D56"/>
    <w:rsid w:val="002D2DD6"/>
    <w:rsid w:val="002D2E39"/>
    <w:rsid w:val="002D2FEA"/>
    <w:rsid w:val="002D31B9"/>
    <w:rsid w:val="002D36F0"/>
    <w:rsid w:val="002D377B"/>
    <w:rsid w:val="002D3EDD"/>
    <w:rsid w:val="002D40E3"/>
    <w:rsid w:val="002D421D"/>
    <w:rsid w:val="002D428B"/>
    <w:rsid w:val="002D4391"/>
    <w:rsid w:val="002D44B5"/>
    <w:rsid w:val="002D4564"/>
    <w:rsid w:val="002D4A02"/>
    <w:rsid w:val="002D4DAF"/>
    <w:rsid w:val="002D4F27"/>
    <w:rsid w:val="002D5097"/>
    <w:rsid w:val="002D50B1"/>
    <w:rsid w:val="002D51F5"/>
    <w:rsid w:val="002D54A9"/>
    <w:rsid w:val="002D57FF"/>
    <w:rsid w:val="002D5AA4"/>
    <w:rsid w:val="002D5B4B"/>
    <w:rsid w:val="002D5C95"/>
    <w:rsid w:val="002D5F53"/>
    <w:rsid w:val="002D600C"/>
    <w:rsid w:val="002D6150"/>
    <w:rsid w:val="002D61E3"/>
    <w:rsid w:val="002D649B"/>
    <w:rsid w:val="002D68B4"/>
    <w:rsid w:val="002D704A"/>
    <w:rsid w:val="002D75C6"/>
    <w:rsid w:val="002D7911"/>
    <w:rsid w:val="002D7F32"/>
    <w:rsid w:val="002E01D6"/>
    <w:rsid w:val="002E071C"/>
    <w:rsid w:val="002E081B"/>
    <w:rsid w:val="002E0B3D"/>
    <w:rsid w:val="002E0F69"/>
    <w:rsid w:val="002E1092"/>
    <w:rsid w:val="002E11A9"/>
    <w:rsid w:val="002E123C"/>
    <w:rsid w:val="002E1305"/>
    <w:rsid w:val="002E175D"/>
    <w:rsid w:val="002E1A70"/>
    <w:rsid w:val="002E1ED9"/>
    <w:rsid w:val="002E1F41"/>
    <w:rsid w:val="002E2707"/>
    <w:rsid w:val="002E2794"/>
    <w:rsid w:val="002E2E61"/>
    <w:rsid w:val="002E2EFB"/>
    <w:rsid w:val="002E2F69"/>
    <w:rsid w:val="002E30CC"/>
    <w:rsid w:val="002E38C3"/>
    <w:rsid w:val="002E39D7"/>
    <w:rsid w:val="002E3DC4"/>
    <w:rsid w:val="002E401B"/>
    <w:rsid w:val="002E403F"/>
    <w:rsid w:val="002E423B"/>
    <w:rsid w:val="002E49E4"/>
    <w:rsid w:val="002E577C"/>
    <w:rsid w:val="002E57D2"/>
    <w:rsid w:val="002E5C44"/>
    <w:rsid w:val="002E62EA"/>
    <w:rsid w:val="002E64EC"/>
    <w:rsid w:val="002E6AA2"/>
    <w:rsid w:val="002E6B5C"/>
    <w:rsid w:val="002E6CC5"/>
    <w:rsid w:val="002E714B"/>
    <w:rsid w:val="002E73C9"/>
    <w:rsid w:val="002E7557"/>
    <w:rsid w:val="002E75C4"/>
    <w:rsid w:val="002E7806"/>
    <w:rsid w:val="002F0018"/>
    <w:rsid w:val="002F0187"/>
    <w:rsid w:val="002F022B"/>
    <w:rsid w:val="002F07DD"/>
    <w:rsid w:val="002F07F6"/>
    <w:rsid w:val="002F0B52"/>
    <w:rsid w:val="002F0EF7"/>
    <w:rsid w:val="002F1BED"/>
    <w:rsid w:val="002F1C7F"/>
    <w:rsid w:val="002F1D66"/>
    <w:rsid w:val="002F21AA"/>
    <w:rsid w:val="002F228C"/>
    <w:rsid w:val="002F2899"/>
    <w:rsid w:val="002F2C5D"/>
    <w:rsid w:val="002F3443"/>
    <w:rsid w:val="002F3692"/>
    <w:rsid w:val="002F37DA"/>
    <w:rsid w:val="002F3A61"/>
    <w:rsid w:val="002F3F56"/>
    <w:rsid w:val="002F40EF"/>
    <w:rsid w:val="002F4AA1"/>
    <w:rsid w:val="002F596B"/>
    <w:rsid w:val="002F5A26"/>
    <w:rsid w:val="002F5D19"/>
    <w:rsid w:val="002F609A"/>
    <w:rsid w:val="002F6244"/>
    <w:rsid w:val="002F62EF"/>
    <w:rsid w:val="002F659A"/>
    <w:rsid w:val="002F670A"/>
    <w:rsid w:val="002F6759"/>
    <w:rsid w:val="002F6A47"/>
    <w:rsid w:val="002F72CA"/>
    <w:rsid w:val="002F75B4"/>
    <w:rsid w:val="002F7602"/>
    <w:rsid w:val="002F7C79"/>
    <w:rsid w:val="002FB316"/>
    <w:rsid w:val="003000AB"/>
    <w:rsid w:val="003002FC"/>
    <w:rsid w:val="00300767"/>
    <w:rsid w:val="00300874"/>
    <w:rsid w:val="00300AF2"/>
    <w:rsid w:val="0030147E"/>
    <w:rsid w:val="003014F1"/>
    <w:rsid w:val="003015AD"/>
    <w:rsid w:val="00301AD4"/>
    <w:rsid w:val="00301BA4"/>
    <w:rsid w:val="0030211A"/>
    <w:rsid w:val="003025DA"/>
    <w:rsid w:val="003025F0"/>
    <w:rsid w:val="003029C9"/>
    <w:rsid w:val="00302B7E"/>
    <w:rsid w:val="00302E86"/>
    <w:rsid w:val="00303271"/>
    <w:rsid w:val="003032F2"/>
    <w:rsid w:val="0030361A"/>
    <w:rsid w:val="00303649"/>
    <w:rsid w:val="00303956"/>
    <w:rsid w:val="00303964"/>
    <w:rsid w:val="00303BB5"/>
    <w:rsid w:val="00303BFF"/>
    <w:rsid w:val="0030409F"/>
    <w:rsid w:val="0030435A"/>
    <w:rsid w:val="00304475"/>
    <w:rsid w:val="003044F8"/>
    <w:rsid w:val="00304F0F"/>
    <w:rsid w:val="003051C0"/>
    <w:rsid w:val="00305363"/>
    <w:rsid w:val="0030556A"/>
    <w:rsid w:val="00305825"/>
    <w:rsid w:val="00305842"/>
    <w:rsid w:val="00305EDB"/>
    <w:rsid w:val="00306223"/>
    <w:rsid w:val="0030654D"/>
    <w:rsid w:val="00306715"/>
    <w:rsid w:val="00306C84"/>
    <w:rsid w:val="00306E35"/>
    <w:rsid w:val="0030725C"/>
    <w:rsid w:val="003073AA"/>
    <w:rsid w:val="00307434"/>
    <w:rsid w:val="00307579"/>
    <w:rsid w:val="003075D0"/>
    <w:rsid w:val="003079CC"/>
    <w:rsid w:val="003102E4"/>
    <w:rsid w:val="00310563"/>
    <w:rsid w:val="00310570"/>
    <w:rsid w:val="00310D13"/>
    <w:rsid w:val="00310DBE"/>
    <w:rsid w:val="0031107A"/>
    <w:rsid w:val="003114BF"/>
    <w:rsid w:val="003116B8"/>
    <w:rsid w:val="00311FF0"/>
    <w:rsid w:val="0031216E"/>
    <w:rsid w:val="0031249C"/>
    <w:rsid w:val="003124F2"/>
    <w:rsid w:val="00312725"/>
    <w:rsid w:val="00312C9F"/>
    <w:rsid w:val="00312CA4"/>
    <w:rsid w:val="0031378A"/>
    <w:rsid w:val="0031379C"/>
    <w:rsid w:val="003137BD"/>
    <w:rsid w:val="003138EA"/>
    <w:rsid w:val="003139BB"/>
    <w:rsid w:val="00313D25"/>
    <w:rsid w:val="00313D3B"/>
    <w:rsid w:val="00313DDC"/>
    <w:rsid w:val="00313EC4"/>
    <w:rsid w:val="00314A33"/>
    <w:rsid w:val="00314AAD"/>
    <w:rsid w:val="00314AE9"/>
    <w:rsid w:val="00314B94"/>
    <w:rsid w:val="00314EBB"/>
    <w:rsid w:val="0031502D"/>
    <w:rsid w:val="00315306"/>
    <w:rsid w:val="003154A2"/>
    <w:rsid w:val="0031577D"/>
    <w:rsid w:val="003157A5"/>
    <w:rsid w:val="00315D21"/>
    <w:rsid w:val="00315D7B"/>
    <w:rsid w:val="0031615C"/>
    <w:rsid w:val="003161C0"/>
    <w:rsid w:val="003162D4"/>
    <w:rsid w:val="0031646D"/>
    <w:rsid w:val="00316573"/>
    <w:rsid w:val="00316913"/>
    <w:rsid w:val="00316FB1"/>
    <w:rsid w:val="0031721E"/>
    <w:rsid w:val="0031722D"/>
    <w:rsid w:val="0031735C"/>
    <w:rsid w:val="003178EE"/>
    <w:rsid w:val="00317969"/>
    <w:rsid w:val="003179D2"/>
    <w:rsid w:val="00317B68"/>
    <w:rsid w:val="00317E86"/>
    <w:rsid w:val="00320088"/>
    <w:rsid w:val="00320369"/>
    <w:rsid w:val="00320496"/>
    <w:rsid w:val="003207B3"/>
    <w:rsid w:val="003208AB"/>
    <w:rsid w:val="0032095A"/>
    <w:rsid w:val="00320BB5"/>
    <w:rsid w:val="00320CD5"/>
    <w:rsid w:val="003212FC"/>
    <w:rsid w:val="003215CA"/>
    <w:rsid w:val="0032186F"/>
    <w:rsid w:val="00321924"/>
    <w:rsid w:val="00321B54"/>
    <w:rsid w:val="00321D10"/>
    <w:rsid w:val="00321D21"/>
    <w:rsid w:val="00321FE8"/>
    <w:rsid w:val="0032236E"/>
    <w:rsid w:val="00322805"/>
    <w:rsid w:val="0032289B"/>
    <w:rsid w:val="0032298C"/>
    <w:rsid w:val="00322BAF"/>
    <w:rsid w:val="00322BB0"/>
    <w:rsid w:val="003236B5"/>
    <w:rsid w:val="003237E4"/>
    <w:rsid w:val="003237FC"/>
    <w:rsid w:val="0032391A"/>
    <w:rsid w:val="00323D83"/>
    <w:rsid w:val="00323F90"/>
    <w:rsid w:val="00324B7F"/>
    <w:rsid w:val="00324C50"/>
    <w:rsid w:val="00324FC1"/>
    <w:rsid w:val="003252C5"/>
    <w:rsid w:val="003256A3"/>
    <w:rsid w:val="00325A60"/>
    <w:rsid w:val="00325CED"/>
    <w:rsid w:val="00325E8F"/>
    <w:rsid w:val="00325F28"/>
    <w:rsid w:val="0032636A"/>
    <w:rsid w:val="00326432"/>
    <w:rsid w:val="003266E2"/>
    <w:rsid w:val="00326E44"/>
    <w:rsid w:val="00327066"/>
    <w:rsid w:val="003270C4"/>
    <w:rsid w:val="003271E5"/>
    <w:rsid w:val="003274DF"/>
    <w:rsid w:val="00327A50"/>
    <w:rsid w:val="00327D0A"/>
    <w:rsid w:val="00327F05"/>
    <w:rsid w:val="0033023A"/>
    <w:rsid w:val="00330A14"/>
    <w:rsid w:val="00331527"/>
    <w:rsid w:val="00331CAA"/>
    <w:rsid w:val="00331D0A"/>
    <w:rsid w:val="0033226C"/>
    <w:rsid w:val="003323C9"/>
    <w:rsid w:val="00332880"/>
    <w:rsid w:val="003329E7"/>
    <w:rsid w:val="00332A5D"/>
    <w:rsid w:val="00332ABA"/>
    <w:rsid w:val="003332B4"/>
    <w:rsid w:val="00333338"/>
    <w:rsid w:val="00333956"/>
    <w:rsid w:val="00333A6A"/>
    <w:rsid w:val="00334354"/>
    <w:rsid w:val="0033449C"/>
    <w:rsid w:val="003345A0"/>
    <w:rsid w:val="00334A06"/>
    <w:rsid w:val="003359B9"/>
    <w:rsid w:val="00335EBA"/>
    <w:rsid w:val="0033602C"/>
    <w:rsid w:val="00336148"/>
    <w:rsid w:val="00336330"/>
    <w:rsid w:val="003363B7"/>
    <w:rsid w:val="003363FC"/>
    <w:rsid w:val="003370C9"/>
    <w:rsid w:val="00337E80"/>
    <w:rsid w:val="00337F01"/>
    <w:rsid w:val="003400D0"/>
    <w:rsid w:val="003401E8"/>
    <w:rsid w:val="0034061C"/>
    <w:rsid w:val="003406C5"/>
    <w:rsid w:val="0034079A"/>
    <w:rsid w:val="00341736"/>
    <w:rsid w:val="00341768"/>
    <w:rsid w:val="00341BA7"/>
    <w:rsid w:val="00342B5D"/>
    <w:rsid w:val="00342D22"/>
    <w:rsid w:val="003431BB"/>
    <w:rsid w:val="003433CE"/>
    <w:rsid w:val="0034350A"/>
    <w:rsid w:val="00343B6B"/>
    <w:rsid w:val="00343D90"/>
    <w:rsid w:val="00343E27"/>
    <w:rsid w:val="00344240"/>
    <w:rsid w:val="00344303"/>
    <w:rsid w:val="00344BE9"/>
    <w:rsid w:val="00344CE5"/>
    <w:rsid w:val="0034504A"/>
    <w:rsid w:val="003451A6"/>
    <w:rsid w:val="0034542E"/>
    <w:rsid w:val="0034545B"/>
    <w:rsid w:val="00345512"/>
    <w:rsid w:val="0034565E"/>
    <w:rsid w:val="0034568C"/>
    <w:rsid w:val="00345A1F"/>
    <w:rsid w:val="00345DD4"/>
    <w:rsid w:val="00345FBB"/>
    <w:rsid w:val="0034659C"/>
    <w:rsid w:val="003466DC"/>
    <w:rsid w:val="003468F6"/>
    <w:rsid w:val="003469CF"/>
    <w:rsid w:val="00346BE5"/>
    <w:rsid w:val="00346E81"/>
    <w:rsid w:val="00346F9B"/>
    <w:rsid w:val="00347145"/>
    <w:rsid w:val="003472EE"/>
    <w:rsid w:val="003473B6"/>
    <w:rsid w:val="00347BF4"/>
    <w:rsid w:val="00347F86"/>
    <w:rsid w:val="003501C6"/>
    <w:rsid w:val="00350245"/>
    <w:rsid w:val="0035027C"/>
    <w:rsid w:val="003502DD"/>
    <w:rsid w:val="00350D5A"/>
    <w:rsid w:val="00350ECC"/>
    <w:rsid w:val="00350FB5"/>
    <w:rsid w:val="00351886"/>
    <w:rsid w:val="00351966"/>
    <w:rsid w:val="0035230D"/>
    <w:rsid w:val="00352B35"/>
    <w:rsid w:val="00352E37"/>
    <w:rsid w:val="00352F89"/>
    <w:rsid w:val="00353701"/>
    <w:rsid w:val="00353881"/>
    <w:rsid w:val="003538CF"/>
    <w:rsid w:val="00353CF1"/>
    <w:rsid w:val="00353F9B"/>
    <w:rsid w:val="003541D7"/>
    <w:rsid w:val="003542DE"/>
    <w:rsid w:val="003543DE"/>
    <w:rsid w:val="00354A12"/>
    <w:rsid w:val="00354A80"/>
    <w:rsid w:val="00354A83"/>
    <w:rsid w:val="00354C12"/>
    <w:rsid w:val="00354C77"/>
    <w:rsid w:val="00354D8F"/>
    <w:rsid w:val="00355204"/>
    <w:rsid w:val="0035541A"/>
    <w:rsid w:val="003555CD"/>
    <w:rsid w:val="00355C2F"/>
    <w:rsid w:val="00355E4A"/>
    <w:rsid w:val="00355F68"/>
    <w:rsid w:val="003565A1"/>
    <w:rsid w:val="00356BF6"/>
    <w:rsid w:val="00356EC1"/>
    <w:rsid w:val="0035764C"/>
    <w:rsid w:val="00357899"/>
    <w:rsid w:val="00357BD9"/>
    <w:rsid w:val="00357C4E"/>
    <w:rsid w:val="00357E3F"/>
    <w:rsid w:val="003600DB"/>
    <w:rsid w:val="00360294"/>
    <w:rsid w:val="00360603"/>
    <w:rsid w:val="003606D3"/>
    <w:rsid w:val="003607C0"/>
    <w:rsid w:val="00360803"/>
    <w:rsid w:val="00360C8A"/>
    <w:rsid w:val="00360F2E"/>
    <w:rsid w:val="003611E9"/>
    <w:rsid w:val="003612A2"/>
    <w:rsid w:val="003615B0"/>
    <w:rsid w:val="00361971"/>
    <w:rsid w:val="00361A41"/>
    <w:rsid w:val="00361BCF"/>
    <w:rsid w:val="00361E0C"/>
    <w:rsid w:val="00362294"/>
    <w:rsid w:val="00362BDE"/>
    <w:rsid w:val="00363024"/>
    <w:rsid w:val="00363344"/>
    <w:rsid w:val="00363930"/>
    <w:rsid w:val="00363AF5"/>
    <w:rsid w:val="00364DC9"/>
    <w:rsid w:val="00364EA2"/>
    <w:rsid w:val="00364F80"/>
    <w:rsid w:val="00364F95"/>
    <w:rsid w:val="0036517D"/>
    <w:rsid w:val="0036534C"/>
    <w:rsid w:val="00365A72"/>
    <w:rsid w:val="00365AA1"/>
    <w:rsid w:val="00365BDD"/>
    <w:rsid w:val="003663A1"/>
    <w:rsid w:val="003664B6"/>
    <w:rsid w:val="003668B9"/>
    <w:rsid w:val="003668FD"/>
    <w:rsid w:val="00366B52"/>
    <w:rsid w:val="00366D6F"/>
    <w:rsid w:val="00366FF6"/>
    <w:rsid w:val="00367014"/>
    <w:rsid w:val="0036719B"/>
    <w:rsid w:val="00367DFB"/>
    <w:rsid w:val="003701DF"/>
    <w:rsid w:val="00370540"/>
    <w:rsid w:val="00370B3E"/>
    <w:rsid w:val="00370C4C"/>
    <w:rsid w:val="00371323"/>
    <w:rsid w:val="003715EC"/>
    <w:rsid w:val="00371AD2"/>
    <w:rsid w:val="003721F1"/>
    <w:rsid w:val="003723D7"/>
    <w:rsid w:val="003726F6"/>
    <w:rsid w:val="00372813"/>
    <w:rsid w:val="003728A0"/>
    <w:rsid w:val="00372C6A"/>
    <w:rsid w:val="00372E1F"/>
    <w:rsid w:val="00372E7A"/>
    <w:rsid w:val="00373029"/>
    <w:rsid w:val="003731C5"/>
    <w:rsid w:val="003732CC"/>
    <w:rsid w:val="0037347F"/>
    <w:rsid w:val="0037356B"/>
    <w:rsid w:val="00373800"/>
    <w:rsid w:val="00373841"/>
    <w:rsid w:val="00373B9A"/>
    <w:rsid w:val="00373BD2"/>
    <w:rsid w:val="0037450D"/>
    <w:rsid w:val="003746B8"/>
    <w:rsid w:val="00374BD8"/>
    <w:rsid w:val="00374D09"/>
    <w:rsid w:val="00374E10"/>
    <w:rsid w:val="00375793"/>
    <w:rsid w:val="00375885"/>
    <w:rsid w:val="00375B73"/>
    <w:rsid w:val="00375CB1"/>
    <w:rsid w:val="00375F2B"/>
    <w:rsid w:val="00376598"/>
    <w:rsid w:val="003765A8"/>
    <w:rsid w:val="00376F4D"/>
    <w:rsid w:val="003770F5"/>
    <w:rsid w:val="003775C6"/>
    <w:rsid w:val="00377DF5"/>
    <w:rsid w:val="0038013E"/>
    <w:rsid w:val="003802ED"/>
    <w:rsid w:val="003804FC"/>
    <w:rsid w:val="00380821"/>
    <w:rsid w:val="003808F2"/>
    <w:rsid w:val="0038094F"/>
    <w:rsid w:val="00380BD2"/>
    <w:rsid w:val="00380D01"/>
    <w:rsid w:val="00381254"/>
    <w:rsid w:val="0038176A"/>
    <w:rsid w:val="003818F5"/>
    <w:rsid w:val="003822F0"/>
    <w:rsid w:val="003823ED"/>
    <w:rsid w:val="003825CF"/>
    <w:rsid w:val="00382DD3"/>
    <w:rsid w:val="0038315F"/>
    <w:rsid w:val="003831B3"/>
    <w:rsid w:val="003831F8"/>
    <w:rsid w:val="003835A0"/>
    <w:rsid w:val="0038368B"/>
    <w:rsid w:val="00383D8E"/>
    <w:rsid w:val="00383E6D"/>
    <w:rsid w:val="00384FD2"/>
    <w:rsid w:val="003858E2"/>
    <w:rsid w:val="00385B2B"/>
    <w:rsid w:val="00385F24"/>
    <w:rsid w:val="00385F7E"/>
    <w:rsid w:val="0038630C"/>
    <w:rsid w:val="0038649B"/>
    <w:rsid w:val="003870AC"/>
    <w:rsid w:val="003873E2"/>
    <w:rsid w:val="0038744F"/>
    <w:rsid w:val="00387929"/>
    <w:rsid w:val="00387B3F"/>
    <w:rsid w:val="00387DB4"/>
    <w:rsid w:val="0039012E"/>
    <w:rsid w:val="003904ED"/>
    <w:rsid w:val="0039056E"/>
    <w:rsid w:val="00390731"/>
    <w:rsid w:val="00390E37"/>
    <w:rsid w:val="00390E8F"/>
    <w:rsid w:val="00390FF0"/>
    <w:rsid w:val="003911AB"/>
    <w:rsid w:val="003911D7"/>
    <w:rsid w:val="0039199B"/>
    <w:rsid w:val="00391A94"/>
    <w:rsid w:val="00391AB4"/>
    <w:rsid w:val="00391D7E"/>
    <w:rsid w:val="00391DE5"/>
    <w:rsid w:val="0039216F"/>
    <w:rsid w:val="00392924"/>
    <w:rsid w:val="0039296E"/>
    <w:rsid w:val="00393420"/>
    <w:rsid w:val="0039354C"/>
    <w:rsid w:val="00393E3A"/>
    <w:rsid w:val="00393EB5"/>
    <w:rsid w:val="00393FA3"/>
    <w:rsid w:val="00394000"/>
    <w:rsid w:val="003941EF"/>
    <w:rsid w:val="003942A3"/>
    <w:rsid w:val="003942AD"/>
    <w:rsid w:val="0039439C"/>
    <w:rsid w:val="003947BC"/>
    <w:rsid w:val="0039480C"/>
    <w:rsid w:val="003948F0"/>
    <w:rsid w:val="00394961"/>
    <w:rsid w:val="00394A81"/>
    <w:rsid w:val="00394D1E"/>
    <w:rsid w:val="00394ECC"/>
    <w:rsid w:val="00394EF7"/>
    <w:rsid w:val="003950A5"/>
    <w:rsid w:val="0039530D"/>
    <w:rsid w:val="003953BA"/>
    <w:rsid w:val="003953DB"/>
    <w:rsid w:val="003956A0"/>
    <w:rsid w:val="003959BC"/>
    <w:rsid w:val="003959ED"/>
    <w:rsid w:val="00395CA0"/>
    <w:rsid w:val="00395D0F"/>
    <w:rsid w:val="00395EDF"/>
    <w:rsid w:val="00395EF6"/>
    <w:rsid w:val="00396376"/>
    <w:rsid w:val="0039676E"/>
    <w:rsid w:val="003973D5"/>
    <w:rsid w:val="003974FC"/>
    <w:rsid w:val="003975B3"/>
    <w:rsid w:val="00397611"/>
    <w:rsid w:val="00397EA6"/>
    <w:rsid w:val="003A009D"/>
    <w:rsid w:val="003A02BB"/>
    <w:rsid w:val="003A03D0"/>
    <w:rsid w:val="003A0615"/>
    <w:rsid w:val="003A0973"/>
    <w:rsid w:val="003A0996"/>
    <w:rsid w:val="003A0C88"/>
    <w:rsid w:val="003A0FD2"/>
    <w:rsid w:val="003A1025"/>
    <w:rsid w:val="003A116C"/>
    <w:rsid w:val="003A11B9"/>
    <w:rsid w:val="003A12F6"/>
    <w:rsid w:val="003A1738"/>
    <w:rsid w:val="003A17F7"/>
    <w:rsid w:val="003A1CDA"/>
    <w:rsid w:val="003A1D1D"/>
    <w:rsid w:val="003A1DD2"/>
    <w:rsid w:val="003A1F2A"/>
    <w:rsid w:val="003A204C"/>
    <w:rsid w:val="003A2067"/>
    <w:rsid w:val="003A20B2"/>
    <w:rsid w:val="003A250A"/>
    <w:rsid w:val="003A2619"/>
    <w:rsid w:val="003A261D"/>
    <w:rsid w:val="003A26DE"/>
    <w:rsid w:val="003A26E3"/>
    <w:rsid w:val="003A29AB"/>
    <w:rsid w:val="003A2CD4"/>
    <w:rsid w:val="003A2D1A"/>
    <w:rsid w:val="003A2D69"/>
    <w:rsid w:val="003A2E4E"/>
    <w:rsid w:val="003A2E93"/>
    <w:rsid w:val="003A2FDB"/>
    <w:rsid w:val="003A368B"/>
    <w:rsid w:val="003A37EE"/>
    <w:rsid w:val="003A38C3"/>
    <w:rsid w:val="003A39B4"/>
    <w:rsid w:val="003A3EC9"/>
    <w:rsid w:val="003A404B"/>
    <w:rsid w:val="003A404E"/>
    <w:rsid w:val="003A49F7"/>
    <w:rsid w:val="003A5866"/>
    <w:rsid w:val="003A5AEA"/>
    <w:rsid w:val="003A5C4C"/>
    <w:rsid w:val="003A5D8E"/>
    <w:rsid w:val="003A5F03"/>
    <w:rsid w:val="003A5F32"/>
    <w:rsid w:val="003A631C"/>
    <w:rsid w:val="003A68D3"/>
    <w:rsid w:val="003A69D8"/>
    <w:rsid w:val="003A6A22"/>
    <w:rsid w:val="003A6BCA"/>
    <w:rsid w:val="003A6BF4"/>
    <w:rsid w:val="003A6C39"/>
    <w:rsid w:val="003A6F85"/>
    <w:rsid w:val="003A7423"/>
    <w:rsid w:val="003A74E8"/>
    <w:rsid w:val="003A7741"/>
    <w:rsid w:val="003A77A7"/>
    <w:rsid w:val="003A79D1"/>
    <w:rsid w:val="003A7B3B"/>
    <w:rsid w:val="003A7BA4"/>
    <w:rsid w:val="003B036F"/>
    <w:rsid w:val="003B06C6"/>
    <w:rsid w:val="003B072B"/>
    <w:rsid w:val="003B08FB"/>
    <w:rsid w:val="003B0AAA"/>
    <w:rsid w:val="003B0B0B"/>
    <w:rsid w:val="003B0FB2"/>
    <w:rsid w:val="003B0FB8"/>
    <w:rsid w:val="003B11DE"/>
    <w:rsid w:val="003B11DF"/>
    <w:rsid w:val="003B13F7"/>
    <w:rsid w:val="003B16FE"/>
    <w:rsid w:val="003B1789"/>
    <w:rsid w:val="003B1894"/>
    <w:rsid w:val="003B1F87"/>
    <w:rsid w:val="003B208F"/>
    <w:rsid w:val="003B2E9B"/>
    <w:rsid w:val="003B302E"/>
    <w:rsid w:val="003B331D"/>
    <w:rsid w:val="003B3C12"/>
    <w:rsid w:val="003B3C1A"/>
    <w:rsid w:val="003B3D4D"/>
    <w:rsid w:val="003B3EDC"/>
    <w:rsid w:val="003B3F08"/>
    <w:rsid w:val="003B3F7B"/>
    <w:rsid w:val="003B40DD"/>
    <w:rsid w:val="003B4260"/>
    <w:rsid w:val="003B44AD"/>
    <w:rsid w:val="003B47A9"/>
    <w:rsid w:val="003B4CD1"/>
    <w:rsid w:val="003B4E85"/>
    <w:rsid w:val="003B4F0F"/>
    <w:rsid w:val="003B4FCF"/>
    <w:rsid w:val="003B5082"/>
    <w:rsid w:val="003B516E"/>
    <w:rsid w:val="003B5185"/>
    <w:rsid w:val="003B51EC"/>
    <w:rsid w:val="003B5208"/>
    <w:rsid w:val="003B545D"/>
    <w:rsid w:val="003B558C"/>
    <w:rsid w:val="003B5895"/>
    <w:rsid w:val="003B6195"/>
    <w:rsid w:val="003B64C2"/>
    <w:rsid w:val="003B6726"/>
    <w:rsid w:val="003B68C6"/>
    <w:rsid w:val="003B6AC3"/>
    <w:rsid w:val="003B6AEF"/>
    <w:rsid w:val="003B7641"/>
    <w:rsid w:val="003B7B99"/>
    <w:rsid w:val="003B7E47"/>
    <w:rsid w:val="003C022E"/>
    <w:rsid w:val="003C0687"/>
    <w:rsid w:val="003C0C09"/>
    <w:rsid w:val="003C0E3C"/>
    <w:rsid w:val="003C0EC1"/>
    <w:rsid w:val="003C0EEF"/>
    <w:rsid w:val="003C11E5"/>
    <w:rsid w:val="003C126F"/>
    <w:rsid w:val="003C1343"/>
    <w:rsid w:val="003C161E"/>
    <w:rsid w:val="003C16BA"/>
    <w:rsid w:val="003C1960"/>
    <w:rsid w:val="003C1A20"/>
    <w:rsid w:val="003C1A36"/>
    <w:rsid w:val="003C1DFF"/>
    <w:rsid w:val="003C1F34"/>
    <w:rsid w:val="003C2724"/>
    <w:rsid w:val="003C2A2F"/>
    <w:rsid w:val="003C2A75"/>
    <w:rsid w:val="003C2D72"/>
    <w:rsid w:val="003C2DB3"/>
    <w:rsid w:val="003C3286"/>
    <w:rsid w:val="003C35FB"/>
    <w:rsid w:val="003C3DDC"/>
    <w:rsid w:val="003C3E87"/>
    <w:rsid w:val="003C3E89"/>
    <w:rsid w:val="003C3EBC"/>
    <w:rsid w:val="003C4295"/>
    <w:rsid w:val="003C483D"/>
    <w:rsid w:val="003C48EE"/>
    <w:rsid w:val="003C4D4E"/>
    <w:rsid w:val="003C5331"/>
    <w:rsid w:val="003C5BB2"/>
    <w:rsid w:val="003C5EC4"/>
    <w:rsid w:val="003C675A"/>
    <w:rsid w:val="003C69B6"/>
    <w:rsid w:val="003C6BED"/>
    <w:rsid w:val="003C6BF5"/>
    <w:rsid w:val="003C6D38"/>
    <w:rsid w:val="003C702E"/>
    <w:rsid w:val="003C7540"/>
    <w:rsid w:val="003C7822"/>
    <w:rsid w:val="003C7CEC"/>
    <w:rsid w:val="003C7EC5"/>
    <w:rsid w:val="003D0885"/>
    <w:rsid w:val="003D08C4"/>
    <w:rsid w:val="003D09DC"/>
    <w:rsid w:val="003D1194"/>
    <w:rsid w:val="003D11F2"/>
    <w:rsid w:val="003D11F5"/>
    <w:rsid w:val="003D1334"/>
    <w:rsid w:val="003D1405"/>
    <w:rsid w:val="003D2219"/>
    <w:rsid w:val="003D26A1"/>
    <w:rsid w:val="003D28AB"/>
    <w:rsid w:val="003D290E"/>
    <w:rsid w:val="003D2CD4"/>
    <w:rsid w:val="003D2D39"/>
    <w:rsid w:val="003D2F14"/>
    <w:rsid w:val="003D3674"/>
    <w:rsid w:val="003D3A36"/>
    <w:rsid w:val="003D3ABB"/>
    <w:rsid w:val="003D3F30"/>
    <w:rsid w:val="003D403C"/>
    <w:rsid w:val="003D4114"/>
    <w:rsid w:val="003D4298"/>
    <w:rsid w:val="003D4489"/>
    <w:rsid w:val="003D4823"/>
    <w:rsid w:val="003D4910"/>
    <w:rsid w:val="003D4BAE"/>
    <w:rsid w:val="003D4CE0"/>
    <w:rsid w:val="003D4CED"/>
    <w:rsid w:val="003D4EDF"/>
    <w:rsid w:val="003D5429"/>
    <w:rsid w:val="003D54F2"/>
    <w:rsid w:val="003D5762"/>
    <w:rsid w:val="003D5870"/>
    <w:rsid w:val="003D5D93"/>
    <w:rsid w:val="003D5EFC"/>
    <w:rsid w:val="003D5F99"/>
    <w:rsid w:val="003D6022"/>
    <w:rsid w:val="003D60B3"/>
    <w:rsid w:val="003D619D"/>
    <w:rsid w:val="003D6294"/>
    <w:rsid w:val="003D6792"/>
    <w:rsid w:val="003D6863"/>
    <w:rsid w:val="003D6C04"/>
    <w:rsid w:val="003D6C11"/>
    <w:rsid w:val="003D6C77"/>
    <w:rsid w:val="003D7365"/>
    <w:rsid w:val="003D7714"/>
    <w:rsid w:val="003D7BFD"/>
    <w:rsid w:val="003D7CF7"/>
    <w:rsid w:val="003E050F"/>
    <w:rsid w:val="003E07B7"/>
    <w:rsid w:val="003E0A31"/>
    <w:rsid w:val="003E0B59"/>
    <w:rsid w:val="003E0F6A"/>
    <w:rsid w:val="003E1147"/>
    <w:rsid w:val="003E13B5"/>
    <w:rsid w:val="003E1936"/>
    <w:rsid w:val="003E1949"/>
    <w:rsid w:val="003E1E72"/>
    <w:rsid w:val="003E228C"/>
    <w:rsid w:val="003E2401"/>
    <w:rsid w:val="003E26DE"/>
    <w:rsid w:val="003E2D89"/>
    <w:rsid w:val="003E2FE7"/>
    <w:rsid w:val="003E3186"/>
    <w:rsid w:val="003E34E5"/>
    <w:rsid w:val="003E3672"/>
    <w:rsid w:val="003E389D"/>
    <w:rsid w:val="003E38F3"/>
    <w:rsid w:val="003E395F"/>
    <w:rsid w:val="003E3A39"/>
    <w:rsid w:val="003E3A9B"/>
    <w:rsid w:val="003E3AB0"/>
    <w:rsid w:val="003E3B81"/>
    <w:rsid w:val="003E3D19"/>
    <w:rsid w:val="003E3DE6"/>
    <w:rsid w:val="003E3DF1"/>
    <w:rsid w:val="003E42F5"/>
    <w:rsid w:val="003E49BC"/>
    <w:rsid w:val="003E4A1E"/>
    <w:rsid w:val="003E4D0F"/>
    <w:rsid w:val="003E4E03"/>
    <w:rsid w:val="003E4E6C"/>
    <w:rsid w:val="003E5358"/>
    <w:rsid w:val="003E53E3"/>
    <w:rsid w:val="003E5662"/>
    <w:rsid w:val="003E56D1"/>
    <w:rsid w:val="003E5B50"/>
    <w:rsid w:val="003E5C84"/>
    <w:rsid w:val="003E5E35"/>
    <w:rsid w:val="003E5E36"/>
    <w:rsid w:val="003E5EFB"/>
    <w:rsid w:val="003E630D"/>
    <w:rsid w:val="003E63DB"/>
    <w:rsid w:val="003E6512"/>
    <w:rsid w:val="003E6837"/>
    <w:rsid w:val="003E6B00"/>
    <w:rsid w:val="003E6F15"/>
    <w:rsid w:val="003E7077"/>
    <w:rsid w:val="003E78B5"/>
    <w:rsid w:val="003F0591"/>
    <w:rsid w:val="003F0844"/>
    <w:rsid w:val="003F086D"/>
    <w:rsid w:val="003F09F9"/>
    <w:rsid w:val="003F0A88"/>
    <w:rsid w:val="003F0FA5"/>
    <w:rsid w:val="003F1660"/>
    <w:rsid w:val="003F1A99"/>
    <w:rsid w:val="003F1C13"/>
    <w:rsid w:val="003F1FF6"/>
    <w:rsid w:val="003F235F"/>
    <w:rsid w:val="003F25B4"/>
    <w:rsid w:val="003F2640"/>
    <w:rsid w:val="003F2BCF"/>
    <w:rsid w:val="003F3419"/>
    <w:rsid w:val="003F39EC"/>
    <w:rsid w:val="003F3A1E"/>
    <w:rsid w:val="003F3EAF"/>
    <w:rsid w:val="003F40B9"/>
    <w:rsid w:val="003F41EA"/>
    <w:rsid w:val="003F42B6"/>
    <w:rsid w:val="003F47EB"/>
    <w:rsid w:val="003F4BF9"/>
    <w:rsid w:val="003F4C8C"/>
    <w:rsid w:val="003F4F18"/>
    <w:rsid w:val="003F563C"/>
    <w:rsid w:val="003F578C"/>
    <w:rsid w:val="003F59B7"/>
    <w:rsid w:val="003F6168"/>
    <w:rsid w:val="003F61F9"/>
    <w:rsid w:val="003F621E"/>
    <w:rsid w:val="003F63C5"/>
    <w:rsid w:val="003F63D9"/>
    <w:rsid w:val="003F650B"/>
    <w:rsid w:val="003F672F"/>
    <w:rsid w:val="003F6C60"/>
    <w:rsid w:val="003F7065"/>
    <w:rsid w:val="003F73F1"/>
    <w:rsid w:val="003F75E8"/>
    <w:rsid w:val="003F7BD8"/>
    <w:rsid w:val="003F7E02"/>
    <w:rsid w:val="003F7F05"/>
    <w:rsid w:val="003FC25F"/>
    <w:rsid w:val="004001B0"/>
    <w:rsid w:val="0040042E"/>
    <w:rsid w:val="00400635"/>
    <w:rsid w:val="00400862"/>
    <w:rsid w:val="00400B45"/>
    <w:rsid w:val="00400BF2"/>
    <w:rsid w:val="00400E2E"/>
    <w:rsid w:val="00401093"/>
    <w:rsid w:val="00401813"/>
    <w:rsid w:val="0040195A"/>
    <w:rsid w:val="00401B7B"/>
    <w:rsid w:val="00401C0F"/>
    <w:rsid w:val="00402144"/>
    <w:rsid w:val="004026A5"/>
    <w:rsid w:val="00403459"/>
    <w:rsid w:val="00403B93"/>
    <w:rsid w:val="00403C29"/>
    <w:rsid w:val="00403C4D"/>
    <w:rsid w:val="00403FB5"/>
    <w:rsid w:val="004040DF"/>
    <w:rsid w:val="00404155"/>
    <w:rsid w:val="004047B6"/>
    <w:rsid w:val="004047C9"/>
    <w:rsid w:val="00404CF7"/>
    <w:rsid w:val="00404E8E"/>
    <w:rsid w:val="0040507F"/>
    <w:rsid w:val="00405505"/>
    <w:rsid w:val="00405661"/>
    <w:rsid w:val="004056B3"/>
    <w:rsid w:val="00405A1A"/>
    <w:rsid w:val="00405CF8"/>
    <w:rsid w:val="00405D18"/>
    <w:rsid w:val="00405F70"/>
    <w:rsid w:val="004060FE"/>
    <w:rsid w:val="004062FA"/>
    <w:rsid w:val="0040645B"/>
    <w:rsid w:val="00406895"/>
    <w:rsid w:val="004068AA"/>
    <w:rsid w:val="00406CB7"/>
    <w:rsid w:val="00406CBF"/>
    <w:rsid w:val="00406DE1"/>
    <w:rsid w:val="0040787A"/>
    <w:rsid w:val="00407B42"/>
    <w:rsid w:val="00407FC9"/>
    <w:rsid w:val="004100F3"/>
    <w:rsid w:val="00410284"/>
    <w:rsid w:val="004107EC"/>
    <w:rsid w:val="004108B4"/>
    <w:rsid w:val="00410B6A"/>
    <w:rsid w:val="004114B1"/>
    <w:rsid w:val="00411555"/>
    <w:rsid w:val="004115BC"/>
    <w:rsid w:val="004119A8"/>
    <w:rsid w:val="004119ED"/>
    <w:rsid w:val="00411A4A"/>
    <w:rsid w:val="00411DEE"/>
    <w:rsid w:val="00412030"/>
    <w:rsid w:val="00412131"/>
    <w:rsid w:val="00412400"/>
    <w:rsid w:val="004124DD"/>
    <w:rsid w:val="004126CA"/>
    <w:rsid w:val="00412E87"/>
    <w:rsid w:val="00412F51"/>
    <w:rsid w:val="004134D8"/>
    <w:rsid w:val="00413B72"/>
    <w:rsid w:val="00414291"/>
    <w:rsid w:val="00414B07"/>
    <w:rsid w:val="00414C48"/>
    <w:rsid w:val="00415740"/>
    <w:rsid w:val="0041581F"/>
    <w:rsid w:val="0041588C"/>
    <w:rsid w:val="00415DBB"/>
    <w:rsid w:val="0041633E"/>
    <w:rsid w:val="00416396"/>
    <w:rsid w:val="004165CA"/>
    <w:rsid w:val="0041682C"/>
    <w:rsid w:val="00416A3D"/>
    <w:rsid w:val="00416CE3"/>
    <w:rsid w:val="0041738F"/>
    <w:rsid w:val="00417A69"/>
    <w:rsid w:val="00417BE5"/>
    <w:rsid w:val="00417D7D"/>
    <w:rsid w:val="00417EF7"/>
    <w:rsid w:val="00417F57"/>
    <w:rsid w:val="0042004C"/>
    <w:rsid w:val="00420093"/>
    <w:rsid w:val="0042016A"/>
    <w:rsid w:val="004202ED"/>
    <w:rsid w:val="00420945"/>
    <w:rsid w:val="00420ABE"/>
    <w:rsid w:val="00420AC8"/>
    <w:rsid w:val="00420E14"/>
    <w:rsid w:val="0042104F"/>
    <w:rsid w:val="004211E1"/>
    <w:rsid w:val="00421373"/>
    <w:rsid w:val="004218A9"/>
    <w:rsid w:val="00421CC1"/>
    <w:rsid w:val="004221E0"/>
    <w:rsid w:val="004225F2"/>
    <w:rsid w:val="004232B7"/>
    <w:rsid w:val="00423302"/>
    <w:rsid w:val="00423518"/>
    <w:rsid w:val="00423B0C"/>
    <w:rsid w:val="00423B0D"/>
    <w:rsid w:val="00423C8C"/>
    <w:rsid w:val="00423F4E"/>
    <w:rsid w:val="004242DC"/>
    <w:rsid w:val="0042468F"/>
    <w:rsid w:val="00424977"/>
    <w:rsid w:val="00424A6C"/>
    <w:rsid w:val="00424FC0"/>
    <w:rsid w:val="00425433"/>
    <w:rsid w:val="0042544A"/>
    <w:rsid w:val="004257E1"/>
    <w:rsid w:val="00425814"/>
    <w:rsid w:val="00425820"/>
    <w:rsid w:val="00425971"/>
    <w:rsid w:val="00425F50"/>
    <w:rsid w:val="004264E3"/>
    <w:rsid w:val="004265DD"/>
    <w:rsid w:val="004266CE"/>
    <w:rsid w:val="004268CB"/>
    <w:rsid w:val="00426A14"/>
    <w:rsid w:val="00426C08"/>
    <w:rsid w:val="00426FFC"/>
    <w:rsid w:val="0042717A"/>
    <w:rsid w:val="0042727D"/>
    <w:rsid w:val="004272FE"/>
    <w:rsid w:val="004274E0"/>
    <w:rsid w:val="00427545"/>
    <w:rsid w:val="00427C18"/>
    <w:rsid w:val="00427C6B"/>
    <w:rsid w:val="00427DEF"/>
    <w:rsid w:val="00430116"/>
    <w:rsid w:val="004302A6"/>
    <w:rsid w:val="00430483"/>
    <w:rsid w:val="00430513"/>
    <w:rsid w:val="004306C1"/>
    <w:rsid w:val="0043076F"/>
    <w:rsid w:val="00430994"/>
    <w:rsid w:val="004309A2"/>
    <w:rsid w:val="00430A98"/>
    <w:rsid w:val="00430B94"/>
    <w:rsid w:val="00430D78"/>
    <w:rsid w:val="004310CB"/>
    <w:rsid w:val="004313A8"/>
    <w:rsid w:val="00431484"/>
    <w:rsid w:val="00431A38"/>
    <w:rsid w:val="00431A89"/>
    <w:rsid w:val="00431B17"/>
    <w:rsid w:val="00431E47"/>
    <w:rsid w:val="00431ED6"/>
    <w:rsid w:val="004323A3"/>
    <w:rsid w:val="00432E80"/>
    <w:rsid w:val="004333C3"/>
    <w:rsid w:val="00433630"/>
    <w:rsid w:val="00433836"/>
    <w:rsid w:val="00433AB4"/>
    <w:rsid w:val="00433B41"/>
    <w:rsid w:val="00433D20"/>
    <w:rsid w:val="00433ED5"/>
    <w:rsid w:val="00433F08"/>
    <w:rsid w:val="004345DC"/>
    <w:rsid w:val="00434630"/>
    <w:rsid w:val="00434A5A"/>
    <w:rsid w:val="00434CDD"/>
    <w:rsid w:val="00434D56"/>
    <w:rsid w:val="004354E3"/>
    <w:rsid w:val="00435832"/>
    <w:rsid w:val="00435A06"/>
    <w:rsid w:val="00435DE5"/>
    <w:rsid w:val="00436330"/>
    <w:rsid w:val="004368DA"/>
    <w:rsid w:val="00436A54"/>
    <w:rsid w:val="00436D1B"/>
    <w:rsid w:val="00437A30"/>
    <w:rsid w:val="00437B94"/>
    <w:rsid w:val="00437CB3"/>
    <w:rsid w:val="004400CB"/>
    <w:rsid w:val="00440463"/>
    <w:rsid w:val="004409E6"/>
    <w:rsid w:val="0044111C"/>
    <w:rsid w:val="00441263"/>
    <w:rsid w:val="004414D3"/>
    <w:rsid w:val="004415C2"/>
    <w:rsid w:val="00441693"/>
    <w:rsid w:val="0044175D"/>
    <w:rsid w:val="00441A1E"/>
    <w:rsid w:val="00441A2A"/>
    <w:rsid w:val="00441B00"/>
    <w:rsid w:val="004423B1"/>
    <w:rsid w:val="004424F3"/>
    <w:rsid w:val="00442557"/>
    <w:rsid w:val="0044255D"/>
    <w:rsid w:val="004426AD"/>
    <w:rsid w:val="00442820"/>
    <w:rsid w:val="00442BAB"/>
    <w:rsid w:val="00442E10"/>
    <w:rsid w:val="00443CCC"/>
    <w:rsid w:val="00443F17"/>
    <w:rsid w:val="0044444B"/>
    <w:rsid w:val="00444776"/>
    <w:rsid w:val="00444C68"/>
    <w:rsid w:val="00444C69"/>
    <w:rsid w:val="00444FD9"/>
    <w:rsid w:val="00445044"/>
    <w:rsid w:val="004453D7"/>
    <w:rsid w:val="004455E4"/>
    <w:rsid w:val="00445B27"/>
    <w:rsid w:val="00445B54"/>
    <w:rsid w:val="00445E8A"/>
    <w:rsid w:val="00445FCE"/>
    <w:rsid w:val="0044634E"/>
    <w:rsid w:val="0044668F"/>
    <w:rsid w:val="00446DFF"/>
    <w:rsid w:val="00446F0A"/>
    <w:rsid w:val="00446F75"/>
    <w:rsid w:val="004470BD"/>
    <w:rsid w:val="00447354"/>
    <w:rsid w:val="004473CA"/>
    <w:rsid w:val="00447A75"/>
    <w:rsid w:val="00447D55"/>
    <w:rsid w:val="0045006E"/>
    <w:rsid w:val="004515E4"/>
    <w:rsid w:val="00451B03"/>
    <w:rsid w:val="00451BCB"/>
    <w:rsid w:val="004526E3"/>
    <w:rsid w:val="00452728"/>
    <w:rsid w:val="004527E0"/>
    <w:rsid w:val="00452A81"/>
    <w:rsid w:val="00452CA1"/>
    <w:rsid w:val="004530A5"/>
    <w:rsid w:val="00453297"/>
    <w:rsid w:val="004535EF"/>
    <w:rsid w:val="00453601"/>
    <w:rsid w:val="004538E8"/>
    <w:rsid w:val="00453912"/>
    <w:rsid w:val="00453B8D"/>
    <w:rsid w:val="00454430"/>
    <w:rsid w:val="004544BA"/>
    <w:rsid w:val="00454788"/>
    <w:rsid w:val="0045531D"/>
    <w:rsid w:val="004556BB"/>
    <w:rsid w:val="00455AC5"/>
    <w:rsid w:val="00455F8A"/>
    <w:rsid w:val="0045614E"/>
    <w:rsid w:val="0045616C"/>
    <w:rsid w:val="004563BF"/>
    <w:rsid w:val="00456608"/>
    <w:rsid w:val="00456686"/>
    <w:rsid w:val="00456FCE"/>
    <w:rsid w:val="004572FC"/>
    <w:rsid w:val="004579FF"/>
    <w:rsid w:val="00457CAE"/>
    <w:rsid w:val="00457CCE"/>
    <w:rsid w:val="00457DEC"/>
    <w:rsid w:val="00460142"/>
    <w:rsid w:val="004602BA"/>
    <w:rsid w:val="004607F1"/>
    <w:rsid w:val="00460F63"/>
    <w:rsid w:val="0046125D"/>
    <w:rsid w:val="00461408"/>
    <w:rsid w:val="004615F5"/>
    <w:rsid w:val="0046163B"/>
    <w:rsid w:val="0046196D"/>
    <w:rsid w:val="00461ADD"/>
    <w:rsid w:val="00461C8E"/>
    <w:rsid w:val="0046223A"/>
    <w:rsid w:val="00462494"/>
    <w:rsid w:val="0046294C"/>
    <w:rsid w:val="00462970"/>
    <w:rsid w:val="004629DD"/>
    <w:rsid w:val="00463277"/>
    <w:rsid w:val="004634FA"/>
    <w:rsid w:val="0046366C"/>
    <w:rsid w:val="00463D9B"/>
    <w:rsid w:val="004642A1"/>
    <w:rsid w:val="0046471E"/>
    <w:rsid w:val="0046493E"/>
    <w:rsid w:val="00464BA1"/>
    <w:rsid w:val="00464FD4"/>
    <w:rsid w:val="00465409"/>
    <w:rsid w:val="004657DA"/>
    <w:rsid w:val="00465B5F"/>
    <w:rsid w:val="004662EA"/>
    <w:rsid w:val="0046661E"/>
    <w:rsid w:val="00466987"/>
    <w:rsid w:val="00466C5D"/>
    <w:rsid w:val="00466C85"/>
    <w:rsid w:val="00467140"/>
    <w:rsid w:val="00467840"/>
    <w:rsid w:val="004679A6"/>
    <w:rsid w:val="004679F7"/>
    <w:rsid w:val="00467BDF"/>
    <w:rsid w:val="00467FF5"/>
    <w:rsid w:val="00470495"/>
    <w:rsid w:val="0047066B"/>
    <w:rsid w:val="0047079B"/>
    <w:rsid w:val="004707C9"/>
    <w:rsid w:val="004708DD"/>
    <w:rsid w:val="00470A0E"/>
    <w:rsid w:val="00470E00"/>
    <w:rsid w:val="00471256"/>
    <w:rsid w:val="0047136B"/>
    <w:rsid w:val="0047149D"/>
    <w:rsid w:val="004718A4"/>
    <w:rsid w:val="004721B1"/>
    <w:rsid w:val="004723EE"/>
    <w:rsid w:val="00472943"/>
    <w:rsid w:val="00472A8D"/>
    <w:rsid w:val="00472C85"/>
    <w:rsid w:val="00472DFF"/>
    <w:rsid w:val="00472F32"/>
    <w:rsid w:val="004730C1"/>
    <w:rsid w:val="0047351A"/>
    <w:rsid w:val="0047361E"/>
    <w:rsid w:val="0047374A"/>
    <w:rsid w:val="004739DE"/>
    <w:rsid w:val="0047465D"/>
    <w:rsid w:val="004746CE"/>
    <w:rsid w:val="004749BB"/>
    <w:rsid w:val="00474DC5"/>
    <w:rsid w:val="00474F16"/>
    <w:rsid w:val="004750C6"/>
    <w:rsid w:val="004751C9"/>
    <w:rsid w:val="0047545B"/>
    <w:rsid w:val="0047571E"/>
    <w:rsid w:val="004759AD"/>
    <w:rsid w:val="00475AAE"/>
    <w:rsid w:val="00475C45"/>
    <w:rsid w:val="00475D96"/>
    <w:rsid w:val="00475DC1"/>
    <w:rsid w:val="00475E79"/>
    <w:rsid w:val="00476235"/>
    <w:rsid w:val="00476883"/>
    <w:rsid w:val="00476FB4"/>
    <w:rsid w:val="0047717A"/>
    <w:rsid w:val="00477766"/>
    <w:rsid w:val="00477824"/>
    <w:rsid w:val="004779B2"/>
    <w:rsid w:val="00477F37"/>
    <w:rsid w:val="00477FA7"/>
    <w:rsid w:val="00480331"/>
    <w:rsid w:val="00480384"/>
    <w:rsid w:val="004804C5"/>
    <w:rsid w:val="004806B6"/>
    <w:rsid w:val="00480882"/>
    <w:rsid w:val="00480BFE"/>
    <w:rsid w:val="00480F58"/>
    <w:rsid w:val="0048118B"/>
    <w:rsid w:val="0048151A"/>
    <w:rsid w:val="00481521"/>
    <w:rsid w:val="0048191A"/>
    <w:rsid w:val="00481AC8"/>
    <w:rsid w:val="00481C25"/>
    <w:rsid w:val="00481DDB"/>
    <w:rsid w:val="0048267C"/>
    <w:rsid w:val="00482C0E"/>
    <w:rsid w:val="00482DFE"/>
    <w:rsid w:val="0048310F"/>
    <w:rsid w:val="00483188"/>
    <w:rsid w:val="00483C0E"/>
    <w:rsid w:val="00483DB4"/>
    <w:rsid w:val="00484584"/>
    <w:rsid w:val="00484882"/>
    <w:rsid w:val="0048493F"/>
    <w:rsid w:val="004851D5"/>
    <w:rsid w:val="00485971"/>
    <w:rsid w:val="00485BC4"/>
    <w:rsid w:val="00485D1C"/>
    <w:rsid w:val="004863B1"/>
    <w:rsid w:val="004866F8"/>
    <w:rsid w:val="004868A7"/>
    <w:rsid w:val="00486BF0"/>
    <w:rsid w:val="00487805"/>
    <w:rsid w:val="00487AE0"/>
    <w:rsid w:val="00490797"/>
    <w:rsid w:val="004907A4"/>
    <w:rsid w:val="00490CAC"/>
    <w:rsid w:val="00490FF5"/>
    <w:rsid w:val="0049106E"/>
    <w:rsid w:val="0049128E"/>
    <w:rsid w:val="0049196B"/>
    <w:rsid w:val="004919B6"/>
    <w:rsid w:val="00491BDC"/>
    <w:rsid w:val="00491CFD"/>
    <w:rsid w:val="004924A6"/>
    <w:rsid w:val="00492567"/>
    <w:rsid w:val="00492818"/>
    <w:rsid w:val="00492A99"/>
    <w:rsid w:val="00492D4E"/>
    <w:rsid w:val="00492F10"/>
    <w:rsid w:val="0049313F"/>
    <w:rsid w:val="004938FE"/>
    <w:rsid w:val="00493A8C"/>
    <w:rsid w:val="00493ACE"/>
    <w:rsid w:val="00493EFA"/>
    <w:rsid w:val="00493F1E"/>
    <w:rsid w:val="004943F9"/>
    <w:rsid w:val="00494AE0"/>
    <w:rsid w:val="00494F39"/>
    <w:rsid w:val="0049576C"/>
    <w:rsid w:val="00496131"/>
    <w:rsid w:val="00496589"/>
    <w:rsid w:val="00496658"/>
    <w:rsid w:val="004969F4"/>
    <w:rsid w:val="00496AC3"/>
    <w:rsid w:val="00497084"/>
    <w:rsid w:val="004978DB"/>
    <w:rsid w:val="00497D3B"/>
    <w:rsid w:val="00497D7A"/>
    <w:rsid w:val="00497ED3"/>
    <w:rsid w:val="004A008D"/>
    <w:rsid w:val="004A0E81"/>
    <w:rsid w:val="004A0F34"/>
    <w:rsid w:val="004A0FB9"/>
    <w:rsid w:val="004A11EF"/>
    <w:rsid w:val="004A1438"/>
    <w:rsid w:val="004A1454"/>
    <w:rsid w:val="004A162B"/>
    <w:rsid w:val="004A18E2"/>
    <w:rsid w:val="004A19AA"/>
    <w:rsid w:val="004A1AA3"/>
    <w:rsid w:val="004A1E01"/>
    <w:rsid w:val="004A1F3E"/>
    <w:rsid w:val="004A1FC6"/>
    <w:rsid w:val="004A260D"/>
    <w:rsid w:val="004A286C"/>
    <w:rsid w:val="004A2AA0"/>
    <w:rsid w:val="004A2B98"/>
    <w:rsid w:val="004A2BFE"/>
    <w:rsid w:val="004A2FAD"/>
    <w:rsid w:val="004A32E9"/>
    <w:rsid w:val="004A3496"/>
    <w:rsid w:val="004A3665"/>
    <w:rsid w:val="004A3E0C"/>
    <w:rsid w:val="004A4342"/>
    <w:rsid w:val="004A4390"/>
    <w:rsid w:val="004A44A1"/>
    <w:rsid w:val="004A4732"/>
    <w:rsid w:val="004A4DD8"/>
    <w:rsid w:val="004A51F5"/>
    <w:rsid w:val="004A537B"/>
    <w:rsid w:val="004A5498"/>
    <w:rsid w:val="004A59C3"/>
    <w:rsid w:val="004A5D51"/>
    <w:rsid w:val="004A5E29"/>
    <w:rsid w:val="004A6073"/>
    <w:rsid w:val="004A60AF"/>
    <w:rsid w:val="004A6146"/>
    <w:rsid w:val="004A6199"/>
    <w:rsid w:val="004A632A"/>
    <w:rsid w:val="004A6607"/>
    <w:rsid w:val="004A6A8D"/>
    <w:rsid w:val="004A6A90"/>
    <w:rsid w:val="004A6CA8"/>
    <w:rsid w:val="004A6FF2"/>
    <w:rsid w:val="004A747E"/>
    <w:rsid w:val="004A74AE"/>
    <w:rsid w:val="004A75CE"/>
    <w:rsid w:val="004A7755"/>
    <w:rsid w:val="004A7756"/>
    <w:rsid w:val="004A7A34"/>
    <w:rsid w:val="004A7A76"/>
    <w:rsid w:val="004A7F6B"/>
    <w:rsid w:val="004B030E"/>
    <w:rsid w:val="004B051F"/>
    <w:rsid w:val="004B0720"/>
    <w:rsid w:val="004B0813"/>
    <w:rsid w:val="004B08C7"/>
    <w:rsid w:val="004B1117"/>
    <w:rsid w:val="004B1727"/>
    <w:rsid w:val="004B191F"/>
    <w:rsid w:val="004B1AD8"/>
    <w:rsid w:val="004B1FF5"/>
    <w:rsid w:val="004B2DDD"/>
    <w:rsid w:val="004B32BA"/>
    <w:rsid w:val="004B330A"/>
    <w:rsid w:val="004B357D"/>
    <w:rsid w:val="004B35A0"/>
    <w:rsid w:val="004B369E"/>
    <w:rsid w:val="004B374B"/>
    <w:rsid w:val="004B4002"/>
    <w:rsid w:val="004B4098"/>
    <w:rsid w:val="004B41E7"/>
    <w:rsid w:val="004B427B"/>
    <w:rsid w:val="004B486B"/>
    <w:rsid w:val="004B4EDF"/>
    <w:rsid w:val="004B5739"/>
    <w:rsid w:val="004B57DA"/>
    <w:rsid w:val="004B597B"/>
    <w:rsid w:val="004B5B77"/>
    <w:rsid w:val="004B5DCC"/>
    <w:rsid w:val="004B5FCB"/>
    <w:rsid w:val="004B640B"/>
    <w:rsid w:val="004B6853"/>
    <w:rsid w:val="004B68A3"/>
    <w:rsid w:val="004B68A5"/>
    <w:rsid w:val="004B6AE2"/>
    <w:rsid w:val="004B7356"/>
    <w:rsid w:val="004B73E4"/>
    <w:rsid w:val="004B74BB"/>
    <w:rsid w:val="004B758D"/>
    <w:rsid w:val="004B7B93"/>
    <w:rsid w:val="004B7D45"/>
    <w:rsid w:val="004B7ED3"/>
    <w:rsid w:val="004C03A3"/>
    <w:rsid w:val="004C05F4"/>
    <w:rsid w:val="004C0A45"/>
    <w:rsid w:val="004C0AD0"/>
    <w:rsid w:val="004C0C5B"/>
    <w:rsid w:val="004C1575"/>
    <w:rsid w:val="004C1C32"/>
    <w:rsid w:val="004C1CB9"/>
    <w:rsid w:val="004C1F1F"/>
    <w:rsid w:val="004C1FA9"/>
    <w:rsid w:val="004C2337"/>
    <w:rsid w:val="004C2A7D"/>
    <w:rsid w:val="004C2CDC"/>
    <w:rsid w:val="004C35BD"/>
    <w:rsid w:val="004C4460"/>
    <w:rsid w:val="004C46C8"/>
    <w:rsid w:val="004C47D9"/>
    <w:rsid w:val="004C51E0"/>
    <w:rsid w:val="004C6400"/>
    <w:rsid w:val="004C6B48"/>
    <w:rsid w:val="004C6D2B"/>
    <w:rsid w:val="004C6F27"/>
    <w:rsid w:val="004C77C2"/>
    <w:rsid w:val="004C7B6D"/>
    <w:rsid w:val="004D00D7"/>
    <w:rsid w:val="004D02AF"/>
    <w:rsid w:val="004D035D"/>
    <w:rsid w:val="004D07D0"/>
    <w:rsid w:val="004D091D"/>
    <w:rsid w:val="004D0C7D"/>
    <w:rsid w:val="004D0E2D"/>
    <w:rsid w:val="004D0FAB"/>
    <w:rsid w:val="004D10D7"/>
    <w:rsid w:val="004D16B6"/>
    <w:rsid w:val="004D179A"/>
    <w:rsid w:val="004D1A46"/>
    <w:rsid w:val="004D1AAC"/>
    <w:rsid w:val="004D332D"/>
    <w:rsid w:val="004D336E"/>
    <w:rsid w:val="004D33B4"/>
    <w:rsid w:val="004D3650"/>
    <w:rsid w:val="004D40EF"/>
    <w:rsid w:val="004D4B2C"/>
    <w:rsid w:val="004D4B4A"/>
    <w:rsid w:val="004D4E5A"/>
    <w:rsid w:val="004D4F05"/>
    <w:rsid w:val="004D50C4"/>
    <w:rsid w:val="004D533B"/>
    <w:rsid w:val="004D5844"/>
    <w:rsid w:val="004D5E9D"/>
    <w:rsid w:val="004D6184"/>
    <w:rsid w:val="004D6412"/>
    <w:rsid w:val="004D6F56"/>
    <w:rsid w:val="004D6F89"/>
    <w:rsid w:val="004D75C9"/>
    <w:rsid w:val="004D78FA"/>
    <w:rsid w:val="004E0243"/>
    <w:rsid w:val="004E044A"/>
    <w:rsid w:val="004E0519"/>
    <w:rsid w:val="004E0C9F"/>
    <w:rsid w:val="004E1241"/>
    <w:rsid w:val="004E14FE"/>
    <w:rsid w:val="004E168C"/>
    <w:rsid w:val="004E1754"/>
    <w:rsid w:val="004E1AE0"/>
    <w:rsid w:val="004E1C90"/>
    <w:rsid w:val="004E1F52"/>
    <w:rsid w:val="004E21EB"/>
    <w:rsid w:val="004E27C9"/>
    <w:rsid w:val="004E2851"/>
    <w:rsid w:val="004E28D2"/>
    <w:rsid w:val="004E3076"/>
    <w:rsid w:val="004E3184"/>
    <w:rsid w:val="004E3506"/>
    <w:rsid w:val="004E37E4"/>
    <w:rsid w:val="004E386A"/>
    <w:rsid w:val="004E3A4C"/>
    <w:rsid w:val="004E401F"/>
    <w:rsid w:val="004E41EC"/>
    <w:rsid w:val="004E4434"/>
    <w:rsid w:val="004E45C3"/>
    <w:rsid w:val="004E4DA2"/>
    <w:rsid w:val="004E52E9"/>
    <w:rsid w:val="004E553A"/>
    <w:rsid w:val="004E59AB"/>
    <w:rsid w:val="004E59D2"/>
    <w:rsid w:val="004E5AF9"/>
    <w:rsid w:val="004E5D18"/>
    <w:rsid w:val="004E5F85"/>
    <w:rsid w:val="004E619E"/>
    <w:rsid w:val="004E659C"/>
    <w:rsid w:val="004E693E"/>
    <w:rsid w:val="004E6984"/>
    <w:rsid w:val="004E6B83"/>
    <w:rsid w:val="004E6D0F"/>
    <w:rsid w:val="004E6E82"/>
    <w:rsid w:val="004E6F6A"/>
    <w:rsid w:val="004E6F9C"/>
    <w:rsid w:val="004E71CA"/>
    <w:rsid w:val="004E77A4"/>
    <w:rsid w:val="004E77B3"/>
    <w:rsid w:val="004E7A9E"/>
    <w:rsid w:val="004F00C1"/>
    <w:rsid w:val="004F0309"/>
    <w:rsid w:val="004F06D6"/>
    <w:rsid w:val="004F0710"/>
    <w:rsid w:val="004F080D"/>
    <w:rsid w:val="004F0A25"/>
    <w:rsid w:val="004F0CBE"/>
    <w:rsid w:val="004F0E57"/>
    <w:rsid w:val="004F0EED"/>
    <w:rsid w:val="004F10B1"/>
    <w:rsid w:val="004F119F"/>
    <w:rsid w:val="004F15D6"/>
    <w:rsid w:val="004F21BB"/>
    <w:rsid w:val="004F2E77"/>
    <w:rsid w:val="004F31D9"/>
    <w:rsid w:val="004F3D48"/>
    <w:rsid w:val="004F3F0E"/>
    <w:rsid w:val="004F40CC"/>
    <w:rsid w:val="004F425B"/>
    <w:rsid w:val="004F4857"/>
    <w:rsid w:val="004F49E5"/>
    <w:rsid w:val="004F4A90"/>
    <w:rsid w:val="004F4F0B"/>
    <w:rsid w:val="004F50B4"/>
    <w:rsid w:val="004F54C5"/>
    <w:rsid w:val="004F58AF"/>
    <w:rsid w:val="004F5B0D"/>
    <w:rsid w:val="004F5BDB"/>
    <w:rsid w:val="004F608F"/>
    <w:rsid w:val="004F6404"/>
    <w:rsid w:val="004F6BAE"/>
    <w:rsid w:val="004F6C8D"/>
    <w:rsid w:val="004F725A"/>
    <w:rsid w:val="004F73FA"/>
    <w:rsid w:val="004F7645"/>
    <w:rsid w:val="004F7979"/>
    <w:rsid w:val="004F7BF2"/>
    <w:rsid w:val="004F7FB5"/>
    <w:rsid w:val="0050011E"/>
    <w:rsid w:val="00500266"/>
    <w:rsid w:val="005006E1"/>
    <w:rsid w:val="005008FE"/>
    <w:rsid w:val="00500943"/>
    <w:rsid w:val="00500990"/>
    <w:rsid w:val="00500A01"/>
    <w:rsid w:val="00500AAC"/>
    <w:rsid w:val="00500DE8"/>
    <w:rsid w:val="00501262"/>
    <w:rsid w:val="00501304"/>
    <w:rsid w:val="005016EE"/>
    <w:rsid w:val="005017BC"/>
    <w:rsid w:val="00501879"/>
    <w:rsid w:val="005019F2"/>
    <w:rsid w:val="005026F6"/>
    <w:rsid w:val="0050271C"/>
    <w:rsid w:val="00502AC2"/>
    <w:rsid w:val="00502ACA"/>
    <w:rsid w:val="00502B03"/>
    <w:rsid w:val="00502E55"/>
    <w:rsid w:val="00502EFD"/>
    <w:rsid w:val="00503272"/>
    <w:rsid w:val="00503467"/>
    <w:rsid w:val="00503599"/>
    <w:rsid w:val="00503715"/>
    <w:rsid w:val="005037F1"/>
    <w:rsid w:val="00503D91"/>
    <w:rsid w:val="00503F27"/>
    <w:rsid w:val="00504155"/>
    <w:rsid w:val="00504468"/>
    <w:rsid w:val="005045E0"/>
    <w:rsid w:val="00504BDF"/>
    <w:rsid w:val="0050515B"/>
    <w:rsid w:val="00505671"/>
    <w:rsid w:val="0050568C"/>
    <w:rsid w:val="005056F5"/>
    <w:rsid w:val="00505D19"/>
    <w:rsid w:val="00506188"/>
    <w:rsid w:val="00506A24"/>
    <w:rsid w:val="00507CAC"/>
    <w:rsid w:val="00507D24"/>
    <w:rsid w:val="005100C2"/>
    <w:rsid w:val="00510A5F"/>
    <w:rsid w:val="00510E25"/>
    <w:rsid w:val="005110D3"/>
    <w:rsid w:val="0051127F"/>
    <w:rsid w:val="0051156A"/>
    <w:rsid w:val="0051172C"/>
    <w:rsid w:val="0051178F"/>
    <w:rsid w:val="00511796"/>
    <w:rsid w:val="0051193C"/>
    <w:rsid w:val="00512057"/>
    <w:rsid w:val="005122BA"/>
    <w:rsid w:val="00512495"/>
    <w:rsid w:val="00512637"/>
    <w:rsid w:val="00512AFE"/>
    <w:rsid w:val="00512D7F"/>
    <w:rsid w:val="00512E72"/>
    <w:rsid w:val="00512F3E"/>
    <w:rsid w:val="00513032"/>
    <w:rsid w:val="005132C5"/>
    <w:rsid w:val="0051337C"/>
    <w:rsid w:val="005133A6"/>
    <w:rsid w:val="00513660"/>
    <w:rsid w:val="0051367F"/>
    <w:rsid w:val="00513710"/>
    <w:rsid w:val="005137E5"/>
    <w:rsid w:val="00513B45"/>
    <w:rsid w:val="00513C0B"/>
    <w:rsid w:val="00513DB2"/>
    <w:rsid w:val="00513DE3"/>
    <w:rsid w:val="00514591"/>
    <w:rsid w:val="005145F6"/>
    <w:rsid w:val="005146A4"/>
    <w:rsid w:val="005148F5"/>
    <w:rsid w:val="00514A80"/>
    <w:rsid w:val="0051522F"/>
    <w:rsid w:val="00515238"/>
    <w:rsid w:val="0051536D"/>
    <w:rsid w:val="005153BB"/>
    <w:rsid w:val="00516DFD"/>
    <w:rsid w:val="00516E71"/>
    <w:rsid w:val="00516F1D"/>
    <w:rsid w:val="005171D8"/>
    <w:rsid w:val="00517795"/>
    <w:rsid w:val="00517D64"/>
    <w:rsid w:val="00517D81"/>
    <w:rsid w:val="00517E7B"/>
    <w:rsid w:val="005205F7"/>
    <w:rsid w:val="00520652"/>
    <w:rsid w:val="005208F3"/>
    <w:rsid w:val="00520D1A"/>
    <w:rsid w:val="00520D22"/>
    <w:rsid w:val="00521408"/>
    <w:rsid w:val="00521CB7"/>
    <w:rsid w:val="00521ECF"/>
    <w:rsid w:val="00521EE1"/>
    <w:rsid w:val="00521FB3"/>
    <w:rsid w:val="005227F4"/>
    <w:rsid w:val="00522C40"/>
    <w:rsid w:val="00522E8C"/>
    <w:rsid w:val="0052305C"/>
    <w:rsid w:val="00523074"/>
    <w:rsid w:val="00523112"/>
    <w:rsid w:val="0052319C"/>
    <w:rsid w:val="00523962"/>
    <w:rsid w:val="00523D85"/>
    <w:rsid w:val="00523FF2"/>
    <w:rsid w:val="00524369"/>
    <w:rsid w:val="005244AE"/>
    <w:rsid w:val="00524859"/>
    <w:rsid w:val="00524AD3"/>
    <w:rsid w:val="00524C0F"/>
    <w:rsid w:val="00524F39"/>
    <w:rsid w:val="0052523B"/>
    <w:rsid w:val="0052564F"/>
    <w:rsid w:val="00525E39"/>
    <w:rsid w:val="00525E8F"/>
    <w:rsid w:val="00525FAC"/>
    <w:rsid w:val="00526677"/>
    <w:rsid w:val="00526840"/>
    <w:rsid w:val="00526C4B"/>
    <w:rsid w:val="00526E0A"/>
    <w:rsid w:val="00526E5F"/>
    <w:rsid w:val="0052739D"/>
    <w:rsid w:val="005274C6"/>
    <w:rsid w:val="00527A6B"/>
    <w:rsid w:val="00527DA2"/>
    <w:rsid w:val="00527DED"/>
    <w:rsid w:val="0053016C"/>
    <w:rsid w:val="0053030C"/>
    <w:rsid w:val="0053060D"/>
    <w:rsid w:val="00530887"/>
    <w:rsid w:val="00530A40"/>
    <w:rsid w:val="00530D88"/>
    <w:rsid w:val="00530E43"/>
    <w:rsid w:val="00530EC0"/>
    <w:rsid w:val="00530F19"/>
    <w:rsid w:val="00530FCB"/>
    <w:rsid w:val="00531074"/>
    <w:rsid w:val="00531351"/>
    <w:rsid w:val="00531EE3"/>
    <w:rsid w:val="005321DA"/>
    <w:rsid w:val="005322BE"/>
    <w:rsid w:val="00532320"/>
    <w:rsid w:val="0053252B"/>
    <w:rsid w:val="00532DD2"/>
    <w:rsid w:val="00532DD3"/>
    <w:rsid w:val="00532FFB"/>
    <w:rsid w:val="00533307"/>
    <w:rsid w:val="0053377C"/>
    <w:rsid w:val="00533AF8"/>
    <w:rsid w:val="00533B3F"/>
    <w:rsid w:val="00533C83"/>
    <w:rsid w:val="0053458A"/>
    <w:rsid w:val="00534AA3"/>
    <w:rsid w:val="00534AF0"/>
    <w:rsid w:val="00534B03"/>
    <w:rsid w:val="005353B3"/>
    <w:rsid w:val="00535488"/>
    <w:rsid w:val="005357B8"/>
    <w:rsid w:val="0053586E"/>
    <w:rsid w:val="00535F37"/>
    <w:rsid w:val="0053655B"/>
    <w:rsid w:val="005366C6"/>
    <w:rsid w:val="00536A6F"/>
    <w:rsid w:val="00536F9A"/>
    <w:rsid w:val="00537239"/>
    <w:rsid w:val="005372C7"/>
    <w:rsid w:val="005373BC"/>
    <w:rsid w:val="0053781D"/>
    <w:rsid w:val="00537DAA"/>
    <w:rsid w:val="00540050"/>
    <w:rsid w:val="00540369"/>
    <w:rsid w:val="005404D3"/>
    <w:rsid w:val="005409B6"/>
    <w:rsid w:val="005409D8"/>
    <w:rsid w:val="005409E5"/>
    <w:rsid w:val="00540BA6"/>
    <w:rsid w:val="00540F74"/>
    <w:rsid w:val="00541030"/>
    <w:rsid w:val="005413BF"/>
    <w:rsid w:val="005413FC"/>
    <w:rsid w:val="005419FE"/>
    <w:rsid w:val="00541C06"/>
    <w:rsid w:val="00542406"/>
    <w:rsid w:val="0054273C"/>
    <w:rsid w:val="005428CB"/>
    <w:rsid w:val="00542E86"/>
    <w:rsid w:val="00542EBC"/>
    <w:rsid w:val="00542FDF"/>
    <w:rsid w:val="0054318A"/>
    <w:rsid w:val="005435CE"/>
    <w:rsid w:val="00543739"/>
    <w:rsid w:val="005438D6"/>
    <w:rsid w:val="00543A54"/>
    <w:rsid w:val="00543BB1"/>
    <w:rsid w:val="0054403B"/>
    <w:rsid w:val="00544087"/>
    <w:rsid w:val="005440FF"/>
    <w:rsid w:val="00544132"/>
    <w:rsid w:val="00544473"/>
    <w:rsid w:val="00544762"/>
    <w:rsid w:val="00544AB2"/>
    <w:rsid w:val="00544C23"/>
    <w:rsid w:val="0054512D"/>
    <w:rsid w:val="0054537B"/>
    <w:rsid w:val="005459C5"/>
    <w:rsid w:val="00545A04"/>
    <w:rsid w:val="00545C11"/>
    <w:rsid w:val="00545E09"/>
    <w:rsid w:val="005460DC"/>
    <w:rsid w:val="0054624D"/>
    <w:rsid w:val="00546750"/>
    <w:rsid w:val="00546B46"/>
    <w:rsid w:val="00547003"/>
    <w:rsid w:val="00547181"/>
    <w:rsid w:val="0054719D"/>
    <w:rsid w:val="0054745A"/>
    <w:rsid w:val="00547922"/>
    <w:rsid w:val="00550140"/>
    <w:rsid w:val="00550435"/>
    <w:rsid w:val="005504D6"/>
    <w:rsid w:val="00550635"/>
    <w:rsid w:val="005516CE"/>
    <w:rsid w:val="00551724"/>
    <w:rsid w:val="005517DC"/>
    <w:rsid w:val="005517F9"/>
    <w:rsid w:val="00551A9F"/>
    <w:rsid w:val="00551AAF"/>
    <w:rsid w:val="00551B65"/>
    <w:rsid w:val="00551CCE"/>
    <w:rsid w:val="005521FA"/>
    <w:rsid w:val="0055220E"/>
    <w:rsid w:val="00552894"/>
    <w:rsid w:val="00552A87"/>
    <w:rsid w:val="00552F20"/>
    <w:rsid w:val="005531A0"/>
    <w:rsid w:val="00553319"/>
    <w:rsid w:val="005534DF"/>
    <w:rsid w:val="005536AA"/>
    <w:rsid w:val="00553818"/>
    <w:rsid w:val="00553A5C"/>
    <w:rsid w:val="00553B54"/>
    <w:rsid w:val="00553C21"/>
    <w:rsid w:val="005540CD"/>
    <w:rsid w:val="005544DD"/>
    <w:rsid w:val="00554710"/>
    <w:rsid w:val="005550DA"/>
    <w:rsid w:val="00555507"/>
    <w:rsid w:val="005557D7"/>
    <w:rsid w:val="00555A02"/>
    <w:rsid w:val="00555B26"/>
    <w:rsid w:val="00555B4F"/>
    <w:rsid w:val="00555DE4"/>
    <w:rsid w:val="00556012"/>
    <w:rsid w:val="00556163"/>
    <w:rsid w:val="005562EE"/>
    <w:rsid w:val="0055683A"/>
    <w:rsid w:val="00556890"/>
    <w:rsid w:val="00556A2E"/>
    <w:rsid w:val="00557124"/>
    <w:rsid w:val="005573FD"/>
    <w:rsid w:val="0055745E"/>
    <w:rsid w:val="00557797"/>
    <w:rsid w:val="0055795C"/>
    <w:rsid w:val="00557A22"/>
    <w:rsid w:val="00557A63"/>
    <w:rsid w:val="00560160"/>
    <w:rsid w:val="00560237"/>
    <w:rsid w:val="005609FD"/>
    <w:rsid w:val="00560C72"/>
    <w:rsid w:val="00560FF4"/>
    <w:rsid w:val="0056125D"/>
    <w:rsid w:val="005613CF"/>
    <w:rsid w:val="0056185F"/>
    <w:rsid w:val="00561AFC"/>
    <w:rsid w:val="00562173"/>
    <w:rsid w:val="005622A2"/>
    <w:rsid w:val="00562531"/>
    <w:rsid w:val="0056283C"/>
    <w:rsid w:val="00562A02"/>
    <w:rsid w:val="00562B3D"/>
    <w:rsid w:val="00562D15"/>
    <w:rsid w:val="00562F26"/>
    <w:rsid w:val="00563236"/>
    <w:rsid w:val="0056349D"/>
    <w:rsid w:val="0056370B"/>
    <w:rsid w:val="00563C44"/>
    <w:rsid w:val="00563C8D"/>
    <w:rsid w:val="00563F9E"/>
    <w:rsid w:val="00564424"/>
    <w:rsid w:val="005649A6"/>
    <w:rsid w:val="00564ACC"/>
    <w:rsid w:val="00564CFA"/>
    <w:rsid w:val="00564E77"/>
    <w:rsid w:val="00564FF2"/>
    <w:rsid w:val="00565111"/>
    <w:rsid w:val="00565143"/>
    <w:rsid w:val="00565A2D"/>
    <w:rsid w:val="00565D79"/>
    <w:rsid w:val="00566356"/>
    <w:rsid w:val="00566769"/>
    <w:rsid w:val="00566A84"/>
    <w:rsid w:val="00566AB0"/>
    <w:rsid w:val="00566CE5"/>
    <w:rsid w:val="00566E2D"/>
    <w:rsid w:val="00567118"/>
    <w:rsid w:val="005671A1"/>
    <w:rsid w:val="005674FA"/>
    <w:rsid w:val="005675AC"/>
    <w:rsid w:val="0056770C"/>
    <w:rsid w:val="00567C5D"/>
    <w:rsid w:val="00567EFA"/>
    <w:rsid w:val="00570638"/>
    <w:rsid w:val="0057138A"/>
    <w:rsid w:val="005717AE"/>
    <w:rsid w:val="00571881"/>
    <w:rsid w:val="00571948"/>
    <w:rsid w:val="00571E21"/>
    <w:rsid w:val="00572020"/>
    <w:rsid w:val="00572047"/>
    <w:rsid w:val="0057335E"/>
    <w:rsid w:val="005733E3"/>
    <w:rsid w:val="00573560"/>
    <w:rsid w:val="0057378E"/>
    <w:rsid w:val="00573875"/>
    <w:rsid w:val="00573EC7"/>
    <w:rsid w:val="00574253"/>
    <w:rsid w:val="005742E7"/>
    <w:rsid w:val="00574358"/>
    <w:rsid w:val="005748FB"/>
    <w:rsid w:val="00574D73"/>
    <w:rsid w:val="00574E33"/>
    <w:rsid w:val="00574F31"/>
    <w:rsid w:val="00574F75"/>
    <w:rsid w:val="005757E8"/>
    <w:rsid w:val="0057580A"/>
    <w:rsid w:val="00575A95"/>
    <w:rsid w:val="00575EED"/>
    <w:rsid w:val="00576052"/>
    <w:rsid w:val="005761A2"/>
    <w:rsid w:val="00576A7D"/>
    <w:rsid w:val="00576B5F"/>
    <w:rsid w:val="00576D35"/>
    <w:rsid w:val="00576E42"/>
    <w:rsid w:val="00576E63"/>
    <w:rsid w:val="00576EFC"/>
    <w:rsid w:val="00577014"/>
    <w:rsid w:val="005772EE"/>
    <w:rsid w:val="0057730E"/>
    <w:rsid w:val="00577AEE"/>
    <w:rsid w:val="00577B18"/>
    <w:rsid w:val="00577EB4"/>
    <w:rsid w:val="005803A0"/>
    <w:rsid w:val="005803C5"/>
    <w:rsid w:val="00580787"/>
    <w:rsid w:val="00580A11"/>
    <w:rsid w:val="00580D5E"/>
    <w:rsid w:val="005811E1"/>
    <w:rsid w:val="0058163D"/>
    <w:rsid w:val="00581916"/>
    <w:rsid w:val="00581B88"/>
    <w:rsid w:val="00582D3A"/>
    <w:rsid w:val="00582E95"/>
    <w:rsid w:val="0058307A"/>
    <w:rsid w:val="00583240"/>
    <w:rsid w:val="005833EB"/>
    <w:rsid w:val="00583978"/>
    <w:rsid w:val="00583A37"/>
    <w:rsid w:val="00583AE2"/>
    <w:rsid w:val="00583D06"/>
    <w:rsid w:val="00583E55"/>
    <w:rsid w:val="0058418A"/>
    <w:rsid w:val="005846D7"/>
    <w:rsid w:val="00584757"/>
    <w:rsid w:val="00584890"/>
    <w:rsid w:val="005858A5"/>
    <w:rsid w:val="00585A11"/>
    <w:rsid w:val="00585ABA"/>
    <w:rsid w:val="00585BEF"/>
    <w:rsid w:val="00586018"/>
    <w:rsid w:val="00586423"/>
    <w:rsid w:val="00586558"/>
    <w:rsid w:val="00586A73"/>
    <w:rsid w:val="00586C45"/>
    <w:rsid w:val="00586FF3"/>
    <w:rsid w:val="00587377"/>
    <w:rsid w:val="0058753E"/>
    <w:rsid w:val="00587939"/>
    <w:rsid w:val="00587CE5"/>
    <w:rsid w:val="00587D9D"/>
    <w:rsid w:val="00590428"/>
    <w:rsid w:val="00590C03"/>
    <w:rsid w:val="00591177"/>
    <w:rsid w:val="00591271"/>
    <w:rsid w:val="0059127F"/>
    <w:rsid w:val="00591803"/>
    <w:rsid w:val="00591FA2"/>
    <w:rsid w:val="0059378C"/>
    <w:rsid w:val="005937AC"/>
    <w:rsid w:val="005937B2"/>
    <w:rsid w:val="0059515E"/>
    <w:rsid w:val="005954A2"/>
    <w:rsid w:val="00595C1B"/>
    <w:rsid w:val="00595C4D"/>
    <w:rsid w:val="00596297"/>
    <w:rsid w:val="00596748"/>
    <w:rsid w:val="005969B2"/>
    <w:rsid w:val="00596B7C"/>
    <w:rsid w:val="00596E52"/>
    <w:rsid w:val="00597294"/>
    <w:rsid w:val="0059729C"/>
    <w:rsid w:val="00597588"/>
    <w:rsid w:val="00597638"/>
    <w:rsid w:val="00597857"/>
    <w:rsid w:val="00597944"/>
    <w:rsid w:val="00597C98"/>
    <w:rsid w:val="005A0436"/>
    <w:rsid w:val="005A0674"/>
    <w:rsid w:val="005A0ABD"/>
    <w:rsid w:val="005A0B68"/>
    <w:rsid w:val="005A0BFC"/>
    <w:rsid w:val="005A0D0D"/>
    <w:rsid w:val="005A1219"/>
    <w:rsid w:val="005A1327"/>
    <w:rsid w:val="005A1549"/>
    <w:rsid w:val="005A1677"/>
    <w:rsid w:val="005A184A"/>
    <w:rsid w:val="005A18CF"/>
    <w:rsid w:val="005A1BDF"/>
    <w:rsid w:val="005A1E94"/>
    <w:rsid w:val="005A20A6"/>
    <w:rsid w:val="005A21B7"/>
    <w:rsid w:val="005A22A6"/>
    <w:rsid w:val="005A242C"/>
    <w:rsid w:val="005A2D6B"/>
    <w:rsid w:val="005A3362"/>
    <w:rsid w:val="005A3535"/>
    <w:rsid w:val="005A3854"/>
    <w:rsid w:val="005A3B33"/>
    <w:rsid w:val="005A3F48"/>
    <w:rsid w:val="005A43E4"/>
    <w:rsid w:val="005A4455"/>
    <w:rsid w:val="005A456F"/>
    <w:rsid w:val="005A4700"/>
    <w:rsid w:val="005A47A7"/>
    <w:rsid w:val="005A4E4A"/>
    <w:rsid w:val="005A4FA1"/>
    <w:rsid w:val="005A5500"/>
    <w:rsid w:val="005A5E3C"/>
    <w:rsid w:val="005A783E"/>
    <w:rsid w:val="005A78D2"/>
    <w:rsid w:val="005A7C03"/>
    <w:rsid w:val="005B0FD3"/>
    <w:rsid w:val="005B12E7"/>
    <w:rsid w:val="005B1847"/>
    <w:rsid w:val="005B1BD8"/>
    <w:rsid w:val="005B1C8E"/>
    <w:rsid w:val="005B2141"/>
    <w:rsid w:val="005B21AA"/>
    <w:rsid w:val="005B2208"/>
    <w:rsid w:val="005B24A7"/>
    <w:rsid w:val="005B25BD"/>
    <w:rsid w:val="005B2859"/>
    <w:rsid w:val="005B297C"/>
    <w:rsid w:val="005B328B"/>
    <w:rsid w:val="005B3482"/>
    <w:rsid w:val="005B34E5"/>
    <w:rsid w:val="005B36AA"/>
    <w:rsid w:val="005B3B51"/>
    <w:rsid w:val="005B3EDA"/>
    <w:rsid w:val="005B4215"/>
    <w:rsid w:val="005B43DF"/>
    <w:rsid w:val="005B45BF"/>
    <w:rsid w:val="005B49B4"/>
    <w:rsid w:val="005B4AAA"/>
    <w:rsid w:val="005B4AC6"/>
    <w:rsid w:val="005B51A9"/>
    <w:rsid w:val="005B5351"/>
    <w:rsid w:val="005B5369"/>
    <w:rsid w:val="005B5781"/>
    <w:rsid w:val="005B5F11"/>
    <w:rsid w:val="005B5FBC"/>
    <w:rsid w:val="005B6040"/>
    <w:rsid w:val="005B6320"/>
    <w:rsid w:val="005B6562"/>
    <w:rsid w:val="005B690B"/>
    <w:rsid w:val="005B6943"/>
    <w:rsid w:val="005B6AEF"/>
    <w:rsid w:val="005B78D3"/>
    <w:rsid w:val="005B7A7B"/>
    <w:rsid w:val="005B7BA2"/>
    <w:rsid w:val="005B7F7A"/>
    <w:rsid w:val="005C06B0"/>
    <w:rsid w:val="005C07B3"/>
    <w:rsid w:val="005C0805"/>
    <w:rsid w:val="005C09DE"/>
    <w:rsid w:val="005C0DFD"/>
    <w:rsid w:val="005C0EB4"/>
    <w:rsid w:val="005C1DB8"/>
    <w:rsid w:val="005C22A5"/>
    <w:rsid w:val="005C2429"/>
    <w:rsid w:val="005C290B"/>
    <w:rsid w:val="005C30AD"/>
    <w:rsid w:val="005C3DE9"/>
    <w:rsid w:val="005C442B"/>
    <w:rsid w:val="005C454F"/>
    <w:rsid w:val="005C4627"/>
    <w:rsid w:val="005C47AB"/>
    <w:rsid w:val="005C4E7F"/>
    <w:rsid w:val="005C550B"/>
    <w:rsid w:val="005C552D"/>
    <w:rsid w:val="005C57DE"/>
    <w:rsid w:val="005C6294"/>
    <w:rsid w:val="005C66D2"/>
    <w:rsid w:val="005C6A0A"/>
    <w:rsid w:val="005C6B41"/>
    <w:rsid w:val="005C6B72"/>
    <w:rsid w:val="005C6BD1"/>
    <w:rsid w:val="005C6C41"/>
    <w:rsid w:val="005C7547"/>
    <w:rsid w:val="005C755A"/>
    <w:rsid w:val="005C7CDE"/>
    <w:rsid w:val="005C7E9F"/>
    <w:rsid w:val="005D02AF"/>
    <w:rsid w:val="005D087F"/>
    <w:rsid w:val="005D0989"/>
    <w:rsid w:val="005D0ADE"/>
    <w:rsid w:val="005D0DBD"/>
    <w:rsid w:val="005D0EEF"/>
    <w:rsid w:val="005D107C"/>
    <w:rsid w:val="005D10AB"/>
    <w:rsid w:val="005D1315"/>
    <w:rsid w:val="005D14EC"/>
    <w:rsid w:val="005D151E"/>
    <w:rsid w:val="005D1D92"/>
    <w:rsid w:val="005D1E17"/>
    <w:rsid w:val="005D1E7A"/>
    <w:rsid w:val="005D238A"/>
    <w:rsid w:val="005D252F"/>
    <w:rsid w:val="005D2FAE"/>
    <w:rsid w:val="005D31A6"/>
    <w:rsid w:val="005D3624"/>
    <w:rsid w:val="005D372F"/>
    <w:rsid w:val="005D445E"/>
    <w:rsid w:val="005D4530"/>
    <w:rsid w:val="005D4CB7"/>
    <w:rsid w:val="005D4E78"/>
    <w:rsid w:val="005D5028"/>
    <w:rsid w:val="005D539B"/>
    <w:rsid w:val="005D5AFD"/>
    <w:rsid w:val="005D5B00"/>
    <w:rsid w:val="005D5D09"/>
    <w:rsid w:val="005D63B9"/>
    <w:rsid w:val="005D63EE"/>
    <w:rsid w:val="005D6584"/>
    <w:rsid w:val="005D6826"/>
    <w:rsid w:val="005D699D"/>
    <w:rsid w:val="005D6E64"/>
    <w:rsid w:val="005D7F73"/>
    <w:rsid w:val="005DBD7B"/>
    <w:rsid w:val="005E00D5"/>
    <w:rsid w:val="005E00DB"/>
    <w:rsid w:val="005E0100"/>
    <w:rsid w:val="005E0406"/>
    <w:rsid w:val="005E0817"/>
    <w:rsid w:val="005E0CF3"/>
    <w:rsid w:val="005E1462"/>
    <w:rsid w:val="005E168B"/>
    <w:rsid w:val="005E1801"/>
    <w:rsid w:val="005E1875"/>
    <w:rsid w:val="005E193E"/>
    <w:rsid w:val="005E20AC"/>
    <w:rsid w:val="005E2151"/>
    <w:rsid w:val="005E21F6"/>
    <w:rsid w:val="005E231D"/>
    <w:rsid w:val="005E280E"/>
    <w:rsid w:val="005E28D0"/>
    <w:rsid w:val="005E2CD7"/>
    <w:rsid w:val="005E2D3A"/>
    <w:rsid w:val="005E32AA"/>
    <w:rsid w:val="005E3346"/>
    <w:rsid w:val="005E3570"/>
    <w:rsid w:val="005E3752"/>
    <w:rsid w:val="005E3903"/>
    <w:rsid w:val="005E3925"/>
    <w:rsid w:val="005E3C2B"/>
    <w:rsid w:val="005E4465"/>
    <w:rsid w:val="005E4625"/>
    <w:rsid w:val="005E46BE"/>
    <w:rsid w:val="005E5300"/>
    <w:rsid w:val="005E54CD"/>
    <w:rsid w:val="005E56B9"/>
    <w:rsid w:val="005E57B8"/>
    <w:rsid w:val="005E5D47"/>
    <w:rsid w:val="005E61C6"/>
    <w:rsid w:val="005E6AD7"/>
    <w:rsid w:val="005E6DD3"/>
    <w:rsid w:val="005E6F84"/>
    <w:rsid w:val="005E7248"/>
    <w:rsid w:val="005E7420"/>
    <w:rsid w:val="005E7F7A"/>
    <w:rsid w:val="005F023C"/>
    <w:rsid w:val="005F0921"/>
    <w:rsid w:val="005F0930"/>
    <w:rsid w:val="005F0D41"/>
    <w:rsid w:val="005F14BA"/>
    <w:rsid w:val="005F1508"/>
    <w:rsid w:val="005F28C6"/>
    <w:rsid w:val="005F29EB"/>
    <w:rsid w:val="005F2B4E"/>
    <w:rsid w:val="005F2B99"/>
    <w:rsid w:val="005F2D13"/>
    <w:rsid w:val="005F2DC8"/>
    <w:rsid w:val="005F2E40"/>
    <w:rsid w:val="005F2FCB"/>
    <w:rsid w:val="005F3296"/>
    <w:rsid w:val="005F3446"/>
    <w:rsid w:val="005F367E"/>
    <w:rsid w:val="005F3B8B"/>
    <w:rsid w:val="005F3D6D"/>
    <w:rsid w:val="005F3DF0"/>
    <w:rsid w:val="005F3FE9"/>
    <w:rsid w:val="005F438B"/>
    <w:rsid w:val="005F4495"/>
    <w:rsid w:val="005F4ADC"/>
    <w:rsid w:val="005F4CA2"/>
    <w:rsid w:val="005F5307"/>
    <w:rsid w:val="005F54C8"/>
    <w:rsid w:val="005F6002"/>
    <w:rsid w:val="005F6239"/>
    <w:rsid w:val="005F66E5"/>
    <w:rsid w:val="005F68E2"/>
    <w:rsid w:val="005F7520"/>
    <w:rsid w:val="005F7ACD"/>
    <w:rsid w:val="005F7C71"/>
    <w:rsid w:val="005F7FA0"/>
    <w:rsid w:val="0060030F"/>
    <w:rsid w:val="0060032E"/>
    <w:rsid w:val="00600394"/>
    <w:rsid w:val="006004BD"/>
    <w:rsid w:val="006005A3"/>
    <w:rsid w:val="006008AF"/>
    <w:rsid w:val="00600A76"/>
    <w:rsid w:val="00600C83"/>
    <w:rsid w:val="0060114E"/>
    <w:rsid w:val="006019CC"/>
    <w:rsid w:val="00601A45"/>
    <w:rsid w:val="00601D0F"/>
    <w:rsid w:val="006021FF"/>
    <w:rsid w:val="00602256"/>
    <w:rsid w:val="0060239C"/>
    <w:rsid w:val="00602576"/>
    <w:rsid w:val="006025E2"/>
    <w:rsid w:val="0060281D"/>
    <w:rsid w:val="006028B5"/>
    <w:rsid w:val="00602CCF"/>
    <w:rsid w:val="00602D3C"/>
    <w:rsid w:val="006030AF"/>
    <w:rsid w:val="006034C2"/>
    <w:rsid w:val="00603856"/>
    <w:rsid w:val="00603DFA"/>
    <w:rsid w:val="00603F7B"/>
    <w:rsid w:val="0060406A"/>
    <w:rsid w:val="0060450C"/>
    <w:rsid w:val="0060458D"/>
    <w:rsid w:val="00604592"/>
    <w:rsid w:val="00604759"/>
    <w:rsid w:val="006047DC"/>
    <w:rsid w:val="00604A74"/>
    <w:rsid w:val="00604B85"/>
    <w:rsid w:val="00604FF3"/>
    <w:rsid w:val="00605830"/>
    <w:rsid w:val="00605CBA"/>
    <w:rsid w:val="00605D78"/>
    <w:rsid w:val="006060E0"/>
    <w:rsid w:val="00606482"/>
    <w:rsid w:val="006064FA"/>
    <w:rsid w:val="006065C2"/>
    <w:rsid w:val="00606909"/>
    <w:rsid w:val="00606BC8"/>
    <w:rsid w:val="0060750C"/>
    <w:rsid w:val="00607512"/>
    <w:rsid w:val="00607DE1"/>
    <w:rsid w:val="00607E86"/>
    <w:rsid w:val="00607F0F"/>
    <w:rsid w:val="00610195"/>
    <w:rsid w:val="006102B8"/>
    <w:rsid w:val="00610561"/>
    <w:rsid w:val="00610F68"/>
    <w:rsid w:val="006110DF"/>
    <w:rsid w:val="0061113F"/>
    <w:rsid w:val="00611475"/>
    <w:rsid w:val="00611753"/>
    <w:rsid w:val="00611B7B"/>
    <w:rsid w:val="006121AA"/>
    <w:rsid w:val="006124A7"/>
    <w:rsid w:val="00612A8E"/>
    <w:rsid w:val="00612C18"/>
    <w:rsid w:val="00612C88"/>
    <w:rsid w:val="0061318B"/>
    <w:rsid w:val="00614134"/>
    <w:rsid w:val="006142DA"/>
    <w:rsid w:val="006147DA"/>
    <w:rsid w:val="00614D63"/>
    <w:rsid w:val="00614DA6"/>
    <w:rsid w:val="00614DE7"/>
    <w:rsid w:val="00614FF7"/>
    <w:rsid w:val="00615056"/>
    <w:rsid w:val="0061557F"/>
    <w:rsid w:val="0061565B"/>
    <w:rsid w:val="00615A9C"/>
    <w:rsid w:val="00615F50"/>
    <w:rsid w:val="006165A6"/>
    <w:rsid w:val="00616A37"/>
    <w:rsid w:val="00616BBA"/>
    <w:rsid w:val="0061718D"/>
    <w:rsid w:val="006172ED"/>
    <w:rsid w:val="00617378"/>
    <w:rsid w:val="006174ED"/>
    <w:rsid w:val="006176E2"/>
    <w:rsid w:val="00617765"/>
    <w:rsid w:val="00617A22"/>
    <w:rsid w:val="00617D97"/>
    <w:rsid w:val="0062002C"/>
    <w:rsid w:val="006201EB"/>
    <w:rsid w:val="006205FE"/>
    <w:rsid w:val="006207B9"/>
    <w:rsid w:val="0062099F"/>
    <w:rsid w:val="00620A0D"/>
    <w:rsid w:val="00620A3A"/>
    <w:rsid w:val="00620AE6"/>
    <w:rsid w:val="00620E5E"/>
    <w:rsid w:val="006210B2"/>
    <w:rsid w:val="006210F7"/>
    <w:rsid w:val="00621139"/>
    <w:rsid w:val="00621708"/>
    <w:rsid w:val="00621E3A"/>
    <w:rsid w:val="00622147"/>
    <w:rsid w:val="00622DE6"/>
    <w:rsid w:val="00623338"/>
    <w:rsid w:val="00623667"/>
    <w:rsid w:val="00623B20"/>
    <w:rsid w:val="00623CFE"/>
    <w:rsid w:val="00623DFD"/>
    <w:rsid w:val="00623EFA"/>
    <w:rsid w:val="006244D9"/>
    <w:rsid w:val="00624C2C"/>
    <w:rsid w:val="00624DF4"/>
    <w:rsid w:val="00624F61"/>
    <w:rsid w:val="00625370"/>
    <w:rsid w:val="006253D0"/>
    <w:rsid w:val="0062559E"/>
    <w:rsid w:val="006257AE"/>
    <w:rsid w:val="006257F2"/>
    <w:rsid w:val="00625AD8"/>
    <w:rsid w:val="00625D89"/>
    <w:rsid w:val="00626071"/>
    <w:rsid w:val="00626496"/>
    <w:rsid w:val="0062651D"/>
    <w:rsid w:val="00626578"/>
    <w:rsid w:val="0062730D"/>
    <w:rsid w:val="0062737A"/>
    <w:rsid w:val="00627ADB"/>
    <w:rsid w:val="00627CF1"/>
    <w:rsid w:val="00630053"/>
    <w:rsid w:val="00630156"/>
    <w:rsid w:val="00630A13"/>
    <w:rsid w:val="00630E1F"/>
    <w:rsid w:val="00630EDE"/>
    <w:rsid w:val="00630FCE"/>
    <w:rsid w:val="00631278"/>
    <w:rsid w:val="00631471"/>
    <w:rsid w:val="00631675"/>
    <w:rsid w:val="006317CC"/>
    <w:rsid w:val="00632068"/>
    <w:rsid w:val="00632494"/>
    <w:rsid w:val="00632499"/>
    <w:rsid w:val="006335DD"/>
    <w:rsid w:val="00633F93"/>
    <w:rsid w:val="00633FD4"/>
    <w:rsid w:val="006344BF"/>
    <w:rsid w:val="006344EF"/>
    <w:rsid w:val="006345D4"/>
    <w:rsid w:val="006345E5"/>
    <w:rsid w:val="00634B9A"/>
    <w:rsid w:val="00634C29"/>
    <w:rsid w:val="00634D59"/>
    <w:rsid w:val="00634DA0"/>
    <w:rsid w:val="00635253"/>
    <w:rsid w:val="006355F5"/>
    <w:rsid w:val="0063575A"/>
    <w:rsid w:val="00635EF6"/>
    <w:rsid w:val="0063602B"/>
    <w:rsid w:val="00636258"/>
    <w:rsid w:val="0063631A"/>
    <w:rsid w:val="00636778"/>
    <w:rsid w:val="00636A2A"/>
    <w:rsid w:val="00636BBC"/>
    <w:rsid w:val="00636E4B"/>
    <w:rsid w:val="006370A3"/>
    <w:rsid w:val="006375E8"/>
    <w:rsid w:val="00637677"/>
    <w:rsid w:val="0064024F"/>
    <w:rsid w:val="0064036F"/>
    <w:rsid w:val="006413B2"/>
    <w:rsid w:val="0064195A"/>
    <w:rsid w:val="00641A4B"/>
    <w:rsid w:val="00641AD2"/>
    <w:rsid w:val="00641F71"/>
    <w:rsid w:val="00641FE6"/>
    <w:rsid w:val="006425E3"/>
    <w:rsid w:val="0064264A"/>
    <w:rsid w:val="00642895"/>
    <w:rsid w:val="006428EF"/>
    <w:rsid w:val="0064299D"/>
    <w:rsid w:val="00642A9D"/>
    <w:rsid w:val="00643A87"/>
    <w:rsid w:val="006442F4"/>
    <w:rsid w:val="0064437A"/>
    <w:rsid w:val="00644542"/>
    <w:rsid w:val="00644A62"/>
    <w:rsid w:val="00644F36"/>
    <w:rsid w:val="00644F5E"/>
    <w:rsid w:val="0064526A"/>
    <w:rsid w:val="006454B7"/>
    <w:rsid w:val="006454D9"/>
    <w:rsid w:val="00645649"/>
    <w:rsid w:val="006464C5"/>
    <w:rsid w:val="00646CB0"/>
    <w:rsid w:val="00646DFB"/>
    <w:rsid w:val="00647091"/>
    <w:rsid w:val="00647170"/>
    <w:rsid w:val="0064732D"/>
    <w:rsid w:val="0064734E"/>
    <w:rsid w:val="00647603"/>
    <w:rsid w:val="00647C8A"/>
    <w:rsid w:val="00647D0C"/>
    <w:rsid w:val="00647DF4"/>
    <w:rsid w:val="00650100"/>
    <w:rsid w:val="0065012C"/>
    <w:rsid w:val="006509CF"/>
    <w:rsid w:val="00650AB7"/>
    <w:rsid w:val="00650C38"/>
    <w:rsid w:val="00650DB2"/>
    <w:rsid w:val="00650E0A"/>
    <w:rsid w:val="006510C9"/>
    <w:rsid w:val="00651847"/>
    <w:rsid w:val="00651F7B"/>
    <w:rsid w:val="00652437"/>
    <w:rsid w:val="0065248C"/>
    <w:rsid w:val="00652897"/>
    <w:rsid w:val="006528FC"/>
    <w:rsid w:val="006529B0"/>
    <w:rsid w:val="00653176"/>
    <w:rsid w:val="0065337D"/>
    <w:rsid w:val="00653619"/>
    <w:rsid w:val="006536EC"/>
    <w:rsid w:val="006538F0"/>
    <w:rsid w:val="006539E1"/>
    <w:rsid w:val="00653AAE"/>
    <w:rsid w:val="00653E50"/>
    <w:rsid w:val="0065449C"/>
    <w:rsid w:val="006544BE"/>
    <w:rsid w:val="006545F8"/>
    <w:rsid w:val="00654AB6"/>
    <w:rsid w:val="00654B3D"/>
    <w:rsid w:val="00654E7F"/>
    <w:rsid w:val="0065553F"/>
    <w:rsid w:val="00655585"/>
    <w:rsid w:val="00655729"/>
    <w:rsid w:val="00655A5D"/>
    <w:rsid w:val="006561ED"/>
    <w:rsid w:val="00656ACC"/>
    <w:rsid w:val="0065755D"/>
    <w:rsid w:val="006576C8"/>
    <w:rsid w:val="0065778C"/>
    <w:rsid w:val="00657803"/>
    <w:rsid w:val="00657978"/>
    <w:rsid w:val="00657AD4"/>
    <w:rsid w:val="00657B5E"/>
    <w:rsid w:val="006600E7"/>
    <w:rsid w:val="006600FB"/>
    <w:rsid w:val="006601BF"/>
    <w:rsid w:val="006605E3"/>
    <w:rsid w:val="006606F2"/>
    <w:rsid w:val="006607B3"/>
    <w:rsid w:val="00661060"/>
    <w:rsid w:val="0066119C"/>
    <w:rsid w:val="006614AC"/>
    <w:rsid w:val="006619D6"/>
    <w:rsid w:val="00661F63"/>
    <w:rsid w:val="0066209E"/>
    <w:rsid w:val="006622A3"/>
    <w:rsid w:val="0066230D"/>
    <w:rsid w:val="006623A1"/>
    <w:rsid w:val="006628CF"/>
    <w:rsid w:val="0066307A"/>
    <w:rsid w:val="006630B8"/>
    <w:rsid w:val="006634B2"/>
    <w:rsid w:val="00663D21"/>
    <w:rsid w:val="00663D9B"/>
    <w:rsid w:val="00664396"/>
    <w:rsid w:val="0066443B"/>
    <w:rsid w:val="00664552"/>
    <w:rsid w:val="00664FB2"/>
    <w:rsid w:val="0066500D"/>
    <w:rsid w:val="00665337"/>
    <w:rsid w:val="0066589E"/>
    <w:rsid w:val="00665907"/>
    <w:rsid w:val="00665B62"/>
    <w:rsid w:val="00665BDD"/>
    <w:rsid w:val="00665FC3"/>
    <w:rsid w:val="00666991"/>
    <w:rsid w:val="00666A8A"/>
    <w:rsid w:val="00666CCF"/>
    <w:rsid w:val="00666F48"/>
    <w:rsid w:val="00666FBC"/>
    <w:rsid w:val="0066731B"/>
    <w:rsid w:val="0067003A"/>
    <w:rsid w:val="00670134"/>
    <w:rsid w:val="0067029C"/>
    <w:rsid w:val="006702EA"/>
    <w:rsid w:val="006703E5"/>
    <w:rsid w:val="00670493"/>
    <w:rsid w:val="006712CF"/>
    <w:rsid w:val="0067140B"/>
    <w:rsid w:val="0067142D"/>
    <w:rsid w:val="00671904"/>
    <w:rsid w:val="00671AF8"/>
    <w:rsid w:val="00671DD9"/>
    <w:rsid w:val="00671F30"/>
    <w:rsid w:val="00671FBE"/>
    <w:rsid w:val="006729FC"/>
    <w:rsid w:val="00672A04"/>
    <w:rsid w:val="00672A78"/>
    <w:rsid w:val="0067332F"/>
    <w:rsid w:val="00673547"/>
    <w:rsid w:val="00673689"/>
    <w:rsid w:val="006736F8"/>
    <w:rsid w:val="006737A3"/>
    <w:rsid w:val="00673BC1"/>
    <w:rsid w:val="00673F1F"/>
    <w:rsid w:val="006744E5"/>
    <w:rsid w:val="00674584"/>
    <w:rsid w:val="00674620"/>
    <w:rsid w:val="00674685"/>
    <w:rsid w:val="0067471C"/>
    <w:rsid w:val="006747AF"/>
    <w:rsid w:val="00674C00"/>
    <w:rsid w:val="006756E7"/>
    <w:rsid w:val="0067577C"/>
    <w:rsid w:val="00675F01"/>
    <w:rsid w:val="0067604C"/>
    <w:rsid w:val="00676116"/>
    <w:rsid w:val="006761B9"/>
    <w:rsid w:val="00676D2F"/>
    <w:rsid w:val="00676DD5"/>
    <w:rsid w:val="00677299"/>
    <w:rsid w:val="006777D6"/>
    <w:rsid w:val="00677BC7"/>
    <w:rsid w:val="00677C93"/>
    <w:rsid w:val="00677DD4"/>
    <w:rsid w:val="00677E2F"/>
    <w:rsid w:val="00677FEA"/>
    <w:rsid w:val="00680000"/>
    <w:rsid w:val="0068011C"/>
    <w:rsid w:val="00680369"/>
    <w:rsid w:val="00680D58"/>
    <w:rsid w:val="00680EF1"/>
    <w:rsid w:val="006810A1"/>
    <w:rsid w:val="006810DD"/>
    <w:rsid w:val="006812E6"/>
    <w:rsid w:val="006813D2"/>
    <w:rsid w:val="006814D0"/>
    <w:rsid w:val="006816BD"/>
    <w:rsid w:val="006817FD"/>
    <w:rsid w:val="00681DF4"/>
    <w:rsid w:val="00682317"/>
    <w:rsid w:val="0068259F"/>
    <w:rsid w:val="006827D8"/>
    <w:rsid w:val="00682AA1"/>
    <w:rsid w:val="00682BD5"/>
    <w:rsid w:val="00682DDB"/>
    <w:rsid w:val="00683776"/>
    <w:rsid w:val="00684046"/>
    <w:rsid w:val="006841F2"/>
    <w:rsid w:val="006842AC"/>
    <w:rsid w:val="006844C1"/>
    <w:rsid w:val="006844EB"/>
    <w:rsid w:val="00684691"/>
    <w:rsid w:val="0068485E"/>
    <w:rsid w:val="00684A95"/>
    <w:rsid w:val="00684C0D"/>
    <w:rsid w:val="00684EEC"/>
    <w:rsid w:val="00684F65"/>
    <w:rsid w:val="00685044"/>
    <w:rsid w:val="006853A4"/>
    <w:rsid w:val="00685B92"/>
    <w:rsid w:val="00685F57"/>
    <w:rsid w:val="00686962"/>
    <w:rsid w:val="00686A33"/>
    <w:rsid w:val="00686F4B"/>
    <w:rsid w:val="0068723E"/>
    <w:rsid w:val="00687591"/>
    <w:rsid w:val="0068762A"/>
    <w:rsid w:val="0068773A"/>
    <w:rsid w:val="00687883"/>
    <w:rsid w:val="00687957"/>
    <w:rsid w:val="00687FFA"/>
    <w:rsid w:val="0069004A"/>
    <w:rsid w:val="0069018F"/>
    <w:rsid w:val="00690471"/>
    <w:rsid w:val="0069053D"/>
    <w:rsid w:val="006905C5"/>
    <w:rsid w:val="00691512"/>
    <w:rsid w:val="006915B6"/>
    <w:rsid w:val="00691BA0"/>
    <w:rsid w:val="00691E28"/>
    <w:rsid w:val="0069202D"/>
    <w:rsid w:val="0069206C"/>
    <w:rsid w:val="00692250"/>
    <w:rsid w:val="00692630"/>
    <w:rsid w:val="00692906"/>
    <w:rsid w:val="00692DEA"/>
    <w:rsid w:val="00692E18"/>
    <w:rsid w:val="00693603"/>
    <w:rsid w:val="0069360D"/>
    <w:rsid w:val="00693AEA"/>
    <w:rsid w:val="0069427F"/>
    <w:rsid w:val="00694899"/>
    <w:rsid w:val="00694AAE"/>
    <w:rsid w:val="006954C1"/>
    <w:rsid w:val="0069556F"/>
    <w:rsid w:val="00695C33"/>
    <w:rsid w:val="00695D91"/>
    <w:rsid w:val="006960D2"/>
    <w:rsid w:val="006967EE"/>
    <w:rsid w:val="006969DD"/>
    <w:rsid w:val="00696A90"/>
    <w:rsid w:val="00696D8B"/>
    <w:rsid w:val="00696E0F"/>
    <w:rsid w:val="006970DD"/>
    <w:rsid w:val="00697117"/>
    <w:rsid w:val="0069732E"/>
    <w:rsid w:val="0069743F"/>
    <w:rsid w:val="00697B73"/>
    <w:rsid w:val="00697BDD"/>
    <w:rsid w:val="00697C47"/>
    <w:rsid w:val="006A09F1"/>
    <w:rsid w:val="006A0EC2"/>
    <w:rsid w:val="006A0F6F"/>
    <w:rsid w:val="006A1219"/>
    <w:rsid w:val="006A174F"/>
    <w:rsid w:val="006A1883"/>
    <w:rsid w:val="006A1B8F"/>
    <w:rsid w:val="006A1C38"/>
    <w:rsid w:val="006A1C53"/>
    <w:rsid w:val="006A1EBD"/>
    <w:rsid w:val="006A1F17"/>
    <w:rsid w:val="006A289F"/>
    <w:rsid w:val="006A2902"/>
    <w:rsid w:val="006A31F2"/>
    <w:rsid w:val="006A34A7"/>
    <w:rsid w:val="006A358F"/>
    <w:rsid w:val="006A35DE"/>
    <w:rsid w:val="006A3922"/>
    <w:rsid w:val="006A3AB2"/>
    <w:rsid w:val="006A3B8B"/>
    <w:rsid w:val="006A3C3C"/>
    <w:rsid w:val="006A3C76"/>
    <w:rsid w:val="006A47E5"/>
    <w:rsid w:val="006A4AD9"/>
    <w:rsid w:val="006A4EAF"/>
    <w:rsid w:val="006A5031"/>
    <w:rsid w:val="006A50CC"/>
    <w:rsid w:val="006A52FC"/>
    <w:rsid w:val="006A575F"/>
    <w:rsid w:val="006A5918"/>
    <w:rsid w:val="006A5A49"/>
    <w:rsid w:val="006A5D27"/>
    <w:rsid w:val="006A5D3A"/>
    <w:rsid w:val="006A5D64"/>
    <w:rsid w:val="006A5EA6"/>
    <w:rsid w:val="006A5FFF"/>
    <w:rsid w:val="006A66A3"/>
    <w:rsid w:val="006A676C"/>
    <w:rsid w:val="006A69F3"/>
    <w:rsid w:val="006A7085"/>
    <w:rsid w:val="006A71CE"/>
    <w:rsid w:val="006A7577"/>
    <w:rsid w:val="006A77BB"/>
    <w:rsid w:val="006A78AA"/>
    <w:rsid w:val="006A7985"/>
    <w:rsid w:val="006A7BE0"/>
    <w:rsid w:val="006A7E90"/>
    <w:rsid w:val="006A7F6D"/>
    <w:rsid w:val="006B00A3"/>
    <w:rsid w:val="006B010A"/>
    <w:rsid w:val="006B04C0"/>
    <w:rsid w:val="006B0526"/>
    <w:rsid w:val="006B0819"/>
    <w:rsid w:val="006B08A4"/>
    <w:rsid w:val="006B0D4A"/>
    <w:rsid w:val="006B0E46"/>
    <w:rsid w:val="006B12AE"/>
    <w:rsid w:val="006B148E"/>
    <w:rsid w:val="006B1B74"/>
    <w:rsid w:val="006B1E50"/>
    <w:rsid w:val="006B1F31"/>
    <w:rsid w:val="006B22EF"/>
    <w:rsid w:val="006B251E"/>
    <w:rsid w:val="006B2A7D"/>
    <w:rsid w:val="006B2E1D"/>
    <w:rsid w:val="006B3182"/>
    <w:rsid w:val="006B35B7"/>
    <w:rsid w:val="006B3798"/>
    <w:rsid w:val="006B37F8"/>
    <w:rsid w:val="006B39AB"/>
    <w:rsid w:val="006B3A2F"/>
    <w:rsid w:val="006B3D0F"/>
    <w:rsid w:val="006B3EC5"/>
    <w:rsid w:val="006B3F36"/>
    <w:rsid w:val="006B3F8E"/>
    <w:rsid w:val="006B3FC6"/>
    <w:rsid w:val="006B4007"/>
    <w:rsid w:val="006B4178"/>
    <w:rsid w:val="006B4331"/>
    <w:rsid w:val="006B4871"/>
    <w:rsid w:val="006B48C6"/>
    <w:rsid w:val="006B4B26"/>
    <w:rsid w:val="006B4DD1"/>
    <w:rsid w:val="006B53B7"/>
    <w:rsid w:val="006B54A6"/>
    <w:rsid w:val="006B54CB"/>
    <w:rsid w:val="006B5594"/>
    <w:rsid w:val="006B5821"/>
    <w:rsid w:val="006B598A"/>
    <w:rsid w:val="006B5D89"/>
    <w:rsid w:val="006B5FEB"/>
    <w:rsid w:val="006B64FC"/>
    <w:rsid w:val="006B72F3"/>
    <w:rsid w:val="006B76FF"/>
    <w:rsid w:val="006B771C"/>
    <w:rsid w:val="006B77D1"/>
    <w:rsid w:val="006B7A8B"/>
    <w:rsid w:val="006B7BCC"/>
    <w:rsid w:val="006C00F6"/>
    <w:rsid w:val="006C023A"/>
    <w:rsid w:val="006C0A13"/>
    <w:rsid w:val="006C0A5C"/>
    <w:rsid w:val="006C0CAD"/>
    <w:rsid w:val="006C0D03"/>
    <w:rsid w:val="006C0F9F"/>
    <w:rsid w:val="006C0FE0"/>
    <w:rsid w:val="006C12DD"/>
    <w:rsid w:val="006C1353"/>
    <w:rsid w:val="006C1601"/>
    <w:rsid w:val="006C1814"/>
    <w:rsid w:val="006C18C1"/>
    <w:rsid w:val="006C1A29"/>
    <w:rsid w:val="006C1A39"/>
    <w:rsid w:val="006C1E33"/>
    <w:rsid w:val="006C25C7"/>
    <w:rsid w:val="006C25CA"/>
    <w:rsid w:val="006C264A"/>
    <w:rsid w:val="006C2A64"/>
    <w:rsid w:val="006C2ABF"/>
    <w:rsid w:val="006C2B2E"/>
    <w:rsid w:val="006C2D17"/>
    <w:rsid w:val="006C2DDE"/>
    <w:rsid w:val="006C2EA4"/>
    <w:rsid w:val="006C3B1B"/>
    <w:rsid w:val="006C443D"/>
    <w:rsid w:val="006C49C9"/>
    <w:rsid w:val="006C49F3"/>
    <w:rsid w:val="006C4A06"/>
    <w:rsid w:val="006C4BDB"/>
    <w:rsid w:val="006C4C25"/>
    <w:rsid w:val="006C4D07"/>
    <w:rsid w:val="006C4DB8"/>
    <w:rsid w:val="006C4F19"/>
    <w:rsid w:val="006C50B7"/>
    <w:rsid w:val="006C5157"/>
    <w:rsid w:val="006C5231"/>
    <w:rsid w:val="006C527B"/>
    <w:rsid w:val="006C52AC"/>
    <w:rsid w:val="006C579B"/>
    <w:rsid w:val="006C590C"/>
    <w:rsid w:val="006C5A20"/>
    <w:rsid w:val="006C5DD4"/>
    <w:rsid w:val="006C6110"/>
    <w:rsid w:val="006C618B"/>
    <w:rsid w:val="006C61ED"/>
    <w:rsid w:val="006C6B10"/>
    <w:rsid w:val="006C724A"/>
    <w:rsid w:val="006C7363"/>
    <w:rsid w:val="006C744D"/>
    <w:rsid w:val="006C755D"/>
    <w:rsid w:val="006C7B86"/>
    <w:rsid w:val="006C7C08"/>
    <w:rsid w:val="006C7C5E"/>
    <w:rsid w:val="006D0229"/>
    <w:rsid w:val="006D03E7"/>
    <w:rsid w:val="006D0904"/>
    <w:rsid w:val="006D0C02"/>
    <w:rsid w:val="006D0E2D"/>
    <w:rsid w:val="006D0EDB"/>
    <w:rsid w:val="006D0F05"/>
    <w:rsid w:val="006D0F13"/>
    <w:rsid w:val="006D0FD5"/>
    <w:rsid w:val="006D150B"/>
    <w:rsid w:val="006D1A01"/>
    <w:rsid w:val="006D1A0D"/>
    <w:rsid w:val="006D203F"/>
    <w:rsid w:val="006D228E"/>
    <w:rsid w:val="006D2899"/>
    <w:rsid w:val="006D2A84"/>
    <w:rsid w:val="006D3014"/>
    <w:rsid w:val="006D324D"/>
    <w:rsid w:val="006D35A7"/>
    <w:rsid w:val="006D37F1"/>
    <w:rsid w:val="006D3A48"/>
    <w:rsid w:val="006D3B20"/>
    <w:rsid w:val="006D3FB0"/>
    <w:rsid w:val="006D41F6"/>
    <w:rsid w:val="006D499A"/>
    <w:rsid w:val="006D4A0E"/>
    <w:rsid w:val="006D5038"/>
    <w:rsid w:val="006D5055"/>
    <w:rsid w:val="006D531F"/>
    <w:rsid w:val="006D5473"/>
    <w:rsid w:val="006D54DD"/>
    <w:rsid w:val="006D5E24"/>
    <w:rsid w:val="006D623F"/>
    <w:rsid w:val="006D67BA"/>
    <w:rsid w:val="006D684A"/>
    <w:rsid w:val="006D6A29"/>
    <w:rsid w:val="006D71CF"/>
    <w:rsid w:val="006D7374"/>
    <w:rsid w:val="006D75EF"/>
    <w:rsid w:val="006D7B6B"/>
    <w:rsid w:val="006D7B9F"/>
    <w:rsid w:val="006D7E59"/>
    <w:rsid w:val="006D7ED6"/>
    <w:rsid w:val="006E0611"/>
    <w:rsid w:val="006E0623"/>
    <w:rsid w:val="006E09C4"/>
    <w:rsid w:val="006E0FB5"/>
    <w:rsid w:val="006E11CA"/>
    <w:rsid w:val="006E16A8"/>
    <w:rsid w:val="006E18AB"/>
    <w:rsid w:val="006E1D48"/>
    <w:rsid w:val="006E1E47"/>
    <w:rsid w:val="006E297C"/>
    <w:rsid w:val="006E2A8A"/>
    <w:rsid w:val="006E3075"/>
    <w:rsid w:val="006E3B6D"/>
    <w:rsid w:val="006E3EC7"/>
    <w:rsid w:val="006E3ED8"/>
    <w:rsid w:val="006E411F"/>
    <w:rsid w:val="006E415F"/>
    <w:rsid w:val="006E42DC"/>
    <w:rsid w:val="006E48B3"/>
    <w:rsid w:val="006E498A"/>
    <w:rsid w:val="006E4AD5"/>
    <w:rsid w:val="006E4F7F"/>
    <w:rsid w:val="006E4FF3"/>
    <w:rsid w:val="006E534F"/>
    <w:rsid w:val="006E55D8"/>
    <w:rsid w:val="006E5739"/>
    <w:rsid w:val="006E5BE6"/>
    <w:rsid w:val="006E5C54"/>
    <w:rsid w:val="006E5D92"/>
    <w:rsid w:val="006E5ED2"/>
    <w:rsid w:val="006E615A"/>
    <w:rsid w:val="006E6B73"/>
    <w:rsid w:val="006E6C68"/>
    <w:rsid w:val="006E6D2E"/>
    <w:rsid w:val="006E6DC4"/>
    <w:rsid w:val="006E6F36"/>
    <w:rsid w:val="006E7875"/>
    <w:rsid w:val="006E7A35"/>
    <w:rsid w:val="006F0C1E"/>
    <w:rsid w:val="006F0C25"/>
    <w:rsid w:val="006F0D4F"/>
    <w:rsid w:val="006F16B9"/>
    <w:rsid w:val="006F174E"/>
    <w:rsid w:val="006F1965"/>
    <w:rsid w:val="006F2F65"/>
    <w:rsid w:val="006F3183"/>
    <w:rsid w:val="006F31AB"/>
    <w:rsid w:val="006F36D7"/>
    <w:rsid w:val="006F3775"/>
    <w:rsid w:val="006F378E"/>
    <w:rsid w:val="006F3CDC"/>
    <w:rsid w:val="006F3DF7"/>
    <w:rsid w:val="006F3EA7"/>
    <w:rsid w:val="006F4393"/>
    <w:rsid w:val="006F460C"/>
    <w:rsid w:val="006F4C35"/>
    <w:rsid w:val="006F4DB8"/>
    <w:rsid w:val="006F4F14"/>
    <w:rsid w:val="006F543B"/>
    <w:rsid w:val="006F5570"/>
    <w:rsid w:val="006F5574"/>
    <w:rsid w:val="006F57FC"/>
    <w:rsid w:val="006F591A"/>
    <w:rsid w:val="006F5B6A"/>
    <w:rsid w:val="006F69B5"/>
    <w:rsid w:val="006F7437"/>
    <w:rsid w:val="007002F5"/>
    <w:rsid w:val="007006C9"/>
    <w:rsid w:val="00700840"/>
    <w:rsid w:val="00700A8E"/>
    <w:rsid w:val="00700BB8"/>
    <w:rsid w:val="00700D80"/>
    <w:rsid w:val="00700E58"/>
    <w:rsid w:val="00700EB0"/>
    <w:rsid w:val="007010AD"/>
    <w:rsid w:val="007010AF"/>
    <w:rsid w:val="007013C2"/>
    <w:rsid w:val="00701E88"/>
    <w:rsid w:val="007020EB"/>
    <w:rsid w:val="00702104"/>
    <w:rsid w:val="007026CE"/>
    <w:rsid w:val="007029EA"/>
    <w:rsid w:val="00702D35"/>
    <w:rsid w:val="00702DF5"/>
    <w:rsid w:val="00703368"/>
    <w:rsid w:val="007036D2"/>
    <w:rsid w:val="007036F1"/>
    <w:rsid w:val="0070383B"/>
    <w:rsid w:val="00703857"/>
    <w:rsid w:val="00703DAF"/>
    <w:rsid w:val="00703F42"/>
    <w:rsid w:val="0070406A"/>
    <w:rsid w:val="007040A7"/>
    <w:rsid w:val="00704475"/>
    <w:rsid w:val="00704601"/>
    <w:rsid w:val="00704F0C"/>
    <w:rsid w:val="00705080"/>
    <w:rsid w:val="0070512E"/>
    <w:rsid w:val="0070515D"/>
    <w:rsid w:val="00705163"/>
    <w:rsid w:val="0070516A"/>
    <w:rsid w:val="007051DE"/>
    <w:rsid w:val="00705431"/>
    <w:rsid w:val="00705849"/>
    <w:rsid w:val="00705BC5"/>
    <w:rsid w:val="007065EA"/>
    <w:rsid w:val="007077BC"/>
    <w:rsid w:val="007078EC"/>
    <w:rsid w:val="00707985"/>
    <w:rsid w:val="00707993"/>
    <w:rsid w:val="007079D1"/>
    <w:rsid w:val="00707B36"/>
    <w:rsid w:val="00707BA7"/>
    <w:rsid w:val="00707C7C"/>
    <w:rsid w:val="00707E45"/>
    <w:rsid w:val="00707ECF"/>
    <w:rsid w:val="007100EB"/>
    <w:rsid w:val="0071036B"/>
    <w:rsid w:val="0071038A"/>
    <w:rsid w:val="00710559"/>
    <w:rsid w:val="00710592"/>
    <w:rsid w:val="00710685"/>
    <w:rsid w:val="007108EA"/>
    <w:rsid w:val="00710C96"/>
    <w:rsid w:val="00710F31"/>
    <w:rsid w:val="00710F3C"/>
    <w:rsid w:val="00710FBC"/>
    <w:rsid w:val="00710FF4"/>
    <w:rsid w:val="00711813"/>
    <w:rsid w:val="007119C1"/>
    <w:rsid w:val="00712014"/>
    <w:rsid w:val="0071243B"/>
    <w:rsid w:val="007124A8"/>
    <w:rsid w:val="007128A9"/>
    <w:rsid w:val="00712CA9"/>
    <w:rsid w:val="00712DD1"/>
    <w:rsid w:val="00713302"/>
    <w:rsid w:val="007137CE"/>
    <w:rsid w:val="00713AB4"/>
    <w:rsid w:val="00713ED0"/>
    <w:rsid w:val="00713F5B"/>
    <w:rsid w:val="00713F6C"/>
    <w:rsid w:val="0071454F"/>
    <w:rsid w:val="007147A0"/>
    <w:rsid w:val="00715394"/>
    <w:rsid w:val="00716648"/>
    <w:rsid w:val="00716709"/>
    <w:rsid w:val="0071674C"/>
    <w:rsid w:val="007167E0"/>
    <w:rsid w:val="00716AA6"/>
    <w:rsid w:val="00716CAF"/>
    <w:rsid w:val="00717331"/>
    <w:rsid w:val="007179B9"/>
    <w:rsid w:val="00717AC6"/>
    <w:rsid w:val="00717D47"/>
    <w:rsid w:val="00720B8A"/>
    <w:rsid w:val="0072138B"/>
    <w:rsid w:val="0072171F"/>
    <w:rsid w:val="00721733"/>
    <w:rsid w:val="00721FA2"/>
    <w:rsid w:val="00722070"/>
    <w:rsid w:val="007220DD"/>
    <w:rsid w:val="00722280"/>
    <w:rsid w:val="00722738"/>
    <w:rsid w:val="00723252"/>
    <w:rsid w:val="0072332D"/>
    <w:rsid w:val="007237AF"/>
    <w:rsid w:val="007239D6"/>
    <w:rsid w:val="00723A0B"/>
    <w:rsid w:val="007243B8"/>
    <w:rsid w:val="00724544"/>
    <w:rsid w:val="00724557"/>
    <w:rsid w:val="0072461D"/>
    <w:rsid w:val="007248FC"/>
    <w:rsid w:val="0072534A"/>
    <w:rsid w:val="00725558"/>
    <w:rsid w:val="00725913"/>
    <w:rsid w:val="007259BD"/>
    <w:rsid w:val="00725BB4"/>
    <w:rsid w:val="00725CDB"/>
    <w:rsid w:val="00725DDC"/>
    <w:rsid w:val="00725ED4"/>
    <w:rsid w:val="00725FCC"/>
    <w:rsid w:val="007262EC"/>
    <w:rsid w:val="0072680E"/>
    <w:rsid w:val="00726D9D"/>
    <w:rsid w:val="0072720E"/>
    <w:rsid w:val="007274C9"/>
    <w:rsid w:val="007275E5"/>
    <w:rsid w:val="0072775D"/>
    <w:rsid w:val="00727A2C"/>
    <w:rsid w:val="0073024D"/>
    <w:rsid w:val="007304C8"/>
    <w:rsid w:val="00730BC7"/>
    <w:rsid w:val="00730BD3"/>
    <w:rsid w:val="00730BDE"/>
    <w:rsid w:val="00730C79"/>
    <w:rsid w:val="00730EFA"/>
    <w:rsid w:val="0073139E"/>
    <w:rsid w:val="00731989"/>
    <w:rsid w:val="00731BD5"/>
    <w:rsid w:val="00732149"/>
    <w:rsid w:val="007321FA"/>
    <w:rsid w:val="007322D7"/>
    <w:rsid w:val="00732353"/>
    <w:rsid w:val="007327D0"/>
    <w:rsid w:val="00732B42"/>
    <w:rsid w:val="00732BEB"/>
    <w:rsid w:val="0073301C"/>
    <w:rsid w:val="00733430"/>
    <w:rsid w:val="00733841"/>
    <w:rsid w:val="00733CBF"/>
    <w:rsid w:val="007342C4"/>
    <w:rsid w:val="007342D1"/>
    <w:rsid w:val="00734428"/>
    <w:rsid w:val="007344BE"/>
    <w:rsid w:val="0073539B"/>
    <w:rsid w:val="00735B97"/>
    <w:rsid w:val="00735C82"/>
    <w:rsid w:val="007361AE"/>
    <w:rsid w:val="0073694B"/>
    <w:rsid w:val="00736CB4"/>
    <w:rsid w:val="00737313"/>
    <w:rsid w:val="0073760E"/>
    <w:rsid w:val="0073795F"/>
    <w:rsid w:val="00737B4F"/>
    <w:rsid w:val="0074004D"/>
    <w:rsid w:val="007401AF"/>
    <w:rsid w:val="0074021B"/>
    <w:rsid w:val="007402EA"/>
    <w:rsid w:val="007403E9"/>
    <w:rsid w:val="0074045E"/>
    <w:rsid w:val="0074049C"/>
    <w:rsid w:val="007407DC"/>
    <w:rsid w:val="00740825"/>
    <w:rsid w:val="0074121A"/>
    <w:rsid w:val="00741EBA"/>
    <w:rsid w:val="00741FBA"/>
    <w:rsid w:val="0074207C"/>
    <w:rsid w:val="00742145"/>
    <w:rsid w:val="00742148"/>
    <w:rsid w:val="007421FB"/>
    <w:rsid w:val="00742483"/>
    <w:rsid w:val="00742A75"/>
    <w:rsid w:val="00742F80"/>
    <w:rsid w:val="00742F8E"/>
    <w:rsid w:val="0074359E"/>
    <w:rsid w:val="00743986"/>
    <w:rsid w:val="00743B50"/>
    <w:rsid w:val="007440A9"/>
    <w:rsid w:val="007440E2"/>
    <w:rsid w:val="007441EE"/>
    <w:rsid w:val="007442C4"/>
    <w:rsid w:val="00744832"/>
    <w:rsid w:val="00744845"/>
    <w:rsid w:val="0074494D"/>
    <w:rsid w:val="007449CD"/>
    <w:rsid w:val="007450A7"/>
    <w:rsid w:val="007451A8"/>
    <w:rsid w:val="0074562E"/>
    <w:rsid w:val="007457DA"/>
    <w:rsid w:val="00745EBC"/>
    <w:rsid w:val="00746561"/>
    <w:rsid w:val="00746DB3"/>
    <w:rsid w:val="00746E87"/>
    <w:rsid w:val="007473BF"/>
    <w:rsid w:val="0074743C"/>
    <w:rsid w:val="0074777F"/>
    <w:rsid w:val="0074799C"/>
    <w:rsid w:val="00747BAE"/>
    <w:rsid w:val="0075007E"/>
    <w:rsid w:val="0075083B"/>
    <w:rsid w:val="0075105D"/>
    <w:rsid w:val="007510B5"/>
    <w:rsid w:val="00751585"/>
    <w:rsid w:val="007517B7"/>
    <w:rsid w:val="00751863"/>
    <w:rsid w:val="00751E78"/>
    <w:rsid w:val="00752179"/>
    <w:rsid w:val="007522FD"/>
    <w:rsid w:val="007526F0"/>
    <w:rsid w:val="007529AC"/>
    <w:rsid w:val="00752B5E"/>
    <w:rsid w:val="00752BFE"/>
    <w:rsid w:val="00752D6D"/>
    <w:rsid w:val="00752E58"/>
    <w:rsid w:val="00752EC8"/>
    <w:rsid w:val="00753138"/>
    <w:rsid w:val="0075356F"/>
    <w:rsid w:val="007536B4"/>
    <w:rsid w:val="007537FD"/>
    <w:rsid w:val="007538CB"/>
    <w:rsid w:val="0075396D"/>
    <w:rsid w:val="00753AA1"/>
    <w:rsid w:val="00753B76"/>
    <w:rsid w:val="00753F08"/>
    <w:rsid w:val="00753F3B"/>
    <w:rsid w:val="00753F73"/>
    <w:rsid w:val="00754140"/>
    <w:rsid w:val="00754EFB"/>
    <w:rsid w:val="0075539D"/>
    <w:rsid w:val="007559E8"/>
    <w:rsid w:val="00755B88"/>
    <w:rsid w:val="00755C78"/>
    <w:rsid w:val="00756591"/>
    <w:rsid w:val="0075669F"/>
    <w:rsid w:val="007567F2"/>
    <w:rsid w:val="00756AE1"/>
    <w:rsid w:val="00756B1B"/>
    <w:rsid w:val="00756DFC"/>
    <w:rsid w:val="00757020"/>
    <w:rsid w:val="00757601"/>
    <w:rsid w:val="0075794A"/>
    <w:rsid w:val="00757AA8"/>
    <w:rsid w:val="00757B3F"/>
    <w:rsid w:val="00757B7C"/>
    <w:rsid w:val="00757D69"/>
    <w:rsid w:val="007608B1"/>
    <w:rsid w:val="00760AB0"/>
    <w:rsid w:val="00760F02"/>
    <w:rsid w:val="007610A4"/>
    <w:rsid w:val="0076130D"/>
    <w:rsid w:val="00761738"/>
    <w:rsid w:val="00761792"/>
    <w:rsid w:val="0076184D"/>
    <w:rsid w:val="0076229F"/>
    <w:rsid w:val="0076239C"/>
    <w:rsid w:val="007626E3"/>
    <w:rsid w:val="00762C62"/>
    <w:rsid w:val="00762FFA"/>
    <w:rsid w:val="007638B3"/>
    <w:rsid w:val="00763919"/>
    <w:rsid w:val="00763A6B"/>
    <w:rsid w:val="00763C63"/>
    <w:rsid w:val="00763F8A"/>
    <w:rsid w:val="00764221"/>
    <w:rsid w:val="0076493F"/>
    <w:rsid w:val="007649B1"/>
    <w:rsid w:val="00764E0D"/>
    <w:rsid w:val="00764E17"/>
    <w:rsid w:val="00764E73"/>
    <w:rsid w:val="0076516E"/>
    <w:rsid w:val="00765698"/>
    <w:rsid w:val="0076569B"/>
    <w:rsid w:val="0076590F"/>
    <w:rsid w:val="007663E2"/>
    <w:rsid w:val="00766735"/>
    <w:rsid w:val="007667B2"/>
    <w:rsid w:val="00766A08"/>
    <w:rsid w:val="0076721B"/>
    <w:rsid w:val="007676E3"/>
    <w:rsid w:val="0076787A"/>
    <w:rsid w:val="0076788F"/>
    <w:rsid w:val="007678B4"/>
    <w:rsid w:val="00767E4B"/>
    <w:rsid w:val="00767EDE"/>
    <w:rsid w:val="0077032D"/>
    <w:rsid w:val="007704A4"/>
    <w:rsid w:val="007704F9"/>
    <w:rsid w:val="00770606"/>
    <w:rsid w:val="00770A76"/>
    <w:rsid w:val="00770BB2"/>
    <w:rsid w:val="00770CFC"/>
    <w:rsid w:val="0077104B"/>
    <w:rsid w:val="007710A6"/>
    <w:rsid w:val="007714A3"/>
    <w:rsid w:val="00771888"/>
    <w:rsid w:val="00771BFD"/>
    <w:rsid w:val="00771C18"/>
    <w:rsid w:val="0077205A"/>
    <w:rsid w:val="007720AB"/>
    <w:rsid w:val="007725F3"/>
    <w:rsid w:val="007727BA"/>
    <w:rsid w:val="00772E94"/>
    <w:rsid w:val="00772FA5"/>
    <w:rsid w:val="0077310B"/>
    <w:rsid w:val="00773339"/>
    <w:rsid w:val="00773467"/>
    <w:rsid w:val="0077347C"/>
    <w:rsid w:val="0077354B"/>
    <w:rsid w:val="00773F4B"/>
    <w:rsid w:val="00773F9E"/>
    <w:rsid w:val="00773FD3"/>
    <w:rsid w:val="007740FF"/>
    <w:rsid w:val="007741B1"/>
    <w:rsid w:val="00774404"/>
    <w:rsid w:val="00774B59"/>
    <w:rsid w:val="00774C27"/>
    <w:rsid w:val="007750B1"/>
    <w:rsid w:val="007755C4"/>
    <w:rsid w:val="007758B4"/>
    <w:rsid w:val="007758C4"/>
    <w:rsid w:val="00775FBA"/>
    <w:rsid w:val="00776210"/>
    <w:rsid w:val="007764D5"/>
    <w:rsid w:val="00776718"/>
    <w:rsid w:val="007769FD"/>
    <w:rsid w:val="00776A8C"/>
    <w:rsid w:val="00776D7D"/>
    <w:rsid w:val="00777314"/>
    <w:rsid w:val="007777E9"/>
    <w:rsid w:val="00777AC1"/>
    <w:rsid w:val="00780523"/>
    <w:rsid w:val="00780764"/>
    <w:rsid w:val="0078094C"/>
    <w:rsid w:val="00780CB0"/>
    <w:rsid w:val="00780CD4"/>
    <w:rsid w:val="00780D3D"/>
    <w:rsid w:val="00780FE3"/>
    <w:rsid w:val="0078129F"/>
    <w:rsid w:val="00781670"/>
    <w:rsid w:val="0078186F"/>
    <w:rsid w:val="00781A43"/>
    <w:rsid w:val="00781BB8"/>
    <w:rsid w:val="007820CE"/>
    <w:rsid w:val="00782702"/>
    <w:rsid w:val="007827BF"/>
    <w:rsid w:val="007828AF"/>
    <w:rsid w:val="00782AE9"/>
    <w:rsid w:val="00783160"/>
    <w:rsid w:val="007831C4"/>
    <w:rsid w:val="00783529"/>
    <w:rsid w:val="007835F8"/>
    <w:rsid w:val="0078386D"/>
    <w:rsid w:val="00784320"/>
    <w:rsid w:val="0078460B"/>
    <w:rsid w:val="0078541F"/>
    <w:rsid w:val="007857AD"/>
    <w:rsid w:val="00785CB7"/>
    <w:rsid w:val="0078618C"/>
    <w:rsid w:val="007861B1"/>
    <w:rsid w:val="007861E5"/>
    <w:rsid w:val="0078626A"/>
    <w:rsid w:val="00786A2A"/>
    <w:rsid w:val="00786C13"/>
    <w:rsid w:val="00786CBA"/>
    <w:rsid w:val="00786DEC"/>
    <w:rsid w:val="0078718C"/>
    <w:rsid w:val="00787203"/>
    <w:rsid w:val="00787344"/>
    <w:rsid w:val="00787702"/>
    <w:rsid w:val="0078784E"/>
    <w:rsid w:val="00787BCF"/>
    <w:rsid w:val="00787C62"/>
    <w:rsid w:val="00787C74"/>
    <w:rsid w:val="007900F7"/>
    <w:rsid w:val="0079018E"/>
    <w:rsid w:val="0079048D"/>
    <w:rsid w:val="007906B4"/>
    <w:rsid w:val="0079077C"/>
    <w:rsid w:val="00790DF1"/>
    <w:rsid w:val="00791108"/>
    <w:rsid w:val="007912A6"/>
    <w:rsid w:val="007916A1"/>
    <w:rsid w:val="00791C22"/>
    <w:rsid w:val="00792080"/>
    <w:rsid w:val="00792FA4"/>
    <w:rsid w:val="0079334A"/>
    <w:rsid w:val="00793483"/>
    <w:rsid w:val="00793937"/>
    <w:rsid w:val="00793AD6"/>
    <w:rsid w:val="00793E06"/>
    <w:rsid w:val="00793E53"/>
    <w:rsid w:val="0079501C"/>
    <w:rsid w:val="0079531F"/>
    <w:rsid w:val="007954E8"/>
    <w:rsid w:val="0079580D"/>
    <w:rsid w:val="007959D1"/>
    <w:rsid w:val="00795A5F"/>
    <w:rsid w:val="00795A88"/>
    <w:rsid w:val="007965EF"/>
    <w:rsid w:val="007965FA"/>
    <w:rsid w:val="00796646"/>
    <w:rsid w:val="00796834"/>
    <w:rsid w:val="00796966"/>
    <w:rsid w:val="00796CBC"/>
    <w:rsid w:val="00796E15"/>
    <w:rsid w:val="00797296"/>
    <w:rsid w:val="00797711"/>
    <w:rsid w:val="00797740"/>
    <w:rsid w:val="0079779E"/>
    <w:rsid w:val="007977DA"/>
    <w:rsid w:val="0079789C"/>
    <w:rsid w:val="007A00B9"/>
    <w:rsid w:val="007A00FF"/>
    <w:rsid w:val="007A03D3"/>
    <w:rsid w:val="007A0F3E"/>
    <w:rsid w:val="007A13BE"/>
    <w:rsid w:val="007A1A7D"/>
    <w:rsid w:val="007A1C71"/>
    <w:rsid w:val="007A1DD7"/>
    <w:rsid w:val="007A1DF0"/>
    <w:rsid w:val="007A2278"/>
    <w:rsid w:val="007A22BC"/>
    <w:rsid w:val="007A2A95"/>
    <w:rsid w:val="007A2D8F"/>
    <w:rsid w:val="007A330A"/>
    <w:rsid w:val="007A338F"/>
    <w:rsid w:val="007A34D9"/>
    <w:rsid w:val="007A39A7"/>
    <w:rsid w:val="007A3F7A"/>
    <w:rsid w:val="007A476F"/>
    <w:rsid w:val="007A48C4"/>
    <w:rsid w:val="007A4B68"/>
    <w:rsid w:val="007A4F21"/>
    <w:rsid w:val="007A4FC1"/>
    <w:rsid w:val="007A53B6"/>
    <w:rsid w:val="007A58F2"/>
    <w:rsid w:val="007A59F9"/>
    <w:rsid w:val="007A5C70"/>
    <w:rsid w:val="007A6382"/>
    <w:rsid w:val="007A67F8"/>
    <w:rsid w:val="007A68DF"/>
    <w:rsid w:val="007A6914"/>
    <w:rsid w:val="007A6CB4"/>
    <w:rsid w:val="007A6DB5"/>
    <w:rsid w:val="007A718F"/>
    <w:rsid w:val="007A778F"/>
    <w:rsid w:val="007A7EDA"/>
    <w:rsid w:val="007B0198"/>
    <w:rsid w:val="007B0548"/>
    <w:rsid w:val="007B05D3"/>
    <w:rsid w:val="007B078B"/>
    <w:rsid w:val="007B0D83"/>
    <w:rsid w:val="007B0E39"/>
    <w:rsid w:val="007B0FE7"/>
    <w:rsid w:val="007B10AD"/>
    <w:rsid w:val="007B11C7"/>
    <w:rsid w:val="007B122C"/>
    <w:rsid w:val="007B12E0"/>
    <w:rsid w:val="007B148D"/>
    <w:rsid w:val="007B15BA"/>
    <w:rsid w:val="007B15EB"/>
    <w:rsid w:val="007B17B7"/>
    <w:rsid w:val="007B18ED"/>
    <w:rsid w:val="007B245F"/>
    <w:rsid w:val="007B2767"/>
    <w:rsid w:val="007B28DA"/>
    <w:rsid w:val="007B295C"/>
    <w:rsid w:val="007B2CE7"/>
    <w:rsid w:val="007B348E"/>
    <w:rsid w:val="007B3623"/>
    <w:rsid w:val="007B3A5E"/>
    <w:rsid w:val="007B3CD5"/>
    <w:rsid w:val="007B3F39"/>
    <w:rsid w:val="007B40B0"/>
    <w:rsid w:val="007B4203"/>
    <w:rsid w:val="007B4333"/>
    <w:rsid w:val="007B4A7E"/>
    <w:rsid w:val="007B4B06"/>
    <w:rsid w:val="007B4C21"/>
    <w:rsid w:val="007B5D0E"/>
    <w:rsid w:val="007B60EB"/>
    <w:rsid w:val="007B627E"/>
    <w:rsid w:val="007B63B7"/>
    <w:rsid w:val="007B6533"/>
    <w:rsid w:val="007B6916"/>
    <w:rsid w:val="007B6C51"/>
    <w:rsid w:val="007B6CA1"/>
    <w:rsid w:val="007B6F1A"/>
    <w:rsid w:val="007B714F"/>
    <w:rsid w:val="007B744E"/>
    <w:rsid w:val="007B7567"/>
    <w:rsid w:val="007B75E3"/>
    <w:rsid w:val="007B7A2E"/>
    <w:rsid w:val="007B7E43"/>
    <w:rsid w:val="007B7F45"/>
    <w:rsid w:val="007C00FC"/>
    <w:rsid w:val="007C0324"/>
    <w:rsid w:val="007C047C"/>
    <w:rsid w:val="007C0CFD"/>
    <w:rsid w:val="007C0D89"/>
    <w:rsid w:val="007C0FA4"/>
    <w:rsid w:val="007C10EC"/>
    <w:rsid w:val="007C1106"/>
    <w:rsid w:val="007C154F"/>
    <w:rsid w:val="007C18E2"/>
    <w:rsid w:val="007C1BAC"/>
    <w:rsid w:val="007C1F4E"/>
    <w:rsid w:val="007C2143"/>
    <w:rsid w:val="007C2383"/>
    <w:rsid w:val="007C23D0"/>
    <w:rsid w:val="007C26D5"/>
    <w:rsid w:val="007C2875"/>
    <w:rsid w:val="007C2B77"/>
    <w:rsid w:val="007C2D34"/>
    <w:rsid w:val="007C2EF4"/>
    <w:rsid w:val="007C3062"/>
    <w:rsid w:val="007C3595"/>
    <w:rsid w:val="007C3F9A"/>
    <w:rsid w:val="007C3FB5"/>
    <w:rsid w:val="007C40AA"/>
    <w:rsid w:val="007C4217"/>
    <w:rsid w:val="007C4BF6"/>
    <w:rsid w:val="007C4CDA"/>
    <w:rsid w:val="007C4DCE"/>
    <w:rsid w:val="007C4E94"/>
    <w:rsid w:val="007C50B9"/>
    <w:rsid w:val="007C513F"/>
    <w:rsid w:val="007C535F"/>
    <w:rsid w:val="007C565F"/>
    <w:rsid w:val="007C5958"/>
    <w:rsid w:val="007C5B0F"/>
    <w:rsid w:val="007C5BE4"/>
    <w:rsid w:val="007C5D67"/>
    <w:rsid w:val="007C6146"/>
    <w:rsid w:val="007C6700"/>
    <w:rsid w:val="007C6711"/>
    <w:rsid w:val="007C67A5"/>
    <w:rsid w:val="007C6BEF"/>
    <w:rsid w:val="007C707D"/>
    <w:rsid w:val="007C7131"/>
    <w:rsid w:val="007C71B5"/>
    <w:rsid w:val="007C725C"/>
    <w:rsid w:val="007C747F"/>
    <w:rsid w:val="007C7629"/>
    <w:rsid w:val="007C76BC"/>
    <w:rsid w:val="007C7906"/>
    <w:rsid w:val="007C79F4"/>
    <w:rsid w:val="007C7C28"/>
    <w:rsid w:val="007C7ED1"/>
    <w:rsid w:val="007D0227"/>
    <w:rsid w:val="007D05BA"/>
    <w:rsid w:val="007D05C4"/>
    <w:rsid w:val="007D0658"/>
    <w:rsid w:val="007D0793"/>
    <w:rsid w:val="007D09EF"/>
    <w:rsid w:val="007D0B40"/>
    <w:rsid w:val="007D0F24"/>
    <w:rsid w:val="007D1075"/>
    <w:rsid w:val="007D1238"/>
    <w:rsid w:val="007D139F"/>
    <w:rsid w:val="007D1547"/>
    <w:rsid w:val="007D1B92"/>
    <w:rsid w:val="007D215E"/>
    <w:rsid w:val="007D24C0"/>
    <w:rsid w:val="007D2602"/>
    <w:rsid w:val="007D2772"/>
    <w:rsid w:val="007D2928"/>
    <w:rsid w:val="007D2E28"/>
    <w:rsid w:val="007D3037"/>
    <w:rsid w:val="007D33A1"/>
    <w:rsid w:val="007D34F4"/>
    <w:rsid w:val="007D390E"/>
    <w:rsid w:val="007D3CEF"/>
    <w:rsid w:val="007D4269"/>
    <w:rsid w:val="007D44DA"/>
    <w:rsid w:val="007D465C"/>
    <w:rsid w:val="007D4AB7"/>
    <w:rsid w:val="007D4CA1"/>
    <w:rsid w:val="007D4F61"/>
    <w:rsid w:val="007D50A4"/>
    <w:rsid w:val="007D53B9"/>
    <w:rsid w:val="007D57BE"/>
    <w:rsid w:val="007D5A97"/>
    <w:rsid w:val="007D5DA2"/>
    <w:rsid w:val="007D6319"/>
    <w:rsid w:val="007D64EB"/>
    <w:rsid w:val="007D66B5"/>
    <w:rsid w:val="007D682C"/>
    <w:rsid w:val="007D685E"/>
    <w:rsid w:val="007D6A18"/>
    <w:rsid w:val="007D6BBA"/>
    <w:rsid w:val="007D6CC0"/>
    <w:rsid w:val="007D6CD6"/>
    <w:rsid w:val="007D73DD"/>
    <w:rsid w:val="007E00FE"/>
    <w:rsid w:val="007E03D7"/>
    <w:rsid w:val="007E0534"/>
    <w:rsid w:val="007E09BC"/>
    <w:rsid w:val="007E0CA9"/>
    <w:rsid w:val="007E101F"/>
    <w:rsid w:val="007E1118"/>
    <w:rsid w:val="007E17C7"/>
    <w:rsid w:val="007E17FF"/>
    <w:rsid w:val="007E199C"/>
    <w:rsid w:val="007E1CF2"/>
    <w:rsid w:val="007E233F"/>
    <w:rsid w:val="007E2C11"/>
    <w:rsid w:val="007E2C3F"/>
    <w:rsid w:val="007E2C7C"/>
    <w:rsid w:val="007E2D01"/>
    <w:rsid w:val="007E2D4C"/>
    <w:rsid w:val="007E2E43"/>
    <w:rsid w:val="007E3038"/>
    <w:rsid w:val="007E335B"/>
    <w:rsid w:val="007E34F5"/>
    <w:rsid w:val="007E382A"/>
    <w:rsid w:val="007E3A2D"/>
    <w:rsid w:val="007E4705"/>
    <w:rsid w:val="007E4CB4"/>
    <w:rsid w:val="007E4EEC"/>
    <w:rsid w:val="007E4F0E"/>
    <w:rsid w:val="007E57A2"/>
    <w:rsid w:val="007E5C8B"/>
    <w:rsid w:val="007E5D36"/>
    <w:rsid w:val="007E5D7E"/>
    <w:rsid w:val="007E5E80"/>
    <w:rsid w:val="007E60F7"/>
    <w:rsid w:val="007E6977"/>
    <w:rsid w:val="007E7206"/>
    <w:rsid w:val="007E7467"/>
    <w:rsid w:val="007E7493"/>
    <w:rsid w:val="007E75FB"/>
    <w:rsid w:val="007E765E"/>
    <w:rsid w:val="007E7A46"/>
    <w:rsid w:val="007E7B2C"/>
    <w:rsid w:val="007E7C1B"/>
    <w:rsid w:val="007E7F61"/>
    <w:rsid w:val="007F0282"/>
    <w:rsid w:val="007F028C"/>
    <w:rsid w:val="007F041D"/>
    <w:rsid w:val="007F0628"/>
    <w:rsid w:val="007F0657"/>
    <w:rsid w:val="007F0A4C"/>
    <w:rsid w:val="007F0A75"/>
    <w:rsid w:val="007F0D41"/>
    <w:rsid w:val="007F0E12"/>
    <w:rsid w:val="007F0EE4"/>
    <w:rsid w:val="007F11BB"/>
    <w:rsid w:val="007F1651"/>
    <w:rsid w:val="007F1690"/>
    <w:rsid w:val="007F2123"/>
    <w:rsid w:val="007F2340"/>
    <w:rsid w:val="007F2627"/>
    <w:rsid w:val="007F295A"/>
    <w:rsid w:val="007F2B28"/>
    <w:rsid w:val="007F2BC3"/>
    <w:rsid w:val="007F2BE3"/>
    <w:rsid w:val="007F2F41"/>
    <w:rsid w:val="007F3392"/>
    <w:rsid w:val="007F3930"/>
    <w:rsid w:val="007F3C5C"/>
    <w:rsid w:val="007F400A"/>
    <w:rsid w:val="007F474A"/>
    <w:rsid w:val="007F4D8C"/>
    <w:rsid w:val="007F4E83"/>
    <w:rsid w:val="007F52E2"/>
    <w:rsid w:val="007F65F3"/>
    <w:rsid w:val="007F686F"/>
    <w:rsid w:val="007F69D7"/>
    <w:rsid w:val="007F6D40"/>
    <w:rsid w:val="007F6DC7"/>
    <w:rsid w:val="007F6E7C"/>
    <w:rsid w:val="007F70C8"/>
    <w:rsid w:val="007F71DD"/>
    <w:rsid w:val="007F72E5"/>
    <w:rsid w:val="007F7A41"/>
    <w:rsid w:val="007F7C17"/>
    <w:rsid w:val="0080005C"/>
    <w:rsid w:val="008001FA"/>
    <w:rsid w:val="0080078A"/>
    <w:rsid w:val="00800B72"/>
    <w:rsid w:val="00800BA8"/>
    <w:rsid w:val="00800F41"/>
    <w:rsid w:val="00801824"/>
    <w:rsid w:val="00801B6D"/>
    <w:rsid w:val="00801B78"/>
    <w:rsid w:val="00801E07"/>
    <w:rsid w:val="00801EFB"/>
    <w:rsid w:val="00801FDF"/>
    <w:rsid w:val="008023D1"/>
    <w:rsid w:val="0080240A"/>
    <w:rsid w:val="0080259B"/>
    <w:rsid w:val="008027BC"/>
    <w:rsid w:val="0080283F"/>
    <w:rsid w:val="008028C2"/>
    <w:rsid w:val="008029FE"/>
    <w:rsid w:val="00802DBB"/>
    <w:rsid w:val="00802FE8"/>
    <w:rsid w:val="008030F8"/>
    <w:rsid w:val="008033B1"/>
    <w:rsid w:val="00803A1C"/>
    <w:rsid w:val="00803F2B"/>
    <w:rsid w:val="0080423B"/>
    <w:rsid w:val="00804770"/>
    <w:rsid w:val="00804775"/>
    <w:rsid w:val="00804BCD"/>
    <w:rsid w:val="00804C3E"/>
    <w:rsid w:val="00804C67"/>
    <w:rsid w:val="00804FF1"/>
    <w:rsid w:val="008053E8"/>
    <w:rsid w:val="00805BB7"/>
    <w:rsid w:val="00805C21"/>
    <w:rsid w:val="0080628D"/>
    <w:rsid w:val="0080648D"/>
    <w:rsid w:val="00806517"/>
    <w:rsid w:val="0080699B"/>
    <w:rsid w:val="008078CA"/>
    <w:rsid w:val="008079B7"/>
    <w:rsid w:val="0081002F"/>
    <w:rsid w:val="00810148"/>
    <w:rsid w:val="008102F2"/>
    <w:rsid w:val="0081071A"/>
    <w:rsid w:val="00810B31"/>
    <w:rsid w:val="00810D93"/>
    <w:rsid w:val="00810DF6"/>
    <w:rsid w:val="00810E01"/>
    <w:rsid w:val="0081109F"/>
    <w:rsid w:val="008111E3"/>
    <w:rsid w:val="00811467"/>
    <w:rsid w:val="00811DC2"/>
    <w:rsid w:val="00811F11"/>
    <w:rsid w:val="00812379"/>
    <w:rsid w:val="008125C6"/>
    <w:rsid w:val="00812D0D"/>
    <w:rsid w:val="00812F55"/>
    <w:rsid w:val="00813180"/>
    <w:rsid w:val="00813280"/>
    <w:rsid w:val="0081369D"/>
    <w:rsid w:val="00813E91"/>
    <w:rsid w:val="008143C9"/>
    <w:rsid w:val="008144DB"/>
    <w:rsid w:val="00814617"/>
    <w:rsid w:val="00814685"/>
    <w:rsid w:val="00814D3B"/>
    <w:rsid w:val="008151C8"/>
    <w:rsid w:val="008154A8"/>
    <w:rsid w:val="00815E8D"/>
    <w:rsid w:val="00816090"/>
    <w:rsid w:val="008164B6"/>
    <w:rsid w:val="008165FA"/>
    <w:rsid w:val="008166AA"/>
    <w:rsid w:val="008169C2"/>
    <w:rsid w:val="00816D6A"/>
    <w:rsid w:val="00816E4C"/>
    <w:rsid w:val="00817280"/>
    <w:rsid w:val="0081750B"/>
    <w:rsid w:val="00817599"/>
    <w:rsid w:val="00817715"/>
    <w:rsid w:val="008179AE"/>
    <w:rsid w:val="008179C3"/>
    <w:rsid w:val="00817A1A"/>
    <w:rsid w:val="008200E8"/>
    <w:rsid w:val="008203BB"/>
    <w:rsid w:val="00820E1C"/>
    <w:rsid w:val="0082117E"/>
    <w:rsid w:val="0082121E"/>
    <w:rsid w:val="00821617"/>
    <w:rsid w:val="00821B50"/>
    <w:rsid w:val="00821F62"/>
    <w:rsid w:val="0082227A"/>
    <w:rsid w:val="0082242D"/>
    <w:rsid w:val="0082245B"/>
    <w:rsid w:val="00822507"/>
    <w:rsid w:val="008226B1"/>
    <w:rsid w:val="00822DD1"/>
    <w:rsid w:val="00822E2F"/>
    <w:rsid w:val="008230E8"/>
    <w:rsid w:val="00823344"/>
    <w:rsid w:val="00823358"/>
    <w:rsid w:val="00823423"/>
    <w:rsid w:val="0082380D"/>
    <w:rsid w:val="00823889"/>
    <w:rsid w:val="00823A2E"/>
    <w:rsid w:val="008242C3"/>
    <w:rsid w:val="008244BD"/>
    <w:rsid w:val="00824A8C"/>
    <w:rsid w:val="00824DDD"/>
    <w:rsid w:val="00824E26"/>
    <w:rsid w:val="00824FAE"/>
    <w:rsid w:val="0082517F"/>
    <w:rsid w:val="00825239"/>
    <w:rsid w:val="008252FD"/>
    <w:rsid w:val="0082557A"/>
    <w:rsid w:val="00825DF9"/>
    <w:rsid w:val="00826027"/>
    <w:rsid w:val="008262D3"/>
    <w:rsid w:val="008265C1"/>
    <w:rsid w:val="00826BFA"/>
    <w:rsid w:val="00826D53"/>
    <w:rsid w:val="00826D6C"/>
    <w:rsid w:val="00827330"/>
    <w:rsid w:val="008276D0"/>
    <w:rsid w:val="008277E0"/>
    <w:rsid w:val="008306D1"/>
    <w:rsid w:val="008307F1"/>
    <w:rsid w:val="00830CEF"/>
    <w:rsid w:val="00830D84"/>
    <w:rsid w:val="00830D8F"/>
    <w:rsid w:val="00830E31"/>
    <w:rsid w:val="008311F0"/>
    <w:rsid w:val="0083128F"/>
    <w:rsid w:val="00831509"/>
    <w:rsid w:val="008319EA"/>
    <w:rsid w:val="00831DCE"/>
    <w:rsid w:val="00831E0E"/>
    <w:rsid w:val="00831EB4"/>
    <w:rsid w:val="00832033"/>
    <w:rsid w:val="00832715"/>
    <w:rsid w:val="00832782"/>
    <w:rsid w:val="00832D34"/>
    <w:rsid w:val="00833631"/>
    <w:rsid w:val="0083367D"/>
    <w:rsid w:val="0083368C"/>
    <w:rsid w:val="00833A30"/>
    <w:rsid w:val="00833C4A"/>
    <w:rsid w:val="00833CB9"/>
    <w:rsid w:val="0083468C"/>
    <w:rsid w:val="008347BF"/>
    <w:rsid w:val="008352A6"/>
    <w:rsid w:val="008352E2"/>
    <w:rsid w:val="008353E0"/>
    <w:rsid w:val="008354EB"/>
    <w:rsid w:val="008355AC"/>
    <w:rsid w:val="00835648"/>
    <w:rsid w:val="00835891"/>
    <w:rsid w:val="00835C6E"/>
    <w:rsid w:val="00835D71"/>
    <w:rsid w:val="008365FD"/>
    <w:rsid w:val="00836709"/>
    <w:rsid w:val="008369FD"/>
    <w:rsid w:val="00836CDA"/>
    <w:rsid w:val="00837025"/>
    <w:rsid w:val="00837223"/>
    <w:rsid w:val="008404B6"/>
    <w:rsid w:val="008406AB"/>
    <w:rsid w:val="0084091B"/>
    <w:rsid w:val="00840AD9"/>
    <w:rsid w:val="00840D8B"/>
    <w:rsid w:val="00840F4A"/>
    <w:rsid w:val="0084105A"/>
    <w:rsid w:val="008410C9"/>
    <w:rsid w:val="008416BC"/>
    <w:rsid w:val="00841930"/>
    <w:rsid w:val="00841A14"/>
    <w:rsid w:val="008420E7"/>
    <w:rsid w:val="00842187"/>
    <w:rsid w:val="00842470"/>
    <w:rsid w:val="00842540"/>
    <w:rsid w:val="00842885"/>
    <w:rsid w:val="00842BCD"/>
    <w:rsid w:val="00842F66"/>
    <w:rsid w:val="00843060"/>
    <w:rsid w:val="008433C1"/>
    <w:rsid w:val="00843BAA"/>
    <w:rsid w:val="00843BF0"/>
    <w:rsid w:val="00843C6B"/>
    <w:rsid w:val="00843E0E"/>
    <w:rsid w:val="00843FF3"/>
    <w:rsid w:val="008440C7"/>
    <w:rsid w:val="00844199"/>
    <w:rsid w:val="008442A9"/>
    <w:rsid w:val="00844971"/>
    <w:rsid w:val="00844995"/>
    <w:rsid w:val="00844A20"/>
    <w:rsid w:val="00844C34"/>
    <w:rsid w:val="00845106"/>
    <w:rsid w:val="008451C6"/>
    <w:rsid w:val="00845203"/>
    <w:rsid w:val="0084529B"/>
    <w:rsid w:val="0084598E"/>
    <w:rsid w:val="00845CA1"/>
    <w:rsid w:val="00845DD8"/>
    <w:rsid w:val="008460C6"/>
    <w:rsid w:val="008460DF"/>
    <w:rsid w:val="0084633F"/>
    <w:rsid w:val="0084665F"/>
    <w:rsid w:val="00846B59"/>
    <w:rsid w:val="00846D1E"/>
    <w:rsid w:val="00846ED4"/>
    <w:rsid w:val="00847399"/>
    <w:rsid w:val="008473B3"/>
    <w:rsid w:val="00847D4D"/>
    <w:rsid w:val="00847E84"/>
    <w:rsid w:val="00850251"/>
    <w:rsid w:val="008504BD"/>
    <w:rsid w:val="00850B5A"/>
    <w:rsid w:val="00850D36"/>
    <w:rsid w:val="00851346"/>
    <w:rsid w:val="0085145E"/>
    <w:rsid w:val="00851514"/>
    <w:rsid w:val="00851CC2"/>
    <w:rsid w:val="00851D80"/>
    <w:rsid w:val="008521F3"/>
    <w:rsid w:val="00852361"/>
    <w:rsid w:val="0085272B"/>
    <w:rsid w:val="00853169"/>
    <w:rsid w:val="008534A9"/>
    <w:rsid w:val="00853F07"/>
    <w:rsid w:val="00853FA3"/>
    <w:rsid w:val="0085419B"/>
    <w:rsid w:val="00854332"/>
    <w:rsid w:val="00854489"/>
    <w:rsid w:val="008544E2"/>
    <w:rsid w:val="00854956"/>
    <w:rsid w:val="00855177"/>
    <w:rsid w:val="008554B6"/>
    <w:rsid w:val="00855572"/>
    <w:rsid w:val="0085587F"/>
    <w:rsid w:val="00856158"/>
    <w:rsid w:val="008564C7"/>
    <w:rsid w:val="00856710"/>
    <w:rsid w:val="008568D0"/>
    <w:rsid w:val="00856A07"/>
    <w:rsid w:val="00856EB5"/>
    <w:rsid w:val="00857A06"/>
    <w:rsid w:val="00860382"/>
    <w:rsid w:val="00860846"/>
    <w:rsid w:val="00860C27"/>
    <w:rsid w:val="00861559"/>
    <w:rsid w:val="00861F7D"/>
    <w:rsid w:val="00862045"/>
    <w:rsid w:val="0086205E"/>
    <w:rsid w:val="008624DD"/>
    <w:rsid w:val="00862AEF"/>
    <w:rsid w:val="00862B71"/>
    <w:rsid w:val="00863226"/>
    <w:rsid w:val="008632E0"/>
    <w:rsid w:val="00863434"/>
    <w:rsid w:val="00864077"/>
    <w:rsid w:val="008640CF"/>
    <w:rsid w:val="00864295"/>
    <w:rsid w:val="008648C3"/>
    <w:rsid w:val="00864B15"/>
    <w:rsid w:val="00864C6A"/>
    <w:rsid w:val="00864CA1"/>
    <w:rsid w:val="008651AD"/>
    <w:rsid w:val="00865FDD"/>
    <w:rsid w:val="0086671B"/>
    <w:rsid w:val="00866796"/>
    <w:rsid w:val="0086740A"/>
    <w:rsid w:val="00867EC5"/>
    <w:rsid w:val="0087009B"/>
    <w:rsid w:val="0087078F"/>
    <w:rsid w:val="00870831"/>
    <w:rsid w:val="0087086D"/>
    <w:rsid w:val="00870CDC"/>
    <w:rsid w:val="00871929"/>
    <w:rsid w:val="008719F9"/>
    <w:rsid w:val="00871D47"/>
    <w:rsid w:val="008720E7"/>
    <w:rsid w:val="00872C05"/>
    <w:rsid w:val="0087385C"/>
    <w:rsid w:val="00873A93"/>
    <w:rsid w:val="00873C71"/>
    <w:rsid w:val="008743E0"/>
    <w:rsid w:val="008744E3"/>
    <w:rsid w:val="0087486C"/>
    <w:rsid w:val="00874A87"/>
    <w:rsid w:val="00874B8E"/>
    <w:rsid w:val="00874CDD"/>
    <w:rsid w:val="00874E6C"/>
    <w:rsid w:val="00874EFC"/>
    <w:rsid w:val="00874FE2"/>
    <w:rsid w:val="00875101"/>
    <w:rsid w:val="00875ACB"/>
    <w:rsid w:val="0087606D"/>
    <w:rsid w:val="0087623B"/>
    <w:rsid w:val="0087654B"/>
    <w:rsid w:val="0087679E"/>
    <w:rsid w:val="00876B10"/>
    <w:rsid w:val="00877092"/>
    <w:rsid w:val="008770B7"/>
    <w:rsid w:val="008770F2"/>
    <w:rsid w:val="0087716A"/>
    <w:rsid w:val="00877513"/>
    <w:rsid w:val="00877A06"/>
    <w:rsid w:val="00877CEA"/>
    <w:rsid w:val="00877F67"/>
    <w:rsid w:val="00877F70"/>
    <w:rsid w:val="00880009"/>
    <w:rsid w:val="008800E1"/>
    <w:rsid w:val="008803BB"/>
    <w:rsid w:val="00880485"/>
    <w:rsid w:val="008807E9"/>
    <w:rsid w:val="0088084A"/>
    <w:rsid w:val="00880E32"/>
    <w:rsid w:val="008811A0"/>
    <w:rsid w:val="0088166B"/>
    <w:rsid w:val="00881EB1"/>
    <w:rsid w:val="00881FE8"/>
    <w:rsid w:val="0088202B"/>
    <w:rsid w:val="00882548"/>
    <w:rsid w:val="008827BB"/>
    <w:rsid w:val="00882A7D"/>
    <w:rsid w:val="00883254"/>
    <w:rsid w:val="0088345C"/>
    <w:rsid w:val="00883550"/>
    <w:rsid w:val="00883789"/>
    <w:rsid w:val="00883B27"/>
    <w:rsid w:val="00883C3C"/>
    <w:rsid w:val="00883E73"/>
    <w:rsid w:val="00883E8B"/>
    <w:rsid w:val="0088457B"/>
    <w:rsid w:val="0088465F"/>
    <w:rsid w:val="00884755"/>
    <w:rsid w:val="00884C1E"/>
    <w:rsid w:val="00885A46"/>
    <w:rsid w:val="00885EC5"/>
    <w:rsid w:val="00886149"/>
    <w:rsid w:val="00886C4B"/>
    <w:rsid w:val="00886E8D"/>
    <w:rsid w:val="00887520"/>
    <w:rsid w:val="0088753A"/>
    <w:rsid w:val="008877BF"/>
    <w:rsid w:val="008878F5"/>
    <w:rsid w:val="00887A50"/>
    <w:rsid w:val="00890293"/>
    <w:rsid w:val="008902C4"/>
    <w:rsid w:val="0089048A"/>
    <w:rsid w:val="0089050B"/>
    <w:rsid w:val="008905D3"/>
    <w:rsid w:val="00890636"/>
    <w:rsid w:val="00891176"/>
    <w:rsid w:val="0089131A"/>
    <w:rsid w:val="0089135A"/>
    <w:rsid w:val="008915E9"/>
    <w:rsid w:val="0089165A"/>
    <w:rsid w:val="008919F7"/>
    <w:rsid w:val="00891D26"/>
    <w:rsid w:val="00891D78"/>
    <w:rsid w:val="00892060"/>
    <w:rsid w:val="0089229A"/>
    <w:rsid w:val="008926A5"/>
    <w:rsid w:val="00892805"/>
    <w:rsid w:val="00892DC0"/>
    <w:rsid w:val="008938FD"/>
    <w:rsid w:val="00893A77"/>
    <w:rsid w:val="00893A78"/>
    <w:rsid w:val="00894407"/>
    <w:rsid w:val="00894719"/>
    <w:rsid w:val="00894A62"/>
    <w:rsid w:val="00894B9F"/>
    <w:rsid w:val="00894DA7"/>
    <w:rsid w:val="00894FBA"/>
    <w:rsid w:val="0089510A"/>
    <w:rsid w:val="0089551B"/>
    <w:rsid w:val="008955CE"/>
    <w:rsid w:val="00895970"/>
    <w:rsid w:val="00895C19"/>
    <w:rsid w:val="008960C9"/>
    <w:rsid w:val="008964AC"/>
    <w:rsid w:val="008964F3"/>
    <w:rsid w:val="0089653B"/>
    <w:rsid w:val="008967C8"/>
    <w:rsid w:val="00896AB3"/>
    <w:rsid w:val="0089733F"/>
    <w:rsid w:val="0089786F"/>
    <w:rsid w:val="00897E11"/>
    <w:rsid w:val="00897E2D"/>
    <w:rsid w:val="008A02BC"/>
    <w:rsid w:val="008A04BD"/>
    <w:rsid w:val="008A0604"/>
    <w:rsid w:val="008A0A95"/>
    <w:rsid w:val="008A1069"/>
    <w:rsid w:val="008A13D2"/>
    <w:rsid w:val="008A1670"/>
    <w:rsid w:val="008A1D7F"/>
    <w:rsid w:val="008A1E2A"/>
    <w:rsid w:val="008A23AD"/>
    <w:rsid w:val="008A26D6"/>
    <w:rsid w:val="008A28E7"/>
    <w:rsid w:val="008A2BE8"/>
    <w:rsid w:val="008A2C14"/>
    <w:rsid w:val="008A2E60"/>
    <w:rsid w:val="008A3161"/>
    <w:rsid w:val="008A349D"/>
    <w:rsid w:val="008A358B"/>
    <w:rsid w:val="008A370F"/>
    <w:rsid w:val="008A38C6"/>
    <w:rsid w:val="008A3974"/>
    <w:rsid w:val="008A4216"/>
    <w:rsid w:val="008A45AE"/>
    <w:rsid w:val="008A4AEE"/>
    <w:rsid w:val="008A4CEE"/>
    <w:rsid w:val="008A5065"/>
    <w:rsid w:val="008A51D8"/>
    <w:rsid w:val="008A552F"/>
    <w:rsid w:val="008A5B9B"/>
    <w:rsid w:val="008A5CC5"/>
    <w:rsid w:val="008A6179"/>
    <w:rsid w:val="008A63A5"/>
    <w:rsid w:val="008A66CD"/>
    <w:rsid w:val="008A66FF"/>
    <w:rsid w:val="008A6801"/>
    <w:rsid w:val="008A6903"/>
    <w:rsid w:val="008A733B"/>
    <w:rsid w:val="008A7A1D"/>
    <w:rsid w:val="008A7B70"/>
    <w:rsid w:val="008A7C0E"/>
    <w:rsid w:val="008B001B"/>
    <w:rsid w:val="008B01BD"/>
    <w:rsid w:val="008B03A1"/>
    <w:rsid w:val="008B04F9"/>
    <w:rsid w:val="008B0603"/>
    <w:rsid w:val="008B08B9"/>
    <w:rsid w:val="008B0A94"/>
    <w:rsid w:val="008B0C4B"/>
    <w:rsid w:val="008B1250"/>
    <w:rsid w:val="008B128D"/>
    <w:rsid w:val="008B1364"/>
    <w:rsid w:val="008B1608"/>
    <w:rsid w:val="008B16CB"/>
    <w:rsid w:val="008B1824"/>
    <w:rsid w:val="008B18A0"/>
    <w:rsid w:val="008B1B4C"/>
    <w:rsid w:val="008B1B4E"/>
    <w:rsid w:val="008B1FDA"/>
    <w:rsid w:val="008B257F"/>
    <w:rsid w:val="008B26FF"/>
    <w:rsid w:val="008B28D2"/>
    <w:rsid w:val="008B2939"/>
    <w:rsid w:val="008B2E6F"/>
    <w:rsid w:val="008B322A"/>
    <w:rsid w:val="008B3443"/>
    <w:rsid w:val="008B3518"/>
    <w:rsid w:val="008B36D9"/>
    <w:rsid w:val="008B39D8"/>
    <w:rsid w:val="008B3C76"/>
    <w:rsid w:val="008B3D44"/>
    <w:rsid w:val="008B4344"/>
    <w:rsid w:val="008B479B"/>
    <w:rsid w:val="008B4BD7"/>
    <w:rsid w:val="008B50DE"/>
    <w:rsid w:val="008B5801"/>
    <w:rsid w:val="008B5949"/>
    <w:rsid w:val="008B5C28"/>
    <w:rsid w:val="008B5DF9"/>
    <w:rsid w:val="008B5ED1"/>
    <w:rsid w:val="008B6411"/>
    <w:rsid w:val="008B6636"/>
    <w:rsid w:val="008B66B8"/>
    <w:rsid w:val="008B6810"/>
    <w:rsid w:val="008B6AA4"/>
    <w:rsid w:val="008B6B48"/>
    <w:rsid w:val="008B6F00"/>
    <w:rsid w:val="008B7188"/>
    <w:rsid w:val="008B729D"/>
    <w:rsid w:val="008B757A"/>
    <w:rsid w:val="008B7A46"/>
    <w:rsid w:val="008C064C"/>
    <w:rsid w:val="008C0811"/>
    <w:rsid w:val="008C0BC5"/>
    <w:rsid w:val="008C0BC7"/>
    <w:rsid w:val="008C11F5"/>
    <w:rsid w:val="008C14DD"/>
    <w:rsid w:val="008C159A"/>
    <w:rsid w:val="008C15F8"/>
    <w:rsid w:val="008C175D"/>
    <w:rsid w:val="008C1A6E"/>
    <w:rsid w:val="008C1E52"/>
    <w:rsid w:val="008C1F3D"/>
    <w:rsid w:val="008C2186"/>
    <w:rsid w:val="008C265B"/>
    <w:rsid w:val="008C269B"/>
    <w:rsid w:val="008C2C8B"/>
    <w:rsid w:val="008C2FD6"/>
    <w:rsid w:val="008C3182"/>
    <w:rsid w:val="008C3A16"/>
    <w:rsid w:val="008C42B8"/>
    <w:rsid w:val="008C479E"/>
    <w:rsid w:val="008C48D5"/>
    <w:rsid w:val="008C4C23"/>
    <w:rsid w:val="008C4CE1"/>
    <w:rsid w:val="008C4D78"/>
    <w:rsid w:val="008C52C3"/>
    <w:rsid w:val="008C52FD"/>
    <w:rsid w:val="008C5754"/>
    <w:rsid w:val="008C5808"/>
    <w:rsid w:val="008C5AE4"/>
    <w:rsid w:val="008C5CA6"/>
    <w:rsid w:val="008C614D"/>
    <w:rsid w:val="008C6210"/>
    <w:rsid w:val="008C6663"/>
    <w:rsid w:val="008C680F"/>
    <w:rsid w:val="008C6BA4"/>
    <w:rsid w:val="008C7155"/>
    <w:rsid w:val="008C718D"/>
    <w:rsid w:val="008C73C9"/>
    <w:rsid w:val="008C7A23"/>
    <w:rsid w:val="008C7AA5"/>
    <w:rsid w:val="008D0104"/>
    <w:rsid w:val="008D01B4"/>
    <w:rsid w:val="008D072B"/>
    <w:rsid w:val="008D0CBA"/>
    <w:rsid w:val="008D0EAA"/>
    <w:rsid w:val="008D1542"/>
    <w:rsid w:val="008D15B8"/>
    <w:rsid w:val="008D17C7"/>
    <w:rsid w:val="008D196D"/>
    <w:rsid w:val="008D1A5C"/>
    <w:rsid w:val="008D1F46"/>
    <w:rsid w:val="008D25B5"/>
    <w:rsid w:val="008D25DB"/>
    <w:rsid w:val="008D2695"/>
    <w:rsid w:val="008D2AB5"/>
    <w:rsid w:val="008D2C9D"/>
    <w:rsid w:val="008D3396"/>
    <w:rsid w:val="008D3559"/>
    <w:rsid w:val="008D3965"/>
    <w:rsid w:val="008D3D1F"/>
    <w:rsid w:val="008D41CE"/>
    <w:rsid w:val="008D44C5"/>
    <w:rsid w:val="008D4563"/>
    <w:rsid w:val="008D49C7"/>
    <w:rsid w:val="008D4C90"/>
    <w:rsid w:val="008D4F49"/>
    <w:rsid w:val="008D5182"/>
    <w:rsid w:val="008D53E6"/>
    <w:rsid w:val="008D55BD"/>
    <w:rsid w:val="008D5682"/>
    <w:rsid w:val="008D57D4"/>
    <w:rsid w:val="008D5CD3"/>
    <w:rsid w:val="008D6383"/>
    <w:rsid w:val="008D6E62"/>
    <w:rsid w:val="008D71CA"/>
    <w:rsid w:val="008D7611"/>
    <w:rsid w:val="008D78C9"/>
    <w:rsid w:val="008D7E91"/>
    <w:rsid w:val="008E0148"/>
    <w:rsid w:val="008E0153"/>
    <w:rsid w:val="008E01C2"/>
    <w:rsid w:val="008E05B5"/>
    <w:rsid w:val="008E05C5"/>
    <w:rsid w:val="008E060C"/>
    <w:rsid w:val="008E0793"/>
    <w:rsid w:val="008E0AF7"/>
    <w:rsid w:val="008E0C02"/>
    <w:rsid w:val="008E0CC2"/>
    <w:rsid w:val="008E0F98"/>
    <w:rsid w:val="008E0FD6"/>
    <w:rsid w:val="008E14C5"/>
    <w:rsid w:val="008E1AD0"/>
    <w:rsid w:val="008E1CFE"/>
    <w:rsid w:val="008E1F4C"/>
    <w:rsid w:val="008E276C"/>
    <w:rsid w:val="008E293F"/>
    <w:rsid w:val="008E2FE0"/>
    <w:rsid w:val="008E378A"/>
    <w:rsid w:val="008E3865"/>
    <w:rsid w:val="008E3A37"/>
    <w:rsid w:val="008E3AB7"/>
    <w:rsid w:val="008E4798"/>
    <w:rsid w:val="008E4A4B"/>
    <w:rsid w:val="008E4B53"/>
    <w:rsid w:val="008E4E13"/>
    <w:rsid w:val="008E4E41"/>
    <w:rsid w:val="008E4EEC"/>
    <w:rsid w:val="008E53DC"/>
    <w:rsid w:val="008E57AC"/>
    <w:rsid w:val="008E5A58"/>
    <w:rsid w:val="008E5BB2"/>
    <w:rsid w:val="008E5E91"/>
    <w:rsid w:val="008E65D9"/>
    <w:rsid w:val="008E65E9"/>
    <w:rsid w:val="008E673C"/>
    <w:rsid w:val="008E6755"/>
    <w:rsid w:val="008E69C8"/>
    <w:rsid w:val="008E70D0"/>
    <w:rsid w:val="008E734A"/>
    <w:rsid w:val="008E7385"/>
    <w:rsid w:val="008E740C"/>
    <w:rsid w:val="008E7BF3"/>
    <w:rsid w:val="008F0108"/>
    <w:rsid w:val="008F0936"/>
    <w:rsid w:val="008F0FAA"/>
    <w:rsid w:val="008F107F"/>
    <w:rsid w:val="008F1B6D"/>
    <w:rsid w:val="008F1F28"/>
    <w:rsid w:val="008F1F76"/>
    <w:rsid w:val="008F2283"/>
    <w:rsid w:val="008F2682"/>
    <w:rsid w:val="008F2822"/>
    <w:rsid w:val="008F2FEC"/>
    <w:rsid w:val="008F337B"/>
    <w:rsid w:val="008F3522"/>
    <w:rsid w:val="008F3526"/>
    <w:rsid w:val="008F371C"/>
    <w:rsid w:val="008F37B2"/>
    <w:rsid w:val="008F37D2"/>
    <w:rsid w:val="008F3869"/>
    <w:rsid w:val="008F3C1E"/>
    <w:rsid w:val="008F4143"/>
    <w:rsid w:val="008F4823"/>
    <w:rsid w:val="008F4A72"/>
    <w:rsid w:val="008F4BC0"/>
    <w:rsid w:val="008F4EA2"/>
    <w:rsid w:val="008F510C"/>
    <w:rsid w:val="008F510D"/>
    <w:rsid w:val="008F55CC"/>
    <w:rsid w:val="008F571F"/>
    <w:rsid w:val="008F5727"/>
    <w:rsid w:val="008F5731"/>
    <w:rsid w:val="008F57D9"/>
    <w:rsid w:val="008F58E9"/>
    <w:rsid w:val="008F5DB3"/>
    <w:rsid w:val="008F5F4D"/>
    <w:rsid w:val="008F62FA"/>
    <w:rsid w:val="008F69C5"/>
    <w:rsid w:val="008F6A74"/>
    <w:rsid w:val="008F6D88"/>
    <w:rsid w:val="008F71A3"/>
    <w:rsid w:val="008F777C"/>
    <w:rsid w:val="0090016D"/>
    <w:rsid w:val="00900813"/>
    <w:rsid w:val="009009F1"/>
    <w:rsid w:val="00900F5D"/>
    <w:rsid w:val="00900F8D"/>
    <w:rsid w:val="00900F91"/>
    <w:rsid w:val="00901208"/>
    <w:rsid w:val="00901442"/>
    <w:rsid w:val="0090147B"/>
    <w:rsid w:val="00901A1A"/>
    <w:rsid w:val="00901A4C"/>
    <w:rsid w:val="00901D21"/>
    <w:rsid w:val="00902137"/>
    <w:rsid w:val="009023B7"/>
    <w:rsid w:val="009024F7"/>
    <w:rsid w:val="00903139"/>
    <w:rsid w:val="009032C9"/>
    <w:rsid w:val="009032EA"/>
    <w:rsid w:val="00903354"/>
    <w:rsid w:val="00903D51"/>
    <w:rsid w:val="00903E61"/>
    <w:rsid w:val="00903F47"/>
    <w:rsid w:val="00903FD7"/>
    <w:rsid w:val="00903FEF"/>
    <w:rsid w:val="00904038"/>
    <w:rsid w:val="009042C0"/>
    <w:rsid w:val="009045FC"/>
    <w:rsid w:val="00904CC0"/>
    <w:rsid w:val="00904D2F"/>
    <w:rsid w:val="00905095"/>
    <w:rsid w:val="009050C1"/>
    <w:rsid w:val="009056FA"/>
    <w:rsid w:val="00905823"/>
    <w:rsid w:val="00905A84"/>
    <w:rsid w:val="00905A85"/>
    <w:rsid w:val="009063A0"/>
    <w:rsid w:val="009063E6"/>
    <w:rsid w:val="009063F6"/>
    <w:rsid w:val="009064BF"/>
    <w:rsid w:val="009065F6"/>
    <w:rsid w:val="00906B61"/>
    <w:rsid w:val="00906DA4"/>
    <w:rsid w:val="00906E0E"/>
    <w:rsid w:val="00906EAD"/>
    <w:rsid w:val="00907140"/>
    <w:rsid w:val="00907293"/>
    <w:rsid w:val="009073D9"/>
    <w:rsid w:val="0090742D"/>
    <w:rsid w:val="0090761D"/>
    <w:rsid w:val="009077C2"/>
    <w:rsid w:val="00907926"/>
    <w:rsid w:val="0090793A"/>
    <w:rsid w:val="00907A92"/>
    <w:rsid w:val="00907DB7"/>
    <w:rsid w:val="00910197"/>
    <w:rsid w:val="009101CF"/>
    <w:rsid w:val="00910A9A"/>
    <w:rsid w:val="00910AE6"/>
    <w:rsid w:val="00910F94"/>
    <w:rsid w:val="00910FF9"/>
    <w:rsid w:val="00911102"/>
    <w:rsid w:val="009113F3"/>
    <w:rsid w:val="009114D5"/>
    <w:rsid w:val="00911508"/>
    <w:rsid w:val="009115C8"/>
    <w:rsid w:val="009115F8"/>
    <w:rsid w:val="00911BDF"/>
    <w:rsid w:val="00911BF2"/>
    <w:rsid w:val="00911CBD"/>
    <w:rsid w:val="00911ECA"/>
    <w:rsid w:val="00912141"/>
    <w:rsid w:val="00912213"/>
    <w:rsid w:val="00912368"/>
    <w:rsid w:val="00912461"/>
    <w:rsid w:val="009124E7"/>
    <w:rsid w:val="00912E95"/>
    <w:rsid w:val="009130D1"/>
    <w:rsid w:val="009130FF"/>
    <w:rsid w:val="00913408"/>
    <w:rsid w:val="0091351F"/>
    <w:rsid w:val="00913829"/>
    <w:rsid w:val="00913978"/>
    <w:rsid w:val="00913A05"/>
    <w:rsid w:val="00913C04"/>
    <w:rsid w:val="0091409D"/>
    <w:rsid w:val="00914368"/>
    <w:rsid w:val="00914469"/>
    <w:rsid w:val="009146BA"/>
    <w:rsid w:val="009149C1"/>
    <w:rsid w:val="00914E62"/>
    <w:rsid w:val="00914FE2"/>
    <w:rsid w:val="0091545C"/>
    <w:rsid w:val="009154BE"/>
    <w:rsid w:val="00915695"/>
    <w:rsid w:val="0091581B"/>
    <w:rsid w:val="00915A8A"/>
    <w:rsid w:val="00915A95"/>
    <w:rsid w:val="0091611A"/>
    <w:rsid w:val="0091629A"/>
    <w:rsid w:val="009162D2"/>
    <w:rsid w:val="00916387"/>
    <w:rsid w:val="009164DD"/>
    <w:rsid w:val="00916911"/>
    <w:rsid w:val="009170DD"/>
    <w:rsid w:val="009171B3"/>
    <w:rsid w:val="009171D1"/>
    <w:rsid w:val="0091766B"/>
    <w:rsid w:val="00917744"/>
    <w:rsid w:val="00917CCF"/>
    <w:rsid w:val="009200D0"/>
    <w:rsid w:val="009204A8"/>
    <w:rsid w:val="009204D3"/>
    <w:rsid w:val="00920777"/>
    <w:rsid w:val="00920855"/>
    <w:rsid w:val="00920C55"/>
    <w:rsid w:val="0092148E"/>
    <w:rsid w:val="00921549"/>
    <w:rsid w:val="0092163E"/>
    <w:rsid w:val="009216A0"/>
    <w:rsid w:val="009216FF"/>
    <w:rsid w:val="00921CBE"/>
    <w:rsid w:val="00921E66"/>
    <w:rsid w:val="00921EDE"/>
    <w:rsid w:val="009221C2"/>
    <w:rsid w:val="0092252C"/>
    <w:rsid w:val="0092254C"/>
    <w:rsid w:val="00922609"/>
    <w:rsid w:val="009226E4"/>
    <w:rsid w:val="00922E23"/>
    <w:rsid w:val="0092309E"/>
    <w:rsid w:val="009232D1"/>
    <w:rsid w:val="0092342F"/>
    <w:rsid w:val="0092349A"/>
    <w:rsid w:val="009234A3"/>
    <w:rsid w:val="00923656"/>
    <w:rsid w:val="009237C7"/>
    <w:rsid w:val="00923B5E"/>
    <w:rsid w:val="00923E9A"/>
    <w:rsid w:val="0092403E"/>
    <w:rsid w:val="00924D64"/>
    <w:rsid w:val="009253D6"/>
    <w:rsid w:val="009258AA"/>
    <w:rsid w:val="00925973"/>
    <w:rsid w:val="00925BD5"/>
    <w:rsid w:val="00925D6D"/>
    <w:rsid w:val="00926267"/>
    <w:rsid w:val="00926C71"/>
    <w:rsid w:val="00926DA5"/>
    <w:rsid w:val="00927D27"/>
    <w:rsid w:val="00927DA2"/>
    <w:rsid w:val="00927F06"/>
    <w:rsid w:val="009306B4"/>
    <w:rsid w:val="00930881"/>
    <w:rsid w:val="00930F70"/>
    <w:rsid w:val="0093140A"/>
    <w:rsid w:val="00931B9F"/>
    <w:rsid w:val="0093230A"/>
    <w:rsid w:val="0093262D"/>
    <w:rsid w:val="00932B0B"/>
    <w:rsid w:val="00932C6C"/>
    <w:rsid w:val="00932D3A"/>
    <w:rsid w:val="00932E64"/>
    <w:rsid w:val="0093323E"/>
    <w:rsid w:val="00933619"/>
    <w:rsid w:val="009336C9"/>
    <w:rsid w:val="00933856"/>
    <w:rsid w:val="00933AA4"/>
    <w:rsid w:val="00933D6D"/>
    <w:rsid w:val="00933E13"/>
    <w:rsid w:val="00933EAE"/>
    <w:rsid w:val="00933F3D"/>
    <w:rsid w:val="00933FB7"/>
    <w:rsid w:val="009340BB"/>
    <w:rsid w:val="00934276"/>
    <w:rsid w:val="009348C0"/>
    <w:rsid w:val="00934A07"/>
    <w:rsid w:val="00934A97"/>
    <w:rsid w:val="00934F88"/>
    <w:rsid w:val="0093546E"/>
    <w:rsid w:val="009355FB"/>
    <w:rsid w:val="009356AC"/>
    <w:rsid w:val="00935AB3"/>
    <w:rsid w:val="00935C74"/>
    <w:rsid w:val="00935D46"/>
    <w:rsid w:val="00935ED0"/>
    <w:rsid w:val="009362FF"/>
    <w:rsid w:val="009366DB"/>
    <w:rsid w:val="00936943"/>
    <w:rsid w:val="0093695B"/>
    <w:rsid w:val="00936C70"/>
    <w:rsid w:val="0093711C"/>
    <w:rsid w:val="0093741B"/>
    <w:rsid w:val="00937A8F"/>
    <w:rsid w:val="00940B00"/>
    <w:rsid w:val="0094104E"/>
    <w:rsid w:val="009415D2"/>
    <w:rsid w:val="00941776"/>
    <w:rsid w:val="00941A19"/>
    <w:rsid w:val="00941A28"/>
    <w:rsid w:val="00941D7B"/>
    <w:rsid w:val="0094220E"/>
    <w:rsid w:val="0094220F"/>
    <w:rsid w:val="0094240E"/>
    <w:rsid w:val="00942FC1"/>
    <w:rsid w:val="0094385B"/>
    <w:rsid w:val="009439A7"/>
    <w:rsid w:val="00943BB6"/>
    <w:rsid w:val="009443E3"/>
    <w:rsid w:val="009444E0"/>
    <w:rsid w:val="00944665"/>
    <w:rsid w:val="009448E1"/>
    <w:rsid w:val="00944C21"/>
    <w:rsid w:val="00944C8B"/>
    <w:rsid w:val="00944CCB"/>
    <w:rsid w:val="00944EC6"/>
    <w:rsid w:val="00945362"/>
    <w:rsid w:val="0094552B"/>
    <w:rsid w:val="00945743"/>
    <w:rsid w:val="00945791"/>
    <w:rsid w:val="0094585E"/>
    <w:rsid w:val="009458D8"/>
    <w:rsid w:val="00945C8F"/>
    <w:rsid w:val="00946004"/>
    <w:rsid w:val="0094600F"/>
    <w:rsid w:val="009465AD"/>
    <w:rsid w:val="0094682D"/>
    <w:rsid w:val="0094718C"/>
    <w:rsid w:val="0094728D"/>
    <w:rsid w:val="00947897"/>
    <w:rsid w:val="00947944"/>
    <w:rsid w:val="00947A8D"/>
    <w:rsid w:val="00947AFE"/>
    <w:rsid w:val="00947B24"/>
    <w:rsid w:val="009505D1"/>
    <w:rsid w:val="00950C90"/>
    <w:rsid w:val="009513F1"/>
    <w:rsid w:val="00951614"/>
    <w:rsid w:val="0095161B"/>
    <w:rsid w:val="009516D6"/>
    <w:rsid w:val="009518EE"/>
    <w:rsid w:val="009519BD"/>
    <w:rsid w:val="00951C1A"/>
    <w:rsid w:val="00952470"/>
    <w:rsid w:val="00952492"/>
    <w:rsid w:val="0095258B"/>
    <w:rsid w:val="009527A7"/>
    <w:rsid w:val="009529C3"/>
    <w:rsid w:val="00952A8C"/>
    <w:rsid w:val="0095375C"/>
    <w:rsid w:val="00953862"/>
    <w:rsid w:val="00953F2E"/>
    <w:rsid w:val="00954622"/>
    <w:rsid w:val="00954C44"/>
    <w:rsid w:val="00954E2A"/>
    <w:rsid w:val="00954ED2"/>
    <w:rsid w:val="0095575F"/>
    <w:rsid w:val="00955928"/>
    <w:rsid w:val="00955A66"/>
    <w:rsid w:val="00955BD9"/>
    <w:rsid w:val="00955C0E"/>
    <w:rsid w:val="00955DCC"/>
    <w:rsid w:val="00955EE3"/>
    <w:rsid w:val="00956245"/>
    <w:rsid w:val="00956341"/>
    <w:rsid w:val="0095640A"/>
    <w:rsid w:val="00956558"/>
    <w:rsid w:val="00956A1F"/>
    <w:rsid w:val="00957554"/>
    <w:rsid w:val="009576C6"/>
    <w:rsid w:val="00957951"/>
    <w:rsid w:val="00957A2F"/>
    <w:rsid w:val="00957F3B"/>
    <w:rsid w:val="009601A2"/>
    <w:rsid w:val="009602D5"/>
    <w:rsid w:val="00960DE3"/>
    <w:rsid w:val="009610F9"/>
    <w:rsid w:val="009613A6"/>
    <w:rsid w:val="00961765"/>
    <w:rsid w:val="0096178E"/>
    <w:rsid w:val="0096180D"/>
    <w:rsid w:val="00961EC8"/>
    <w:rsid w:val="00961FDD"/>
    <w:rsid w:val="00962551"/>
    <w:rsid w:val="00962594"/>
    <w:rsid w:val="00962720"/>
    <w:rsid w:val="00962A60"/>
    <w:rsid w:val="00963191"/>
    <w:rsid w:val="0096360A"/>
    <w:rsid w:val="0096394D"/>
    <w:rsid w:val="00963D34"/>
    <w:rsid w:val="00963D5E"/>
    <w:rsid w:val="0096426F"/>
    <w:rsid w:val="009647A0"/>
    <w:rsid w:val="009651FF"/>
    <w:rsid w:val="00965472"/>
    <w:rsid w:val="0096554A"/>
    <w:rsid w:val="00965561"/>
    <w:rsid w:val="0096571E"/>
    <w:rsid w:val="00965BCB"/>
    <w:rsid w:val="00965D2B"/>
    <w:rsid w:val="00965D52"/>
    <w:rsid w:val="00965EBE"/>
    <w:rsid w:val="009660A2"/>
    <w:rsid w:val="009660F0"/>
    <w:rsid w:val="0096644B"/>
    <w:rsid w:val="00966864"/>
    <w:rsid w:val="009668AA"/>
    <w:rsid w:val="009669FF"/>
    <w:rsid w:val="00966AA2"/>
    <w:rsid w:val="009674DA"/>
    <w:rsid w:val="009677FB"/>
    <w:rsid w:val="009679EA"/>
    <w:rsid w:val="00967AF5"/>
    <w:rsid w:val="00967B42"/>
    <w:rsid w:val="0097010E"/>
    <w:rsid w:val="00970590"/>
    <w:rsid w:val="0097079B"/>
    <w:rsid w:val="009708F8"/>
    <w:rsid w:val="00970C5F"/>
    <w:rsid w:val="009717B2"/>
    <w:rsid w:val="00971D49"/>
    <w:rsid w:val="00971F27"/>
    <w:rsid w:val="009720A4"/>
    <w:rsid w:val="009720B3"/>
    <w:rsid w:val="009723B8"/>
    <w:rsid w:val="00972AF9"/>
    <w:rsid w:val="00972BFC"/>
    <w:rsid w:val="00972E5F"/>
    <w:rsid w:val="009730B7"/>
    <w:rsid w:val="009730EA"/>
    <w:rsid w:val="00973156"/>
    <w:rsid w:val="009732FC"/>
    <w:rsid w:val="009734C9"/>
    <w:rsid w:val="009736D5"/>
    <w:rsid w:val="00973787"/>
    <w:rsid w:val="00973BF0"/>
    <w:rsid w:val="00973F46"/>
    <w:rsid w:val="0097425B"/>
    <w:rsid w:val="0097428A"/>
    <w:rsid w:val="0097466A"/>
    <w:rsid w:val="009746CB"/>
    <w:rsid w:val="009749BB"/>
    <w:rsid w:val="00974B96"/>
    <w:rsid w:val="00974C00"/>
    <w:rsid w:val="00974E3C"/>
    <w:rsid w:val="009751BE"/>
    <w:rsid w:val="0097528B"/>
    <w:rsid w:val="009753B5"/>
    <w:rsid w:val="009754A7"/>
    <w:rsid w:val="009757B8"/>
    <w:rsid w:val="00975BD5"/>
    <w:rsid w:val="00975D95"/>
    <w:rsid w:val="00975E41"/>
    <w:rsid w:val="00975FC6"/>
    <w:rsid w:val="00976052"/>
    <w:rsid w:val="009761A3"/>
    <w:rsid w:val="009763C1"/>
    <w:rsid w:val="00976B7C"/>
    <w:rsid w:val="00976DF8"/>
    <w:rsid w:val="00976E79"/>
    <w:rsid w:val="00976E7E"/>
    <w:rsid w:val="0097706E"/>
    <w:rsid w:val="0097732D"/>
    <w:rsid w:val="00977411"/>
    <w:rsid w:val="009774CC"/>
    <w:rsid w:val="00977A71"/>
    <w:rsid w:val="00977CA8"/>
    <w:rsid w:val="00977D00"/>
    <w:rsid w:val="00980109"/>
    <w:rsid w:val="009802F0"/>
    <w:rsid w:val="00980403"/>
    <w:rsid w:val="00980AE3"/>
    <w:rsid w:val="00981090"/>
    <w:rsid w:val="0098144A"/>
    <w:rsid w:val="00981563"/>
    <w:rsid w:val="00981880"/>
    <w:rsid w:val="00981C71"/>
    <w:rsid w:val="00981F03"/>
    <w:rsid w:val="009821E8"/>
    <w:rsid w:val="00982634"/>
    <w:rsid w:val="00982681"/>
    <w:rsid w:val="00982793"/>
    <w:rsid w:val="009828BB"/>
    <w:rsid w:val="00982A30"/>
    <w:rsid w:val="00982C3F"/>
    <w:rsid w:val="00983181"/>
    <w:rsid w:val="009831F8"/>
    <w:rsid w:val="00983468"/>
    <w:rsid w:val="00983559"/>
    <w:rsid w:val="0098375E"/>
    <w:rsid w:val="00983815"/>
    <w:rsid w:val="009839A8"/>
    <w:rsid w:val="00983A8A"/>
    <w:rsid w:val="00983E98"/>
    <w:rsid w:val="0098416C"/>
    <w:rsid w:val="009842BD"/>
    <w:rsid w:val="00984363"/>
    <w:rsid w:val="0098452B"/>
    <w:rsid w:val="0098458A"/>
    <w:rsid w:val="009847C0"/>
    <w:rsid w:val="00984804"/>
    <w:rsid w:val="0098483B"/>
    <w:rsid w:val="0098488F"/>
    <w:rsid w:val="009848CD"/>
    <w:rsid w:val="00984C4C"/>
    <w:rsid w:val="00984C7A"/>
    <w:rsid w:val="00984D9E"/>
    <w:rsid w:val="00985422"/>
    <w:rsid w:val="00985F24"/>
    <w:rsid w:val="00986120"/>
    <w:rsid w:val="0098631E"/>
    <w:rsid w:val="009864B8"/>
    <w:rsid w:val="009869DF"/>
    <w:rsid w:val="00986B60"/>
    <w:rsid w:val="00986C4D"/>
    <w:rsid w:val="00986D38"/>
    <w:rsid w:val="00986DC1"/>
    <w:rsid w:val="009873C2"/>
    <w:rsid w:val="00987500"/>
    <w:rsid w:val="00987673"/>
    <w:rsid w:val="00987EDC"/>
    <w:rsid w:val="00990064"/>
    <w:rsid w:val="0099017F"/>
    <w:rsid w:val="009902E9"/>
    <w:rsid w:val="00990313"/>
    <w:rsid w:val="0099036F"/>
    <w:rsid w:val="00990732"/>
    <w:rsid w:val="00990A4E"/>
    <w:rsid w:val="00990B14"/>
    <w:rsid w:val="00990BD5"/>
    <w:rsid w:val="00990FE8"/>
    <w:rsid w:val="00991414"/>
    <w:rsid w:val="00991BDF"/>
    <w:rsid w:val="00991D0D"/>
    <w:rsid w:val="00991FE5"/>
    <w:rsid w:val="009923B9"/>
    <w:rsid w:val="00992631"/>
    <w:rsid w:val="0099296C"/>
    <w:rsid w:val="00992BCF"/>
    <w:rsid w:val="00992C3C"/>
    <w:rsid w:val="00993178"/>
    <w:rsid w:val="00993329"/>
    <w:rsid w:val="0099333D"/>
    <w:rsid w:val="00993529"/>
    <w:rsid w:val="009946BE"/>
    <w:rsid w:val="009948E5"/>
    <w:rsid w:val="00994AC1"/>
    <w:rsid w:val="00994E27"/>
    <w:rsid w:val="009950DC"/>
    <w:rsid w:val="00995107"/>
    <w:rsid w:val="009955A7"/>
    <w:rsid w:val="009955BE"/>
    <w:rsid w:val="0099568E"/>
    <w:rsid w:val="00995761"/>
    <w:rsid w:val="00995C8D"/>
    <w:rsid w:val="0099625A"/>
    <w:rsid w:val="00996411"/>
    <w:rsid w:val="0099674F"/>
    <w:rsid w:val="00997148"/>
    <w:rsid w:val="009971E2"/>
    <w:rsid w:val="0099771F"/>
    <w:rsid w:val="009979D3"/>
    <w:rsid w:val="00997A99"/>
    <w:rsid w:val="00997C8B"/>
    <w:rsid w:val="009A0634"/>
    <w:rsid w:val="009A06F0"/>
    <w:rsid w:val="009A09B6"/>
    <w:rsid w:val="009A0DC3"/>
    <w:rsid w:val="009A1278"/>
    <w:rsid w:val="009A14C6"/>
    <w:rsid w:val="009A1999"/>
    <w:rsid w:val="009A1BF7"/>
    <w:rsid w:val="009A1F9D"/>
    <w:rsid w:val="009A2464"/>
    <w:rsid w:val="009A246A"/>
    <w:rsid w:val="009A287A"/>
    <w:rsid w:val="009A2893"/>
    <w:rsid w:val="009A2A2A"/>
    <w:rsid w:val="009A2B76"/>
    <w:rsid w:val="009A2C8D"/>
    <w:rsid w:val="009A2CFC"/>
    <w:rsid w:val="009A2D5E"/>
    <w:rsid w:val="009A3C96"/>
    <w:rsid w:val="009A3F5F"/>
    <w:rsid w:val="009A43D3"/>
    <w:rsid w:val="009A45BE"/>
    <w:rsid w:val="009A4731"/>
    <w:rsid w:val="009A4B74"/>
    <w:rsid w:val="009A4F52"/>
    <w:rsid w:val="009A4FF8"/>
    <w:rsid w:val="009A5447"/>
    <w:rsid w:val="009A5A77"/>
    <w:rsid w:val="009A5B85"/>
    <w:rsid w:val="009A5D1E"/>
    <w:rsid w:val="009A5EAD"/>
    <w:rsid w:val="009A61F5"/>
    <w:rsid w:val="009A656C"/>
    <w:rsid w:val="009A66C2"/>
    <w:rsid w:val="009A6A4A"/>
    <w:rsid w:val="009A6BDF"/>
    <w:rsid w:val="009A72AA"/>
    <w:rsid w:val="009A753A"/>
    <w:rsid w:val="009A7613"/>
    <w:rsid w:val="009A7864"/>
    <w:rsid w:val="009A78EB"/>
    <w:rsid w:val="009A7A4B"/>
    <w:rsid w:val="009A7A64"/>
    <w:rsid w:val="009A7C7E"/>
    <w:rsid w:val="009A7CC3"/>
    <w:rsid w:val="009B0053"/>
    <w:rsid w:val="009B02B1"/>
    <w:rsid w:val="009B03F1"/>
    <w:rsid w:val="009B0593"/>
    <w:rsid w:val="009B0625"/>
    <w:rsid w:val="009B0C49"/>
    <w:rsid w:val="009B10A7"/>
    <w:rsid w:val="009B14D8"/>
    <w:rsid w:val="009B17E2"/>
    <w:rsid w:val="009B188C"/>
    <w:rsid w:val="009B247D"/>
    <w:rsid w:val="009B2608"/>
    <w:rsid w:val="009B278E"/>
    <w:rsid w:val="009B28D1"/>
    <w:rsid w:val="009B2A0C"/>
    <w:rsid w:val="009B2A59"/>
    <w:rsid w:val="009B3135"/>
    <w:rsid w:val="009B37AB"/>
    <w:rsid w:val="009B3AE5"/>
    <w:rsid w:val="009B3C96"/>
    <w:rsid w:val="009B3DC5"/>
    <w:rsid w:val="009B45EA"/>
    <w:rsid w:val="009B4FF9"/>
    <w:rsid w:val="009B5019"/>
    <w:rsid w:val="009B5100"/>
    <w:rsid w:val="009B51D4"/>
    <w:rsid w:val="009B51EE"/>
    <w:rsid w:val="009B52FF"/>
    <w:rsid w:val="009B5372"/>
    <w:rsid w:val="009B57A6"/>
    <w:rsid w:val="009B588B"/>
    <w:rsid w:val="009B5B38"/>
    <w:rsid w:val="009B5D6F"/>
    <w:rsid w:val="009B5EC7"/>
    <w:rsid w:val="009B64B1"/>
    <w:rsid w:val="009B650C"/>
    <w:rsid w:val="009B655D"/>
    <w:rsid w:val="009B65CA"/>
    <w:rsid w:val="009B69EF"/>
    <w:rsid w:val="009B6CAE"/>
    <w:rsid w:val="009B7009"/>
    <w:rsid w:val="009B7198"/>
    <w:rsid w:val="009B72BF"/>
    <w:rsid w:val="009C0033"/>
    <w:rsid w:val="009C0039"/>
    <w:rsid w:val="009C0745"/>
    <w:rsid w:val="009C0E4B"/>
    <w:rsid w:val="009C0F84"/>
    <w:rsid w:val="009C1394"/>
    <w:rsid w:val="009C13F9"/>
    <w:rsid w:val="009C16D3"/>
    <w:rsid w:val="009C16DB"/>
    <w:rsid w:val="009C17EC"/>
    <w:rsid w:val="009C204C"/>
    <w:rsid w:val="009C22D2"/>
    <w:rsid w:val="009C232E"/>
    <w:rsid w:val="009C2B02"/>
    <w:rsid w:val="009C3299"/>
    <w:rsid w:val="009C3AC1"/>
    <w:rsid w:val="009C3CF1"/>
    <w:rsid w:val="009C3EA2"/>
    <w:rsid w:val="009C3F4C"/>
    <w:rsid w:val="009C3F54"/>
    <w:rsid w:val="009C406D"/>
    <w:rsid w:val="009C42B1"/>
    <w:rsid w:val="009C4342"/>
    <w:rsid w:val="009C4D21"/>
    <w:rsid w:val="009C4E14"/>
    <w:rsid w:val="009C50F4"/>
    <w:rsid w:val="009C52DA"/>
    <w:rsid w:val="009C533A"/>
    <w:rsid w:val="009C56C6"/>
    <w:rsid w:val="009C5827"/>
    <w:rsid w:val="009C583F"/>
    <w:rsid w:val="009C5925"/>
    <w:rsid w:val="009C5C8A"/>
    <w:rsid w:val="009C5CE3"/>
    <w:rsid w:val="009C5F85"/>
    <w:rsid w:val="009C60D5"/>
    <w:rsid w:val="009C63A1"/>
    <w:rsid w:val="009C6466"/>
    <w:rsid w:val="009C682B"/>
    <w:rsid w:val="009C6A57"/>
    <w:rsid w:val="009C6D41"/>
    <w:rsid w:val="009C6FFF"/>
    <w:rsid w:val="009C7C06"/>
    <w:rsid w:val="009C7C69"/>
    <w:rsid w:val="009C7E10"/>
    <w:rsid w:val="009C7F27"/>
    <w:rsid w:val="009D0583"/>
    <w:rsid w:val="009D0E56"/>
    <w:rsid w:val="009D0F20"/>
    <w:rsid w:val="009D12B8"/>
    <w:rsid w:val="009D174D"/>
    <w:rsid w:val="009D1840"/>
    <w:rsid w:val="009D19B1"/>
    <w:rsid w:val="009D1BEF"/>
    <w:rsid w:val="009D266A"/>
    <w:rsid w:val="009D2AAE"/>
    <w:rsid w:val="009D2AE9"/>
    <w:rsid w:val="009D3CE5"/>
    <w:rsid w:val="009D3D47"/>
    <w:rsid w:val="009D3D85"/>
    <w:rsid w:val="009D3F7C"/>
    <w:rsid w:val="009D4509"/>
    <w:rsid w:val="009D4AEC"/>
    <w:rsid w:val="009D4B1B"/>
    <w:rsid w:val="009D51E6"/>
    <w:rsid w:val="009D526A"/>
    <w:rsid w:val="009D52B5"/>
    <w:rsid w:val="009D5B5D"/>
    <w:rsid w:val="009D5B70"/>
    <w:rsid w:val="009D5C75"/>
    <w:rsid w:val="009D5CD6"/>
    <w:rsid w:val="009D5D8B"/>
    <w:rsid w:val="009D6024"/>
    <w:rsid w:val="009D6374"/>
    <w:rsid w:val="009D6547"/>
    <w:rsid w:val="009D67AA"/>
    <w:rsid w:val="009D67D5"/>
    <w:rsid w:val="009D689E"/>
    <w:rsid w:val="009D69FC"/>
    <w:rsid w:val="009D75F2"/>
    <w:rsid w:val="009D784B"/>
    <w:rsid w:val="009D7960"/>
    <w:rsid w:val="009D79B4"/>
    <w:rsid w:val="009D7A20"/>
    <w:rsid w:val="009D7B24"/>
    <w:rsid w:val="009E02E6"/>
    <w:rsid w:val="009E0790"/>
    <w:rsid w:val="009E09E6"/>
    <w:rsid w:val="009E0D4B"/>
    <w:rsid w:val="009E11F4"/>
    <w:rsid w:val="009E16B8"/>
    <w:rsid w:val="009E19FB"/>
    <w:rsid w:val="009E1D99"/>
    <w:rsid w:val="009E1EFB"/>
    <w:rsid w:val="009E205E"/>
    <w:rsid w:val="009E2231"/>
    <w:rsid w:val="009E252B"/>
    <w:rsid w:val="009E280A"/>
    <w:rsid w:val="009E292F"/>
    <w:rsid w:val="009E2A79"/>
    <w:rsid w:val="009E362C"/>
    <w:rsid w:val="009E3B04"/>
    <w:rsid w:val="009E3F0E"/>
    <w:rsid w:val="009E4713"/>
    <w:rsid w:val="009E496E"/>
    <w:rsid w:val="009E4A5F"/>
    <w:rsid w:val="009E4EDE"/>
    <w:rsid w:val="009E4F39"/>
    <w:rsid w:val="009E5099"/>
    <w:rsid w:val="009E5225"/>
    <w:rsid w:val="009E5386"/>
    <w:rsid w:val="009E5B8C"/>
    <w:rsid w:val="009E5EAA"/>
    <w:rsid w:val="009E63FC"/>
    <w:rsid w:val="009E6453"/>
    <w:rsid w:val="009E65C0"/>
    <w:rsid w:val="009E6DC9"/>
    <w:rsid w:val="009E6EE0"/>
    <w:rsid w:val="009E75A7"/>
    <w:rsid w:val="009E7BBE"/>
    <w:rsid w:val="009E7C38"/>
    <w:rsid w:val="009F0011"/>
    <w:rsid w:val="009F01F7"/>
    <w:rsid w:val="009F029A"/>
    <w:rsid w:val="009F0336"/>
    <w:rsid w:val="009F04A8"/>
    <w:rsid w:val="009F0ABA"/>
    <w:rsid w:val="009F0B8B"/>
    <w:rsid w:val="009F1279"/>
    <w:rsid w:val="009F14A9"/>
    <w:rsid w:val="009F1C2B"/>
    <w:rsid w:val="009F1FF6"/>
    <w:rsid w:val="009F2081"/>
    <w:rsid w:val="009F235A"/>
    <w:rsid w:val="009F254D"/>
    <w:rsid w:val="009F2582"/>
    <w:rsid w:val="009F28AE"/>
    <w:rsid w:val="009F2A1A"/>
    <w:rsid w:val="009F2CDA"/>
    <w:rsid w:val="009F2E7A"/>
    <w:rsid w:val="009F3023"/>
    <w:rsid w:val="009F340A"/>
    <w:rsid w:val="009F3590"/>
    <w:rsid w:val="009F3CCF"/>
    <w:rsid w:val="009F4325"/>
    <w:rsid w:val="009F48C8"/>
    <w:rsid w:val="009F48E0"/>
    <w:rsid w:val="009F49A8"/>
    <w:rsid w:val="009F4A49"/>
    <w:rsid w:val="009F4B11"/>
    <w:rsid w:val="009F4B6C"/>
    <w:rsid w:val="009F4E02"/>
    <w:rsid w:val="009F4F79"/>
    <w:rsid w:val="009F5539"/>
    <w:rsid w:val="009F5981"/>
    <w:rsid w:val="009F5C2A"/>
    <w:rsid w:val="009F5ED7"/>
    <w:rsid w:val="009F5F0C"/>
    <w:rsid w:val="009F5F1B"/>
    <w:rsid w:val="009F5F58"/>
    <w:rsid w:val="009F5F8E"/>
    <w:rsid w:val="009F6222"/>
    <w:rsid w:val="009F62F8"/>
    <w:rsid w:val="009F69F6"/>
    <w:rsid w:val="009F6C0F"/>
    <w:rsid w:val="009F6F52"/>
    <w:rsid w:val="009F7084"/>
    <w:rsid w:val="009F71F1"/>
    <w:rsid w:val="009F72CC"/>
    <w:rsid w:val="009F7390"/>
    <w:rsid w:val="009F7599"/>
    <w:rsid w:val="009F77AD"/>
    <w:rsid w:val="009F7879"/>
    <w:rsid w:val="009F7D1D"/>
    <w:rsid w:val="00A0004D"/>
    <w:rsid w:val="00A000ED"/>
    <w:rsid w:val="00A00175"/>
    <w:rsid w:val="00A001B6"/>
    <w:rsid w:val="00A00215"/>
    <w:rsid w:val="00A003C3"/>
    <w:rsid w:val="00A0078A"/>
    <w:rsid w:val="00A00B78"/>
    <w:rsid w:val="00A00B93"/>
    <w:rsid w:val="00A00BC5"/>
    <w:rsid w:val="00A00F96"/>
    <w:rsid w:val="00A010C8"/>
    <w:rsid w:val="00A01769"/>
    <w:rsid w:val="00A01B58"/>
    <w:rsid w:val="00A01C19"/>
    <w:rsid w:val="00A0282A"/>
    <w:rsid w:val="00A029E3"/>
    <w:rsid w:val="00A03B4B"/>
    <w:rsid w:val="00A03D85"/>
    <w:rsid w:val="00A042B6"/>
    <w:rsid w:val="00A044D9"/>
    <w:rsid w:val="00A046D3"/>
    <w:rsid w:val="00A04882"/>
    <w:rsid w:val="00A04CA1"/>
    <w:rsid w:val="00A04CC4"/>
    <w:rsid w:val="00A04FCD"/>
    <w:rsid w:val="00A051A9"/>
    <w:rsid w:val="00A053AC"/>
    <w:rsid w:val="00A058AE"/>
    <w:rsid w:val="00A05BDF"/>
    <w:rsid w:val="00A05D2D"/>
    <w:rsid w:val="00A061C4"/>
    <w:rsid w:val="00A06222"/>
    <w:rsid w:val="00A06238"/>
    <w:rsid w:val="00A06830"/>
    <w:rsid w:val="00A06B86"/>
    <w:rsid w:val="00A06C98"/>
    <w:rsid w:val="00A07124"/>
    <w:rsid w:val="00A0718B"/>
    <w:rsid w:val="00A0777C"/>
    <w:rsid w:val="00A078A9"/>
    <w:rsid w:val="00A0796B"/>
    <w:rsid w:val="00A10325"/>
    <w:rsid w:val="00A106CC"/>
    <w:rsid w:val="00A10906"/>
    <w:rsid w:val="00A10CD8"/>
    <w:rsid w:val="00A10D31"/>
    <w:rsid w:val="00A113BB"/>
    <w:rsid w:val="00A113D1"/>
    <w:rsid w:val="00A11413"/>
    <w:rsid w:val="00A11452"/>
    <w:rsid w:val="00A1163A"/>
    <w:rsid w:val="00A11869"/>
    <w:rsid w:val="00A11975"/>
    <w:rsid w:val="00A11CF7"/>
    <w:rsid w:val="00A12160"/>
    <w:rsid w:val="00A12490"/>
    <w:rsid w:val="00A126B1"/>
    <w:rsid w:val="00A126F1"/>
    <w:rsid w:val="00A12CA7"/>
    <w:rsid w:val="00A12E4E"/>
    <w:rsid w:val="00A12E58"/>
    <w:rsid w:val="00A132DF"/>
    <w:rsid w:val="00A13454"/>
    <w:rsid w:val="00A1389A"/>
    <w:rsid w:val="00A1391E"/>
    <w:rsid w:val="00A13A41"/>
    <w:rsid w:val="00A13AC4"/>
    <w:rsid w:val="00A13E94"/>
    <w:rsid w:val="00A13E96"/>
    <w:rsid w:val="00A14009"/>
    <w:rsid w:val="00A1414B"/>
    <w:rsid w:val="00A1431F"/>
    <w:rsid w:val="00A145E8"/>
    <w:rsid w:val="00A15009"/>
    <w:rsid w:val="00A15B31"/>
    <w:rsid w:val="00A161A9"/>
    <w:rsid w:val="00A161C4"/>
    <w:rsid w:val="00A16209"/>
    <w:rsid w:val="00A169E8"/>
    <w:rsid w:val="00A16AAF"/>
    <w:rsid w:val="00A16F7D"/>
    <w:rsid w:val="00A17358"/>
    <w:rsid w:val="00A17420"/>
    <w:rsid w:val="00A175CB"/>
    <w:rsid w:val="00A17AAB"/>
    <w:rsid w:val="00A17EFC"/>
    <w:rsid w:val="00A17F2A"/>
    <w:rsid w:val="00A20299"/>
    <w:rsid w:val="00A2083C"/>
    <w:rsid w:val="00A20CF0"/>
    <w:rsid w:val="00A20DE2"/>
    <w:rsid w:val="00A20F14"/>
    <w:rsid w:val="00A210BF"/>
    <w:rsid w:val="00A211A7"/>
    <w:rsid w:val="00A2122A"/>
    <w:rsid w:val="00A217D5"/>
    <w:rsid w:val="00A21875"/>
    <w:rsid w:val="00A21BB4"/>
    <w:rsid w:val="00A22081"/>
    <w:rsid w:val="00A222F3"/>
    <w:rsid w:val="00A22309"/>
    <w:rsid w:val="00A22467"/>
    <w:rsid w:val="00A22ACB"/>
    <w:rsid w:val="00A22B3C"/>
    <w:rsid w:val="00A22D73"/>
    <w:rsid w:val="00A232C5"/>
    <w:rsid w:val="00A237A8"/>
    <w:rsid w:val="00A2393F"/>
    <w:rsid w:val="00A239BB"/>
    <w:rsid w:val="00A23B5A"/>
    <w:rsid w:val="00A23D46"/>
    <w:rsid w:val="00A23F29"/>
    <w:rsid w:val="00A24393"/>
    <w:rsid w:val="00A24AFD"/>
    <w:rsid w:val="00A24B76"/>
    <w:rsid w:val="00A25405"/>
    <w:rsid w:val="00A2548D"/>
    <w:rsid w:val="00A257E2"/>
    <w:rsid w:val="00A259CC"/>
    <w:rsid w:val="00A26298"/>
    <w:rsid w:val="00A263A8"/>
    <w:rsid w:val="00A2644B"/>
    <w:rsid w:val="00A265C8"/>
    <w:rsid w:val="00A267C3"/>
    <w:rsid w:val="00A26CCB"/>
    <w:rsid w:val="00A26E59"/>
    <w:rsid w:val="00A26E93"/>
    <w:rsid w:val="00A271CF"/>
    <w:rsid w:val="00A2772E"/>
    <w:rsid w:val="00A27931"/>
    <w:rsid w:val="00A27DB7"/>
    <w:rsid w:val="00A27DC3"/>
    <w:rsid w:val="00A30112"/>
    <w:rsid w:val="00A3037D"/>
    <w:rsid w:val="00A304B2"/>
    <w:rsid w:val="00A30800"/>
    <w:rsid w:val="00A308D7"/>
    <w:rsid w:val="00A3122B"/>
    <w:rsid w:val="00A3126E"/>
    <w:rsid w:val="00A31460"/>
    <w:rsid w:val="00A31462"/>
    <w:rsid w:val="00A3146D"/>
    <w:rsid w:val="00A314C8"/>
    <w:rsid w:val="00A31A0E"/>
    <w:rsid w:val="00A31D91"/>
    <w:rsid w:val="00A32870"/>
    <w:rsid w:val="00A3294A"/>
    <w:rsid w:val="00A32997"/>
    <w:rsid w:val="00A32F38"/>
    <w:rsid w:val="00A32F6C"/>
    <w:rsid w:val="00A32F6F"/>
    <w:rsid w:val="00A33072"/>
    <w:rsid w:val="00A331CF"/>
    <w:rsid w:val="00A337F6"/>
    <w:rsid w:val="00A33801"/>
    <w:rsid w:val="00A3397B"/>
    <w:rsid w:val="00A3451E"/>
    <w:rsid w:val="00A348AB"/>
    <w:rsid w:val="00A34A09"/>
    <w:rsid w:val="00A35005"/>
    <w:rsid w:val="00A35343"/>
    <w:rsid w:val="00A35511"/>
    <w:rsid w:val="00A359B2"/>
    <w:rsid w:val="00A35A70"/>
    <w:rsid w:val="00A35C2F"/>
    <w:rsid w:val="00A35CE3"/>
    <w:rsid w:val="00A35DE1"/>
    <w:rsid w:val="00A35DEA"/>
    <w:rsid w:val="00A35F3D"/>
    <w:rsid w:val="00A35FA7"/>
    <w:rsid w:val="00A36042"/>
    <w:rsid w:val="00A36119"/>
    <w:rsid w:val="00A36176"/>
    <w:rsid w:val="00A36B2A"/>
    <w:rsid w:val="00A36D0E"/>
    <w:rsid w:val="00A37271"/>
    <w:rsid w:val="00A3760E"/>
    <w:rsid w:val="00A3767F"/>
    <w:rsid w:val="00A37853"/>
    <w:rsid w:val="00A378DB"/>
    <w:rsid w:val="00A37C31"/>
    <w:rsid w:val="00A37E4E"/>
    <w:rsid w:val="00A40018"/>
    <w:rsid w:val="00A4006F"/>
    <w:rsid w:val="00A40242"/>
    <w:rsid w:val="00A40402"/>
    <w:rsid w:val="00A40449"/>
    <w:rsid w:val="00A40453"/>
    <w:rsid w:val="00A4075D"/>
    <w:rsid w:val="00A40D73"/>
    <w:rsid w:val="00A41255"/>
    <w:rsid w:val="00A41284"/>
    <w:rsid w:val="00A4141C"/>
    <w:rsid w:val="00A41E0E"/>
    <w:rsid w:val="00A426DB"/>
    <w:rsid w:val="00A42BC4"/>
    <w:rsid w:val="00A42C6B"/>
    <w:rsid w:val="00A42E5D"/>
    <w:rsid w:val="00A43082"/>
    <w:rsid w:val="00A436D1"/>
    <w:rsid w:val="00A43814"/>
    <w:rsid w:val="00A439CB"/>
    <w:rsid w:val="00A439D1"/>
    <w:rsid w:val="00A43B2D"/>
    <w:rsid w:val="00A43F59"/>
    <w:rsid w:val="00A4433E"/>
    <w:rsid w:val="00A44488"/>
    <w:rsid w:val="00A44AD0"/>
    <w:rsid w:val="00A44B9B"/>
    <w:rsid w:val="00A450E0"/>
    <w:rsid w:val="00A453B4"/>
    <w:rsid w:val="00A454A0"/>
    <w:rsid w:val="00A45630"/>
    <w:rsid w:val="00A456A3"/>
    <w:rsid w:val="00A458AE"/>
    <w:rsid w:val="00A45BEE"/>
    <w:rsid w:val="00A4616E"/>
    <w:rsid w:val="00A4698A"/>
    <w:rsid w:val="00A47520"/>
    <w:rsid w:val="00A47884"/>
    <w:rsid w:val="00A479B2"/>
    <w:rsid w:val="00A47B19"/>
    <w:rsid w:val="00A503B3"/>
    <w:rsid w:val="00A50680"/>
    <w:rsid w:val="00A506F1"/>
    <w:rsid w:val="00A50838"/>
    <w:rsid w:val="00A50A7F"/>
    <w:rsid w:val="00A50ACE"/>
    <w:rsid w:val="00A50F3F"/>
    <w:rsid w:val="00A51066"/>
    <w:rsid w:val="00A5150F"/>
    <w:rsid w:val="00A51597"/>
    <w:rsid w:val="00A5159C"/>
    <w:rsid w:val="00A51EED"/>
    <w:rsid w:val="00A5226D"/>
    <w:rsid w:val="00A52FE3"/>
    <w:rsid w:val="00A53578"/>
    <w:rsid w:val="00A53679"/>
    <w:rsid w:val="00A53B2F"/>
    <w:rsid w:val="00A540D4"/>
    <w:rsid w:val="00A54161"/>
    <w:rsid w:val="00A541D7"/>
    <w:rsid w:val="00A544CE"/>
    <w:rsid w:val="00A5468C"/>
    <w:rsid w:val="00A5488A"/>
    <w:rsid w:val="00A54C31"/>
    <w:rsid w:val="00A55094"/>
    <w:rsid w:val="00A55228"/>
    <w:rsid w:val="00A553A2"/>
    <w:rsid w:val="00A553B5"/>
    <w:rsid w:val="00A554D4"/>
    <w:rsid w:val="00A55500"/>
    <w:rsid w:val="00A55792"/>
    <w:rsid w:val="00A557B0"/>
    <w:rsid w:val="00A557F0"/>
    <w:rsid w:val="00A55B8C"/>
    <w:rsid w:val="00A55CE8"/>
    <w:rsid w:val="00A55EBB"/>
    <w:rsid w:val="00A55ECD"/>
    <w:rsid w:val="00A5697F"/>
    <w:rsid w:val="00A5728B"/>
    <w:rsid w:val="00A5755F"/>
    <w:rsid w:val="00A575AD"/>
    <w:rsid w:val="00A576D1"/>
    <w:rsid w:val="00A5785F"/>
    <w:rsid w:val="00A57D74"/>
    <w:rsid w:val="00A60553"/>
    <w:rsid w:val="00A60743"/>
    <w:rsid w:val="00A60C98"/>
    <w:rsid w:val="00A61A7A"/>
    <w:rsid w:val="00A61BA7"/>
    <w:rsid w:val="00A61C91"/>
    <w:rsid w:val="00A61F74"/>
    <w:rsid w:val="00A6201A"/>
    <w:rsid w:val="00A62204"/>
    <w:rsid w:val="00A62C05"/>
    <w:rsid w:val="00A62C7A"/>
    <w:rsid w:val="00A62E08"/>
    <w:rsid w:val="00A62EE6"/>
    <w:rsid w:val="00A634CE"/>
    <w:rsid w:val="00A63563"/>
    <w:rsid w:val="00A636EC"/>
    <w:rsid w:val="00A63709"/>
    <w:rsid w:val="00A637F6"/>
    <w:rsid w:val="00A63B37"/>
    <w:rsid w:val="00A6476B"/>
    <w:rsid w:val="00A6495B"/>
    <w:rsid w:val="00A649F9"/>
    <w:rsid w:val="00A654E0"/>
    <w:rsid w:val="00A6610A"/>
    <w:rsid w:val="00A661B4"/>
    <w:rsid w:val="00A664BD"/>
    <w:rsid w:val="00A665B1"/>
    <w:rsid w:val="00A66BAA"/>
    <w:rsid w:val="00A66BD1"/>
    <w:rsid w:val="00A66C4A"/>
    <w:rsid w:val="00A671E4"/>
    <w:rsid w:val="00A67551"/>
    <w:rsid w:val="00A676C1"/>
    <w:rsid w:val="00A67A94"/>
    <w:rsid w:val="00A67BFC"/>
    <w:rsid w:val="00A7002C"/>
    <w:rsid w:val="00A7018A"/>
    <w:rsid w:val="00A703DD"/>
    <w:rsid w:val="00A706AA"/>
    <w:rsid w:val="00A70861"/>
    <w:rsid w:val="00A70B18"/>
    <w:rsid w:val="00A71137"/>
    <w:rsid w:val="00A71836"/>
    <w:rsid w:val="00A7198B"/>
    <w:rsid w:val="00A71A26"/>
    <w:rsid w:val="00A71DF2"/>
    <w:rsid w:val="00A72012"/>
    <w:rsid w:val="00A72213"/>
    <w:rsid w:val="00A72414"/>
    <w:rsid w:val="00A72508"/>
    <w:rsid w:val="00A726DD"/>
    <w:rsid w:val="00A72930"/>
    <w:rsid w:val="00A729D1"/>
    <w:rsid w:val="00A72A88"/>
    <w:rsid w:val="00A7359A"/>
    <w:rsid w:val="00A735B9"/>
    <w:rsid w:val="00A73F61"/>
    <w:rsid w:val="00A74342"/>
    <w:rsid w:val="00A74640"/>
    <w:rsid w:val="00A746D8"/>
    <w:rsid w:val="00A74BA0"/>
    <w:rsid w:val="00A74D03"/>
    <w:rsid w:val="00A74EFA"/>
    <w:rsid w:val="00A7508C"/>
    <w:rsid w:val="00A750A6"/>
    <w:rsid w:val="00A75BFD"/>
    <w:rsid w:val="00A765E6"/>
    <w:rsid w:val="00A7732D"/>
    <w:rsid w:val="00A77352"/>
    <w:rsid w:val="00A778D0"/>
    <w:rsid w:val="00A779C3"/>
    <w:rsid w:val="00A77A79"/>
    <w:rsid w:val="00A77EC2"/>
    <w:rsid w:val="00A77FF4"/>
    <w:rsid w:val="00A8034A"/>
    <w:rsid w:val="00A80592"/>
    <w:rsid w:val="00A806FF"/>
    <w:rsid w:val="00A80D08"/>
    <w:rsid w:val="00A8159B"/>
    <w:rsid w:val="00A8161D"/>
    <w:rsid w:val="00A816E0"/>
    <w:rsid w:val="00A81C85"/>
    <w:rsid w:val="00A81CD1"/>
    <w:rsid w:val="00A81E41"/>
    <w:rsid w:val="00A81E5B"/>
    <w:rsid w:val="00A8208D"/>
    <w:rsid w:val="00A82473"/>
    <w:rsid w:val="00A825BB"/>
    <w:rsid w:val="00A825CF"/>
    <w:rsid w:val="00A82719"/>
    <w:rsid w:val="00A82826"/>
    <w:rsid w:val="00A828AD"/>
    <w:rsid w:val="00A82AE3"/>
    <w:rsid w:val="00A82E2A"/>
    <w:rsid w:val="00A83247"/>
    <w:rsid w:val="00A83751"/>
    <w:rsid w:val="00A83756"/>
    <w:rsid w:val="00A83B3D"/>
    <w:rsid w:val="00A83D47"/>
    <w:rsid w:val="00A83ED0"/>
    <w:rsid w:val="00A84113"/>
    <w:rsid w:val="00A845BF"/>
    <w:rsid w:val="00A84A55"/>
    <w:rsid w:val="00A84B0F"/>
    <w:rsid w:val="00A84B8D"/>
    <w:rsid w:val="00A84BD4"/>
    <w:rsid w:val="00A85422"/>
    <w:rsid w:val="00A854A2"/>
    <w:rsid w:val="00A857D4"/>
    <w:rsid w:val="00A85B42"/>
    <w:rsid w:val="00A85E5B"/>
    <w:rsid w:val="00A860E0"/>
    <w:rsid w:val="00A86408"/>
    <w:rsid w:val="00A8697C"/>
    <w:rsid w:val="00A86C4A"/>
    <w:rsid w:val="00A86DE0"/>
    <w:rsid w:val="00A86F53"/>
    <w:rsid w:val="00A8726F"/>
    <w:rsid w:val="00A87292"/>
    <w:rsid w:val="00A878FF"/>
    <w:rsid w:val="00A87BB2"/>
    <w:rsid w:val="00A902DF"/>
    <w:rsid w:val="00A90631"/>
    <w:rsid w:val="00A90652"/>
    <w:rsid w:val="00A90753"/>
    <w:rsid w:val="00A90B64"/>
    <w:rsid w:val="00A90CC0"/>
    <w:rsid w:val="00A90F1F"/>
    <w:rsid w:val="00A91614"/>
    <w:rsid w:val="00A91936"/>
    <w:rsid w:val="00A91B5C"/>
    <w:rsid w:val="00A9215E"/>
    <w:rsid w:val="00A9235C"/>
    <w:rsid w:val="00A92539"/>
    <w:rsid w:val="00A92A5F"/>
    <w:rsid w:val="00A92D19"/>
    <w:rsid w:val="00A92E4E"/>
    <w:rsid w:val="00A934A5"/>
    <w:rsid w:val="00A935A1"/>
    <w:rsid w:val="00A935D8"/>
    <w:rsid w:val="00A9373A"/>
    <w:rsid w:val="00A9378B"/>
    <w:rsid w:val="00A938C8"/>
    <w:rsid w:val="00A94553"/>
    <w:rsid w:val="00A949CB"/>
    <w:rsid w:val="00A94A8F"/>
    <w:rsid w:val="00A95662"/>
    <w:rsid w:val="00A959B2"/>
    <w:rsid w:val="00A959F8"/>
    <w:rsid w:val="00A95F7E"/>
    <w:rsid w:val="00A95FC4"/>
    <w:rsid w:val="00A962E0"/>
    <w:rsid w:val="00A96E88"/>
    <w:rsid w:val="00A97247"/>
    <w:rsid w:val="00A97A10"/>
    <w:rsid w:val="00A97ABB"/>
    <w:rsid w:val="00A97DBC"/>
    <w:rsid w:val="00AA0343"/>
    <w:rsid w:val="00AA06F6"/>
    <w:rsid w:val="00AA0A49"/>
    <w:rsid w:val="00AA0C22"/>
    <w:rsid w:val="00AA0CF4"/>
    <w:rsid w:val="00AA0F31"/>
    <w:rsid w:val="00AA13D0"/>
    <w:rsid w:val="00AA14AB"/>
    <w:rsid w:val="00AA16B5"/>
    <w:rsid w:val="00AA1814"/>
    <w:rsid w:val="00AA193E"/>
    <w:rsid w:val="00AA19C0"/>
    <w:rsid w:val="00AA201A"/>
    <w:rsid w:val="00AA26B7"/>
    <w:rsid w:val="00AA297D"/>
    <w:rsid w:val="00AA2AE2"/>
    <w:rsid w:val="00AA2CB0"/>
    <w:rsid w:val="00AA3085"/>
    <w:rsid w:val="00AA34CD"/>
    <w:rsid w:val="00AA376E"/>
    <w:rsid w:val="00AA38A7"/>
    <w:rsid w:val="00AA47EE"/>
    <w:rsid w:val="00AA4A08"/>
    <w:rsid w:val="00AA5259"/>
    <w:rsid w:val="00AA53C7"/>
    <w:rsid w:val="00AA567C"/>
    <w:rsid w:val="00AA573C"/>
    <w:rsid w:val="00AA5ABB"/>
    <w:rsid w:val="00AA5B8C"/>
    <w:rsid w:val="00AA5BDA"/>
    <w:rsid w:val="00AA5E71"/>
    <w:rsid w:val="00AA6860"/>
    <w:rsid w:val="00AA695D"/>
    <w:rsid w:val="00AA69EA"/>
    <w:rsid w:val="00AA6F26"/>
    <w:rsid w:val="00AA72CE"/>
    <w:rsid w:val="00AA74E8"/>
    <w:rsid w:val="00AA7830"/>
    <w:rsid w:val="00AA7B3E"/>
    <w:rsid w:val="00AA7CC0"/>
    <w:rsid w:val="00AA7CEB"/>
    <w:rsid w:val="00AA7EDD"/>
    <w:rsid w:val="00AB01EA"/>
    <w:rsid w:val="00AB0476"/>
    <w:rsid w:val="00AB064D"/>
    <w:rsid w:val="00AB07E0"/>
    <w:rsid w:val="00AB0D4B"/>
    <w:rsid w:val="00AB0F45"/>
    <w:rsid w:val="00AB1089"/>
    <w:rsid w:val="00AB133F"/>
    <w:rsid w:val="00AB1E6C"/>
    <w:rsid w:val="00AB21F7"/>
    <w:rsid w:val="00AB23E1"/>
    <w:rsid w:val="00AB2526"/>
    <w:rsid w:val="00AB2539"/>
    <w:rsid w:val="00AB29B6"/>
    <w:rsid w:val="00AB2B4E"/>
    <w:rsid w:val="00AB3395"/>
    <w:rsid w:val="00AB3432"/>
    <w:rsid w:val="00AB3772"/>
    <w:rsid w:val="00AB3B32"/>
    <w:rsid w:val="00AB3DB5"/>
    <w:rsid w:val="00AB3F17"/>
    <w:rsid w:val="00AB428A"/>
    <w:rsid w:val="00AB46F7"/>
    <w:rsid w:val="00AB47FA"/>
    <w:rsid w:val="00AB4928"/>
    <w:rsid w:val="00AB4A44"/>
    <w:rsid w:val="00AB4B21"/>
    <w:rsid w:val="00AB4CF9"/>
    <w:rsid w:val="00AB4D0C"/>
    <w:rsid w:val="00AB4D2D"/>
    <w:rsid w:val="00AB4DDA"/>
    <w:rsid w:val="00AB4FB5"/>
    <w:rsid w:val="00AB50CF"/>
    <w:rsid w:val="00AB55B5"/>
    <w:rsid w:val="00AB5911"/>
    <w:rsid w:val="00AB5C48"/>
    <w:rsid w:val="00AB62EC"/>
    <w:rsid w:val="00AB64A8"/>
    <w:rsid w:val="00AB672C"/>
    <w:rsid w:val="00AB6866"/>
    <w:rsid w:val="00AB6DF7"/>
    <w:rsid w:val="00AB6E09"/>
    <w:rsid w:val="00AB6ED4"/>
    <w:rsid w:val="00AB6EDD"/>
    <w:rsid w:val="00AB6EFE"/>
    <w:rsid w:val="00AB77D1"/>
    <w:rsid w:val="00AB7C50"/>
    <w:rsid w:val="00AB7C62"/>
    <w:rsid w:val="00AB7D58"/>
    <w:rsid w:val="00AB7F2F"/>
    <w:rsid w:val="00AC0403"/>
    <w:rsid w:val="00AC08F4"/>
    <w:rsid w:val="00AC0BDC"/>
    <w:rsid w:val="00AC0BF5"/>
    <w:rsid w:val="00AC0C95"/>
    <w:rsid w:val="00AC0F4A"/>
    <w:rsid w:val="00AC10B4"/>
    <w:rsid w:val="00AC1183"/>
    <w:rsid w:val="00AC138A"/>
    <w:rsid w:val="00AC158E"/>
    <w:rsid w:val="00AC2079"/>
    <w:rsid w:val="00AC2186"/>
    <w:rsid w:val="00AC2369"/>
    <w:rsid w:val="00AC2398"/>
    <w:rsid w:val="00AC2451"/>
    <w:rsid w:val="00AC3128"/>
    <w:rsid w:val="00AC33A6"/>
    <w:rsid w:val="00AC33F3"/>
    <w:rsid w:val="00AC350E"/>
    <w:rsid w:val="00AC38ED"/>
    <w:rsid w:val="00AC3CDA"/>
    <w:rsid w:val="00AC3D2C"/>
    <w:rsid w:val="00AC4197"/>
    <w:rsid w:val="00AC4650"/>
    <w:rsid w:val="00AC48C8"/>
    <w:rsid w:val="00AC4A5B"/>
    <w:rsid w:val="00AC4B6F"/>
    <w:rsid w:val="00AC4E08"/>
    <w:rsid w:val="00AC4E8B"/>
    <w:rsid w:val="00AC513F"/>
    <w:rsid w:val="00AC517A"/>
    <w:rsid w:val="00AC5196"/>
    <w:rsid w:val="00AC534E"/>
    <w:rsid w:val="00AC5467"/>
    <w:rsid w:val="00AC54B3"/>
    <w:rsid w:val="00AC553F"/>
    <w:rsid w:val="00AC58BA"/>
    <w:rsid w:val="00AC5A9B"/>
    <w:rsid w:val="00AC5F7F"/>
    <w:rsid w:val="00AC6019"/>
    <w:rsid w:val="00AC6250"/>
    <w:rsid w:val="00AC66BC"/>
    <w:rsid w:val="00AC688E"/>
    <w:rsid w:val="00AC6B2D"/>
    <w:rsid w:val="00AC6B54"/>
    <w:rsid w:val="00AC6D66"/>
    <w:rsid w:val="00AC7665"/>
    <w:rsid w:val="00AC7D91"/>
    <w:rsid w:val="00AD0040"/>
    <w:rsid w:val="00AD0435"/>
    <w:rsid w:val="00AD0543"/>
    <w:rsid w:val="00AD0624"/>
    <w:rsid w:val="00AD074D"/>
    <w:rsid w:val="00AD092A"/>
    <w:rsid w:val="00AD0AFB"/>
    <w:rsid w:val="00AD0C65"/>
    <w:rsid w:val="00AD2713"/>
    <w:rsid w:val="00AD29F3"/>
    <w:rsid w:val="00AD2A69"/>
    <w:rsid w:val="00AD33A1"/>
    <w:rsid w:val="00AD35D0"/>
    <w:rsid w:val="00AD3600"/>
    <w:rsid w:val="00AD3B48"/>
    <w:rsid w:val="00AD3E86"/>
    <w:rsid w:val="00AD3EB8"/>
    <w:rsid w:val="00AD4234"/>
    <w:rsid w:val="00AD445C"/>
    <w:rsid w:val="00AD4517"/>
    <w:rsid w:val="00AD46AC"/>
    <w:rsid w:val="00AD4904"/>
    <w:rsid w:val="00AD4D20"/>
    <w:rsid w:val="00AD526B"/>
    <w:rsid w:val="00AD54B5"/>
    <w:rsid w:val="00AD54F5"/>
    <w:rsid w:val="00AD558F"/>
    <w:rsid w:val="00AD5714"/>
    <w:rsid w:val="00AD58A7"/>
    <w:rsid w:val="00AD5A9F"/>
    <w:rsid w:val="00AD62CC"/>
    <w:rsid w:val="00AD644F"/>
    <w:rsid w:val="00AD67BB"/>
    <w:rsid w:val="00AD6E36"/>
    <w:rsid w:val="00AD7069"/>
    <w:rsid w:val="00AD70FB"/>
    <w:rsid w:val="00AD7869"/>
    <w:rsid w:val="00AD78C1"/>
    <w:rsid w:val="00AD7B6B"/>
    <w:rsid w:val="00AD7BC1"/>
    <w:rsid w:val="00AD7E14"/>
    <w:rsid w:val="00AE0046"/>
    <w:rsid w:val="00AE01D2"/>
    <w:rsid w:val="00AE029B"/>
    <w:rsid w:val="00AE0415"/>
    <w:rsid w:val="00AE1025"/>
    <w:rsid w:val="00AE121C"/>
    <w:rsid w:val="00AE127D"/>
    <w:rsid w:val="00AE1753"/>
    <w:rsid w:val="00AE197E"/>
    <w:rsid w:val="00AE228C"/>
    <w:rsid w:val="00AE27AA"/>
    <w:rsid w:val="00AE2A59"/>
    <w:rsid w:val="00AE2C3A"/>
    <w:rsid w:val="00AE2F1C"/>
    <w:rsid w:val="00AE32C8"/>
    <w:rsid w:val="00AE33F3"/>
    <w:rsid w:val="00AE3505"/>
    <w:rsid w:val="00AE3699"/>
    <w:rsid w:val="00AE38EF"/>
    <w:rsid w:val="00AE3B3F"/>
    <w:rsid w:val="00AE3B96"/>
    <w:rsid w:val="00AE3F34"/>
    <w:rsid w:val="00AE3FAB"/>
    <w:rsid w:val="00AE40B2"/>
    <w:rsid w:val="00AE42AE"/>
    <w:rsid w:val="00AE43F8"/>
    <w:rsid w:val="00AE47B7"/>
    <w:rsid w:val="00AE4E73"/>
    <w:rsid w:val="00AE5065"/>
    <w:rsid w:val="00AE5721"/>
    <w:rsid w:val="00AE5845"/>
    <w:rsid w:val="00AE5BAF"/>
    <w:rsid w:val="00AE5BD9"/>
    <w:rsid w:val="00AE5CE6"/>
    <w:rsid w:val="00AE5D02"/>
    <w:rsid w:val="00AE5DCE"/>
    <w:rsid w:val="00AE5F0A"/>
    <w:rsid w:val="00AE5F63"/>
    <w:rsid w:val="00AE60EB"/>
    <w:rsid w:val="00AE63B3"/>
    <w:rsid w:val="00AE63DE"/>
    <w:rsid w:val="00AE6B2E"/>
    <w:rsid w:val="00AE6CE5"/>
    <w:rsid w:val="00AE6D5F"/>
    <w:rsid w:val="00AE6DBE"/>
    <w:rsid w:val="00AE73F0"/>
    <w:rsid w:val="00AE743D"/>
    <w:rsid w:val="00AE77D1"/>
    <w:rsid w:val="00AE77ED"/>
    <w:rsid w:val="00AE7B6C"/>
    <w:rsid w:val="00AE7F81"/>
    <w:rsid w:val="00AE7F8E"/>
    <w:rsid w:val="00AF01FD"/>
    <w:rsid w:val="00AF0510"/>
    <w:rsid w:val="00AF059D"/>
    <w:rsid w:val="00AF05FC"/>
    <w:rsid w:val="00AF080E"/>
    <w:rsid w:val="00AF0866"/>
    <w:rsid w:val="00AF0B5A"/>
    <w:rsid w:val="00AF0D61"/>
    <w:rsid w:val="00AF10D5"/>
    <w:rsid w:val="00AF11EC"/>
    <w:rsid w:val="00AF1340"/>
    <w:rsid w:val="00AF14F7"/>
    <w:rsid w:val="00AF165C"/>
    <w:rsid w:val="00AF1969"/>
    <w:rsid w:val="00AF1AB9"/>
    <w:rsid w:val="00AF1AC9"/>
    <w:rsid w:val="00AF1D60"/>
    <w:rsid w:val="00AF1E77"/>
    <w:rsid w:val="00AF2082"/>
    <w:rsid w:val="00AF2159"/>
    <w:rsid w:val="00AF2970"/>
    <w:rsid w:val="00AF29C5"/>
    <w:rsid w:val="00AF2F6F"/>
    <w:rsid w:val="00AF2FFF"/>
    <w:rsid w:val="00AF305E"/>
    <w:rsid w:val="00AF3416"/>
    <w:rsid w:val="00AF3455"/>
    <w:rsid w:val="00AF360A"/>
    <w:rsid w:val="00AF38A5"/>
    <w:rsid w:val="00AF39EA"/>
    <w:rsid w:val="00AF3A12"/>
    <w:rsid w:val="00AF3B19"/>
    <w:rsid w:val="00AF46FC"/>
    <w:rsid w:val="00AF4D56"/>
    <w:rsid w:val="00AF4E48"/>
    <w:rsid w:val="00AF514B"/>
    <w:rsid w:val="00AF516A"/>
    <w:rsid w:val="00AF5220"/>
    <w:rsid w:val="00AF52B2"/>
    <w:rsid w:val="00AF52E6"/>
    <w:rsid w:val="00AF5455"/>
    <w:rsid w:val="00AF583E"/>
    <w:rsid w:val="00AF5931"/>
    <w:rsid w:val="00AF5985"/>
    <w:rsid w:val="00AF61F7"/>
    <w:rsid w:val="00AF6217"/>
    <w:rsid w:val="00AF6338"/>
    <w:rsid w:val="00AF6CFD"/>
    <w:rsid w:val="00AF6D30"/>
    <w:rsid w:val="00AF7213"/>
    <w:rsid w:val="00AF73B8"/>
    <w:rsid w:val="00AF74BC"/>
    <w:rsid w:val="00AF7744"/>
    <w:rsid w:val="00AF777B"/>
    <w:rsid w:val="00AF7BB6"/>
    <w:rsid w:val="00AF7E3A"/>
    <w:rsid w:val="00AF7F8C"/>
    <w:rsid w:val="00B00141"/>
    <w:rsid w:val="00B00397"/>
    <w:rsid w:val="00B00AA2"/>
    <w:rsid w:val="00B013CF"/>
    <w:rsid w:val="00B01493"/>
    <w:rsid w:val="00B01926"/>
    <w:rsid w:val="00B01AEB"/>
    <w:rsid w:val="00B01B3D"/>
    <w:rsid w:val="00B01BAD"/>
    <w:rsid w:val="00B0200F"/>
    <w:rsid w:val="00B02068"/>
    <w:rsid w:val="00B020DB"/>
    <w:rsid w:val="00B0246B"/>
    <w:rsid w:val="00B027E8"/>
    <w:rsid w:val="00B02B42"/>
    <w:rsid w:val="00B032B1"/>
    <w:rsid w:val="00B038F4"/>
    <w:rsid w:val="00B039E0"/>
    <w:rsid w:val="00B03E2B"/>
    <w:rsid w:val="00B0402E"/>
    <w:rsid w:val="00B041A3"/>
    <w:rsid w:val="00B041D2"/>
    <w:rsid w:val="00B043E3"/>
    <w:rsid w:val="00B048C4"/>
    <w:rsid w:val="00B053D2"/>
    <w:rsid w:val="00B053D7"/>
    <w:rsid w:val="00B05914"/>
    <w:rsid w:val="00B05F09"/>
    <w:rsid w:val="00B063E4"/>
    <w:rsid w:val="00B06F65"/>
    <w:rsid w:val="00B07346"/>
    <w:rsid w:val="00B07D20"/>
    <w:rsid w:val="00B101B7"/>
    <w:rsid w:val="00B10481"/>
    <w:rsid w:val="00B10913"/>
    <w:rsid w:val="00B10A88"/>
    <w:rsid w:val="00B10E68"/>
    <w:rsid w:val="00B10E8B"/>
    <w:rsid w:val="00B110BD"/>
    <w:rsid w:val="00B11318"/>
    <w:rsid w:val="00B114E9"/>
    <w:rsid w:val="00B1162C"/>
    <w:rsid w:val="00B1163C"/>
    <w:rsid w:val="00B118D7"/>
    <w:rsid w:val="00B11BF1"/>
    <w:rsid w:val="00B11C33"/>
    <w:rsid w:val="00B11CD2"/>
    <w:rsid w:val="00B11CFE"/>
    <w:rsid w:val="00B11D01"/>
    <w:rsid w:val="00B11D92"/>
    <w:rsid w:val="00B11D9D"/>
    <w:rsid w:val="00B11F48"/>
    <w:rsid w:val="00B1219C"/>
    <w:rsid w:val="00B1232A"/>
    <w:rsid w:val="00B1252A"/>
    <w:rsid w:val="00B1288F"/>
    <w:rsid w:val="00B12E4C"/>
    <w:rsid w:val="00B1311B"/>
    <w:rsid w:val="00B13464"/>
    <w:rsid w:val="00B13719"/>
    <w:rsid w:val="00B13BDC"/>
    <w:rsid w:val="00B13BE9"/>
    <w:rsid w:val="00B13CB1"/>
    <w:rsid w:val="00B13E36"/>
    <w:rsid w:val="00B14649"/>
    <w:rsid w:val="00B147A2"/>
    <w:rsid w:val="00B14826"/>
    <w:rsid w:val="00B151DB"/>
    <w:rsid w:val="00B154CC"/>
    <w:rsid w:val="00B154DB"/>
    <w:rsid w:val="00B15962"/>
    <w:rsid w:val="00B15B61"/>
    <w:rsid w:val="00B15E78"/>
    <w:rsid w:val="00B1604E"/>
    <w:rsid w:val="00B1628F"/>
    <w:rsid w:val="00B16483"/>
    <w:rsid w:val="00B1669C"/>
    <w:rsid w:val="00B16847"/>
    <w:rsid w:val="00B168C2"/>
    <w:rsid w:val="00B16B5F"/>
    <w:rsid w:val="00B16FEF"/>
    <w:rsid w:val="00B17351"/>
    <w:rsid w:val="00B1763E"/>
    <w:rsid w:val="00B179D3"/>
    <w:rsid w:val="00B17EC6"/>
    <w:rsid w:val="00B20044"/>
    <w:rsid w:val="00B2008A"/>
    <w:rsid w:val="00B203C9"/>
    <w:rsid w:val="00B2075E"/>
    <w:rsid w:val="00B20A39"/>
    <w:rsid w:val="00B21078"/>
    <w:rsid w:val="00B212AA"/>
    <w:rsid w:val="00B21366"/>
    <w:rsid w:val="00B21813"/>
    <w:rsid w:val="00B21BAF"/>
    <w:rsid w:val="00B21DF0"/>
    <w:rsid w:val="00B22AF4"/>
    <w:rsid w:val="00B22BD4"/>
    <w:rsid w:val="00B23144"/>
    <w:rsid w:val="00B23183"/>
    <w:rsid w:val="00B231BD"/>
    <w:rsid w:val="00B2347A"/>
    <w:rsid w:val="00B234AA"/>
    <w:rsid w:val="00B237BB"/>
    <w:rsid w:val="00B23955"/>
    <w:rsid w:val="00B23D26"/>
    <w:rsid w:val="00B23FEC"/>
    <w:rsid w:val="00B24430"/>
    <w:rsid w:val="00B2478C"/>
    <w:rsid w:val="00B24F41"/>
    <w:rsid w:val="00B250CF"/>
    <w:rsid w:val="00B251DA"/>
    <w:rsid w:val="00B25EAA"/>
    <w:rsid w:val="00B25F09"/>
    <w:rsid w:val="00B25F7E"/>
    <w:rsid w:val="00B26321"/>
    <w:rsid w:val="00B26532"/>
    <w:rsid w:val="00B2688C"/>
    <w:rsid w:val="00B27022"/>
    <w:rsid w:val="00B276B4"/>
    <w:rsid w:val="00B27B9B"/>
    <w:rsid w:val="00B27D62"/>
    <w:rsid w:val="00B27E4F"/>
    <w:rsid w:val="00B30046"/>
    <w:rsid w:val="00B3010F"/>
    <w:rsid w:val="00B30444"/>
    <w:rsid w:val="00B30701"/>
    <w:rsid w:val="00B3077E"/>
    <w:rsid w:val="00B309E0"/>
    <w:rsid w:val="00B31607"/>
    <w:rsid w:val="00B31C81"/>
    <w:rsid w:val="00B31DD2"/>
    <w:rsid w:val="00B31EC8"/>
    <w:rsid w:val="00B31F7D"/>
    <w:rsid w:val="00B320C9"/>
    <w:rsid w:val="00B32229"/>
    <w:rsid w:val="00B3230A"/>
    <w:rsid w:val="00B32A15"/>
    <w:rsid w:val="00B32CE9"/>
    <w:rsid w:val="00B32D68"/>
    <w:rsid w:val="00B32E6D"/>
    <w:rsid w:val="00B32FBB"/>
    <w:rsid w:val="00B33159"/>
    <w:rsid w:val="00B331A3"/>
    <w:rsid w:val="00B33595"/>
    <w:rsid w:val="00B33BDB"/>
    <w:rsid w:val="00B33E04"/>
    <w:rsid w:val="00B3417D"/>
    <w:rsid w:val="00B34345"/>
    <w:rsid w:val="00B3444C"/>
    <w:rsid w:val="00B34C92"/>
    <w:rsid w:val="00B34E92"/>
    <w:rsid w:val="00B34EAF"/>
    <w:rsid w:val="00B3506F"/>
    <w:rsid w:val="00B3634F"/>
    <w:rsid w:val="00B3652F"/>
    <w:rsid w:val="00B365DF"/>
    <w:rsid w:val="00B36BD8"/>
    <w:rsid w:val="00B36CBD"/>
    <w:rsid w:val="00B36E50"/>
    <w:rsid w:val="00B3701A"/>
    <w:rsid w:val="00B3703F"/>
    <w:rsid w:val="00B372C3"/>
    <w:rsid w:val="00B3733E"/>
    <w:rsid w:val="00B3738C"/>
    <w:rsid w:val="00B37441"/>
    <w:rsid w:val="00B37560"/>
    <w:rsid w:val="00B3796A"/>
    <w:rsid w:val="00B37B89"/>
    <w:rsid w:val="00B40A60"/>
    <w:rsid w:val="00B41078"/>
    <w:rsid w:val="00B41301"/>
    <w:rsid w:val="00B41718"/>
    <w:rsid w:val="00B41AD2"/>
    <w:rsid w:val="00B41AF7"/>
    <w:rsid w:val="00B41DC0"/>
    <w:rsid w:val="00B42087"/>
    <w:rsid w:val="00B4210A"/>
    <w:rsid w:val="00B4211A"/>
    <w:rsid w:val="00B422E1"/>
    <w:rsid w:val="00B425D4"/>
    <w:rsid w:val="00B42744"/>
    <w:rsid w:val="00B42778"/>
    <w:rsid w:val="00B42B7F"/>
    <w:rsid w:val="00B43533"/>
    <w:rsid w:val="00B435D0"/>
    <w:rsid w:val="00B43874"/>
    <w:rsid w:val="00B43B14"/>
    <w:rsid w:val="00B443CF"/>
    <w:rsid w:val="00B44535"/>
    <w:rsid w:val="00B44AC1"/>
    <w:rsid w:val="00B44AF3"/>
    <w:rsid w:val="00B45478"/>
    <w:rsid w:val="00B45491"/>
    <w:rsid w:val="00B456D0"/>
    <w:rsid w:val="00B456EC"/>
    <w:rsid w:val="00B4576E"/>
    <w:rsid w:val="00B45BD0"/>
    <w:rsid w:val="00B4615E"/>
    <w:rsid w:val="00B461DB"/>
    <w:rsid w:val="00B46BFF"/>
    <w:rsid w:val="00B46C77"/>
    <w:rsid w:val="00B46CEE"/>
    <w:rsid w:val="00B46DC3"/>
    <w:rsid w:val="00B47483"/>
    <w:rsid w:val="00B479BA"/>
    <w:rsid w:val="00B47DAC"/>
    <w:rsid w:val="00B501B4"/>
    <w:rsid w:val="00B504D2"/>
    <w:rsid w:val="00B50C21"/>
    <w:rsid w:val="00B50EAA"/>
    <w:rsid w:val="00B5155C"/>
    <w:rsid w:val="00B515C9"/>
    <w:rsid w:val="00B51620"/>
    <w:rsid w:val="00B5213C"/>
    <w:rsid w:val="00B52584"/>
    <w:rsid w:val="00B526BA"/>
    <w:rsid w:val="00B52710"/>
    <w:rsid w:val="00B52FF2"/>
    <w:rsid w:val="00B530B0"/>
    <w:rsid w:val="00B53C71"/>
    <w:rsid w:val="00B54064"/>
    <w:rsid w:val="00B543BC"/>
    <w:rsid w:val="00B54429"/>
    <w:rsid w:val="00B5464B"/>
    <w:rsid w:val="00B548BE"/>
    <w:rsid w:val="00B54B7C"/>
    <w:rsid w:val="00B54CF4"/>
    <w:rsid w:val="00B54F06"/>
    <w:rsid w:val="00B55245"/>
    <w:rsid w:val="00B554F2"/>
    <w:rsid w:val="00B5556E"/>
    <w:rsid w:val="00B555BF"/>
    <w:rsid w:val="00B555CE"/>
    <w:rsid w:val="00B557BB"/>
    <w:rsid w:val="00B5585C"/>
    <w:rsid w:val="00B55A27"/>
    <w:rsid w:val="00B55CB3"/>
    <w:rsid w:val="00B56016"/>
    <w:rsid w:val="00B561E1"/>
    <w:rsid w:val="00B562B0"/>
    <w:rsid w:val="00B5630C"/>
    <w:rsid w:val="00B5642E"/>
    <w:rsid w:val="00B564E7"/>
    <w:rsid w:val="00B5654A"/>
    <w:rsid w:val="00B565C6"/>
    <w:rsid w:val="00B56AC5"/>
    <w:rsid w:val="00B56D27"/>
    <w:rsid w:val="00B56EE1"/>
    <w:rsid w:val="00B573EB"/>
    <w:rsid w:val="00B57466"/>
    <w:rsid w:val="00B57718"/>
    <w:rsid w:val="00B5785A"/>
    <w:rsid w:val="00B5796B"/>
    <w:rsid w:val="00B57A28"/>
    <w:rsid w:val="00B57E34"/>
    <w:rsid w:val="00B57F71"/>
    <w:rsid w:val="00B60377"/>
    <w:rsid w:val="00B608AF"/>
    <w:rsid w:val="00B60AD5"/>
    <w:rsid w:val="00B60F97"/>
    <w:rsid w:val="00B61297"/>
    <w:rsid w:val="00B615F5"/>
    <w:rsid w:val="00B6172B"/>
    <w:rsid w:val="00B61892"/>
    <w:rsid w:val="00B618FB"/>
    <w:rsid w:val="00B619AC"/>
    <w:rsid w:val="00B62121"/>
    <w:rsid w:val="00B623CF"/>
    <w:rsid w:val="00B62675"/>
    <w:rsid w:val="00B62AE3"/>
    <w:rsid w:val="00B62BCB"/>
    <w:rsid w:val="00B630F6"/>
    <w:rsid w:val="00B6360D"/>
    <w:rsid w:val="00B638DF"/>
    <w:rsid w:val="00B63936"/>
    <w:rsid w:val="00B63B3B"/>
    <w:rsid w:val="00B63C02"/>
    <w:rsid w:val="00B63E23"/>
    <w:rsid w:val="00B63FF3"/>
    <w:rsid w:val="00B643A4"/>
    <w:rsid w:val="00B648CA"/>
    <w:rsid w:val="00B648E5"/>
    <w:rsid w:val="00B651FB"/>
    <w:rsid w:val="00B6539B"/>
    <w:rsid w:val="00B6553D"/>
    <w:rsid w:val="00B65591"/>
    <w:rsid w:val="00B6569E"/>
    <w:rsid w:val="00B65906"/>
    <w:rsid w:val="00B65A70"/>
    <w:rsid w:val="00B65C79"/>
    <w:rsid w:val="00B6642F"/>
    <w:rsid w:val="00B6648F"/>
    <w:rsid w:val="00B667D8"/>
    <w:rsid w:val="00B66A0E"/>
    <w:rsid w:val="00B67039"/>
    <w:rsid w:val="00B670B9"/>
    <w:rsid w:val="00B676DC"/>
    <w:rsid w:val="00B67BB4"/>
    <w:rsid w:val="00B67FC9"/>
    <w:rsid w:val="00B70242"/>
    <w:rsid w:val="00B70455"/>
    <w:rsid w:val="00B705A2"/>
    <w:rsid w:val="00B70A3B"/>
    <w:rsid w:val="00B70D4C"/>
    <w:rsid w:val="00B70F8A"/>
    <w:rsid w:val="00B7144A"/>
    <w:rsid w:val="00B7154F"/>
    <w:rsid w:val="00B71586"/>
    <w:rsid w:val="00B71932"/>
    <w:rsid w:val="00B71A4D"/>
    <w:rsid w:val="00B71F70"/>
    <w:rsid w:val="00B71FC6"/>
    <w:rsid w:val="00B7203B"/>
    <w:rsid w:val="00B7261A"/>
    <w:rsid w:val="00B72735"/>
    <w:rsid w:val="00B7274D"/>
    <w:rsid w:val="00B72906"/>
    <w:rsid w:val="00B729D4"/>
    <w:rsid w:val="00B72BAF"/>
    <w:rsid w:val="00B730A6"/>
    <w:rsid w:val="00B73332"/>
    <w:rsid w:val="00B7349C"/>
    <w:rsid w:val="00B7362E"/>
    <w:rsid w:val="00B73911"/>
    <w:rsid w:val="00B740F1"/>
    <w:rsid w:val="00B745ED"/>
    <w:rsid w:val="00B747B7"/>
    <w:rsid w:val="00B74E8F"/>
    <w:rsid w:val="00B75305"/>
    <w:rsid w:val="00B75C69"/>
    <w:rsid w:val="00B75E66"/>
    <w:rsid w:val="00B75E9B"/>
    <w:rsid w:val="00B7606C"/>
    <w:rsid w:val="00B7667C"/>
    <w:rsid w:val="00B766C6"/>
    <w:rsid w:val="00B7711B"/>
    <w:rsid w:val="00B7763F"/>
    <w:rsid w:val="00B77A0E"/>
    <w:rsid w:val="00B77CA4"/>
    <w:rsid w:val="00B800B7"/>
    <w:rsid w:val="00B8029D"/>
    <w:rsid w:val="00B80326"/>
    <w:rsid w:val="00B80440"/>
    <w:rsid w:val="00B80720"/>
    <w:rsid w:val="00B80C9B"/>
    <w:rsid w:val="00B80D8A"/>
    <w:rsid w:val="00B80E18"/>
    <w:rsid w:val="00B80F36"/>
    <w:rsid w:val="00B80FE6"/>
    <w:rsid w:val="00B810C4"/>
    <w:rsid w:val="00B8126D"/>
    <w:rsid w:val="00B814FB"/>
    <w:rsid w:val="00B81A82"/>
    <w:rsid w:val="00B81D84"/>
    <w:rsid w:val="00B8238E"/>
    <w:rsid w:val="00B82474"/>
    <w:rsid w:val="00B82566"/>
    <w:rsid w:val="00B825FF"/>
    <w:rsid w:val="00B82C14"/>
    <w:rsid w:val="00B82C90"/>
    <w:rsid w:val="00B83051"/>
    <w:rsid w:val="00B833A1"/>
    <w:rsid w:val="00B834C0"/>
    <w:rsid w:val="00B834CD"/>
    <w:rsid w:val="00B83722"/>
    <w:rsid w:val="00B8378B"/>
    <w:rsid w:val="00B8399E"/>
    <w:rsid w:val="00B83CF5"/>
    <w:rsid w:val="00B83DFF"/>
    <w:rsid w:val="00B83FC9"/>
    <w:rsid w:val="00B84480"/>
    <w:rsid w:val="00B8476A"/>
    <w:rsid w:val="00B848D2"/>
    <w:rsid w:val="00B849C3"/>
    <w:rsid w:val="00B85036"/>
    <w:rsid w:val="00B85723"/>
    <w:rsid w:val="00B858BF"/>
    <w:rsid w:val="00B85F02"/>
    <w:rsid w:val="00B8613C"/>
    <w:rsid w:val="00B8638F"/>
    <w:rsid w:val="00B8640C"/>
    <w:rsid w:val="00B865EB"/>
    <w:rsid w:val="00B86634"/>
    <w:rsid w:val="00B86C5F"/>
    <w:rsid w:val="00B86E33"/>
    <w:rsid w:val="00B87046"/>
    <w:rsid w:val="00B8749D"/>
    <w:rsid w:val="00B875A2"/>
    <w:rsid w:val="00B876D7"/>
    <w:rsid w:val="00B879D8"/>
    <w:rsid w:val="00B879F5"/>
    <w:rsid w:val="00B87AA1"/>
    <w:rsid w:val="00B87BBB"/>
    <w:rsid w:val="00B90446"/>
    <w:rsid w:val="00B908F8"/>
    <w:rsid w:val="00B90BB7"/>
    <w:rsid w:val="00B91007"/>
    <w:rsid w:val="00B91226"/>
    <w:rsid w:val="00B91374"/>
    <w:rsid w:val="00B913C1"/>
    <w:rsid w:val="00B914C2"/>
    <w:rsid w:val="00B91572"/>
    <w:rsid w:val="00B91950"/>
    <w:rsid w:val="00B91C5F"/>
    <w:rsid w:val="00B91C76"/>
    <w:rsid w:val="00B91F9F"/>
    <w:rsid w:val="00B92097"/>
    <w:rsid w:val="00B92237"/>
    <w:rsid w:val="00B9223C"/>
    <w:rsid w:val="00B922C4"/>
    <w:rsid w:val="00B92626"/>
    <w:rsid w:val="00B9289E"/>
    <w:rsid w:val="00B92D0D"/>
    <w:rsid w:val="00B92D70"/>
    <w:rsid w:val="00B932C1"/>
    <w:rsid w:val="00B93498"/>
    <w:rsid w:val="00B93662"/>
    <w:rsid w:val="00B9371C"/>
    <w:rsid w:val="00B93F50"/>
    <w:rsid w:val="00B94B3A"/>
    <w:rsid w:val="00B94D25"/>
    <w:rsid w:val="00B94E38"/>
    <w:rsid w:val="00B94F8F"/>
    <w:rsid w:val="00B950FD"/>
    <w:rsid w:val="00B95186"/>
    <w:rsid w:val="00B951CD"/>
    <w:rsid w:val="00B952CA"/>
    <w:rsid w:val="00B952D1"/>
    <w:rsid w:val="00B95465"/>
    <w:rsid w:val="00B954ED"/>
    <w:rsid w:val="00B964F8"/>
    <w:rsid w:val="00B9650A"/>
    <w:rsid w:val="00B96991"/>
    <w:rsid w:val="00B96A2A"/>
    <w:rsid w:val="00B96C40"/>
    <w:rsid w:val="00B97244"/>
    <w:rsid w:val="00B973EF"/>
    <w:rsid w:val="00B978E3"/>
    <w:rsid w:val="00B97ED7"/>
    <w:rsid w:val="00BA02C8"/>
    <w:rsid w:val="00BA08EC"/>
    <w:rsid w:val="00BA0A25"/>
    <w:rsid w:val="00BA0EC7"/>
    <w:rsid w:val="00BA1260"/>
    <w:rsid w:val="00BA12B5"/>
    <w:rsid w:val="00BA1396"/>
    <w:rsid w:val="00BA1410"/>
    <w:rsid w:val="00BA1431"/>
    <w:rsid w:val="00BA1506"/>
    <w:rsid w:val="00BA1CD0"/>
    <w:rsid w:val="00BA1D64"/>
    <w:rsid w:val="00BA227D"/>
    <w:rsid w:val="00BA245C"/>
    <w:rsid w:val="00BA2D63"/>
    <w:rsid w:val="00BA36A9"/>
    <w:rsid w:val="00BA3B82"/>
    <w:rsid w:val="00BA467F"/>
    <w:rsid w:val="00BA4746"/>
    <w:rsid w:val="00BA4A61"/>
    <w:rsid w:val="00BA4EB2"/>
    <w:rsid w:val="00BA4EFB"/>
    <w:rsid w:val="00BA4F83"/>
    <w:rsid w:val="00BA55A5"/>
    <w:rsid w:val="00BA5624"/>
    <w:rsid w:val="00BA59E8"/>
    <w:rsid w:val="00BA5B26"/>
    <w:rsid w:val="00BA6870"/>
    <w:rsid w:val="00BA69BC"/>
    <w:rsid w:val="00BA71F2"/>
    <w:rsid w:val="00BA77C7"/>
    <w:rsid w:val="00BA781A"/>
    <w:rsid w:val="00BA78B9"/>
    <w:rsid w:val="00BA7E22"/>
    <w:rsid w:val="00BA7F0F"/>
    <w:rsid w:val="00BB033D"/>
    <w:rsid w:val="00BB0A3F"/>
    <w:rsid w:val="00BB0C56"/>
    <w:rsid w:val="00BB0FD7"/>
    <w:rsid w:val="00BB155D"/>
    <w:rsid w:val="00BB19CA"/>
    <w:rsid w:val="00BB19E1"/>
    <w:rsid w:val="00BB2706"/>
    <w:rsid w:val="00BB27AE"/>
    <w:rsid w:val="00BB287F"/>
    <w:rsid w:val="00BB2B18"/>
    <w:rsid w:val="00BB2D4A"/>
    <w:rsid w:val="00BB33C0"/>
    <w:rsid w:val="00BB33DC"/>
    <w:rsid w:val="00BB370C"/>
    <w:rsid w:val="00BB3790"/>
    <w:rsid w:val="00BB3D05"/>
    <w:rsid w:val="00BB3EED"/>
    <w:rsid w:val="00BB408A"/>
    <w:rsid w:val="00BB42A5"/>
    <w:rsid w:val="00BB42ED"/>
    <w:rsid w:val="00BB43E0"/>
    <w:rsid w:val="00BB4414"/>
    <w:rsid w:val="00BB4615"/>
    <w:rsid w:val="00BB47E0"/>
    <w:rsid w:val="00BB4A07"/>
    <w:rsid w:val="00BB4A37"/>
    <w:rsid w:val="00BB5313"/>
    <w:rsid w:val="00BB550A"/>
    <w:rsid w:val="00BB59E3"/>
    <w:rsid w:val="00BB5DD7"/>
    <w:rsid w:val="00BB5E66"/>
    <w:rsid w:val="00BB620E"/>
    <w:rsid w:val="00BB67C5"/>
    <w:rsid w:val="00BB6896"/>
    <w:rsid w:val="00BB6A66"/>
    <w:rsid w:val="00BB6D2B"/>
    <w:rsid w:val="00BB6EC1"/>
    <w:rsid w:val="00BB7125"/>
    <w:rsid w:val="00BB7256"/>
    <w:rsid w:val="00BB773E"/>
    <w:rsid w:val="00BB7753"/>
    <w:rsid w:val="00BB779B"/>
    <w:rsid w:val="00BB7908"/>
    <w:rsid w:val="00BB7A86"/>
    <w:rsid w:val="00BB7C35"/>
    <w:rsid w:val="00BB7D2E"/>
    <w:rsid w:val="00BB7E38"/>
    <w:rsid w:val="00BB7F7F"/>
    <w:rsid w:val="00BC05F8"/>
    <w:rsid w:val="00BC07D0"/>
    <w:rsid w:val="00BC0BEE"/>
    <w:rsid w:val="00BC1339"/>
    <w:rsid w:val="00BC14C8"/>
    <w:rsid w:val="00BC1C5F"/>
    <w:rsid w:val="00BC2147"/>
    <w:rsid w:val="00BC24DD"/>
    <w:rsid w:val="00BC25B0"/>
    <w:rsid w:val="00BC28AE"/>
    <w:rsid w:val="00BC2DC7"/>
    <w:rsid w:val="00BC2DD1"/>
    <w:rsid w:val="00BC2DD3"/>
    <w:rsid w:val="00BC2E57"/>
    <w:rsid w:val="00BC333D"/>
    <w:rsid w:val="00BC3962"/>
    <w:rsid w:val="00BC39B0"/>
    <w:rsid w:val="00BC39CB"/>
    <w:rsid w:val="00BC3A0A"/>
    <w:rsid w:val="00BC3A13"/>
    <w:rsid w:val="00BC3BE0"/>
    <w:rsid w:val="00BC3F73"/>
    <w:rsid w:val="00BC4020"/>
    <w:rsid w:val="00BC418C"/>
    <w:rsid w:val="00BC422F"/>
    <w:rsid w:val="00BC4470"/>
    <w:rsid w:val="00BC45DB"/>
    <w:rsid w:val="00BC45F6"/>
    <w:rsid w:val="00BC47BC"/>
    <w:rsid w:val="00BC4921"/>
    <w:rsid w:val="00BC49A2"/>
    <w:rsid w:val="00BC4B54"/>
    <w:rsid w:val="00BC4C2B"/>
    <w:rsid w:val="00BC4C3B"/>
    <w:rsid w:val="00BC4CF4"/>
    <w:rsid w:val="00BC4D88"/>
    <w:rsid w:val="00BC4DC5"/>
    <w:rsid w:val="00BC4E9D"/>
    <w:rsid w:val="00BC514E"/>
    <w:rsid w:val="00BC5249"/>
    <w:rsid w:val="00BC5499"/>
    <w:rsid w:val="00BC557D"/>
    <w:rsid w:val="00BC56DE"/>
    <w:rsid w:val="00BC62D2"/>
    <w:rsid w:val="00BC6320"/>
    <w:rsid w:val="00BC66A7"/>
    <w:rsid w:val="00BC6746"/>
    <w:rsid w:val="00BC6A17"/>
    <w:rsid w:val="00BC6CFD"/>
    <w:rsid w:val="00BC7051"/>
    <w:rsid w:val="00BC71EC"/>
    <w:rsid w:val="00BC73B1"/>
    <w:rsid w:val="00BC73F3"/>
    <w:rsid w:val="00BC762E"/>
    <w:rsid w:val="00BC772C"/>
    <w:rsid w:val="00BC78FF"/>
    <w:rsid w:val="00BC7960"/>
    <w:rsid w:val="00BC798A"/>
    <w:rsid w:val="00BC7D7E"/>
    <w:rsid w:val="00BD0036"/>
    <w:rsid w:val="00BD0067"/>
    <w:rsid w:val="00BD0432"/>
    <w:rsid w:val="00BD0A8C"/>
    <w:rsid w:val="00BD10FC"/>
    <w:rsid w:val="00BD18B1"/>
    <w:rsid w:val="00BD214B"/>
    <w:rsid w:val="00BD2598"/>
    <w:rsid w:val="00BD292D"/>
    <w:rsid w:val="00BD2975"/>
    <w:rsid w:val="00BD2C7C"/>
    <w:rsid w:val="00BD2DBA"/>
    <w:rsid w:val="00BD309C"/>
    <w:rsid w:val="00BD3C6B"/>
    <w:rsid w:val="00BD4319"/>
    <w:rsid w:val="00BD43AD"/>
    <w:rsid w:val="00BD4A73"/>
    <w:rsid w:val="00BD50C6"/>
    <w:rsid w:val="00BD53B6"/>
    <w:rsid w:val="00BD5652"/>
    <w:rsid w:val="00BD5BE4"/>
    <w:rsid w:val="00BD5FDB"/>
    <w:rsid w:val="00BD6482"/>
    <w:rsid w:val="00BD654C"/>
    <w:rsid w:val="00BD6908"/>
    <w:rsid w:val="00BD69CA"/>
    <w:rsid w:val="00BD6BAE"/>
    <w:rsid w:val="00BD70B8"/>
    <w:rsid w:val="00BD73EE"/>
    <w:rsid w:val="00BD7DF5"/>
    <w:rsid w:val="00BE0059"/>
    <w:rsid w:val="00BE00DF"/>
    <w:rsid w:val="00BE07EE"/>
    <w:rsid w:val="00BE0C7C"/>
    <w:rsid w:val="00BE140E"/>
    <w:rsid w:val="00BE1755"/>
    <w:rsid w:val="00BE175C"/>
    <w:rsid w:val="00BE1845"/>
    <w:rsid w:val="00BE19B7"/>
    <w:rsid w:val="00BE2380"/>
    <w:rsid w:val="00BE23E0"/>
    <w:rsid w:val="00BE2A8C"/>
    <w:rsid w:val="00BE2B96"/>
    <w:rsid w:val="00BE2BCF"/>
    <w:rsid w:val="00BE2F38"/>
    <w:rsid w:val="00BE2F99"/>
    <w:rsid w:val="00BE2FDA"/>
    <w:rsid w:val="00BE3905"/>
    <w:rsid w:val="00BE39D9"/>
    <w:rsid w:val="00BE3CAA"/>
    <w:rsid w:val="00BE3D79"/>
    <w:rsid w:val="00BE3DBA"/>
    <w:rsid w:val="00BE3EB5"/>
    <w:rsid w:val="00BE4017"/>
    <w:rsid w:val="00BE4087"/>
    <w:rsid w:val="00BE4227"/>
    <w:rsid w:val="00BE4770"/>
    <w:rsid w:val="00BE507B"/>
    <w:rsid w:val="00BE5088"/>
    <w:rsid w:val="00BE5402"/>
    <w:rsid w:val="00BE5682"/>
    <w:rsid w:val="00BE578B"/>
    <w:rsid w:val="00BE6576"/>
    <w:rsid w:val="00BE6649"/>
    <w:rsid w:val="00BE673C"/>
    <w:rsid w:val="00BE6811"/>
    <w:rsid w:val="00BE684A"/>
    <w:rsid w:val="00BE6A36"/>
    <w:rsid w:val="00BE6DDD"/>
    <w:rsid w:val="00BE701A"/>
    <w:rsid w:val="00BE71A1"/>
    <w:rsid w:val="00BF05C5"/>
    <w:rsid w:val="00BF0673"/>
    <w:rsid w:val="00BF0CBB"/>
    <w:rsid w:val="00BF0F45"/>
    <w:rsid w:val="00BF11CC"/>
    <w:rsid w:val="00BF1441"/>
    <w:rsid w:val="00BF145E"/>
    <w:rsid w:val="00BF160E"/>
    <w:rsid w:val="00BF17F4"/>
    <w:rsid w:val="00BF1AA4"/>
    <w:rsid w:val="00BF1BCB"/>
    <w:rsid w:val="00BF1E24"/>
    <w:rsid w:val="00BF22F5"/>
    <w:rsid w:val="00BF2F23"/>
    <w:rsid w:val="00BF3056"/>
    <w:rsid w:val="00BF31B3"/>
    <w:rsid w:val="00BF3221"/>
    <w:rsid w:val="00BF36B4"/>
    <w:rsid w:val="00BF375E"/>
    <w:rsid w:val="00BF37E5"/>
    <w:rsid w:val="00BF4020"/>
    <w:rsid w:val="00BF4234"/>
    <w:rsid w:val="00BF432B"/>
    <w:rsid w:val="00BF47F4"/>
    <w:rsid w:val="00BF4969"/>
    <w:rsid w:val="00BF4B50"/>
    <w:rsid w:val="00BF4C12"/>
    <w:rsid w:val="00BF511B"/>
    <w:rsid w:val="00BF5249"/>
    <w:rsid w:val="00BF53EB"/>
    <w:rsid w:val="00BF540C"/>
    <w:rsid w:val="00BF573E"/>
    <w:rsid w:val="00BF5940"/>
    <w:rsid w:val="00BF5EAA"/>
    <w:rsid w:val="00BF6045"/>
    <w:rsid w:val="00BF613D"/>
    <w:rsid w:val="00BF64C2"/>
    <w:rsid w:val="00BF674E"/>
    <w:rsid w:val="00BF6ABB"/>
    <w:rsid w:val="00BF6B51"/>
    <w:rsid w:val="00BF7478"/>
    <w:rsid w:val="00BF7675"/>
    <w:rsid w:val="00BF77CA"/>
    <w:rsid w:val="00BF78BA"/>
    <w:rsid w:val="00BF7A60"/>
    <w:rsid w:val="00BF7D9A"/>
    <w:rsid w:val="00C002B8"/>
    <w:rsid w:val="00C0031D"/>
    <w:rsid w:val="00C00761"/>
    <w:rsid w:val="00C009CD"/>
    <w:rsid w:val="00C00AAC"/>
    <w:rsid w:val="00C014ED"/>
    <w:rsid w:val="00C018A3"/>
    <w:rsid w:val="00C0190B"/>
    <w:rsid w:val="00C0194C"/>
    <w:rsid w:val="00C01B13"/>
    <w:rsid w:val="00C0202C"/>
    <w:rsid w:val="00C0207B"/>
    <w:rsid w:val="00C02621"/>
    <w:rsid w:val="00C02638"/>
    <w:rsid w:val="00C026AF"/>
    <w:rsid w:val="00C02A8A"/>
    <w:rsid w:val="00C02AF6"/>
    <w:rsid w:val="00C03085"/>
    <w:rsid w:val="00C03601"/>
    <w:rsid w:val="00C0379E"/>
    <w:rsid w:val="00C03823"/>
    <w:rsid w:val="00C03B9F"/>
    <w:rsid w:val="00C03C41"/>
    <w:rsid w:val="00C03CA8"/>
    <w:rsid w:val="00C04071"/>
    <w:rsid w:val="00C0442B"/>
    <w:rsid w:val="00C04603"/>
    <w:rsid w:val="00C04776"/>
    <w:rsid w:val="00C047A7"/>
    <w:rsid w:val="00C05961"/>
    <w:rsid w:val="00C05DC3"/>
    <w:rsid w:val="00C06093"/>
    <w:rsid w:val="00C06241"/>
    <w:rsid w:val="00C062E2"/>
    <w:rsid w:val="00C067F7"/>
    <w:rsid w:val="00C0683E"/>
    <w:rsid w:val="00C06BEC"/>
    <w:rsid w:val="00C07218"/>
    <w:rsid w:val="00C072B8"/>
    <w:rsid w:val="00C072EF"/>
    <w:rsid w:val="00C0780C"/>
    <w:rsid w:val="00C07EA6"/>
    <w:rsid w:val="00C101B4"/>
    <w:rsid w:val="00C10210"/>
    <w:rsid w:val="00C105B4"/>
    <w:rsid w:val="00C1064B"/>
    <w:rsid w:val="00C1069E"/>
    <w:rsid w:val="00C10758"/>
    <w:rsid w:val="00C10E03"/>
    <w:rsid w:val="00C11012"/>
    <w:rsid w:val="00C110EF"/>
    <w:rsid w:val="00C11145"/>
    <w:rsid w:val="00C112CA"/>
    <w:rsid w:val="00C1144E"/>
    <w:rsid w:val="00C11AE6"/>
    <w:rsid w:val="00C11D3C"/>
    <w:rsid w:val="00C11EBF"/>
    <w:rsid w:val="00C11EC4"/>
    <w:rsid w:val="00C123FF"/>
    <w:rsid w:val="00C1255D"/>
    <w:rsid w:val="00C12692"/>
    <w:rsid w:val="00C1273D"/>
    <w:rsid w:val="00C129E0"/>
    <w:rsid w:val="00C12BEC"/>
    <w:rsid w:val="00C12C14"/>
    <w:rsid w:val="00C12DB0"/>
    <w:rsid w:val="00C13674"/>
    <w:rsid w:val="00C1373F"/>
    <w:rsid w:val="00C13775"/>
    <w:rsid w:val="00C139BC"/>
    <w:rsid w:val="00C13A72"/>
    <w:rsid w:val="00C140AF"/>
    <w:rsid w:val="00C141A4"/>
    <w:rsid w:val="00C14E27"/>
    <w:rsid w:val="00C14E37"/>
    <w:rsid w:val="00C14FA9"/>
    <w:rsid w:val="00C1537F"/>
    <w:rsid w:val="00C1587D"/>
    <w:rsid w:val="00C1596B"/>
    <w:rsid w:val="00C15CCE"/>
    <w:rsid w:val="00C16736"/>
    <w:rsid w:val="00C16744"/>
    <w:rsid w:val="00C16873"/>
    <w:rsid w:val="00C16AD2"/>
    <w:rsid w:val="00C172AC"/>
    <w:rsid w:val="00C177AD"/>
    <w:rsid w:val="00C1786A"/>
    <w:rsid w:val="00C17872"/>
    <w:rsid w:val="00C178E8"/>
    <w:rsid w:val="00C17A9C"/>
    <w:rsid w:val="00C201B2"/>
    <w:rsid w:val="00C20AB4"/>
    <w:rsid w:val="00C20BD4"/>
    <w:rsid w:val="00C210DB"/>
    <w:rsid w:val="00C21222"/>
    <w:rsid w:val="00C223FD"/>
    <w:rsid w:val="00C224D3"/>
    <w:rsid w:val="00C22E85"/>
    <w:rsid w:val="00C23129"/>
    <w:rsid w:val="00C233D1"/>
    <w:rsid w:val="00C235AC"/>
    <w:rsid w:val="00C236C1"/>
    <w:rsid w:val="00C242B9"/>
    <w:rsid w:val="00C242DD"/>
    <w:rsid w:val="00C243EF"/>
    <w:rsid w:val="00C247EA"/>
    <w:rsid w:val="00C248C1"/>
    <w:rsid w:val="00C24982"/>
    <w:rsid w:val="00C24D23"/>
    <w:rsid w:val="00C24DCA"/>
    <w:rsid w:val="00C25232"/>
    <w:rsid w:val="00C25234"/>
    <w:rsid w:val="00C25459"/>
    <w:rsid w:val="00C255CC"/>
    <w:rsid w:val="00C2582D"/>
    <w:rsid w:val="00C25AB4"/>
    <w:rsid w:val="00C25DB6"/>
    <w:rsid w:val="00C25EF0"/>
    <w:rsid w:val="00C262AB"/>
    <w:rsid w:val="00C262CB"/>
    <w:rsid w:val="00C266FA"/>
    <w:rsid w:val="00C26F2F"/>
    <w:rsid w:val="00C2724E"/>
    <w:rsid w:val="00C27420"/>
    <w:rsid w:val="00C27443"/>
    <w:rsid w:val="00C2771A"/>
    <w:rsid w:val="00C27803"/>
    <w:rsid w:val="00C278A3"/>
    <w:rsid w:val="00C30152"/>
    <w:rsid w:val="00C3059D"/>
    <w:rsid w:val="00C306C5"/>
    <w:rsid w:val="00C30734"/>
    <w:rsid w:val="00C307E7"/>
    <w:rsid w:val="00C30CA0"/>
    <w:rsid w:val="00C3104D"/>
    <w:rsid w:val="00C311AB"/>
    <w:rsid w:val="00C31AF8"/>
    <w:rsid w:val="00C31ECC"/>
    <w:rsid w:val="00C32640"/>
    <w:rsid w:val="00C3264B"/>
    <w:rsid w:val="00C32710"/>
    <w:rsid w:val="00C32B02"/>
    <w:rsid w:val="00C32F51"/>
    <w:rsid w:val="00C3309A"/>
    <w:rsid w:val="00C33475"/>
    <w:rsid w:val="00C33809"/>
    <w:rsid w:val="00C33AAA"/>
    <w:rsid w:val="00C33B0E"/>
    <w:rsid w:val="00C33CB1"/>
    <w:rsid w:val="00C3432B"/>
    <w:rsid w:val="00C343F9"/>
    <w:rsid w:val="00C344D6"/>
    <w:rsid w:val="00C3479E"/>
    <w:rsid w:val="00C34C77"/>
    <w:rsid w:val="00C34EEE"/>
    <w:rsid w:val="00C35170"/>
    <w:rsid w:val="00C35568"/>
    <w:rsid w:val="00C35729"/>
    <w:rsid w:val="00C35790"/>
    <w:rsid w:val="00C357E5"/>
    <w:rsid w:val="00C35803"/>
    <w:rsid w:val="00C35AB3"/>
    <w:rsid w:val="00C35BF4"/>
    <w:rsid w:val="00C3609F"/>
    <w:rsid w:val="00C36485"/>
    <w:rsid w:val="00C365AF"/>
    <w:rsid w:val="00C366F8"/>
    <w:rsid w:val="00C367AA"/>
    <w:rsid w:val="00C370E1"/>
    <w:rsid w:val="00C3744D"/>
    <w:rsid w:val="00C37658"/>
    <w:rsid w:val="00C37C13"/>
    <w:rsid w:val="00C37DF6"/>
    <w:rsid w:val="00C37EE6"/>
    <w:rsid w:val="00C4002F"/>
    <w:rsid w:val="00C4005F"/>
    <w:rsid w:val="00C40130"/>
    <w:rsid w:val="00C40311"/>
    <w:rsid w:val="00C40695"/>
    <w:rsid w:val="00C4084C"/>
    <w:rsid w:val="00C40C0F"/>
    <w:rsid w:val="00C40E75"/>
    <w:rsid w:val="00C410E2"/>
    <w:rsid w:val="00C4147B"/>
    <w:rsid w:val="00C415E7"/>
    <w:rsid w:val="00C416B8"/>
    <w:rsid w:val="00C41961"/>
    <w:rsid w:val="00C419FC"/>
    <w:rsid w:val="00C41AAA"/>
    <w:rsid w:val="00C41DCD"/>
    <w:rsid w:val="00C41EE5"/>
    <w:rsid w:val="00C4253D"/>
    <w:rsid w:val="00C426C0"/>
    <w:rsid w:val="00C42744"/>
    <w:rsid w:val="00C42804"/>
    <w:rsid w:val="00C4286E"/>
    <w:rsid w:val="00C431D3"/>
    <w:rsid w:val="00C43247"/>
    <w:rsid w:val="00C435FC"/>
    <w:rsid w:val="00C439DE"/>
    <w:rsid w:val="00C43E00"/>
    <w:rsid w:val="00C44137"/>
    <w:rsid w:val="00C44B32"/>
    <w:rsid w:val="00C44B9C"/>
    <w:rsid w:val="00C44C01"/>
    <w:rsid w:val="00C44EC1"/>
    <w:rsid w:val="00C44F42"/>
    <w:rsid w:val="00C4503A"/>
    <w:rsid w:val="00C4512E"/>
    <w:rsid w:val="00C4531E"/>
    <w:rsid w:val="00C455D1"/>
    <w:rsid w:val="00C455E3"/>
    <w:rsid w:val="00C46957"/>
    <w:rsid w:val="00C469B5"/>
    <w:rsid w:val="00C469FF"/>
    <w:rsid w:val="00C46E58"/>
    <w:rsid w:val="00C46FA0"/>
    <w:rsid w:val="00C471C1"/>
    <w:rsid w:val="00C47326"/>
    <w:rsid w:val="00C47AEB"/>
    <w:rsid w:val="00C47B56"/>
    <w:rsid w:val="00C47DD4"/>
    <w:rsid w:val="00C47E09"/>
    <w:rsid w:val="00C47E9C"/>
    <w:rsid w:val="00C506E2"/>
    <w:rsid w:val="00C50D9E"/>
    <w:rsid w:val="00C50EDC"/>
    <w:rsid w:val="00C50F3D"/>
    <w:rsid w:val="00C50FA0"/>
    <w:rsid w:val="00C51554"/>
    <w:rsid w:val="00C51B1A"/>
    <w:rsid w:val="00C51C7D"/>
    <w:rsid w:val="00C51E05"/>
    <w:rsid w:val="00C51F6C"/>
    <w:rsid w:val="00C52205"/>
    <w:rsid w:val="00C525EF"/>
    <w:rsid w:val="00C526BF"/>
    <w:rsid w:val="00C528EF"/>
    <w:rsid w:val="00C52A21"/>
    <w:rsid w:val="00C532F6"/>
    <w:rsid w:val="00C534DB"/>
    <w:rsid w:val="00C53543"/>
    <w:rsid w:val="00C5370E"/>
    <w:rsid w:val="00C53B1B"/>
    <w:rsid w:val="00C53EBE"/>
    <w:rsid w:val="00C5456B"/>
    <w:rsid w:val="00C54A34"/>
    <w:rsid w:val="00C54A9B"/>
    <w:rsid w:val="00C54B71"/>
    <w:rsid w:val="00C54EDD"/>
    <w:rsid w:val="00C54F87"/>
    <w:rsid w:val="00C5505B"/>
    <w:rsid w:val="00C55421"/>
    <w:rsid w:val="00C554CE"/>
    <w:rsid w:val="00C5591A"/>
    <w:rsid w:val="00C55C76"/>
    <w:rsid w:val="00C564AA"/>
    <w:rsid w:val="00C566F9"/>
    <w:rsid w:val="00C56909"/>
    <w:rsid w:val="00C56910"/>
    <w:rsid w:val="00C5707B"/>
    <w:rsid w:val="00C57173"/>
    <w:rsid w:val="00C571A2"/>
    <w:rsid w:val="00C57336"/>
    <w:rsid w:val="00C574C2"/>
    <w:rsid w:val="00C5768D"/>
    <w:rsid w:val="00C57726"/>
    <w:rsid w:val="00C579A0"/>
    <w:rsid w:val="00C57CE8"/>
    <w:rsid w:val="00C57D74"/>
    <w:rsid w:val="00C57F64"/>
    <w:rsid w:val="00C60299"/>
    <w:rsid w:val="00C60300"/>
    <w:rsid w:val="00C6065E"/>
    <w:rsid w:val="00C607AF"/>
    <w:rsid w:val="00C614AE"/>
    <w:rsid w:val="00C61DBC"/>
    <w:rsid w:val="00C623C8"/>
    <w:rsid w:val="00C6273F"/>
    <w:rsid w:val="00C630E8"/>
    <w:rsid w:val="00C63110"/>
    <w:rsid w:val="00C6318E"/>
    <w:rsid w:val="00C634D1"/>
    <w:rsid w:val="00C63935"/>
    <w:rsid w:val="00C63E34"/>
    <w:rsid w:val="00C640DF"/>
    <w:rsid w:val="00C64187"/>
    <w:rsid w:val="00C64593"/>
    <w:rsid w:val="00C646F0"/>
    <w:rsid w:val="00C6476A"/>
    <w:rsid w:val="00C6494E"/>
    <w:rsid w:val="00C64DF6"/>
    <w:rsid w:val="00C6520F"/>
    <w:rsid w:val="00C653DB"/>
    <w:rsid w:val="00C6590D"/>
    <w:rsid w:val="00C6610C"/>
    <w:rsid w:val="00C661C8"/>
    <w:rsid w:val="00C661E4"/>
    <w:rsid w:val="00C664A3"/>
    <w:rsid w:val="00C667B6"/>
    <w:rsid w:val="00C66A75"/>
    <w:rsid w:val="00C66D0A"/>
    <w:rsid w:val="00C66D53"/>
    <w:rsid w:val="00C66DEB"/>
    <w:rsid w:val="00C670D2"/>
    <w:rsid w:val="00C67A0E"/>
    <w:rsid w:val="00C67CE6"/>
    <w:rsid w:val="00C7000E"/>
    <w:rsid w:val="00C7013D"/>
    <w:rsid w:val="00C70301"/>
    <w:rsid w:val="00C70472"/>
    <w:rsid w:val="00C7049C"/>
    <w:rsid w:val="00C704D4"/>
    <w:rsid w:val="00C704EC"/>
    <w:rsid w:val="00C70616"/>
    <w:rsid w:val="00C70757"/>
    <w:rsid w:val="00C709ED"/>
    <w:rsid w:val="00C70C12"/>
    <w:rsid w:val="00C70CAB"/>
    <w:rsid w:val="00C70CDA"/>
    <w:rsid w:val="00C713B4"/>
    <w:rsid w:val="00C718AE"/>
    <w:rsid w:val="00C718CD"/>
    <w:rsid w:val="00C72278"/>
    <w:rsid w:val="00C7240F"/>
    <w:rsid w:val="00C726F4"/>
    <w:rsid w:val="00C72819"/>
    <w:rsid w:val="00C72B35"/>
    <w:rsid w:val="00C72C9D"/>
    <w:rsid w:val="00C73014"/>
    <w:rsid w:val="00C73339"/>
    <w:rsid w:val="00C7350D"/>
    <w:rsid w:val="00C73604"/>
    <w:rsid w:val="00C737E0"/>
    <w:rsid w:val="00C73C5E"/>
    <w:rsid w:val="00C743C7"/>
    <w:rsid w:val="00C74600"/>
    <w:rsid w:val="00C74E0B"/>
    <w:rsid w:val="00C75063"/>
    <w:rsid w:val="00C7530A"/>
    <w:rsid w:val="00C75A3C"/>
    <w:rsid w:val="00C75B83"/>
    <w:rsid w:val="00C75E37"/>
    <w:rsid w:val="00C761DD"/>
    <w:rsid w:val="00C76259"/>
    <w:rsid w:val="00C76585"/>
    <w:rsid w:val="00C766FD"/>
    <w:rsid w:val="00C76868"/>
    <w:rsid w:val="00C769E5"/>
    <w:rsid w:val="00C76B0C"/>
    <w:rsid w:val="00C76BF0"/>
    <w:rsid w:val="00C76EB7"/>
    <w:rsid w:val="00C77183"/>
    <w:rsid w:val="00C771C8"/>
    <w:rsid w:val="00C771D3"/>
    <w:rsid w:val="00C7735B"/>
    <w:rsid w:val="00C776F5"/>
    <w:rsid w:val="00C77A43"/>
    <w:rsid w:val="00C77C37"/>
    <w:rsid w:val="00C77DE7"/>
    <w:rsid w:val="00C77EC5"/>
    <w:rsid w:val="00C8005E"/>
    <w:rsid w:val="00C8057E"/>
    <w:rsid w:val="00C806F9"/>
    <w:rsid w:val="00C80B78"/>
    <w:rsid w:val="00C81291"/>
    <w:rsid w:val="00C814F3"/>
    <w:rsid w:val="00C816BE"/>
    <w:rsid w:val="00C817B2"/>
    <w:rsid w:val="00C817B3"/>
    <w:rsid w:val="00C81934"/>
    <w:rsid w:val="00C820D7"/>
    <w:rsid w:val="00C823F3"/>
    <w:rsid w:val="00C824D9"/>
    <w:rsid w:val="00C82A31"/>
    <w:rsid w:val="00C82BDB"/>
    <w:rsid w:val="00C82C36"/>
    <w:rsid w:val="00C82F19"/>
    <w:rsid w:val="00C8312A"/>
    <w:rsid w:val="00C83146"/>
    <w:rsid w:val="00C83234"/>
    <w:rsid w:val="00C835FD"/>
    <w:rsid w:val="00C838C6"/>
    <w:rsid w:val="00C8406A"/>
    <w:rsid w:val="00C84177"/>
    <w:rsid w:val="00C841F2"/>
    <w:rsid w:val="00C8439C"/>
    <w:rsid w:val="00C8487B"/>
    <w:rsid w:val="00C84981"/>
    <w:rsid w:val="00C84E2D"/>
    <w:rsid w:val="00C85093"/>
    <w:rsid w:val="00C850B8"/>
    <w:rsid w:val="00C8510C"/>
    <w:rsid w:val="00C85243"/>
    <w:rsid w:val="00C854AA"/>
    <w:rsid w:val="00C854CC"/>
    <w:rsid w:val="00C85B2D"/>
    <w:rsid w:val="00C85FF1"/>
    <w:rsid w:val="00C861A1"/>
    <w:rsid w:val="00C8622D"/>
    <w:rsid w:val="00C86438"/>
    <w:rsid w:val="00C865E5"/>
    <w:rsid w:val="00C86774"/>
    <w:rsid w:val="00C869C2"/>
    <w:rsid w:val="00C86AEA"/>
    <w:rsid w:val="00C86D66"/>
    <w:rsid w:val="00C871F8"/>
    <w:rsid w:val="00C87245"/>
    <w:rsid w:val="00C8795F"/>
    <w:rsid w:val="00C87C6E"/>
    <w:rsid w:val="00C90209"/>
    <w:rsid w:val="00C907E3"/>
    <w:rsid w:val="00C908D8"/>
    <w:rsid w:val="00C9092B"/>
    <w:rsid w:val="00C90CFA"/>
    <w:rsid w:val="00C90DEA"/>
    <w:rsid w:val="00C91061"/>
    <w:rsid w:val="00C91195"/>
    <w:rsid w:val="00C9158D"/>
    <w:rsid w:val="00C917F0"/>
    <w:rsid w:val="00C91872"/>
    <w:rsid w:val="00C9194B"/>
    <w:rsid w:val="00C92F78"/>
    <w:rsid w:val="00C92FDB"/>
    <w:rsid w:val="00C9331B"/>
    <w:rsid w:val="00C9346A"/>
    <w:rsid w:val="00C93DC7"/>
    <w:rsid w:val="00C9421A"/>
    <w:rsid w:val="00C943AE"/>
    <w:rsid w:val="00C94826"/>
    <w:rsid w:val="00C9490E"/>
    <w:rsid w:val="00C94B77"/>
    <w:rsid w:val="00C94F19"/>
    <w:rsid w:val="00C950F4"/>
    <w:rsid w:val="00C953B6"/>
    <w:rsid w:val="00C958E9"/>
    <w:rsid w:val="00C9598B"/>
    <w:rsid w:val="00C9608B"/>
    <w:rsid w:val="00C96776"/>
    <w:rsid w:val="00C96EBA"/>
    <w:rsid w:val="00C97162"/>
    <w:rsid w:val="00C97345"/>
    <w:rsid w:val="00C97619"/>
    <w:rsid w:val="00C97707"/>
    <w:rsid w:val="00C9780C"/>
    <w:rsid w:val="00C97DB8"/>
    <w:rsid w:val="00CA08C3"/>
    <w:rsid w:val="00CA091F"/>
    <w:rsid w:val="00CA0D30"/>
    <w:rsid w:val="00CA1019"/>
    <w:rsid w:val="00CA10F4"/>
    <w:rsid w:val="00CA14AD"/>
    <w:rsid w:val="00CA1800"/>
    <w:rsid w:val="00CA1EB6"/>
    <w:rsid w:val="00CA23AB"/>
    <w:rsid w:val="00CA29F2"/>
    <w:rsid w:val="00CA2C9B"/>
    <w:rsid w:val="00CA2FA6"/>
    <w:rsid w:val="00CA3146"/>
    <w:rsid w:val="00CA324F"/>
    <w:rsid w:val="00CA345D"/>
    <w:rsid w:val="00CA39DD"/>
    <w:rsid w:val="00CA3B41"/>
    <w:rsid w:val="00CA4124"/>
    <w:rsid w:val="00CA45C3"/>
    <w:rsid w:val="00CA4C02"/>
    <w:rsid w:val="00CA4C37"/>
    <w:rsid w:val="00CA4CA0"/>
    <w:rsid w:val="00CA506D"/>
    <w:rsid w:val="00CA52C6"/>
    <w:rsid w:val="00CA549C"/>
    <w:rsid w:val="00CA579B"/>
    <w:rsid w:val="00CA5FA0"/>
    <w:rsid w:val="00CA61C7"/>
    <w:rsid w:val="00CA64EC"/>
    <w:rsid w:val="00CA6CCA"/>
    <w:rsid w:val="00CA6FBF"/>
    <w:rsid w:val="00CA79A7"/>
    <w:rsid w:val="00CA7AB9"/>
    <w:rsid w:val="00CA7BB0"/>
    <w:rsid w:val="00CA7F61"/>
    <w:rsid w:val="00CB022C"/>
    <w:rsid w:val="00CB0489"/>
    <w:rsid w:val="00CB058D"/>
    <w:rsid w:val="00CB1061"/>
    <w:rsid w:val="00CB1075"/>
    <w:rsid w:val="00CB10C5"/>
    <w:rsid w:val="00CB1318"/>
    <w:rsid w:val="00CB1521"/>
    <w:rsid w:val="00CB1561"/>
    <w:rsid w:val="00CB1612"/>
    <w:rsid w:val="00CB19C4"/>
    <w:rsid w:val="00CB1AE4"/>
    <w:rsid w:val="00CB1B31"/>
    <w:rsid w:val="00CB216A"/>
    <w:rsid w:val="00CB220E"/>
    <w:rsid w:val="00CB2372"/>
    <w:rsid w:val="00CB23A6"/>
    <w:rsid w:val="00CB273E"/>
    <w:rsid w:val="00CB2787"/>
    <w:rsid w:val="00CB29AE"/>
    <w:rsid w:val="00CB2AC5"/>
    <w:rsid w:val="00CB2BC6"/>
    <w:rsid w:val="00CB2E01"/>
    <w:rsid w:val="00CB3539"/>
    <w:rsid w:val="00CB370A"/>
    <w:rsid w:val="00CB39DF"/>
    <w:rsid w:val="00CB3B8D"/>
    <w:rsid w:val="00CB4ABC"/>
    <w:rsid w:val="00CB52A8"/>
    <w:rsid w:val="00CB56C1"/>
    <w:rsid w:val="00CB612F"/>
    <w:rsid w:val="00CB65D3"/>
    <w:rsid w:val="00CB684A"/>
    <w:rsid w:val="00CB6C57"/>
    <w:rsid w:val="00CB7449"/>
    <w:rsid w:val="00CB77DA"/>
    <w:rsid w:val="00CB7E29"/>
    <w:rsid w:val="00CB7F26"/>
    <w:rsid w:val="00CC0420"/>
    <w:rsid w:val="00CC0685"/>
    <w:rsid w:val="00CC0C65"/>
    <w:rsid w:val="00CC0DC8"/>
    <w:rsid w:val="00CC164D"/>
    <w:rsid w:val="00CC167A"/>
    <w:rsid w:val="00CC17F7"/>
    <w:rsid w:val="00CC1906"/>
    <w:rsid w:val="00CC1BC7"/>
    <w:rsid w:val="00CC1F77"/>
    <w:rsid w:val="00CC21E1"/>
    <w:rsid w:val="00CC22D1"/>
    <w:rsid w:val="00CC26D4"/>
    <w:rsid w:val="00CC293E"/>
    <w:rsid w:val="00CC2BD0"/>
    <w:rsid w:val="00CC2DB3"/>
    <w:rsid w:val="00CC2EFE"/>
    <w:rsid w:val="00CC2FD7"/>
    <w:rsid w:val="00CC32C7"/>
    <w:rsid w:val="00CC3A5B"/>
    <w:rsid w:val="00CC3BA6"/>
    <w:rsid w:val="00CC3C76"/>
    <w:rsid w:val="00CC4459"/>
    <w:rsid w:val="00CC44E4"/>
    <w:rsid w:val="00CC48C1"/>
    <w:rsid w:val="00CC4C31"/>
    <w:rsid w:val="00CC4E3A"/>
    <w:rsid w:val="00CC4FB2"/>
    <w:rsid w:val="00CC5788"/>
    <w:rsid w:val="00CC59D1"/>
    <w:rsid w:val="00CC59EE"/>
    <w:rsid w:val="00CC61BB"/>
    <w:rsid w:val="00CC650F"/>
    <w:rsid w:val="00CC6F7D"/>
    <w:rsid w:val="00CC71DC"/>
    <w:rsid w:val="00CC72AB"/>
    <w:rsid w:val="00CC7412"/>
    <w:rsid w:val="00CC767B"/>
    <w:rsid w:val="00CC7B95"/>
    <w:rsid w:val="00CC7EEB"/>
    <w:rsid w:val="00CD0083"/>
    <w:rsid w:val="00CD0557"/>
    <w:rsid w:val="00CD06B4"/>
    <w:rsid w:val="00CD0A2C"/>
    <w:rsid w:val="00CD0BDF"/>
    <w:rsid w:val="00CD0BE6"/>
    <w:rsid w:val="00CD0D5D"/>
    <w:rsid w:val="00CD0D80"/>
    <w:rsid w:val="00CD1120"/>
    <w:rsid w:val="00CD13E5"/>
    <w:rsid w:val="00CD1CE3"/>
    <w:rsid w:val="00CD1D8A"/>
    <w:rsid w:val="00CD222F"/>
    <w:rsid w:val="00CD2251"/>
    <w:rsid w:val="00CD2361"/>
    <w:rsid w:val="00CD26B1"/>
    <w:rsid w:val="00CD2772"/>
    <w:rsid w:val="00CD2892"/>
    <w:rsid w:val="00CD298C"/>
    <w:rsid w:val="00CD2E61"/>
    <w:rsid w:val="00CD30D6"/>
    <w:rsid w:val="00CD329B"/>
    <w:rsid w:val="00CD33F2"/>
    <w:rsid w:val="00CD34AF"/>
    <w:rsid w:val="00CD3537"/>
    <w:rsid w:val="00CD39EC"/>
    <w:rsid w:val="00CD3BD7"/>
    <w:rsid w:val="00CD3F5D"/>
    <w:rsid w:val="00CD41D2"/>
    <w:rsid w:val="00CD428C"/>
    <w:rsid w:val="00CD43BF"/>
    <w:rsid w:val="00CD4453"/>
    <w:rsid w:val="00CD493C"/>
    <w:rsid w:val="00CD4E7B"/>
    <w:rsid w:val="00CD4F78"/>
    <w:rsid w:val="00CD4F9F"/>
    <w:rsid w:val="00CD516C"/>
    <w:rsid w:val="00CD5968"/>
    <w:rsid w:val="00CD5B5D"/>
    <w:rsid w:val="00CD5E4A"/>
    <w:rsid w:val="00CD62CA"/>
    <w:rsid w:val="00CD6395"/>
    <w:rsid w:val="00CD6661"/>
    <w:rsid w:val="00CD6A6C"/>
    <w:rsid w:val="00CD6B7B"/>
    <w:rsid w:val="00CD6F3E"/>
    <w:rsid w:val="00CD6F6F"/>
    <w:rsid w:val="00CD7459"/>
    <w:rsid w:val="00CD77D4"/>
    <w:rsid w:val="00CD7D6D"/>
    <w:rsid w:val="00CD7DF2"/>
    <w:rsid w:val="00CD7EDE"/>
    <w:rsid w:val="00CE0222"/>
    <w:rsid w:val="00CE023A"/>
    <w:rsid w:val="00CE0593"/>
    <w:rsid w:val="00CE0680"/>
    <w:rsid w:val="00CE1129"/>
    <w:rsid w:val="00CE13A2"/>
    <w:rsid w:val="00CE17BC"/>
    <w:rsid w:val="00CE19FA"/>
    <w:rsid w:val="00CE1ED0"/>
    <w:rsid w:val="00CE202B"/>
    <w:rsid w:val="00CE215A"/>
    <w:rsid w:val="00CE2664"/>
    <w:rsid w:val="00CE296D"/>
    <w:rsid w:val="00CE2B99"/>
    <w:rsid w:val="00CE2DF9"/>
    <w:rsid w:val="00CE32F5"/>
    <w:rsid w:val="00CE3347"/>
    <w:rsid w:val="00CE36A3"/>
    <w:rsid w:val="00CE3815"/>
    <w:rsid w:val="00CE38A0"/>
    <w:rsid w:val="00CE3C62"/>
    <w:rsid w:val="00CE4509"/>
    <w:rsid w:val="00CE45AA"/>
    <w:rsid w:val="00CE476D"/>
    <w:rsid w:val="00CE4D7A"/>
    <w:rsid w:val="00CE4EC9"/>
    <w:rsid w:val="00CE4FE7"/>
    <w:rsid w:val="00CE5127"/>
    <w:rsid w:val="00CE54CC"/>
    <w:rsid w:val="00CE555F"/>
    <w:rsid w:val="00CE5D03"/>
    <w:rsid w:val="00CE62CD"/>
    <w:rsid w:val="00CE63B9"/>
    <w:rsid w:val="00CE6593"/>
    <w:rsid w:val="00CE66CC"/>
    <w:rsid w:val="00CE6775"/>
    <w:rsid w:val="00CE6A94"/>
    <w:rsid w:val="00CE6B45"/>
    <w:rsid w:val="00CE6B4A"/>
    <w:rsid w:val="00CE6B6E"/>
    <w:rsid w:val="00CE6FF8"/>
    <w:rsid w:val="00CE706F"/>
    <w:rsid w:val="00CE738C"/>
    <w:rsid w:val="00CE74D8"/>
    <w:rsid w:val="00CE7816"/>
    <w:rsid w:val="00CE7897"/>
    <w:rsid w:val="00CE7975"/>
    <w:rsid w:val="00CE7F48"/>
    <w:rsid w:val="00CF02D8"/>
    <w:rsid w:val="00CF055E"/>
    <w:rsid w:val="00CF0622"/>
    <w:rsid w:val="00CF0A4B"/>
    <w:rsid w:val="00CF0B20"/>
    <w:rsid w:val="00CF0BF6"/>
    <w:rsid w:val="00CF103B"/>
    <w:rsid w:val="00CF104A"/>
    <w:rsid w:val="00CF10E5"/>
    <w:rsid w:val="00CF11B6"/>
    <w:rsid w:val="00CF12E9"/>
    <w:rsid w:val="00CF1570"/>
    <w:rsid w:val="00CF171E"/>
    <w:rsid w:val="00CF1AC2"/>
    <w:rsid w:val="00CF1F8A"/>
    <w:rsid w:val="00CF20C1"/>
    <w:rsid w:val="00CF2147"/>
    <w:rsid w:val="00CF2F95"/>
    <w:rsid w:val="00CF2FDB"/>
    <w:rsid w:val="00CF3108"/>
    <w:rsid w:val="00CF3162"/>
    <w:rsid w:val="00CF38D0"/>
    <w:rsid w:val="00CF39E3"/>
    <w:rsid w:val="00CF3C0F"/>
    <w:rsid w:val="00CF3EE6"/>
    <w:rsid w:val="00CF4078"/>
    <w:rsid w:val="00CF4764"/>
    <w:rsid w:val="00CF47E7"/>
    <w:rsid w:val="00CF4A77"/>
    <w:rsid w:val="00CF4A8A"/>
    <w:rsid w:val="00CF4D6B"/>
    <w:rsid w:val="00CF4F4D"/>
    <w:rsid w:val="00CF52D2"/>
    <w:rsid w:val="00CF5765"/>
    <w:rsid w:val="00CF5A48"/>
    <w:rsid w:val="00CF5A9B"/>
    <w:rsid w:val="00CF6195"/>
    <w:rsid w:val="00CF6413"/>
    <w:rsid w:val="00CF656A"/>
    <w:rsid w:val="00CF6947"/>
    <w:rsid w:val="00CF6B3B"/>
    <w:rsid w:val="00CF7DAB"/>
    <w:rsid w:val="00CF7DE0"/>
    <w:rsid w:val="00CF7E36"/>
    <w:rsid w:val="00D00306"/>
    <w:rsid w:val="00D00485"/>
    <w:rsid w:val="00D0073B"/>
    <w:rsid w:val="00D0089D"/>
    <w:rsid w:val="00D00A60"/>
    <w:rsid w:val="00D00DBB"/>
    <w:rsid w:val="00D00EDE"/>
    <w:rsid w:val="00D01071"/>
    <w:rsid w:val="00D010F6"/>
    <w:rsid w:val="00D01A29"/>
    <w:rsid w:val="00D01A39"/>
    <w:rsid w:val="00D01C45"/>
    <w:rsid w:val="00D01C59"/>
    <w:rsid w:val="00D02360"/>
    <w:rsid w:val="00D026CC"/>
    <w:rsid w:val="00D027DF"/>
    <w:rsid w:val="00D02821"/>
    <w:rsid w:val="00D029C3"/>
    <w:rsid w:val="00D02BE3"/>
    <w:rsid w:val="00D02CAA"/>
    <w:rsid w:val="00D03534"/>
    <w:rsid w:val="00D0357C"/>
    <w:rsid w:val="00D0381B"/>
    <w:rsid w:val="00D038AE"/>
    <w:rsid w:val="00D03A4D"/>
    <w:rsid w:val="00D04331"/>
    <w:rsid w:val="00D04532"/>
    <w:rsid w:val="00D05230"/>
    <w:rsid w:val="00D05840"/>
    <w:rsid w:val="00D05A9F"/>
    <w:rsid w:val="00D05BB8"/>
    <w:rsid w:val="00D05CD4"/>
    <w:rsid w:val="00D05CFC"/>
    <w:rsid w:val="00D05F64"/>
    <w:rsid w:val="00D05F76"/>
    <w:rsid w:val="00D061CD"/>
    <w:rsid w:val="00D06376"/>
    <w:rsid w:val="00D06BA3"/>
    <w:rsid w:val="00D06BE4"/>
    <w:rsid w:val="00D06CC1"/>
    <w:rsid w:val="00D06D6C"/>
    <w:rsid w:val="00D070A4"/>
    <w:rsid w:val="00D07361"/>
    <w:rsid w:val="00D07859"/>
    <w:rsid w:val="00D079F9"/>
    <w:rsid w:val="00D07B88"/>
    <w:rsid w:val="00D07BB1"/>
    <w:rsid w:val="00D07C4C"/>
    <w:rsid w:val="00D07CFA"/>
    <w:rsid w:val="00D07F61"/>
    <w:rsid w:val="00D07FD4"/>
    <w:rsid w:val="00D10058"/>
    <w:rsid w:val="00D1009D"/>
    <w:rsid w:val="00D10217"/>
    <w:rsid w:val="00D1077C"/>
    <w:rsid w:val="00D10D2A"/>
    <w:rsid w:val="00D112A9"/>
    <w:rsid w:val="00D11512"/>
    <w:rsid w:val="00D11869"/>
    <w:rsid w:val="00D11DA5"/>
    <w:rsid w:val="00D11E57"/>
    <w:rsid w:val="00D1208C"/>
    <w:rsid w:val="00D120EB"/>
    <w:rsid w:val="00D126F6"/>
    <w:rsid w:val="00D129D8"/>
    <w:rsid w:val="00D12EB4"/>
    <w:rsid w:val="00D130EC"/>
    <w:rsid w:val="00D13113"/>
    <w:rsid w:val="00D131D3"/>
    <w:rsid w:val="00D136D1"/>
    <w:rsid w:val="00D1378A"/>
    <w:rsid w:val="00D1390D"/>
    <w:rsid w:val="00D13981"/>
    <w:rsid w:val="00D13ADC"/>
    <w:rsid w:val="00D13CBD"/>
    <w:rsid w:val="00D13F49"/>
    <w:rsid w:val="00D1411F"/>
    <w:rsid w:val="00D149C5"/>
    <w:rsid w:val="00D14FE1"/>
    <w:rsid w:val="00D1505A"/>
    <w:rsid w:val="00D15249"/>
    <w:rsid w:val="00D152D5"/>
    <w:rsid w:val="00D15635"/>
    <w:rsid w:val="00D15639"/>
    <w:rsid w:val="00D1572A"/>
    <w:rsid w:val="00D1588D"/>
    <w:rsid w:val="00D166AE"/>
    <w:rsid w:val="00D16C75"/>
    <w:rsid w:val="00D171B6"/>
    <w:rsid w:val="00D173E2"/>
    <w:rsid w:val="00D176A1"/>
    <w:rsid w:val="00D17AF9"/>
    <w:rsid w:val="00D17F6B"/>
    <w:rsid w:val="00D207A8"/>
    <w:rsid w:val="00D20818"/>
    <w:rsid w:val="00D20C2D"/>
    <w:rsid w:val="00D213DF"/>
    <w:rsid w:val="00D2153A"/>
    <w:rsid w:val="00D21602"/>
    <w:rsid w:val="00D216F3"/>
    <w:rsid w:val="00D21B6B"/>
    <w:rsid w:val="00D21D57"/>
    <w:rsid w:val="00D21E3C"/>
    <w:rsid w:val="00D224C8"/>
    <w:rsid w:val="00D227FB"/>
    <w:rsid w:val="00D22CE3"/>
    <w:rsid w:val="00D22F06"/>
    <w:rsid w:val="00D230DE"/>
    <w:rsid w:val="00D234F5"/>
    <w:rsid w:val="00D2367B"/>
    <w:rsid w:val="00D2380A"/>
    <w:rsid w:val="00D23916"/>
    <w:rsid w:val="00D23BCE"/>
    <w:rsid w:val="00D23EB0"/>
    <w:rsid w:val="00D24820"/>
    <w:rsid w:val="00D248C8"/>
    <w:rsid w:val="00D24BB7"/>
    <w:rsid w:val="00D24D73"/>
    <w:rsid w:val="00D24E93"/>
    <w:rsid w:val="00D25065"/>
    <w:rsid w:val="00D251B9"/>
    <w:rsid w:val="00D2557A"/>
    <w:rsid w:val="00D2575B"/>
    <w:rsid w:val="00D2585E"/>
    <w:rsid w:val="00D2595A"/>
    <w:rsid w:val="00D25E8B"/>
    <w:rsid w:val="00D2620E"/>
    <w:rsid w:val="00D26327"/>
    <w:rsid w:val="00D26490"/>
    <w:rsid w:val="00D26691"/>
    <w:rsid w:val="00D267A0"/>
    <w:rsid w:val="00D26BB0"/>
    <w:rsid w:val="00D26E33"/>
    <w:rsid w:val="00D26F35"/>
    <w:rsid w:val="00D27176"/>
    <w:rsid w:val="00D27574"/>
    <w:rsid w:val="00D275BC"/>
    <w:rsid w:val="00D2762C"/>
    <w:rsid w:val="00D278AA"/>
    <w:rsid w:val="00D30141"/>
    <w:rsid w:val="00D302ED"/>
    <w:rsid w:val="00D30508"/>
    <w:rsid w:val="00D305A3"/>
    <w:rsid w:val="00D30814"/>
    <w:rsid w:val="00D308B5"/>
    <w:rsid w:val="00D313DD"/>
    <w:rsid w:val="00D3148D"/>
    <w:rsid w:val="00D315AF"/>
    <w:rsid w:val="00D318CC"/>
    <w:rsid w:val="00D31D97"/>
    <w:rsid w:val="00D31E21"/>
    <w:rsid w:val="00D31E6D"/>
    <w:rsid w:val="00D3217C"/>
    <w:rsid w:val="00D324C3"/>
    <w:rsid w:val="00D32523"/>
    <w:rsid w:val="00D3282A"/>
    <w:rsid w:val="00D32A43"/>
    <w:rsid w:val="00D32F5C"/>
    <w:rsid w:val="00D33443"/>
    <w:rsid w:val="00D33B0E"/>
    <w:rsid w:val="00D3402A"/>
    <w:rsid w:val="00D3420A"/>
    <w:rsid w:val="00D34395"/>
    <w:rsid w:val="00D343BE"/>
    <w:rsid w:val="00D343C8"/>
    <w:rsid w:val="00D34583"/>
    <w:rsid w:val="00D3470A"/>
    <w:rsid w:val="00D34E7F"/>
    <w:rsid w:val="00D34EB4"/>
    <w:rsid w:val="00D35114"/>
    <w:rsid w:val="00D35270"/>
    <w:rsid w:val="00D352C9"/>
    <w:rsid w:val="00D35A1A"/>
    <w:rsid w:val="00D35CDB"/>
    <w:rsid w:val="00D35F18"/>
    <w:rsid w:val="00D3669F"/>
    <w:rsid w:val="00D369D1"/>
    <w:rsid w:val="00D36C3C"/>
    <w:rsid w:val="00D36CB6"/>
    <w:rsid w:val="00D36DBB"/>
    <w:rsid w:val="00D374EA"/>
    <w:rsid w:val="00D377D0"/>
    <w:rsid w:val="00D40068"/>
    <w:rsid w:val="00D40069"/>
    <w:rsid w:val="00D400AA"/>
    <w:rsid w:val="00D40C5E"/>
    <w:rsid w:val="00D40FAA"/>
    <w:rsid w:val="00D4111D"/>
    <w:rsid w:val="00D41364"/>
    <w:rsid w:val="00D413F3"/>
    <w:rsid w:val="00D41547"/>
    <w:rsid w:val="00D4176B"/>
    <w:rsid w:val="00D4210D"/>
    <w:rsid w:val="00D42A4F"/>
    <w:rsid w:val="00D42B93"/>
    <w:rsid w:val="00D42C95"/>
    <w:rsid w:val="00D42CEC"/>
    <w:rsid w:val="00D42F7A"/>
    <w:rsid w:val="00D435AF"/>
    <w:rsid w:val="00D4362B"/>
    <w:rsid w:val="00D437EF"/>
    <w:rsid w:val="00D4386F"/>
    <w:rsid w:val="00D43961"/>
    <w:rsid w:val="00D43BD3"/>
    <w:rsid w:val="00D44075"/>
    <w:rsid w:val="00D445FD"/>
    <w:rsid w:val="00D44C3F"/>
    <w:rsid w:val="00D44E72"/>
    <w:rsid w:val="00D44F53"/>
    <w:rsid w:val="00D4501D"/>
    <w:rsid w:val="00D45072"/>
    <w:rsid w:val="00D45693"/>
    <w:rsid w:val="00D456D9"/>
    <w:rsid w:val="00D456FC"/>
    <w:rsid w:val="00D458CF"/>
    <w:rsid w:val="00D461CC"/>
    <w:rsid w:val="00D463F5"/>
    <w:rsid w:val="00D467F9"/>
    <w:rsid w:val="00D46C49"/>
    <w:rsid w:val="00D46D6A"/>
    <w:rsid w:val="00D46D82"/>
    <w:rsid w:val="00D471B0"/>
    <w:rsid w:val="00D474E7"/>
    <w:rsid w:val="00D47968"/>
    <w:rsid w:val="00D47D38"/>
    <w:rsid w:val="00D510B2"/>
    <w:rsid w:val="00D510D3"/>
    <w:rsid w:val="00D511BB"/>
    <w:rsid w:val="00D514C8"/>
    <w:rsid w:val="00D519E0"/>
    <w:rsid w:val="00D51A34"/>
    <w:rsid w:val="00D51C75"/>
    <w:rsid w:val="00D51D24"/>
    <w:rsid w:val="00D51D2D"/>
    <w:rsid w:val="00D52626"/>
    <w:rsid w:val="00D5278F"/>
    <w:rsid w:val="00D52A3B"/>
    <w:rsid w:val="00D52C0C"/>
    <w:rsid w:val="00D52DD9"/>
    <w:rsid w:val="00D52E0C"/>
    <w:rsid w:val="00D52F05"/>
    <w:rsid w:val="00D52F1C"/>
    <w:rsid w:val="00D53134"/>
    <w:rsid w:val="00D5315B"/>
    <w:rsid w:val="00D53790"/>
    <w:rsid w:val="00D538B4"/>
    <w:rsid w:val="00D53F88"/>
    <w:rsid w:val="00D54355"/>
    <w:rsid w:val="00D544FC"/>
    <w:rsid w:val="00D546EB"/>
    <w:rsid w:val="00D54778"/>
    <w:rsid w:val="00D54D72"/>
    <w:rsid w:val="00D54F04"/>
    <w:rsid w:val="00D55494"/>
    <w:rsid w:val="00D55761"/>
    <w:rsid w:val="00D557A3"/>
    <w:rsid w:val="00D557EE"/>
    <w:rsid w:val="00D55AEC"/>
    <w:rsid w:val="00D563E2"/>
    <w:rsid w:val="00D563F5"/>
    <w:rsid w:val="00D5658A"/>
    <w:rsid w:val="00D56A40"/>
    <w:rsid w:val="00D56D6B"/>
    <w:rsid w:val="00D57193"/>
    <w:rsid w:val="00D571F9"/>
    <w:rsid w:val="00D57411"/>
    <w:rsid w:val="00D57561"/>
    <w:rsid w:val="00D577AA"/>
    <w:rsid w:val="00D57951"/>
    <w:rsid w:val="00D57A0C"/>
    <w:rsid w:val="00D57B3D"/>
    <w:rsid w:val="00D57B7D"/>
    <w:rsid w:val="00D6056C"/>
    <w:rsid w:val="00D60633"/>
    <w:rsid w:val="00D60654"/>
    <w:rsid w:val="00D608D5"/>
    <w:rsid w:val="00D60931"/>
    <w:rsid w:val="00D6094D"/>
    <w:rsid w:val="00D60C94"/>
    <w:rsid w:val="00D60DB9"/>
    <w:rsid w:val="00D60FC8"/>
    <w:rsid w:val="00D612CC"/>
    <w:rsid w:val="00D6132B"/>
    <w:rsid w:val="00D61451"/>
    <w:rsid w:val="00D6179B"/>
    <w:rsid w:val="00D62358"/>
    <w:rsid w:val="00D6257B"/>
    <w:rsid w:val="00D627C6"/>
    <w:rsid w:val="00D62862"/>
    <w:rsid w:val="00D62C35"/>
    <w:rsid w:val="00D62C71"/>
    <w:rsid w:val="00D62CC4"/>
    <w:rsid w:val="00D63358"/>
    <w:rsid w:val="00D63E5D"/>
    <w:rsid w:val="00D6435B"/>
    <w:rsid w:val="00D647D0"/>
    <w:rsid w:val="00D64A24"/>
    <w:rsid w:val="00D64E0A"/>
    <w:rsid w:val="00D65453"/>
    <w:rsid w:val="00D65635"/>
    <w:rsid w:val="00D65A41"/>
    <w:rsid w:val="00D65F2A"/>
    <w:rsid w:val="00D66078"/>
    <w:rsid w:val="00D662B7"/>
    <w:rsid w:val="00D66583"/>
    <w:rsid w:val="00D666BC"/>
    <w:rsid w:val="00D669B7"/>
    <w:rsid w:val="00D66C13"/>
    <w:rsid w:val="00D66E8F"/>
    <w:rsid w:val="00D67407"/>
    <w:rsid w:val="00D67F0E"/>
    <w:rsid w:val="00D705E9"/>
    <w:rsid w:val="00D706B6"/>
    <w:rsid w:val="00D71171"/>
    <w:rsid w:val="00D711EA"/>
    <w:rsid w:val="00D71213"/>
    <w:rsid w:val="00D71610"/>
    <w:rsid w:val="00D718C7"/>
    <w:rsid w:val="00D718EF"/>
    <w:rsid w:val="00D71FCD"/>
    <w:rsid w:val="00D72331"/>
    <w:rsid w:val="00D729EA"/>
    <w:rsid w:val="00D72B82"/>
    <w:rsid w:val="00D73091"/>
    <w:rsid w:val="00D73250"/>
    <w:rsid w:val="00D734DF"/>
    <w:rsid w:val="00D737E5"/>
    <w:rsid w:val="00D738CF"/>
    <w:rsid w:val="00D74125"/>
    <w:rsid w:val="00D7413F"/>
    <w:rsid w:val="00D74543"/>
    <w:rsid w:val="00D7486A"/>
    <w:rsid w:val="00D74FF0"/>
    <w:rsid w:val="00D7526E"/>
    <w:rsid w:val="00D7543B"/>
    <w:rsid w:val="00D75582"/>
    <w:rsid w:val="00D7577F"/>
    <w:rsid w:val="00D759A8"/>
    <w:rsid w:val="00D75CD7"/>
    <w:rsid w:val="00D75E6A"/>
    <w:rsid w:val="00D761E4"/>
    <w:rsid w:val="00D7685A"/>
    <w:rsid w:val="00D76966"/>
    <w:rsid w:val="00D76FAC"/>
    <w:rsid w:val="00D77360"/>
    <w:rsid w:val="00D77668"/>
    <w:rsid w:val="00D77ADB"/>
    <w:rsid w:val="00D77B55"/>
    <w:rsid w:val="00D806F2"/>
    <w:rsid w:val="00D80834"/>
    <w:rsid w:val="00D80A2A"/>
    <w:rsid w:val="00D80B27"/>
    <w:rsid w:val="00D80D39"/>
    <w:rsid w:val="00D810F6"/>
    <w:rsid w:val="00D813AA"/>
    <w:rsid w:val="00D81441"/>
    <w:rsid w:val="00D81969"/>
    <w:rsid w:val="00D81A96"/>
    <w:rsid w:val="00D81EB2"/>
    <w:rsid w:val="00D82311"/>
    <w:rsid w:val="00D82748"/>
    <w:rsid w:val="00D82888"/>
    <w:rsid w:val="00D82A70"/>
    <w:rsid w:val="00D82C65"/>
    <w:rsid w:val="00D82E4A"/>
    <w:rsid w:val="00D82F4D"/>
    <w:rsid w:val="00D82FE9"/>
    <w:rsid w:val="00D83362"/>
    <w:rsid w:val="00D83933"/>
    <w:rsid w:val="00D839A6"/>
    <w:rsid w:val="00D83D44"/>
    <w:rsid w:val="00D83D81"/>
    <w:rsid w:val="00D841AE"/>
    <w:rsid w:val="00D849CF"/>
    <w:rsid w:val="00D84A5A"/>
    <w:rsid w:val="00D84BAD"/>
    <w:rsid w:val="00D84C56"/>
    <w:rsid w:val="00D84C5A"/>
    <w:rsid w:val="00D853F0"/>
    <w:rsid w:val="00D86227"/>
    <w:rsid w:val="00D86655"/>
    <w:rsid w:val="00D8673B"/>
    <w:rsid w:val="00D87180"/>
    <w:rsid w:val="00D871B6"/>
    <w:rsid w:val="00D87260"/>
    <w:rsid w:val="00D8729D"/>
    <w:rsid w:val="00D873B5"/>
    <w:rsid w:val="00D8754E"/>
    <w:rsid w:val="00D8765C"/>
    <w:rsid w:val="00D87958"/>
    <w:rsid w:val="00D87AC1"/>
    <w:rsid w:val="00D87FF1"/>
    <w:rsid w:val="00D900ED"/>
    <w:rsid w:val="00D901D6"/>
    <w:rsid w:val="00D9025E"/>
    <w:rsid w:val="00D904AB"/>
    <w:rsid w:val="00D90820"/>
    <w:rsid w:val="00D90959"/>
    <w:rsid w:val="00D90BCD"/>
    <w:rsid w:val="00D913D2"/>
    <w:rsid w:val="00D91A0C"/>
    <w:rsid w:val="00D923CD"/>
    <w:rsid w:val="00D929F3"/>
    <w:rsid w:val="00D92C95"/>
    <w:rsid w:val="00D92CA2"/>
    <w:rsid w:val="00D92EE4"/>
    <w:rsid w:val="00D92FCD"/>
    <w:rsid w:val="00D932A8"/>
    <w:rsid w:val="00D933CE"/>
    <w:rsid w:val="00D9371D"/>
    <w:rsid w:val="00D9379E"/>
    <w:rsid w:val="00D93C86"/>
    <w:rsid w:val="00D94063"/>
    <w:rsid w:val="00D948C0"/>
    <w:rsid w:val="00D94C9B"/>
    <w:rsid w:val="00D952C4"/>
    <w:rsid w:val="00D9534E"/>
    <w:rsid w:val="00D95380"/>
    <w:rsid w:val="00D95AAD"/>
    <w:rsid w:val="00D95B30"/>
    <w:rsid w:val="00D961B2"/>
    <w:rsid w:val="00D964CA"/>
    <w:rsid w:val="00D969E1"/>
    <w:rsid w:val="00D97068"/>
    <w:rsid w:val="00D97514"/>
    <w:rsid w:val="00D976CA"/>
    <w:rsid w:val="00DA0064"/>
    <w:rsid w:val="00DA0362"/>
    <w:rsid w:val="00DA04AD"/>
    <w:rsid w:val="00DA062A"/>
    <w:rsid w:val="00DA074F"/>
    <w:rsid w:val="00DA0A39"/>
    <w:rsid w:val="00DA0E35"/>
    <w:rsid w:val="00DA110F"/>
    <w:rsid w:val="00DA1669"/>
    <w:rsid w:val="00DA16BF"/>
    <w:rsid w:val="00DA19DA"/>
    <w:rsid w:val="00DA1E27"/>
    <w:rsid w:val="00DA3178"/>
    <w:rsid w:val="00DA34E7"/>
    <w:rsid w:val="00DA3509"/>
    <w:rsid w:val="00DA3A90"/>
    <w:rsid w:val="00DA3E30"/>
    <w:rsid w:val="00DA3EA3"/>
    <w:rsid w:val="00DA4377"/>
    <w:rsid w:val="00DA48F6"/>
    <w:rsid w:val="00DA4AA5"/>
    <w:rsid w:val="00DA4C38"/>
    <w:rsid w:val="00DA4D2F"/>
    <w:rsid w:val="00DA4DD3"/>
    <w:rsid w:val="00DA4FE6"/>
    <w:rsid w:val="00DA51C0"/>
    <w:rsid w:val="00DA53F8"/>
    <w:rsid w:val="00DA5C8E"/>
    <w:rsid w:val="00DA5F22"/>
    <w:rsid w:val="00DA67B8"/>
    <w:rsid w:val="00DA6AA6"/>
    <w:rsid w:val="00DA6C1C"/>
    <w:rsid w:val="00DA6CD4"/>
    <w:rsid w:val="00DA7427"/>
    <w:rsid w:val="00DA7A17"/>
    <w:rsid w:val="00DA7A18"/>
    <w:rsid w:val="00DB0566"/>
    <w:rsid w:val="00DB06A7"/>
    <w:rsid w:val="00DB078F"/>
    <w:rsid w:val="00DB0ACB"/>
    <w:rsid w:val="00DB0DBF"/>
    <w:rsid w:val="00DB0FB0"/>
    <w:rsid w:val="00DB0FF4"/>
    <w:rsid w:val="00DB15A7"/>
    <w:rsid w:val="00DB1A02"/>
    <w:rsid w:val="00DB1C53"/>
    <w:rsid w:val="00DB1EE8"/>
    <w:rsid w:val="00DB1EF0"/>
    <w:rsid w:val="00DB2181"/>
    <w:rsid w:val="00DB2736"/>
    <w:rsid w:val="00DB2955"/>
    <w:rsid w:val="00DB2975"/>
    <w:rsid w:val="00DB29B2"/>
    <w:rsid w:val="00DB2E86"/>
    <w:rsid w:val="00DB3197"/>
    <w:rsid w:val="00DB32DB"/>
    <w:rsid w:val="00DB3C5F"/>
    <w:rsid w:val="00DB3F07"/>
    <w:rsid w:val="00DB40BF"/>
    <w:rsid w:val="00DB410E"/>
    <w:rsid w:val="00DB4245"/>
    <w:rsid w:val="00DB495F"/>
    <w:rsid w:val="00DB4A13"/>
    <w:rsid w:val="00DB4BFB"/>
    <w:rsid w:val="00DB51F8"/>
    <w:rsid w:val="00DB52A5"/>
    <w:rsid w:val="00DB561D"/>
    <w:rsid w:val="00DB5734"/>
    <w:rsid w:val="00DB5781"/>
    <w:rsid w:val="00DB5EBF"/>
    <w:rsid w:val="00DB5FD0"/>
    <w:rsid w:val="00DB61E7"/>
    <w:rsid w:val="00DB66C3"/>
    <w:rsid w:val="00DB6746"/>
    <w:rsid w:val="00DB70D2"/>
    <w:rsid w:val="00DB7458"/>
    <w:rsid w:val="00DB7460"/>
    <w:rsid w:val="00DB7C47"/>
    <w:rsid w:val="00DB7D0D"/>
    <w:rsid w:val="00DC0264"/>
    <w:rsid w:val="00DC02E7"/>
    <w:rsid w:val="00DC0314"/>
    <w:rsid w:val="00DC0317"/>
    <w:rsid w:val="00DC035F"/>
    <w:rsid w:val="00DC07AA"/>
    <w:rsid w:val="00DC0959"/>
    <w:rsid w:val="00DC09E1"/>
    <w:rsid w:val="00DC0BF2"/>
    <w:rsid w:val="00DC0F93"/>
    <w:rsid w:val="00DC1019"/>
    <w:rsid w:val="00DC124E"/>
    <w:rsid w:val="00DC1376"/>
    <w:rsid w:val="00DC139E"/>
    <w:rsid w:val="00DC1430"/>
    <w:rsid w:val="00DC1473"/>
    <w:rsid w:val="00DC1C7D"/>
    <w:rsid w:val="00DC1DA4"/>
    <w:rsid w:val="00DC2300"/>
    <w:rsid w:val="00DC2434"/>
    <w:rsid w:val="00DC2A97"/>
    <w:rsid w:val="00DC2C6A"/>
    <w:rsid w:val="00DC2D69"/>
    <w:rsid w:val="00DC2DA8"/>
    <w:rsid w:val="00DC340A"/>
    <w:rsid w:val="00DC3DF5"/>
    <w:rsid w:val="00DC413B"/>
    <w:rsid w:val="00DC41BD"/>
    <w:rsid w:val="00DC4207"/>
    <w:rsid w:val="00DC46BE"/>
    <w:rsid w:val="00DC48EF"/>
    <w:rsid w:val="00DC54AF"/>
    <w:rsid w:val="00DC5545"/>
    <w:rsid w:val="00DC5616"/>
    <w:rsid w:val="00DC5740"/>
    <w:rsid w:val="00DC5843"/>
    <w:rsid w:val="00DC6147"/>
    <w:rsid w:val="00DC6B08"/>
    <w:rsid w:val="00DC6EBB"/>
    <w:rsid w:val="00DC7355"/>
    <w:rsid w:val="00DC76F7"/>
    <w:rsid w:val="00DC7DC1"/>
    <w:rsid w:val="00DC7F40"/>
    <w:rsid w:val="00DD05E9"/>
    <w:rsid w:val="00DD0A6D"/>
    <w:rsid w:val="00DD0EBE"/>
    <w:rsid w:val="00DD10D9"/>
    <w:rsid w:val="00DD11FA"/>
    <w:rsid w:val="00DD14CF"/>
    <w:rsid w:val="00DD1793"/>
    <w:rsid w:val="00DD184F"/>
    <w:rsid w:val="00DD2399"/>
    <w:rsid w:val="00DD24B0"/>
    <w:rsid w:val="00DD2959"/>
    <w:rsid w:val="00DD2A9F"/>
    <w:rsid w:val="00DD2ABF"/>
    <w:rsid w:val="00DD2B59"/>
    <w:rsid w:val="00DD2E28"/>
    <w:rsid w:val="00DD3044"/>
    <w:rsid w:val="00DD3432"/>
    <w:rsid w:val="00DD36AF"/>
    <w:rsid w:val="00DD3903"/>
    <w:rsid w:val="00DD4080"/>
    <w:rsid w:val="00DD436C"/>
    <w:rsid w:val="00DD4501"/>
    <w:rsid w:val="00DD4870"/>
    <w:rsid w:val="00DD4B65"/>
    <w:rsid w:val="00DD4DE7"/>
    <w:rsid w:val="00DD541A"/>
    <w:rsid w:val="00DD5859"/>
    <w:rsid w:val="00DD5D07"/>
    <w:rsid w:val="00DD5D5F"/>
    <w:rsid w:val="00DD5DC4"/>
    <w:rsid w:val="00DD5E7E"/>
    <w:rsid w:val="00DD607F"/>
    <w:rsid w:val="00DD6803"/>
    <w:rsid w:val="00DD690F"/>
    <w:rsid w:val="00DD6CA1"/>
    <w:rsid w:val="00DD6E3C"/>
    <w:rsid w:val="00DD7217"/>
    <w:rsid w:val="00DD7410"/>
    <w:rsid w:val="00DD7C3A"/>
    <w:rsid w:val="00DD7CA7"/>
    <w:rsid w:val="00DD7E36"/>
    <w:rsid w:val="00DE0229"/>
    <w:rsid w:val="00DE0491"/>
    <w:rsid w:val="00DE0CF0"/>
    <w:rsid w:val="00DE0D34"/>
    <w:rsid w:val="00DE0E8A"/>
    <w:rsid w:val="00DE113C"/>
    <w:rsid w:val="00DE1220"/>
    <w:rsid w:val="00DE165E"/>
    <w:rsid w:val="00DE1CE7"/>
    <w:rsid w:val="00DE2150"/>
    <w:rsid w:val="00DE2476"/>
    <w:rsid w:val="00DE25D8"/>
    <w:rsid w:val="00DE2667"/>
    <w:rsid w:val="00DE2674"/>
    <w:rsid w:val="00DE2762"/>
    <w:rsid w:val="00DE2B61"/>
    <w:rsid w:val="00DE303F"/>
    <w:rsid w:val="00DE32F7"/>
    <w:rsid w:val="00DE34EF"/>
    <w:rsid w:val="00DE3B72"/>
    <w:rsid w:val="00DE3F7C"/>
    <w:rsid w:val="00DE4079"/>
    <w:rsid w:val="00DE456E"/>
    <w:rsid w:val="00DE4D62"/>
    <w:rsid w:val="00DE5007"/>
    <w:rsid w:val="00DE5045"/>
    <w:rsid w:val="00DE5407"/>
    <w:rsid w:val="00DE5850"/>
    <w:rsid w:val="00DE5B94"/>
    <w:rsid w:val="00DE5E08"/>
    <w:rsid w:val="00DE6858"/>
    <w:rsid w:val="00DE6B03"/>
    <w:rsid w:val="00DE6D54"/>
    <w:rsid w:val="00DE6F2F"/>
    <w:rsid w:val="00DE6FC4"/>
    <w:rsid w:val="00DE75CD"/>
    <w:rsid w:val="00DE7693"/>
    <w:rsid w:val="00DE76E2"/>
    <w:rsid w:val="00DE798B"/>
    <w:rsid w:val="00DE7A6D"/>
    <w:rsid w:val="00DE7CE0"/>
    <w:rsid w:val="00DE7E33"/>
    <w:rsid w:val="00DF0177"/>
    <w:rsid w:val="00DF04D5"/>
    <w:rsid w:val="00DF064C"/>
    <w:rsid w:val="00DF0675"/>
    <w:rsid w:val="00DF099F"/>
    <w:rsid w:val="00DF0A07"/>
    <w:rsid w:val="00DF0B14"/>
    <w:rsid w:val="00DF0BC5"/>
    <w:rsid w:val="00DF0D13"/>
    <w:rsid w:val="00DF0FF1"/>
    <w:rsid w:val="00DF114B"/>
    <w:rsid w:val="00DF2145"/>
    <w:rsid w:val="00DF21AE"/>
    <w:rsid w:val="00DF22B2"/>
    <w:rsid w:val="00DF258D"/>
    <w:rsid w:val="00DF2CB9"/>
    <w:rsid w:val="00DF2D4D"/>
    <w:rsid w:val="00DF2D94"/>
    <w:rsid w:val="00DF3654"/>
    <w:rsid w:val="00DF3D16"/>
    <w:rsid w:val="00DF4299"/>
    <w:rsid w:val="00DF42FF"/>
    <w:rsid w:val="00DF48CE"/>
    <w:rsid w:val="00DF4E3B"/>
    <w:rsid w:val="00DF4FFB"/>
    <w:rsid w:val="00DF51AF"/>
    <w:rsid w:val="00DF58FE"/>
    <w:rsid w:val="00DF5A09"/>
    <w:rsid w:val="00DF60E2"/>
    <w:rsid w:val="00DF6582"/>
    <w:rsid w:val="00DF6594"/>
    <w:rsid w:val="00DF66A6"/>
    <w:rsid w:val="00DF6BDD"/>
    <w:rsid w:val="00DF700B"/>
    <w:rsid w:val="00DF724E"/>
    <w:rsid w:val="00DF74BC"/>
    <w:rsid w:val="00DF771D"/>
    <w:rsid w:val="00DF7A10"/>
    <w:rsid w:val="00DF7ECA"/>
    <w:rsid w:val="00E00F2E"/>
    <w:rsid w:val="00E00FB5"/>
    <w:rsid w:val="00E011FE"/>
    <w:rsid w:val="00E0120B"/>
    <w:rsid w:val="00E01309"/>
    <w:rsid w:val="00E01768"/>
    <w:rsid w:val="00E01928"/>
    <w:rsid w:val="00E01C9F"/>
    <w:rsid w:val="00E01CDC"/>
    <w:rsid w:val="00E01DF5"/>
    <w:rsid w:val="00E02156"/>
    <w:rsid w:val="00E0236D"/>
    <w:rsid w:val="00E026DF"/>
    <w:rsid w:val="00E02735"/>
    <w:rsid w:val="00E028AC"/>
    <w:rsid w:val="00E0290B"/>
    <w:rsid w:val="00E0302E"/>
    <w:rsid w:val="00E03162"/>
    <w:rsid w:val="00E03764"/>
    <w:rsid w:val="00E03ED1"/>
    <w:rsid w:val="00E049EE"/>
    <w:rsid w:val="00E0513C"/>
    <w:rsid w:val="00E053C4"/>
    <w:rsid w:val="00E0546B"/>
    <w:rsid w:val="00E05BAB"/>
    <w:rsid w:val="00E05C20"/>
    <w:rsid w:val="00E05D92"/>
    <w:rsid w:val="00E05DDD"/>
    <w:rsid w:val="00E06715"/>
    <w:rsid w:val="00E06ADF"/>
    <w:rsid w:val="00E06D2C"/>
    <w:rsid w:val="00E0711A"/>
    <w:rsid w:val="00E0729F"/>
    <w:rsid w:val="00E075E1"/>
    <w:rsid w:val="00E07B2B"/>
    <w:rsid w:val="00E07BF6"/>
    <w:rsid w:val="00E1022A"/>
    <w:rsid w:val="00E10535"/>
    <w:rsid w:val="00E105EB"/>
    <w:rsid w:val="00E10AFA"/>
    <w:rsid w:val="00E10D8C"/>
    <w:rsid w:val="00E10EC9"/>
    <w:rsid w:val="00E11A5C"/>
    <w:rsid w:val="00E11DE3"/>
    <w:rsid w:val="00E1220A"/>
    <w:rsid w:val="00E12800"/>
    <w:rsid w:val="00E12925"/>
    <w:rsid w:val="00E12C78"/>
    <w:rsid w:val="00E12C9E"/>
    <w:rsid w:val="00E12D79"/>
    <w:rsid w:val="00E137F1"/>
    <w:rsid w:val="00E13A2A"/>
    <w:rsid w:val="00E1453D"/>
    <w:rsid w:val="00E14918"/>
    <w:rsid w:val="00E1547E"/>
    <w:rsid w:val="00E1572A"/>
    <w:rsid w:val="00E158C3"/>
    <w:rsid w:val="00E15EED"/>
    <w:rsid w:val="00E16029"/>
    <w:rsid w:val="00E16167"/>
    <w:rsid w:val="00E16B07"/>
    <w:rsid w:val="00E16B4D"/>
    <w:rsid w:val="00E16EB3"/>
    <w:rsid w:val="00E17064"/>
    <w:rsid w:val="00E170E3"/>
    <w:rsid w:val="00E17393"/>
    <w:rsid w:val="00E17653"/>
    <w:rsid w:val="00E176F4"/>
    <w:rsid w:val="00E17AFF"/>
    <w:rsid w:val="00E17D99"/>
    <w:rsid w:val="00E17EA4"/>
    <w:rsid w:val="00E2027B"/>
    <w:rsid w:val="00E20283"/>
    <w:rsid w:val="00E20741"/>
    <w:rsid w:val="00E209F4"/>
    <w:rsid w:val="00E20E9D"/>
    <w:rsid w:val="00E21031"/>
    <w:rsid w:val="00E21286"/>
    <w:rsid w:val="00E21753"/>
    <w:rsid w:val="00E21BD9"/>
    <w:rsid w:val="00E21BFC"/>
    <w:rsid w:val="00E22401"/>
    <w:rsid w:val="00E225BD"/>
    <w:rsid w:val="00E23415"/>
    <w:rsid w:val="00E2345F"/>
    <w:rsid w:val="00E23546"/>
    <w:rsid w:val="00E2354E"/>
    <w:rsid w:val="00E23A38"/>
    <w:rsid w:val="00E23D89"/>
    <w:rsid w:val="00E23E91"/>
    <w:rsid w:val="00E24AD7"/>
    <w:rsid w:val="00E24ADC"/>
    <w:rsid w:val="00E250CC"/>
    <w:rsid w:val="00E252FD"/>
    <w:rsid w:val="00E2567F"/>
    <w:rsid w:val="00E25B94"/>
    <w:rsid w:val="00E26319"/>
    <w:rsid w:val="00E265AD"/>
    <w:rsid w:val="00E269C9"/>
    <w:rsid w:val="00E26A2B"/>
    <w:rsid w:val="00E26B33"/>
    <w:rsid w:val="00E26ED4"/>
    <w:rsid w:val="00E27019"/>
    <w:rsid w:val="00E2710D"/>
    <w:rsid w:val="00E272D3"/>
    <w:rsid w:val="00E27302"/>
    <w:rsid w:val="00E27572"/>
    <w:rsid w:val="00E27662"/>
    <w:rsid w:val="00E276C9"/>
    <w:rsid w:val="00E27A20"/>
    <w:rsid w:val="00E27AC8"/>
    <w:rsid w:val="00E27DC1"/>
    <w:rsid w:val="00E27DFF"/>
    <w:rsid w:val="00E27E6D"/>
    <w:rsid w:val="00E3006F"/>
    <w:rsid w:val="00E30740"/>
    <w:rsid w:val="00E30BB2"/>
    <w:rsid w:val="00E30C9A"/>
    <w:rsid w:val="00E30D81"/>
    <w:rsid w:val="00E30EA0"/>
    <w:rsid w:val="00E3149E"/>
    <w:rsid w:val="00E31566"/>
    <w:rsid w:val="00E316FF"/>
    <w:rsid w:val="00E319C9"/>
    <w:rsid w:val="00E324A3"/>
    <w:rsid w:val="00E32582"/>
    <w:rsid w:val="00E327A9"/>
    <w:rsid w:val="00E32FD2"/>
    <w:rsid w:val="00E33315"/>
    <w:rsid w:val="00E335C2"/>
    <w:rsid w:val="00E33A5C"/>
    <w:rsid w:val="00E33C04"/>
    <w:rsid w:val="00E33FFC"/>
    <w:rsid w:val="00E34355"/>
    <w:rsid w:val="00E34663"/>
    <w:rsid w:val="00E34C87"/>
    <w:rsid w:val="00E34D27"/>
    <w:rsid w:val="00E34F60"/>
    <w:rsid w:val="00E34F76"/>
    <w:rsid w:val="00E353E8"/>
    <w:rsid w:val="00E35446"/>
    <w:rsid w:val="00E354BA"/>
    <w:rsid w:val="00E35993"/>
    <w:rsid w:val="00E35B49"/>
    <w:rsid w:val="00E35CCF"/>
    <w:rsid w:val="00E35EB4"/>
    <w:rsid w:val="00E367F8"/>
    <w:rsid w:val="00E368B4"/>
    <w:rsid w:val="00E369E0"/>
    <w:rsid w:val="00E36C4E"/>
    <w:rsid w:val="00E37109"/>
    <w:rsid w:val="00E371AD"/>
    <w:rsid w:val="00E37302"/>
    <w:rsid w:val="00E379F8"/>
    <w:rsid w:val="00E40549"/>
    <w:rsid w:val="00E407A2"/>
    <w:rsid w:val="00E40DCB"/>
    <w:rsid w:val="00E41135"/>
    <w:rsid w:val="00E416F6"/>
    <w:rsid w:val="00E41968"/>
    <w:rsid w:val="00E42666"/>
    <w:rsid w:val="00E426A8"/>
    <w:rsid w:val="00E4275D"/>
    <w:rsid w:val="00E427F3"/>
    <w:rsid w:val="00E428FC"/>
    <w:rsid w:val="00E4297C"/>
    <w:rsid w:val="00E42C5F"/>
    <w:rsid w:val="00E42C96"/>
    <w:rsid w:val="00E42CCD"/>
    <w:rsid w:val="00E42F53"/>
    <w:rsid w:val="00E43214"/>
    <w:rsid w:val="00E433A7"/>
    <w:rsid w:val="00E43825"/>
    <w:rsid w:val="00E43E98"/>
    <w:rsid w:val="00E4422C"/>
    <w:rsid w:val="00E446E1"/>
    <w:rsid w:val="00E449A0"/>
    <w:rsid w:val="00E449ED"/>
    <w:rsid w:val="00E44CC5"/>
    <w:rsid w:val="00E44E3A"/>
    <w:rsid w:val="00E45089"/>
    <w:rsid w:val="00E45673"/>
    <w:rsid w:val="00E45819"/>
    <w:rsid w:val="00E45FF1"/>
    <w:rsid w:val="00E46150"/>
    <w:rsid w:val="00E461E5"/>
    <w:rsid w:val="00E4681A"/>
    <w:rsid w:val="00E469EE"/>
    <w:rsid w:val="00E46B8F"/>
    <w:rsid w:val="00E4703C"/>
    <w:rsid w:val="00E4718D"/>
    <w:rsid w:val="00E476E4"/>
    <w:rsid w:val="00E4783E"/>
    <w:rsid w:val="00E504B2"/>
    <w:rsid w:val="00E50695"/>
    <w:rsid w:val="00E50859"/>
    <w:rsid w:val="00E508B7"/>
    <w:rsid w:val="00E509F0"/>
    <w:rsid w:val="00E51169"/>
    <w:rsid w:val="00E51275"/>
    <w:rsid w:val="00E517B5"/>
    <w:rsid w:val="00E51C09"/>
    <w:rsid w:val="00E51F2C"/>
    <w:rsid w:val="00E52393"/>
    <w:rsid w:val="00E5244B"/>
    <w:rsid w:val="00E524B6"/>
    <w:rsid w:val="00E527BD"/>
    <w:rsid w:val="00E528E3"/>
    <w:rsid w:val="00E52D5E"/>
    <w:rsid w:val="00E53417"/>
    <w:rsid w:val="00E53F3A"/>
    <w:rsid w:val="00E54004"/>
    <w:rsid w:val="00E54A47"/>
    <w:rsid w:val="00E54E7F"/>
    <w:rsid w:val="00E54F33"/>
    <w:rsid w:val="00E55108"/>
    <w:rsid w:val="00E5551E"/>
    <w:rsid w:val="00E557A2"/>
    <w:rsid w:val="00E55C99"/>
    <w:rsid w:val="00E55F60"/>
    <w:rsid w:val="00E562D3"/>
    <w:rsid w:val="00E5670D"/>
    <w:rsid w:val="00E567DD"/>
    <w:rsid w:val="00E56D44"/>
    <w:rsid w:val="00E5749A"/>
    <w:rsid w:val="00E575EC"/>
    <w:rsid w:val="00E578C6"/>
    <w:rsid w:val="00E57ACB"/>
    <w:rsid w:val="00E60018"/>
    <w:rsid w:val="00E600AC"/>
    <w:rsid w:val="00E601F4"/>
    <w:rsid w:val="00E60216"/>
    <w:rsid w:val="00E60485"/>
    <w:rsid w:val="00E60E15"/>
    <w:rsid w:val="00E61D49"/>
    <w:rsid w:val="00E6210B"/>
    <w:rsid w:val="00E62206"/>
    <w:rsid w:val="00E62252"/>
    <w:rsid w:val="00E62899"/>
    <w:rsid w:val="00E62E13"/>
    <w:rsid w:val="00E62EFE"/>
    <w:rsid w:val="00E6341E"/>
    <w:rsid w:val="00E63E80"/>
    <w:rsid w:val="00E640A1"/>
    <w:rsid w:val="00E64331"/>
    <w:rsid w:val="00E6448C"/>
    <w:rsid w:val="00E647BC"/>
    <w:rsid w:val="00E64AB2"/>
    <w:rsid w:val="00E64D53"/>
    <w:rsid w:val="00E65053"/>
    <w:rsid w:val="00E651F0"/>
    <w:rsid w:val="00E65475"/>
    <w:rsid w:val="00E65737"/>
    <w:rsid w:val="00E65D3F"/>
    <w:rsid w:val="00E65DA4"/>
    <w:rsid w:val="00E65EC9"/>
    <w:rsid w:val="00E66018"/>
    <w:rsid w:val="00E660D0"/>
    <w:rsid w:val="00E660DE"/>
    <w:rsid w:val="00E66261"/>
    <w:rsid w:val="00E66F6B"/>
    <w:rsid w:val="00E6717F"/>
    <w:rsid w:val="00E671A1"/>
    <w:rsid w:val="00E671B9"/>
    <w:rsid w:val="00E6743C"/>
    <w:rsid w:val="00E6745B"/>
    <w:rsid w:val="00E6754B"/>
    <w:rsid w:val="00E67B19"/>
    <w:rsid w:val="00E67DA4"/>
    <w:rsid w:val="00E67DDC"/>
    <w:rsid w:val="00E702E3"/>
    <w:rsid w:val="00E70F1B"/>
    <w:rsid w:val="00E716D3"/>
    <w:rsid w:val="00E716E1"/>
    <w:rsid w:val="00E71B49"/>
    <w:rsid w:val="00E71BE7"/>
    <w:rsid w:val="00E71F95"/>
    <w:rsid w:val="00E7213D"/>
    <w:rsid w:val="00E7225B"/>
    <w:rsid w:val="00E72291"/>
    <w:rsid w:val="00E7231E"/>
    <w:rsid w:val="00E72C2A"/>
    <w:rsid w:val="00E72E06"/>
    <w:rsid w:val="00E732D6"/>
    <w:rsid w:val="00E733C4"/>
    <w:rsid w:val="00E739F1"/>
    <w:rsid w:val="00E73AFA"/>
    <w:rsid w:val="00E73D1A"/>
    <w:rsid w:val="00E73F84"/>
    <w:rsid w:val="00E742A3"/>
    <w:rsid w:val="00E74CC1"/>
    <w:rsid w:val="00E74DFA"/>
    <w:rsid w:val="00E750E9"/>
    <w:rsid w:val="00E751B7"/>
    <w:rsid w:val="00E75436"/>
    <w:rsid w:val="00E754E9"/>
    <w:rsid w:val="00E758C1"/>
    <w:rsid w:val="00E75B0C"/>
    <w:rsid w:val="00E760B3"/>
    <w:rsid w:val="00E762E2"/>
    <w:rsid w:val="00E764EE"/>
    <w:rsid w:val="00E767EC"/>
    <w:rsid w:val="00E76882"/>
    <w:rsid w:val="00E76927"/>
    <w:rsid w:val="00E76B5C"/>
    <w:rsid w:val="00E76EDD"/>
    <w:rsid w:val="00E77175"/>
    <w:rsid w:val="00E771D9"/>
    <w:rsid w:val="00E77437"/>
    <w:rsid w:val="00E776C4"/>
    <w:rsid w:val="00E7782D"/>
    <w:rsid w:val="00E778E9"/>
    <w:rsid w:val="00E801E5"/>
    <w:rsid w:val="00E8031C"/>
    <w:rsid w:val="00E80545"/>
    <w:rsid w:val="00E80A20"/>
    <w:rsid w:val="00E80A2A"/>
    <w:rsid w:val="00E80D6C"/>
    <w:rsid w:val="00E8128E"/>
    <w:rsid w:val="00E817F2"/>
    <w:rsid w:val="00E818DD"/>
    <w:rsid w:val="00E81964"/>
    <w:rsid w:val="00E81EBB"/>
    <w:rsid w:val="00E825F2"/>
    <w:rsid w:val="00E82990"/>
    <w:rsid w:val="00E82D71"/>
    <w:rsid w:val="00E82DFD"/>
    <w:rsid w:val="00E83358"/>
    <w:rsid w:val="00E83499"/>
    <w:rsid w:val="00E83668"/>
    <w:rsid w:val="00E83A11"/>
    <w:rsid w:val="00E83BAD"/>
    <w:rsid w:val="00E83FF7"/>
    <w:rsid w:val="00E844B2"/>
    <w:rsid w:val="00E84864"/>
    <w:rsid w:val="00E849D9"/>
    <w:rsid w:val="00E84E97"/>
    <w:rsid w:val="00E8502A"/>
    <w:rsid w:val="00E851E5"/>
    <w:rsid w:val="00E852B6"/>
    <w:rsid w:val="00E8559E"/>
    <w:rsid w:val="00E856ED"/>
    <w:rsid w:val="00E859A5"/>
    <w:rsid w:val="00E85CCB"/>
    <w:rsid w:val="00E85DD8"/>
    <w:rsid w:val="00E86249"/>
    <w:rsid w:val="00E8633D"/>
    <w:rsid w:val="00E86357"/>
    <w:rsid w:val="00E8635E"/>
    <w:rsid w:val="00E87138"/>
    <w:rsid w:val="00E87729"/>
    <w:rsid w:val="00E87859"/>
    <w:rsid w:val="00E87B66"/>
    <w:rsid w:val="00E90247"/>
    <w:rsid w:val="00E90381"/>
    <w:rsid w:val="00E9083C"/>
    <w:rsid w:val="00E9090E"/>
    <w:rsid w:val="00E90920"/>
    <w:rsid w:val="00E90CCB"/>
    <w:rsid w:val="00E90D2F"/>
    <w:rsid w:val="00E91046"/>
    <w:rsid w:val="00E91215"/>
    <w:rsid w:val="00E91256"/>
    <w:rsid w:val="00E91A6E"/>
    <w:rsid w:val="00E91D95"/>
    <w:rsid w:val="00E91FD7"/>
    <w:rsid w:val="00E923B2"/>
    <w:rsid w:val="00E92464"/>
    <w:rsid w:val="00E92560"/>
    <w:rsid w:val="00E92913"/>
    <w:rsid w:val="00E92BDD"/>
    <w:rsid w:val="00E93778"/>
    <w:rsid w:val="00E93B68"/>
    <w:rsid w:val="00E93D81"/>
    <w:rsid w:val="00E93E35"/>
    <w:rsid w:val="00E942B8"/>
    <w:rsid w:val="00E943BE"/>
    <w:rsid w:val="00E94A8D"/>
    <w:rsid w:val="00E94ACD"/>
    <w:rsid w:val="00E94CB8"/>
    <w:rsid w:val="00E94D6F"/>
    <w:rsid w:val="00E94E7C"/>
    <w:rsid w:val="00E94F0D"/>
    <w:rsid w:val="00E94F57"/>
    <w:rsid w:val="00E950E6"/>
    <w:rsid w:val="00E95371"/>
    <w:rsid w:val="00E953EC"/>
    <w:rsid w:val="00E95884"/>
    <w:rsid w:val="00E95899"/>
    <w:rsid w:val="00E959C0"/>
    <w:rsid w:val="00E962D6"/>
    <w:rsid w:val="00E96459"/>
    <w:rsid w:val="00E9654D"/>
    <w:rsid w:val="00E966C1"/>
    <w:rsid w:val="00E9696E"/>
    <w:rsid w:val="00E97020"/>
    <w:rsid w:val="00E97097"/>
    <w:rsid w:val="00E970C2"/>
    <w:rsid w:val="00E97A97"/>
    <w:rsid w:val="00E97B1E"/>
    <w:rsid w:val="00E97C4F"/>
    <w:rsid w:val="00E97D69"/>
    <w:rsid w:val="00E97ED8"/>
    <w:rsid w:val="00EA05E3"/>
    <w:rsid w:val="00EA07B6"/>
    <w:rsid w:val="00EA0B77"/>
    <w:rsid w:val="00EA0F27"/>
    <w:rsid w:val="00EA0F69"/>
    <w:rsid w:val="00EA1038"/>
    <w:rsid w:val="00EA1233"/>
    <w:rsid w:val="00EA12C9"/>
    <w:rsid w:val="00EA15FC"/>
    <w:rsid w:val="00EA161F"/>
    <w:rsid w:val="00EA19E6"/>
    <w:rsid w:val="00EA1A8D"/>
    <w:rsid w:val="00EA1B40"/>
    <w:rsid w:val="00EA1D75"/>
    <w:rsid w:val="00EA2032"/>
    <w:rsid w:val="00EA2260"/>
    <w:rsid w:val="00EA271D"/>
    <w:rsid w:val="00EA2929"/>
    <w:rsid w:val="00EA2C5F"/>
    <w:rsid w:val="00EA2EB3"/>
    <w:rsid w:val="00EA30EA"/>
    <w:rsid w:val="00EA34C9"/>
    <w:rsid w:val="00EA37BA"/>
    <w:rsid w:val="00EA39E3"/>
    <w:rsid w:val="00EA3A82"/>
    <w:rsid w:val="00EA3B49"/>
    <w:rsid w:val="00EA3C00"/>
    <w:rsid w:val="00EA45F7"/>
    <w:rsid w:val="00EA4BC5"/>
    <w:rsid w:val="00EA4E28"/>
    <w:rsid w:val="00EA523F"/>
    <w:rsid w:val="00EA526B"/>
    <w:rsid w:val="00EA559D"/>
    <w:rsid w:val="00EA5659"/>
    <w:rsid w:val="00EA5E1E"/>
    <w:rsid w:val="00EA5E3B"/>
    <w:rsid w:val="00EA6258"/>
    <w:rsid w:val="00EA6A20"/>
    <w:rsid w:val="00EA6B1B"/>
    <w:rsid w:val="00EA6BE5"/>
    <w:rsid w:val="00EA75A0"/>
    <w:rsid w:val="00EA7637"/>
    <w:rsid w:val="00EA778E"/>
    <w:rsid w:val="00EA7D57"/>
    <w:rsid w:val="00EA7DA3"/>
    <w:rsid w:val="00EA7E70"/>
    <w:rsid w:val="00EB000E"/>
    <w:rsid w:val="00EB084C"/>
    <w:rsid w:val="00EB0DCC"/>
    <w:rsid w:val="00EB1160"/>
    <w:rsid w:val="00EB11C6"/>
    <w:rsid w:val="00EB17AF"/>
    <w:rsid w:val="00EB1A0F"/>
    <w:rsid w:val="00EB1C1C"/>
    <w:rsid w:val="00EB1F5F"/>
    <w:rsid w:val="00EB2323"/>
    <w:rsid w:val="00EB2974"/>
    <w:rsid w:val="00EB2A57"/>
    <w:rsid w:val="00EB2A7D"/>
    <w:rsid w:val="00EB2A86"/>
    <w:rsid w:val="00EB2CA6"/>
    <w:rsid w:val="00EB2DC2"/>
    <w:rsid w:val="00EB30D9"/>
    <w:rsid w:val="00EB310E"/>
    <w:rsid w:val="00EB3148"/>
    <w:rsid w:val="00EB337C"/>
    <w:rsid w:val="00EB36AE"/>
    <w:rsid w:val="00EB371F"/>
    <w:rsid w:val="00EB37A5"/>
    <w:rsid w:val="00EB38AC"/>
    <w:rsid w:val="00EB3A82"/>
    <w:rsid w:val="00EB3C5C"/>
    <w:rsid w:val="00EB405C"/>
    <w:rsid w:val="00EB41D2"/>
    <w:rsid w:val="00EB444B"/>
    <w:rsid w:val="00EB47C2"/>
    <w:rsid w:val="00EB4C46"/>
    <w:rsid w:val="00EB4DBE"/>
    <w:rsid w:val="00EB4EEA"/>
    <w:rsid w:val="00EB526B"/>
    <w:rsid w:val="00EB52A3"/>
    <w:rsid w:val="00EB585B"/>
    <w:rsid w:val="00EB58EE"/>
    <w:rsid w:val="00EB5A5C"/>
    <w:rsid w:val="00EB5FED"/>
    <w:rsid w:val="00EB62B9"/>
    <w:rsid w:val="00EB63AE"/>
    <w:rsid w:val="00EB6612"/>
    <w:rsid w:val="00EB6DAB"/>
    <w:rsid w:val="00EB6E95"/>
    <w:rsid w:val="00EB714C"/>
    <w:rsid w:val="00EB727F"/>
    <w:rsid w:val="00EB7636"/>
    <w:rsid w:val="00EB78AA"/>
    <w:rsid w:val="00EB7FA0"/>
    <w:rsid w:val="00EC0070"/>
    <w:rsid w:val="00EC02E6"/>
    <w:rsid w:val="00EC03D1"/>
    <w:rsid w:val="00EC04E3"/>
    <w:rsid w:val="00EC05BB"/>
    <w:rsid w:val="00EC0666"/>
    <w:rsid w:val="00EC073A"/>
    <w:rsid w:val="00EC07A1"/>
    <w:rsid w:val="00EC0A04"/>
    <w:rsid w:val="00EC0AFC"/>
    <w:rsid w:val="00EC0B3B"/>
    <w:rsid w:val="00EC0C77"/>
    <w:rsid w:val="00EC0E95"/>
    <w:rsid w:val="00EC0F30"/>
    <w:rsid w:val="00EC139C"/>
    <w:rsid w:val="00EC1CCE"/>
    <w:rsid w:val="00EC1E17"/>
    <w:rsid w:val="00EC1F95"/>
    <w:rsid w:val="00EC2010"/>
    <w:rsid w:val="00EC24D8"/>
    <w:rsid w:val="00EC251D"/>
    <w:rsid w:val="00EC253E"/>
    <w:rsid w:val="00EC2568"/>
    <w:rsid w:val="00EC26C3"/>
    <w:rsid w:val="00EC2833"/>
    <w:rsid w:val="00EC2F33"/>
    <w:rsid w:val="00EC2FC9"/>
    <w:rsid w:val="00EC31DA"/>
    <w:rsid w:val="00EC3348"/>
    <w:rsid w:val="00EC33D8"/>
    <w:rsid w:val="00EC359B"/>
    <w:rsid w:val="00EC36A3"/>
    <w:rsid w:val="00EC3CD9"/>
    <w:rsid w:val="00EC3FFE"/>
    <w:rsid w:val="00EC427C"/>
    <w:rsid w:val="00EC47D8"/>
    <w:rsid w:val="00EC4B80"/>
    <w:rsid w:val="00EC4C69"/>
    <w:rsid w:val="00EC4C7E"/>
    <w:rsid w:val="00EC4C96"/>
    <w:rsid w:val="00EC52E9"/>
    <w:rsid w:val="00EC56DF"/>
    <w:rsid w:val="00EC5CEC"/>
    <w:rsid w:val="00EC61FC"/>
    <w:rsid w:val="00EC6A1E"/>
    <w:rsid w:val="00EC724F"/>
    <w:rsid w:val="00EC7292"/>
    <w:rsid w:val="00EC774A"/>
    <w:rsid w:val="00EC794C"/>
    <w:rsid w:val="00EC7D17"/>
    <w:rsid w:val="00EC7EA6"/>
    <w:rsid w:val="00ED1028"/>
    <w:rsid w:val="00ED1332"/>
    <w:rsid w:val="00ED1A47"/>
    <w:rsid w:val="00ED1B00"/>
    <w:rsid w:val="00ED1B16"/>
    <w:rsid w:val="00ED1C7A"/>
    <w:rsid w:val="00ED20AD"/>
    <w:rsid w:val="00ED2159"/>
    <w:rsid w:val="00ED2212"/>
    <w:rsid w:val="00ED2D7F"/>
    <w:rsid w:val="00ED3304"/>
    <w:rsid w:val="00ED3347"/>
    <w:rsid w:val="00ED3424"/>
    <w:rsid w:val="00ED3BF1"/>
    <w:rsid w:val="00ED40AF"/>
    <w:rsid w:val="00ED4432"/>
    <w:rsid w:val="00ED4559"/>
    <w:rsid w:val="00ED5260"/>
    <w:rsid w:val="00ED537A"/>
    <w:rsid w:val="00ED53E1"/>
    <w:rsid w:val="00ED590A"/>
    <w:rsid w:val="00ED59BD"/>
    <w:rsid w:val="00ED5AE8"/>
    <w:rsid w:val="00ED5C7F"/>
    <w:rsid w:val="00ED61FD"/>
    <w:rsid w:val="00ED6783"/>
    <w:rsid w:val="00ED68C0"/>
    <w:rsid w:val="00ED6AA3"/>
    <w:rsid w:val="00ED73AC"/>
    <w:rsid w:val="00ED762E"/>
    <w:rsid w:val="00ED7A9B"/>
    <w:rsid w:val="00ED7C41"/>
    <w:rsid w:val="00EE0280"/>
    <w:rsid w:val="00EE0902"/>
    <w:rsid w:val="00EE0C07"/>
    <w:rsid w:val="00EE0F58"/>
    <w:rsid w:val="00EE15F5"/>
    <w:rsid w:val="00EE1DA1"/>
    <w:rsid w:val="00EE2050"/>
    <w:rsid w:val="00EE30E7"/>
    <w:rsid w:val="00EE33A8"/>
    <w:rsid w:val="00EE346E"/>
    <w:rsid w:val="00EE3943"/>
    <w:rsid w:val="00EE3C33"/>
    <w:rsid w:val="00EE3CA2"/>
    <w:rsid w:val="00EE3DCF"/>
    <w:rsid w:val="00EE3DEC"/>
    <w:rsid w:val="00EE3E8D"/>
    <w:rsid w:val="00EE40E6"/>
    <w:rsid w:val="00EE430E"/>
    <w:rsid w:val="00EE4443"/>
    <w:rsid w:val="00EE458E"/>
    <w:rsid w:val="00EE4E2D"/>
    <w:rsid w:val="00EE58D4"/>
    <w:rsid w:val="00EE5956"/>
    <w:rsid w:val="00EE5B10"/>
    <w:rsid w:val="00EE5D44"/>
    <w:rsid w:val="00EE5EAE"/>
    <w:rsid w:val="00EE63D4"/>
    <w:rsid w:val="00EE6579"/>
    <w:rsid w:val="00EE66DC"/>
    <w:rsid w:val="00EE67ED"/>
    <w:rsid w:val="00EE69E8"/>
    <w:rsid w:val="00EE6AB0"/>
    <w:rsid w:val="00EE6E48"/>
    <w:rsid w:val="00EE7A8E"/>
    <w:rsid w:val="00EE7AAC"/>
    <w:rsid w:val="00EE7DED"/>
    <w:rsid w:val="00EF013A"/>
    <w:rsid w:val="00EF01AF"/>
    <w:rsid w:val="00EF06F5"/>
    <w:rsid w:val="00EF0761"/>
    <w:rsid w:val="00EF0791"/>
    <w:rsid w:val="00EF0BA6"/>
    <w:rsid w:val="00EF0F89"/>
    <w:rsid w:val="00EF122D"/>
    <w:rsid w:val="00EF12DB"/>
    <w:rsid w:val="00EF140B"/>
    <w:rsid w:val="00EF19ED"/>
    <w:rsid w:val="00EF1B33"/>
    <w:rsid w:val="00EF1E15"/>
    <w:rsid w:val="00EF1F1F"/>
    <w:rsid w:val="00EF21C9"/>
    <w:rsid w:val="00EF2601"/>
    <w:rsid w:val="00EF2CFC"/>
    <w:rsid w:val="00EF31E1"/>
    <w:rsid w:val="00EF37FF"/>
    <w:rsid w:val="00EF38F9"/>
    <w:rsid w:val="00EF39C2"/>
    <w:rsid w:val="00EF3FDA"/>
    <w:rsid w:val="00EF458F"/>
    <w:rsid w:val="00EF482F"/>
    <w:rsid w:val="00EF4993"/>
    <w:rsid w:val="00EF4A4D"/>
    <w:rsid w:val="00EF4ACE"/>
    <w:rsid w:val="00EF4B03"/>
    <w:rsid w:val="00EF4EAC"/>
    <w:rsid w:val="00EF5A52"/>
    <w:rsid w:val="00EF655B"/>
    <w:rsid w:val="00EF7028"/>
    <w:rsid w:val="00EF703F"/>
    <w:rsid w:val="00EF70E6"/>
    <w:rsid w:val="00EF72C8"/>
    <w:rsid w:val="00EF76C5"/>
    <w:rsid w:val="00EF77AC"/>
    <w:rsid w:val="00EF7C05"/>
    <w:rsid w:val="00EF7F94"/>
    <w:rsid w:val="00F000B5"/>
    <w:rsid w:val="00F000CA"/>
    <w:rsid w:val="00F00184"/>
    <w:rsid w:val="00F001B2"/>
    <w:rsid w:val="00F00399"/>
    <w:rsid w:val="00F0064A"/>
    <w:rsid w:val="00F00DB9"/>
    <w:rsid w:val="00F01503"/>
    <w:rsid w:val="00F015F6"/>
    <w:rsid w:val="00F021B9"/>
    <w:rsid w:val="00F021F1"/>
    <w:rsid w:val="00F023B9"/>
    <w:rsid w:val="00F02914"/>
    <w:rsid w:val="00F02B2F"/>
    <w:rsid w:val="00F03352"/>
    <w:rsid w:val="00F0361B"/>
    <w:rsid w:val="00F03724"/>
    <w:rsid w:val="00F0373E"/>
    <w:rsid w:val="00F0384B"/>
    <w:rsid w:val="00F03A99"/>
    <w:rsid w:val="00F03CA4"/>
    <w:rsid w:val="00F045F5"/>
    <w:rsid w:val="00F04B97"/>
    <w:rsid w:val="00F04F78"/>
    <w:rsid w:val="00F05482"/>
    <w:rsid w:val="00F054DA"/>
    <w:rsid w:val="00F058C8"/>
    <w:rsid w:val="00F05A18"/>
    <w:rsid w:val="00F05D86"/>
    <w:rsid w:val="00F05F87"/>
    <w:rsid w:val="00F061F3"/>
    <w:rsid w:val="00F06544"/>
    <w:rsid w:val="00F06BED"/>
    <w:rsid w:val="00F06F79"/>
    <w:rsid w:val="00F07077"/>
    <w:rsid w:val="00F0710C"/>
    <w:rsid w:val="00F07231"/>
    <w:rsid w:val="00F075E5"/>
    <w:rsid w:val="00F07829"/>
    <w:rsid w:val="00F07D02"/>
    <w:rsid w:val="00F1043E"/>
    <w:rsid w:val="00F10457"/>
    <w:rsid w:val="00F1045C"/>
    <w:rsid w:val="00F10690"/>
    <w:rsid w:val="00F10BC4"/>
    <w:rsid w:val="00F10C68"/>
    <w:rsid w:val="00F11051"/>
    <w:rsid w:val="00F1132E"/>
    <w:rsid w:val="00F115CC"/>
    <w:rsid w:val="00F11B67"/>
    <w:rsid w:val="00F11DE0"/>
    <w:rsid w:val="00F1204D"/>
    <w:rsid w:val="00F121E9"/>
    <w:rsid w:val="00F1271A"/>
    <w:rsid w:val="00F12BD7"/>
    <w:rsid w:val="00F12FEA"/>
    <w:rsid w:val="00F12FF4"/>
    <w:rsid w:val="00F14003"/>
    <w:rsid w:val="00F14044"/>
    <w:rsid w:val="00F14269"/>
    <w:rsid w:val="00F1451C"/>
    <w:rsid w:val="00F1458D"/>
    <w:rsid w:val="00F1547B"/>
    <w:rsid w:val="00F155F3"/>
    <w:rsid w:val="00F15712"/>
    <w:rsid w:val="00F15CDB"/>
    <w:rsid w:val="00F16068"/>
    <w:rsid w:val="00F16AC1"/>
    <w:rsid w:val="00F16FA4"/>
    <w:rsid w:val="00F17032"/>
    <w:rsid w:val="00F170EE"/>
    <w:rsid w:val="00F17360"/>
    <w:rsid w:val="00F17A28"/>
    <w:rsid w:val="00F17F25"/>
    <w:rsid w:val="00F20030"/>
    <w:rsid w:val="00F20563"/>
    <w:rsid w:val="00F206AB"/>
    <w:rsid w:val="00F206BC"/>
    <w:rsid w:val="00F20A91"/>
    <w:rsid w:val="00F20B9E"/>
    <w:rsid w:val="00F20CCF"/>
    <w:rsid w:val="00F20E70"/>
    <w:rsid w:val="00F21122"/>
    <w:rsid w:val="00F213A6"/>
    <w:rsid w:val="00F214B0"/>
    <w:rsid w:val="00F2171D"/>
    <w:rsid w:val="00F218D0"/>
    <w:rsid w:val="00F21E8E"/>
    <w:rsid w:val="00F220AE"/>
    <w:rsid w:val="00F220EF"/>
    <w:rsid w:val="00F225E4"/>
    <w:rsid w:val="00F22621"/>
    <w:rsid w:val="00F22B11"/>
    <w:rsid w:val="00F22B64"/>
    <w:rsid w:val="00F22E70"/>
    <w:rsid w:val="00F23255"/>
    <w:rsid w:val="00F236C8"/>
    <w:rsid w:val="00F23A69"/>
    <w:rsid w:val="00F23BC6"/>
    <w:rsid w:val="00F242DC"/>
    <w:rsid w:val="00F242FF"/>
    <w:rsid w:val="00F2438C"/>
    <w:rsid w:val="00F24399"/>
    <w:rsid w:val="00F243CA"/>
    <w:rsid w:val="00F2478F"/>
    <w:rsid w:val="00F24819"/>
    <w:rsid w:val="00F249BF"/>
    <w:rsid w:val="00F24BEC"/>
    <w:rsid w:val="00F24CE2"/>
    <w:rsid w:val="00F254BD"/>
    <w:rsid w:val="00F257D4"/>
    <w:rsid w:val="00F25944"/>
    <w:rsid w:val="00F25A2C"/>
    <w:rsid w:val="00F25D63"/>
    <w:rsid w:val="00F25DA9"/>
    <w:rsid w:val="00F26013"/>
    <w:rsid w:val="00F263E7"/>
    <w:rsid w:val="00F266E5"/>
    <w:rsid w:val="00F26770"/>
    <w:rsid w:val="00F26A0D"/>
    <w:rsid w:val="00F26E1B"/>
    <w:rsid w:val="00F272A2"/>
    <w:rsid w:val="00F275CC"/>
    <w:rsid w:val="00F276BD"/>
    <w:rsid w:val="00F27A85"/>
    <w:rsid w:val="00F3024F"/>
    <w:rsid w:val="00F30786"/>
    <w:rsid w:val="00F30B88"/>
    <w:rsid w:val="00F3102B"/>
    <w:rsid w:val="00F31D67"/>
    <w:rsid w:val="00F32346"/>
    <w:rsid w:val="00F32825"/>
    <w:rsid w:val="00F32A90"/>
    <w:rsid w:val="00F32F48"/>
    <w:rsid w:val="00F338DB"/>
    <w:rsid w:val="00F33A47"/>
    <w:rsid w:val="00F33CE8"/>
    <w:rsid w:val="00F33E68"/>
    <w:rsid w:val="00F3447B"/>
    <w:rsid w:val="00F345EF"/>
    <w:rsid w:val="00F35569"/>
    <w:rsid w:val="00F35643"/>
    <w:rsid w:val="00F35D21"/>
    <w:rsid w:val="00F35E3B"/>
    <w:rsid w:val="00F3639F"/>
    <w:rsid w:val="00F363AC"/>
    <w:rsid w:val="00F36495"/>
    <w:rsid w:val="00F36650"/>
    <w:rsid w:val="00F36794"/>
    <w:rsid w:val="00F36B6A"/>
    <w:rsid w:val="00F36BE8"/>
    <w:rsid w:val="00F36D2B"/>
    <w:rsid w:val="00F36F46"/>
    <w:rsid w:val="00F3701F"/>
    <w:rsid w:val="00F37174"/>
    <w:rsid w:val="00F37254"/>
    <w:rsid w:val="00F377E5"/>
    <w:rsid w:val="00F37BC8"/>
    <w:rsid w:val="00F37C65"/>
    <w:rsid w:val="00F400E4"/>
    <w:rsid w:val="00F4027D"/>
    <w:rsid w:val="00F4028F"/>
    <w:rsid w:val="00F40470"/>
    <w:rsid w:val="00F407D4"/>
    <w:rsid w:val="00F40A3E"/>
    <w:rsid w:val="00F40ADE"/>
    <w:rsid w:val="00F40B4F"/>
    <w:rsid w:val="00F40E1E"/>
    <w:rsid w:val="00F411FB"/>
    <w:rsid w:val="00F41896"/>
    <w:rsid w:val="00F419E9"/>
    <w:rsid w:val="00F41C17"/>
    <w:rsid w:val="00F423DA"/>
    <w:rsid w:val="00F42572"/>
    <w:rsid w:val="00F429CB"/>
    <w:rsid w:val="00F42B28"/>
    <w:rsid w:val="00F433B3"/>
    <w:rsid w:val="00F43BE1"/>
    <w:rsid w:val="00F43C19"/>
    <w:rsid w:val="00F43D44"/>
    <w:rsid w:val="00F43DBF"/>
    <w:rsid w:val="00F44DAF"/>
    <w:rsid w:val="00F4515E"/>
    <w:rsid w:val="00F458EF"/>
    <w:rsid w:val="00F459E4"/>
    <w:rsid w:val="00F45B26"/>
    <w:rsid w:val="00F46161"/>
    <w:rsid w:val="00F46D48"/>
    <w:rsid w:val="00F46E6D"/>
    <w:rsid w:val="00F46F66"/>
    <w:rsid w:val="00F47402"/>
    <w:rsid w:val="00F478DB"/>
    <w:rsid w:val="00F478EC"/>
    <w:rsid w:val="00F47E45"/>
    <w:rsid w:val="00F5017E"/>
    <w:rsid w:val="00F501F0"/>
    <w:rsid w:val="00F5054E"/>
    <w:rsid w:val="00F505D5"/>
    <w:rsid w:val="00F50940"/>
    <w:rsid w:val="00F50CAA"/>
    <w:rsid w:val="00F510BA"/>
    <w:rsid w:val="00F51687"/>
    <w:rsid w:val="00F519B9"/>
    <w:rsid w:val="00F51F70"/>
    <w:rsid w:val="00F52595"/>
    <w:rsid w:val="00F52699"/>
    <w:rsid w:val="00F52A0E"/>
    <w:rsid w:val="00F52BE7"/>
    <w:rsid w:val="00F5354C"/>
    <w:rsid w:val="00F536C8"/>
    <w:rsid w:val="00F53A0B"/>
    <w:rsid w:val="00F53ACE"/>
    <w:rsid w:val="00F53AED"/>
    <w:rsid w:val="00F53B87"/>
    <w:rsid w:val="00F53EDB"/>
    <w:rsid w:val="00F540E0"/>
    <w:rsid w:val="00F547A0"/>
    <w:rsid w:val="00F54A0B"/>
    <w:rsid w:val="00F54C8F"/>
    <w:rsid w:val="00F54D21"/>
    <w:rsid w:val="00F54FA9"/>
    <w:rsid w:val="00F5506B"/>
    <w:rsid w:val="00F554CC"/>
    <w:rsid w:val="00F55533"/>
    <w:rsid w:val="00F557B3"/>
    <w:rsid w:val="00F559B2"/>
    <w:rsid w:val="00F55D51"/>
    <w:rsid w:val="00F5604C"/>
    <w:rsid w:val="00F560CC"/>
    <w:rsid w:val="00F5621D"/>
    <w:rsid w:val="00F56544"/>
    <w:rsid w:val="00F56793"/>
    <w:rsid w:val="00F56BA9"/>
    <w:rsid w:val="00F578DF"/>
    <w:rsid w:val="00F57908"/>
    <w:rsid w:val="00F57AA3"/>
    <w:rsid w:val="00F57E5E"/>
    <w:rsid w:val="00F57E6E"/>
    <w:rsid w:val="00F60434"/>
    <w:rsid w:val="00F6054B"/>
    <w:rsid w:val="00F60627"/>
    <w:rsid w:val="00F60794"/>
    <w:rsid w:val="00F60E78"/>
    <w:rsid w:val="00F610E8"/>
    <w:rsid w:val="00F611CA"/>
    <w:rsid w:val="00F61391"/>
    <w:rsid w:val="00F6141C"/>
    <w:rsid w:val="00F6191D"/>
    <w:rsid w:val="00F61BC5"/>
    <w:rsid w:val="00F62146"/>
    <w:rsid w:val="00F625E7"/>
    <w:rsid w:val="00F626CB"/>
    <w:rsid w:val="00F627AE"/>
    <w:rsid w:val="00F62C0D"/>
    <w:rsid w:val="00F63045"/>
    <w:rsid w:val="00F637A5"/>
    <w:rsid w:val="00F63A0C"/>
    <w:rsid w:val="00F63DF5"/>
    <w:rsid w:val="00F63EC3"/>
    <w:rsid w:val="00F63F99"/>
    <w:rsid w:val="00F6443D"/>
    <w:rsid w:val="00F64455"/>
    <w:rsid w:val="00F64459"/>
    <w:rsid w:val="00F646BD"/>
    <w:rsid w:val="00F64922"/>
    <w:rsid w:val="00F64C6B"/>
    <w:rsid w:val="00F64EBC"/>
    <w:rsid w:val="00F6562B"/>
    <w:rsid w:val="00F6573F"/>
    <w:rsid w:val="00F65F63"/>
    <w:rsid w:val="00F6633B"/>
    <w:rsid w:val="00F6673B"/>
    <w:rsid w:val="00F66C6A"/>
    <w:rsid w:val="00F66D9F"/>
    <w:rsid w:val="00F66E85"/>
    <w:rsid w:val="00F674C1"/>
    <w:rsid w:val="00F67D8A"/>
    <w:rsid w:val="00F67E0F"/>
    <w:rsid w:val="00F70006"/>
    <w:rsid w:val="00F70072"/>
    <w:rsid w:val="00F70106"/>
    <w:rsid w:val="00F701E8"/>
    <w:rsid w:val="00F70378"/>
    <w:rsid w:val="00F7061F"/>
    <w:rsid w:val="00F7069E"/>
    <w:rsid w:val="00F70B44"/>
    <w:rsid w:val="00F70C8B"/>
    <w:rsid w:val="00F70DCF"/>
    <w:rsid w:val="00F7121E"/>
    <w:rsid w:val="00F712CA"/>
    <w:rsid w:val="00F7143F"/>
    <w:rsid w:val="00F7193B"/>
    <w:rsid w:val="00F71A87"/>
    <w:rsid w:val="00F71BCC"/>
    <w:rsid w:val="00F7222C"/>
    <w:rsid w:val="00F728CE"/>
    <w:rsid w:val="00F72CEB"/>
    <w:rsid w:val="00F72DF3"/>
    <w:rsid w:val="00F72FA1"/>
    <w:rsid w:val="00F7388C"/>
    <w:rsid w:val="00F7389C"/>
    <w:rsid w:val="00F73F36"/>
    <w:rsid w:val="00F74473"/>
    <w:rsid w:val="00F746BE"/>
    <w:rsid w:val="00F753D9"/>
    <w:rsid w:val="00F7545D"/>
    <w:rsid w:val="00F75536"/>
    <w:rsid w:val="00F7580A"/>
    <w:rsid w:val="00F75BFA"/>
    <w:rsid w:val="00F75DB2"/>
    <w:rsid w:val="00F75FFA"/>
    <w:rsid w:val="00F76661"/>
    <w:rsid w:val="00F76665"/>
    <w:rsid w:val="00F766A0"/>
    <w:rsid w:val="00F766DD"/>
    <w:rsid w:val="00F76FBD"/>
    <w:rsid w:val="00F77400"/>
    <w:rsid w:val="00F77425"/>
    <w:rsid w:val="00F774BF"/>
    <w:rsid w:val="00F77660"/>
    <w:rsid w:val="00F77787"/>
    <w:rsid w:val="00F778A5"/>
    <w:rsid w:val="00F7795A"/>
    <w:rsid w:val="00F779F9"/>
    <w:rsid w:val="00F77E62"/>
    <w:rsid w:val="00F80076"/>
    <w:rsid w:val="00F8007C"/>
    <w:rsid w:val="00F803FB"/>
    <w:rsid w:val="00F80727"/>
    <w:rsid w:val="00F80869"/>
    <w:rsid w:val="00F80BCC"/>
    <w:rsid w:val="00F8146F"/>
    <w:rsid w:val="00F814BA"/>
    <w:rsid w:val="00F8156C"/>
    <w:rsid w:val="00F8167E"/>
    <w:rsid w:val="00F81914"/>
    <w:rsid w:val="00F81BE2"/>
    <w:rsid w:val="00F823BA"/>
    <w:rsid w:val="00F82566"/>
    <w:rsid w:val="00F82B0C"/>
    <w:rsid w:val="00F83169"/>
    <w:rsid w:val="00F834AD"/>
    <w:rsid w:val="00F836BD"/>
    <w:rsid w:val="00F83FCA"/>
    <w:rsid w:val="00F84586"/>
    <w:rsid w:val="00F8499C"/>
    <w:rsid w:val="00F84C55"/>
    <w:rsid w:val="00F84D8A"/>
    <w:rsid w:val="00F84EB9"/>
    <w:rsid w:val="00F85F5C"/>
    <w:rsid w:val="00F860F8"/>
    <w:rsid w:val="00F86757"/>
    <w:rsid w:val="00F86C35"/>
    <w:rsid w:val="00F87745"/>
    <w:rsid w:val="00F878D0"/>
    <w:rsid w:val="00F87E06"/>
    <w:rsid w:val="00F90037"/>
    <w:rsid w:val="00F903C4"/>
    <w:rsid w:val="00F9068C"/>
    <w:rsid w:val="00F906B5"/>
    <w:rsid w:val="00F90750"/>
    <w:rsid w:val="00F9076F"/>
    <w:rsid w:val="00F909BF"/>
    <w:rsid w:val="00F90C58"/>
    <w:rsid w:val="00F90E67"/>
    <w:rsid w:val="00F910AE"/>
    <w:rsid w:val="00F91770"/>
    <w:rsid w:val="00F91970"/>
    <w:rsid w:val="00F91C4E"/>
    <w:rsid w:val="00F922FB"/>
    <w:rsid w:val="00F924C1"/>
    <w:rsid w:val="00F9261F"/>
    <w:rsid w:val="00F927C3"/>
    <w:rsid w:val="00F9288A"/>
    <w:rsid w:val="00F928BF"/>
    <w:rsid w:val="00F92A8C"/>
    <w:rsid w:val="00F92D01"/>
    <w:rsid w:val="00F92DDB"/>
    <w:rsid w:val="00F92E84"/>
    <w:rsid w:val="00F93D39"/>
    <w:rsid w:val="00F9436A"/>
    <w:rsid w:val="00F944A3"/>
    <w:rsid w:val="00F94546"/>
    <w:rsid w:val="00F94AC2"/>
    <w:rsid w:val="00F94C53"/>
    <w:rsid w:val="00F94E1F"/>
    <w:rsid w:val="00F950E4"/>
    <w:rsid w:val="00F95183"/>
    <w:rsid w:val="00F952DF"/>
    <w:rsid w:val="00F9544F"/>
    <w:rsid w:val="00F95712"/>
    <w:rsid w:val="00F95771"/>
    <w:rsid w:val="00F959BE"/>
    <w:rsid w:val="00F95A2F"/>
    <w:rsid w:val="00F95B7E"/>
    <w:rsid w:val="00F960C1"/>
    <w:rsid w:val="00F96682"/>
    <w:rsid w:val="00F966B4"/>
    <w:rsid w:val="00F96FF8"/>
    <w:rsid w:val="00F9758E"/>
    <w:rsid w:val="00F97B51"/>
    <w:rsid w:val="00F97F78"/>
    <w:rsid w:val="00F97FA2"/>
    <w:rsid w:val="00FA040F"/>
    <w:rsid w:val="00FA07A1"/>
    <w:rsid w:val="00FA09FC"/>
    <w:rsid w:val="00FA0C21"/>
    <w:rsid w:val="00FA0F7D"/>
    <w:rsid w:val="00FA17F8"/>
    <w:rsid w:val="00FA1984"/>
    <w:rsid w:val="00FA1D24"/>
    <w:rsid w:val="00FA1D56"/>
    <w:rsid w:val="00FA1E76"/>
    <w:rsid w:val="00FA2787"/>
    <w:rsid w:val="00FA28E9"/>
    <w:rsid w:val="00FA3071"/>
    <w:rsid w:val="00FA33EF"/>
    <w:rsid w:val="00FA35AA"/>
    <w:rsid w:val="00FA36AC"/>
    <w:rsid w:val="00FA36C3"/>
    <w:rsid w:val="00FA374F"/>
    <w:rsid w:val="00FA382C"/>
    <w:rsid w:val="00FA38BD"/>
    <w:rsid w:val="00FA391E"/>
    <w:rsid w:val="00FA3A38"/>
    <w:rsid w:val="00FA3C95"/>
    <w:rsid w:val="00FA3F4D"/>
    <w:rsid w:val="00FA42FE"/>
    <w:rsid w:val="00FA44EE"/>
    <w:rsid w:val="00FA4AA7"/>
    <w:rsid w:val="00FA4BF9"/>
    <w:rsid w:val="00FA4E13"/>
    <w:rsid w:val="00FA4F10"/>
    <w:rsid w:val="00FA4F89"/>
    <w:rsid w:val="00FA55FA"/>
    <w:rsid w:val="00FA5891"/>
    <w:rsid w:val="00FA5AA4"/>
    <w:rsid w:val="00FA5BC8"/>
    <w:rsid w:val="00FA5E62"/>
    <w:rsid w:val="00FA6041"/>
    <w:rsid w:val="00FA6515"/>
    <w:rsid w:val="00FA671F"/>
    <w:rsid w:val="00FA6D98"/>
    <w:rsid w:val="00FA7133"/>
    <w:rsid w:val="00FA713A"/>
    <w:rsid w:val="00FA72BE"/>
    <w:rsid w:val="00FA7767"/>
    <w:rsid w:val="00FA7C8F"/>
    <w:rsid w:val="00FA7D28"/>
    <w:rsid w:val="00FB03A1"/>
    <w:rsid w:val="00FB05E0"/>
    <w:rsid w:val="00FB060B"/>
    <w:rsid w:val="00FB0E7F"/>
    <w:rsid w:val="00FB0FE7"/>
    <w:rsid w:val="00FB143A"/>
    <w:rsid w:val="00FB1AF9"/>
    <w:rsid w:val="00FB1CC7"/>
    <w:rsid w:val="00FB273D"/>
    <w:rsid w:val="00FB28E2"/>
    <w:rsid w:val="00FB2B82"/>
    <w:rsid w:val="00FB2D92"/>
    <w:rsid w:val="00FB2F3A"/>
    <w:rsid w:val="00FB2FF5"/>
    <w:rsid w:val="00FB32E9"/>
    <w:rsid w:val="00FB36BE"/>
    <w:rsid w:val="00FB3853"/>
    <w:rsid w:val="00FB3A7C"/>
    <w:rsid w:val="00FB3D43"/>
    <w:rsid w:val="00FB41D3"/>
    <w:rsid w:val="00FB4407"/>
    <w:rsid w:val="00FB47B3"/>
    <w:rsid w:val="00FB4B9E"/>
    <w:rsid w:val="00FB4F66"/>
    <w:rsid w:val="00FB4FD6"/>
    <w:rsid w:val="00FB550A"/>
    <w:rsid w:val="00FB5579"/>
    <w:rsid w:val="00FB600C"/>
    <w:rsid w:val="00FB6446"/>
    <w:rsid w:val="00FB6485"/>
    <w:rsid w:val="00FB656A"/>
    <w:rsid w:val="00FB657A"/>
    <w:rsid w:val="00FB67DD"/>
    <w:rsid w:val="00FB6B45"/>
    <w:rsid w:val="00FB6C45"/>
    <w:rsid w:val="00FB6D98"/>
    <w:rsid w:val="00FB6ECF"/>
    <w:rsid w:val="00FB77EC"/>
    <w:rsid w:val="00FB7DCB"/>
    <w:rsid w:val="00FC0124"/>
    <w:rsid w:val="00FC0ABC"/>
    <w:rsid w:val="00FC1403"/>
    <w:rsid w:val="00FC1458"/>
    <w:rsid w:val="00FC1E75"/>
    <w:rsid w:val="00FC221D"/>
    <w:rsid w:val="00FC26FC"/>
    <w:rsid w:val="00FC2A0C"/>
    <w:rsid w:val="00FC2B69"/>
    <w:rsid w:val="00FC2D11"/>
    <w:rsid w:val="00FC3662"/>
    <w:rsid w:val="00FC374A"/>
    <w:rsid w:val="00FC37A1"/>
    <w:rsid w:val="00FC3915"/>
    <w:rsid w:val="00FC3A2D"/>
    <w:rsid w:val="00FC3AF3"/>
    <w:rsid w:val="00FC3DAA"/>
    <w:rsid w:val="00FC3EA6"/>
    <w:rsid w:val="00FC4305"/>
    <w:rsid w:val="00FC439D"/>
    <w:rsid w:val="00FC43FF"/>
    <w:rsid w:val="00FC44F1"/>
    <w:rsid w:val="00FC4D3E"/>
    <w:rsid w:val="00FC502C"/>
    <w:rsid w:val="00FC576B"/>
    <w:rsid w:val="00FC586E"/>
    <w:rsid w:val="00FC591B"/>
    <w:rsid w:val="00FC5A73"/>
    <w:rsid w:val="00FC5C8D"/>
    <w:rsid w:val="00FC5D13"/>
    <w:rsid w:val="00FC63D5"/>
    <w:rsid w:val="00FC68DC"/>
    <w:rsid w:val="00FC6E48"/>
    <w:rsid w:val="00FC764D"/>
    <w:rsid w:val="00FC7667"/>
    <w:rsid w:val="00FC7972"/>
    <w:rsid w:val="00FC7A01"/>
    <w:rsid w:val="00FC7BA2"/>
    <w:rsid w:val="00FC7D0A"/>
    <w:rsid w:val="00FD003A"/>
    <w:rsid w:val="00FD03F5"/>
    <w:rsid w:val="00FD041B"/>
    <w:rsid w:val="00FD0510"/>
    <w:rsid w:val="00FD0B45"/>
    <w:rsid w:val="00FD1620"/>
    <w:rsid w:val="00FD17BF"/>
    <w:rsid w:val="00FD180F"/>
    <w:rsid w:val="00FD1857"/>
    <w:rsid w:val="00FD1C68"/>
    <w:rsid w:val="00FD1D92"/>
    <w:rsid w:val="00FD2062"/>
    <w:rsid w:val="00FD2BD2"/>
    <w:rsid w:val="00FD2FB4"/>
    <w:rsid w:val="00FD30BA"/>
    <w:rsid w:val="00FD3EDA"/>
    <w:rsid w:val="00FD3F59"/>
    <w:rsid w:val="00FD469F"/>
    <w:rsid w:val="00FD4C69"/>
    <w:rsid w:val="00FD4DF7"/>
    <w:rsid w:val="00FD4EE2"/>
    <w:rsid w:val="00FD51EB"/>
    <w:rsid w:val="00FD55CE"/>
    <w:rsid w:val="00FD5654"/>
    <w:rsid w:val="00FD5815"/>
    <w:rsid w:val="00FD5853"/>
    <w:rsid w:val="00FD5AA0"/>
    <w:rsid w:val="00FD6196"/>
    <w:rsid w:val="00FD62C8"/>
    <w:rsid w:val="00FD647A"/>
    <w:rsid w:val="00FD6682"/>
    <w:rsid w:val="00FD69BE"/>
    <w:rsid w:val="00FD6DAF"/>
    <w:rsid w:val="00FD6E6F"/>
    <w:rsid w:val="00FD7A2B"/>
    <w:rsid w:val="00FD7B78"/>
    <w:rsid w:val="00FD7BE7"/>
    <w:rsid w:val="00FD7DE7"/>
    <w:rsid w:val="00FD7E70"/>
    <w:rsid w:val="00FE0095"/>
    <w:rsid w:val="00FE04BC"/>
    <w:rsid w:val="00FE057C"/>
    <w:rsid w:val="00FE0AB7"/>
    <w:rsid w:val="00FE0E3C"/>
    <w:rsid w:val="00FE0FD6"/>
    <w:rsid w:val="00FE18D9"/>
    <w:rsid w:val="00FE1A8C"/>
    <w:rsid w:val="00FE1C8E"/>
    <w:rsid w:val="00FE1E28"/>
    <w:rsid w:val="00FE1E58"/>
    <w:rsid w:val="00FE20ED"/>
    <w:rsid w:val="00FE26AA"/>
    <w:rsid w:val="00FE2E20"/>
    <w:rsid w:val="00FE2F03"/>
    <w:rsid w:val="00FE36E6"/>
    <w:rsid w:val="00FE38F2"/>
    <w:rsid w:val="00FE39E3"/>
    <w:rsid w:val="00FE3B42"/>
    <w:rsid w:val="00FE4018"/>
    <w:rsid w:val="00FE40EA"/>
    <w:rsid w:val="00FE4455"/>
    <w:rsid w:val="00FE4484"/>
    <w:rsid w:val="00FE451D"/>
    <w:rsid w:val="00FE4C9C"/>
    <w:rsid w:val="00FE4E2A"/>
    <w:rsid w:val="00FE52E9"/>
    <w:rsid w:val="00FE5403"/>
    <w:rsid w:val="00FE5BE4"/>
    <w:rsid w:val="00FE5F34"/>
    <w:rsid w:val="00FE5F9C"/>
    <w:rsid w:val="00FE60D9"/>
    <w:rsid w:val="00FE6151"/>
    <w:rsid w:val="00FE61F4"/>
    <w:rsid w:val="00FE6519"/>
    <w:rsid w:val="00FE6631"/>
    <w:rsid w:val="00FE6BF9"/>
    <w:rsid w:val="00FE6C23"/>
    <w:rsid w:val="00FE6CFA"/>
    <w:rsid w:val="00FE6DC5"/>
    <w:rsid w:val="00FE720E"/>
    <w:rsid w:val="00FE75CC"/>
    <w:rsid w:val="00FE766E"/>
    <w:rsid w:val="00FE78FE"/>
    <w:rsid w:val="00FE7AFF"/>
    <w:rsid w:val="00FE7B5A"/>
    <w:rsid w:val="00FE7D69"/>
    <w:rsid w:val="00FF0267"/>
    <w:rsid w:val="00FF0683"/>
    <w:rsid w:val="00FF083C"/>
    <w:rsid w:val="00FF0CF1"/>
    <w:rsid w:val="00FF0D00"/>
    <w:rsid w:val="00FF0D5E"/>
    <w:rsid w:val="00FF10CF"/>
    <w:rsid w:val="00FF13AE"/>
    <w:rsid w:val="00FF168C"/>
    <w:rsid w:val="00FF1AC1"/>
    <w:rsid w:val="00FF225D"/>
    <w:rsid w:val="00FF2481"/>
    <w:rsid w:val="00FF2683"/>
    <w:rsid w:val="00FF2751"/>
    <w:rsid w:val="00FF2E11"/>
    <w:rsid w:val="00FF3D8B"/>
    <w:rsid w:val="00FF3E91"/>
    <w:rsid w:val="00FF40DF"/>
    <w:rsid w:val="00FF4324"/>
    <w:rsid w:val="00FF49CD"/>
    <w:rsid w:val="00FF4B85"/>
    <w:rsid w:val="00FF54D0"/>
    <w:rsid w:val="00FF56B3"/>
    <w:rsid w:val="00FF58B0"/>
    <w:rsid w:val="00FF5B69"/>
    <w:rsid w:val="00FF5DE4"/>
    <w:rsid w:val="00FF627E"/>
    <w:rsid w:val="00FF67C5"/>
    <w:rsid w:val="00FF6F7B"/>
    <w:rsid w:val="00FF71AA"/>
    <w:rsid w:val="00FF782A"/>
    <w:rsid w:val="00FF7F1F"/>
    <w:rsid w:val="00FF7F62"/>
    <w:rsid w:val="00FF7F99"/>
    <w:rsid w:val="010AA2C6"/>
    <w:rsid w:val="013EADF8"/>
    <w:rsid w:val="0151A474"/>
    <w:rsid w:val="016A6825"/>
    <w:rsid w:val="016DA97E"/>
    <w:rsid w:val="01797A14"/>
    <w:rsid w:val="017B0D22"/>
    <w:rsid w:val="01851334"/>
    <w:rsid w:val="01A1247C"/>
    <w:rsid w:val="01A8CD27"/>
    <w:rsid w:val="01B28FBE"/>
    <w:rsid w:val="01B80E96"/>
    <w:rsid w:val="01E78513"/>
    <w:rsid w:val="01F8650C"/>
    <w:rsid w:val="020AF4BB"/>
    <w:rsid w:val="027FEB6B"/>
    <w:rsid w:val="0285DD7C"/>
    <w:rsid w:val="02E597E1"/>
    <w:rsid w:val="030AC0CC"/>
    <w:rsid w:val="031A5F6A"/>
    <w:rsid w:val="035ACABA"/>
    <w:rsid w:val="039CD66C"/>
    <w:rsid w:val="03AB6804"/>
    <w:rsid w:val="03B54388"/>
    <w:rsid w:val="03B58C8C"/>
    <w:rsid w:val="03BA937F"/>
    <w:rsid w:val="03F72D79"/>
    <w:rsid w:val="0404B7AA"/>
    <w:rsid w:val="0435DCE8"/>
    <w:rsid w:val="043D57D1"/>
    <w:rsid w:val="0453FD1E"/>
    <w:rsid w:val="0459A9BD"/>
    <w:rsid w:val="046A1826"/>
    <w:rsid w:val="04789950"/>
    <w:rsid w:val="0479B9FA"/>
    <w:rsid w:val="04988AD3"/>
    <w:rsid w:val="04BDCB77"/>
    <w:rsid w:val="04C2C2B2"/>
    <w:rsid w:val="050CE031"/>
    <w:rsid w:val="052DAA40"/>
    <w:rsid w:val="05380E15"/>
    <w:rsid w:val="055DA599"/>
    <w:rsid w:val="05733099"/>
    <w:rsid w:val="057B51D7"/>
    <w:rsid w:val="057C4797"/>
    <w:rsid w:val="057C4A82"/>
    <w:rsid w:val="05C1E68B"/>
    <w:rsid w:val="05CECDE7"/>
    <w:rsid w:val="05E72299"/>
    <w:rsid w:val="0610D477"/>
    <w:rsid w:val="062E4C02"/>
    <w:rsid w:val="0664E79F"/>
    <w:rsid w:val="066630E3"/>
    <w:rsid w:val="0692D315"/>
    <w:rsid w:val="06A5970D"/>
    <w:rsid w:val="06A7D719"/>
    <w:rsid w:val="06BDB601"/>
    <w:rsid w:val="06C58049"/>
    <w:rsid w:val="06DAC903"/>
    <w:rsid w:val="06FCF133"/>
    <w:rsid w:val="075909DF"/>
    <w:rsid w:val="07624589"/>
    <w:rsid w:val="07649176"/>
    <w:rsid w:val="07711141"/>
    <w:rsid w:val="078A3F2D"/>
    <w:rsid w:val="079B10D8"/>
    <w:rsid w:val="07A9F171"/>
    <w:rsid w:val="07B23D5C"/>
    <w:rsid w:val="07DB93C2"/>
    <w:rsid w:val="07E02DC8"/>
    <w:rsid w:val="07E283A8"/>
    <w:rsid w:val="08241542"/>
    <w:rsid w:val="085F3707"/>
    <w:rsid w:val="0862EDE6"/>
    <w:rsid w:val="08884A67"/>
    <w:rsid w:val="0889004C"/>
    <w:rsid w:val="0896FCDD"/>
    <w:rsid w:val="08AEAD36"/>
    <w:rsid w:val="08B4E6A1"/>
    <w:rsid w:val="08D37E9F"/>
    <w:rsid w:val="08D66453"/>
    <w:rsid w:val="08F4FEEC"/>
    <w:rsid w:val="08FC0E35"/>
    <w:rsid w:val="0913A4A7"/>
    <w:rsid w:val="092D2B98"/>
    <w:rsid w:val="093B2BFD"/>
    <w:rsid w:val="093D8212"/>
    <w:rsid w:val="094642B5"/>
    <w:rsid w:val="095C0A60"/>
    <w:rsid w:val="096B1D3F"/>
    <w:rsid w:val="09702BA5"/>
    <w:rsid w:val="098920A0"/>
    <w:rsid w:val="0993A2F9"/>
    <w:rsid w:val="09AFEAB8"/>
    <w:rsid w:val="09C04915"/>
    <w:rsid w:val="09D71725"/>
    <w:rsid w:val="0A18FD59"/>
    <w:rsid w:val="0A48F52E"/>
    <w:rsid w:val="0A5C64E8"/>
    <w:rsid w:val="0A6048DB"/>
    <w:rsid w:val="0A734649"/>
    <w:rsid w:val="0A7F2F27"/>
    <w:rsid w:val="0AA27CE6"/>
    <w:rsid w:val="0AA84E14"/>
    <w:rsid w:val="0AD6BB84"/>
    <w:rsid w:val="0AE7E97F"/>
    <w:rsid w:val="0B08844B"/>
    <w:rsid w:val="0B204757"/>
    <w:rsid w:val="0B2A594B"/>
    <w:rsid w:val="0B3F23F8"/>
    <w:rsid w:val="0B4B9F9F"/>
    <w:rsid w:val="0B5C3D9C"/>
    <w:rsid w:val="0B7E5786"/>
    <w:rsid w:val="0B8D1416"/>
    <w:rsid w:val="0B97D5FB"/>
    <w:rsid w:val="0BC2DA0B"/>
    <w:rsid w:val="0BD25506"/>
    <w:rsid w:val="0BDE1A25"/>
    <w:rsid w:val="0BE68E14"/>
    <w:rsid w:val="0BEDA15C"/>
    <w:rsid w:val="0BEEF15F"/>
    <w:rsid w:val="0C06D679"/>
    <w:rsid w:val="0C40B942"/>
    <w:rsid w:val="0C76D42F"/>
    <w:rsid w:val="0C80A84F"/>
    <w:rsid w:val="0C934327"/>
    <w:rsid w:val="0C9D89C8"/>
    <w:rsid w:val="0CA52E4A"/>
    <w:rsid w:val="0CA9BC69"/>
    <w:rsid w:val="0CC0DF30"/>
    <w:rsid w:val="0CCA5E5B"/>
    <w:rsid w:val="0CDF7D7A"/>
    <w:rsid w:val="0D6448BC"/>
    <w:rsid w:val="0D7023DB"/>
    <w:rsid w:val="0D804BB3"/>
    <w:rsid w:val="0D887B37"/>
    <w:rsid w:val="0D8B4383"/>
    <w:rsid w:val="0DAD3357"/>
    <w:rsid w:val="0DC8BD37"/>
    <w:rsid w:val="0DDAA355"/>
    <w:rsid w:val="0DE09618"/>
    <w:rsid w:val="0DE2579F"/>
    <w:rsid w:val="0DE2C7BD"/>
    <w:rsid w:val="0DFE165E"/>
    <w:rsid w:val="0E1C369E"/>
    <w:rsid w:val="0E212053"/>
    <w:rsid w:val="0E239ABE"/>
    <w:rsid w:val="0E5C1BF8"/>
    <w:rsid w:val="0E5E3E2D"/>
    <w:rsid w:val="0E7D9CDE"/>
    <w:rsid w:val="0E94E66C"/>
    <w:rsid w:val="0E985712"/>
    <w:rsid w:val="0E9976E9"/>
    <w:rsid w:val="0ECC8525"/>
    <w:rsid w:val="0ED3C982"/>
    <w:rsid w:val="0EE44406"/>
    <w:rsid w:val="0EEFDAB0"/>
    <w:rsid w:val="0F12C93F"/>
    <w:rsid w:val="0F215420"/>
    <w:rsid w:val="0F26D287"/>
    <w:rsid w:val="0F32CC8C"/>
    <w:rsid w:val="0F7599CB"/>
    <w:rsid w:val="0F81A81B"/>
    <w:rsid w:val="0F8410AA"/>
    <w:rsid w:val="0FABD3A9"/>
    <w:rsid w:val="0FC04BCE"/>
    <w:rsid w:val="0FE19F7E"/>
    <w:rsid w:val="0FF0997B"/>
    <w:rsid w:val="0FF1BAFC"/>
    <w:rsid w:val="100A4947"/>
    <w:rsid w:val="100EE7BF"/>
    <w:rsid w:val="101E0CD3"/>
    <w:rsid w:val="10379205"/>
    <w:rsid w:val="10555C67"/>
    <w:rsid w:val="106BD665"/>
    <w:rsid w:val="106F27B4"/>
    <w:rsid w:val="1079806A"/>
    <w:rsid w:val="107E4FB4"/>
    <w:rsid w:val="109488E7"/>
    <w:rsid w:val="10A91CDC"/>
    <w:rsid w:val="10B50D48"/>
    <w:rsid w:val="10D727AC"/>
    <w:rsid w:val="10E7C0F0"/>
    <w:rsid w:val="10F5EA7C"/>
    <w:rsid w:val="1108F255"/>
    <w:rsid w:val="111BBA14"/>
    <w:rsid w:val="11722D4F"/>
    <w:rsid w:val="117372B5"/>
    <w:rsid w:val="12044AA2"/>
    <w:rsid w:val="120D47DE"/>
    <w:rsid w:val="122FDFB6"/>
    <w:rsid w:val="123E4E57"/>
    <w:rsid w:val="12474014"/>
    <w:rsid w:val="1253C9C3"/>
    <w:rsid w:val="1275C69A"/>
    <w:rsid w:val="127F1FAF"/>
    <w:rsid w:val="128B7A25"/>
    <w:rsid w:val="128F255F"/>
    <w:rsid w:val="12A9FAAD"/>
    <w:rsid w:val="12AF4054"/>
    <w:rsid w:val="12F5B8ED"/>
    <w:rsid w:val="12F88A39"/>
    <w:rsid w:val="13092A60"/>
    <w:rsid w:val="131D20A4"/>
    <w:rsid w:val="131D76FF"/>
    <w:rsid w:val="132AB5F7"/>
    <w:rsid w:val="132FF7FF"/>
    <w:rsid w:val="1344F6EB"/>
    <w:rsid w:val="13457D26"/>
    <w:rsid w:val="137A2977"/>
    <w:rsid w:val="1383E203"/>
    <w:rsid w:val="138635C3"/>
    <w:rsid w:val="139FE07B"/>
    <w:rsid w:val="13B5067C"/>
    <w:rsid w:val="13B836D1"/>
    <w:rsid w:val="13EB5833"/>
    <w:rsid w:val="1421D30A"/>
    <w:rsid w:val="144384AB"/>
    <w:rsid w:val="144AB6DD"/>
    <w:rsid w:val="145F59FB"/>
    <w:rsid w:val="145FACD6"/>
    <w:rsid w:val="14715648"/>
    <w:rsid w:val="1474BD4F"/>
    <w:rsid w:val="14BAB1C4"/>
    <w:rsid w:val="14CDA717"/>
    <w:rsid w:val="14D2BA73"/>
    <w:rsid w:val="14E1112C"/>
    <w:rsid w:val="14F9178B"/>
    <w:rsid w:val="151BCE76"/>
    <w:rsid w:val="15246FBB"/>
    <w:rsid w:val="15386A4C"/>
    <w:rsid w:val="153CAA6D"/>
    <w:rsid w:val="154A3755"/>
    <w:rsid w:val="1566B456"/>
    <w:rsid w:val="15D8D839"/>
    <w:rsid w:val="15E533FA"/>
    <w:rsid w:val="16114F6F"/>
    <w:rsid w:val="16280AE5"/>
    <w:rsid w:val="165303DD"/>
    <w:rsid w:val="1653B6E6"/>
    <w:rsid w:val="167534DA"/>
    <w:rsid w:val="16760A8F"/>
    <w:rsid w:val="16A6D91B"/>
    <w:rsid w:val="16C14084"/>
    <w:rsid w:val="16DCA8F5"/>
    <w:rsid w:val="16DFE333"/>
    <w:rsid w:val="16E46CFC"/>
    <w:rsid w:val="17146C3B"/>
    <w:rsid w:val="172BBCCC"/>
    <w:rsid w:val="173EE0FD"/>
    <w:rsid w:val="177A92DD"/>
    <w:rsid w:val="1798BAB1"/>
    <w:rsid w:val="17B36456"/>
    <w:rsid w:val="17D6334A"/>
    <w:rsid w:val="17D7811C"/>
    <w:rsid w:val="17E8E9F3"/>
    <w:rsid w:val="180F9D27"/>
    <w:rsid w:val="1814E95E"/>
    <w:rsid w:val="1820F92A"/>
    <w:rsid w:val="18236D23"/>
    <w:rsid w:val="1824BF21"/>
    <w:rsid w:val="18322EE4"/>
    <w:rsid w:val="183D58A3"/>
    <w:rsid w:val="18528096"/>
    <w:rsid w:val="18605C0A"/>
    <w:rsid w:val="187D5EBE"/>
    <w:rsid w:val="187EBBC9"/>
    <w:rsid w:val="18881833"/>
    <w:rsid w:val="18B56B10"/>
    <w:rsid w:val="18EFFC7C"/>
    <w:rsid w:val="190F413F"/>
    <w:rsid w:val="1938B6CD"/>
    <w:rsid w:val="1941B2DA"/>
    <w:rsid w:val="19468193"/>
    <w:rsid w:val="19898B18"/>
    <w:rsid w:val="19CDE5D6"/>
    <w:rsid w:val="19F23A48"/>
    <w:rsid w:val="1A1F6A2C"/>
    <w:rsid w:val="1A3E3D57"/>
    <w:rsid w:val="1A742817"/>
    <w:rsid w:val="1A80967D"/>
    <w:rsid w:val="1A9556E2"/>
    <w:rsid w:val="1A95B573"/>
    <w:rsid w:val="1A989DF4"/>
    <w:rsid w:val="1A9E7A64"/>
    <w:rsid w:val="1AB75BFA"/>
    <w:rsid w:val="1AEE7A82"/>
    <w:rsid w:val="1AF7097F"/>
    <w:rsid w:val="1AFAC3EF"/>
    <w:rsid w:val="1B437DA8"/>
    <w:rsid w:val="1B627C07"/>
    <w:rsid w:val="1B794930"/>
    <w:rsid w:val="1B7CB0AE"/>
    <w:rsid w:val="1B7F2E71"/>
    <w:rsid w:val="1B96C13B"/>
    <w:rsid w:val="1BA735E4"/>
    <w:rsid w:val="1BC59490"/>
    <w:rsid w:val="1BC8ED68"/>
    <w:rsid w:val="1BC8ED7B"/>
    <w:rsid w:val="1BE8515B"/>
    <w:rsid w:val="1BF386A4"/>
    <w:rsid w:val="1C020D4A"/>
    <w:rsid w:val="1C1024F2"/>
    <w:rsid w:val="1C26618C"/>
    <w:rsid w:val="1C2C23C3"/>
    <w:rsid w:val="1C4AA5F0"/>
    <w:rsid w:val="1C5C5E6B"/>
    <w:rsid w:val="1C665FE6"/>
    <w:rsid w:val="1CAB2CBE"/>
    <w:rsid w:val="1CB3A834"/>
    <w:rsid w:val="1CBAE157"/>
    <w:rsid w:val="1CBE6768"/>
    <w:rsid w:val="1CDC9D45"/>
    <w:rsid w:val="1CE6F17F"/>
    <w:rsid w:val="1D0D21AA"/>
    <w:rsid w:val="1D0E69C2"/>
    <w:rsid w:val="1D2BA50B"/>
    <w:rsid w:val="1D739347"/>
    <w:rsid w:val="1D89F3C0"/>
    <w:rsid w:val="1DA5303A"/>
    <w:rsid w:val="1DAEFB01"/>
    <w:rsid w:val="1DB0F5AC"/>
    <w:rsid w:val="1DBBE46E"/>
    <w:rsid w:val="1DC1B71C"/>
    <w:rsid w:val="1DDEA77F"/>
    <w:rsid w:val="1DE0FFD2"/>
    <w:rsid w:val="1E0E14C3"/>
    <w:rsid w:val="1E2F6F43"/>
    <w:rsid w:val="1E52A620"/>
    <w:rsid w:val="1E655587"/>
    <w:rsid w:val="1E66302F"/>
    <w:rsid w:val="1E7B6192"/>
    <w:rsid w:val="1E807C10"/>
    <w:rsid w:val="1E988522"/>
    <w:rsid w:val="1EAED640"/>
    <w:rsid w:val="1EAF99C5"/>
    <w:rsid w:val="1EC32338"/>
    <w:rsid w:val="1EE41AA7"/>
    <w:rsid w:val="1F00A875"/>
    <w:rsid w:val="1F0775AD"/>
    <w:rsid w:val="1F197871"/>
    <w:rsid w:val="1F362EFF"/>
    <w:rsid w:val="1F3E0891"/>
    <w:rsid w:val="1F4D7A2B"/>
    <w:rsid w:val="1F595F28"/>
    <w:rsid w:val="1FAFD2D7"/>
    <w:rsid w:val="1FF3456E"/>
    <w:rsid w:val="2015CC76"/>
    <w:rsid w:val="2059AEFD"/>
    <w:rsid w:val="2080A54E"/>
    <w:rsid w:val="208319A1"/>
    <w:rsid w:val="20A53A47"/>
    <w:rsid w:val="20A7C546"/>
    <w:rsid w:val="20AD0B29"/>
    <w:rsid w:val="20C548F0"/>
    <w:rsid w:val="20C60B4A"/>
    <w:rsid w:val="20DB5458"/>
    <w:rsid w:val="20E0900D"/>
    <w:rsid w:val="20EE3BD0"/>
    <w:rsid w:val="2116C17A"/>
    <w:rsid w:val="2120A3FD"/>
    <w:rsid w:val="2131AA11"/>
    <w:rsid w:val="21349BFF"/>
    <w:rsid w:val="2140134C"/>
    <w:rsid w:val="215AE6E5"/>
    <w:rsid w:val="215B99E6"/>
    <w:rsid w:val="21847A02"/>
    <w:rsid w:val="218DAA3E"/>
    <w:rsid w:val="21A94158"/>
    <w:rsid w:val="21B5DE12"/>
    <w:rsid w:val="21C00791"/>
    <w:rsid w:val="21EF80DD"/>
    <w:rsid w:val="2206CB8A"/>
    <w:rsid w:val="220E045A"/>
    <w:rsid w:val="222E6778"/>
    <w:rsid w:val="22707400"/>
    <w:rsid w:val="228649B0"/>
    <w:rsid w:val="228CDEE3"/>
    <w:rsid w:val="2298681B"/>
    <w:rsid w:val="22A6E2D5"/>
    <w:rsid w:val="22D50184"/>
    <w:rsid w:val="22DFD6FC"/>
    <w:rsid w:val="22FA7FD9"/>
    <w:rsid w:val="2301206B"/>
    <w:rsid w:val="230C2AD2"/>
    <w:rsid w:val="232F778B"/>
    <w:rsid w:val="2381EE73"/>
    <w:rsid w:val="238F219D"/>
    <w:rsid w:val="23C7A5AB"/>
    <w:rsid w:val="23E4764B"/>
    <w:rsid w:val="23E90B7B"/>
    <w:rsid w:val="2425DBA0"/>
    <w:rsid w:val="243D2565"/>
    <w:rsid w:val="244E68C0"/>
    <w:rsid w:val="24625B49"/>
    <w:rsid w:val="24669CE1"/>
    <w:rsid w:val="248AF295"/>
    <w:rsid w:val="24BACECC"/>
    <w:rsid w:val="24EF75C8"/>
    <w:rsid w:val="24F86703"/>
    <w:rsid w:val="24FBAE6E"/>
    <w:rsid w:val="25217A16"/>
    <w:rsid w:val="25325B05"/>
    <w:rsid w:val="2565E0E0"/>
    <w:rsid w:val="25873EEA"/>
    <w:rsid w:val="2597523E"/>
    <w:rsid w:val="25A28B9D"/>
    <w:rsid w:val="25AB626D"/>
    <w:rsid w:val="26009ACA"/>
    <w:rsid w:val="261697CF"/>
    <w:rsid w:val="261A05FA"/>
    <w:rsid w:val="262889F9"/>
    <w:rsid w:val="265115C6"/>
    <w:rsid w:val="2652243A"/>
    <w:rsid w:val="26656D81"/>
    <w:rsid w:val="26857F24"/>
    <w:rsid w:val="2690DC60"/>
    <w:rsid w:val="26BC7E58"/>
    <w:rsid w:val="26DB6ABD"/>
    <w:rsid w:val="26E9B73B"/>
    <w:rsid w:val="26F0C30E"/>
    <w:rsid w:val="27025AA2"/>
    <w:rsid w:val="2702E311"/>
    <w:rsid w:val="27126386"/>
    <w:rsid w:val="2725E5B5"/>
    <w:rsid w:val="27414A4C"/>
    <w:rsid w:val="2745EBF1"/>
    <w:rsid w:val="276C4D16"/>
    <w:rsid w:val="277D4167"/>
    <w:rsid w:val="2790985E"/>
    <w:rsid w:val="27AB0FD1"/>
    <w:rsid w:val="27BDF65D"/>
    <w:rsid w:val="2808E8F0"/>
    <w:rsid w:val="281E8295"/>
    <w:rsid w:val="282A8098"/>
    <w:rsid w:val="2832024A"/>
    <w:rsid w:val="2842F247"/>
    <w:rsid w:val="285AD93B"/>
    <w:rsid w:val="288F9C09"/>
    <w:rsid w:val="289E996C"/>
    <w:rsid w:val="28A9AE72"/>
    <w:rsid w:val="28B7CF0F"/>
    <w:rsid w:val="28E2EE60"/>
    <w:rsid w:val="29001CD2"/>
    <w:rsid w:val="29007B72"/>
    <w:rsid w:val="29101D37"/>
    <w:rsid w:val="2920B5D2"/>
    <w:rsid w:val="29259932"/>
    <w:rsid w:val="29292707"/>
    <w:rsid w:val="2967264E"/>
    <w:rsid w:val="2981C439"/>
    <w:rsid w:val="29A39A4F"/>
    <w:rsid w:val="29D6964A"/>
    <w:rsid w:val="29E04EF3"/>
    <w:rsid w:val="29E8E05C"/>
    <w:rsid w:val="29EB8E9B"/>
    <w:rsid w:val="29F9D871"/>
    <w:rsid w:val="2A038124"/>
    <w:rsid w:val="2A09B98A"/>
    <w:rsid w:val="2A188E75"/>
    <w:rsid w:val="2A3CD603"/>
    <w:rsid w:val="2A48B0C6"/>
    <w:rsid w:val="2A4E56EE"/>
    <w:rsid w:val="2A5B106A"/>
    <w:rsid w:val="2A7BD9A5"/>
    <w:rsid w:val="2A9BE950"/>
    <w:rsid w:val="2AB7CA23"/>
    <w:rsid w:val="2AC687E0"/>
    <w:rsid w:val="2ACC859D"/>
    <w:rsid w:val="2ADB8CDA"/>
    <w:rsid w:val="2AE0DABD"/>
    <w:rsid w:val="2AED2D31"/>
    <w:rsid w:val="2AF41B68"/>
    <w:rsid w:val="2B000675"/>
    <w:rsid w:val="2B02D440"/>
    <w:rsid w:val="2B074164"/>
    <w:rsid w:val="2B0F3939"/>
    <w:rsid w:val="2B2A4DEE"/>
    <w:rsid w:val="2B4160DA"/>
    <w:rsid w:val="2B4C53EC"/>
    <w:rsid w:val="2B565CC5"/>
    <w:rsid w:val="2B71887C"/>
    <w:rsid w:val="2BC82C59"/>
    <w:rsid w:val="2BF54DF9"/>
    <w:rsid w:val="2BFA0491"/>
    <w:rsid w:val="2C078199"/>
    <w:rsid w:val="2C316351"/>
    <w:rsid w:val="2C57824B"/>
    <w:rsid w:val="2C7DB9EB"/>
    <w:rsid w:val="2C8D1533"/>
    <w:rsid w:val="2C91EB6E"/>
    <w:rsid w:val="2C966D4A"/>
    <w:rsid w:val="2C9B4675"/>
    <w:rsid w:val="2CD3BFF0"/>
    <w:rsid w:val="2CEA718F"/>
    <w:rsid w:val="2CF26C5D"/>
    <w:rsid w:val="2D242E7F"/>
    <w:rsid w:val="2D2B748E"/>
    <w:rsid w:val="2D321918"/>
    <w:rsid w:val="2D4BF3FC"/>
    <w:rsid w:val="2D5E0B14"/>
    <w:rsid w:val="2D6A3AB0"/>
    <w:rsid w:val="2D708D3A"/>
    <w:rsid w:val="2D7E2198"/>
    <w:rsid w:val="2D8D26C8"/>
    <w:rsid w:val="2D8FE6CC"/>
    <w:rsid w:val="2D953051"/>
    <w:rsid w:val="2D970F05"/>
    <w:rsid w:val="2D9BF5EF"/>
    <w:rsid w:val="2DA3E41B"/>
    <w:rsid w:val="2DD3C43A"/>
    <w:rsid w:val="2DF00045"/>
    <w:rsid w:val="2E19376C"/>
    <w:rsid w:val="2E2A48D0"/>
    <w:rsid w:val="2E473203"/>
    <w:rsid w:val="2E8F5730"/>
    <w:rsid w:val="2EB6E195"/>
    <w:rsid w:val="2EC4FA30"/>
    <w:rsid w:val="2EC5400C"/>
    <w:rsid w:val="2EC759F6"/>
    <w:rsid w:val="2EC7C7F1"/>
    <w:rsid w:val="2EC89E38"/>
    <w:rsid w:val="2ED76420"/>
    <w:rsid w:val="2EE2456B"/>
    <w:rsid w:val="2F15955F"/>
    <w:rsid w:val="2F2DEA8E"/>
    <w:rsid w:val="2F2FF3CF"/>
    <w:rsid w:val="2F42FE3D"/>
    <w:rsid w:val="2F4C1038"/>
    <w:rsid w:val="2F6C55F7"/>
    <w:rsid w:val="2F8626E3"/>
    <w:rsid w:val="2F8A441D"/>
    <w:rsid w:val="2F925B0C"/>
    <w:rsid w:val="2FAAB670"/>
    <w:rsid w:val="2FC0FDBB"/>
    <w:rsid w:val="2FC69BDF"/>
    <w:rsid w:val="2FE6A649"/>
    <w:rsid w:val="2FEB2FE8"/>
    <w:rsid w:val="2FF051F7"/>
    <w:rsid w:val="3012B192"/>
    <w:rsid w:val="302A4F70"/>
    <w:rsid w:val="304620E6"/>
    <w:rsid w:val="3050CBCB"/>
    <w:rsid w:val="305BB422"/>
    <w:rsid w:val="30700DE0"/>
    <w:rsid w:val="3078D02D"/>
    <w:rsid w:val="309B9C18"/>
    <w:rsid w:val="30A26A67"/>
    <w:rsid w:val="30B15499"/>
    <w:rsid w:val="30C220C9"/>
    <w:rsid w:val="30C3E927"/>
    <w:rsid w:val="30C48248"/>
    <w:rsid w:val="30D99713"/>
    <w:rsid w:val="30DA9126"/>
    <w:rsid w:val="30E92F91"/>
    <w:rsid w:val="30FF17C2"/>
    <w:rsid w:val="31003445"/>
    <w:rsid w:val="3101C991"/>
    <w:rsid w:val="31049957"/>
    <w:rsid w:val="310F3822"/>
    <w:rsid w:val="3154FF5B"/>
    <w:rsid w:val="317447EB"/>
    <w:rsid w:val="3176EEED"/>
    <w:rsid w:val="317AEAE8"/>
    <w:rsid w:val="31A0947F"/>
    <w:rsid w:val="31A93D9F"/>
    <w:rsid w:val="31B2C74A"/>
    <w:rsid w:val="31C8DFF9"/>
    <w:rsid w:val="31EFC7ED"/>
    <w:rsid w:val="323602A6"/>
    <w:rsid w:val="323860CC"/>
    <w:rsid w:val="323F051E"/>
    <w:rsid w:val="324B8964"/>
    <w:rsid w:val="32637290"/>
    <w:rsid w:val="3275DCD7"/>
    <w:rsid w:val="327B5A8C"/>
    <w:rsid w:val="32A03BF6"/>
    <w:rsid w:val="32A5ED33"/>
    <w:rsid w:val="32AA1119"/>
    <w:rsid w:val="32AB9C17"/>
    <w:rsid w:val="32FD2A23"/>
    <w:rsid w:val="33170C9F"/>
    <w:rsid w:val="3330FADE"/>
    <w:rsid w:val="333CCC80"/>
    <w:rsid w:val="334BE011"/>
    <w:rsid w:val="3350CA53"/>
    <w:rsid w:val="339B57DA"/>
    <w:rsid w:val="339BBB6A"/>
    <w:rsid w:val="339E2540"/>
    <w:rsid w:val="33B3B70F"/>
    <w:rsid w:val="33D8E2A0"/>
    <w:rsid w:val="33E4EB0D"/>
    <w:rsid w:val="33E5CB2C"/>
    <w:rsid w:val="33E627EF"/>
    <w:rsid w:val="344A0267"/>
    <w:rsid w:val="34599E0C"/>
    <w:rsid w:val="346A3774"/>
    <w:rsid w:val="347F74D7"/>
    <w:rsid w:val="348E61A1"/>
    <w:rsid w:val="349169E4"/>
    <w:rsid w:val="34CB9D5F"/>
    <w:rsid w:val="35087D6F"/>
    <w:rsid w:val="351C81E7"/>
    <w:rsid w:val="352B3891"/>
    <w:rsid w:val="354EF904"/>
    <w:rsid w:val="3557F8CF"/>
    <w:rsid w:val="355A3140"/>
    <w:rsid w:val="355B8FF3"/>
    <w:rsid w:val="357D0A25"/>
    <w:rsid w:val="359CB3ED"/>
    <w:rsid w:val="35A507BD"/>
    <w:rsid w:val="35B0CCBD"/>
    <w:rsid w:val="35C34287"/>
    <w:rsid w:val="35C94B89"/>
    <w:rsid w:val="35D1C9E3"/>
    <w:rsid w:val="35D8605A"/>
    <w:rsid w:val="35E2C4F8"/>
    <w:rsid w:val="3605FA24"/>
    <w:rsid w:val="3610DA81"/>
    <w:rsid w:val="3611A993"/>
    <w:rsid w:val="362A4D0C"/>
    <w:rsid w:val="3648B102"/>
    <w:rsid w:val="3658064D"/>
    <w:rsid w:val="36B05B05"/>
    <w:rsid w:val="36B84585"/>
    <w:rsid w:val="36BEB438"/>
    <w:rsid w:val="36C30EA5"/>
    <w:rsid w:val="3700C677"/>
    <w:rsid w:val="370572E4"/>
    <w:rsid w:val="3706906D"/>
    <w:rsid w:val="370F0E01"/>
    <w:rsid w:val="3716A7EF"/>
    <w:rsid w:val="3730E63E"/>
    <w:rsid w:val="3766CF8D"/>
    <w:rsid w:val="376BF389"/>
    <w:rsid w:val="376CEEFA"/>
    <w:rsid w:val="3771E868"/>
    <w:rsid w:val="3773AE56"/>
    <w:rsid w:val="37775416"/>
    <w:rsid w:val="377B9AE3"/>
    <w:rsid w:val="3786D91D"/>
    <w:rsid w:val="3789129F"/>
    <w:rsid w:val="378BF718"/>
    <w:rsid w:val="3794AA84"/>
    <w:rsid w:val="379DFB91"/>
    <w:rsid w:val="37D8CB4F"/>
    <w:rsid w:val="37EE2DAC"/>
    <w:rsid w:val="37FDA7B2"/>
    <w:rsid w:val="380398F1"/>
    <w:rsid w:val="381C6DF7"/>
    <w:rsid w:val="3829957F"/>
    <w:rsid w:val="385BD0A8"/>
    <w:rsid w:val="386F8BAE"/>
    <w:rsid w:val="387A67D3"/>
    <w:rsid w:val="3889A50D"/>
    <w:rsid w:val="389071B9"/>
    <w:rsid w:val="3896710F"/>
    <w:rsid w:val="38A65D67"/>
    <w:rsid w:val="390E80DD"/>
    <w:rsid w:val="39321C34"/>
    <w:rsid w:val="393A7D26"/>
    <w:rsid w:val="393B187C"/>
    <w:rsid w:val="393B4466"/>
    <w:rsid w:val="394973E9"/>
    <w:rsid w:val="3970FF6E"/>
    <w:rsid w:val="39B44BAB"/>
    <w:rsid w:val="39D771CC"/>
    <w:rsid w:val="39F33745"/>
    <w:rsid w:val="3A0FBEEF"/>
    <w:rsid w:val="3A10214E"/>
    <w:rsid w:val="3A2E7C8D"/>
    <w:rsid w:val="3A579751"/>
    <w:rsid w:val="3A69BBD0"/>
    <w:rsid w:val="3A77B1F7"/>
    <w:rsid w:val="3A8E1722"/>
    <w:rsid w:val="3A939CCE"/>
    <w:rsid w:val="3A9D15C0"/>
    <w:rsid w:val="3AD14D85"/>
    <w:rsid w:val="3AEBF619"/>
    <w:rsid w:val="3AECB240"/>
    <w:rsid w:val="3B0B9E40"/>
    <w:rsid w:val="3B650502"/>
    <w:rsid w:val="3B697382"/>
    <w:rsid w:val="3B7D109D"/>
    <w:rsid w:val="3B826009"/>
    <w:rsid w:val="3B8E4241"/>
    <w:rsid w:val="3B9BE5C0"/>
    <w:rsid w:val="3BAB26F5"/>
    <w:rsid w:val="3BB02D6C"/>
    <w:rsid w:val="3BB06D5B"/>
    <w:rsid w:val="3BF10449"/>
    <w:rsid w:val="3C0AF37E"/>
    <w:rsid w:val="3C164B01"/>
    <w:rsid w:val="3C24DBC0"/>
    <w:rsid w:val="3C3E62D8"/>
    <w:rsid w:val="3C4326DA"/>
    <w:rsid w:val="3C4FE6C2"/>
    <w:rsid w:val="3C644A5E"/>
    <w:rsid w:val="3C70FF19"/>
    <w:rsid w:val="3C739673"/>
    <w:rsid w:val="3C92541D"/>
    <w:rsid w:val="3C98555B"/>
    <w:rsid w:val="3CA88224"/>
    <w:rsid w:val="3CB2E7FC"/>
    <w:rsid w:val="3CBB7822"/>
    <w:rsid w:val="3CBEC369"/>
    <w:rsid w:val="3CD7E37B"/>
    <w:rsid w:val="3CEC88F3"/>
    <w:rsid w:val="3CECA379"/>
    <w:rsid w:val="3CECD960"/>
    <w:rsid w:val="3D120D49"/>
    <w:rsid w:val="3D18AB60"/>
    <w:rsid w:val="3D3ABB8F"/>
    <w:rsid w:val="3D4883A1"/>
    <w:rsid w:val="3D603CB0"/>
    <w:rsid w:val="3D7DACD0"/>
    <w:rsid w:val="3D8285D5"/>
    <w:rsid w:val="3D955E6F"/>
    <w:rsid w:val="3DA0A3E8"/>
    <w:rsid w:val="3DB40F81"/>
    <w:rsid w:val="3DB96DCC"/>
    <w:rsid w:val="3DD74CBF"/>
    <w:rsid w:val="3DDD0BB8"/>
    <w:rsid w:val="3DF53077"/>
    <w:rsid w:val="3E2B9DAF"/>
    <w:rsid w:val="3E3B2208"/>
    <w:rsid w:val="3E4632DE"/>
    <w:rsid w:val="3E4D2105"/>
    <w:rsid w:val="3E67FA65"/>
    <w:rsid w:val="3E71FE4B"/>
    <w:rsid w:val="3E786F69"/>
    <w:rsid w:val="3E862415"/>
    <w:rsid w:val="3EBBC916"/>
    <w:rsid w:val="3EBE2D26"/>
    <w:rsid w:val="3EC1FB70"/>
    <w:rsid w:val="3ED8E893"/>
    <w:rsid w:val="3EDFF1CE"/>
    <w:rsid w:val="3EF73720"/>
    <w:rsid w:val="3F0A063F"/>
    <w:rsid w:val="3F288131"/>
    <w:rsid w:val="3F34B24C"/>
    <w:rsid w:val="3F4C9100"/>
    <w:rsid w:val="3F4C96B3"/>
    <w:rsid w:val="3F5FF6E6"/>
    <w:rsid w:val="3F7B61CF"/>
    <w:rsid w:val="3FD7DE59"/>
    <w:rsid w:val="400A1555"/>
    <w:rsid w:val="4015EBDF"/>
    <w:rsid w:val="403ABF30"/>
    <w:rsid w:val="40440EEC"/>
    <w:rsid w:val="404D90CC"/>
    <w:rsid w:val="40550A35"/>
    <w:rsid w:val="4067C174"/>
    <w:rsid w:val="407F677E"/>
    <w:rsid w:val="40800CBC"/>
    <w:rsid w:val="408FCF28"/>
    <w:rsid w:val="40C110C6"/>
    <w:rsid w:val="40C45A4F"/>
    <w:rsid w:val="40C51E8B"/>
    <w:rsid w:val="40D530F4"/>
    <w:rsid w:val="40F42B6B"/>
    <w:rsid w:val="4101C744"/>
    <w:rsid w:val="410ACA40"/>
    <w:rsid w:val="410BCA16"/>
    <w:rsid w:val="41109489"/>
    <w:rsid w:val="412BC663"/>
    <w:rsid w:val="4144DD02"/>
    <w:rsid w:val="414503EB"/>
    <w:rsid w:val="4156AEF2"/>
    <w:rsid w:val="41959CAD"/>
    <w:rsid w:val="419D435D"/>
    <w:rsid w:val="41A98785"/>
    <w:rsid w:val="420A5847"/>
    <w:rsid w:val="42124C4A"/>
    <w:rsid w:val="42133A62"/>
    <w:rsid w:val="42145F35"/>
    <w:rsid w:val="422B8C37"/>
    <w:rsid w:val="42309692"/>
    <w:rsid w:val="427E53F0"/>
    <w:rsid w:val="42923D73"/>
    <w:rsid w:val="42BFF307"/>
    <w:rsid w:val="42CD2C70"/>
    <w:rsid w:val="42D7E9BC"/>
    <w:rsid w:val="42DD68C3"/>
    <w:rsid w:val="42E84C10"/>
    <w:rsid w:val="42ED7D92"/>
    <w:rsid w:val="4328471F"/>
    <w:rsid w:val="433A2134"/>
    <w:rsid w:val="4347BB0B"/>
    <w:rsid w:val="435BB5D4"/>
    <w:rsid w:val="4369E738"/>
    <w:rsid w:val="436DAF57"/>
    <w:rsid w:val="43816ACD"/>
    <w:rsid w:val="43880AF1"/>
    <w:rsid w:val="438A434D"/>
    <w:rsid w:val="43A47F15"/>
    <w:rsid w:val="43AAB286"/>
    <w:rsid w:val="43AE1FA9"/>
    <w:rsid w:val="43C0E88F"/>
    <w:rsid w:val="43E3B43F"/>
    <w:rsid w:val="43E98B17"/>
    <w:rsid w:val="440E9C0B"/>
    <w:rsid w:val="44518632"/>
    <w:rsid w:val="445C27F6"/>
    <w:rsid w:val="44625804"/>
    <w:rsid w:val="4467570A"/>
    <w:rsid w:val="4470621C"/>
    <w:rsid w:val="447650F7"/>
    <w:rsid w:val="44904B85"/>
    <w:rsid w:val="44980E23"/>
    <w:rsid w:val="449FBF03"/>
    <w:rsid w:val="44CB90EF"/>
    <w:rsid w:val="44CB9439"/>
    <w:rsid w:val="44E501DD"/>
    <w:rsid w:val="44F67FCF"/>
    <w:rsid w:val="45021536"/>
    <w:rsid w:val="451BB5D1"/>
    <w:rsid w:val="453E9640"/>
    <w:rsid w:val="454218BF"/>
    <w:rsid w:val="4547F2FA"/>
    <w:rsid w:val="457608C5"/>
    <w:rsid w:val="45786836"/>
    <w:rsid w:val="45865F23"/>
    <w:rsid w:val="458D3A16"/>
    <w:rsid w:val="458E2EBA"/>
    <w:rsid w:val="45C9FD08"/>
    <w:rsid w:val="45E8607F"/>
    <w:rsid w:val="45EED2CA"/>
    <w:rsid w:val="45F565C7"/>
    <w:rsid w:val="462B92B7"/>
    <w:rsid w:val="4645FDE4"/>
    <w:rsid w:val="4649EA7D"/>
    <w:rsid w:val="46883DED"/>
    <w:rsid w:val="468EE552"/>
    <w:rsid w:val="46931650"/>
    <w:rsid w:val="469ED2CB"/>
    <w:rsid w:val="46B15052"/>
    <w:rsid w:val="46BE766D"/>
    <w:rsid w:val="46C1FB84"/>
    <w:rsid w:val="46E4C28C"/>
    <w:rsid w:val="47182450"/>
    <w:rsid w:val="471BDF90"/>
    <w:rsid w:val="471EFD11"/>
    <w:rsid w:val="47511DB6"/>
    <w:rsid w:val="475AF829"/>
    <w:rsid w:val="476CAF9E"/>
    <w:rsid w:val="476F4CE8"/>
    <w:rsid w:val="478641AB"/>
    <w:rsid w:val="4787FAA3"/>
    <w:rsid w:val="47B41EC5"/>
    <w:rsid w:val="47B6B68C"/>
    <w:rsid w:val="47D450F1"/>
    <w:rsid w:val="47E06BBD"/>
    <w:rsid w:val="47EA0C03"/>
    <w:rsid w:val="47FF7747"/>
    <w:rsid w:val="480C86F6"/>
    <w:rsid w:val="481F349A"/>
    <w:rsid w:val="48576B18"/>
    <w:rsid w:val="4868A161"/>
    <w:rsid w:val="48B493A3"/>
    <w:rsid w:val="48D2E6FD"/>
    <w:rsid w:val="48DCFFED"/>
    <w:rsid w:val="48EAFF3F"/>
    <w:rsid w:val="48F9BFC2"/>
    <w:rsid w:val="48FA669A"/>
    <w:rsid w:val="490D1002"/>
    <w:rsid w:val="492B34A2"/>
    <w:rsid w:val="49378282"/>
    <w:rsid w:val="493A3E1C"/>
    <w:rsid w:val="49480166"/>
    <w:rsid w:val="494C9403"/>
    <w:rsid w:val="4957C8D6"/>
    <w:rsid w:val="495B4DBC"/>
    <w:rsid w:val="4977EB32"/>
    <w:rsid w:val="4985D748"/>
    <w:rsid w:val="49882C34"/>
    <w:rsid w:val="49A8463C"/>
    <w:rsid w:val="49ADCD7B"/>
    <w:rsid w:val="49C86083"/>
    <w:rsid w:val="4A04DDCF"/>
    <w:rsid w:val="4A1513EA"/>
    <w:rsid w:val="4A165692"/>
    <w:rsid w:val="4A1FDB7C"/>
    <w:rsid w:val="4A571FF3"/>
    <w:rsid w:val="4A654E9B"/>
    <w:rsid w:val="4A7C7C86"/>
    <w:rsid w:val="4A8C0677"/>
    <w:rsid w:val="4AE7C5E5"/>
    <w:rsid w:val="4AF3782A"/>
    <w:rsid w:val="4B192BA5"/>
    <w:rsid w:val="4B46B1A5"/>
    <w:rsid w:val="4B484972"/>
    <w:rsid w:val="4B6218E7"/>
    <w:rsid w:val="4B66AD69"/>
    <w:rsid w:val="4B685C61"/>
    <w:rsid w:val="4B7F91C5"/>
    <w:rsid w:val="4BAA095F"/>
    <w:rsid w:val="4BB7F5BB"/>
    <w:rsid w:val="4BBBED18"/>
    <w:rsid w:val="4BD1CDE1"/>
    <w:rsid w:val="4C05BAB5"/>
    <w:rsid w:val="4C24EAF3"/>
    <w:rsid w:val="4C458F0C"/>
    <w:rsid w:val="4C462C44"/>
    <w:rsid w:val="4C5027BE"/>
    <w:rsid w:val="4C5B4818"/>
    <w:rsid w:val="4C5B681B"/>
    <w:rsid w:val="4C794084"/>
    <w:rsid w:val="4C7E0B9B"/>
    <w:rsid w:val="4CAA06A5"/>
    <w:rsid w:val="4CBCADCB"/>
    <w:rsid w:val="4CBF1B63"/>
    <w:rsid w:val="4CCD9C02"/>
    <w:rsid w:val="4CEF9C81"/>
    <w:rsid w:val="4CF73222"/>
    <w:rsid w:val="4D08B250"/>
    <w:rsid w:val="4D1048C1"/>
    <w:rsid w:val="4D13B794"/>
    <w:rsid w:val="4D1D4452"/>
    <w:rsid w:val="4D2D9008"/>
    <w:rsid w:val="4D30AAA0"/>
    <w:rsid w:val="4D471CFC"/>
    <w:rsid w:val="4D630D5A"/>
    <w:rsid w:val="4D640B74"/>
    <w:rsid w:val="4D93E04A"/>
    <w:rsid w:val="4D9E1DD4"/>
    <w:rsid w:val="4DA2E375"/>
    <w:rsid w:val="4DDCEBFD"/>
    <w:rsid w:val="4DEE977E"/>
    <w:rsid w:val="4DF83B53"/>
    <w:rsid w:val="4E1BD0D1"/>
    <w:rsid w:val="4E216788"/>
    <w:rsid w:val="4E44808A"/>
    <w:rsid w:val="4E4F339B"/>
    <w:rsid w:val="4E5ED396"/>
    <w:rsid w:val="4E727DA9"/>
    <w:rsid w:val="4E7342BA"/>
    <w:rsid w:val="4E9E5B98"/>
    <w:rsid w:val="4F1C090E"/>
    <w:rsid w:val="4F45ECB6"/>
    <w:rsid w:val="4F832F36"/>
    <w:rsid w:val="4F9DB440"/>
    <w:rsid w:val="4FC8DA44"/>
    <w:rsid w:val="4FCC897A"/>
    <w:rsid w:val="4FD6F614"/>
    <w:rsid w:val="4FE26D0F"/>
    <w:rsid w:val="500826E5"/>
    <w:rsid w:val="50154136"/>
    <w:rsid w:val="5039443D"/>
    <w:rsid w:val="5046365C"/>
    <w:rsid w:val="50479EA8"/>
    <w:rsid w:val="505DFA17"/>
    <w:rsid w:val="506B6F6D"/>
    <w:rsid w:val="50800DD6"/>
    <w:rsid w:val="50A64667"/>
    <w:rsid w:val="50A7E242"/>
    <w:rsid w:val="50C2444B"/>
    <w:rsid w:val="50C9899F"/>
    <w:rsid w:val="50DEF906"/>
    <w:rsid w:val="50E223D6"/>
    <w:rsid w:val="50F29B08"/>
    <w:rsid w:val="5106FE94"/>
    <w:rsid w:val="510FEF7D"/>
    <w:rsid w:val="5125FC53"/>
    <w:rsid w:val="5130D1C6"/>
    <w:rsid w:val="5135EEB2"/>
    <w:rsid w:val="513DBE3F"/>
    <w:rsid w:val="515D0E4F"/>
    <w:rsid w:val="515DCEE0"/>
    <w:rsid w:val="517403DD"/>
    <w:rsid w:val="519DECE1"/>
    <w:rsid w:val="51B86590"/>
    <w:rsid w:val="51BD5BB8"/>
    <w:rsid w:val="51BE8817"/>
    <w:rsid w:val="51BF2B21"/>
    <w:rsid w:val="51F0F404"/>
    <w:rsid w:val="520289D9"/>
    <w:rsid w:val="52095C28"/>
    <w:rsid w:val="521C365D"/>
    <w:rsid w:val="5221238C"/>
    <w:rsid w:val="522180E5"/>
    <w:rsid w:val="5223E107"/>
    <w:rsid w:val="5232DCC7"/>
    <w:rsid w:val="526E35AD"/>
    <w:rsid w:val="527434A0"/>
    <w:rsid w:val="52920E63"/>
    <w:rsid w:val="529F97FF"/>
    <w:rsid w:val="52B5D0C2"/>
    <w:rsid w:val="52C4F62E"/>
    <w:rsid w:val="52CC4AE9"/>
    <w:rsid w:val="52D6D756"/>
    <w:rsid w:val="5332D16A"/>
    <w:rsid w:val="53365227"/>
    <w:rsid w:val="53426B47"/>
    <w:rsid w:val="537162DD"/>
    <w:rsid w:val="5371C6CA"/>
    <w:rsid w:val="5372CCA7"/>
    <w:rsid w:val="53885D86"/>
    <w:rsid w:val="538922E8"/>
    <w:rsid w:val="5398CA25"/>
    <w:rsid w:val="53B1DE2B"/>
    <w:rsid w:val="53BD3BD0"/>
    <w:rsid w:val="53C16104"/>
    <w:rsid w:val="53EFCC3B"/>
    <w:rsid w:val="540F5A7C"/>
    <w:rsid w:val="54218858"/>
    <w:rsid w:val="545BFCB5"/>
    <w:rsid w:val="5473B910"/>
    <w:rsid w:val="54990DCD"/>
    <w:rsid w:val="54C8DF5C"/>
    <w:rsid w:val="5517F40C"/>
    <w:rsid w:val="5533E5C1"/>
    <w:rsid w:val="5575684D"/>
    <w:rsid w:val="55980B0C"/>
    <w:rsid w:val="55AF4038"/>
    <w:rsid w:val="55BF07E6"/>
    <w:rsid w:val="55C3C583"/>
    <w:rsid w:val="55E81A3D"/>
    <w:rsid w:val="55EC32C2"/>
    <w:rsid w:val="55EEB5E7"/>
    <w:rsid w:val="561C1609"/>
    <w:rsid w:val="56319124"/>
    <w:rsid w:val="563916D7"/>
    <w:rsid w:val="564333AB"/>
    <w:rsid w:val="566C1BB3"/>
    <w:rsid w:val="5672F8C6"/>
    <w:rsid w:val="56896FFF"/>
    <w:rsid w:val="568B697A"/>
    <w:rsid w:val="5691E4CE"/>
    <w:rsid w:val="56AAE496"/>
    <w:rsid w:val="56ADD115"/>
    <w:rsid w:val="56B92E59"/>
    <w:rsid w:val="56BEC7C4"/>
    <w:rsid w:val="56CE558A"/>
    <w:rsid w:val="56CEF44F"/>
    <w:rsid w:val="56EFEE18"/>
    <w:rsid w:val="5714DF66"/>
    <w:rsid w:val="572D1CE6"/>
    <w:rsid w:val="5739C4B3"/>
    <w:rsid w:val="573D1076"/>
    <w:rsid w:val="573D9BEE"/>
    <w:rsid w:val="5741D2E4"/>
    <w:rsid w:val="57574F8F"/>
    <w:rsid w:val="57622BAB"/>
    <w:rsid w:val="5763FDA1"/>
    <w:rsid w:val="5774650F"/>
    <w:rsid w:val="579B513E"/>
    <w:rsid w:val="57A767EA"/>
    <w:rsid w:val="57AB7A6B"/>
    <w:rsid w:val="57AE2F34"/>
    <w:rsid w:val="57E0AA1D"/>
    <w:rsid w:val="57E42C37"/>
    <w:rsid w:val="57E6D581"/>
    <w:rsid w:val="57F5E7FE"/>
    <w:rsid w:val="580C70AC"/>
    <w:rsid w:val="58143BEF"/>
    <w:rsid w:val="5818E473"/>
    <w:rsid w:val="58359277"/>
    <w:rsid w:val="58361EC4"/>
    <w:rsid w:val="58701C96"/>
    <w:rsid w:val="58B39BED"/>
    <w:rsid w:val="58E785EF"/>
    <w:rsid w:val="58E9BC60"/>
    <w:rsid w:val="58FEB6E9"/>
    <w:rsid w:val="5905DD30"/>
    <w:rsid w:val="590951C9"/>
    <w:rsid w:val="591E9845"/>
    <w:rsid w:val="5934139E"/>
    <w:rsid w:val="59563FC0"/>
    <w:rsid w:val="59572698"/>
    <w:rsid w:val="595FB38D"/>
    <w:rsid w:val="59BBD610"/>
    <w:rsid w:val="59DB488F"/>
    <w:rsid w:val="59DF9BEA"/>
    <w:rsid w:val="5A0A2029"/>
    <w:rsid w:val="5A1909A8"/>
    <w:rsid w:val="5A4BB17E"/>
    <w:rsid w:val="5A5721DA"/>
    <w:rsid w:val="5A59F5F6"/>
    <w:rsid w:val="5A692F52"/>
    <w:rsid w:val="5A8F05C5"/>
    <w:rsid w:val="5A95DA1C"/>
    <w:rsid w:val="5B0C506E"/>
    <w:rsid w:val="5B418AEB"/>
    <w:rsid w:val="5B623915"/>
    <w:rsid w:val="5B892B2C"/>
    <w:rsid w:val="5B8AB81A"/>
    <w:rsid w:val="5B99B077"/>
    <w:rsid w:val="5B9B4453"/>
    <w:rsid w:val="5B9EB8E5"/>
    <w:rsid w:val="5BB6AAEA"/>
    <w:rsid w:val="5BBD0BD1"/>
    <w:rsid w:val="5BC8E999"/>
    <w:rsid w:val="5BCBB9E7"/>
    <w:rsid w:val="5BDAB717"/>
    <w:rsid w:val="5BF45EAF"/>
    <w:rsid w:val="5C03D5BC"/>
    <w:rsid w:val="5C081943"/>
    <w:rsid w:val="5CA6F628"/>
    <w:rsid w:val="5CC408E2"/>
    <w:rsid w:val="5CD23CFA"/>
    <w:rsid w:val="5CD482E1"/>
    <w:rsid w:val="5CF7E330"/>
    <w:rsid w:val="5CFB9645"/>
    <w:rsid w:val="5D1FD151"/>
    <w:rsid w:val="5D26F630"/>
    <w:rsid w:val="5D30DCD2"/>
    <w:rsid w:val="5D4E0AEA"/>
    <w:rsid w:val="5D7640BB"/>
    <w:rsid w:val="5DA83D07"/>
    <w:rsid w:val="5DC5A2D6"/>
    <w:rsid w:val="5DD265D9"/>
    <w:rsid w:val="5DE019CA"/>
    <w:rsid w:val="5E1E626B"/>
    <w:rsid w:val="5E34E551"/>
    <w:rsid w:val="5E481068"/>
    <w:rsid w:val="5E56A15F"/>
    <w:rsid w:val="5E62D068"/>
    <w:rsid w:val="5E6D6264"/>
    <w:rsid w:val="5E7C5453"/>
    <w:rsid w:val="5E8577D7"/>
    <w:rsid w:val="5E8ADC45"/>
    <w:rsid w:val="5E8FF0A1"/>
    <w:rsid w:val="5E986AC6"/>
    <w:rsid w:val="5EAD9E4A"/>
    <w:rsid w:val="5EBC3DC7"/>
    <w:rsid w:val="5ED4E924"/>
    <w:rsid w:val="5EE79122"/>
    <w:rsid w:val="5F01EF09"/>
    <w:rsid w:val="5F06B213"/>
    <w:rsid w:val="5F14A511"/>
    <w:rsid w:val="5F4C9929"/>
    <w:rsid w:val="5F4CC953"/>
    <w:rsid w:val="5F89B690"/>
    <w:rsid w:val="5FA7CEE9"/>
    <w:rsid w:val="5FAED9BD"/>
    <w:rsid w:val="5FF8174D"/>
    <w:rsid w:val="600E049D"/>
    <w:rsid w:val="6019137E"/>
    <w:rsid w:val="60664FA2"/>
    <w:rsid w:val="60808BD6"/>
    <w:rsid w:val="60A1E6C7"/>
    <w:rsid w:val="60ACE328"/>
    <w:rsid w:val="60BE7EA4"/>
    <w:rsid w:val="60BE9611"/>
    <w:rsid w:val="60C2373E"/>
    <w:rsid w:val="60E5A64A"/>
    <w:rsid w:val="60E779F5"/>
    <w:rsid w:val="60ECF0A1"/>
    <w:rsid w:val="60EEBEF2"/>
    <w:rsid w:val="61101E65"/>
    <w:rsid w:val="6124C4D8"/>
    <w:rsid w:val="613B061D"/>
    <w:rsid w:val="6163607E"/>
    <w:rsid w:val="616A427A"/>
    <w:rsid w:val="618E4194"/>
    <w:rsid w:val="61A4D6AC"/>
    <w:rsid w:val="61A80030"/>
    <w:rsid w:val="61BFCDC0"/>
    <w:rsid w:val="61ED1563"/>
    <w:rsid w:val="61FAAC1D"/>
    <w:rsid w:val="620B519B"/>
    <w:rsid w:val="62158DA2"/>
    <w:rsid w:val="6250303F"/>
    <w:rsid w:val="626DBE27"/>
    <w:rsid w:val="627769ED"/>
    <w:rsid w:val="6286DF0F"/>
    <w:rsid w:val="629A0687"/>
    <w:rsid w:val="62B0827C"/>
    <w:rsid w:val="62C87F8C"/>
    <w:rsid w:val="62E0D193"/>
    <w:rsid w:val="62ECDE90"/>
    <w:rsid w:val="62F1C144"/>
    <w:rsid w:val="62FAE0BA"/>
    <w:rsid w:val="630E1388"/>
    <w:rsid w:val="630F1587"/>
    <w:rsid w:val="631FBBF8"/>
    <w:rsid w:val="63317A0C"/>
    <w:rsid w:val="6353A88F"/>
    <w:rsid w:val="6357E207"/>
    <w:rsid w:val="6378A6D1"/>
    <w:rsid w:val="6386F320"/>
    <w:rsid w:val="638C90FF"/>
    <w:rsid w:val="63984273"/>
    <w:rsid w:val="639898D2"/>
    <w:rsid w:val="639F6660"/>
    <w:rsid w:val="63B58A53"/>
    <w:rsid w:val="63E66CAE"/>
    <w:rsid w:val="63EC0FB8"/>
    <w:rsid w:val="63ED871E"/>
    <w:rsid w:val="63EFEADA"/>
    <w:rsid w:val="640CF516"/>
    <w:rsid w:val="6412CC87"/>
    <w:rsid w:val="6465D34B"/>
    <w:rsid w:val="64773C61"/>
    <w:rsid w:val="6486D9AC"/>
    <w:rsid w:val="6498BC6C"/>
    <w:rsid w:val="6498F98C"/>
    <w:rsid w:val="64BB5864"/>
    <w:rsid w:val="6505AC4E"/>
    <w:rsid w:val="6527B064"/>
    <w:rsid w:val="6559F762"/>
    <w:rsid w:val="65624789"/>
    <w:rsid w:val="6566BE79"/>
    <w:rsid w:val="6582360A"/>
    <w:rsid w:val="65A9346E"/>
    <w:rsid w:val="65AD2948"/>
    <w:rsid w:val="65E10466"/>
    <w:rsid w:val="65E5DA1D"/>
    <w:rsid w:val="65FBB28B"/>
    <w:rsid w:val="660AF9E9"/>
    <w:rsid w:val="661C8E63"/>
    <w:rsid w:val="66246ED1"/>
    <w:rsid w:val="662EDEF1"/>
    <w:rsid w:val="6634D01D"/>
    <w:rsid w:val="664430B4"/>
    <w:rsid w:val="66CCF4C6"/>
    <w:rsid w:val="6702B6BF"/>
    <w:rsid w:val="6705BE56"/>
    <w:rsid w:val="670F70D1"/>
    <w:rsid w:val="6710EB56"/>
    <w:rsid w:val="67128AEA"/>
    <w:rsid w:val="67132420"/>
    <w:rsid w:val="673443E2"/>
    <w:rsid w:val="67541609"/>
    <w:rsid w:val="6773CB4A"/>
    <w:rsid w:val="6782A453"/>
    <w:rsid w:val="67904F02"/>
    <w:rsid w:val="67971180"/>
    <w:rsid w:val="67977ED7"/>
    <w:rsid w:val="679DB630"/>
    <w:rsid w:val="67ADB23B"/>
    <w:rsid w:val="67BD7C58"/>
    <w:rsid w:val="67C2E9E3"/>
    <w:rsid w:val="67E17E35"/>
    <w:rsid w:val="67EFA00E"/>
    <w:rsid w:val="67FBA0A3"/>
    <w:rsid w:val="680488F9"/>
    <w:rsid w:val="680FD331"/>
    <w:rsid w:val="683328E9"/>
    <w:rsid w:val="683CEBE2"/>
    <w:rsid w:val="685F02A3"/>
    <w:rsid w:val="6874A79B"/>
    <w:rsid w:val="6876211F"/>
    <w:rsid w:val="6887CD99"/>
    <w:rsid w:val="68B954B0"/>
    <w:rsid w:val="68B9A6CE"/>
    <w:rsid w:val="68C361F8"/>
    <w:rsid w:val="68E86462"/>
    <w:rsid w:val="690CA613"/>
    <w:rsid w:val="694BD317"/>
    <w:rsid w:val="696FB240"/>
    <w:rsid w:val="697BD2A0"/>
    <w:rsid w:val="698DE656"/>
    <w:rsid w:val="69A1B8A9"/>
    <w:rsid w:val="69B14CE0"/>
    <w:rsid w:val="69EFAD14"/>
    <w:rsid w:val="6A27498B"/>
    <w:rsid w:val="6A2878C2"/>
    <w:rsid w:val="6A33473C"/>
    <w:rsid w:val="6A3A6C5E"/>
    <w:rsid w:val="6A5637BE"/>
    <w:rsid w:val="6A582A9E"/>
    <w:rsid w:val="6A94F52B"/>
    <w:rsid w:val="6A9C31AE"/>
    <w:rsid w:val="6AA9F9F6"/>
    <w:rsid w:val="6AAE005B"/>
    <w:rsid w:val="6ADCE1F0"/>
    <w:rsid w:val="6AE6AFBF"/>
    <w:rsid w:val="6B03D64E"/>
    <w:rsid w:val="6B1B2980"/>
    <w:rsid w:val="6B1F60DB"/>
    <w:rsid w:val="6B293E6F"/>
    <w:rsid w:val="6B6934E3"/>
    <w:rsid w:val="6B7FEE60"/>
    <w:rsid w:val="6B8EBF93"/>
    <w:rsid w:val="6BB45A65"/>
    <w:rsid w:val="6BE7B861"/>
    <w:rsid w:val="6C0A8C4B"/>
    <w:rsid w:val="6C18B9C8"/>
    <w:rsid w:val="6C1BE016"/>
    <w:rsid w:val="6C8E1164"/>
    <w:rsid w:val="6CAA152B"/>
    <w:rsid w:val="6CC1F4C3"/>
    <w:rsid w:val="6D0C56E9"/>
    <w:rsid w:val="6D322891"/>
    <w:rsid w:val="6D5F979E"/>
    <w:rsid w:val="6D81D41B"/>
    <w:rsid w:val="6D836B83"/>
    <w:rsid w:val="6D86E0CD"/>
    <w:rsid w:val="6D9576CD"/>
    <w:rsid w:val="6D995507"/>
    <w:rsid w:val="6DBA0812"/>
    <w:rsid w:val="6DBD0B23"/>
    <w:rsid w:val="6DE17A11"/>
    <w:rsid w:val="6E0F5494"/>
    <w:rsid w:val="6E100060"/>
    <w:rsid w:val="6E1F39D1"/>
    <w:rsid w:val="6E297A59"/>
    <w:rsid w:val="6E2EE42D"/>
    <w:rsid w:val="6E44DD44"/>
    <w:rsid w:val="6E45B332"/>
    <w:rsid w:val="6E74B58E"/>
    <w:rsid w:val="6E7C7346"/>
    <w:rsid w:val="6E8E11C0"/>
    <w:rsid w:val="6EC755E0"/>
    <w:rsid w:val="6EF53EA3"/>
    <w:rsid w:val="6F1B7115"/>
    <w:rsid w:val="6F31F11C"/>
    <w:rsid w:val="6F3ECE41"/>
    <w:rsid w:val="6F4649C4"/>
    <w:rsid w:val="6F6A7E31"/>
    <w:rsid w:val="6F855160"/>
    <w:rsid w:val="6F86D886"/>
    <w:rsid w:val="6FA67FB9"/>
    <w:rsid w:val="70044E4E"/>
    <w:rsid w:val="70143E52"/>
    <w:rsid w:val="702D3706"/>
    <w:rsid w:val="703117AC"/>
    <w:rsid w:val="703BC2EC"/>
    <w:rsid w:val="705D1E05"/>
    <w:rsid w:val="707484F5"/>
    <w:rsid w:val="707D1EBD"/>
    <w:rsid w:val="707EE8E5"/>
    <w:rsid w:val="70A7E447"/>
    <w:rsid w:val="70B6D886"/>
    <w:rsid w:val="70F9474D"/>
    <w:rsid w:val="70FE526A"/>
    <w:rsid w:val="71090DCC"/>
    <w:rsid w:val="712B72B2"/>
    <w:rsid w:val="7130FC27"/>
    <w:rsid w:val="71335605"/>
    <w:rsid w:val="7133AA63"/>
    <w:rsid w:val="7143233F"/>
    <w:rsid w:val="714A7ED4"/>
    <w:rsid w:val="714FAE7C"/>
    <w:rsid w:val="717E2FC5"/>
    <w:rsid w:val="7184A468"/>
    <w:rsid w:val="718AA092"/>
    <w:rsid w:val="71C7677C"/>
    <w:rsid w:val="71DCA3DC"/>
    <w:rsid w:val="720B8188"/>
    <w:rsid w:val="7214B2B7"/>
    <w:rsid w:val="7226BA60"/>
    <w:rsid w:val="7238EA8F"/>
    <w:rsid w:val="725A9EB5"/>
    <w:rsid w:val="72691ACA"/>
    <w:rsid w:val="7274006B"/>
    <w:rsid w:val="72786965"/>
    <w:rsid w:val="728C0031"/>
    <w:rsid w:val="729C0E94"/>
    <w:rsid w:val="72B1402F"/>
    <w:rsid w:val="72B6931C"/>
    <w:rsid w:val="72EDB3F3"/>
    <w:rsid w:val="72FD5BAD"/>
    <w:rsid w:val="730B9BBA"/>
    <w:rsid w:val="736224F1"/>
    <w:rsid w:val="738032A6"/>
    <w:rsid w:val="7382166D"/>
    <w:rsid w:val="7397507A"/>
    <w:rsid w:val="739FA860"/>
    <w:rsid w:val="73BA66CF"/>
    <w:rsid w:val="73C5F42B"/>
    <w:rsid w:val="73E00D03"/>
    <w:rsid w:val="74014EDC"/>
    <w:rsid w:val="741E96F3"/>
    <w:rsid w:val="74410E33"/>
    <w:rsid w:val="745151D8"/>
    <w:rsid w:val="74648A72"/>
    <w:rsid w:val="7468ADBB"/>
    <w:rsid w:val="746E1F22"/>
    <w:rsid w:val="746E83B2"/>
    <w:rsid w:val="747B65D3"/>
    <w:rsid w:val="748048CF"/>
    <w:rsid w:val="74924786"/>
    <w:rsid w:val="74954073"/>
    <w:rsid w:val="74BBB8FF"/>
    <w:rsid w:val="74BBF395"/>
    <w:rsid w:val="74DA4F27"/>
    <w:rsid w:val="74E2FBA5"/>
    <w:rsid w:val="74ECD0F1"/>
    <w:rsid w:val="750F2403"/>
    <w:rsid w:val="750F2F4B"/>
    <w:rsid w:val="751035C1"/>
    <w:rsid w:val="7512A64F"/>
    <w:rsid w:val="7525F4D2"/>
    <w:rsid w:val="75270B23"/>
    <w:rsid w:val="75780158"/>
    <w:rsid w:val="757B8408"/>
    <w:rsid w:val="75A752E4"/>
    <w:rsid w:val="75C261E2"/>
    <w:rsid w:val="75D11B23"/>
    <w:rsid w:val="75D3B4F1"/>
    <w:rsid w:val="75FF9836"/>
    <w:rsid w:val="762B8191"/>
    <w:rsid w:val="762F393C"/>
    <w:rsid w:val="7652430C"/>
    <w:rsid w:val="76740189"/>
    <w:rsid w:val="76989601"/>
    <w:rsid w:val="769D6A36"/>
    <w:rsid w:val="76A56731"/>
    <w:rsid w:val="76BA9D57"/>
    <w:rsid w:val="76BED25C"/>
    <w:rsid w:val="76D82F4F"/>
    <w:rsid w:val="76E9E022"/>
    <w:rsid w:val="76F1BBC3"/>
    <w:rsid w:val="76F8AFB0"/>
    <w:rsid w:val="76FF9A23"/>
    <w:rsid w:val="770972C3"/>
    <w:rsid w:val="770E6BF3"/>
    <w:rsid w:val="77133A62"/>
    <w:rsid w:val="771EB945"/>
    <w:rsid w:val="77500D5E"/>
    <w:rsid w:val="775C2455"/>
    <w:rsid w:val="77654D81"/>
    <w:rsid w:val="776C7FD2"/>
    <w:rsid w:val="77730756"/>
    <w:rsid w:val="7789D9FD"/>
    <w:rsid w:val="778E9D3E"/>
    <w:rsid w:val="77A5CF62"/>
    <w:rsid w:val="77C6291B"/>
    <w:rsid w:val="77D272D6"/>
    <w:rsid w:val="77D493C6"/>
    <w:rsid w:val="7810D9FF"/>
    <w:rsid w:val="7814E7E8"/>
    <w:rsid w:val="781C491A"/>
    <w:rsid w:val="78270A1D"/>
    <w:rsid w:val="782FBFFB"/>
    <w:rsid w:val="7848B31E"/>
    <w:rsid w:val="7878B3F9"/>
    <w:rsid w:val="78819AB0"/>
    <w:rsid w:val="788796D7"/>
    <w:rsid w:val="78C1B904"/>
    <w:rsid w:val="78D59993"/>
    <w:rsid w:val="78E691F8"/>
    <w:rsid w:val="78EF7FA9"/>
    <w:rsid w:val="790D7DE8"/>
    <w:rsid w:val="792CBEC5"/>
    <w:rsid w:val="798791D0"/>
    <w:rsid w:val="799BFCB1"/>
    <w:rsid w:val="79B53C9C"/>
    <w:rsid w:val="79C366C9"/>
    <w:rsid w:val="79D39259"/>
    <w:rsid w:val="7A07F209"/>
    <w:rsid w:val="7A089823"/>
    <w:rsid w:val="7A35DEBF"/>
    <w:rsid w:val="7A58B070"/>
    <w:rsid w:val="7A89A3E4"/>
    <w:rsid w:val="7AA7EB70"/>
    <w:rsid w:val="7ABD9B3F"/>
    <w:rsid w:val="7AE6658C"/>
    <w:rsid w:val="7AECEA46"/>
    <w:rsid w:val="7AEE6A16"/>
    <w:rsid w:val="7B036F5D"/>
    <w:rsid w:val="7B13FF4E"/>
    <w:rsid w:val="7B18C371"/>
    <w:rsid w:val="7B1C0EE9"/>
    <w:rsid w:val="7B274BDA"/>
    <w:rsid w:val="7B40265B"/>
    <w:rsid w:val="7B49B942"/>
    <w:rsid w:val="7B6B8ED0"/>
    <w:rsid w:val="7B6F719B"/>
    <w:rsid w:val="7B733783"/>
    <w:rsid w:val="7B7748F5"/>
    <w:rsid w:val="7B7FDEF0"/>
    <w:rsid w:val="7B93A16E"/>
    <w:rsid w:val="7BB0A667"/>
    <w:rsid w:val="7BBCDB60"/>
    <w:rsid w:val="7C106CCE"/>
    <w:rsid w:val="7C24876E"/>
    <w:rsid w:val="7C3630EA"/>
    <w:rsid w:val="7C3ED317"/>
    <w:rsid w:val="7C525FB4"/>
    <w:rsid w:val="7C5663A5"/>
    <w:rsid w:val="7C5838DD"/>
    <w:rsid w:val="7C632E22"/>
    <w:rsid w:val="7C676416"/>
    <w:rsid w:val="7C77D694"/>
    <w:rsid w:val="7C7BCF76"/>
    <w:rsid w:val="7C90197F"/>
    <w:rsid w:val="7C961E84"/>
    <w:rsid w:val="7CCC545B"/>
    <w:rsid w:val="7CD41531"/>
    <w:rsid w:val="7CE1A0A1"/>
    <w:rsid w:val="7CF897B0"/>
    <w:rsid w:val="7D2F7E71"/>
    <w:rsid w:val="7D306869"/>
    <w:rsid w:val="7D6158B0"/>
    <w:rsid w:val="7D69C06F"/>
    <w:rsid w:val="7D72450F"/>
    <w:rsid w:val="7D87B1CC"/>
    <w:rsid w:val="7D942CDB"/>
    <w:rsid w:val="7D9EE3A5"/>
    <w:rsid w:val="7DB1561F"/>
    <w:rsid w:val="7DBBF415"/>
    <w:rsid w:val="7DD44F90"/>
    <w:rsid w:val="7DF8192C"/>
    <w:rsid w:val="7E1A9441"/>
    <w:rsid w:val="7E679405"/>
    <w:rsid w:val="7E693855"/>
    <w:rsid w:val="7E985E84"/>
    <w:rsid w:val="7EA40738"/>
    <w:rsid w:val="7EC55FF1"/>
    <w:rsid w:val="7EE4CA68"/>
    <w:rsid w:val="7EF69FF8"/>
    <w:rsid w:val="7EF93EAE"/>
    <w:rsid w:val="7F1DF3AF"/>
    <w:rsid w:val="7F6688AB"/>
    <w:rsid w:val="7F804161"/>
    <w:rsid w:val="7F835950"/>
    <w:rsid w:val="7F84AAC6"/>
    <w:rsid w:val="7F991D14"/>
    <w:rsid w:val="7F9B1DFA"/>
    <w:rsid w:val="7FB4511E"/>
    <w:rsid w:val="7FC8DE41"/>
    <w:rsid w:val="7FD65005"/>
    <w:rsid w:val="7FDA2428"/>
    <w:rsid w:val="7FDADF05"/>
    <w:rsid w:val="7FF3F373"/>
    <w:rsid w:val="7FF4859D"/>
    <w:rsid w:val="7FF4885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EA8A26"/>
  <w15:chartTrackingRefBased/>
  <w15:docId w15:val="{44F64D1D-0785-4C9F-BE43-AE798AAF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0EB"/>
  </w:style>
  <w:style w:type="paragraph" w:styleId="Heading1">
    <w:name w:val="heading 1"/>
    <w:basedOn w:val="Normal"/>
    <w:next w:val="Normal"/>
    <w:link w:val="Heading1Char"/>
    <w:uiPriority w:val="9"/>
    <w:qFormat/>
    <w:rsid w:val="002060EB"/>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060E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2060E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752BFE"/>
    <w:pPr>
      <w:keepNext/>
      <w:keepLines/>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752BFE"/>
    <w:pPr>
      <w:keepNext/>
      <w:keepLines/>
      <w:spacing w:before="40" w:after="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752BF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752BFE"/>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752BFE"/>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752BF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unhideWhenUsed/>
    <w:rsid w:val="007559E8"/>
    <w:pPr>
      <w:spacing w:line="240" w:lineRule="auto"/>
    </w:pPr>
  </w:style>
  <w:style w:type="character" w:customStyle="1" w:styleId="CommentTextChar">
    <w:name w:val="Comment Text Char"/>
    <w:link w:val="CommentText"/>
    <w:uiPriority w:val="99"/>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TEGLHeading2">
    <w:name w:val="TEGL Heading 2"/>
    <w:basedOn w:val="Normal"/>
    <w:rsid w:val="00FF782A"/>
    <w:pPr>
      <w:tabs>
        <w:tab w:val="left" w:pos="1620"/>
      </w:tabs>
      <w:autoSpaceDE w:val="0"/>
      <w:autoSpaceDN w:val="0"/>
      <w:adjustRightInd w:val="0"/>
      <w:spacing w:after="0" w:line="240" w:lineRule="auto"/>
    </w:pPr>
    <w:rPr>
      <w:rFonts w:ascii="Times New Roman" w:eastAsia="Times New Roman" w:hAnsi="Times New Roman"/>
      <w:b/>
      <w:bCs/>
      <w:sz w:val="24"/>
      <w:szCs w:val="24"/>
    </w:rPr>
  </w:style>
  <w:style w:type="character" w:customStyle="1" w:styleId="highlightanyCharacter">
    <w:name w:val="highlight_any Character"/>
    <w:basedOn w:val="DefaultParagraphFont"/>
    <w:rsid w:val="003178EE"/>
    <w:rPr>
      <w:shd w:val="clear" w:color="auto" w:fill="FFF7D5"/>
    </w:rPr>
  </w:style>
  <w:style w:type="character" w:styleId="Hyperlink">
    <w:name w:val="Hyperlink"/>
    <w:basedOn w:val="DefaultParagraphFont"/>
    <w:uiPriority w:val="99"/>
    <w:unhideWhenUsed/>
    <w:rsid w:val="00C664A3"/>
    <w:rPr>
      <w:color w:val="0563C1" w:themeColor="hyperlink"/>
      <w:u w:val="single"/>
    </w:rPr>
  </w:style>
  <w:style w:type="character" w:styleId="UnresolvedMention">
    <w:name w:val="Unresolved Mention"/>
    <w:basedOn w:val="DefaultParagraphFont"/>
    <w:uiPriority w:val="99"/>
    <w:semiHidden/>
    <w:unhideWhenUsed/>
    <w:rsid w:val="00C664A3"/>
    <w:rPr>
      <w:color w:val="605E5C"/>
      <w:shd w:val="clear" w:color="auto" w:fill="E1DFDD"/>
    </w:rPr>
  </w:style>
  <w:style w:type="character" w:customStyle="1" w:styleId="ListParagraphChar">
    <w:name w:val="List Paragraph Char"/>
    <w:link w:val="ListParagraph"/>
    <w:uiPriority w:val="34"/>
    <w:locked/>
    <w:rsid w:val="00AF05FC"/>
  </w:style>
  <w:style w:type="paragraph" w:styleId="Revision">
    <w:name w:val="Revision"/>
    <w:hidden/>
    <w:uiPriority w:val="99"/>
    <w:semiHidden/>
    <w:rsid w:val="00C32F51"/>
    <w:rPr>
      <w:sz w:val="22"/>
      <w:szCs w:val="22"/>
    </w:rPr>
  </w:style>
  <w:style w:type="character" w:customStyle="1" w:styleId="normaltextrun">
    <w:name w:val="normaltextrun"/>
    <w:basedOn w:val="DefaultParagraphFont"/>
    <w:rsid w:val="00E96459"/>
  </w:style>
  <w:style w:type="character" w:customStyle="1" w:styleId="ahref">
    <w:name w:val="a_href"/>
    <w:basedOn w:val="DefaultParagraphFont"/>
    <w:rsid w:val="00E96459"/>
    <w:rPr>
      <w:color w:val="0000FF"/>
    </w:rPr>
  </w:style>
  <w:style w:type="table" w:customStyle="1" w:styleId="tableTable">
    <w:name w:val="table Table"/>
    <w:basedOn w:val="TableNormal"/>
    <w:rsid w:val="00430D78"/>
    <w:rPr>
      <w:rFonts w:ascii="Times New Roman" w:eastAsia="Times New Roman" w:hAnsi="Times New Roman"/>
      <w14:ligatures w14:val="standardContextual"/>
    </w:rPr>
    <w:tblPr/>
  </w:style>
  <w:style w:type="table" w:customStyle="1" w:styleId="tablestylefloattable">
    <w:name w:val="table_style*=float: &gt; table"/>
    <w:basedOn w:val="TableNormal"/>
    <w:rsid w:val="00430D78"/>
    <w:rPr>
      <w:rFonts w:ascii="Times New Roman" w:eastAsia="Times New Roman" w:hAnsi="Times New Roman"/>
    </w:rPr>
    <w:tblPr/>
  </w:style>
  <w:style w:type="table" w:styleId="TableGrid">
    <w:name w:val="Table Grid"/>
    <w:basedOn w:val="TableNormal"/>
    <w:uiPriority w:val="39"/>
    <w:rsid w:val="003731C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91">
    <w:name w:val="font91"/>
    <w:basedOn w:val="DefaultParagraphFont"/>
    <w:rsid w:val="001D662F"/>
    <w:rPr>
      <w:rFonts w:ascii="Calibri" w:hAnsi="Calibri" w:cs="Calibri" w:hint="default"/>
      <w:b/>
      <w:bCs/>
      <w:i w:val="0"/>
      <w:iCs w:val="0"/>
      <w:strike w:val="0"/>
      <w:dstrike w:val="0"/>
      <w:color w:val="000000"/>
      <w:sz w:val="20"/>
      <w:szCs w:val="20"/>
      <w:u w:val="none"/>
      <w:effect w:val="none"/>
    </w:rPr>
  </w:style>
  <w:style w:type="character" w:customStyle="1" w:styleId="font81">
    <w:name w:val="font81"/>
    <w:basedOn w:val="DefaultParagraphFont"/>
    <w:rsid w:val="001D662F"/>
    <w:rPr>
      <w:rFonts w:ascii="Calibri" w:hAnsi="Calibri" w:cs="Calibri" w:hint="default"/>
      <w:b w:val="0"/>
      <w:bCs w:val="0"/>
      <w:i w:val="0"/>
      <w:iCs w:val="0"/>
      <w:strike w:val="0"/>
      <w:dstrike w:val="0"/>
      <w:color w:val="000000"/>
      <w:sz w:val="20"/>
      <w:szCs w:val="20"/>
      <w:u w:val="none"/>
      <w:effect w:val="none"/>
    </w:rPr>
  </w:style>
  <w:style w:type="character" w:customStyle="1" w:styleId="font171">
    <w:name w:val="font171"/>
    <w:basedOn w:val="DefaultParagraphFont"/>
    <w:rsid w:val="001D662F"/>
    <w:rPr>
      <w:rFonts w:ascii="Calibri" w:hAnsi="Calibri" w:cs="Calibri" w:hint="default"/>
      <w:b w:val="0"/>
      <w:bCs w:val="0"/>
      <w:i w:val="0"/>
      <w:iCs w:val="0"/>
      <w:strike w:val="0"/>
      <w:dstrike w:val="0"/>
      <w:color w:val="000000"/>
      <w:sz w:val="20"/>
      <w:szCs w:val="20"/>
      <w:u w:val="none"/>
      <w:effect w:val="none"/>
    </w:rPr>
  </w:style>
  <w:style w:type="character" w:customStyle="1" w:styleId="font181">
    <w:name w:val="font181"/>
    <w:basedOn w:val="DefaultParagraphFont"/>
    <w:rsid w:val="001D662F"/>
    <w:rPr>
      <w:rFonts w:ascii="Calibri" w:hAnsi="Calibri" w:cs="Calibri" w:hint="default"/>
      <w:b/>
      <w:bCs/>
      <w:i w:val="0"/>
      <w:iCs w:val="0"/>
      <w:strike w:val="0"/>
      <w:dstrike w:val="0"/>
      <w:color w:val="000000"/>
      <w:sz w:val="20"/>
      <w:szCs w:val="20"/>
      <w:u w:val="none"/>
      <w:effect w:val="none"/>
    </w:rPr>
  </w:style>
  <w:style w:type="paragraph" w:customStyle="1" w:styleId="paragraph">
    <w:name w:val="paragraph"/>
    <w:basedOn w:val="Normal"/>
    <w:rsid w:val="00C571A2"/>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C571A2"/>
  </w:style>
  <w:style w:type="character" w:customStyle="1" w:styleId="Heading1Char">
    <w:name w:val="Heading 1 Char"/>
    <w:basedOn w:val="DefaultParagraphFont"/>
    <w:link w:val="Heading1"/>
    <w:uiPriority w:val="9"/>
    <w:rsid w:val="002060E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060E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2060E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2060EB"/>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2060E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2060E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060EB"/>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2060EB"/>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060EB"/>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752BF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060EB"/>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2060EB"/>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752BF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060EB"/>
    <w:rPr>
      <w:rFonts w:asciiTheme="majorHAnsi" w:eastAsiaTheme="majorEastAsia" w:hAnsiTheme="majorHAnsi" w:cstheme="majorBidi"/>
      <w:sz w:val="24"/>
      <w:szCs w:val="24"/>
    </w:rPr>
  </w:style>
  <w:style w:type="character" w:styleId="Strong">
    <w:name w:val="Strong"/>
    <w:basedOn w:val="DefaultParagraphFont"/>
    <w:uiPriority w:val="22"/>
    <w:qFormat/>
    <w:rsid w:val="002060EB"/>
    <w:rPr>
      <w:b/>
      <w:bCs/>
    </w:rPr>
  </w:style>
  <w:style w:type="character" w:styleId="Emphasis">
    <w:name w:val="Emphasis"/>
    <w:basedOn w:val="DefaultParagraphFont"/>
    <w:uiPriority w:val="20"/>
    <w:qFormat/>
    <w:rsid w:val="002060EB"/>
    <w:rPr>
      <w:i/>
      <w:iCs/>
    </w:rPr>
  </w:style>
  <w:style w:type="paragraph" w:styleId="NoSpacing">
    <w:name w:val="No Spacing"/>
    <w:uiPriority w:val="1"/>
    <w:qFormat/>
    <w:rsid w:val="00752BFE"/>
  </w:style>
  <w:style w:type="paragraph" w:styleId="Quote">
    <w:name w:val="Quote"/>
    <w:basedOn w:val="Normal"/>
    <w:next w:val="Normal"/>
    <w:link w:val="QuoteChar"/>
    <w:uiPriority w:val="29"/>
    <w:qFormat/>
    <w:rsid w:val="00752BF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060EB"/>
    <w:rPr>
      <w:i/>
      <w:iCs/>
      <w:color w:val="404040" w:themeColor="text1" w:themeTint="BF"/>
    </w:rPr>
  </w:style>
  <w:style w:type="paragraph" w:styleId="IntenseQuote">
    <w:name w:val="Intense Quote"/>
    <w:basedOn w:val="Normal"/>
    <w:next w:val="Normal"/>
    <w:link w:val="IntenseQuoteChar"/>
    <w:uiPriority w:val="30"/>
    <w:qFormat/>
    <w:rsid w:val="00752BF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2060EB"/>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060EB"/>
    <w:rPr>
      <w:i/>
      <w:iCs/>
      <w:color w:val="404040" w:themeColor="text1" w:themeTint="BF"/>
    </w:rPr>
  </w:style>
  <w:style w:type="character" w:styleId="IntenseEmphasis">
    <w:name w:val="Intense Emphasis"/>
    <w:basedOn w:val="DefaultParagraphFont"/>
    <w:uiPriority w:val="21"/>
    <w:qFormat/>
    <w:rsid w:val="002060EB"/>
    <w:rPr>
      <w:b/>
      <w:bCs/>
      <w:i/>
      <w:iCs/>
    </w:rPr>
  </w:style>
  <w:style w:type="character" w:styleId="SubtleReference">
    <w:name w:val="Subtle Reference"/>
    <w:basedOn w:val="DefaultParagraphFont"/>
    <w:uiPriority w:val="31"/>
    <w:qFormat/>
    <w:rsid w:val="002060EB"/>
    <w:rPr>
      <w:smallCaps/>
      <w:color w:val="404040" w:themeColor="text1" w:themeTint="BF"/>
      <w:u w:val="single" w:color="7F7F7F"/>
    </w:rPr>
  </w:style>
  <w:style w:type="character" w:styleId="IntenseReference">
    <w:name w:val="Intense Reference"/>
    <w:basedOn w:val="DefaultParagraphFont"/>
    <w:uiPriority w:val="32"/>
    <w:qFormat/>
    <w:rsid w:val="002060EB"/>
    <w:rPr>
      <w:b/>
      <w:bCs/>
      <w:smallCaps/>
      <w:spacing w:val="5"/>
      <w:u w:val="single"/>
    </w:rPr>
  </w:style>
  <w:style w:type="character" w:styleId="BookTitle">
    <w:name w:val="Book Title"/>
    <w:basedOn w:val="DefaultParagraphFont"/>
    <w:uiPriority w:val="33"/>
    <w:qFormat/>
    <w:rsid w:val="002060EB"/>
    <w:rPr>
      <w:b/>
      <w:bCs/>
      <w:smallCaps/>
    </w:rPr>
  </w:style>
  <w:style w:type="paragraph" w:styleId="TOCHeading">
    <w:name w:val="TOC Heading"/>
    <w:basedOn w:val="Heading1"/>
    <w:next w:val="Normal"/>
    <w:uiPriority w:val="39"/>
    <w:semiHidden/>
    <w:unhideWhenUsed/>
    <w:qFormat/>
    <w:rsid w:val="002060EB"/>
    <w:pPr>
      <w:outlineLvl w:val="9"/>
    </w:pPr>
  </w:style>
  <w:style w:type="character" w:styleId="FollowedHyperlink">
    <w:name w:val="FollowedHyperlink"/>
    <w:basedOn w:val="DefaultParagraphFont"/>
    <w:uiPriority w:val="99"/>
    <w:semiHidden/>
    <w:unhideWhenUsed/>
    <w:rsid w:val="00143553"/>
    <w:rPr>
      <w:color w:val="954F72" w:themeColor="followedHyperlink"/>
      <w:u w:val="single"/>
    </w:rPr>
  </w:style>
  <w:style w:type="character" w:customStyle="1" w:styleId="font161">
    <w:name w:val="font161"/>
    <w:basedOn w:val="DefaultParagraphFont"/>
    <w:rsid w:val="00B60377"/>
    <w:rPr>
      <w:rFonts w:ascii="Calibri" w:hAnsi="Calibri" w:cs="Calibri" w:hint="default"/>
      <w:b w:val="0"/>
      <w:bCs w:val="0"/>
      <w:i w:val="0"/>
      <w:iCs w:val="0"/>
      <w:strike w:val="0"/>
      <w:dstrike w:val="0"/>
      <w:color w:val="000000"/>
      <w:sz w:val="20"/>
      <w:szCs w:val="20"/>
      <w:u w:val="none"/>
      <w:effect w:val="none"/>
    </w:rPr>
  </w:style>
  <w:style w:type="character" w:styleId="Mention">
    <w:name w:val="Mention"/>
    <w:basedOn w:val="DefaultParagraphFont"/>
    <w:uiPriority w:val="99"/>
    <w:unhideWhenUsed/>
    <w:rsid w:val="00BD5B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OL_PRA_PUBLIC@dol.gov" TargetMode="External" /><Relationship Id="rId11" Type="http://schemas.openxmlformats.org/officeDocument/2006/relationships/hyperlink" Target="https://www.grants.gov" TargetMode="External" /><Relationship Id="rId12" Type="http://schemas.openxmlformats.org/officeDocument/2006/relationships/hyperlink" Target="mailto:petchik.daniela.m@dol.go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yperlink" Target="https://www.dol.gov/agencies/eta/advisories/tegl-10-16-change-3" TargetMode="External" /><Relationship Id="rId16" Type="http://schemas.openxmlformats.org/officeDocument/2006/relationships/hyperlink" Target="https://www.dol.gov/agencies/eta/advisories/training-and-employment-notice-no-25-19" TargetMode="External" /><Relationship Id="rId17" Type="http://schemas.openxmlformats.org/officeDocument/2006/relationships/hyperlink" Target="https://www.dol.gov/agencies/eta/grants/resources" TargetMode="External" /><Relationship Id="rId18" Type="http://schemas.openxmlformats.org/officeDocument/2006/relationships/header" Target="header1.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hyperlink" Target="https://www.grants.gov/" TargetMode="External" /><Relationship Id="rId21" Type="http://schemas.openxmlformats.org/officeDocument/2006/relationships/hyperlink" Target="https://apply07.grants.gov/apply/opportunities/instructions/PKG00274055-instructions.pdf" TargetMode="External" /><Relationship Id="rId22" Type="http://schemas.openxmlformats.org/officeDocument/2006/relationships/header" Target="header2.xml" /><Relationship Id="rId23" Type="http://schemas.openxmlformats.org/officeDocument/2006/relationships/footer" Target="footer4.xml" /><Relationship Id="rId24" Type="http://schemas.openxmlformats.org/officeDocument/2006/relationships/header" Target="header3.xml" /><Relationship Id="rId25" Type="http://schemas.openxmlformats.org/officeDocument/2006/relationships/footer" Target="footer5.xml" /><Relationship Id="rId26" Type="http://schemas.openxmlformats.org/officeDocument/2006/relationships/hyperlink" Target="https://www.dol.gov/agencies/eta/performance/wips" TargetMode="External" /><Relationship Id="rId27" Type="http://schemas.openxmlformats.org/officeDocument/2006/relationships/header" Target="header4.xml" /><Relationship Id="rId28" Type="http://schemas.openxmlformats.org/officeDocument/2006/relationships/footer" Target="footer6.xml" /><Relationship Id="rId29" Type="http://schemas.openxmlformats.org/officeDocument/2006/relationships/header" Target="header5.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6.xml" /><Relationship Id="rId32" Type="http://schemas.openxmlformats.org/officeDocument/2006/relationships/footer" Target="footer8.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executive-order/14278" TargetMode="External" /><Relationship Id="rId9" Type="http://schemas.openxmlformats.org/officeDocument/2006/relationships/hyperlink" Target="https://whitehouse.gov/wp-content/uploads/2025/07/Americas-AI-Action-Pla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471a3c-c3d9-4765-9cf4-5c85b044b72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D69DC0AC790F47AB5D6A3416D06F30" ma:contentTypeVersion="10" ma:contentTypeDescription="Create a new document." ma:contentTypeScope="" ma:versionID="0b64c0573a8fcf3832b7ec0e25d0d951">
  <xsd:schema xmlns:xsd="http://www.w3.org/2001/XMLSchema" xmlns:xs="http://www.w3.org/2001/XMLSchema" xmlns:p="http://schemas.microsoft.com/office/2006/metadata/properties" xmlns:ns2="65471a3c-c3d9-4765-9cf4-5c85b044b729" targetNamespace="http://schemas.microsoft.com/office/2006/metadata/properties" ma:root="true" ma:fieldsID="4f02966e41fbef5a2886309aa2421f40" ns2:_="">
    <xsd:import namespace="65471a3c-c3d9-4765-9cf4-5c85b044b7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71a3c-c3d9-4765-9cf4-5c85b044b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E346C-D4C0-46CE-9D04-3FEFE948D868}">
  <ds:schemaRefs>
    <ds:schemaRef ds:uri="http://schemas.openxmlformats.org/officeDocument/2006/bibliography"/>
  </ds:schemaRefs>
</ds:datastoreItem>
</file>

<file path=customXml/itemProps2.xml><?xml version="1.0" encoding="utf-8"?>
<ds:datastoreItem xmlns:ds="http://schemas.openxmlformats.org/officeDocument/2006/customXml" ds:itemID="{B6CF7FBF-D262-46D8-8D35-B158545BAA2D}">
  <ds:schemaRefs>
    <ds:schemaRef ds:uri="http://schemas.microsoft.com/sharepoint/v3/contenttype/forms"/>
  </ds:schemaRefs>
</ds:datastoreItem>
</file>

<file path=customXml/itemProps3.xml><?xml version="1.0" encoding="utf-8"?>
<ds:datastoreItem xmlns:ds="http://schemas.openxmlformats.org/officeDocument/2006/customXml" ds:itemID="{D00803B1-DA96-4B88-9AD2-65F44DA2D48C}">
  <ds:schemaRefs>
    <ds:schemaRef ds:uri="http://schemas.microsoft.com/office/2006/metadata/properties"/>
    <ds:schemaRef ds:uri="http://schemas.microsoft.com/office/infopath/2007/PartnerControls"/>
    <ds:schemaRef ds:uri="65471a3c-c3d9-4765-9cf4-5c85b044b729"/>
  </ds:schemaRefs>
</ds:datastoreItem>
</file>

<file path=customXml/itemProps4.xml><?xml version="1.0" encoding="utf-8"?>
<ds:datastoreItem xmlns:ds="http://schemas.openxmlformats.org/officeDocument/2006/customXml" ds:itemID="{311E17AB-DEB0-4711-BA6C-8A8849A50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71a3c-c3d9-4765-9cf4-5c85b044b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7960</Words>
  <Characters>45378</Characters>
  <Application>Microsoft Office Word</Application>
  <DocSecurity>0</DocSecurity>
  <Lines>378</Lines>
  <Paragraphs>106</Paragraphs>
  <ScaleCrop>false</ScaleCrop>
  <Company>Department of Labor</Company>
  <LinksUpToDate>false</LinksUpToDate>
  <CharactersWithSpaces>53232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240; 1; OASET Review</dc:title>
  <dc:creator>Casta, Heidi M - ETA</dc:creator>
  <cp:lastModifiedBy>Hernandez, Nora - OASAM OCIO</cp:lastModifiedBy>
  <cp:revision>2</cp:revision>
  <cp:lastPrinted>2025-07-22T22:56:00Z</cp:lastPrinted>
  <dcterms:created xsi:type="dcterms:W3CDTF">2025-08-05T22:15:00Z</dcterms:created>
  <dcterms:modified xsi:type="dcterms:W3CDTF">2025-08-05T22:15:00Z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0x0101005DD69DC0AC790F47AB5D6A3416D06F30</vt:lpwstr>
  </property>
  <property fmtid="{D5CDD505-2E9C-101B-9397-08002B2CF9AE}" pid="3" name="MediaServiceImageTags">
    <vt:lpwstr/>
  </property>
</Properties>
</file>