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2F9E" w14:paraId="4AF856FD" w14:textId="77777777">
      <w:pPr>
        <w:spacing w:before="76" w:after="0" w:line="240" w:lineRule="auto"/>
        <w:ind w:left="3329" w:right="3288"/>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p>
    <w:p w:rsidR="009122FB" w:rsidP="009122FB" w14:paraId="5DFCE943" w14:textId="772A2DB0">
      <w:pPr>
        <w:spacing w:after="0" w:line="240" w:lineRule="auto"/>
        <w:ind w:left="924" w:right="88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DICAR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DIC</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ID DEMONSTRATION/</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3"/>
          <w:sz w:val="24"/>
          <w:szCs w:val="24"/>
        </w:rPr>
        <w:t>T</w:t>
      </w:r>
      <w:r>
        <w:rPr>
          <w:rFonts w:ascii="Times New Roman" w:eastAsia="Times New Roman" w:hAnsi="Times New Roman" w:cs="Times New Roman"/>
          <w:b/>
          <w:bCs/>
          <w:sz w:val="24"/>
          <w:szCs w:val="24"/>
        </w:rPr>
        <w:t xml:space="preserve">ION </w:t>
      </w:r>
    </w:p>
    <w:p w:rsidR="009122FB" w:rsidP="009122FB" w14:paraId="4A8D8608" w14:textId="77777777">
      <w:pPr>
        <w:spacing w:before="2" w:after="0" w:line="150" w:lineRule="exact"/>
        <w:rPr>
          <w:sz w:val="15"/>
          <w:szCs w:val="15"/>
        </w:rPr>
      </w:pPr>
    </w:p>
    <w:p w:rsidR="009122FB" w:rsidP="009122FB" w14:paraId="325BC0D1" w14:textId="77777777">
      <w:pPr>
        <w:spacing w:after="0" w:line="200" w:lineRule="exact"/>
        <w:rPr>
          <w:sz w:val="20"/>
          <w:szCs w:val="20"/>
        </w:rPr>
      </w:pPr>
    </w:p>
    <w:p w:rsidR="00BE2F9E" w14:paraId="7730130E" w14:textId="77777777">
      <w:pPr>
        <w:spacing w:after="0" w:line="200" w:lineRule="exact"/>
        <w:rPr>
          <w:sz w:val="20"/>
          <w:szCs w:val="20"/>
        </w:rPr>
      </w:pPr>
    </w:p>
    <w:p w:rsidR="00BE2F9E" w14:paraId="0A57E997" w14:textId="77777777">
      <w:pPr>
        <w:spacing w:after="0" w:line="200" w:lineRule="exact"/>
        <w:rPr>
          <w:sz w:val="20"/>
          <w:szCs w:val="20"/>
        </w:rPr>
      </w:pPr>
    </w:p>
    <w:p w:rsidR="00BE2F9E" w:rsidRPr="00230EFF" w14:paraId="69A8EFBD"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A. </w:t>
      </w:r>
      <w:r w:rsidRPr="00230EFF">
        <w:rPr>
          <w:rFonts w:ascii="Times New Roman" w:eastAsia="Times New Roman" w:hAnsi="Times New Roman" w:cs="Times New Roman"/>
          <w:b/>
          <w:bCs/>
          <w:spacing w:val="7"/>
          <w:sz w:val="24"/>
          <w:szCs w:val="24"/>
        </w:rPr>
        <w:t xml:space="preserve"> </w:t>
      </w:r>
      <w:r w:rsidRPr="00230EFF">
        <w:rPr>
          <w:rFonts w:ascii="Times New Roman" w:eastAsia="Times New Roman" w:hAnsi="Times New Roman" w:cs="Times New Roman"/>
          <w:b/>
          <w:bCs/>
          <w:spacing w:val="1"/>
          <w:sz w:val="24"/>
          <w:szCs w:val="24"/>
        </w:rPr>
        <w:t>B</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pacing w:val="1"/>
          <w:sz w:val="24"/>
          <w:szCs w:val="24"/>
        </w:rPr>
        <w:t>k</w:t>
      </w:r>
      <w:r w:rsidRPr="00230EFF">
        <w:rPr>
          <w:rFonts w:ascii="Times New Roman" w:eastAsia="Times New Roman" w:hAnsi="Times New Roman" w:cs="Times New Roman"/>
          <w:b/>
          <w:bCs/>
          <w:sz w:val="24"/>
          <w:szCs w:val="24"/>
        </w:rPr>
        <w:t>g</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un</w:t>
      </w:r>
      <w:r w:rsidRPr="00230EFF">
        <w:rPr>
          <w:rFonts w:ascii="Times New Roman" w:eastAsia="Times New Roman" w:hAnsi="Times New Roman" w:cs="Times New Roman"/>
          <w:b/>
          <w:bCs/>
          <w:sz w:val="24"/>
          <w:szCs w:val="24"/>
        </w:rPr>
        <w:t>d</w:t>
      </w:r>
    </w:p>
    <w:p w:rsidR="00BE2F9E" w:rsidRPr="00230EFF" w14:paraId="1102141C" w14:textId="77777777">
      <w:pPr>
        <w:spacing w:before="11" w:after="0" w:line="260" w:lineRule="exact"/>
        <w:rPr>
          <w:rFonts w:ascii="Times New Roman" w:hAnsi="Times New Roman" w:cs="Times New Roman"/>
          <w:sz w:val="24"/>
          <w:szCs w:val="24"/>
        </w:rPr>
      </w:pPr>
    </w:p>
    <w:p w:rsidR="00A27520" w:rsidP="00230EFF" w14:paraId="17CA1F9C" w14:textId="2B4A8772">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S</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is requesting t</w:t>
      </w:r>
      <w:r w:rsidRPr="00230EFF">
        <w:rPr>
          <w:rFonts w:ascii="Times New Roman" w:eastAsia="Times New Roman" w:hAnsi="Times New Roman" w:cs="Times New Roman"/>
          <w:spacing w:val="-1"/>
          <w:sz w:val="24"/>
          <w:szCs w:val="24"/>
        </w:rPr>
        <w:t xml:space="preserve">he information collection request previously approved under OMB control number 0938-0880, the </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di</w:t>
      </w:r>
      <w:r w:rsidRPr="00230EFF">
        <w:rPr>
          <w:rFonts w:ascii="Times New Roman" w:eastAsia="Times New Roman" w:hAnsi="Times New Roman" w:cs="Times New Roman"/>
          <w:spacing w:val="-1"/>
          <w:sz w:val="24"/>
          <w:szCs w:val="24"/>
        </w:rPr>
        <w:t>car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W</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iv</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monst</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tion/Model Appli</w:t>
      </w:r>
      <w:r w:rsidRPr="00230EFF">
        <w:rPr>
          <w:rFonts w:ascii="Times New Roman" w:eastAsia="Times New Roman" w:hAnsi="Times New Roman" w:cs="Times New Roman"/>
          <w:spacing w:val="-1"/>
          <w:sz w:val="24"/>
          <w:szCs w:val="24"/>
        </w:rPr>
        <w:t>ca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ion, be reinstated.</w:t>
      </w:r>
      <w:r w:rsidRPr="00230EFF">
        <w:rPr>
          <w:rFonts w:ascii="Times New Roman" w:eastAsia="Times New Roman" w:hAnsi="Times New Roman" w:cs="Times New Roman"/>
          <w:sz w:val="24"/>
          <w:szCs w:val="24"/>
        </w:rPr>
        <w:t xml:space="preserve"> The approval lapsed due to an administrative oversight. </w:t>
      </w:r>
      <w:r w:rsidRPr="00230EFF" w:rsidR="000260F3">
        <w:rPr>
          <w:rFonts w:ascii="Times New Roman" w:eastAsia="Times New Roman" w:hAnsi="Times New Roman" w:cs="Times New Roman"/>
          <w:sz w:val="24"/>
          <w:szCs w:val="24"/>
        </w:rPr>
        <w:t xml:space="preserve">The </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ppl</w:t>
      </w:r>
      <w:r w:rsidRPr="00230EFF" w:rsidR="000260F3">
        <w:rPr>
          <w:rFonts w:ascii="Times New Roman" w:eastAsia="Times New Roman" w:hAnsi="Times New Roman" w:cs="Times New Roman"/>
          <w:spacing w:val="3"/>
          <w:sz w:val="24"/>
          <w:szCs w:val="24"/>
        </w:rPr>
        <w:t>i</w:t>
      </w:r>
      <w:r w:rsidRPr="00230EFF" w:rsidR="000260F3">
        <w:rPr>
          <w:rFonts w:ascii="Times New Roman" w:eastAsia="Times New Roman" w:hAnsi="Times New Roman" w:cs="Times New Roman"/>
          <w:spacing w:val="-1"/>
          <w:sz w:val="24"/>
          <w:szCs w:val="24"/>
        </w:rPr>
        <w:t>ca</w:t>
      </w:r>
      <w:r w:rsidRPr="00230EFF" w:rsidR="000260F3">
        <w:rPr>
          <w:rFonts w:ascii="Times New Roman" w:eastAsia="Times New Roman" w:hAnsi="Times New Roman" w:cs="Times New Roman"/>
          <w:sz w:val="24"/>
          <w:szCs w:val="24"/>
        </w:rPr>
        <w:t>tion is soli</w:t>
      </w:r>
      <w:r w:rsidRPr="00230EFF" w:rsidR="000260F3">
        <w:rPr>
          <w:rFonts w:ascii="Times New Roman" w:eastAsia="Times New Roman" w:hAnsi="Times New Roman" w:cs="Times New Roman"/>
          <w:spacing w:val="-1"/>
          <w:sz w:val="24"/>
          <w:szCs w:val="24"/>
        </w:rPr>
        <w:t>c</w:t>
      </w:r>
      <w:r w:rsidRPr="00230EFF" w:rsidR="000260F3">
        <w:rPr>
          <w:rFonts w:ascii="Times New Roman" w:eastAsia="Times New Roman" w:hAnsi="Times New Roman" w:cs="Times New Roman"/>
          <w:sz w:val="24"/>
          <w:szCs w:val="24"/>
        </w:rPr>
        <w:t>it</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 xml:space="preserve">tions </w:t>
      </w:r>
      <w:r w:rsidRPr="00230EFF" w:rsidR="000260F3">
        <w:rPr>
          <w:rFonts w:ascii="Times New Roman" w:eastAsia="Times New Roman" w:hAnsi="Times New Roman" w:cs="Times New Roman"/>
          <w:spacing w:val="-1"/>
          <w:sz w:val="24"/>
          <w:szCs w:val="24"/>
        </w:rPr>
        <w:t>f</w:t>
      </w:r>
      <w:r w:rsidRPr="00230EFF" w:rsidR="000260F3">
        <w:rPr>
          <w:rFonts w:ascii="Times New Roman" w:eastAsia="Times New Roman" w:hAnsi="Times New Roman" w:cs="Times New Roman"/>
          <w:spacing w:val="2"/>
          <w:sz w:val="24"/>
          <w:szCs w:val="24"/>
        </w:rPr>
        <w:t>o</w:t>
      </w:r>
      <w:r w:rsidRPr="00230EFF" w:rsidR="000260F3">
        <w:rPr>
          <w:rFonts w:ascii="Times New Roman" w:eastAsia="Times New Roman" w:hAnsi="Times New Roman" w:cs="Times New Roman"/>
          <w:sz w:val="24"/>
          <w:szCs w:val="24"/>
        </w:rPr>
        <w:t>r</w:t>
      </w:r>
      <w:r w:rsidRPr="00230EFF" w:rsidR="000260F3">
        <w:rPr>
          <w:rFonts w:ascii="Times New Roman" w:eastAsia="Times New Roman" w:hAnsi="Times New Roman" w:cs="Times New Roman"/>
          <w:spacing w:val="-1"/>
          <w:sz w:val="24"/>
          <w:szCs w:val="24"/>
        </w:rPr>
        <w:t xml:space="preserve"> </w:t>
      </w:r>
      <w:r w:rsidRPr="00230EFF" w:rsidR="000260F3">
        <w:rPr>
          <w:rFonts w:ascii="Times New Roman" w:eastAsia="Times New Roman" w:hAnsi="Times New Roman" w:cs="Times New Roman"/>
          <w:sz w:val="24"/>
          <w:szCs w:val="24"/>
        </w:rPr>
        <w:t>p</w:t>
      </w:r>
      <w:r w:rsidRPr="00230EFF" w:rsidR="000260F3">
        <w:rPr>
          <w:rFonts w:ascii="Times New Roman" w:eastAsia="Times New Roman" w:hAnsi="Times New Roman" w:cs="Times New Roman"/>
          <w:spacing w:val="-1"/>
          <w:sz w:val="24"/>
          <w:szCs w:val="24"/>
        </w:rPr>
        <w:t>r</w:t>
      </w:r>
      <w:r w:rsidRPr="00230EFF" w:rsidR="000260F3">
        <w:rPr>
          <w:rFonts w:ascii="Times New Roman" w:eastAsia="Times New Roman" w:hAnsi="Times New Roman" w:cs="Times New Roman"/>
          <w:sz w:val="24"/>
          <w:szCs w:val="24"/>
        </w:rPr>
        <w:t>opos</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ls th</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 xml:space="preserve">t </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pacing w:val="2"/>
          <w:sz w:val="24"/>
          <w:szCs w:val="24"/>
        </w:rPr>
        <w:t>r</w:t>
      </w:r>
      <w:r w:rsidRPr="00230EFF" w:rsidR="000260F3">
        <w:rPr>
          <w:rFonts w:ascii="Times New Roman" w:eastAsia="Times New Roman" w:hAnsi="Times New Roman" w:cs="Times New Roman"/>
          <w:sz w:val="24"/>
          <w:szCs w:val="24"/>
        </w:rPr>
        <w:t>e</w:t>
      </w:r>
      <w:r w:rsidRPr="00230EFF" w:rsidR="000260F3">
        <w:rPr>
          <w:rFonts w:ascii="Times New Roman" w:eastAsia="Times New Roman" w:hAnsi="Times New Roman" w:cs="Times New Roman"/>
          <w:spacing w:val="-1"/>
          <w:sz w:val="24"/>
          <w:szCs w:val="24"/>
        </w:rPr>
        <w:t xml:space="preserve"> e</w:t>
      </w:r>
      <w:r w:rsidRPr="00230EFF" w:rsidR="000260F3">
        <w:rPr>
          <w:rFonts w:ascii="Times New Roman" w:eastAsia="Times New Roman" w:hAnsi="Times New Roman" w:cs="Times New Roman"/>
          <w:sz w:val="24"/>
          <w:szCs w:val="24"/>
        </w:rPr>
        <w:t>ith</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r</w:t>
      </w:r>
      <w:r w:rsidRPr="00230EFF" w:rsidR="000260F3">
        <w:rPr>
          <w:rFonts w:ascii="Times New Roman" w:eastAsia="Times New Roman" w:hAnsi="Times New Roman" w:cs="Times New Roman"/>
          <w:spacing w:val="2"/>
          <w:sz w:val="24"/>
          <w:szCs w:val="24"/>
        </w:rPr>
        <w:t xml:space="preserve"> </w:t>
      </w:r>
      <w:r w:rsidRPr="00230EFF" w:rsidR="000260F3">
        <w:rPr>
          <w:rFonts w:ascii="Times New Roman" w:eastAsia="Times New Roman" w:hAnsi="Times New Roman" w:cs="Times New Roman"/>
          <w:spacing w:val="-1"/>
          <w:sz w:val="24"/>
          <w:szCs w:val="24"/>
        </w:rPr>
        <w:t>c</w:t>
      </w:r>
      <w:r w:rsidRPr="00230EFF" w:rsidR="000260F3">
        <w:rPr>
          <w:rFonts w:ascii="Times New Roman" w:eastAsia="Times New Roman" w:hAnsi="Times New Roman" w:cs="Times New Roman"/>
          <w:sz w:val="24"/>
          <w:szCs w:val="24"/>
        </w:rPr>
        <w:t>ong</w:t>
      </w:r>
      <w:r w:rsidRPr="00230EFF" w:rsidR="000260F3">
        <w:rPr>
          <w:rFonts w:ascii="Times New Roman" w:eastAsia="Times New Roman" w:hAnsi="Times New Roman" w:cs="Times New Roman"/>
          <w:spacing w:val="-1"/>
          <w:sz w:val="24"/>
          <w:szCs w:val="24"/>
        </w:rPr>
        <w:t>re</w:t>
      </w:r>
      <w:r w:rsidRPr="00230EFF" w:rsidR="000260F3">
        <w:rPr>
          <w:rFonts w:ascii="Times New Roman" w:eastAsia="Times New Roman" w:hAnsi="Times New Roman" w:cs="Times New Roman"/>
          <w:sz w:val="24"/>
          <w:szCs w:val="24"/>
        </w:rPr>
        <w:t>ssion</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l</w:t>
      </w:r>
      <w:r w:rsidRPr="00230EFF" w:rsidR="000260F3">
        <w:rPr>
          <w:rFonts w:ascii="Times New Roman" w:eastAsia="Times New Roman" w:hAnsi="Times New Roman" w:cs="Times New Roman"/>
          <w:spacing w:val="5"/>
          <w:sz w:val="24"/>
          <w:szCs w:val="24"/>
        </w:rPr>
        <w:t>l</w:t>
      </w:r>
      <w:r w:rsidRPr="00230EFF" w:rsidR="000260F3">
        <w:rPr>
          <w:rFonts w:ascii="Times New Roman" w:eastAsia="Times New Roman" w:hAnsi="Times New Roman" w:cs="Times New Roman"/>
          <w:sz w:val="24"/>
          <w:szCs w:val="24"/>
        </w:rPr>
        <w:t>y</w:t>
      </w:r>
      <w:r w:rsidRPr="00230EFF" w:rsidR="000260F3">
        <w:rPr>
          <w:rFonts w:ascii="Times New Roman" w:eastAsia="Times New Roman" w:hAnsi="Times New Roman" w:cs="Times New Roman"/>
          <w:spacing w:val="-5"/>
          <w:sz w:val="24"/>
          <w:szCs w:val="24"/>
        </w:rPr>
        <w:t xml:space="preserve"> </w:t>
      </w:r>
      <w:r w:rsidRPr="00230EFF" w:rsidR="000260F3">
        <w:rPr>
          <w:rFonts w:ascii="Times New Roman" w:eastAsia="Times New Roman" w:hAnsi="Times New Roman" w:cs="Times New Roman"/>
          <w:sz w:val="24"/>
          <w:szCs w:val="24"/>
        </w:rPr>
        <w:t>m</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nd</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t</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d or</w:t>
      </w:r>
      <w:r w:rsidRPr="00230EFF" w:rsidR="000260F3">
        <w:rPr>
          <w:rFonts w:ascii="Times New Roman" w:eastAsia="Times New Roman" w:hAnsi="Times New Roman" w:cs="Times New Roman"/>
          <w:spacing w:val="-1"/>
          <w:sz w:val="24"/>
          <w:szCs w:val="24"/>
        </w:rPr>
        <w:t xml:space="preserve"> </w:t>
      </w:r>
      <w:r w:rsidRPr="00230EFF" w:rsidR="000260F3">
        <w:rPr>
          <w:rFonts w:ascii="Times New Roman" w:eastAsia="Times New Roman" w:hAnsi="Times New Roman" w:cs="Times New Roman"/>
          <w:sz w:val="24"/>
          <w:szCs w:val="24"/>
        </w:rPr>
        <w:t>Administ</w:t>
      </w:r>
      <w:r w:rsidRPr="00230EFF" w:rsidR="000260F3">
        <w:rPr>
          <w:rFonts w:ascii="Times New Roman" w:eastAsia="Times New Roman" w:hAnsi="Times New Roman" w:cs="Times New Roman"/>
          <w:spacing w:val="-1"/>
          <w:sz w:val="24"/>
          <w:szCs w:val="24"/>
        </w:rPr>
        <w:t>ra</w:t>
      </w:r>
      <w:r w:rsidRPr="00230EFF" w:rsidR="000260F3">
        <w:rPr>
          <w:rFonts w:ascii="Times New Roman" w:eastAsia="Times New Roman" w:hAnsi="Times New Roman" w:cs="Times New Roman"/>
          <w:sz w:val="24"/>
          <w:szCs w:val="24"/>
        </w:rPr>
        <w:t>tion hi</w:t>
      </w:r>
      <w:r w:rsidRPr="00230EFF" w:rsidR="000260F3">
        <w:rPr>
          <w:rFonts w:ascii="Times New Roman" w:eastAsia="Times New Roman" w:hAnsi="Times New Roman" w:cs="Times New Roman"/>
          <w:spacing w:val="-2"/>
          <w:sz w:val="24"/>
          <w:szCs w:val="24"/>
        </w:rPr>
        <w:t>g</w:t>
      </w:r>
      <w:r w:rsidRPr="00230EFF" w:rsidR="000260F3">
        <w:rPr>
          <w:rFonts w:ascii="Times New Roman" w:eastAsia="Times New Roman" w:hAnsi="Times New Roman" w:cs="Times New Roman"/>
          <w:sz w:val="24"/>
          <w:szCs w:val="24"/>
        </w:rPr>
        <w:t>h p</w:t>
      </w:r>
      <w:r w:rsidRPr="00230EFF" w:rsidR="000260F3">
        <w:rPr>
          <w:rFonts w:ascii="Times New Roman" w:eastAsia="Times New Roman" w:hAnsi="Times New Roman" w:cs="Times New Roman"/>
          <w:spacing w:val="-1"/>
          <w:sz w:val="24"/>
          <w:szCs w:val="24"/>
        </w:rPr>
        <w:t>r</w:t>
      </w:r>
      <w:r w:rsidRPr="00230EFF" w:rsidR="000260F3">
        <w:rPr>
          <w:rFonts w:ascii="Times New Roman" w:eastAsia="Times New Roman" w:hAnsi="Times New Roman" w:cs="Times New Roman"/>
          <w:sz w:val="24"/>
          <w:szCs w:val="24"/>
        </w:rPr>
        <w:t>io</w:t>
      </w:r>
      <w:r w:rsidRPr="00230EFF" w:rsidR="000260F3">
        <w:rPr>
          <w:rFonts w:ascii="Times New Roman" w:eastAsia="Times New Roman" w:hAnsi="Times New Roman" w:cs="Times New Roman"/>
          <w:spacing w:val="-1"/>
          <w:sz w:val="24"/>
          <w:szCs w:val="24"/>
        </w:rPr>
        <w:t>r</w:t>
      </w:r>
      <w:r w:rsidRPr="00230EFF" w:rsidR="000260F3">
        <w:rPr>
          <w:rFonts w:ascii="Times New Roman" w:eastAsia="Times New Roman" w:hAnsi="Times New Roman" w:cs="Times New Roman"/>
          <w:sz w:val="24"/>
          <w:szCs w:val="24"/>
        </w:rPr>
        <w:t>i</w:t>
      </w:r>
      <w:r w:rsidRPr="00230EFF" w:rsidR="000260F3">
        <w:rPr>
          <w:rFonts w:ascii="Times New Roman" w:eastAsia="Times New Roman" w:hAnsi="Times New Roman" w:cs="Times New Roman"/>
          <w:spacing w:val="5"/>
          <w:sz w:val="24"/>
          <w:szCs w:val="24"/>
        </w:rPr>
        <w:t>t</w:t>
      </w:r>
      <w:r w:rsidRPr="00230EFF" w:rsidR="000260F3">
        <w:rPr>
          <w:rFonts w:ascii="Times New Roman" w:eastAsia="Times New Roman" w:hAnsi="Times New Roman" w:cs="Times New Roman"/>
          <w:sz w:val="24"/>
          <w:szCs w:val="24"/>
        </w:rPr>
        <w:t>y</w:t>
      </w:r>
      <w:r w:rsidRPr="00230EFF" w:rsidR="000260F3">
        <w:rPr>
          <w:rFonts w:ascii="Times New Roman" w:eastAsia="Times New Roman" w:hAnsi="Times New Roman" w:cs="Times New Roman"/>
          <w:spacing w:val="-5"/>
          <w:sz w:val="24"/>
          <w:szCs w:val="24"/>
        </w:rPr>
        <w:t xml:space="preserve"> </w:t>
      </w:r>
      <w:r w:rsidRPr="00230EFF" w:rsidR="000260F3">
        <w:rPr>
          <w:rFonts w:ascii="Times New Roman" w:eastAsia="Times New Roman" w:hAnsi="Times New Roman" w:cs="Times New Roman"/>
          <w:sz w:val="24"/>
          <w:szCs w:val="24"/>
        </w:rPr>
        <w:t>d</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monst</w:t>
      </w:r>
      <w:r w:rsidRPr="00230EFF" w:rsidR="000260F3">
        <w:rPr>
          <w:rFonts w:ascii="Times New Roman" w:eastAsia="Times New Roman" w:hAnsi="Times New Roman" w:cs="Times New Roman"/>
          <w:spacing w:val="-1"/>
          <w:sz w:val="24"/>
          <w:szCs w:val="24"/>
        </w:rPr>
        <w:t>ra</w:t>
      </w:r>
      <w:r w:rsidRPr="00230EFF" w:rsidR="000260F3">
        <w:rPr>
          <w:rFonts w:ascii="Times New Roman" w:eastAsia="Times New Roman" w:hAnsi="Times New Roman" w:cs="Times New Roman"/>
          <w:sz w:val="24"/>
          <w:szCs w:val="24"/>
        </w:rPr>
        <w:t>t</w:t>
      </w:r>
      <w:r w:rsidRPr="00230EFF" w:rsidR="000260F3">
        <w:rPr>
          <w:rFonts w:ascii="Times New Roman" w:eastAsia="Times New Roman" w:hAnsi="Times New Roman" w:cs="Times New Roman"/>
          <w:spacing w:val="3"/>
          <w:sz w:val="24"/>
          <w:szCs w:val="24"/>
        </w:rPr>
        <w:t>i</w:t>
      </w:r>
      <w:r w:rsidRPr="00230EFF" w:rsidR="000260F3">
        <w:rPr>
          <w:rFonts w:ascii="Times New Roman" w:eastAsia="Times New Roman" w:hAnsi="Times New Roman" w:cs="Times New Roman"/>
          <w:sz w:val="24"/>
          <w:szCs w:val="24"/>
        </w:rPr>
        <w:t>on initi</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tiv</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s whi</w:t>
      </w:r>
      <w:r w:rsidRPr="00230EFF" w:rsidR="000260F3">
        <w:rPr>
          <w:rFonts w:ascii="Times New Roman" w:eastAsia="Times New Roman" w:hAnsi="Times New Roman" w:cs="Times New Roman"/>
          <w:spacing w:val="-1"/>
          <w:sz w:val="24"/>
          <w:szCs w:val="24"/>
        </w:rPr>
        <w:t>c</w:t>
      </w:r>
      <w:r w:rsidRPr="00230EFF" w:rsidR="000260F3">
        <w:rPr>
          <w:rFonts w:ascii="Times New Roman" w:eastAsia="Times New Roman" w:hAnsi="Times New Roman" w:cs="Times New Roman"/>
          <w:sz w:val="24"/>
          <w:szCs w:val="24"/>
        </w:rPr>
        <w:t>h would be</w:t>
      </w:r>
      <w:r w:rsidRPr="00230EFF" w:rsidR="000260F3">
        <w:rPr>
          <w:rFonts w:ascii="Times New Roman" w:eastAsia="Times New Roman" w:hAnsi="Times New Roman" w:cs="Times New Roman"/>
          <w:spacing w:val="-1"/>
          <w:sz w:val="24"/>
          <w:szCs w:val="24"/>
        </w:rPr>
        <w:t xml:space="preserve"> </w:t>
      </w:r>
      <w:r w:rsidRPr="00230EFF" w:rsidR="000260F3">
        <w:rPr>
          <w:rFonts w:ascii="Times New Roman" w:eastAsia="Times New Roman" w:hAnsi="Times New Roman" w:cs="Times New Roman"/>
          <w:sz w:val="24"/>
          <w:szCs w:val="24"/>
        </w:rPr>
        <w:t>us</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d to st</w:t>
      </w:r>
      <w:r w:rsidRPr="00230EFF" w:rsidR="000260F3">
        <w:rPr>
          <w:rFonts w:ascii="Times New Roman" w:eastAsia="Times New Roman" w:hAnsi="Times New Roman" w:cs="Times New Roman"/>
          <w:spacing w:val="-1"/>
          <w:sz w:val="24"/>
          <w:szCs w:val="24"/>
        </w:rPr>
        <w:t>re</w:t>
      </w:r>
      <w:r w:rsidRPr="00230EFF" w:rsidR="000260F3">
        <w:rPr>
          <w:rFonts w:ascii="Times New Roman" w:eastAsia="Times New Roman" w:hAnsi="Times New Roman" w:cs="Times New Roman"/>
          <w:spacing w:val="2"/>
          <w:sz w:val="24"/>
          <w:szCs w:val="24"/>
        </w:rPr>
        <w:t>n</w:t>
      </w:r>
      <w:r w:rsidRPr="00230EFF" w:rsidR="000260F3">
        <w:rPr>
          <w:rFonts w:ascii="Times New Roman" w:eastAsia="Times New Roman" w:hAnsi="Times New Roman" w:cs="Times New Roman"/>
          <w:spacing w:val="-2"/>
          <w:sz w:val="24"/>
          <w:szCs w:val="24"/>
        </w:rPr>
        <w:t>g</w:t>
      </w:r>
      <w:r w:rsidRPr="00230EFF" w:rsidR="000260F3">
        <w:rPr>
          <w:rFonts w:ascii="Times New Roman" w:eastAsia="Times New Roman" w:hAnsi="Times New Roman" w:cs="Times New Roman"/>
          <w:sz w:val="24"/>
          <w:szCs w:val="24"/>
        </w:rPr>
        <w:t>th</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 xml:space="preserve">n </w:t>
      </w:r>
      <w:r w:rsidRPr="00230EFF" w:rsidR="000260F3">
        <w:rPr>
          <w:rFonts w:ascii="Times New Roman" w:eastAsia="Times New Roman" w:hAnsi="Times New Roman" w:cs="Times New Roman"/>
          <w:spacing w:val="1"/>
          <w:sz w:val="24"/>
          <w:szCs w:val="24"/>
        </w:rPr>
        <w:t>a</w:t>
      </w:r>
      <w:r w:rsidRPr="00230EFF" w:rsidR="000260F3">
        <w:rPr>
          <w:rFonts w:ascii="Times New Roman" w:eastAsia="Times New Roman" w:hAnsi="Times New Roman" w:cs="Times New Roman"/>
          <w:sz w:val="24"/>
          <w:szCs w:val="24"/>
        </w:rPr>
        <w:t>nd mod</w:t>
      </w:r>
      <w:r w:rsidRPr="00230EFF" w:rsidR="000260F3">
        <w:rPr>
          <w:rFonts w:ascii="Times New Roman" w:eastAsia="Times New Roman" w:hAnsi="Times New Roman" w:cs="Times New Roman"/>
          <w:spacing w:val="-1"/>
          <w:sz w:val="24"/>
          <w:szCs w:val="24"/>
        </w:rPr>
        <w:t>er</w:t>
      </w:r>
      <w:r w:rsidRPr="00230EFF" w:rsidR="000260F3">
        <w:rPr>
          <w:rFonts w:ascii="Times New Roman" w:eastAsia="Times New Roman" w:hAnsi="Times New Roman" w:cs="Times New Roman"/>
          <w:sz w:val="24"/>
          <w:szCs w:val="24"/>
        </w:rPr>
        <w:t>ni</w:t>
      </w:r>
      <w:r w:rsidRPr="00230EFF" w:rsidR="000260F3">
        <w:rPr>
          <w:rFonts w:ascii="Times New Roman" w:eastAsia="Times New Roman" w:hAnsi="Times New Roman" w:cs="Times New Roman"/>
          <w:spacing w:val="1"/>
          <w:sz w:val="24"/>
          <w:szCs w:val="24"/>
        </w:rPr>
        <w:t>z</w:t>
      </w:r>
      <w:r w:rsidRPr="00230EFF" w:rsidR="000260F3">
        <w:rPr>
          <w:rFonts w:ascii="Times New Roman" w:eastAsia="Times New Roman" w:hAnsi="Times New Roman" w:cs="Times New Roman"/>
          <w:sz w:val="24"/>
          <w:szCs w:val="24"/>
        </w:rPr>
        <w:t>e</w:t>
      </w:r>
      <w:r w:rsidRPr="00230EFF" w:rsidR="000260F3">
        <w:rPr>
          <w:rFonts w:ascii="Times New Roman" w:eastAsia="Times New Roman" w:hAnsi="Times New Roman" w:cs="Times New Roman"/>
          <w:spacing w:val="-1"/>
          <w:sz w:val="24"/>
          <w:szCs w:val="24"/>
        </w:rPr>
        <w:t xml:space="preserve"> </w:t>
      </w:r>
      <w:r w:rsidRPr="00230EFF" w:rsidR="000260F3">
        <w:rPr>
          <w:rFonts w:ascii="Times New Roman" w:eastAsia="Times New Roman" w:hAnsi="Times New Roman" w:cs="Times New Roman"/>
          <w:sz w:val="24"/>
          <w:szCs w:val="24"/>
        </w:rPr>
        <w:t>the M</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di</w:t>
      </w:r>
      <w:r w:rsidRPr="00230EFF" w:rsidR="000260F3">
        <w:rPr>
          <w:rFonts w:ascii="Times New Roman" w:eastAsia="Times New Roman" w:hAnsi="Times New Roman" w:cs="Times New Roman"/>
          <w:spacing w:val="-1"/>
          <w:sz w:val="24"/>
          <w:szCs w:val="24"/>
        </w:rPr>
        <w:t>ca</w:t>
      </w:r>
      <w:r w:rsidRPr="00230EFF" w:rsidR="000260F3">
        <w:rPr>
          <w:rFonts w:ascii="Times New Roman" w:eastAsia="Times New Roman" w:hAnsi="Times New Roman" w:cs="Times New Roman"/>
          <w:spacing w:val="2"/>
          <w:sz w:val="24"/>
          <w:szCs w:val="24"/>
        </w:rPr>
        <w:t>r</w:t>
      </w:r>
      <w:r w:rsidRPr="00230EFF" w:rsidR="000260F3">
        <w:rPr>
          <w:rFonts w:ascii="Times New Roman" w:eastAsia="Times New Roman" w:hAnsi="Times New Roman" w:cs="Times New Roman"/>
          <w:sz w:val="24"/>
          <w:szCs w:val="24"/>
        </w:rPr>
        <w:t>e</w:t>
      </w:r>
      <w:r w:rsidRPr="00230EFF" w:rsidR="000260F3">
        <w:rPr>
          <w:rFonts w:ascii="Times New Roman" w:eastAsia="Times New Roman" w:hAnsi="Times New Roman" w:cs="Times New Roman"/>
          <w:spacing w:val="-1"/>
          <w:sz w:val="24"/>
          <w:szCs w:val="24"/>
        </w:rPr>
        <w:t xml:space="preserve"> a</w:t>
      </w:r>
      <w:r w:rsidRPr="00230EFF" w:rsidR="000260F3">
        <w:rPr>
          <w:rFonts w:ascii="Times New Roman" w:eastAsia="Times New Roman" w:hAnsi="Times New Roman" w:cs="Times New Roman"/>
          <w:sz w:val="24"/>
          <w:szCs w:val="24"/>
        </w:rPr>
        <w:t>nd/or</w:t>
      </w:r>
      <w:r w:rsidRPr="00230EFF" w:rsidR="000260F3">
        <w:rPr>
          <w:rFonts w:ascii="Times New Roman" w:eastAsia="Times New Roman" w:hAnsi="Times New Roman" w:cs="Times New Roman"/>
          <w:spacing w:val="-1"/>
          <w:sz w:val="24"/>
          <w:szCs w:val="24"/>
        </w:rPr>
        <w:t xml:space="preserve"> </w:t>
      </w:r>
      <w:r w:rsidRPr="00230EFF" w:rsidR="000260F3">
        <w:rPr>
          <w:rFonts w:ascii="Times New Roman" w:eastAsia="Times New Roman" w:hAnsi="Times New Roman" w:cs="Times New Roman"/>
          <w:sz w:val="24"/>
          <w:szCs w:val="24"/>
        </w:rPr>
        <w:t>M</w:t>
      </w:r>
      <w:r w:rsidRPr="00230EFF" w:rsidR="000260F3">
        <w:rPr>
          <w:rFonts w:ascii="Times New Roman" w:eastAsia="Times New Roman" w:hAnsi="Times New Roman" w:cs="Times New Roman"/>
          <w:spacing w:val="-1"/>
          <w:sz w:val="24"/>
          <w:szCs w:val="24"/>
        </w:rPr>
        <w:t>e</w:t>
      </w:r>
      <w:r w:rsidRPr="00230EFF" w:rsidR="000260F3">
        <w:rPr>
          <w:rFonts w:ascii="Times New Roman" w:eastAsia="Times New Roman" w:hAnsi="Times New Roman" w:cs="Times New Roman"/>
          <w:sz w:val="24"/>
          <w:szCs w:val="24"/>
        </w:rPr>
        <w:t>d</w:t>
      </w:r>
      <w:r w:rsidRPr="00230EFF" w:rsidR="000260F3">
        <w:rPr>
          <w:rFonts w:ascii="Times New Roman" w:eastAsia="Times New Roman" w:hAnsi="Times New Roman" w:cs="Times New Roman"/>
          <w:spacing w:val="3"/>
          <w:sz w:val="24"/>
          <w:szCs w:val="24"/>
        </w:rPr>
        <w:t>i</w:t>
      </w:r>
      <w:r w:rsidRPr="00230EFF" w:rsidR="000260F3">
        <w:rPr>
          <w:rFonts w:ascii="Times New Roman" w:eastAsia="Times New Roman" w:hAnsi="Times New Roman" w:cs="Times New Roman"/>
          <w:spacing w:val="-1"/>
          <w:sz w:val="24"/>
          <w:szCs w:val="24"/>
        </w:rPr>
        <w:t>ca</w:t>
      </w:r>
      <w:r w:rsidRPr="00230EFF" w:rsidR="000260F3">
        <w:rPr>
          <w:rFonts w:ascii="Times New Roman" w:eastAsia="Times New Roman" w:hAnsi="Times New Roman" w:cs="Times New Roman"/>
          <w:spacing w:val="3"/>
          <w:sz w:val="24"/>
          <w:szCs w:val="24"/>
        </w:rPr>
        <w:t>i</w:t>
      </w:r>
      <w:r w:rsidRPr="00230EFF" w:rsidR="000260F3">
        <w:rPr>
          <w:rFonts w:ascii="Times New Roman" w:eastAsia="Times New Roman" w:hAnsi="Times New Roman" w:cs="Times New Roman"/>
          <w:sz w:val="24"/>
          <w:szCs w:val="24"/>
        </w:rPr>
        <w:t>d p</w:t>
      </w:r>
      <w:r w:rsidRPr="00230EFF" w:rsidR="000260F3">
        <w:rPr>
          <w:rFonts w:ascii="Times New Roman" w:eastAsia="Times New Roman" w:hAnsi="Times New Roman" w:cs="Times New Roman"/>
          <w:spacing w:val="-1"/>
          <w:sz w:val="24"/>
          <w:szCs w:val="24"/>
        </w:rPr>
        <w:t>r</w:t>
      </w:r>
      <w:r w:rsidRPr="00230EFF" w:rsidR="000260F3">
        <w:rPr>
          <w:rFonts w:ascii="Times New Roman" w:eastAsia="Times New Roman" w:hAnsi="Times New Roman" w:cs="Times New Roman"/>
          <w:sz w:val="24"/>
          <w:szCs w:val="24"/>
        </w:rPr>
        <w:t>og</w:t>
      </w:r>
      <w:r w:rsidRPr="00230EFF" w:rsidR="000260F3">
        <w:rPr>
          <w:rFonts w:ascii="Times New Roman" w:eastAsia="Times New Roman" w:hAnsi="Times New Roman" w:cs="Times New Roman"/>
          <w:spacing w:val="-1"/>
          <w:sz w:val="24"/>
          <w:szCs w:val="24"/>
        </w:rPr>
        <w:t>ra</w:t>
      </w:r>
      <w:r w:rsidRPr="00230EFF" w:rsidR="000260F3">
        <w:rPr>
          <w:rFonts w:ascii="Times New Roman" w:eastAsia="Times New Roman" w:hAnsi="Times New Roman" w:cs="Times New Roman"/>
          <w:sz w:val="24"/>
          <w:szCs w:val="24"/>
        </w:rPr>
        <w:t xml:space="preserve">ms.  </w:t>
      </w:r>
    </w:p>
    <w:p w:rsidR="00230EFF" w:rsidRPr="00230EFF" w:rsidP="00230EFF" w14:paraId="4F9BF1E9" w14:textId="77777777">
      <w:pPr>
        <w:spacing w:after="0" w:line="240" w:lineRule="auto"/>
        <w:ind w:right="77"/>
        <w:rPr>
          <w:rFonts w:ascii="Times New Roman" w:eastAsia="Times New Roman" w:hAnsi="Times New Roman" w:cs="Times New Roman"/>
          <w:spacing w:val="-1"/>
          <w:sz w:val="24"/>
          <w:szCs w:val="24"/>
        </w:rPr>
      </w:pPr>
    </w:p>
    <w:p w:rsidR="000313F1" w:rsidRPr="00230EFF" w:rsidP="00230EFF" w14:paraId="69676638" w14:textId="76F85BF3">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 xml:space="preserve">CMS requests to use this information collection authority to </w:t>
      </w:r>
      <w:r w:rsidRPr="00230EFF" w:rsidR="00D15859">
        <w:rPr>
          <w:rFonts w:ascii="Times New Roman" w:eastAsia="Times New Roman" w:hAnsi="Times New Roman" w:cs="Times New Roman"/>
          <w:sz w:val="24"/>
          <w:szCs w:val="24"/>
        </w:rPr>
        <w:t>solicit</w:t>
      </w:r>
      <w:r w:rsidRPr="00230EFF">
        <w:rPr>
          <w:rFonts w:ascii="Times New Roman" w:eastAsia="Times New Roman" w:hAnsi="Times New Roman" w:cs="Times New Roman"/>
          <w:sz w:val="24"/>
          <w:szCs w:val="24"/>
        </w:rPr>
        <w:t xml:space="preserve"> additional applicants for the Rural Community Hospital Demonstration</w:t>
      </w:r>
      <w:r w:rsidRPr="00230EFF" w:rsidR="00010DEB">
        <w:rPr>
          <w:rFonts w:ascii="Times New Roman" w:eastAsia="Times New Roman" w:hAnsi="Times New Roman" w:cs="Times New Roman"/>
          <w:sz w:val="24"/>
          <w:szCs w:val="24"/>
        </w:rPr>
        <w:t xml:space="preserve"> </w:t>
      </w:r>
      <w:r w:rsidRPr="00230EFF" w:rsidR="00D15859">
        <w:rPr>
          <w:rFonts w:ascii="Times New Roman" w:eastAsia="Times New Roman" w:hAnsi="Times New Roman" w:cs="Times New Roman"/>
          <w:sz w:val="24"/>
          <w:szCs w:val="24"/>
        </w:rPr>
        <w:t>(RCHD).</w:t>
      </w:r>
      <w:r w:rsidRPr="00230EFF" w:rsidR="00DA1EBB">
        <w:rPr>
          <w:rFonts w:ascii="Times New Roman" w:eastAsia="Times New Roman" w:hAnsi="Times New Roman" w:cs="Times New Roman"/>
          <w:sz w:val="24"/>
          <w:szCs w:val="24"/>
        </w:rPr>
        <w:t>T</w:t>
      </w:r>
      <w:r w:rsidRPr="00230EFF" w:rsidR="00917681">
        <w:rPr>
          <w:rFonts w:ascii="Times New Roman" w:eastAsia="Times New Roman" w:hAnsi="Times New Roman" w:cs="Times New Roman"/>
          <w:sz w:val="24"/>
          <w:szCs w:val="24"/>
        </w:rPr>
        <w:t>he Centers for Medicare &amp; Medicaid Services (CMS) has operated the statutory Rural</w:t>
      </w:r>
      <w:r w:rsidRPr="00230EFF" w:rsidR="00010DEB">
        <w:rPr>
          <w:rFonts w:ascii="Times New Roman" w:eastAsia="Times New Roman" w:hAnsi="Times New Roman" w:cs="Times New Roman"/>
          <w:sz w:val="24"/>
          <w:szCs w:val="24"/>
        </w:rPr>
        <w:t xml:space="preserve"> </w:t>
      </w:r>
      <w:r w:rsidRPr="00230EFF" w:rsidR="00917681">
        <w:rPr>
          <w:rFonts w:ascii="Times New Roman" w:eastAsia="Times New Roman" w:hAnsi="Times New Roman" w:cs="Times New Roman"/>
          <w:sz w:val="24"/>
          <w:szCs w:val="24"/>
        </w:rPr>
        <w:t xml:space="preserve">Community Hospital (RCH) Demonstration since 2004. The authorizing statute instructed </w:t>
      </w:r>
      <w:r w:rsidRPr="00230EFF" w:rsidR="00010DEB">
        <w:rPr>
          <w:rFonts w:ascii="Times New Roman" w:eastAsia="Times New Roman" w:hAnsi="Times New Roman" w:cs="Times New Roman"/>
          <w:sz w:val="24"/>
          <w:szCs w:val="24"/>
        </w:rPr>
        <w:t xml:space="preserve">CMS </w:t>
      </w:r>
      <w:r w:rsidRPr="00230EFF" w:rsidR="00917681">
        <w:rPr>
          <w:rFonts w:ascii="Times New Roman" w:eastAsia="Times New Roman" w:hAnsi="Times New Roman" w:cs="Times New Roman"/>
          <w:sz w:val="24"/>
          <w:szCs w:val="24"/>
        </w:rPr>
        <w:t>to test cost-based payment for Medicare inpatient services for rural hospitals with fewer than 51</w:t>
      </w:r>
      <w:r w:rsidRPr="00230EFF" w:rsidR="00010DEB">
        <w:rPr>
          <w:rFonts w:ascii="Times New Roman" w:eastAsia="Times New Roman" w:hAnsi="Times New Roman" w:cs="Times New Roman"/>
          <w:sz w:val="24"/>
          <w:szCs w:val="24"/>
        </w:rPr>
        <w:t xml:space="preserve"> </w:t>
      </w:r>
      <w:r w:rsidRPr="00230EFF" w:rsidR="00917681">
        <w:rPr>
          <w:rFonts w:ascii="Times New Roman" w:eastAsia="Times New Roman" w:hAnsi="Times New Roman" w:cs="Times New Roman"/>
          <w:sz w:val="24"/>
          <w:szCs w:val="24"/>
        </w:rPr>
        <w:t>beds that are not eligible to be Critical Access Hospitals (CAH).</w:t>
      </w:r>
    </w:p>
    <w:p w:rsidR="000313F1" w:rsidRPr="00230EFF" w:rsidP="00230EFF" w14:paraId="3EC964C3" w14:textId="77777777">
      <w:pPr>
        <w:spacing w:after="0" w:line="240" w:lineRule="auto"/>
        <w:ind w:right="77"/>
        <w:rPr>
          <w:rFonts w:ascii="Times New Roman" w:eastAsia="Times New Roman" w:hAnsi="Times New Roman" w:cs="Times New Roman"/>
          <w:sz w:val="24"/>
          <w:szCs w:val="24"/>
        </w:rPr>
      </w:pPr>
    </w:p>
    <w:p w:rsidR="000313F1" w:rsidRPr="00230EFF" w:rsidP="00230EFF" w14:paraId="4F2B6554" w14:textId="77777777">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 RCH Demonstration Program was initially authorized by section 410A of the Medicare</w:t>
      </w:r>
    </w:p>
    <w:p w:rsidR="000313F1" w:rsidRPr="00230EFF" w:rsidP="00230EFF" w14:paraId="4EDB3536" w14:textId="77777777">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Modernization Act (MMA) of 2003. Following the initial 5-year authorization, the demonstration</w:t>
      </w:r>
    </w:p>
    <w:p w:rsidR="000313F1" w:rsidRPr="00230EFF" w:rsidP="00230EFF" w14:paraId="4A952F75" w14:textId="77777777">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has been extended 3 times, each time for an additional 5 years – first, by Sections 3123 and</w:t>
      </w:r>
    </w:p>
    <w:p w:rsidR="000313F1" w:rsidRPr="00230EFF" w:rsidP="00230EFF" w14:paraId="584A8959" w14:textId="77777777">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10313 of the Affordable Care Act; then by section 15003 of the 21st Century Cures Act; and by</w:t>
      </w:r>
    </w:p>
    <w:p w:rsidR="000313F1" w:rsidRPr="00230EFF" w:rsidP="00230EFF" w14:paraId="3E84001C" w14:textId="77777777">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section 128 of the Consolidated Appropriations Act of 2021. Currently, the demonstration has 20</w:t>
      </w:r>
    </w:p>
    <w:p w:rsidR="000313F1" w:rsidRPr="00230EFF" w:rsidP="00230EFF" w14:paraId="690517C6" w14:textId="77777777">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participants out of a maximum of 30 hospitals, and it is scheduled to end in 2028.</w:t>
      </w:r>
    </w:p>
    <w:p w:rsidR="000313F1" w:rsidRPr="00230EFF" w:rsidP="00230EFF" w14:paraId="036DEC76" w14:textId="77777777">
      <w:pPr>
        <w:spacing w:after="0" w:line="240" w:lineRule="auto"/>
        <w:ind w:right="77"/>
        <w:jc w:val="both"/>
        <w:rPr>
          <w:rFonts w:ascii="Times New Roman" w:eastAsia="Times New Roman" w:hAnsi="Times New Roman" w:cs="Times New Roman"/>
          <w:sz w:val="24"/>
          <w:szCs w:val="24"/>
        </w:rPr>
      </w:pPr>
    </w:p>
    <w:p w:rsidR="00E239B9" w:rsidRPr="00230EFF" w:rsidP="00230EFF" w14:paraId="2B152311" w14:textId="77777777">
      <w:pPr>
        <w:spacing w:after="0" w:line="240" w:lineRule="auto"/>
        <w:ind w:right="7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 xml:space="preserve">For previous authorizations, CMS has issued a Request for Applications (RFA) to solicit applications for the demonstration program.  For the last solicitation, in 2017, CMS received 51 applications for 13 open spaces.  CMS is planning on a new </w:t>
      </w:r>
      <w:r w:rsidRPr="00230EFF" w:rsidR="001031E4">
        <w:rPr>
          <w:rFonts w:ascii="Times New Roman" w:eastAsia="Times New Roman" w:hAnsi="Times New Roman" w:cs="Times New Roman"/>
          <w:sz w:val="24"/>
          <w:szCs w:val="24"/>
        </w:rPr>
        <w:t>RFA</w:t>
      </w:r>
      <w:r w:rsidRPr="00230EFF">
        <w:rPr>
          <w:rFonts w:ascii="Times New Roman" w:eastAsia="Times New Roman" w:hAnsi="Times New Roman" w:cs="Times New Roman"/>
          <w:sz w:val="24"/>
          <w:szCs w:val="24"/>
        </w:rPr>
        <w:t xml:space="preserve"> to fill the ten spaces that are currently open.</w:t>
      </w:r>
    </w:p>
    <w:p w:rsidR="00FA70F8" w:rsidRPr="00230EFF" w:rsidP="00230EFF" w14:paraId="3FCC6714" w14:textId="77777777">
      <w:pPr>
        <w:spacing w:after="0" w:line="240" w:lineRule="auto"/>
        <w:ind w:right="77"/>
        <w:rPr>
          <w:rFonts w:ascii="Times New Roman" w:eastAsia="Times New Roman" w:hAnsi="Times New Roman" w:cs="Times New Roman"/>
          <w:sz w:val="24"/>
          <w:szCs w:val="24"/>
        </w:rPr>
      </w:pPr>
    </w:p>
    <w:p w:rsidR="00BE2F9E" w:rsidRPr="00230EFF" w:rsidP="00230EFF" w14:paraId="1F9B5018" w14:textId="77777777">
      <w:pPr>
        <w:spacing w:after="0" w:line="240" w:lineRule="auto"/>
        <w:ind w:right="264"/>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 xml:space="preserve">Per the RFA, applications are requested in identical format, regardless of the specific goals and projects of the individual applicants. </w:t>
      </w:r>
      <w:r w:rsidRPr="00230EFF" w:rsidR="00FC35DF">
        <w:rPr>
          <w:rFonts w:ascii="Times New Roman" w:eastAsia="Times New Roman" w:hAnsi="Times New Roman" w:cs="Times New Roman"/>
          <w:sz w:val="24"/>
          <w:szCs w:val="24"/>
        </w:rPr>
        <w:t>The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st</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nd</w:t>
      </w:r>
      <w:r w:rsidRPr="00230EFF" w:rsidR="00FC35DF">
        <w:rPr>
          <w:rFonts w:ascii="Times New Roman" w:eastAsia="Times New Roman" w:hAnsi="Times New Roman" w:cs="Times New Roman"/>
          <w:spacing w:val="-1"/>
          <w:sz w:val="24"/>
          <w:szCs w:val="24"/>
        </w:rPr>
        <w:t>ar</w:t>
      </w:r>
      <w:r w:rsidRPr="00230EFF" w:rsidR="00FC35DF">
        <w:rPr>
          <w:rFonts w:ascii="Times New Roman" w:eastAsia="Times New Roman" w:hAnsi="Times New Roman" w:cs="Times New Roman"/>
          <w:sz w:val="24"/>
          <w:szCs w:val="24"/>
        </w:rPr>
        <w:t>di</w:t>
      </w:r>
      <w:r w:rsidRPr="00230EFF" w:rsidR="00FC35DF">
        <w:rPr>
          <w:rFonts w:ascii="Times New Roman" w:eastAsia="Times New Roman" w:hAnsi="Times New Roman" w:cs="Times New Roman"/>
          <w:spacing w:val="1"/>
          <w:sz w:val="24"/>
          <w:szCs w:val="24"/>
        </w:rPr>
        <w:t>z</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 xml:space="preserve">d </w:t>
      </w:r>
      <w:r w:rsidRPr="00230EFF">
        <w:rPr>
          <w:rFonts w:ascii="Times New Roman" w:eastAsia="Times New Roman" w:hAnsi="Times New Roman" w:cs="Times New Roman"/>
          <w:sz w:val="24"/>
          <w:szCs w:val="24"/>
        </w:rPr>
        <w:t>application</w:t>
      </w:r>
      <w:r w:rsidRPr="00230EFF" w:rsidR="00FC35DF">
        <w:rPr>
          <w:rFonts w:ascii="Times New Roman" w:eastAsia="Times New Roman" w:hAnsi="Times New Roman" w:cs="Times New Roman"/>
          <w:sz w:val="24"/>
          <w:szCs w:val="24"/>
        </w:rPr>
        <w:t xml:space="preserve"> </w:t>
      </w:r>
      <w:r w:rsidRPr="00230EFF" w:rsidR="00FC35DF">
        <w:rPr>
          <w:rFonts w:ascii="Times New Roman" w:eastAsia="Times New Roman" w:hAnsi="Times New Roman" w:cs="Times New Roman"/>
          <w:spacing w:val="-1"/>
          <w:sz w:val="24"/>
          <w:szCs w:val="24"/>
        </w:rPr>
        <w:t>f</w:t>
      </w:r>
      <w:r w:rsidRPr="00230EFF" w:rsidR="00FC35DF">
        <w:rPr>
          <w:rFonts w:ascii="Times New Roman" w:eastAsia="Times New Roman" w:hAnsi="Times New Roman" w:cs="Times New Roman"/>
          <w:sz w:val="24"/>
          <w:szCs w:val="24"/>
        </w:rPr>
        <w:t>o</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m</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 xml:space="preserve">t is not </w:t>
      </w:r>
      <w:r w:rsidRPr="00230EFF" w:rsidR="00FC35DF">
        <w:rPr>
          <w:rFonts w:ascii="Times New Roman" w:eastAsia="Times New Roman" w:hAnsi="Times New Roman" w:cs="Times New Roman"/>
          <w:spacing w:val="-1"/>
          <w:sz w:val="24"/>
          <w:szCs w:val="24"/>
        </w:rPr>
        <w:t>c</w:t>
      </w:r>
      <w:r w:rsidRPr="00230EFF" w:rsidR="00FC35DF">
        <w:rPr>
          <w:rFonts w:ascii="Times New Roman" w:eastAsia="Times New Roman" w:hAnsi="Times New Roman" w:cs="Times New Roman"/>
          <w:sz w:val="24"/>
          <w:szCs w:val="24"/>
        </w:rPr>
        <w:t>ont</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ov</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pacing w:val="2"/>
          <w:sz w:val="24"/>
          <w:szCs w:val="24"/>
        </w:rPr>
        <w:t>r</w:t>
      </w:r>
      <w:r w:rsidRPr="00230EFF" w:rsidR="00FC35DF">
        <w:rPr>
          <w:rFonts w:ascii="Times New Roman" w:eastAsia="Times New Roman" w:hAnsi="Times New Roman" w:cs="Times New Roman"/>
          <w:sz w:val="24"/>
          <w:szCs w:val="24"/>
        </w:rPr>
        <w:t>si</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l</w:t>
      </w:r>
      <w:r w:rsidRPr="00230EFF">
        <w:rPr>
          <w:rFonts w:ascii="Times New Roman" w:eastAsia="Times New Roman" w:hAnsi="Times New Roman" w:cs="Times New Roman"/>
          <w:sz w:val="24"/>
          <w:szCs w:val="24"/>
        </w:rPr>
        <w:t>,</w:t>
      </w:r>
      <w:r w:rsidRPr="00230EFF" w:rsidR="00FC35DF">
        <w:rPr>
          <w:rFonts w:ascii="Times New Roman" w:eastAsia="Times New Roman" w:hAnsi="Times New Roman" w:cs="Times New Roman"/>
          <w:sz w:val="24"/>
          <w:szCs w:val="24"/>
        </w:rPr>
        <w:t xml:space="preserve"> </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 xml:space="preserve">nd </w:t>
      </w:r>
      <w:r w:rsidRPr="00230EFF">
        <w:rPr>
          <w:rFonts w:ascii="Times New Roman" w:eastAsia="Times New Roman" w:hAnsi="Times New Roman" w:cs="Times New Roman"/>
          <w:sz w:val="24"/>
          <w:szCs w:val="24"/>
        </w:rPr>
        <w:t xml:space="preserve">it </w:t>
      </w:r>
      <w:r w:rsidRPr="00230EFF" w:rsidR="00FC35DF">
        <w:rPr>
          <w:rFonts w:ascii="Times New Roman" w:eastAsia="Times New Roman" w:hAnsi="Times New Roman" w:cs="Times New Roman"/>
          <w:sz w:val="24"/>
          <w:szCs w:val="24"/>
        </w:rPr>
        <w:t xml:space="preserve">will </w:t>
      </w:r>
      <w:r w:rsidRPr="00230EFF" w:rsidR="00FC35DF">
        <w:rPr>
          <w:rFonts w:ascii="Times New Roman" w:eastAsia="Times New Roman" w:hAnsi="Times New Roman" w:cs="Times New Roman"/>
          <w:spacing w:val="-1"/>
          <w:sz w:val="24"/>
          <w:szCs w:val="24"/>
        </w:rPr>
        <w:t>re</w:t>
      </w:r>
      <w:r w:rsidRPr="00230EFF" w:rsidR="00FC35DF">
        <w:rPr>
          <w:rFonts w:ascii="Times New Roman" w:eastAsia="Times New Roman" w:hAnsi="Times New Roman" w:cs="Times New Roman"/>
          <w:sz w:val="24"/>
          <w:szCs w:val="24"/>
        </w:rPr>
        <w:t>du</w:t>
      </w:r>
      <w:r w:rsidRPr="00230EFF" w:rsidR="00FC35DF">
        <w:rPr>
          <w:rFonts w:ascii="Times New Roman" w:eastAsia="Times New Roman" w:hAnsi="Times New Roman" w:cs="Times New Roman"/>
          <w:spacing w:val="-1"/>
          <w:sz w:val="24"/>
          <w:szCs w:val="24"/>
        </w:rPr>
        <w:t>c</w:t>
      </w:r>
      <w:r w:rsidRPr="00230EFF" w:rsidR="00FC35DF">
        <w:rPr>
          <w:rFonts w:ascii="Times New Roman" w:eastAsia="Times New Roman" w:hAnsi="Times New Roman" w:cs="Times New Roman"/>
          <w:sz w:val="24"/>
          <w:szCs w:val="24"/>
        </w:rPr>
        <w:t>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b</w:t>
      </w:r>
      <w:r w:rsidRPr="00230EFF" w:rsidR="00FC35DF">
        <w:rPr>
          <w:rFonts w:ascii="Times New Roman" w:eastAsia="Times New Roman" w:hAnsi="Times New Roman" w:cs="Times New Roman"/>
          <w:spacing w:val="2"/>
          <w:sz w:val="24"/>
          <w:szCs w:val="24"/>
        </w:rPr>
        <w:t>u</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pacing w:val="2"/>
          <w:sz w:val="24"/>
          <w:szCs w:val="24"/>
        </w:rPr>
        <w:t>d</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 xml:space="preserve">n on </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ppli</w:t>
      </w:r>
      <w:r w:rsidRPr="00230EFF" w:rsidR="00FC35DF">
        <w:rPr>
          <w:rFonts w:ascii="Times New Roman" w:eastAsia="Times New Roman" w:hAnsi="Times New Roman" w:cs="Times New Roman"/>
          <w:spacing w:val="-1"/>
          <w:sz w:val="24"/>
          <w:szCs w:val="24"/>
        </w:rPr>
        <w:t>ca</w:t>
      </w:r>
      <w:r w:rsidRPr="00230EFF" w:rsidR="00FC35DF">
        <w:rPr>
          <w:rFonts w:ascii="Times New Roman" w:eastAsia="Times New Roman" w:hAnsi="Times New Roman" w:cs="Times New Roman"/>
          <w:sz w:val="24"/>
          <w:szCs w:val="24"/>
        </w:rPr>
        <w:t xml:space="preserve">nts </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 xml:space="preserve">nd </w:t>
      </w:r>
      <w:r w:rsidRPr="00230EFF" w:rsidR="00FC35DF">
        <w:rPr>
          <w:rFonts w:ascii="Times New Roman" w:eastAsia="Times New Roman" w:hAnsi="Times New Roman" w:cs="Times New Roman"/>
          <w:spacing w:val="-1"/>
          <w:sz w:val="24"/>
          <w:szCs w:val="24"/>
        </w:rPr>
        <w:t>re</w:t>
      </w:r>
      <w:r w:rsidRPr="00230EFF" w:rsidR="00FC35DF">
        <w:rPr>
          <w:rFonts w:ascii="Times New Roman" w:eastAsia="Times New Roman" w:hAnsi="Times New Roman" w:cs="Times New Roman"/>
          <w:sz w:val="24"/>
          <w:szCs w:val="24"/>
        </w:rPr>
        <w:t>vi</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w</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 xml:space="preserve">s.  </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spons</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 xml:space="preserve">s </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pacing w:val="2"/>
          <w:sz w:val="24"/>
          <w:szCs w:val="24"/>
        </w:rPr>
        <w:t>r</w:t>
      </w:r>
      <w:r w:rsidRPr="00230EFF" w:rsidR="00FC35DF">
        <w:rPr>
          <w:rFonts w:ascii="Times New Roman" w:eastAsia="Times New Roman" w:hAnsi="Times New Roman" w:cs="Times New Roman"/>
          <w:sz w:val="24"/>
          <w:szCs w:val="24"/>
        </w:rPr>
        <w:t>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st</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i</w:t>
      </w:r>
      <w:r w:rsidRPr="00230EFF" w:rsidR="00FC35DF">
        <w:rPr>
          <w:rFonts w:ascii="Times New Roman" w:eastAsia="Times New Roman" w:hAnsi="Times New Roman" w:cs="Times New Roman"/>
          <w:spacing w:val="-1"/>
          <w:sz w:val="24"/>
          <w:szCs w:val="24"/>
        </w:rPr>
        <w:t>c</w:t>
      </w:r>
      <w:r w:rsidRPr="00230EFF" w:rsidR="00FC35DF">
        <w:rPr>
          <w:rFonts w:ascii="Times New Roman" w:eastAsia="Times New Roman" w:hAnsi="Times New Roman" w:cs="Times New Roman"/>
          <w:sz w:val="24"/>
          <w:szCs w:val="24"/>
        </w:rPr>
        <w:t>t</w:t>
      </w:r>
      <w:r w:rsidRPr="00230EFF" w:rsidR="00FC35DF">
        <w:rPr>
          <w:rFonts w:ascii="Times New Roman" w:eastAsia="Times New Roman" w:hAnsi="Times New Roman" w:cs="Times New Roman"/>
          <w:spacing w:val="3"/>
          <w:sz w:val="24"/>
          <w:szCs w:val="24"/>
        </w:rPr>
        <w:t>l</w:t>
      </w:r>
      <w:r w:rsidRPr="00230EFF" w:rsidR="00FC35DF">
        <w:rPr>
          <w:rFonts w:ascii="Times New Roman" w:eastAsia="Times New Roman" w:hAnsi="Times New Roman" w:cs="Times New Roman"/>
          <w:sz w:val="24"/>
          <w:szCs w:val="24"/>
        </w:rPr>
        <w:t>y</w:t>
      </w:r>
      <w:r w:rsidRPr="00230EFF" w:rsidR="00FC35DF">
        <w:rPr>
          <w:rFonts w:ascii="Times New Roman" w:eastAsia="Times New Roman" w:hAnsi="Times New Roman" w:cs="Times New Roman"/>
          <w:spacing w:val="-5"/>
          <w:sz w:val="24"/>
          <w:szCs w:val="24"/>
        </w:rPr>
        <w:t xml:space="preserve"> </w:t>
      </w:r>
      <w:r w:rsidRPr="00230EFF" w:rsidR="00FC35DF">
        <w:rPr>
          <w:rFonts w:ascii="Times New Roman" w:eastAsia="Times New Roman" w:hAnsi="Times New Roman" w:cs="Times New Roman"/>
          <w:sz w:val="24"/>
          <w:szCs w:val="24"/>
        </w:rPr>
        <w:t>volunt</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pacing w:val="4"/>
          <w:sz w:val="24"/>
          <w:szCs w:val="24"/>
        </w:rPr>
        <w:t>r</w:t>
      </w:r>
      <w:r w:rsidRPr="00230EFF" w:rsidR="00FC35DF">
        <w:rPr>
          <w:rFonts w:ascii="Times New Roman" w:eastAsia="Times New Roman" w:hAnsi="Times New Roman" w:cs="Times New Roman"/>
          <w:spacing w:val="-5"/>
          <w:sz w:val="24"/>
          <w:szCs w:val="24"/>
        </w:rPr>
        <w:t>y</w:t>
      </w:r>
      <w:r w:rsidRPr="00230EFF" w:rsidR="00FC35DF">
        <w:rPr>
          <w:rFonts w:ascii="Times New Roman" w:eastAsia="Times New Roman" w:hAnsi="Times New Roman" w:cs="Times New Roman"/>
          <w:sz w:val="24"/>
          <w:szCs w:val="24"/>
        </w:rPr>
        <w:t xml:space="preserve">. </w:t>
      </w:r>
      <w:r w:rsidRPr="00230EFF" w:rsidR="00FC35DF">
        <w:rPr>
          <w:rFonts w:ascii="Times New Roman" w:eastAsia="Times New Roman" w:hAnsi="Times New Roman" w:cs="Times New Roman"/>
          <w:spacing w:val="2"/>
          <w:sz w:val="24"/>
          <w:szCs w:val="24"/>
        </w:rPr>
        <w:t xml:space="preserve"> </w:t>
      </w:r>
      <w:r w:rsidRPr="00230EFF" w:rsidR="00FC35DF">
        <w:rPr>
          <w:rFonts w:ascii="Times New Roman" w:eastAsia="Times New Roman" w:hAnsi="Times New Roman" w:cs="Times New Roman"/>
          <w:sz w:val="24"/>
          <w:szCs w:val="24"/>
        </w:rPr>
        <w:t>The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st</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nd</w:t>
      </w:r>
      <w:r w:rsidRPr="00230EFF" w:rsidR="00FC35DF">
        <w:rPr>
          <w:rFonts w:ascii="Times New Roman" w:eastAsia="Times New Roman" w:hAnsi="Times New Roman" w:cs="Times New Roman"/>
          <w:spacing w:val="-1"/>
          <w:sz w:val="24"/>
          <w:szCs w:val="24"/>
        </w:rPr>
        <w:t>ar</w:t>
      </w:r>
      <w:r w:rsidRPr="00230EFF" w:rsidR="00FC35DF">
        <w:rPr>
          <w:rFonts w:ascii="Times New Roman" w:eastAsia="Times New Roman" w:hAnsi="Times New Roman" w:cs="Times New Roman"/>
          <w:sz w:val="24"/>
          <w:szCs w:val="24"/>
        </w:rPr>
        <w:t xml:space="preserve">d </w:t>
      </w:r>
      <w:r w:rsidRPr="00230EFF" w:rsidR="00FC35DF">
        <w:rPr>
          <w:rFonts w:ascii="Times New Roman" w:eastAsia="Times New Roman" w:hAnsi="Times New Roman" w:cs="Times New Roman"/>
          <w:spacing w:val="-1"/>
          <w:sz w:val="24"/>
          <w:szCs w:val="24"/>
        </w:rPr>
        <w:t>f</w:t>
      </w:r>
      <w:r w:rsidRPr="00230EFF" w:rsidR="00FC35DF">
        <w:rPr>
          <w:rFonts w:ascii="Times New Roman" w:eastAsia="Times New Roman" w:hAnsi="Times New Roman" w:cs="Times New Roman"/>
          <w:sz w:val="24"/>
          <w:szCs w:val="24"/>
        </w:rPr>
        <w:t>o</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pacing w:val="3"/>
          <w:sz w:val="24"/>
          <w:szCs w:val="24"/>
        </w:rPr>
        <w:t>m</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 xml:space="preserve">t will </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n</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ble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pacing w:val="1"/>
          <w:sz w:val="24"/>
          <w:szCs w:val="24"/>
        </w:rPr>
        <w:t>C</w:t>
      </w:r>
      <w:r w:rsidRPr="00230EFF" w:rsidR="00FC35DF">
        <w:rPr>
          <w:rFonts w:ascii="Times New Roman" w:eastAsia="Times New Roman" w:hAnsi="Times New Roman" w:cs="Times New Roman"/>
          <w:sz w:val="24"/>
          <w:szCs w:val="24"/>
        </w:rPr>
        <w:t>MS</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to s</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l</w:t>
      </w:r>
      <w:r w:rsidRPr="00230EFF" w:rsidR="00FC35DF">
        <w:rPr>
          <w:rFonts w:ascii="Times New Roman" w:eastAsia="Times New Roman" w:hAnsi="Times New Roman" w:cs="Times New Roman"/>
          <w:spacing w:val="-1"/>
          <w:sz w:val="24"/>
          <w:szCs w:val="24"/>
        </w:rPr>
        <w:t>ec</w:t>
      </w:r>
      <w:r w:rsidRPr="00230EFF" w:rsidR="00FC35DF">
        <w:rPr>
          <w:rFonts w:ascii="Times New Roman" w:eastAsia="Times New Roman" w:hAnsi="Times New Roman" w:cs="Times New Roman"/>
          <w:sz w:val="24"/>
          <w:szCs w:val="24"/>
        </w:rPr>
        <w:t>t p</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opos</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ls th</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t m</w:t>
      </w:r>
      <w:r w:rsidRPr="00230EFF" w:rsidR="00FC35DF">
        <w:rPr>
          <w:rFonts w:ascii="Times New Roman" w:eastAsia="Times New Roman" w:hAnsi="Times New Roman" w:cs="Times New Roman"/>
          <w:spacing w:val="-1"/>
          <w:sz w:val="24"/>
          <w:szCs w:val="24"/>
        </w:rPr>
        <w:t>ee</w:t>
      </w:r>
      <w:r w:rsidRPr="00230EFF" w:rsidR="00FC35DF">
        <w:rPr>
          <w:rFonts w:ascii="Times New Roman" w:eastAsia="Times New Roman" w:hAnsi="Times New Roman" w:cs="Times New Roman"/>
          <w:sz w:val="24"/>
          <w:szCs w:val="24"/>
        </w:rPr>
        <w:t xml:space="preserve">t </w:t>
      </w:r>
      <w:r w:rsidRPr="00230EFF" w:rsidR="00FC35DF">
        <w:rPr>
          <w:rFonts w:ascii="Times New Roman" w:eastAsia="Times New Roman" w:hAnsi="Times New Roman" w:cs="Times New Roman"/>
          <w:spacing w:val="1"/>
          <w:sz w:val="24"/>
          <w:szCs w:val="24"/>
        </w:rPr>
        <w:t>C</w:t>
      </w:r>
      <w:r w:rsidRPr="00230EFF" w:rsidR="00FC35DF">
        <w:rPr>
          <w:rFonts w:ascii="Times New Roman" w:eastAsia="Times New Roman" w:hAnsi="Times New Roman" w:cs="Times New Roman"/>
          <w:sz w:val="24"/>
          <w:szCs w:val="24"/>
        </w:rPr>
        <w:t>MS</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obj</w:t>
      </w:r>
      <w:r w:rsidRPr="00230EFF" w:rsidR="00FC35DF">
        <w:rPr>
          <w:rFonts w:ascii="Times New Roman" w:eastAsia="Times New Roman" w:hAnsi="Times New Roman" w:cs="Times New Roman"/>
          <w:spacing w:val="-1"/>
          <w:sz w:val="24"/>
          <w:szCs w:val="24"/>
        </w:rPr>
        <w:t>ec</w:t>
      </w:r>
      <w:r w:rsidRPr="00230EFF" w:rsidR="00FC35DF">
        <w:rPr>
          <w:rFonts w:ascii="Times New Roman" w:eastAsia="Times New Roman" w:hAnsi="Times New Roman" w:cs="Times New Roman"/>
          <w:sz w:val="24"/>
          <w:szCs w:val="24"/>
        </w:rPr>
        <w:t>tiv</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 xml:space="preserve">s </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nd show the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b</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st pot</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nti</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 xml:space="preserve">l </w:t>
      </w:r>
      <w:r w:rsidRPr="00230EFF" w:rsidR="00FC35DF">
        <w:rPr>
          <w:rFonts w:ascii="Times New Roman" w:eastAsia="Times New Roman" w:hAnsi="Times New Roman" w:cs="Times New Roman"/>
          <w:spacing w:val="-1"/>
          <w:sz w:val="24"/>
          <w:szCs w:val="24"/>
        </w:rPr>
        <w:t>f</w:t>
      </w:r>
      <w:r w:rsidRPr="00230EFF" w:rsidR="00FC35DF">
        <w:rPr>
          <w:rFonts w:ascii="Times New Roman" w:eastAsia="Times New Roman" w:hAnsi="Times New Roman" w:cs="Times New Roman"/>
          <w:sz w:val="24"/>
          <w:szCs w:val="24"/>
        </w:rPr>
        <w:t>or</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su</w:t>
      </w:r>
      <w:r w:rsidRPr="00230EFF" w:rsidR="00FC35DF">
        <w:rPr>
          <w:rFonts w:ascii="Times New Roman" w:eastAsia="Times New Roman" w:hAnsi="Times New Roman" w:cs="Times New Roman"/>
          <w:spacing w:val="-1"/>
          <w:sz w:val="24"/>
          <w:szCs w:val="24"/>
        </w:rPr>
        <w:t>c</w:t>
      </w:r>
      <w:r w:rsidRPr="00230EFF" w:rsidR="00FC35DF">
        <w:rPr>
          <w:rFonts w:ascii="Times New Roman" w:eastAsia="Times New Roman" w:hAnsi="Times New Roman" w:cs="Times New Roman"/>
          <w:spacing w:val="1"/>
          <w:sz w:val="24"/>
          <w:szCs w:val="24"/>
        </w:rPr>
        <w:t>c</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s</w:t>
      </w:r>
      <w:r w:rsidRPr="00230EFF" w:rsidR="00FC35DF">
        <w:rPr>
          <w:rFonts w:ascii="Times New Roman" w:eastAsia="Times New Roman" w:hAnsi="Times New Roman" w:cs="Times New Roman"/>
          <w:spacing w:val="3"/>
          <w:sz w:val="24"/>
          <w:szCs w:val="24"/>
        </w:rPr>
        <w:t>s</w:t>
      </w:r>
      <w:r w:rsidRPr="00230EFF" w:rsidR="00FC35DF">
        <w:rPr>
          <w:rFonts w:ascii="Times New Roman" w:eastAsia="Times New Roman" w:hAnsi="Times New Roman" w:cs="Times New Roman"/>
          <w:sz w:val="24"/>
          <w:szCs w:val="24"/>
        </w:rPr>
        <w:t>.</w:t>
      </w:r>
    </w:p>
    <w:p w:rsidR="00BE2F9E" w:rsidRPr="00230EFF" w:rsidP="00230EFF" w14:paraId="245C7CCA" w14:textId="77777777">
      <w:pPr>
        <w:spacing w:before="16" w:after="0" w:line="260" w:lineRule="exact"/>
        <w:rPr>
          <w:rFonts w:ascii="Times New Roman" w:hAnsi="Times New Roman" w:cs="Times New Roman"/>
          <w:sz w:val="24"/>
          <w:szCs w:val="24"/>
        </w:rPr>
      </w:pPr>
    </w:p>
    <w:p w:rsidR="009B1EF1" w:rsidRPr="00230EFF" w:rsidP="00230EFF" w14:paraId="0B2C2395" w14:textId="77777777">
      <w:pPr>
        <w:spacing w:after="0" w:line="240" w:lineRule="auto"/>
        <w:ind w:right="75"/>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 xml:space="preserve">The </w:t>
      </w:r>
      <w:r w:rsidRPr="00230EFF" w:rsidR="001A2584">
        <w:rPr>
          <w:rFonts w:ascii="Times New Roman" w:eastAsia="Times New Roman" w:hAnsi="Times New Roman" w:cs="Times New Roman"/>
          <w:sz w:val="24"/>
          <w:szCs w:val="24"/>
        </w:rPr>
        <w:t>RFA</w:t>
      </w:r>
      <w:r w:rsidRPr="00230EFF">
        <w:rPr>
          <w:rFonts w:ascii="Times New Roman" w:eastAsia="Times New Roman" w:hAnsi="Times New Roman" w:cs="Times New Roman"/>
          <w:sz w:val="24"/>
          <w:szCs w:val="24"/>
        </w:rPr>
        <w:t xml:space="preserve"> will ask interested hospitals </w:t>
      </w:r>
      <w:r w:rsidRPr="00230EFF" w:rsidR="001A2584">
        <w:rPr>
          <w:rFonts w:ascii="Times New Roman" w:eastAsia="Times New Roman" w:hAnsi="Times New Roman" w:cs="Times New Roman"/>
          <w:sz w:val="24"/>
          <w:szCs w:val="24"/>
        </w:rPr>
        <w:t xml:space="preserve">to </w:t>
      </w:r>
      <w:r w:rsidRPr="00230EFF">
        <w:rPr>
          <w:rFonts w:ascii="Times New Roman" w:eastAsia="Times New Roman" w:hAnsi="Times New Roman" w:cs="Times New Roman"/>
          <w:sz w:val="24"/>
          <w:szCs w:val="24"/>
        </w:rPr>
        <w:t xml:space="preserve">provide a problem statement, strategies for ongoing financial viability, goals for participation in the demonstration, and plans for collaboration with other providers in the area. </w:t>
      </w:r>
    </w:p>
    <w:p w:rsidR="00667507" w:rsidRPr="00230EFF" w:rsidP="00230EFF" w14:paraId="375DC892" w14:textId="77777777">
      <w:pPr>
        <w:spacing w:after="0" w:line="240" w:lineRule="auto"/>
        <w:ind w:right="75"/>
        <w:rPr>
          <w:rFonts w:ascii="Times New Roman" w:eastAsia="Times New Roman" w:hAnsi="Times New Roman" w:cs="Times New Roman"/>
          <w:sz w:val="24"/>
          <w:szCs w:val="24"/>
        </w:rPr>
      </w:pPr>
    </w:p>
    <w:p w:rsidR="00BE2F9E" w:rsidRPr="00230EFF" w:rsidP="00230EFF" w14:paraId="23E460C8" w14:textId="77777777">
      <w:pPr>
        <w:spacing w:after="0" w:line="240" w:lineRule="auto"/>
        <w:ind w:right="75"/>
        <w:jc w:val="both"/>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Applications will</w:t>
      </w:r>
      <w:r w:rsidRPr="00230EFF" w:rsidR="00FC35DF">
        <w:rPr>
          <w:rFonts w:ascii="Times New Roman" w:eastAsia="Times New Roman" w:hAnsi="Times New Roman" w:cs="Times New Roman"/>
          <w:sz w:val="24"/>
          <w:szCs w:val="24"/>
        </w:rPr>
        <w:t xml:space="preserve"> be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su</w:t>
      </w:r>
      <w:r w:rsidRPr="00230EFF" w:rsidR="00FC35DF">
        <w:rPr>
          <w:rFonts w:ascii="Times New Roman" w:eastAsia="Times New Roman" w:hAnsi="Times New Roman" w:cs="Times New Roman"/>
          <w:spacing w:val="-2"/>
          <w:sz w:val="24"/>
          <w:szCs w:val="24"/>
        </w:rPr>
        <w:t>b</w:t>
      </w:r>
      <w:r w:rsidRPr="00230EFF" w:rsidR="00FC35DF">
        <w:rPr>
          <w:rFonts w:ascii="Times New Roman" w:eastAsia="Times New Roman" w:hAnsi="Times New Roman" w:cs="Times New Roman"/>
          <w:sz w:val="24"/>
          <w:szCs w:val="24"/>
        </w:rPr>
        <w:t>mitt</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d in the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us</w:t>
      </w:r>
      <w:r w:rsidRPr="00230EFF" w:rsidR="00FC35DF">
        <w:rPr>
          <w:rFonts w:ascii="Times New Roman" w:eastAsia="Times New Roman" w:hAnsi="Times New Roman" w:cs="Times New Roman"/>
          <w:spacing w:val="-1"/>
          <w:sz w:val="24"/>
          <w:szCs w:val="24"/>
        </w:rPr>
        <w:t>er-fr</w:t>
      </w:r>
      <w:r w:rsidRPr="00230EFF" w:rsidR="00FC35DF">
        <w:rPr>
          <w:rFonts w:ascii="Times New Roman" w:eastAsia="Times New Roman" w:hAnsi="Times New Roman" w:cs="Times New Roman"/>
          <w:sz w:val="24"/>
          <w:szCs w:val="24"/>
        </w:rPr>
        <w:t>i</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nd</w:t>
      </w:r>
      <w:r w:rsidRPr="00230EFF" w:rsidR="00FC35DF">
        <w:rPr>
          <w:rFonts w:ascii="Times New Roman" w:eastAsia="Times New Roman" w:hAnsi="Times New Roman" w:cs="Times New Roman"/>
          <w:spacing w:val="3"/>
          <w:sz w:val="24"/>
          <w:szCs w:val="24"/>
        </w:rPr>
        <w:t>l</w:t>
      </w:r>
      <w:r w:rsidRPr="00230EFF" w:rsidR="00FC35DF">
        <w:rPr>
          <w:rFonts w:ascii="Times New Roman" w:eastAsia="Times New Roman" w:hAnsi="Times New Roman" w:cs="Times New Roman"/>
          <w:sz w:val="24"/>
          <w:szCs w:val="24"/>
        </w:rPr>
        <w:t>y</w:t>
      </w:r>
      <w:r w:rsidRPr="00230EFF" w:rsidR="00FC35DF">
        <w:rPr>
          <w:rFonts w:ascii="Times New Roman" w:eastAsia="Times New Roman" w:hAnsi="Times New Roman" w:cs="Times New Roman"/>
          <w:spacing w:val="-2"/>
          <w:sz w:val="24"/>
          <w:szCs w:val="24"/>
        </w:rPr>
        <w:t xml:space="preserve"> </w:t>
      </w:r>
      <w:r w:rsidRPr="00230EFF" w:rsidR="00FC35DF">
        <w:rPr>
          <w:rFonts w:ascii="Times New Roman" w:eastAsia="Times New Roman" w:hAnsi="Times New Roman" w:cs="Times New Roman"/>
          <w:spacing w:val="-1"/>
          <w:sz w:val="24"/>
          <w:szCs w:val="24"/>
        </w:rPr>
        <w:t>f</w:t>
      </w:r>
      <w:r w:rsidRPr="00230EFF" w:rsidR="00FC35DF">
        <w:rPr>
          <w:rFonts w:ascii="Times New Roman" w:eastAsia="Times New Roman" w:hAnsi="Times New Roman" w:cs="Times New Roman"/>
          <w:spacing w:val="2"/>
          <w:sz w:val="24"/>
          <w:szCs w:val="24"/>
        </w:rPr>
        <w:t>o</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m</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t outlin</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d in the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M</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di</w:t>
      </w:r>
      <w:r w:rsidRPr="00230EFF" w:rsidR="00FC35DF">
        <w:rPr>
          <w:rFonts w:ascii="Times New Roman" w:eastAsia="Times New Roman" w:hAnsi="Times New Roman" w:cs="Times New Roman"/>
          <w:spacing w:val="-1"/>
          <w:sz w:val="24"/>
          <w:szCs w:val="24"/>
        </w:rPr>
        <w:t>ca</w:t>
      </w:r>
      <w:r w:rsidRPr="00230EFF" w:rsidR="00FC35DF">
        <w:rPr>
          <w:rFonts w:ascii="Times New Roman" w:eastAsia="Times New Roman" w:hAnsi="Times New Roman" w:cs="Times New Roman"/>
          <w:spacing w:val="2"/>
          <w:sz w:val="24"/>
          <w:szCs w:val="24"/>
        </w:rPr>
        <w:t>r</w:t>
      </w:r>
      <w:r w:rsidRPr="00230EFF" w:rsidR="00FC35DF">
        <w:rPr>
          <w:rFonts w:ascii="Times New Roman" w:eastAsia="Times New Roman" w:hAnsi="Times New Roman" w:cs="Times New Roman"/>
          <w:spacing w:val="-1"/>
          <w:sz w:val="24"/>
          <w:szCs w:val="24"/>
        </w:rPr>
        <w:t>e</w:t>
      </w:r>
      <w:r w:rsidRPr="00230EFF" w:rsidR="00DB32EC">
        <w:rPr>
          <w:rFonts w:ascii="Times New Roman" w:eastAsia="Times New Roman" w:hAnsi="Times New Roman" w:cs="Times New Roman"/>
          <w:spacing w:val="-1"/>
          <w:sz w:val="24"/>
          <w:szCs w:val="24"/>
        </w:rPr>
        <w:t xml:space="preserve"> Waiver</w:t>
      </w:r>
      <w:r w:rsidRPr="00230EFF" w:rsidR="00FC35DF">
        <w:rPr>
          <w:rFonts w:ascii="Times New Roman" w:eastAsia="Times New Roman" w:hAnsi="Times New Roman" w:cs="Times New Roman"/>
          <w:sz w:val="24"/>
          <w:szCs w:val="24"/>
        </w:rPr>
        <w:t xml:space="preserve"> D</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monst</w:t>
      </w:r>
      <w:r w:rsidRPr="00230EFF" w:rsidR="00FC35DF">
        <w:rPr>
          <w:rFonts w:ascii="Times New Roman" w:eastAsia="Times New Roman" w:hAnsi="Times New Roman" w:cs="Times New Roman"/>
          <w:spacing w:val="-1"/>
          <w:sz w:val="24"/>
          <w:szCs w:val="24"/>
        </w:rPr>
        <w:t>ra</w:t>
      </w:r>
      <w:r w:rsidRPr="00230EFF" w:rsidR="00FC35DF">
        <w:rPr>
          <w:rFonts w:ascii="Times New Roman" w:eastAsia="Times New Roman" w:hAnsi="Times New Roman" w:cs="Times New Roman"/>
          <w:sz w:val="24"/>
          <w:szCs w:val="24"/>
        </w:rPr>
        <w:t>tion</w:t>
      </w:r>
      <w:r w:rsidRPr="00230EFF" w:rsidR="00DB32EC">
        <w:rPr>
          <w:rFonts w:ascii="Times New Roman" w:eastAsia="Times New Roman" w:hAnsi="Times New Roman" w:cs="Times New Roman"/>
          <w:sz w:val="24"/>
          <w:szCs w:val="24"/>
        </w:rPr>
        <w:t>/Model</w:t>
      </w:r>
      <w:r w:rsidRPr="00230EFF" w:rsidR="00FC35DF">
        <w:rPr>
          <w:rFonts w:ascii="Times New Roman" w:eastAsia="Times New Roman" w:hAnsi="Times New Roman" w:cs="Times New Roman"/>
          <w:sz w:val="24"/>
          <w:szCs w:val="24"/>
        </w:rPr>
        <w:t xml:space="preserve"> Appli</w:t>
      </w:r>
      <w:r w:rsidRPr="00230EFF" w:rsidR="00FC35DF">
        <w:rPr>
          <w:rFonts w:ascii="Times New Roman" w:eastAsia="Times New Roman" w:hAnsi="Times New Roman" w:cs="Times New Roman"/>
          <w:spacing w:val="-1"/>
          <w:sz w:val="24"/>
          <w:szCs w:val="24"/>
        </w:rPr>
        <w:t>ca</w:t>
      </w:r>
      <w:r w:rsidRPr="00230EFF" w:rsidR="00FC35DF">
        <w:rPr>
          <w:rFonts w:ascii="Times New Roman" w:eastAsia="Times New Roman" w:hAnsi="Times New Roman" w:cs="Times New Roman"/>
          <w:sz w:val="24"/>
          <w:szCs w:val="24"/>
        </w:rPr>
        <w:t>t</w:t>
      </w:r>
      <w:r w:rsidRPr="00230EFF" w:rsidR="00FC35DF">
        <w:rPr>
          <w:rFonts w:ascii="Times New Roman" w:eastAsia="Times New Roman" w:hAnsi="Times New Roman" w:cs="Times New Roman"/>
          <w:spacing w:val="3"/>
          <w:sz w:val="24"/>
          <w:szCs w:val="24"/>
        </w:rPr>
        <w:t>i</w:t>
      </w:r>
      <w:r w:rsidRPr="00230EFF" w:rsidR="00FC35DF">
        <w:rPr>
          <w:rFonts w:ascii="Times New Roman" w:eastAsia="Times New Roman" w:hAnsi="Times New Roman" w:cs="Times New Roman"/>
          <w:sz w:val="24"/>
          <w:szCs w:val="24"/>
        </w:rPr>
        <w:t>on</w:t>
      </w:r>
      <w:r w:rsidRPr="00230EFF" w:rsidR="00DB32EC">
        <w:rPr>
          <w:rFonts w:ascii="Times New Roman" w:eastAsia="Times New Roman" w:hAnsi="Times New Roman" w:cs="Times New Roman"/>
          <w:sz w:val="24"/>
          <w:szCs w:val="24"/>
        </w:rPr>
        <w:t>.</w:t>
      </w:r>
    </w:p>
    <w:p w:rsidR="00BE2F9E" w:rsidRPr="00230EFF" w14:paraId="0B61A709" w14:textId="77777777">
      <w:pPr>
        <w:spacing w:before="16" w:after="0" w:line="260" w:lineRule="exact"/>
        <w:rPr>
          <w:rFonts w:ascii="Times New Roman" w:hAnsi="Times New Roman" w:cs="Times New Roman"/>
          <w:sz w:val="24"/>
          <w:szCs w:val="24"/>
        </w:rPr>
      </w:pPr>
    </w:p>
    <w:p w:rsidR="00010DEB" w:rsidRPr="00230EFF" w:rsidP="009B1EF1" w14:paraId="548D8F5F" w14:textId="02833700">
      <w:pPr>
        <w:spacing w:after="0" w:line="240" w:lineRule="auto"/>
        <w:ind w:right="399"/>
        <w:rPr>
          <w:rFonts w:ascii="Times New Roman" w:eastAsia="Times New Roman" w:hAnsi="Times New Roman" w:cs="Times New Roman"/>
          <w:spacing w:val="-1"/>
          <w:sz w:val="24"/>
          <w:szCs w:val="24"/>
        </w:rPr>
      </w:pPr>
      <w:r w:rsidRPr="00230EFF">
        <w:rPr>
          <w:rFonts w:ascii="Times New Roman" w:eastAsia="Times New Roman" w:hAnsi="Times New Roman" w:cs="Times New Roman"/>
          <w:spacing w:val="-3"/>
          <w:sz w:val="24"/>
          <w:szCs w:val="24"/>
        </w:rPr>
        <w:t>A p</w:t>
      </w:r>
      <w:r w:rsidRPr="00230EFF" w:rsidR="00DB0EEB">
        <w:rPr>
          <w:rFonts w:ascii="Times New Roman" w:eastAsia="Times New Roman" w:hAnsi="Times New Roman" w:cs="Times New Roman"/>
          <w:spacing w:val="-3"/>
          <w:sz w:val="24"/>
          <w:szCs w:val="24"/>
        </w:rPr>
        <w:t xml:space="preserve">anel of </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v</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lu</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to</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s</w:t>
      </w:r>
      <w:r w:rsidRPr="00230EFF" w:rsidR="00FC35DF">
        <w:rPr>
          <w:rFonts w:ascii="Times New Roman" w:eastAsia="Times New Roman" w:hAnsi="Times New Roman" w:cs="Times New Roman"/>
          <w:spacing w:val="3"/>
          <w:sz w:val="24"/>
          <w:szCs w:val="24"/>
        </w:rPr>
        <w:t xml:space="preserve"> </w:t>
      </w:r>
      <w:r w:rsidRPr="00230EFF" w:rsidR="00FC35DF">
        <w:rPr>
          <w:rFonts w:ascii="Times New Roman" w:eastAsia="Times New Roman" w:hAnsi="Times New Roman" w:cs="Times New Roman"/>
          <w:sz w:val="24"/>
          <w:szCs w:val="24"/>
        </w:rPr>
        <w:t xml:space="preserve">will </w:t>
      </w:r>
      <w:r w:rsidRPr="00230EFF" w:rsidR="00DB0EEB">
        <w:rPr>
          <w:rFonts w:ascii="Times New Roman" w:eastAsia="Times New Roman" w:hAnsi="Times New Roman" w:cs="Times New Roman"/>
          <w:sz w:val="24"/>
          <w:szCs w:val="24"/>
        </w:rPr>
        <w:t>be assembled and utilize a standardized rubric to score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the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submitt</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d p</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opos</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 xml:space="preserve">ls </w:t>
      </w:r>
      <w:r w:rsidRPr="00230EFF" w:rsidR="00DB0EEB">
        <w:rPr>
          <w:rFonts w:ascii="Times New Roman" w:eastAsia="Times New Roman" w:hAnsi="Times New Roman" w:cs="Times New Roman"/>
          <w:sz w:val="24"/>
          <w:szCs w:val="24"/>
        </w:rPr>
        <w:t xml:space="preserve">and </w:t>
      </w:r>
      <w:r w:rsidRPr="00230EFF" w:rsidR="00DB0EEB">
        <w:rPr>
          <w:rFonts w:ascii="Times New Roman" w:eastAsia="Times New Roman" w:hAnsi="Times New Roman" w:cs="Times New Roman"/>
          <w:spacing w:val="-1"/>
          <w:sz w:val="24"/>
          <w:szCs w:val="24"/>
        </w:rPr>
        <w:t xml:space="preserve">identify hospitals with the </w:t>
      </w:r>
      <w:r w:rsidRPr="00230EFF">
        <w:rPr>
          <w:rFonts w:ascii="Times New Roman" w:eastAsia="Times New Roman" w:hAnsi="Times New Roman" w:cs="Times New Roman"/>
          <w:spacing w:val="-1"/>
          <w:sz w:val="24"/>
          <w:szCs w:val="24"/>
        </w:rPr>
        <w:t>highest scores</w:t>
      </w:r>
      <w:r w:rsidRPr="00230EFF" w:rsidR="00DB32EC">
        <w:rPr>
          <w:rFonts w:ascii="Times New Roman" w:eastAsia="Times New Roman" w:hAnsi="Times New Roman" w:cs="Times New Roman"/>
          <w:spacing w:val="-1"/>
          <w:sz w:val="24"/>
          <w:szCs w:val="24"/>
        </w:rPr>
        <w:t>.</w:t>
      </w:r>
      <w:r w:rsidRPr="00230EFF">
        <w:rPr>
          <w:rFonts w:ascii="Times New Roman" w:eastAsia="Times New Roman" w:hAnsi="Times New Roman" w:cs="Times New Roman"/>
          <w:spacing w:val="-1"/>
          <w:sz w:val="24"/>
          <w:szCs w:val="24"/>
        </w:rPr>
        <w:t xml:space="preserve"> </w:t>
      </w:r>
      <w:r w:rsidRPr="00230EFF" w:rsidR="00DB0EEB">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s</w:t>
      </w:r>
      <w:r w:rsidRPr="00230EFF" w:rsidR="00FC35DF">
        <w:rPr>
          <w:rFonts w:ascii="Times New Roman" w:eastAsia="Times New Roman" w:hAnsi="Times New Roman" w:cs="Times New Roman"/>
          <w:spacing w:val="2"/>
          <w:sz w:val="24"/>
          <w:szCs w:val="24"/>
        </w:rPr>
        <w:t>u</w:t>
      </w:r>
      <w:r w:rsidRPr="00230EFF" w:rsidR="00FC35DF">
        <w:rPr>
          <w:rFonts w:ascii="Times New Roman" w:eastAsia="Times New Roman" w:hAnsi="Times New Roman" w:cs="Times New Roman"/>
          <w:sz w:val="24"/>
          <w:szCs w:val="24"/>
        </w:rPr>
        <w:t>lts will be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us</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 xml:space="preserve">d to </w:t>
      </w:r>
      <w:r w:rsidRPr="00230EFF" w:rsidR="00FC35DF">
        <w:rPr>
          <w:rFonts w:ascii="Times New Roman" w:eastAsia="Times New Roman" w:hAnsi="Times New Roman" w:cs="Times New Roman"/>
          <w:spacing w:val="-2"/>
          <w:sz w:val="24"/>
          <w:szCs w:val="24"/>
        </w:rPr>
        <w:t>g</w:t>
      </w:r>
      <w:r w:rsidRPr="00230EFF" w:rsidR="00FC35DF">
        <w:rPr>
          <w:rFonts w:ascii="Times New Roman" w:eastAsia="Times New Roman" w:hAnsi="Times New Roman" w:cs="Times New Roman"/>
          <w:sz w:val="24"/>
          <w:szCs w:val="24"/>
        </w:rPr>
        <w:t>uide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pacing w:val="-1"/>
          <w:sz w:val="24"/>
          <w:szCs w:val="24"/>
        </w:rPr>
        <w:t>f</w:t>
      </w:r>
      <w:r w:rsidRPr="00230EFF" w:rsidR="00FC35DF">
        <w:rPr>
          <w:rFonts w:ascii="Times New Roman" w:eastAsia="Times New Roman" w:hAnsi="Times New Roman" w:cs="Times New Roman"/>
          <w:sz w:val="24"/>
          <w:szCs w:val="24"/>
        </w:rPr>
        <w:t>utu</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of</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z w:val="24"/>
          <w:szCs w:val="24"/>
        </w:rPr>
        <w:t>t</w:t>
      </w:r>
      <w:r w:rsidRPr="00230EFF" w:rsidR="00FC35DF">
        <w:rPr>
          <w:rFonts w:ascii="Times New Roman" w:eastAsia="Times New Roman" w:hAnsi="Times New Roman" w:cs="Times New Roman"/>
          <w:spacing w:val="2"/>
          <w:sz w:val="24"/>
          <w:szCs w:val="24"/>
        </w:rPr>
        <w:t>h</w:t>
      </w:r>
      <w:r w:rsidRPr="00230EFF" w:rsidR="00FC35DF">
        <w:rPr>
          <w:rFonts w:ascii="Times New Roman" w:eastAsia="Times New Roman" w:hAnsi="Times New Roman" w:cs="Times New Roman"/>
          <w:sz w:val="24"/>
          <w:szCs w:val="24"/>
        </w:rPr>
        <w:t>e</w:t>
      </w:r>
      <w:r w:rsidRPr="00230EFF" w:rsidR="00FC35DF">
        <w:rPr>
          <w:rFonts w:ascii="Times New Roman" w:eastAsia="Times New Roman" w:hAnsi="Times New Roman" w:cs="Times New Roman"/>
          <w:spacing w:val="-1"/>
          <w:sz w:val="24"/>
          <w:szCs w:val="24"/>
        </w:rPr>
        <w:t xml:space="preserve"> </w:t>
      </w:r>
      <w:r w:rsidRPr="00230EFF" w:rsidR="00FC35DF">
        <w:rPr>
          <w:rFonts w:ascii="Times New Roman" w:eastAsia="Times New Roman" w:hAnsi="Times New Roman" w:cs="Times New Roman"/>
          <w:spacing w:val="3"/>
          <w:sz w:val="24"/>
          <w:szCs w:val="24"/>
        </w:rPr>
        <w:t>M</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di</w:t>
      </w:r>
      <w:r w:rsidRPr="00230EFF" w:rsidR="00FC35DF">
        <w:rPr>
          <w:rFonts w:ascii="Times New Roman" w:eastAsia="Times New Roman" w:hAnsi="Times New Roman" w:cs="Times New Roman"/>
          <w:spacing w:val="-1"/>
          <w:sz w:val="24"/>
          <w:szCs w:val="24"/>
        </w:rPr>
        <w:t>ca</w:t>
      </w:r>
      <w:r w:rsidRPr="00230EFF" w:rsidR="00FC35DF">
        <w:rPr>
          <w:rFonts w:ascii="Times New Roman" w:eastAsia="Times New Roman" w:hAnsi="Times New Roman" w:cs="Times New Roman"/>
          <w:spacing w:val="2"/>
          <w:sz w:val="24"/>
          <w:szCs w:val="24"/>
        </w:rPr>
        <w:t>r</w:t>
      </w:r>
      <w:r w:rsidRPr="00230EFF" w:rsidR="00FC35DF">
        <w:rPr>
          <w:rFonts w:ascii="Times New Roman" w:eastAsia="Times New Roman" w:hAnsi="Times New Roman" w:cs="Times New Roman"/>
          <w:sz w:val="24"/>
          <w:szCs w:val="24"/>
        </w:rPr>
        <w:t>e</w:t>
      </w:r>
      <w:r w:rsidRPr="00230EFF" w:rsidR="00FC35DF">
        <w:rPr>
          <w:rFonts w:ascii="Times New Roman" w:eastAsia="Times New Roman" w:hAnsi="Times New Roman" w:cs="Times New Roman"/>
          <w:spacing w:val="-1"/>
          <w:sz w:val="24"/>
          <w:szCs w:val="24"/>
        </w:rPr>
        <w:t xml:space="preserve"> a</w:t>
      </w:r>
      <w:r w:rsidRPr="00230EFF" w:rsidR="00FC35DF">
        <w:rPr>
          <w:rFonts w:ascii="Times New Roman" w:eastAsia="Times New Roman" w:hAnsi="Times New Roman" w:cs="Times New Roman"/>
          <w:sz w:val="24"/>
          <w:szCs w:val="24"/>
        </w:rPr>
        <w:t>nd M</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z w:val="24"/>
          <w:szCs w:val="24"/>
        </w:rPr>
        <w:t>d</w:t>
      </w:r>
      <w:r w:rsidRPr="00230EFF" w:rsidR="00FC35DF">
        <w:rPr>
          <w:rFonts w:ascii="Times New Roman" w:eastAsia="Times New Roman" w:hAnsi="Times New Roman" w:cs="Times New Roman"/>
          <w:spacing w:val="3"/>
          <w:sz w:val="24"/>
          <w:szCs w:val="24"/>
        </w:rPr>
        <w:t>i</w:t>
      </w:r>
      <w:r w:rsidRPr="00230EFF" w:rsidR="00FC35DF">
        <w:rPr>
          <w:rFonts w:ascii="Times New Roman" w:eastAsia="Times New Roman" w:hAnsi="Times New Roman" w:cs="Times New Roman"/>
          <w:spacing w:val="-1"/>
          <w:sz w:val="24"/>
          <w:szCs w:val="24"/>
        </w:rPr>
        <w:t>ca</w:t>
      </w:r>
      <w:r w:rsidRPr="00230EFF" w:rsidR="00FC35DF">
        <w:rPr>
          <w:rFonts w:ascii="Times New Roman" w:eastAsia="Times New Roman" w:hAnsi="Times New Roman" w:cs="Times New Roman"/>
          <w:sz w:val="24"/>
          <w:szCs w:val="24"/>
        </w:rPr>
        <w:t>id p</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pacing w:val="2"/>
          <w:sz w:val="24"/>
          <w:szCs w:val="24"/>
        </w:rPr>
        <w:t>o</w:t>
      </w:r>
      <w:r w:rsidRPr="00230EFF" w:rsidR="00FC35DF">
        <w:rPr>
          <w:rFonts w:ascii="Times New Roman" w:eastAsia="Times New Roman" w:hAnsi="Times New Roman" w:cs="Times New Roman"/>
          <w:spacing w:val="-2"/>
          <w:sz w:val="24"/>
          <w:szCs w:val="24"/>
        </w:rPr>
        <w:t>g</w:t>
      </w:r>
      <w:r w:rsidRPr="00230EFF" w:rsidR="00FC35DF">
        <w:rPr>
          <w:rFonts w:ascii="Times New Roman" w:eastAsia="Times New Roman" w:hAnsi="Times New Roman" w:cs="Times New Roman"/>
          <w:spacing w:val="2"/>
          <w:sz w:val="24"/>
          <w:szCs w:val="24"/>
        </w:rPr>
        <w:t>r</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 xml:space="preserve">ms </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nd to in</w:t>
      </w:r>
      <w:r w:rsidRPr="00230EFF" w:rsidR="00FC35DF">
        <w:rPr>
          <w:rFonts w:ascii="Times New Roman" w:eastAsia="Times New Roman" w:hAnsi="Times New Roman" w:cs="Times New Roman"/>
          <w:spacing w:val="-1"/>
          <w:sz w:val="24"/>
          <w:szCs w:val="24"/>
        </w:rPr>
        <w:t>f</w:t>
      </w:r>
      <w:r w:rsidRPr="00230EFF" w:rsidR="00FC35DF">
        <w:rPr>
          <w:rFonts w:ascii="Times New Roman" w:eastAsia="Times New Roman" w:hAnsi="Times New Roman" w:cs="Times New Roman"/>
          <w:sz w:val="24"/>
          <w:szCs w:val="24"/>
        </w:rPr>
        <w:t>o</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 xml:space="preserve">m </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pacing w:val="1"/>
          <w:sz w:val="24"/>
          <w:szCs w:val="24"/>
        </w:rPr>
        <w:t>e</w:t>
      </w:r>
      <w:r w:rsidRPr="00230EFF" w:rsidR="00FC35DF">
        <w:rPr>
          <w:rFonts w:ascii="Times New Roman" w:eastAsia="Times New Roman" w:hAnsi="Times New Roman" w:cs="Times New Roman"/>
          <w:spacing w:val="-1"/>
          <w:sz w:val="24"/>
          <w:szCs w:val="24"/>
        </w:rPr>
        <w:t>f</w:t>
      </w:r>
      <w:r w:rsidRPr="00230EFF" w:rsidR="00FC35DF">
        <w:rPr>
          <w:rFonts w:ascii="Times New Roman" w:eastAsia="Times New Roman" w:hAnsi="Times New Roman" w:cs="Times New Roman"/>
          <w:spacing w:val="2"/>
          <w:sz w:val="24"/>
          <w:szCs w:val="24"/>
        </w:rPr>
        <w:t>o</w:t>
      </w:r>
      <w:r w:rsidRPr="00230EFF" w:rsidR="00FC35DF">
        <w:rPr>
          <w:rFonts w:ascii="Times New Roman" w:eastAsia="Times New Roman" w:hAnsi="Times New Roman" w:cs="Times New Roman"/>
          <w:spacing w:val="-1"/>
          <w:sz w:val="24"/>
          <w:szCs w:val="24"/>
        </w:rPr>
        <w:t>r</w:t>
      </w:r>
      <w:r w:rsidRPr="00230EFF" w:rsidR="00FC35DF">
        <w:rPr>
          <w:rFonts w:ascii="Times New Roman" w:eastAsia="Times New Roman" w:hAnsi="Times New Roman" w:cs="Times New Roman"/>
          <w:sz w:val="24"/>
          <w:szCs w:val="24"/>
        </w:rPr>
        <w:t>m initi</w:t>
      </w:r>
      <w:r w:rsidRPr="00230EFF" w:rsidR="00FC35DF">
        <w:rPr>
          <w:rFonts w:ascii="Times New Roman" w:eastAsia="Times New Roman" w:hAnsi="Times New Roman" w:cs="Times New Roman"/>
          <w:spacing w:val="-1"/>
          <w:sz w:val="24"/>
          <w:szCs w:val="24"/>
        </w:rPr>
        <w:t>a</w:t>
      </w:r>
      <w:r w:rsidRPr="00230EFF" w:rsidR="00FC35DF">
        <w:rPr>
          <w:rFonts w:ascii="Times New Roman" w:eastAsia="Times New Roman" w:hAnsi="Times New Roman" w:cs="Times New Roman"/>
          <w:sz w:val="24"/>
          <w:szCs w:val="24"/>
        </w:rPr>
        <w:t>tiv</w:t>
      </w:r>
      <w:r w:rsidRPr="00230EFF">
        <w:rPr>
          <w:rFonts w:ascii="Times New Roman" w:eastAsia="Times New Roman" w:hAnsi="Times New Roman" w:cs="Times New Roman"/>
          <w:spacing w:val="-1"/>
          <w:sz w:val="24"/>
          <w:szCs w:val="24"/>
        </w:rPr>
        <w:t xml:space="preserve">es. </w:t>
      </w:r>
    </w:p>
    <w:p w:rsidR="00010DEB" w:rsidRPr="00230EFF" w:rsidP="009B1EF1" w14:paraId="52B57DEF" w14:textId="77777777">
      <w:pPr>
        <w:spacing w:after="0" w:line="240" w:lineRule="auto"/>
        <w:ind w:right="399"/>
        <w:rPr>
          <w:rFonts w:ascii="Times New Roman" w:eastAsia="Times New Roman" w:hAnsi="Times New Roman" w:cs="Times New Roman"/>
          <w:spacing w:val="-1"/>
          <w:sz w:val="24"/>
          <w:szCs w:val="24"/>
        </w:rPr>
      </w:pPr>
    </w:p>
    <w:p w:rsidR="00010DEB" w:rsidRPr="00230EFF" w:rsidP="00010DEB" w14:paraId="0CB4404D" w14:textId="77777777">
      <w:pPr>
        <w:spacing w:before="72" w:after="0" w:line="240" w:lineRule="auto"/>
        <w:ind w:right="205"/>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justi</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ca</w:t>
      </w:r>
      <w:r w:rsidRPr="00230EFF">
        <w:rPr>
          <w:rFonts w:ascii="Times New Roman" w:eastAsia="Times New Roman" w:hAnsi="Times New Roman" w:cs="Times New Roman"/>
          <w:sz w:val="24"/>
          <w:szCs w:val="24"/>
        </w:rPr>
        <w:t>tions p</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ovid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b</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low show th</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 p</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2"/>
          <w:sz w:val="24"/>
          <w:szCs w:val="24"/>
        </w:rPr>
        <w:t>p</w:t>
      </w:r>
      <w:r w:rsidRPr="00230EFF">
        <w:rPr>
          <w:rFonts w:ascii="Times New Roman" w:eastAsia="Times New Roman" w:hAnsi="Times New Roman" w:cs="Times New Roman"/>
          <w:sz w:val="24"/>
          <w:szCs w:val="24"/>
        </w:rPr>
        <w:t>os</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d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 xml:space="preserve">tions </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pacing w:val="2"/>
          <w:sz w:val="24"/>
          <w:szCs w:val="24"/>
        </w:rPr>
        <w:t>or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pose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minim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l </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isk to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Ag</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w:t>
      </w:r>
      <w:r w:rsidRPr="00230EFF">
        <w:rPr>
          <w:rFonts w:ascii="Times New Roman" w:eastAsia="Times New Roman" w:hAnsi="Times New Roman" w:cs="Times New Roman"/>
          <w:spacing w:val="4"/>
          <w:sz w:val="24"/>
          <w:szCs w:val="24"/>
        </w:rPr>
        <w:t>c</w:t>
      </w:r>
      <w:r w:rsidRPr="00230EFF">
        <w:rPr>
          <w:rFonts w:ascii="Times New Roman" w:eastAsia="Times New Roman" w:hAnsi="Times New Roman" w:cs="Times New Roman"/>
          <w:spacing w:val="-5"/>
          <w:sz w:val="24"/>
          <w:szCs w:val="24"/>
        </w:rPr>
        <w:t>y</w:t>
      </w:r>
      <w:r w:rsidRPr="00230EFF">
        <w:rPr>
          <w:rFonts w:ascii="Times New Roman" w:eastAsia="Times New Roman" w:hAnsi="Times New Roman" w:cs="Times New Roman"/>
          <w:sz w:val="24"/>
          <w:szCs w:val="24"/>
        </w:rPr>
        <w:t>, Adm</w:t>
      </w:r>
      <w:r w:rsidRPr="00230EFF">
        <w:rPr>
          <w:rFonts w:ascii="Times New Roman" w:eastAsia="Times New Roman" w:hAnsi="Times New Roman" w:cs="Times New Roman"/>
          <w:spacing w:val="3"/>
          <w:sz w:val="24"/>
          <w:szCs w:val="24"/>
        </w:rPr>
        <w:t>i</w:t>
      </w:r>
      <w:r w:rsidRPr="00230EFF">
        <w:rPr>
          <w:rFonts w:ascii="Times New Roman" w:eastAsia="Times New Roman" w:hAnsi="Times New Roman" w:cs="Times New Roman"/>
          <w:sz w:val="24"/>
          <w:szCs w:val="24"/>
        </w:rPr>
        <w:t>nist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 xml:space="preserve">tion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nd/or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P</w:t>
      </w:r>
      <w:r w:rsidRPr="00230EFF">
        <w:rPr>
          <w:rFonts w:ascii="Times New Roman" w:eastAsia="Times New Roman" w:hAnsi="Times New Roman" w:cs="Times New Roman"/>
          <w:sz w:val="24"/>
          <w:szCs w:val="24"/>
        </w:rPr>
        <w:t>ubli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w:t>
      </w:r>
    </w:p>
    <w:p w:rsidR="00010DEB" w:rsidRPr="00230EFF" w:rsidP="00010DEB" w14:paraId="7A138ED4" w14:textId="77777777">
      <w:pPr>
        <w:spacing w:before="16" w:after="0" w:line="260" w:lineRule="exact"/>
        <w:rPr>
          <w:rFonts w:ascii="Times New Roman" w:hAnsi="Times New Roman" w:cs="Times New Roman"/>
          <w:sz w:val="24"/>
          <w:szCs w:val="24"/>
        </w:rPr>
      </w:pPr>
    </w:p>
    <w:p w:rsidR="00010DEB" w:rsidRPr="00230EFF" w:rsidP="00010DEB" w14:paraId="5B5B5872" w14:textId="77777777">
      <w:pPr>
        <w:spacing w:before="1" w:after="0" w:line="280" w:lineRule="exact"/>
        <w:rPr>
          <w:rFonts w:ascii="Times New Roman" w:hAnsi="Times New Roman" w:cs="Times New Roman"/>
          <w:sz w:val="24"/>
          <w:szCs w:val="24"/>
        </w:rPr>
      </w:pPr>
    </w:p>
    <w:p w:rsidR="00010DEB" w:rsidRPr="00230EFF" w:rsidP="00010DEB" w14:paraId="5A5CE9F3"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pacing w:val="1"/>
          <w:sz w:val="24"/>
          <w:szCs w:val="24"/>
        </w:rPr>
        <w:t>B</w:t>
      </w:r>
      <w:r w:rsidRPr="00230EFF">
        <w:rPr>
          <w:rFonts w:ascii="Times New Roman" w:eastAsia="Times New Roman" w:hAnsi="Times New Roman" w:cs="Times New Roman"/>
          <w:b/>
          <w:bCs/>
          <w:sz w:val="24"/>
          <w:szCs w:val="24"/>
        </w:rPr>
        <w:t xml:space="preserve">. </w:t>
      </w:r>
      <w:r w:rsidRPr="00230EFF">
        <w:rPr>
          <w:rFonts w:ascii="Times New Roman" w:eastAsia="Times New Roman" w:hAnsi="Times New Roman" w:cs="Times New Roman"/>
          <w:b/>
          <w:bCs/>
          <w:spacing w:val="19"/>
          <w:sz w:val="24"/>
          <w:szCs w:val="24"/>
        </w:rPr>
        <w:t xml:space="preserve"> </w:t>
      </w:r>
      <w:r w:rsidRPr="00230EFF">
        <w:rPr>
          <w:rFonts w:ascii="Times New Roman" w:eastAsia="Times New Roman" w:hAnsi="Times New Roman" w:cs="Times New Roman"/>
          <w:b/>
          <w:bCs/>
          <w:sz w:val="24"/>
          <w:szCs w:val="24"/>
        </w:rPr>
        <w:t>J</w:t>
      </w:r>
      <w:r w:rsidRPr="00230EFF">
        <w:rPr>
          <w:rFonts w:ascii="Times New Roman" w:eastAsia="Times New Roman" w:hAnsi="Times New Roman" w:cs="Times New Roman"/>
          <w:b/>
          <w:bCs/>
          <w:spacing w:val="1"/>
          <w:sz w:val="24"/>
          <w:szCs w:val="24"/>
        </w:rPr>
        <w:t>u</w:t>
      </w:r>
      <w:r w:rsidRPr="00230EFF">
        <w:rPr>
          <w:rFonts w:ascii="Times New Roman" w:eastAsia="Times New Roman" w:hAnsi="Times New Roman" w:cs="Times New Roman"/>
          <w:b/>
          <w:bCs/>
          <w:sz w:val="24"/>
          <w:szCs w:val="24"/>
        </w:rPr>
        <w:t>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p>
    <w:p w:rsidR="00010DEB" w:rsidRPr="00230EFF" w:rsidP="00010DEB" w14:paraId="3987F5A1" w14:textId="77777777">
      <w:pPr>
        <w:spacing w:before="16" w:after="0" w:line="260" w:lineRule="exact"/>
        <w:rPr>
          <w:rFonts w:ascii="Times New Roman" w:hAnsi="Times New Roman" w:cs="Times New Roman"/>
          <w:sz w:val="24"/>
          <w:szCs w:val="24"/>
        </w:rPr>
      </w:pPr>
    </w:p>
    <w:p w:rsidR="00010DEB" w:rsidRPr="00230EFF" w:rsidP="00010DEB" w14:paraId="2FE6FFF9"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1.   N</w:t>
      </w:r>
      <w:r w:rsidRPr="00230EFF">
        <w:rPr>
          <w:rFonts w:ascii="Times New Roman" w:eastAsia="Times New Roman" w:hAnsi="Times New Roman" w:cs="Times New Roman"/>
          <w:b/>
          <w:bCs/>
          <w:spacing w:val="-1"/>
          <w:sz w:val="24"/>
          <w:szCs w:val="24"/>
        </w:rPr>
        <w:t>ee</w:t>
      </w:r>
      <w:r w:rsidRPr="00230EFF">
        <w:rPr>
          <w:rFonts w:ascii="Times New Roman" w:eastAsia="Times New Roman" w:hAnsi="Times New Roman" w:cs="Times New Roman"/>
          <w:b/>
          <w:bCs/>
          <w:sz w:val="24"/>
          <w:szCs w:val="24"/>
        </w:rPr>
        <w:t>d</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d</w:t>
      </w:r>
      <w:r w:rsidRPr="00230EFF">
        <w:rPr>
          <w:rFonts w:ascii="Times New Roman" w:eastAsia="Times New Roman" w:hAnsi="Times New Roman" w:cs="Times New Roman"/>
          <w:b/>
          <w:bCs/>
          <w:spacing w:val="1"/>
          <w:sz w:val="24"/>
          <w:szCs w:val="24"/>
        </w:rPr>
        <w:t xml:space="preserve"> L</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 xml:space="preserve">gal </w:t>
      </w:r>
      <w:r w:rsidRPr="00230EFF">
        <w:rPr>
          <w:rFonts w:ascii="Times New Roman" w:eastAsia="Times New Roman" w:hAnsi="Times New Roman" w:cs="Times New Roman"/>
          <w:b/>
          <w:bCs/>
          <w:spacing w:val="1"/>
          <w:sz w:val="24"/>
          <w:szCs w:val="24"/>
        </w:rPr>
        <w:t>B</w:t>
      </w:r>
      <w:r w:rsidRPr="00230EFF">
        <w:rPr>
          <w:rFonts w:ascii="Times New Roman" w:eastAsia="Times New Roman" w:hAnsi="Times New Roman" w:cs="Times New Roman"/>
          <w:b/>
          <w:bCs/>
          <w:sz w:val="24"/>
          <w:szCs w:val="24"/>
        </w:rPr>
        <w:t>asis</w:t>
      </w:r>
    </w:p>
    <w:p w:rsidR="00010DEB" w:rsidRPr="00230EFF" w:rsidP="00230EFF" w14:paraId="56768B0C" w14:textId="77777777">
      <w:pPr>
        <w:spacing w:after="0" w:line="240" w:lineRule="auto"/>
        <w:ind w:right="176"/>
        <w:rPr>
          <w:rFonts w:ascii="Times New Roman" w:eastAsia="Times New Roman" w:hAnsi="Times New Roman" w:cs="Times New Roman"/>
          <w:sz w:val="24"/>
          <w:szCs w:val="24"/>
        </w:rPr>
      </w:pPr>
    </w:p>
    <w:p w:rsidR="00010DEB" w:rsidRPr="00230EFF" w:rsidP="00010DEB" w14:paraId="1CC130D1" w14:textId="77777777">
      <w:pPr>
        <w:spacing w:after="0" w:line="240" w:lineRule="auto"/>
        <w:ind w:right="176"/>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A standard demonstration/model application is necessary for CMS to review, evaluate and screen for eligible participants in the demonstration. Selected participants would then implement the proposed demonstration to test the feasibility and advisability of establishing rural community hospitals, in accordance with the authorizing legislation. Some of the previously implemented demonstrations that have used the application include Nursing Home Value-Based Purchasing (NHVBP), Multi-Payer Advanced Primary Care Practice (MAPCP) and the Rural Community Health Demonstration.</w:t>
      </w:r>
    </w:p>
    <w:p w:rsidR="00010DEB" w:rsidRPr="00230EFF" w:rsidP="00010DEB" w14:paraId="3A7A7328" w14:textId="77777777">
      <w:pPr>
        <w:spacing w:before="1" w:after="0" w:line="280" w:lineRule="exact"/>
        <w:rPr>
          <w:rFonts w:ascii="Times New Roman" w:hAnsi="Times New Roman" w:cs="Times New Roman"/>
          <w:sz w:val="24"/>
          <w:szCs w:val="24"/>
        </w:rPr>
      </w:pPr>
    </w:p>
    <w:p w:rsidR="00010DEB" w:rsidRPr="00230EFF" w:rsidP="00010DEB" w14:paraId="06A085F9"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2.   I</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Us</w:t>
      </w:r>
      <w:r w:rsidRPr="00230EFF">
        <w:rPr>
          <w:rFonts w:ascii="Times New Roman" w:eastAsia="Times New Roman" w:hAnsi="Times New Roman" w:cs="Times New Roman"/>
          <w:b/>
          <w:bCs/>
          <w:spacing w:val="-1"/>
          <w:sz w:val="24"/>
          <w:szCs w:val="24"/>
        </w:rPr>
        <w:t>ers</w:t>
      </w:r>
    </w:p>
    <w:p w:rsidR="00010DEB" w:rsidRPr="00230EFF" w:rsidP="00010DEB" w14:paraId="57405D06" w14:textId="77777777">
      <w:pPr>
        <w:spacing w:before="11" w:after="0" w:line="260" w:lineRule="exact"/>
        <w:rPr>
          <w:rFonts w:ascii="Times New Roman" w:hAnsi="Times New Roman" w:cs="Times New Roman"/>
          <w:sz w:val="24"/>
          <w:szCs w:val="24"/>
        </w:rPr>
      </w:pPr>
    </w:p>
    <w:p w:rsidR="00010DEB" w:rsidRPr="00230EFF" w:rsidP="00010DEB" w14:paraId="5B3D9887" w14:textId="77777777">
      <w:pPr>
        <w:spacing w:after="0" w:line="240" w:lineRule="auto"/>
        <w:ind w:left="120" w:right="284"/>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will be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us</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d by CMS’ model team </w:t>
      </w:r>
      <w:r w:rsidRPr="00230EFF">
        <w:rPr>
          <w:rFonts w:ascii="Times New Roman" w:eastAsia="Times New Roman" w:hAnsi="Times New Roman" w:cs="Times New Roman"/>
          <w:spacing w:val="1"/>
          <w:sz w:val="24"/>
          <w:szCs w:val="24"/>
        </w:rPr>
        <w:t>solely for evaluating and scoring applications</w:t>
      </w:r>
      <w:r w:rsidRPr="00230EFF">
        <w:rPr>
          <w:rFonts w:ascii="Times New Roman" w:eastAsia="Times New Roman" w:hAnsi="Times New Roman" w:cs="Times New Roman"/>
          <w:sz w:val="24"/>
          <w:szCs w:val="24"/>
        </w:rPr>
        <w:t xml:space="preserve">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nd s</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ting o</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z w:val="24"/>
          <w:szCs w:val="24"/>
        </w:rPr>
        <w:t>g</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ni</w:t>
      </w:r>
      <w:r w:rsidRPr="00230EFF">
        <w:rPr>
          <w:rFonts w:ascii="Times New Roman" w:eastAsia="Times New Roman" w:hAnsi="Times New Roman" w:cs="Times New Roman"/>
          <w:spacing w:val="1"/>
          <w:sz w:val="24"/>
          <w:szCs w:val="24"/>
        </w:rPr>
        <w:t>z</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tions th</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 </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q</w:t>
      </w:r>
      <w:r w:rsidRPr="00230EFF">
        <w:rPr>
          <w:rFonts w:ascii="Times New Roman" w:eastAsia="Times New Roman" w:hAnsi="Times New Roman" w:cs="Times New Roman"/>
          <w:spacing w:val="2"/>
          <w:sz w:val="24"/>
          <w:szCs w:val="24"/>
        </w:rPr>
        <w:t>u</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li</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to p</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ti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ip</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monst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 xml:space="preserve">tions.  </w:t>
      </w:r>
    </w:p>
    <w:p w:rsidR="00010DEB" w:rsidRPr="00230EFF" w:rsidP="00010DEB" w14:paraId="65115BB7" w14:textId="77777777">
      <w:pPr>
        <w:spacing w:before="16" w:after="0" w:line="260" w:lineRule="exact"/>
        <w:rPr>
          <w:rFonts w:ascii="Times New Roman" w:hAnsi="Times New Roman" w:cs="Times New Roman"/>
          <w:sz w:val="24"/>
          <w:szCs w:val="24"/>
        </w:rPr>
      </w:pPr>
    </w:p>
    <w:p w:rsidR="00010DEB" w:rsidRPr="00230EFF" w:rsidP="00010DEB" w14:paraId="65F8722A" w14:textId="77777777">
      <w:pPr>
        <w:spacing w:after="0" w:line="240" w:lineRule="auto"/>
        <w:ind w:left="120" w:right="267"/>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 xml:space="preserve">This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tion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pacing w:val="3"/>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is st</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3"/>
          <w:sz w:val="24"/>
          <w:szCs w:val="24"/>
        </w:rPr>
        <w:t>l</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7"/>
          <w:sz w:val="24"/>
          <w:szCs w:val="24"/>
        </w:rPr>
        <w:t xml:space="preserve"> </w:t>
      </w:r>
      <w:r w:rsidRPr="00230EFF">
        <w:rPr>
          <w:rFonts w:ascii="Times New Roman" w:eastAsia="Times New Roman" w:hAnsi="Times New Roman" w:cs="Times New Roman"/>
          <w:sz w:val="24"/>
          <w:szCs w:val="24"/>
        </w:rPr>
        <w:t>volunt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pacing w:val="4"/>
          <w:sz w:val="24"/>
          <w:szCs w:val="24"/>
        </w:rPr>
        <w:t>r</w:t>
      </w:r>
      <w:r w:rsidRPr="00230EFF">
        <w:rPr>
          <w:rFonts w:ascii="Times New Roman" w:eastAsia="Times New Roman" w:hAnsi="Times New Roman" w:cs="Times New Roman"/>
          <w:sz w:val="24"/>
          <w:szCs w:val="24"/>
        </w:rPr>
        <w:t>y.  On</w:t>
      </w:r>
      <w:r w:rsidRPr="00230EFF">
        <w:rPr>
          <w:rFonts w:ascii="Times New Roman" w:eastAsia="Times New Roman" w:hAnsi="Times New Roman" w:cs="Times New Roman"/>
          <w:spacing w:val="5"/>
          <w:sz w:val="24"/>
          <w:szCs w:val="24"/>
        </w:rPr>
        <w:t>l</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pacing w:val="-2"/>
          <w:sz w:val="24"/>
          <w:szCs w:val="24"/>
        </w:rPr>
        <w:t>g</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ni</w:t>
      </w:r>
      <w:r w:rsidRPr="00230EFF">
        <w:rPr>
          <w:rFonts w:ascii="Times New Roman" w:eastAsia="Times New Roman" w:hAnsi="Times New Roman" w:cs="Times New Roman"/>
          <w:spacing w:val="1"/>
          <w:sz w:val="24"/>
          <w:szCs w:val="24"/>
        </w:rPr>
        <w:t>za</w:t>
      </w:r>
      <w:r w:rsidRPr="00230EFF">
        <w:rPr>
          <w:rFonts w:ascii="Times New Roman" w:eastAsia="Times New Roman" w:hAnsi="Times New Roman" w:cs="Times New Roman"/>
          <w:sz w:val="24"/>
          <w:szCs w:val="24"/>
        </w:rPr>
        <w:t xml:space="preserve">tions (in this particular instance, rural </w:t>
      </w:r>
      <w:r w:rsidRPr="00230EFF">
        <w:rPr>
          <w:rFonts w:ascii="Times New Roman" w:eastAsia="Times New Roman" w:hAnsi="Times New Roman" w:cs="Times New Roman"/>
          <w:spacing w:val="-1"/>
          <w:sz w:val="24"/>
          <w:szCs w:val="24"/>
        </w:rPr>
        <w:t xml:space="preserve">hospitals) </w:t>
      </w:r>
      <w:r w:rsidRPr="00230EFF">
        <w:rPr>
          <w:rFonts w:ascii="Times New Roman" w:eastAsia="Times New Roman" w:hAnsi="Times New Roman" w:cs="Times New Roman"/>
          <w:sz w:val="24"/>
          <w:szCs w:val="24"/>
        </w:rPr>
        <w:t>th</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int</w:t>
      </w:r>
      <w:r w:rsidRPr="00230EFF">
        <w:rPr>
          <w:rFonts w:ascii="Times New Roman" w:eastAsia="Times New Roman" w:hAnsi="Times New Roman" w:cs="Times New Roman"/>
          <w:spacing w:val="-1"/>
          <w:sz w:val="24"/>
          <w:szCs w:val="24"/>
        </w:rPr>
        <w:t>ere</w:t>
      </w:r>
      <w:r w:rsidRPr="00230EFF">
        <w:rPr>
          <w:rFonts w:ascii="Times New Roman" w:eastAsia="Times New Roman" w:hAnsi="Times New Roman" w:cs="Times New Roman"/>
          <w:sz w:val="24"/>
          <w:szCs w:val="24"/>
        </w:rPr>
        <w:t>st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in p</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ti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ip</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ting</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in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2"/>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z w:val="24"/>
          <w:szCs w:val="24"/>
        </w:rPr>
        <w:t>nst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 xml:space="preserve">tions will </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 xml:space="preserve">spond.  </w:t>
      </w:r>
    </w:p>
    <w:p w:rsidR="00010DEB" w:rsidRPr="00230EFF" w:rsidP="00010DEB" w14:paraId="0740AAAD" w14:textId="77777777">
      <w:pPr>
        <w:spacing w:before="1" w:after="0" w:line="280" w:lineRule="exact"/>
        <w:rPr>
          <w:rFonts w:ascii="Times New Roman" w:hAnsi="Times New Roman" w:cs="Times New Roman"/>
          <w:sz w:val="24"/>
          <w:szCs w:val="24"/>
        </w:rPr>
      </w:pPr>
    </w:p>
    <w:p w:rsidR="00010DEB" w:rsidRPr="00230EFF" w:rsidP="00010DEB" w14:paraId="56E05429"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3.   I</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pacing w:val="1"/>
          <w:sz w:val="24"/>
          <w:szCs w:val="24"/>
        </w:rPr>
        <w:t>p</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2"/>
          <w:sz w:val="24"/>
          <w:szCs w:val="24"/>
        </w:rPr>
        <w:t>v</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d</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3"/>
          <w:sz w:val="24"/>
          <w:szCs w:val="24"/>
        </w:rPr>
        <w:t xml:space="preserve"> </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pacing w:val="-1"/>
          <w:sz w:val="24"/>
          <w:szCs w:val="24"/>
        </w:rPr>
        <w:t>ec</w:t>
      </w:r>
      <w:r w:rsidRPr="00230EFF">
        <w:rPr>
          <w:rFonts w:ascii="Times New Roman" w:eastAsia="Times New Roman" w:hAnsi="Times New Roman" w:cs="Times New Roman"/>
          <w:b/>
          <w:bCs/>
          <w:spacing w:val="1"/>
          <w:sz w:val="24"/>
          <w:szCs w:val="24"/>
        </w:rPr>
        <w:t>hn</w:t>
      </w:r>
      <w:r w:rsidRPr="00230EFF">
        <w:rPr>
          <w:rFonts w:ascii="Times New Roman" w:eastAsia="Times New Roman" w:hAnsi="Times New Roman" w:cs="Times New Roman"/>
          <w:b/>
          <w:bCs/>
          <w:sz w:val="24"/>
          <w:szCs w:val="24"/>
        </w:rPr>
        <w:t>ology</w:t>
      </w:r>
    </w:p>
    <w:p w:rsidR="00010DEB" w:rsidRPr="00230EFF" w:rsidP="00010DEB" w14:paraId="77099444" w14:textId="77777777">
      <w:pPr>
        <w:spacing w:before="11" w:after="0" w:line="260" w:lineRule="exact"/>
        <w:rPr>
          <w:rFonts w:ascii="Times New Roman" w:hAnsi="Times New Roman" w:cs="Times New Roman"/>
          <w:sz w:val="24"/>
          <w:szCs w:val="24"/>
        </w:rPr>
      </w:pPr>
    </w:p>
    <w:p w:rsidR="00010DEB" w:rsidRPr="00230EFF" w:rsidP="00010DEB" w14:paraId="4589D9B5" w14:textId="77777777">
      <w:pPr>
        <w:spacing w:after="0" w:line="240" w:lineRule="auto"/>
        <w:ind w:left="120" w:right="55"/>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tion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tion will occur by email to a designated inbox. </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3"/>
          <w:sz w:val="24"/>
          <w:szCs w:val="24"/>
        </w:rPr>
        <w:t>I</w:t>
      </w:r>
      <w:r w:rsidRPr="00230EFF">
        <w:rPr>
          <w:rFonts w:ascii="Times New Roman" w:eastAsia="Times New Roman" w:hAnsi="Times New Roman" w:cs="Times New Roman"/>
          <w:sz w:val="24"/>
          <w:szCs w:val="24"/>
        </w:rPr>
        <w:t>n l</w:t>
      </w:r>
      <w:r w:rsidRPr="00230EFF">
        <w:rPr>
          <w:rFonts w:ascii="Times New Roman" w:eastAsia="Times New Roman" w:hAnsi="Times New Roman" w:cs="Times New Roman"/>
          <w:spacing w:val="3"/>
          <w:sz w:val="24"/>
          <w:szCs w:val="24"/>
        </w:rPr>
        <w:t>i</w:t>
      </w:r>
      <w:r w:rsidRPr="00230EFF">
        <w:rPr>
          <w:rFonts w:ascii="Times New Roman" w:eastAsia="Times New Roman" w:hAnsi="Times New Roman" w:cs="Times New Roman"/>
          <w:spacing w:val="-2"/>
          <w:sz w:val="24"/>
          <w:szCs w:val="24"/>
        </w:rPr>
        <w:t>g</w:t>
      </w:r>
      <w:r w:rsidRPr="00230EFF">
        <w:rPr>
          <w:rFonts w:ascii="Times New Roman" w:eastAsia="Times New Roman" w:hAnsi="Times New Roman" w:cs="Times New Roman"/>
          <w:sz w:val="24"/>
          <w:szCs w:val="24"/>
        </w:rPr>
        <w:t>ht of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limit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d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mount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tion being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nd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limit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d </w:t>
      </w:r>
      <w:r w:rsidRPr="00230EFF">
        <w:rPr>
          <w:rFonts w:ascii="Times New Roman" w:eastAsia="Times New Roman" w:hAnsi="Times New Roman" w:cs="Times New Roman"/>
          <w:spacing w:val="-1"/>
          <w:sz w:val="24"/>
          <w:szCs w:val="24"/>
        </w:rPr>
        <w:t>fre</w:t>
      </w:r>
      <w:r w:rsidRPr="00230EFF">
        <w:rPr>
          <w:rFonts w:ascii="Times New Roman" w:eastAsia="Times New Roman" w:hAnsi="Times New Roman" w:cs="Times New Roman"/>
          <w:sz w:val="24"/>
          <w:szCs w:val="24"/>
        </w:rPr>
        <w:t>qu</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2"/>
          <w:sz w:val="24"/>
          <w:szCs w:val="24"/>
        </w:rPr>
        <w:t>n</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2"/>
          <w:sz w:val="24"/>
          <w:szCs w:val="24"/>
        </w:rPr>
        <w:t xml:space="preserve"> its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tion,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use of</w:t>
      </w:r>
      <w:r w:rsidRPr="00230EFF">
        <w:rPr>
          <w:rFonts w:ascii="Times New Roman" w:eastAsia="Times New Roman" w:hAnsi="Times New Roman" w:cs="Times New Roman"/>
          <w:spacing w:val="-1"/>
          <w:sz w:val="24"/>
          <w:szCs w:val="24"/>
        </w:rPr>
        <w:t xml:space="preserve"> more sophisticated information technology techniques </w:t>
      </w:r>
      <w:r w:rsidRPr="00230EFF">
        <w:rPr>
          <w:rFonts w:ascii="Times New Roman" w:eastAsia="Times New Roman" w:hAnsi="Times New Roman" w:cs="Times New Roman"/>
          <w:sz w:val="24"/>
          <w:szCs w:val="24"/>
        </w:rPr>
        <w:t>is</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 xml:space="preserve">not </w:t>
      </w:r>
      <w:r w:rsidRPr="00230EFF">
        <w:rPr>
          <w:rFonts w:ascii="Times New Roman" w:eastAsia="Times New Roman" w:hAnsi="Times New Roman" w:cs="Times New Roman"/>
          <w:spacing w:val="2"/>
          <w:sz w:val="24"/>
          <w:szCs w:val="24"/>
        </w:rPr>
        <w:t>w</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d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 this tim</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  </w:t>
      </w:r>
    </w:p>
    <w:p w:rsidR="00010DEB" w:rsidRPr="00230EFF" w:rsidP="00010DEB" w14:paraId="5471C8E6" w14:textId="77777777">
      <w:pPr>
        <w:spacing w:before="1" w:after="0" w:line="280" w:lineRule="exact"/>
        <w:rPr>
          <w:rFonts w:ascii="Times New Roman" w:hAnsi="Times New Roman" w:cs="Times New Roman"/>
          <w:sz w:val="24"/>
          <w:szCs w:val="24"/>
        </w:rPr>
      </w:pPr>
    </w:p>
    <w:p w:rsidR="00010DEB" w:rsidRPr="00230EFF" w:rsidP="00010DEB" w14:paraId="2C34F8B9"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4.   D</w:t>
      </w:r>
      <w:r w:rsidRPr="00230EFF">
        <w:rPr>
          <w:rFonts w:ascii="Times New Roman" w:eastAsia="Times New Roman" w:hAnsi="Times New Roman" w:cs="Times New Roman"/>
          <w:b/>
          <w:bCs/>
          <w:spacing w:val="1"/>
          <w:sz w:val="24"/>
          <w:szCs w:val="24"/>
        </w:rPr>
        <w:t>up</w:t>
      </w:r>
      <w:r w:rsidRPr="00230EFF">
        <w:rPr>
          <w:rFonts w:ascii="Times New Roman" w:eastAsia="Times New Roman" w:hAnsi="Times New Roman" w:cs="Times New Roman"/>
          <w:b/>
          <w:bCs/>
          <w:sz w:val="24"/>
          <w:szCs w:val="24"/>
        </w:rPr>
        <w:t>li</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pacing w:val="-2"/>
          <w:sz w:val="24"/>
          <w:szCs w:val="24"/>
        </w:rPr>
        <w:t>o</w:t>
      </w:r>
      <w:r w:rsidRPr="00230EFF">
        <w:rPr>
          <w:rFonts w:ascii="Times New Roman" w:eastAsia="Times New Roman" w:hAnsi="Times New Roman" w:cs="Times New Roman"/>
          <w:b/>
          <w:bCs/>
          <w:sz w:val="24"/>
          <w:szCs w:val="24"/>
        </w:rPr>
        <w:t>f</w:t>
      </w:r>
      <w:r w:rsidRPr="00230EFF">
        <w:rPr>
          <w:rFonts w:ascii="Times New Roman" w:eastAsia="Times New Roman" w:hAnsi="Times New Roman" w:cs="Times New Roman"/>
          <w:b/>
          <w:bCs/>
          <w:spacing w:val="2"/>
          <w:sz w:val="24"/>
          <w:szCs w:val="24"/>
        </w:rPr>
        <w:t xml:space="preserve"> </w:t>
      </w:r>
      <w:r w:rsidRPr="00230EFF">
        <w:rPr>
          <w:rFonts w:ascii="Times New Roman" w:eastAsia="Times New Roman" w:hAnsi="Times New Roman" w:cs="Times New Roman"/>
          <w:b/>
          <w:bCs/>
          <w:spacing w:val="1"/>
          <w:sz w:val="24"/>
          <w:szCs w:val="24"/>
        </w:rPr>
        <w:t>S</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z w:val="24"/>
          <w:szCs w:val="24"/>
        </w:rPr>
        <w:t>ilar</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p>
    <w:p w:rsidR="00010DEB" w:rsidRPr="00230EFF" w:rsidP="00010DEB" w14:paraId="07368A88" w14:textId="77777777">
      <w:pPr>
        <w:spacing w:before="11" w:after="0" w:line="260" w:lineRule="exact"/>
        <w:rPr>
          <w:rFonts w:ascii="Times New Roman" w:hAnsi="Times New Roman" w:cs="Times New Roman"/>
          <w:sz w:val="24"/>
          <w:szCs w:val="24"/>
        </w:rPr>
      </w:pPr>
    </w:p>
    <w:p w:rsidR="00010DEB" w:rsidRPr="00230EFF" w:rsidP="00230EFF" w14:paraId="526D3528" w14:textId="40090E5C">
      <w:pPr>
        <w:spacing w:after="0" w:line="240" w:lineRule="auto"/>
        <w:ind w:right="-20"/>
        <w:rPr>
          <w:rFonts w:ascii="Times New Roman" w:eastAsia="Times New Roman" w:hAnsi="Times New Roman" w:cs="Times New Roman"/>
          <w:sz w:val="24"/>
          <w:szCs w:val="24"/>
        </w:rPr>
        <w:sectPr w:rsidSect="00010DEB">
          <w:type w:val="continuous"/>
          <w:pgSz w:w="12240" w:h="15840"/>
          <w:pgMar w:top="1360" w:right="1380" w:bottom="1240" w:left="1320" w:header="0" w:footer="1044" w:gutter="0"/>
          <w:cols w:space="720"/>
        </w:sectPr>
      </w:pP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MS</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do</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s not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nti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ip</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cc</w:t>
      </w:r>
      <w:r w:rsidRPr="00230EFF">
        <w:rPr>
          <w:rFonts w:ascii="Times New Roman" w:eastAsia="Times New Roman" w:hAnsi="Times New Roman" w:cs="Times New Roman"/>
          <w:sz w:val="24"/>
          <w:szCs w:val="24"/>
        </w:rPr>
        <w:t>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a</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dupli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of</w:t>
      </w:r>
      <w:r w:rsidRPr="00230EFF">
        <w:rPr>
          <w:rFonts w:ascii="Times New Roman" w:eastAsia="Times New Roman" w:hAnsi="Times New Roman" w:cs="Times New Roman"/>
          <w:spacing w:val="-1"/>
          <w:sz w:val="24"/>
          <w:szCs w:val="24"/>
        </w:rPr>
        <w:t xml:space="preserve"> eff</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t o</w:t>
      </w:r>
      <w:r w:rsidR="00230EFF">
        <w:rPr>
          <w:rFonts w:ascii="Times New Roman" w:eastAsia="Times New Roman" w:hAnsi="Times New Roman" w:cs="Times New Roman"/>
          <w:sz w:val="24"/>
          <w:szCs w:val="24"/>
        </w:rPr>
        <w:t xml:space="preserve">r information collected because of the uniqueness of the information request and its goals. </w:t>
      </w:r>
    </w:p>
    <w:p w:rsidR="00010DEB" w:rsidRPr="00230EFF" w:rsidP="00010DEB" w14:paraId="2363FAD6" w14:textId="77777777">
      <w:pPr>
        <w:spacing w:before="1" w:after="0" w:line="280" w:lineRule="exact"/>
        <w:rPr>
          <w:rFonts w:ascii="Times New Roman" w:hAnsi="Times New Roman" w:cs="Times New Roman"/>
          <w:sz w:val="24"/>
          <w:szCs w:val="24"/>
        </w:rPr>
      </w:pPr>
    </w:p>
    <w:p w:rsidR="00010DEB" w:rsidRPr="00230EFF" w:rsidP="00010DEB" w14:paraId="4D9AA95A"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5.   </w:t>
      </w:r>
      <w:r w:rsidRPr="00230EFF">
        <w:rPr>
          <w:rFonts w:ascii="Times New Roman" w:eastAsia="Times New Roman" w:hAnsi="Times New Roman" w:cs="Times New Roman"/>
          <w:b/>
          <w:bCs/>
          <w:spacing w:val="1"/>
          <w:sz w:val="24"/>
          <w:szCs w:val="24"/>
        </w:rPr>
        <w:t>S</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z w:val="24"/>
          <w:szCs w:val="24"/>
        </w:rPr>
        <w:t xml:space="preserve">all </w:t>
      </w:r>
      <w:r w:rsidRPr="00230EFF">
        <w:rPr>
          <w:rFonts w:ascii="Times New Roman" w:eastAsia="Times New Roman" w:hAnsi="Times New Roman" w:cs="Times New Roman"/>
          <w:b/>
          <w:bCs/>
          <w:spacing w:val="1"/>
          <w:sz w:val="24"/>
          <w:szCs w:val="24"/>
        </w:rPr>
        <w:t>Bu</w:t>
      </w:r>
      <w:r w:rsidRPr="00230EFF">
        <w:rPr>
          <w:rFonts w:ascii="Times New Roman" w:eastAsia="Times New Roman" w:hAnsi="Times New Roman" w:cs="Times New Roman"/>
          <w:b/>
          <w:bCs/>
          <w:sz w:val="24"/>
          <w:szCs w:val="24"/>
        </w:rPr>
        <w:t>si</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ss</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s</w:t>
      </w:r>
    </w:p>
    <w:p w:rsidR="00010DEB" w:rsidRPr="00230EFF" w:rsidP="00010DEB" w14:paraId="415FB1B8" w14:textId="77777777">
      <w:pPr>
        <w:spacing w:before="11" w:after="0" w:line="260" w:lineRule="exact"/>
        <w:rPr>
          <w:rFonts w:ascii="Times New Roman" w:hAnsi="Times New Roman" w:cs="Times New Roman"/>
          <w:sz w:val="24"/>
          <w:szCs w:val="24"/>
        </w:rPr>
      </w:pPr>
    </w:p>
    <w:p w:rsidR="00010DEB" w:rsidRPr="00230EFF" w:rsidP="00010DEB" w14:paraId="0F31B963" w14:textId="77777777">
      <w:pPr>
        <w:spacing w:after="0" w:line="240" w:lineRule="auto"/>
        <w:ind w:left="120" w:right="528"/>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tion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wi</w:t>
      </w:r>
      <w:r w:rsidRPr="00230EFF">
        <w:rPr>
          <w:rFonts w:ascii="Times New Roman" w:eastAsia="Times New Roman" w:hAnsi="Times New Roman" w:cs="Times New Roman"/>
          <w:spacing w:val="3"/>
          <w:sz w:val="24"/>
          <w:szCs w:val="24"/>
        </w:rPr>
        <w:t>l</w:t>
      </w:r>
      <w:r w:rsidRPr="00230EFF">
        <w:rPr>
          <w:rFonts w:ascii="Times New Roman" w:eastAsia="Times New Roman" w:hAnsi="Times New Roman" w:cs="Times New Roman"/>
          <w:sz w:val="24"/>
          <w:szCs w:val="24"/>
        </w:rPr>
        <w:t xml:space="preserve">l not </w:t>
      </w:r>
      <w:r w:rsidRPr="00230EFF">
        <w:rPr>
          <w:rFonts w:ascii="Times New Roman" w:eastAsia="Times New Roman" w:hAnsi="Times New Roman" w:cs="Times New Roman"/>
          <w:spacing w:val="-1"/>
          <w:sz w:val="24"/>
          <w:szCs w:val="24"/>
        </w:rPr>
        <w:t>affec</w:t>
      </w:r>
      <w:r w:rsidRPr="00230EFF">
        <w:rPr>
          <w:rFonts w:ascii="Times New Roman" w:eastAsia="Times New Roman" w:hAnsi="Times New Roman" w:cs="Times New Roman"/>
          <w:sz w:val="24"/>
          <w:szCs w:val="24"/>
        </w:rPr>
        <w:t>t sm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ll busin</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3"/>
          <w:sz w:val="24"/>
          <w:szCs w:val="24"/>
        </w:rPr>
        <w:t>s</w:t>
      </w:r>
      <w:r w:rsidRPr="00230EFF">
        <w:rPr>
          <w:rFonts w:ascii="Times New Roman" w:eastAsia="Times New Roman" w:hAnsi="Times New Roman" w:cs="Times New Roman"/>
          <w:sz w:val="24"/>
          <w:szCs w:val="24"/>
        </w:rPr>
        <w:t>s</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 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oth</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sm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ll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ntiti</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 sin</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z w:val="24"/>
          <w:szCs w:val="24"/>
        </w:rPr>
        <w:t>nst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tions are open to both l</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pacing w:val="-2"/>
          <w:sz w:val="24"/>
          <w:szCs w:val="24"/>
        </w:rPr>
        <w:t>g</w:t>
      </w:r>
      <w:r w:rsidRPr="00230EFF">
        <w:rPr>
          <w:rFonts w:ascii="Times New Roman" w:eastAsia="Times New Roman" w:hAnsi="Times New Roman" w:cs="Times New Roman"/>
          <w:spacing w:val="-1"/>
          <w:sz w:val="24"/>
          <w:szCs w:val="24"/>
        </w:rPr>
        <w:t>e and small businesses who are</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blish</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and are focused on improving the health and wellbeing of the Medicare and Medicaid beneficiaries. In some cases where large organizations are selected, they sometimes partner with small businesses to come on as subcontractors to perform certain tasks. The impact on small businesses is minimized by using small businesses as sub-contractors.</w:t>
      </w:r>
    </w:p>
    <w:p w:rsidR="00010DEB" w:rsidRPr="00230EFF" w:rsidP="00010DEB" w14:paraId="01A1C0C4" w14:textId="77777777">
      <w:pPr>
        <w:spacing w:before="1" w:after="0" w:line="280" w:lineRule="exact"/>
        <w:rPr>
          <w:rFonts w:ascii="Times New Roman" w:hAnsi="Times New Roman" w:cs="Times New Roman"/>
          <w:sz w:val="24"/>
          <w:szCs w:val="24"/>
        </w:rPr>
      </w:pPr>
    </w:p>
    <w:p w:rsidR="00010DEB" w:rsidRPr="00230EFF" w:rsidP="00010DEB" w14:paraId="356CE2B7"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6.   </w:t>
      </w:r>
      <w:r w:rsidRPr="00230EFF">
        <w:rPr>
          <w:rFonts w:ascii="Times New Roman" w:eastAsia="Times New Roman" w:hAnsi="Times New Roman" w:cs="Times New Roman"/>
          <w:b/>
          <w:bCs/>
          <w:spacing w:val="1"/>
          <w:sz w:val="24"/>
          <w:szCs w:val="24"/>
        </w:rPr>
        <w:t>L</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 xml:space="preserve">ss </w:t>
      </w:r>
      <w:r w:rsidRPr="00230EFF">
        <w:rPr>
          <w:rFonts w:ascii="Times New Roman" w:eastAsia="Times New Roman" w:hAnsi="Times New Roman" w:cs="Times New Roman"/>
          <w:b/>
          <w:bCs/>
          <w:spacing w:val="-3"/>
          <w:sz w:val="24"/>
          <w:szCs w:val="24"/>
        </w:rPr>
        <w:t>F</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qu</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t</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Coll</w:t>
      </w:r>
      <w:r w:rsidRPr="00230EFF">
        <w:rPr>
          <w:rFonts w:ascii="Times New Roman" w:eastAsia="Times New Roman" w:hAnsi="Times New Roman" w:cs="Times New Roman"/>
          <w:b/>
          <w:bCs/>
          <w:spacing w:val="-1"/>
          <w:sz w:val="24"/>
          <w:szCs w:val="24"/>
        </w:rPr>
        <w:t>ect</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2"/>
          <w:sz w:val="24"/>
          <w:szCs w:val="24"/>
        </w:rPr>
        <w:t>o</w:t>
      </w:r>
      <w:r w:rsidRPr="00230EFF">
        <w:rPr>
          <w:rFonts w:ascii="Times New Roman" w:eastAsia="Times New Roman" w:hAnsi="Times New Roman" w:cs="Times New Roman"/>
          <w:b/>
          <w:bCs/>
          <w:sz w:val="24"/>
          <w:szCs w:val="24"/>
        </w:rPr>
        <w:t>n</w:t>
      </w:r>
    </w:p>
    <w:p w:rsidR="00010DEB" w:rsidRPr="00230EFF" w:rsidP="00010DEB" w14:paraId="2D425336" w14:textId="77777777">
      <w:pPr>
        <w:spacing w:before="11" w:after="0" w:line="260" w:lineRule="exact"/>
        <w:rPr>
          <w:rFonts w:ascii="Times New Roman" w:hAnsi="Times New Roman" w:cs="Times New Roman"/>
          <w:sz w:val="24"/>
          <w:szCs w:val="24"/>
        </w:rPr>
      </w:pPr>
    </w:p>
    <w:p w:rsidR="00010DEB" w:rsidRPr="00230EFF" w:rsidP="00010DEB" w14:paraId="647EFD8E" w14:textId="77777777">
      <w:pPr>
        <w:spacing w:after="0" w:line="240" w:lineRule="auto"/>
        <w:ind w:left="120" w:right="269"/>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is to be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d on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s n</w:t>
      </w:r>
      <w:r w:rsidRPr="00230EFF">
        <w:rPr>
          <w:rFonts w:ascii="Times New Roman" w:eastAsia="Times New Roman" w:hAnsi="Times New Roman" w:cs="Times New Roman"/>
          <w:spacing w:val="-1"/>
          <w:sz w:val="24"/>
          <w:szCs w:val="24"/>
        </w:rPr>
        <w:t>ee</w:t>
      </w:r>
      <w:r w:rsidRPr="00230EFF">
        <w:rPr>
          <w:rFonts w:ascii="Times New Roman" w:eastAsia="Times New Roman" w:hAnsi="Times New Roman" w:cs="Times New Roman"/>
          <w:spacing w:val="2"/>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b</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sis. </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3"/>
          <w:sz w:val="24"/>
          <w:szCs w:val="24"/>
        </w:rPr>
        <w:t>I</w:t>
      </w:r>
      <w:r w:rsidRPr="00230EFF">
        <w:rPr>
          <w:rFonts w:ascii="Times New Roman" w:eastAsia="Times New Roman" w:hAnsi="Times New Roman" w:cs="Times New Roman"/>
          <w:sz w:val="24"/>
          <w:szCs w:val="24"/>
        </w:rPr>
        <w:t>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w</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l</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ss </w:t>
      </w:r>
      <w:r w:rsidRPr="00230EFF">
        <w:rPr>
          <w:rFonts w:ascii="Times New Roman" w:eastAsia="Times New Roman" w:hAnsi="Times New Roman" w:cs="Times New Roman"/>
          <w:spacing w:val="-1"/>
          <w:sz w:val="24"/>
          <w:szCs w:val="24"/>
        </w:rPr>
        <w:t>fre</w:t>
      </w:r>
      <w:r w:rsidRPr="00230EFF">
        <w:rPr>
          <w:rFonts w:ascii="Times New Roman" w:eastAsia="Times New Roman" w:hAnsi="Times New Roman" w:cs="Times New Roman"/>
          <w:sz w:val="24"/>
          <w:szCs w:val="24"/>
        </w:rPr>
        <w:t>qu</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w:t>
      </w:r>
      <w:r w:rsidRPr="00230EFF">
        <w:rPr>
          <w:rFonts w:ascii="Times New Roman" w:eastAsia="Times New Roman" w:hAnsi="Times New Roman" w:cs="Times New Roman"/>
          <w:spacing w:val="5"/>
          <w:sz w:val="24"/>
          <w:szCs w:val="24"/>
        </w:rPr>
        <w:t>l</w:t>
      </w:r>
      <w:r w:rsidRPr="00230EFF">
        <w:rPr>
          <w:rFonts w:ascii="Times New Roman" w:eastAsia="Times New Roman" w:hAnsi="Times New Roman" w:cs="Times New Roman"/>
          <w:spacing w:val="-5"/>
          <w:sz w:val="24"/>
          <w:szCs w:val="24"/>
        </w:rPr>
        <w:t>y</w:t>
      </w:r>
      <w:r w:rsidRPr="00230EFF">
        <w:rPr>
          <w:rFonts w:ascii="Times New Roman" w:eastAsia="Times New Roman" w:hAnsi="Times New Roman" w:cs="Times New Roman"/>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MS</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would not be</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z w:val="24"/>
          <w:szCs w:val="24"/>
        </w:rPr>
        <w:t>ble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to obt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in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n</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ss</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pacing w:val="4"/>
          <w:sz w:val="24"/>
          <w:szCs w:val="24"/>
        </w:rPr>
        <w:t>r</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z w:val="24"/>
          <w:szCs w:val="24"/>
        </w:rPr>
        <w:t xml:space="preserve">to </w:t>
      </w:r>
      <w:r w:rsidRPr="00230EFF">
        <w:rPr>
          <w:rFonts w:ascii="Times New Roman" w:eastAsia="Times New Roman" w:hAnsi="Times New Roman" w:cs="Times New Roman"/>
          <w:spacing w:val="3"/>
          <w:sz w:val="24"/>
          <w:szCs w:val="24"/>
        </w:rPr>
        <w:t>i</w:t>
      </w:r>
      <w:r w:rsidRPr="00230EFF">
        <w:rPr>
          <w:rFonts w:ascii="Times New Roman" w:eastAsia="Times New Roman" w:hAnsi="Times New Roman" w:cs="Times New Roman"/>
          <w:sz w:val="24"/>
          <w:szCs w:val="24"/>
        </w:rPr>
        <w:t>mpl</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nt the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ong</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ssion</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5"/>
          <w:sz w:val="24"/>
          <w:szCs w:val="24"/>
        </w:rPr>
        <w:t>l</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nd</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Administ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tion 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monst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tion/Mod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3"/>
          <w:sz w:val="24"/>
          <w:szCs w:val="24"/>
        </w:rPr>
        <w:t xml:space="preserve"> </w:t>
      </w:r>
      <w:r w:rsidRPr="00230EFF">
        <w:rPr>
          <w:rFonts w:ascii="Times New Roman" w:eastAsia="Times New Roman" w:hAnsi="Times New Roman" w:cs="Times New Roman"/>
          <w:spacing w:val="-6"/>
          <w:sz w:val="24"/>
          <w:szCs w:val="24"/>
        </w:rPr>
        <w:t>I</w:t>
      </w:r>
      <w:r w:rsidRPr="00230EFF">
        <w:rPr>
          <w:rFonts w:ascii="Times New Roman" w:eastAsia="Times New Roman" w:hAnsi="Times New Roman" w:cs="Times New Roman"/>
          <w:sz w:val="24"/>
          <w:szCs w:val="24"/>
        </w:rPr>
        <w:t>niti</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tiv</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w:t>
      </w:r>
    </w:p>
    <w:p w:rsidR="00010DEB" w:rsidRPr="00230EFF" w:rsidP="00010DEB" w14:paraId="76D2209A" w14:textId="77777777">
      <w:pPr>
        <w:spacing w:before="1" w:after="0" w:line="280" w:lineRule="exact"/>
        <w:rPr>
          <w:rFonts w:ascii="Times New Roman" w:hAnsi="Times New Roman" w:cs="Times New Roman"/>
          <w:sz w:val="24"/>
          <w:szCs w:val="24"/>
        </w:rPr>
      </w:pPr>
    </w:p>
    <w:p w:rsidR="00010DEB" w:rsidRPr="00230EFF" w:rsidP="00010DEB" w14:paraId="7639A2FC"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7.   </w:t>
      </w:r>
      <w:r w:rsidRPr="00230EFF">
        <w:rPr>
          <w:rFonts w:ascii="Times New Roman" w:eastAsia="Times New Roman" w:hAnsi="Times New Roman" w:cs="Times New Roman"/>
          <w:b/>
          <w:bCs/>
          <w:spacing w:val="1"/>
          <w:sz w:val="24"/>
          <w:szCs w:val="24"/>
        </w:rPr>
        <w:t>Sp</w:t>
      </w:r>
      <w:r w:rsidRPr="00230EFF">
        <w:rPr>
          <w:rFonts w:ascii="Times New Roman" w:eastAsia="Times New Roman" w:hAnsi="Times New Roman" w:cs="Times New Roman"/>
          <w:b/>
          <w:bCs/>
          <w:spacing w:val="-1"/>
          <w:sz w:val="24"/>
          <w:szCs w:val="24"/>
        </w:rPr>
        <w:t>ec</w:t>
      </w:r>
      <w:r w:rsidRPr="00230EFF">
        <w:rPr>
          <w:rFonts w:ascii="Times New Roman" w:eastAsia="Times New Roman" w:hAnsi="Times New Roman" w:cs="Times New Roman"/>
          <w:b/>
          <w:bCs/>
          <w:sz w:val="24"/>
          <w:szCs w:val="24"/>
        </w:rPr>
        <w:t>ial Ci</w:t>
      </w:r>
      <w:r w:rsidRPr="00230EFF">
        <w:rPr>
          <w:rFonts w:ascii="Times New Roman" w:eastAsia="Times New Roman" w:hAnsi="Times New Roman" w:cs="Times New Roman"/>
          <w:b/>
          <w:bCs/>
          <w:spacing w:val="-1"/>
          <w:sz w:val="24"/>
          <w:szCs w:val="24"/>
        </w:rPr>
        <w:t>rc</w:t>
      </w:r>
      <w:r w:rsidRPr="00230EFF">
        <w:rPr>
          <w:rFonts w:ascii="Times New Roman" w:eastAsia="Times New Roman" w:hAnsi="Times New Roman" w:cs="Times New Roman"/>
          <w:b/>
          <w:bCs/>
          <w:spacing w:val="1"/>
          <w:sz w:val="24"/>
          <w:szCs w:val="24"/>
        </w:rPr>
        <w:t>u</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pacing w:val="3"/>
          <w:sz w:val="24"/>
          <w:szCs w:val="24"/>
        </w:rPr>
        <w:t>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1"/>
          <w:sz w:val="24"/>
          <w:szCs w:val="24"/>
        </w:rPr>
        <w:t>ces</w:t>
      </w:r>
    </w:p>
    <w:p w:rsidR="00010DEB" w:rsidRPr="00230EFF" w:rsidP="00010DEB" w14:paraId="1C2EA53F" w14:textId="57CCB5CE">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0EFF">
        <w:rPr>
          <w:rFonts w:ascii="Times New Roman" w:eastAsia="Times New Roman" w:hAnsi="Times New Roman" w:cs="Times New Roman"/>
          <w:sz w:val="24"/>
          <w:szCs w:val="24"/>
        </w:rPr>
        <w:t>Th</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no s</w:t>
      </w:r>
      <w:r w:rsidRPr="00230EFF">
        <w:rPr>
          <w:rFonts w:ascii="Times New Roman" w:eastAsia="Times New Roman" w:hAnsi="Times New Roman" w:cs="Times New Roman"/>
          <w:spacing w:val="2"/>
          <w:sz w:val="24"/>
          <w:szCs w:val="24"/>
        </w:rPr>
        <w:t>p</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l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umst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w:t>
      </w:r>
      <w:r w:rsidRPr="00230EFF">
        <w:rPr>
          <w:rFonts w:ascii="Times New Roman" w:eastAsia="Times New Roman" w:hAnsi="Times New Roman" w:cs="Times New Roman"/>
          <w:spacing w:val="-1"/>
          <w:sz w:val="24"/>
          <w:szCs w:val="24"/>
        </w:rPr>
        <w:t>ce</w:t>
      </w:r>
      <w:r w:rsidRPr="00230EFF">
        <w:rPr>
          <w:rFonts w:ascii="Times New Roman" w:eastAsia="Times New Roman" w:hAnsi="Times New Roman" w:cs="Times New Roman"/>
          <w:sz w:val="24"/>
          <w:szCs w:val="24"/>
        </w:rPr>
        <w:t>s th</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 </w:t>
      </w:r>
      <w:r w:rsidRPr="00230EFF">
        <w:rPr>
          <w:rFonts w:ascii="Times New Roman" w:eastAsia="Times New Roman" w:hAnsi="Times New Roman" w:cs="Times New Roman"/>
          <w:spacing w:val="-1"/>
          <w:sz w:val="24"/>
          <w:szCs w:val="24"/>
        </w:rPr>
        <w:t>fa</w:t>
      </w:r>
      <w:r w:rsidRPr="00230EFF">
        <w:rPr>
          <w:rFonts w:ascii="Times New Roman" w:eastAsia="Times New Roman" w:hAnsi="Times New Roman" w:cs="Times New Roman"/>
          <w:sz w:val="24"/>
          <w:szCs w:val="24"/>
        </w:rPr>
        <w:t>ll und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r</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this s</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tion.</w:t>
      </w:r>
    </w:p>
    <w:p w:rsidR="00010DEB" w:rsidRPr="00230EFF" w:rsidP="00010DEB" w14:paraId="44861390" w14:textId="77777777">
      <w:pPr>
        <w:spacing w:before="1" w:after="0" w:line="280" w:lineRule="exact"/>
        <w:rPr>
          <w:rFonts w:ascii="Times New Roman" w:hAnsi="Times New Roman" w:cs="Times New Roman"/>
          <w:sz w:val="24"/>
          <w:szCs w:val="24"/>
        </w:rPr>
      </w:pPr>
    </w:p>
    <w:p w:rsidR="00010DEB" w:rsidRPr="00230EFF" w:rsidP="00010DEB" w14:paraId="66A9658F"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8.   </w:t>
      </w:r>
      <w:r w:rsidRPr="00230EFF">
        <w:rPr>
          <w:rFonts w:ascii="Times New Roman" w:eastAsia="Times New Roman" w:hAnsi="Times New Roman" w:cs="Times New Roman"/>
          <w:b/>
          <w:bCs/>
          <w:spacing w:val="-3"/>
          <w:sz w:val="24"/>
          <w:szCs w:val="24"/>
        </w:rPr>
        <w:t>F</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de</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z w:val="24"/>
          <w:szCs w:val="24"/>
        </w:rPr>
        <w:t>al R</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gis</w:t>
      </w:r>
      <w:r w:rsidRPr="00230EFF">
        <w:rPr>
          <w:rFonts w:ascii="Times New Roman" w:eastAsia="Times New Roman" w:hAnsi="Times New Roman" w:cs="Times New Roman"/>
          <w:b/>
          <w:bCs/>
          <w:spacing w:val="2"/>
          <w:sz w:val="24"/>
          <w:szCs w:val="24"/>
        </w:rPr>
        <w:t>t</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r</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N</w:t>
      </w:r>
      <w:r w:rsidRPr="00230EFF">
        <w:rPr>
          <w:rFonts w:ascii="Times New Roman" w:eastAsia="Times New Roman" w:hAnsi="Times New Roman" w:cs="Times New Roman"/>
          <w:b/>
          <w:bCs/>
          <w:spacing w:val="2"/>
          <w:sz w:val="24"/>
          <w:szCs w:val="24"/>
        </w:rPr>
        <w:t>o</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u</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si</w:t>
      </w:r>
      <w:r w:rsidRPr="00230EFF">
        <w:rPr>
          <w:rFonts w:ascii="Times New Roman" w:eastAsia="Times New Roman" w:hAnsi="Times New Roman" w:cs="Times New Roman"/>
          <w:b/>
          <w:bCs/>
          <w:spacing w:val="1"/>
          <w:sz w:val="24"/>
          <w:szCs w:val="24"/>
        </w:rPr>
        <w:t>d</w:t>
      </w:r>
      <w:r w:rsidRPr="00230EFF">
        <w:rPr>
          <w:rFonts w:ascii="Times New Roman" w:eastAsia="Times New Roman" w:hAnsi="Times New Roman" w:cs="Times New Roman"/>
          <w:b/>
          <w:bCs/>
          <w:sz w:val="24"/>
          <w:szCs w:val="24"/>
        </w:rPr>
        <w:t>e</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Co</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s</w:t>
      </w:r>
      <w:r w:rsidRPr="00230EFF">
        <w:rPr>
          <w:rFonts w:ascii="Times New Roman" w:eastAsia="Times New Roman" w:hAnsi="Times New Roman" w:cs="Times New Roman"/>
          <w:b/>
          <w:bCs/>
          <w:spacing w:val="-1"/>
          <w:sz w:val="24"/>
          <w:szCs w:val="24"/>
        </w:rPr>
        <w:t>u</w:t>
      </w:r>
      <w:r w:rsidRPr="00230EFF">
        <w:rPr>
          <w:rFonts w:ascii="Times New Roman" w:eastAsia="Times New Roman" w:hAnsi="Times New Roman" w:cs="Times New Roman"/>
          <w:b/>
          <w:bCs/>
          <w:sz w:val="24"/>
          <w:szCs w:val="24"/>
        </w:rPr>
        <w:t>l</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p>
    <w:p w:rsidR="00010DEB" w:rsidRPr="00230EFF" w:rsidP="00010DEB" w14:paraId="0BAA0E85" w14:textId="77777777">
      <w:pPr>
        <w:spacing w:before="2" w:after="0" w:line="150" w:lineRule="exact"/>
        <w:rPr>
          <w:rFonts w:ascii="Times New Roman" w:hAnsi="Times New Roman" w:cs="Times New Roman"/>
          <w:sz w:val="24"/>
          <w:szCs w:val="24"/>
        </w:rPr>
      </w:pPr>
    </w:p>
    <w:p w:rsidR="00010DEB" w:rsidRPr="00230EFF" w:rsidP="00010DEB" w14:paraId="15FBC98E" w14:textId="77777777">
      <w:pPr>
        <w:spacing w:after="0" w:line="200" w:lineRule="exact"/>
        <w:ind w:left="180" w:hanging="90"/>
        <w:rPr>
          <w:rFonts w:ascii="Times New Roman" w:hAnsi="Times New Roman" w:cs="Times New Roman"/>
          <w:sz w:val="24"/>
          <w:szCs w:val="24"/>
        </w:rPr>
      </w:pPr>
    </w:p>
    <w:p w:rsidR="00010DEB" w:rsidRPr="00230EFF" w:rsidP="00010DEB" w14:paraId="776FF9C4" w14:textId="42017076">
      <w:pPr>
        <w:spacing w:after="0" w:line="200" w:lineRule="exact"/>
        <w:ind w:left="180" w:hanging="90"/>
        <w:rPr>
          <w:rFonts w:ascii="Times New Roman" w:hAnsi="Times New Roman" w:cs="Times New Roman"/>
          <w:sz w:val="24"/>
          <w:szCs w:val="24"/>
        </w:rPr>
      </w:pPr>
      <w:r>
        <w:rPr>
          <w:rFonts w:ascii="Times New Roman" w:hAnsi="Times New Roman" w:cs="Times New Roman"/>
          <w:sz w:val="24"/>
          <w:szCs w:val="24"/>
        </w:rPr>
        <w:t xml:space="preserve"> </w:t>
      </w:r>
      <w:r w:rsidRPr="00230EFF">
        <w:rPr>
          <w:rFonts w:ascii="Times New Roman" w:hAnsi="Times New Roman" w:cs="Times New Roman"/>
          <w:sz w:val="24"/>
          <w:szCs w:val="24"/>
        </w:rPr>
        <w:t>The 60-day Federal Register notice published on January 10, 2025 (90 FR 2005).  There were no</w:t>
      </w:r>
      <w:r>
        <w:rPr>
          <w:rFonts w:ascii="Times New Roman" w:hAnsi="Times New Roman" w:cs="Times New Roman"/>
          <w:sz w:val="24"/>
          <w:szCs w:val="24"/>
        </w:rPr>
        <w:t xml:space="preserve"> public comments received.</w:t>
      </w:r>
    </w:p>
    <w:p w:rsidR="00010DEB" w:rsidRPr="00230EFF" w:rsidP="00010DEB" w14:paraId="1DCDC25A" w14:textId="77777777">
      <w:pPr>
        <w:spacing w:after="0" w:line="200" w:lineRule="exact"/>
        <w:ind w:left="180" w:hanging="90"/>
        <w:rPr>
          <w:rFonts w:ascii="Times New Roman" w:hAnsi="Times New Roman" w:cs="Times New Roman"/>
          <w:sz w:val="24"/>
          <w:szCs w:val="24"/>
        </w:rPr>
      </w:pPr>
    </w:p>
    <w:p w:rsidR="00010DEB" w:rsidRPr="00230EFF" w:rsidP="00010DEB" w14:paraId="79A5AAC4" w14:textId="77777777">
      <w:pPr>
        <w:spacing w:after="0" w:line="200" w:lineRule="exact"/>
        <w:ind w:left="180" w:hanging="90"/>
        <w:rPr>
          <w:rFonts w:ascii="Times New Roman" w:hAnsi="Times New Roman" w:cs="Times New Roman"/>
          <w:sz w:val="24"/>
          <w:szCs w:val="24"/>
        </w:rPr>
      </w:pPr>
    </w:p>
    <w:p w:rsidR="00010DEB" w:rsidRPr="00230EFF" w:rsidP="00010DEB" w14:paraId="63952A9F" w14:textId="77777777">
      <w:pPr>
        <w:spacing w:after="0" w:line="200" w:lineRule="exact"/>
        <w:ind w:left="180" w:hanging="90"/>
        <w:rPr>
          <w:rFonts w:ascii="Times New Roman" w:hAnsi="Times New Roman" w:cs="Times New Roman"/>
          <w:sz w:val="24"/>
          <w:szCs w:val="24"/>
        </w:rPr>
      </w:pPr>
      <w:r w:rsidRPr="00230EFF">
        <w:rPr>
          <w:rFonts w:ascii="Times New Roman" w:hAnsi="Times New Roman" w:cs="Times New Roman"/>
          <w:sz w:val="24"/>
          <w:szCs w:val="24"/>
        </w:rPr>
        <w:t>The 30-day Federal Register notice published on May 28, 2025 (90 FR 22490).</w:t>
      </w:r>
    </w:p>
    <w:p w:rsidR="00010DEB" w:rsidRPr="00230EFF" w:rsidP="00010DEB" w14:paraId="6C90F4B2" w14:textId="77777777">
      <w:pPr>
        <w:spacing w:after="0" w:line="200" w:lineRule="exact"/>
        <w:rPr>
          <w:rFonts w:ascii="Times New Roman" w:hAnsi="Times New Roman" w:cs="Times New Roman"/>
          <w:sz w:val="24"/>
          <w:szCs w:val="24"/>
        </w:rPr>
      </w:pPr>
    </w:p>
    <w:p w:rsidR="00010DEB" w:rsidRPr="00230EFF" w:rsidP="00010DEB" w14:paraId="10082FD4"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9.   </w:t>
      </w:r>
      <w:r w:rsidRPr="00230EFF">
        <w:rPr>
          <w:rFonts w:ascii="Times New Roman" w:eastAsia="Times New Roman" w:hAnsi="Times New Roman" w:cs="Times New Roman"/>
          <w:b/>
          <w:bCs/>
          <w:spacing w:val="-3"/>
          <w:sz w:val="24"/>
          <w:szCs w:val="24"/>
        </w:rPr>
        <w:t>P</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2"/>
          <w:sz w:val="24"/>
          <w:szCs w:val="24"/>
        </w:rPr>
        <w:t>y</w:t>
      </w:r>
      <w:r w:rsidRPr="00230EFF">
        <w:rPr>
          <w:rFonts w:ascii="Times New Roman" w:eastAsia="Times New Roman" w:hAnsi="Times New Roman" w:cs="Times New Roman"/>
          <w:b/>
          <w:bCs/>
          <w:spacing w:val="-1"/>
          <w:sz w:val="24"/>
          <w:szCs w:val="24"/>
        </w:rPr>
        <w:t>me</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s/</w:t>
      </w:r>
      <w:r w:rsidRPr="00230EFF">
        <w:rPr>
          <w:rFonts w:ascii="Times New Roman" w:eastAsia="Times New Roman" w:hAnsi="Times New Roman" w:cs="Times New Roman"/>
          <w:b/>
          <w:bCs/>
          <w:spacing w:val="-2"/>
          <w:sz w:val="24"/>
          <w:szCs w:val="24"/>
        </w:rPr>
        <w:t>G</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 xml:space="preserve">s </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o R</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s</w:t>
      </w:r>
      <w:r w:rsidRPr="00230EFF">
        <w:rPr>
          <w:rFonts w:ascii="Times New Roman" w:eastAsia="Times New Roman" w:hAnsi="Times New Roman" w:cs="Times New Roman"/>
          <w:b/>
          <w:bCs/>
          <w:spacing w:val="3"/>
          <w:sz w:val="24"/>
          <w:szCs w:val="24"/>
        </w:rPr>
        <w:t>p</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nd</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1"/>
          <w:sz w:val="24"/>
          <w:szCs w:val="24"/>
        </w:rPr>
        <w:t>ts</w:t>
      </w:r>
    </w:p>
    <w:p w:rsidR="00010DEB" w:rsidRPr="00230EFF" w:rsidP="00010DEB" w14:paraId="251F7F81" w14:textId="77777777">
      <w:pPr>
        <w:spacing w:before="11" w:after="0" w:line="260" w:lineRule="exact"/>
        <w:rPr>
          <w:rFonts w:ascii="Times New Roman" w:hAnsi="Times New Roman" w:cs="Times New Roman"/>
          <w:sz w:val="24"/>
          <w:szCs w:val="24"/>
        </w:rPr>
      </w:pPr>
    </w:p>
    <w:p w:rsidR="00010DEB" w:rsidRPr="00230EFF" w:rsidP="00010DEB" w14:paraId="446B4723" w14:textId="77777777">
      <w:pPr>
        <w:spacing w:after="0" w:line="240" w:lineRule="auto"/>
        <w:ind w:left="120" w:right="-20"/>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will be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 xml:space="preserve">no </w:t>
      </w:r>
      <w:r w:rsidRPr="00230EFF">
        <w:rPr>
          <w:rFonts w:ascii="Times New Roman" w:eastAsia="Times New Roman" w:hAnsi="Times New Roman" w:cs="Times New Roman"/>
          <w:spacing w:val="2"/>
          <w:sz w:val="24"/>
          <w:szCs w:val="24"/>
        </w:rPr>
        <w:t>p</w:t>
      </w:r>
      <w:r w:rsidRPr="00230EFF">
        <w:rPr>
          <w:rFonts w:ascii="Times New Roman" w:eastAsia="Times New Roman" w:hAnsi="Times New Roman" w:cs="Times New Roman"/>
          <w:spacing w:val="4"/>
          <w:sz w:val="24"/>
          <w:szCs w:val="24"/>
        </w:rPr>
        <w:t>a</w:t>
      </w:r>
      <w:r w:rsidRPr="00230EFF">
        <w:rPr>
          <w:rFonts w:ascii="Times New Roman" w:eastAsia="Times New Roman" w:hAnsi="Times New Roman" w:cs="Times New Roman"/>
          <w:spacing w:val="-7"/>
          <w:sz w:val="24"/>
          <w:szCs w:val="24"/>
        </w:rPr>
        <w:t>y</w:t>
      </w:r>
      <w:r w:rsidRPr="00230EFF">
        <w:rPr>
          <w:rFonts w:ascii="Times New Roman" w:eastAsia="Times New Roman" w:hAnsi="Times New Roman" w:cs="Times New Roman"/>
          <w:spacing w:val="3"/>
          <w:sz w:val="24"/>
          <w:szCs w:val="24"/>
        </w:rPr>
        <w:t>m</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2"/>
          <w:sz w:val="24"/>
          <w:szCs w:val="24"/>
        </w:rPr>
        <w:t>n</w:t>
      </w:r>
      <w:r w:rsidRPr="00230EFF">
        <w:rPr>
          <w:rFonts w:ascii="Times New Roman" w:eastAsia="Times New Roman" w:hAnsi="Times New Roman" w:cs="Times New Roman"/>
          <w:sz w:val="24"/>
          <w:szCs w:val="24"/>
        </w:rPr>
        <w:t>ts 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2"/>
          <w:sz w:val="24"/>
          <w:szCs w:val="24"/>
        </w:rPr>
        <w:t>g</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 xml:space="preserve">ts to </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spon</w:t>
      </w:r>
      <w:r w:rsidRPr="00230EFF">
        <w:rPr>
          <w:rFonts w:ascii="Times New Roman" w:eastAsia="Times New Roman" w:hAnsi="Times New Roman" w:cs="Times New Roman"/>
          <w:spacing w:val="2"/>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nts </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or</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pacing w:val="5"/>
          <w:sz w:val="24"/>
          <w:szCs w:val="24"/>
        </w:rPr>
        <w:t>n</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tion</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w:t>
      </w:r>
    </w:p>
    <w:p w:rsidR="00010DEB" w:rsidRPr="00230EFF" w:rsidP="00010DEB" w14:paraId="6294EA4C" w14:textId="77777777">
      <w:pPr>
        <w:spacing w:before="1" w:after="0" w:line="280" w:lineRule="exact"/>
        <w:rPr>
          <w:rFonts w:ascii="Times New Roman" w:hAnsi="Times New Roman" w:cs="Times New Roman"/>
          <w:sz w:val="24"/>
          <w:szCs w:val="24"/>
        </w:rPr>
      </w:pPr>
    </w:p>
    <w:p w:rsidR="00010DEB" w:rsidRPr="00230EFF" w:rsidP="00010DEB" w14:paraId="05ED449F"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10. Co</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d</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2"/>
          <w:sz w:val="24"/>
          <w:szCs w:val="24"/>
        </w:rPr>
        <w:t>a</w:t>
      </w:r>
      <w:r w:rsidRPr="00230EFF">
        <w:rPr>
          <w:rFonts w:ascii="Times New Roman" w:eastAsia="Times New Roman" w:hAnsi="Times New Roman" w:cs="Times New Roman"/>
          <w:b/>
          <w:bCs/>
          <w:sz w:val="24"/>
          <w:szCs w:val="24"/>
        </w:rPr>
        <w:t>li</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y</w:t>
      </w:r>
    </w:p>
    <w:p w:rsidR="00010DEB" w:rsidRPr="00230EFF" w:rsidP="00010DEB" w14:paraId="7A6E4786" w14:textId="77777777">
      <w:pPr>
        <w:spacing w:before="11" w:after="0" w:line="260" w:lineRule="exact"/>
        <w:rPr>
          <w:rFonts w:ascii="Times New Roman" w:hAnsi="Times New Roman" w:cs="Times New Roman"/>
          <w:sz w:val="24"/>
          <w:szCs w:val="24"/>
        </w:rPr>
      </w:pPr>
    </w:p>
    <w:p w:rsidR="00010DEB" w:rsidRPr="00230EFF" w:rsidP="00010DEB" w14:paraId="73BACF9F" w14:textId="77777777">
      <w:pPr>
        <w:spacing w:after="0" w:line="240" w:lineRule="auto"/>
        <w:ind w:left="120" w:right="239"/>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As a</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poli</w:t>
      </w:r>
      <w:r w:rsidRPr="00230EFF">
        <w:rPr>
          <w:rFonts w:ascii="Times New Roman" w:eastAsia="Times New Roman" w:hAnsi="Times New Roman" w:cs="Times New Roman"/>
          <w:spacing w:val="4"/>
          <w:sz w:val="24"/>
          <w:szCs w:val="24"/>
        </w:rPr>
        <w:t>c</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z w:val="24"/>
          <w:szCs w:val="24"/>
        </w:rPr>
        <w:t xml:space="preserve">to </w:t>
      </w:r>
      <w:r w:rsidRPr="00230EFF">
        <w:rPr>
          <w:rFonts w:ascii="Times New Roman" w:eastAsia="Times New Roman" w:hAnsi="Times New Roman" w:cs="Times New Roman"/>
          <w:spacing w:val="2"/>
          <w:sz w:val="24"/>
          <w:szCs w:val="24"/>
        </w:rPr>
        <w:t>p</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ot</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p</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op</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pacing w:val="3"/>
          <w:sz w:val="24"/>
          <w:szCs w:val="24"/>
        </w:rPr>
        <w:t>i</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pacing w:val="4"/>
          <w:sz w:val="24"/>
          <w:szCs w:val="24"/>
        </w:rPr>
        <w:t>r</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2"/>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of</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z w:val="24"/>
          <w:szCs w:val="24"/>
        </w:rPr>
        <w:t>ppli</w:t>
      </w:r>
      <w:r w:rsidRPr="00230EFF">
        <w:rPr>
          <w:rFonts w:ascii="Times New Roman" w:eastAsia="Times New Roman" w:hAnsi="Times New Roman" w:cs="Times New Roman"/>
          <w:spacing w:val="-1"/>
          <w:sz w:val="24"/>
          <w:szCs w:val="24"/>
        </w:rPr>
        <w:t>ca</w:t>
      </w:r>
      <w:r w:rsidRPr="00230EFF">
        <w:rPr>
          <w:rFonts w:ascii="Times New Roman" w:eastAsia="Times New Roman" w:hAnsi="Times New Roman" w:cs="Times New Roman"/>
          <w:sz w:val="24"/>
          <w:szCs w:val="24"/>
        </w:rPr>
        <w:t xml:space="preserve">nts, </w:t>
      </w:r>
      <w:r w:rsidRPr="00230EFF">
        <w:rPr>
          <w:rFonts w:ascii="Times New Roman" w:eastAsia="Times New Roman" w:hAnsi="Times New Roman" w:cs="Times New Roman"/>
          <w:spacing w:val="3"/>
          <w:sz w:val="24"/>
          <w:szCs w:val="24"/>
        </w:rPr>
        <w:t>C</w:t>
      </w:r>
      <w:r w:rsidRPr="00230EFF">
        <w:rPr>
          <w:rFonts w:ascii="Times New Roman" w:eastAsia="Times New Roman" w:hAnsi="Times New Roman" w:cs="Times New Roman"/>
          <w:sz w:val="24"/>
          <w:szCs w:val="24"/>
        </w:rPr>
        <w:t>MS</w:t>
      </w:r>
      <w:r w:rsidRPr="00230EFF">
        <w:rPr>
          <w:rFonts w:ascii="Times New Roman" w:eastAsia="Times New Roman" w:hAnsi="Times New Roman" w:cs="Times New Roman"/>
          <w:spacing w:val="1"/>
          <w:sz w:val="24"/>
          <w:szCs w:val="24"/>
        </w:rPr>
        <w:t xml:space="preserve"> pledges privacy and </w:t>
      </w:r>
      <w:r w:rsidRPr="00230EFF">
        <w:rPr>
          <w:rFonts w:ascii="Times New Roman" w:eastAsia="Times New Roman" w:hAnsi="Times New Roman" w:cs="Times New Roman"/>
          <w:sz w:val="24"/>
          <w:szCs w:val="24"/>
        </w:rPr>
        <w:t>will p</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v</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 the dis</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losu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individu</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3"/>
          <w:sz w:val="24"/>
          <w:szCs w:val="24"/>
        </w:rPr>
        <w:t>l</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id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nti</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ble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ont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in the</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z w:val="24"/>
          <w:szCs w:val="24"/>
        </w:rPr>
        <w:t>ppli</w:t>
      </w:r>
      <w:r w:rsidRPr="00230EFF">
        <w:rPr>
          <w:rFonts w:ascii="Times New Roman" w:eastAsia="Times New Roman" w:hAnsi="Times New Roman" w:cs="Times New Roman"/>
          <w:spacing w:val="-1"/>
          <w:sz w:val="24"/>
          <w:szCs w:val="24"/>
        </w:rPr>
        <w:t>ca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3"/>
          <w:sz w:val="24"/>
          <w:szCs w:val="24"/>
        </w:rPr>
        <w:t>i</w:t>
      </w:r>
      <w:r w:rsidRPr="00230EFF">
        <w:rPr>
          <w:rFonts w:ascii="Times New Roman" w:eastAsia="Times New Roman" w:hAnsi="Times New Roman" w:cs="Times New Roman"/>
          <w:sz w:val="24"/>
          <w:szCs w:val="24"/>
        </w:rPr>
        <w:t>ons to the</w:t>
      </w:r>
      <w:r w:rsidRPr="00230EFF">
        <w:rPr>
          <w:rFonts w:ascii="Times New Roman" w:eastAsia="Times New Roman" w:hAnsi="Times New Roman" w:cs="Times New Roman"/>
          <w:spacing w:val="-1"/>
          <w:sz w:val="24"/>
          <w:szCs w:val="24"/>
        </w:rPr>
        <w:t xml:space="preserve"> f</w:t>
      </w:r>
      <w:r w:rsidRPr="00230EFF">
        <w:rPr>
          <w:rFonts w:ascii="Times New Roman" w:eastAsia="Times New Roman" w:hAnsi="Times New Roman" w:cs="Times New Roman"/>
          <w:sz w:val="24"/>
          <w:szCs w:val="24"/>
        </w:rPr>
        <w:t>ull</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st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2"/>
          <w:sz w:val="24"/>
          <w:szCs w:val="24"/>
        </w:rPr>
        <w:t>x</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w.  A</w:t>
      </w:r>
      <w:r w:rsidRPr="00230EFF">
        <w:rPr>
          <w:rFonts w:ascii="Times New Roman" w:eastAsia="Times New Roman" w:hAnsi="Times New Roman" w:cs="Times New Roman"/>
          <w:spacing w:val="2"/>
          <w:sz w:val="24"/>
          <w:szCs w:val="24"/>
        </w:rPr>
        <w:t>n</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po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ts p</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ining</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to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z w:val="24"/>
          <w:szCs w:val="24"/>
        </w:rPr>
        <w:t>ll</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tion </w:t>
      </w:r>
      <w:r w:rsidRPr="00230EFF">
        <w:rPr>
          <w:rFonts w:ascii="Times New Roman" w:eastAsia="Times New Roman" w:hAnsi="Times New Roman" w:cs="Times New Roman"/>
          <w:spacing w:val="5"/>
          <w:sz w:val="24"/>
          <w:szCs w:val="24"/>
        </w:rPr>
        <w:t>b</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ind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p</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nt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v</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lu</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will be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 xml:space="preserve">in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gg</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2"/>
          <w:sz w:val="24"/>
          <w:szCs w:val="24"/>
        </w:rPr>
        <w:t>g</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pacing w:val="3"/>
          <w:sz w:val="24"/>
          <w:szCs w:val="24"/>
        </w:rPr>
        <w:t>t</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z w:val="24"/>
          <w:szCs w:val="24"/>
        </w:rPr>
        <w:t xml:space="preserve">nd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no</w:t>
      </w:r>
      <w:r w:rsidRPr="00230EFF">
        <w:rPr>
          <w:rFonts w:ascii="Times New Roman" w:eastAsia="Times New Roman" w:hAnsi="Times New Roman" w:cs="Times New Roman"/>
          <w:spacing w:val="5"/>
          <w:sz w:val="24"/>
          <w:szCs w:val="24"/>
        </w:rPr>
        <w:t>n</w:t>
      </w:r>
      <w:r w:rsidRPr="00230EFF">
        <w:rPr>
          <w:rFonts w:ascii="Times New Roman" w:eastAsia="Times New Roman" w:hAnsi="Times New Roman" w:cs="Times New Roman"/>
          <w:spacing w:val="-5"/>
          <w:sz w:val="24"/>
          <w:szCs w:val="24"/>
        </w:rPr>
        <w:t>y</w:t>
      </w:r>
      <w:r w:rsidRPr="00230EFF">
        <w:rPr>
          <w:rFonts w:ascii="Times New Roman" w:eastAsia="Times New Roman" w:hAnsi="Times New Roman" w:cs="Times New Roman"/>
          <w:sz w:val="24"/>
          <w:szCs w:val="24"/>
        </w:rPr>
        <w:t xml:space="preserve">mous </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pacing w:val="2"/>
          <w:sz w:val="24"/>
          <w:szCs w:val="24"/>
        </w:rPr>
        <w:t>or</w:t>
      </w:r>
      <w:r w:rsidRPr="00230EFF">
        <w:rPr>
          <w:rFonts w:ascii="Times New Roman" w:eastAsia="Times New Roman" w:hAnsi="Times New Roman" w:cs="Times New Roman"/>
          <w:sz w:val="24"/>
          <w:szCs w:val="24"/>
        </w:rPr>
        <w:t xml:space="preserve">m. CMS will only share the applications with panel reviewers, and otherwise will not communicate specific information to anyone. </w:t>
      </w:r>
    </w:p>
    <w:p w:rsidR="00010DEB" w:rsidRPr="00230EFF" w:rsidP="00010DEB" w14:paraId="60BBEEFC" w14:textId="77777777">
      <w:pPr>
        <w:spacing w:before="1" w:after="0" w:line="280" w:lineRule="exact"/>
        <w:rPr>
          <w:rFonts w:ascii="Times New Roman" w:hAnsi="Times New Roman" w:cs="Times New Roman"/>
          <w:sz w:val="24"/>
          <w:szCs w:val="24"/>
        </w:rPr>
      </w:pPr>
    </w:p>
    <w:p w:rsidR="00010DEB" w:rsidRPr="00230EFF" w:rsidP="00010DEB" w14:paraId="24CC2CDD"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11. </w:t>
      </w:r>
      <w:r w:rsidRPr="00230EFF">
        <w:rPr>
          <w:rFonts w:ascii="Times New Roman" w:eastAsia="Times New Roman" w:hAnsi="Times New Roman" w:cs="Times New Roman"/>
          <w:b/>
          <w:bCs/>
          <w:spacing w:val="1"/>
          <w:sz w:val="24"/>
          <w:szCs w:val="24"/>
        </w:rPr>
        <w:t>S</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si</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ive</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Q</w:t>
      </w:r>
      <w:r w:rsidRPr="00230EFF">
        <w:rPr>
          <w:rFonts w:ascii="Times New Roman" w:eastAsia="Times New Roman" w:hAnsi="Times New Roman" w:cs="Times New Roman"/>
          <w:b/>
          <w:bCs/>
          <w:spacing w:val="1"/>
          <w:sz w:val="24"/>
          <w:szCs w:val="24"/>
        </w:rPr>
        <w:t>u</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s</w:t>
      </w:r>
    </w:p>
    <w:p w:rsidR="00010DEB" w:rsidRPr="00230EFF" w:rsidP="00010DEB" w14:paraId="47E1E2AA" w14:textId="77777777">
      <w:pPr>
        <w:spacing w:before="11" w:after="0" w:line="260" w:lineRule="exact"/>
        <w:rPr>
          <w:rFonts w:ascii="Times New Roman" w:hAnsi="Times New Roman" w:cs="Times New Roman"/>
          <w:sz w:val="24"/>
          <w:szCs w:val="24"/>
        </w:rPr>
      </w:pPr>
    </w:p>
    <w:p w:rsidR="00010DEB" w:rsidRPr="00230EFF" w:rsidP="00010DEB" w14:paraId="3FC17F6E" w14:textId="77777777">
      <w:pPr>
        <w:spacing w:after="0" w:line="240" w:lineRule="auto"/>
        <w:ind w:left="120" w:right="75"/>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Noting the proviso in s</w:t>
      </w:r>
      <w:r w:rsidRPr="00230EFF">
        <w:rPr>
          <w:rFonts w:ascii="Times New Roman" w:eastAsia="Times New Roman" w:hAnsi="Times New Roman" w:cs="Times New Roman"/>
          <w:spacing w:val="-1"/>
          <w:sz w:val="24"/>
          <w:szCs w:val="24"/>
        </w:rPr>
        <w:t>ec</w:t>
      </w:r>
      <w:r w:rsidRPr="00230EFF">
        <w:rPr>
          <w:rFonts w:ascii="Times New Roman" w:eastAsia="Times New Roman" w:hAnsi="Times New Roman" w:cs="Times New Roman"/>
          <w:sz w:val="24"/>
          <w:szCs w:val="24"/>
        </w:rPr>
        <w:t>tion 10, th</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no s</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nsitive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qu</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stions in</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lud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in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tion </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qu</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st. Proprietary information may include financial statements and strategic plans for projects and development, as described under Background.</w:t>
      </w:r>
    </w:p>
    <w:p w:rsidR="00010DEB" w:rsidRPr="00230EFF" w:rsidP="00010DEB" w14:paraId="7D427979" w14:textId="77777777">
      <w:pPr>
        <w:spacing w:before="1" w:after="0" w:line="280" w:lineRule="exact"/>
        <w:rPr>
          <w:rFonts w:ascii="Times New Roman" w:hAnsi="Times New Roman" w:cs="Times New Roman"/>
          <w:sz w:val="24"/>
          <w:szCs w:val="24"/>
        </w:rPr>
      </w:pPr>
    </w:p>
    <w:p w:rsidR="00010DEB" w:rsidRPr="00230EFF" w:rsidP="00010DEB" w14:paraId="7A3B00FA"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12. </w:t>
      </w:r>
      <w:r w:rsidRPr="00230EFF">
        <w:rPr>
          <w:rFonts w:ascii="Times New Roman" w:eastAsia="Times New Roman" w:hAnsi="Times New Roman" w:cs="Times New Roman"/>
          <w:b/>
          <w:bCs/>
          <w:spacing w:val="1"/>
          <w:sz w:val="24"/>
          <w:szCs w:val="24"/>
        </w:rPr>
        <w:t>Bu</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pacing w:val="1"/>
          <w:sz w:val="24"/>
          <w:szCs w:val="24"/>
        </w:rPr>
        <w:t>d</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n</w:t>
      </w:r>
      <w:r w:rsidRPr="00230EFF">
        <w:rPr>
          <w:rFonts w:ascii="Times New Roman" w:eastAsia="Times New Roman" w:hAnsi="Times New Roman" w:cs="Times New Roman"/>
          <w:b/>
          <w:bCs/>
          <w:spacing w:val="1"/>
          <w:sz w:val="24"/>
          <w:szCs w:val="24"/>
        </w:rPr>
        <w:t xml:space="preserve"> E</w:t>
      </w:r>
      <w:r w:rsidRPr="00230EFF">
        <w:rPr>
          <w:rFonts w:ascii="Times New Roman" w:eastAsia="Times New Roman" w:hAnsi="Times New Roman" w:cs="Times New Roman"/>
          <w:b/>
          <w:bCs/>
          <w:sz w:val="24"/>
          <w:szCs w:val="24"/>
        </w:rPr>
        <w:t>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e</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al</w:t>
      </w:r>
      <w:r w:rsidRPr="00230EFF">
        <w:rPr>
          <w:rFonts w:ascii="Times New Roman" w:eastAsia="Times New Roman" w:hAnsi="Times New Roman" w:cs="Times New Roman"/>
          <w:b/>
          <w:bCs/>
          <w:spacing w:val="3"/>
          <w:sz w:val="24"/>
          <w:szCs w:val="24"/>
        </w:rPr>
        <w:t xml:space="preserve"> </w:t>
      </w:r>
      <w:r w:rsidRPr="00230EFF">
        <w:rPr>
          <w:rFonts w:ascii="Times New Roman" w:eastAsia="Times New Roman" w:hAnsi="Times New Roman" w:cs="Times New Roman"/>
          <w:b/>
          <w:bCs/>
          <w:sz w:val="24"/>
          <w:szCs w:val="24"/>
        </w:rPr>
        <w:t>Ho</w:t>
      </w:r>
      <w:r w:rsidRPr="00230EFF">
        <w:rPr>
          <w:rFonts w:ascii="Times New Roman" w:eastAsia="Times New Roman" w:hAnsi="Times New Roman" w:cs="Times New Roman"/>
          <w:b/>
          <w:bCs/>
          <w:spacing w:val="1"/>
          <w:sz w:val="24"/>
          <w:szCs w:val="24"/>
        </w:rPr>
        <w:t>u</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z w:val="24"/>
          <w:szCs w:val="24"/>
        </w:rPr>
        <w:t>s a</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d</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Wag</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s)</w:t>
      </w:r>
    </w:p>
    <w:p w:rsidR="00010DEB" w:rsidRPr="00230EFF" w:rsidP="00230EFF" w14:paraId="01827161" w14:textId="77777777">
      <w:pPr>
        <w:spacing w:after="0" w:line="240" w:lineRule="auto"/>
        <w:ind w:right="115"/>
        <w:rPr>
          <w:rFonts w:ascii="Times New Roman" w:eastAsia="Times New Roman" w:hAnsi="Times New Roman" w:cs="Times New Roman"/>
          <w:sz w:val="24"/>
          <w:szCs w:val="24"/>
        </w:rPr>
      </w:pPr>
    </w:p>
    <w:p w:rsidR="00010DEB" w:rsidRPr="00230EFF" w:rsidP="00010DEB" w14:paraId="04444526" w14:textId="77777777">
      <w:pPr>
        <w:spacing w:after="0" w:line="240" w:lineRule="auto"/>
        <w:ind w:left="120" w:right="115"/>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tot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l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nnu</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l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stim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public</w:t>
      </w:r>
      <w:r w:rsidRPr="00230EFF">
        <w:rPr>
          <w:rFonts w:ascii="Times New Roman" w:eastAsia="Times New Roman" w:hAnsi="Times New Roman" w:cs="Times New Roman"/>
          <w:spacing w:val="-1"/>
          <w:sz w:val="24"/>
          <w:szCs w:val="24"/>
        </w:rPr>
        <w:t xml:space="preserve"> c</w:t>
      </w:r>
      <w:r w:rsidRPr="00230EFF">
        <w:rPr>
          <w:rFonts w:ascii="Times New Roman" w:eastAsia="Times New Roman" w:hAnsi="Times New Roman" w:cs="Times New Roman"/>
          <w:sz w:val="24"/>
          <w:szCs w:val="24"/>
        </w:rPr>
        <w:t xml:space="preserve">ost is $255,408 </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or</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z w:val="24"/>
          <w:szCs w:val="24"/>
        </w:rPr>
        <w:t>ll 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monst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 xml:space="preserve">tions,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ssuming</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n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stim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 xml:space="preserve">d </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sponse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time</w:t>
      </w:r>
      <w:r w:rsidRPr="00230EFF">
        <w:rPr>
          <w:rFonts w:ascii="Times New Roman" w:eastAsia="Times New Roman" w:hAnsi="Times New Roman" w:cs="Times New Roman"/>
          <w:spacing w:val="-1"/>
          <w:sz w:val="24"/>
          <w:szCs w:val="24"/>
        </w:rPr>
        <w:t xml:space="preserve"> f</w:t>
      </w:r>
      <w:r w:rsidRPr="00230EFF">
        <w:rPr>
          <w:rFonts w:ascii="Times New Roman" w:eastAsia="Times New Roman" w:hAnsi="Times New Roman" w:cs="Times New Roman"/>
          <w:sz w:val="24"/>
          <w:szCs w:val="24"/>
        </w:rPr>
        <w:t>or</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eac</w:t>
      </w:r>
      <w:r w:rsidRPr="00230EFF">
        <w:rPr>
          <w:rFonts w:ascii="Times New Roman" w:eastAsia="Times New Roman" w:hAnsi="Times New Roman" w:cs="Times New Roman"/>
          <w:sz w:val="24"/>
          <w:szCs w:val="24"/>
        </w:rPr>
        <w:t xml:space="preserve">h </w:t>
      </w:r>
      <w:r w:rsidRPr="00230EFF">
        <w:rPr>
          <w:rFonts w:ascii="Times New Roman" w:eastAsia="Times New Roman" w:hAnsi="Times New Roman" w:cs="Times New Roman"/>
          <w:spacing w:val="2"/>
          <w:sz w:val="24"/>
          <w:szCs w:val="24"/>
        </w:rPr>
        <w:t>pr</w:t>
      </w:r>
      <w:r w:rsidRPr="00230EFF">
        <w:rPr>
          <w:rFonts w:ascii="Times New Roman" w:eastAsia="Times New Roman" w:hAnsi="Times New Roman" w:cs="Times New Roman"/>
          <w:sz w:val="24"/>
          <w:szCs w:val="24"/>
        </w:rPr>
        <w:t>opos</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80 hou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s, a</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tot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 xml:space="preserve">30 </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spond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nts to the RFA for the Rural Community Demonstration Program.</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z w:val="24"/>
          <w:szCs w:val="24"/>
        </w:rPr>
        <w:t>ll</w:t>
      </w:r>
      <w:r w:rsidRPr="00230EFF">
        <w:rPr>
          <w:rFonts w:ascii="Times New Roman" w:eastAsia="Times New Roman" w:hAnsi="Times New Roman" w:cs="Times New Roman"/>
          <w:spacing w:val="3"/>
          <w:sz w:val="24"/>
          <w:szCs w:val="24"/>
        </w:rPr>
        <w:t xml:space="preserve"> </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monst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tion soli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it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tions,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nd s</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w:t>
      </w:r>
      <w:r w:rsidRPr="00230EFF">
        <w:rPr>
          <w:rFonts w:ascii="Times New Roman" w:eastAsia="Times New Roman" w:hAnsi="Times New Roman" w:cs="Times New Roman"/>
          <w:spacing w:val="3"/>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re</w:t>
      </w:r>
      <w:r w:rsidRPr="00230EFF">
        <w:rPr>
          <w:rFonts w:ascii="Times New Roman" w:eastAsia="Times New Roman" w:hAnsi="Times New Roman" w:cs="Times New Roman"/>
          <w:sz w:val="24"/>
          <w:szCs w:val="24"/>
        </w:rPr>
        <w:t>spon</w:t>
      </w:r>
      <w:r w:rsidRPr="00230EFF">
        <w:rPr>
          <w:rFonts w:ascii="Times New Roman" w:eastAsia="Times New Roman" w:hAnsi="Times New Roman" w:cs="Times New Roman"/>
          <w:spacing w:val="2"/>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nts (a Health Service Manager - $53.21/hr.) to be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$106.42 p</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hou</w:t>
      </w:r>
      <w:r w:rsidRPr="00230EFF">
        <w:rPr>
          <w:rFonts w:ascii="Times New Roman" w:eastAsia="Times New Roman" w:hAnsi="Times New Roman" w:cs="Times New Roman"/>
          <w:spacing w:val="-1"/>
          <w:sz w:val="24"/>
          <w:szCs w:val="24"/>
        </w:rPr>
        <w:t>r – including fringe benefits (https://www.bls.gov/ooh/management/medical-and-health-services-managers.htm</w:t>
      </w:r>
      <w:r w:rsidRPr="00230EFF">
        <w:rPr>
          <w:rFonts w:ascii="Times New Roman" w:eastAsia="Times New Roman" w:hAnsi="Times New Roman" w:cs="Times New Roman"/>
          <w:sz w:val="24"/>
          <w:szCs w:val="24"/>
        </w:rPr>
        <w:t>.  T</w:t>
      </w:r>
      <w:r w:rsidRPr="00230EFF">
        <w:rPr>
          <w:rFonts w:ascii="Times New Roman" w:eastAsia="Times New Roman" w:hAnsi="Times New Roman" w:cs="Times New Roman"/>
          <w:spacing w:val="2"/>
          <w:sz w:val="24"/>
          <w:szCs w:val="24"/>
        </w:rPr>
        <w:t>h</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a</w:t>
      </w:r>
      <w:r w:rsidRPr="00230EFF">
        <w:rPr>
          <w:rFonts w:ascii="Times New Roman" w:eastAsia="Times New Roman" w:hAnsi="Times New Roman" w:cs="Times New Roman"/>
          <w:spacing w:val="2"/>
          <w:sz w:val="24"/>
          <w:szCs w:val="24"/>
        </w:rPr>
        <w:t>n</w:t>
      </w:r>
      <w:r w:rsidRPr="00230EFF">
        <w:rPr>
          <w:rFonts w:ascii="Times New Roman" w:eastAsia="Times New Roman" w:hAnsi="Times New Roman" w:cs="Times New Roman"/>
          <w:sz w:val="24"/>
          <w:szCs w:val="24"/>
        </w:rPr>
        <w:t>nu</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 bu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 hou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s</w:t>
      </w:r>
      <w:r w:rsidRPr="00230EFF">
        <w:rPr>
          <w:rFonts w:ascii="Times New Roman" w:eastAsia="Times New Roman" w:hAnsi="Times New Roman" w:cs="Times New Roman"/>
          <w:spacing w:val="3"/>
          <w:sz w:val="24"/>
          <w:szCs w:val="24"/>
        </w:rPr>
        <w:t xml:space="preserve"> </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 xml:space="preserve">e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stim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to be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a</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tot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 of</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2400 hou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s.</w:t>
      </w:r>
    </w:p>
    <w:p w:rsidR="00010DEB" w:rsidRPr="00230EFF" w:rsidP="00010DEB" w14:paraId="4AA6D455" w14:textId="77777777">
      <w:pPr>
        <w:spacing w:after="0" w:line="240" w:lineRule="auto"/>
        <w:ind w:left="120" w:right="115"/>
        <w:rPr>
          <w:rFonts w:ascii="Times New Roman" w:eastAsia="Times New Roman" w:hAnsi="Times New Roman" w:cs="Times New Roman"/>
          <w:sz w:val="24"/>
          <w:szCs w:val="24"/>
        </w:rPr>
      </w:pPr>
    </w:p>
    <w:p w:rsidR="00010DEB" w:rsidP="00010DEB" w14:paraId="3B8CE388" w14:textId="75ACBB6D">
      <w:pPr>
        <w:spacing w:after="0" w:line="240" w:lineRule="auto"/>
        <w:ind w:left="120" w:right="115"/>
        <w:rPr>
          <w:rFonts w:ascii="Times New Roman" w:eastAsia="Times New Roman" w:hAnsi="Times New Roman" w:cs="Times New Roman"/>
          <w:sz w:val="24"/>
          <w:szCs w:val="24"/>
        </w:rPr>
      </w:pPr>
    </w:p>
    <w:p w:rsidR="00230EFF" w:rsidRPr="00230EFF" w:rsidP="00010DEB" w14:paraId="67B45A3E" w14:textId="77777777">
      <w:pPr>
        <w:spacing w:after="0" w:line="240" w:lineRule="auto"/>
        <w:ind w:left="120" w:right="115"/>
        <w:rPr>
          <w:rFonts w:ascii="Times New Roman" w:eastAsia="Times New Roman" w:hAnsi="Times New Roman" w:cs="Times New Roman"/>
          <w:sz w:val="24"/>
          <w:szCs w:val="24"/>
        </w:rPr>
      </w:pPr>
    </w:p>
    <w:p w:rsidR="00010DEB" w:rsidRPr="00230EFF" w:rsidP="00010DEB" w14:paraId="17A7BA4D" w14:textId="77777777">
      <w:pPr>
        <w:spacing w:after="0" w:line="240" w:lineRule="auto"/>
        <w:ind w:left="120" w:right="115"/>
        <w:rPr>
          <w:rFonts w:ascii="Times New Roman" w:eastAsia="Times New Roman" w:hAnsi="Times New Roman" w:cs="Times New Roman"/>
          <w:sz w:val="24"/>
          <w:szCs w:val="24"/>
        </w:rPr>
      </w:pPr>
    </w:p>
    <w:p w:rsidR="00010DEB" w:rsidRPr="00230EFF" w:rsidP="00010DEB" w14:paraId="34976B8B" w14:textId="77777777">
      <w:pPr>
        <w:spacing w:after="0" w:line="240" w:lineRule="auto"/>
        <w:ind w:left="120" w:right="115"/>
        <w:rPr>
          <w:rFonts w:ascii="Times New Roman" w:eastAsia="Times New Roman" w:hAnsi="Times New Roman" w:cs="Times New Roman"/>
          <w:sz w:val="24"/>
          <w:szCs w:val="24"/>
        </w:rPr>
      </w:pPr>
    </w:p>
    <w:p w:rsidR="00010DEB" w:rsidRPr="00230EFF" w:rsidP="00010DEB" w14:paraId="4A1D6B0B" w14:textId="77777777">
      <w:pPr>
        <w:spacing w:after="0" w:line="240" w:lineRule="auto"/>
        <w:ind w:left="120" w:right="115"/>
        <w:rPr>
          <w:rFonts w:ascii="Times New Roman" w:eastAsia="Times New Roman" w:hAnsi="Times New Roman" w:cs="Times New Roman"/>
          <w:sz w:val="24"/>
          <w:szCs w:val="24"/>
        </w:rPr>
      </w:pPr>
    </w:p>
    <w:tbl>
      <w:tblPr>
        <w:tblStyle w:val="TableGrid"/>
        <w:tblW w:w="9230" w:type="dxa"/>
        <w:tblInd w:w="-113" w:type="dxa"/>
        <w:tblLook w:val="04A0"/>
      </w:tblPr>
      <w:tblGrid>
        <w:gridCol w:w="4465"/>
        <w:gridCol w:w="4765"/>
      </w:tblGrid>
      <w:tr w14:paraId="541ECA26" w14:textId="77777777" w:rsidTr="008810D1">
        <w:tblPrEx>
          <w:tblW w:w="9230" w:type="dxa"/>
          <w:tblInd w:w="-113" w:type="dxa"/>
          <w:tblLook w:val="04A0"/>
        </w:tblPrEx>
        <w:tc>
          <w:tcPr>
            <w:tcW w:w="4465" w:type="dxa"/>
          </w:tcPr>
          <w:p w:rsidR="00010DEB" w:rsidRPr="00230EFF" w:rsidP="008810D1" w14:paraId="65A058B9" w14:textId="77777777">
            <w:pPr>
              <w:ind w:right="115"/>
              <w:rPr>
                <w:rFonts w:eastAsia="Times New Roman"/>
                <w:sz w:val="24"/>
                <w:szCs w:val="24"/>
              </w:rPr>
            </w:pPr>
            <w:r w:rsidRPr="00230EFF">
              <w:rPr>
                <w:rFonts w:eastAsia="Times New Roman"/>
                <w:sz w:val="24"/>
                <w:szCs w:val="24"/>
              </w:rPr>
              <w:t>Estimated Time per Application</w:t>
            </w:r>
          </w:p>
        </w:tc>
        <w:tc>
          <w:tcPr>
            <w:tcW w:w="4765" w:type="dxa"/>
          </w:tcPr>
          <w:p w:rsidR="00010DEB" w:rsidRPr="00230EFF" w:rsidP="008810D1" w14:paraId="537895FC" w14:textId="77777777">
            <w:pPr>
              <w:ind w:right="115"/>
              <w:rPr>
                <w:rFonts w:eastAsia="Times New Roman"/>
                <w:sz w:val="24"/>
                <w:szCs w:val="24"/>
              </w:rPr>
            </w:pPr>
            <w:r w:rsidRPr="00230EFF">
              <w:rPr>
                <w:rFonts w:eastAsia="Times New Roman"/>
                <w:sz w:val="24"/>
                <w:szCs w:val="24"/>
              </w:rPr>
              <w:t xml:space="preserve">80 hours </w:t>
            </w:r>
          </w:p>
        </w:tc>
      </w:tr>
      <w:tr w14:paraId="14EA7B5F" w14:textId="77777777" w:rsidTr="008810D1">
        <w:tblPrEx>
          <w:tblW w:w="9230" w:type="dxa"/>
          <w:tblInd w:w="-113" w:type="dxa"/>
          <w:tblLook w:val="04A0"/>
        </w:tblPrEx>
        <w:tc>
          <w:tcPr>
            <w:tcW w:w="4465" w:type="dxa"/>
          </w:tcPr>
          <w:p w:rsidR="00010DEB" w:rsidRPr="00230EFF" w:rsidP="008810D1" w14:paraId="3C3DF955" w14:textId="77777777">
            <w:pPr>
              <w:ind w:right="115"/>
              <w:rPr>
                <w:rFonts w:eastAsia="Times New Roman"/>
                <w:sz w:val="24"/>
                <w:szCs w:val="24"/>
              </w:rPr>
            </w:pPr>
            <w:r w:rsidRPr="00230EFF">
              <w:rPr>
                <w:rFonts w:eastAsia="Times New Roman"/>
                <w:sz w:val="24"/>
                <w:szCs w:val="24"/>
              </w:rPr>
              <w:t>Estimated Number of Applications</w:t>
            </w:r>
          </w:p>
        </w:tc>
        <w:tc>
          <w:tcPr>
            <w:tcW w:w="4765" w:type="dxa"/>
          </w:tcPr>
          <w:p w:rsidR="00010DEB" w:rsidRPr="00230EFF" w:rsidP="008810D1" w14:paraId="30931071" w14:textId="77777777">
            <w:pPr>
              <w:ind w:right="115"/>
              <w:rPr>
                <w:rFonts w:eastAsia="Times New Roman"/>
                <w:sz w:val="24"/>
                <w:szCs w:val="24"/>
              </w:rPr>
            </w:pPr>
            <w:r w:rsidRPr="00230EFF">
              <w:rPr>
                <w:rFonts w:eastAsia="Times New Roman"/>
                <w:sz w:val="24"/>
                <w:szCs w:val="24"/>
              </w:rPr>
              <w:t xml:space="preserve">30 Applications </w:t>
            </w:r>
          </w:p>
        </w:tc>
      </w:tr>
      <w:tr w14:paraId="26ACE82B" w14:textId="77777777" w:rsidTr="008810D1">
        <w:tblPrEx>
          <w:tblW w:w="9230" w:type="dxa"/>
          <w:tblInd w:w="-113" w:type="dxa"/>
          <w:tblLook w:val="04A0"/>
        </w:tblPrEx>
        <w:tc>
          <w:tcPr>
            <w:tcW w:w="4465" w:type="dxa"/>
          </w:tcPr>
          <w:p w:rsidR="00010DEB" w:rsidRPr="00230EFF" w:rsidP="008810D1" w14:paraId="028BA775" w14:textId="77777777">
            <w:pPr>
              <w:ind w:right="115"/>
              <w:rPr>
                <w:rFonts w:eastAsia="Times New Roman"/>
                <w:sz w:val="24"/>
                <w:szCs w:val="24"/>
              </w:rPr>
            </w:pPr>
            <w:r w:rsidRPr="00230EFF">
              <w:rPr>
                <w:rFonts w:eastAsia="Times New Roman"/>
                <w:sz w:val="24"/>
                <w:szCs w:val="24"/>
              </w:rPr>
              <w:t>Anticipated Burden Hours (Estimated Number of Applications x Estimated Time per Application)</w:t>
            </w:r>
          </w:p>
        </w:tc>
        <w:tc>
          <w:tcPr>
            <w:tcW w:w="4765" w:type="dxa"/>
          </w:tcPr>
          <w:p w:rsidR="00010DEB" w:rsidRPr="00230EFF" w:rsidP="008810D1" w14:paraId="42A3F2F8" w14:textId="77777777">
            <w:pPr>
              <w:ind w:right="115"/>
              <w:rPr>
                <w:rFonts w:eastAsia="Times New Roman"/>
                <w:sz w:val="24"/>
                <w:szCs w:val="24"/>
              </w:rPr>
            </w:pPr>
            <w:r w:rsidRPr="00230EFF">
              <w:rPr>
                <w:rFonts w:eastAsia="Times New Roman"/>
                <w:sz w:val="24"/>
                <w:szCs w:val="24"/>
              </w:rPr>
              <w:t xml:space="preserve">2,400 hours </w:t>
            </w:r>
          </w:p>
        </w:tc>
      </w:tr>
      <w:tr w14:paraId="41EA7617" w14:textId="77777777" w:rsidTr="008810D1">
        <w:tblPrEx>
          <w:tblW w:w="9230" w:type="dxa"/>
          <w:tblInd w:w="-113" w:type="dxa"/>
          <w:tblLook w:val="04A0"/>
        </w:tblPrEx>
        <w:tc>
          <w:tcPr>
            <w:tcW w:w="4465" w:type="dxa"/>
          </w:tcPr>
          <w:p w:rsidR="00010DEB" w:rsidRPr="00230EFF" w:rsidP="008810D1" w14:paraId="52537C75" w14:textId="77777777">
            <w:pPr>
              <w:ind w:right="115"/>
              <w:rPr>
                <w:rFonts w:eastAsia="Times New Roman"/>
                <w:sz w:val="24"/>
                <w:szCs w:val="24"/>
              </w:rPr>
            </w:pPr>
          </w:p>
        </w:tc>
        <w:tc>
          <w:tcPr>
            <w:tcW w:w="4765" w:type="dxa"/>
          </w:tcPr>
          <w:p w:rsidR="00010DEB" w:rsidRPr="00230EFF" w:rsidP="008810D1" w14:paraId="67DA6F3D" w14:textId="77777777">
            <w:pPr>
              <w:ind w:right="115"/>
              <w:rPr>
                <w:rFonts w:eastAsia="Times New Roman"/>
                <w:sz w:val="24"/>
                <w:szCs w:val="24"/>
              </w:rPr>
            </w:pPr>
          </w:p>
        </w:tc>
      </w:tr>
      <w:tr w14:paraId="5297E4F8" w14:textId="77777777" w:rsidTr="008810D1">
        <w:tblPrEx>
          <w:tblW w:w="9230" w:type="dxa"/>
          <w:tblInd w:w="-113" w:type="dxa"/>
          <w:tblLook w:val="04A0"/>
        </w:tblPrEx>
        <w:tc>
          <w:tcPr>
            <w:tcW w:w="4465" w:type="dxa"/>
          </w:tcPr>
          <w:p w:rsidR="00010DEB" w:rsidRPr="00230EFF" w:rsidP="008810D1" w14:paraId="5AC11EA7" w14:textId="77777777">
            <w:pPr>
              <w:ind w:right="115"/>
              <w:rPr>
                <w:rFonts w:eastAsia="Times New Roman"/>
                <w:sz w:val="24"/>
                <w:szCs w:val="24"/>
              </w:rPr>
            </w:pPr>
            <w:r w:rsidRPr="00230EFF">
              <w:rPr>
                <w:rFonts w:eastAsia="Times New Roman"/>
                <w:sz w:val="24"/>
                <w:szCs w:val="24"/>
              </w:rPr>
              <w:t xml:space="preserve">Hourly Rate per Applicant Staff (Health Service Manager) </w:t>
            </w:r>
          </w:p>
        </w:tc>
        <w:tc>
          <w:tcPr>
            <w:tcW w:w="4765" w:type="dxa"/>
          </w:tcPr>
          <w:p w:rsidR="00010DEB" w:rsidRPr="00230EFF" w:rsidP="008810D1" w14:paraId="3DC1E5C1" w14:textId="77777777">
            <w:pPr>
              <w:ind w:right="115"/>
              <w:rPr>
                <w:rFonts w:eastAsia="Times New Roman"/>
                <w:sz w:val="24"/>
                <w:szCs w:val="24"/>
              </w:rPr>
            </w:pPr>
            <w:r w:rsidRPr="00230EFF">
              <w:rPr>
                <w:rFonts w:eastAsia="Times New Roman"/>
                <w:sz w:val="24"/>
                <w:szCs w:val="24"/>
              </w:rPr>
              <w:t xml:space="preserve">$53.21 / hour </w:t>
            </w:r>
          </w:p>
        </w:tc>
      </w:tr>
      <w:tr w14:paraId="0FA47DB5" w14:textId="77777777" w:rsidTr="008810D1">
        <w:tblPrEx>
          <w:tblW w:w="9230" w:type="dxa"/>
          <w:tblInd w:w="-113" w:type="dxa"/>
          <w:tblLook w:val="04A0"/>
        </w:tblPrEx>
        <w:tc>
          <w:tcPr>
            <w:tcW w:w="4465" w:type="dxa"/>
          </w:tcPr>
          <w:p w:rsidR="00010DEB" w:rsidRPr="00230EFF" w:rsidP="008810D1" w14:paraId="2837DF5A" w14:textId="77777777">
            <w:pPr>
              <w:ind w:right="115"/>
              <w:rPr>
                <w:rFonts w:eastAsia="Times New Roman"/>
                <w:sz w:val="24"/>
                <w:szCs w:val="24"/>
              </w:rPr>
            </w:pPr>
            <w:r w:rsidRPr="00230EFF">
              <w:rPr>
                <w:rFonts w:eastAsia="Times New Roman"/>
                <w:sz w:val="24"/>
                <w:szCs w:val="24"/>
              </w:rPr>
              <w:t xml:space="preserve">Total Hourly Rate per Application (Rate x Staff) </w:t>
            </w:r>
          </w:p>
        </w:tc>
        <w:tc>
          <w:tcPr>
            <w:tcW w:w="4765" w:type="dxa"/>
          </w:tcPr>
          <w:p w:rsidR="00010DEB" w:rsidRPr="00230EFF" w:rsidP="008810D1" w14:paraId="028050B2" w14:textId="77777777">
            <w:pPr>
              <w:ind w:right="115"/>
              <w:rPr>
                <w:rFonts w:eastAsia="Times New Roman"/>
                <w:sz w:val="24"/>
                <w:szCs w:val="24"/>
              </w:rPr>
            </w:pPr>
            <w:r w:rsidRPr="00230EFF">
              <w:rPr>
                <w:rFonts w:eastAsia="Times New Roman"/>
                <w:sz w:val="24"/>
                <w:szCs w:val="24"/>
              </w:rPr>
              <w:t xml:space="preserve">$106.42 </w:t>
            </w:r>
          </w:p>
        </w:tc>
      </w:tr>
      <w:tr w14:paraId="1212B94E" w14:textId="77777777" w:rsidTr="008810D1">
        <w:tblPrEx>
          <w:tblW w:w="9230" w:type="dxa"/>
          <w:tblInd w:w="-113" w:type="dxa"/>
          <w:tblLook w:val="04A0"/>
        </w:tblPrEx>
        <w:tc>
          <w:tcPr>
            <w:tcW w:w="4465" w:type="dxa"/>
          </w:tcPr>
          <w:p w:rsidR="00010DEB" w:rsidRPr="00230EFF" w:rsidP="008810D1" w14:paraId="34772F58" w14:textId="77777777">
            <w:pPr>
              <w:ind w:right="115"/>
              <w:rPr>
                <w:rFonts w:eastAsia="Times New Roman"/>
                <w:sz w:val="24"/>
                <w:szCs w:val="24"/>
              </w:rPr>
            </w:pPr>
            <w:r w:rsidRPr="00230EFF">
              <w:rPr>
                <w:rFonts w:eastAsia="Times New Roman"/>
                <w:sz w:val="24"/>
                <w:szCs w:val="24"/>
              </w:rPr>
              <w:t xml:space="preserve">Total Burden per Application (Total Hourly Rate per Application x Estimated Time per Application) </w:t>
            </w:r>
          </w:p>
        </w:tc>
        <w:tc>
          <w:tcPr>
            <w:tcW w:w="4765" w:type="dxa"/>
          </w:tcPr>
          <w:p w:rsidR="00010DEB" w:rsidRPr="00230EFF" w:rsidP="008810D1" w14:paraId="5B60225A" w14:textId="77777777">
            <w:pPr>
              <w:ind w:right="115"/>
              <w:rPr>
                <w:rFonts w:eastAsia="Times New Roman"/>
                <w:sz w:val="24"/>
                <w:szCs w:val="24"/>
              </w:rPr>
            </w:pPr>
            <w:r w:rsidRPr="00230EFF">
              <w:rPr>
                <w:rFonts w:eastAsia="Times New Roman"/>
                <w:sz w:val="24"/>
                <w:szCs w:val="24"/>
              </w:rPr>
              <w:t>$8,513.60</w:t>
            </w:r>
          </w:p>
        </w:tc>
      </w:tr>
      <w:tr w14:paraId="39415E26" w14:textId="77777777" w:rsidTr="008810D1">
        <w:tblPrEx>
          <w:tblW w:w="9230" w:type="dxa"/>
          <w:tblInd w:w="-113" w:type="dxa"/>
          <w:tblLook w:val="04A0"/>
        </w:tblPrEx>
        <w:tc>
          <w:tcPr>
            <w:tcW w:w="4465" w:type="dxa"/>
          </w:tcPr>
          <w:p w:rsidR="00010DEB" w:rsidRPr="00230EFF" w:rsidP="008810D1" w14:paraId="735B9A4F" w14:textId="77777777">
            <w:pPr>
              <w:ind w:right="115"/>
              <w:rPr>
                <w:rFonts w:eastAsia="Times New Roman"/>
                <w:sz w:val="24"/>
                <w:szCs w:val="24"/>
              </w:rPr>
            </w:pPr>
            <w:r w:rsidRPr="00230EFF">
              <w:rPr>
                <w:rFonts w:eastAsia="Times New Roman"/>
                <w:sz w:val="24"/>
                <w:szCs w:val="24"/>
              </w:rPr>
              <w:t>Total Annual Estimated Public Cost (Total Burden per Application x Estimated Number of Applications)</w:t>
            </w:r>
          </w:p>
        </w:tc>
        <w:tc>
          <w:tcPr>
            <w:tcW w:w="4765" w:type="dxa"/>
          </w:tcPr>
          <w:p w:rsidR="00010DEB" w:rsidRPr="00230EFF" w:rsidP="008810D1" w14:paraId="1C3BB2A6" w14:textId="77777777">
            <w:pPr>
              <w:ind w:right="115"/>
              <w:rPr>
                <w:rFonts w:eastAsia="Times New Roman"/>
                <w:sz w:val="24"/>
                <w:szCs w:val="24"/>
              </w:rPr>
            </w:pPr>
            <w:r w:rsidRPr="00230EFF">
              <w:rPr>
                <w:rFonts w:eastAsia="Times New Roman"/>
                <w:sz w:val="24"/>
                <w:szCs w:val="24"/>
              </w:rPr>
              <w:t xml:space="preserve">$255,408 </w:t>
            </w:r>
          </w:p>
        </w:tc>
      </w:tr>
    </w:tbl>
    <w:p w:rsidR="00010DEB" w:rsidRPr="00230EFF" w:rsidP="00010DEB" w14:paraId="0BB567AD" w14:textId="77777777">
      <w:pPr>
        <w:spacing w:after="0" w:line="240" w:lineRule="auto"/>
        <w:ind w:left="120" w:right="115"/>
        <w:rPr>
          <w:rFonts w:ascii="Times New Roman" w:eastAsia="Times New Roman" w:hAnsi="Times New Roman" w:cs="Times New Roman"/>
          <w:sz w:val="24"/>
          <w:szCs w:val="24"/>
        </w:rPr>
      </w:pPr>
    </w:p>
    <w:p w:rsidR="00010DEB" w:rsidRPr="00230EFF" w:rsidP="00010DEB" w14:paraId="4957081A" w14:textId="77777777">
      <w:pPr>
        <w:spacing w:after="0"/>
        <w:rPr>
          <w:rFonts w:ascii="Times New Roman" w:hAnsi="Times New Roman" w:cs="Times New Roman"/>
          <w:sz w:val="24"/>
          <w:szCs w:val="24"/>
        </w:rPr>
      </w:pPr>
    </w:p>
    <w:p w:rsidR="00010DEB" w:rsidRPr="00230EFF" w:rsidP="00010DEB" w14:paraId="2ADEA663" w14:textId="77777777">
      <w:pPr>
        <w:spacing w:before="76"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13. Ca</w:t>
      </w:r>
      <w:r w:rsidRPr="00230EFF">
        <w:rPr>
          <w:rFonts w:ascii="Times New Roman" w:eastAsia="Times New Roman" w:hAnsi="Times New Roman" w:cs="Times New Roman"/>
          <w:b/>
          <w:bCs/>
          <w:spacing w:val="1"/>
          <w:sz w:val="24"/>
          <w:szCs w:val="24"/>
        </w:rPr>
        <w:t>p</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al Cos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 xml:space="preserve">s </w:t>
      </w:r>
      <w:r w:rsidRPr="00230EFF">
        <w:rPr>
          <w:rFonts w:ascii="Times New Roman" w:eastAsia="Times New Roman" w:hAnsi="Times New Roman" w:cs="Times New Roman"/>
          <w:b/>
          <w:bCs/>
          <w:spacing w:val="-1"/>
          <w:sz w:val="24"/>
          <w:szCs w:val="24"/>
        </w:rPr>
        <w:t>(M</w:t>
      </w:r>
      <w:r w:rsidRPr="00230EFF">
        <w:rPr>
          <w:rFonts w:ascii="Times New Roman" w:eastAsia="Times New Roman" w:hAnsi="Times New Roman" w:cs="Times New Roman"/>
          <w:b/>
          <w:bCs/>
          <w:sz w:val="24"/>
          <w:szCs w:val="24"/>
        </w:rPr>
        <w:t>ai</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1"/>
          <w:sz w:val="24"/>
          <w:szCs w:val="24"/>
        </w:rPr>
        <w:t>te</w:t>
      </w:r>
      <w:r w:rsidRPr="00230EFF">
        <w:rPr>
          <w:rFonts w:ascii="Times New Roman" w:eastAsia="Times New Roman" w:hAnsi="Times New Roman" w:cs="Times New Roman"/>
          <w:b/>
          <w:bCs/>
          <w:spacing w:val="3"/>
          <w:sz w:val="24"/>
          <w:szCs w:val="24"/>
        </w:rPr>
        <w:t>n</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z w:val="24"/>
          <w:szCs w:val="24"/>
        </w:rPr>
        <w:t>e</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of</w:t>
      </w:r>
      <w:r w:rsidRPr="00230EFF">
        <w:rPr>
          <w:rFonts w:ascii="Times New Roman" w:eastAsia="Times New Roman" w:hAnsi="Times New Roman" w:cs="Times New Roman"/>
          <w:b/>
          <w:bCs/>
          <w:spacing w:val="2"/>
          <w:sz w:val="24"/>
          <w:szCs w:val="24"/>
        </w:rPr>
        <w:t xml:space="preserve"> </w:t>
      </w:r>
      <w:r w:rsidRPr="00230EFF">
        <w:rPr>
          <w:rFonts w:ascii="Times New Roman" w:eastAsia="Times New Roman" w:hAnsi="Times New Roman" w:cs="Times New Roman"/>
          <w:b/>
          <w:bCs/>
          <w:sz w:val="24"/>
          <w:szCs w:val="24"/>
        </w:rPr>
        <w:t>Ca</w:t>
      </w:r>
      <w:r w:rsidRPr="00230EFF">
        <w:rPr>
          <w:rFonts w:ascii="Times New Roman" w:eastAsia="Times New Roman" w:hAnsi="Times New Roman" w:cs="Times New Roman"/>
          <w:b/>
          <w:bCs/>
          <w:spacing w:val="1"/>
          <w:sz w:val="24"/>
          <w:szCs w:val="24"/>
        </w:rPr>
        <w:t>p</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al Cos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s)</w:t>
      </w:r>
    </w:p>
    <w:p w:rsidR="00010DEB" w:rsidRPr="00230EFF" w:rsidP="00010DEB" w14:paraId="3AA1EEBE" w14:textId="77777777">
      <w:pPr>
        <w:spacing w:before="11" w:after="0" w:line="260" w:lineRule="exact"/>
        <w:rPr>
          <w:rFonts w:ascii="Times New Roman" w:hAnsi="Times New Roman" w:cs="Times New Roman"/>
          <w:sz w:val="24"/>
          <w:szCs w:val="24"/>
        </w:rPr>
      </w:pPr>
    </w:p>
    <w:p w:rsidR="00010DEB" w:rsidRPr="00230EFF" w:rsidP="00010DEB" w14:paraId="7150D380" w14:textId="77777777">
      <w:pPr>
        <w:spacing w:after="0" w:line="240" w:lineRule="auto"/>
        <w:ind w:left="120" w:right="-20"/>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no</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ca</w:t>
      </w:r>
      <w:r w:rsidRPr="00230EFF">
        <w:rPr>
          <w:rFonts w:ascii="Times New Roman" w:eastAsia="Times New Roman" w:hAnsi="Times New Roman" w:cs="Times New Roman"/>
          <w:sz w:val="24"/>
          <w:szCs w:val="24"/>
        </w:rPr>
        <w:t>pit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l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osts</w:t>
      </w:r>
      <w:r w:rsidRPr="00230EFF">
        <w:rPr>
          <w:rFonts w:ascii="Times New Roman" w:eastAsia="Times New Roman" w:hAnsi="Times New Roman" w:cs="Times New Roman"/>
          <w:spacing w:val="3"/>
          <w:sz w:val="24"/>
          <w:szCs w:val="24"/>
        </w:rPr>
        <w:t xml:space="preserve"> </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qui</w:t>
      </w:r>
      <w:r w:rsidRPr="00230EFF">
        <w:rPr>
          <w:rFonts w:ascii="Times New Roman" w:eastAsia="Times New Roman" w:hAnsi="Times New Roman" w:cs="Times New Roman"/>
          <w:spacing w:val="-1"/>
          <w:sz w:val="24"/>
          <w:szCs w:val="24"/>
        </w:rPr>
        <w:t>re</w:t>
      </w:r>
      <w:r w:rsidRPr="00230EFF">
        <w:rPr>
          <w:rFonts w:ascii="Times New Roman" w:eastAsia="Times New Roman" w:hAnsi="Times New Roman" w:cs="Times New Roman"/>
          <w:sz w:val="24"/>
          <w:szCs w:val="24"/>
        </w:rPr>
        <w:t xml:space="preserve">d </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z w:val="24"/>
          <w:szCs w:val="24"/>
        </w:rPr>
        <w:t>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c</w:t>
      </w:r>
      <w:r w:rsidRPr="00230EFF">
        <w:rPr>
          <w:rFonts w:ascii="Times New Roman" w:eastAsia="Times New Roman" w:hAnsi="Times New Roman" w:cs="Times New Roman"/>
          <w:sz w:val="24"/>
          <w:szCs w:val="24"/>
        </w:rPr>
        <w:t>oll</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tion 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w:t>
      </w:r>
    </w:p>
    <w:p w:rsidR="00010DEB" w:rsidRPr="00230EFF" w:rsidP="00010DEB" w14:paraId="44CEC598" w14:textId="77777777">
      <w:pPr>
        <w:spacing w:before="1" w:after="0" w:line="280" w:lineRule="exact"/>
        <w:rPr>
          <w:rFonts w:ascii="Times New Roman" w:hAnsi="Times New Roman" w:cs="Times New Roman"/>
          <w:sz w:val="24"/>
          <w:szCs w:val="24"/>
        </w:rPr>
      </w:pPr>
    </w:p>
    <w:p w:rsidR="00010DEB" w:rsidRPr="00230EFF" w:rsidP="00010DEB" w14:paraId="4B7F27DE"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14. Cost</w:t>
      </w:r>
      <w:r w:rsidRPr="00230EFF">
        <w:rPr>
          <w:rFonts w:ascii="Times New Roman" w:eastAsia="Times New Roman" w:hAnsi="Times New Roman" w:cs="Times New Roman"/>
          <w:b/>
          <w:bCs/>
          <w:spacing w:val="-1"/>
          <w:sz w:val="24"/>
          <w:szCs w:val="24"/>
        </w:rPr>
        <w:t xml:space="preserve"> t</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2"/>
          <w:sz w:val="24"/>
          <w:szCs w:val="24"/>
        </w:rPr>
        <w:t xml:space="preserve"> </w:t>
      </w:r>
      <w:r w:rsidRPr="00230EFF">
        <w:rPr>
          <w:rFonts w:ascii="Times New Roman" w:eastAsia="Times New Roman" w:hAnsi="Times New Roman" w:cs="Times New Roman"/>
          <w:b/>
          <w:bCs/>
          <w:spacing w:val="-3"/>
          <w:sz w:val="24"/>
          <w:szCs w:val="24"/>
        </w:rPr>
        <w:t>F</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de</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z w:val="24"/>
          <w:szCs w:val="24"/>
        </w:rPr>
        <w:t xml:space="preserve">al </w:t>
      </w:r>
      <w:r w:rsidRPr="00230EFF">
        <w:rPr>
          <w:rFonts w:ascii="Times New Roman" w:eastAsia="Times New Roman" w:hAnsi="Times New Roman" w:cs="Times New Roman"/>
          <w:b/>
          <w:bCs/>
          <w:spacing w:val="-2"/>
          <w:sz w:val="24"/>
          <w:szCs w:val="24"/>
        </w:rPr>
        <w:t>G</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2"/>
          <w:sz w:val="24"/>
          <w:szCs w:val="24"/>
        </w:rPr>
        <w:t>v</w:t>
      </w:r>
      <w:r w:rsidRPr="00230EFF">
        <w:rPr>
          <w:rFonts w:ascii="Times New Roman" w:eastAsia="Times New Roman" w:hAnsi="Times New Roman" w:cs="Times New Roman"/>
          <w:b/>
          <w:bCs/>
          <w:spacing w:val="-1"/>
          <w:sz w:val="24"/>
          <w:szCs w:val="24"/>
        </w:rPr>
        <w:t>er</w:t>
      </w:r>
      <w:r w:rsidRPr="00230EFF">
        <w:rPr>
          <w:rFonts w:ascii="Times New Roman" w:eastAsia="Times New Roman" w:hAnsi="Times New Roman" w:cs="Times New Roman"/>
          <w:b/>
          <w:bCs/>
          <w:spacing w:val="3"/>
          <w:sz w:val="24"/>
          <w:szCs w:val="24"/>
        </w:rPr>
        <w:t>n</w:t>
      </w:r>
      <w:r w:rsidRPr="00230EFF">
        <w:rPr>
          <w:rFonts w:ascii="Times New Roman" w:eastAsia="Times New Roman" w:hAnsi="Times New Roman" w:cs="Times New Roman"/>
          <w:b/>
          <w:bCs/>
          <w:spacing w:val="-1"/>
          <w:sz w:val="24"/>
          <w:szCs w:val="24"/>
        </w:rPr>
        <w:t>me</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t</w:t>
      </w:r>
    </w:p>
    <w:p w:rsidR="00010DEB" w:rsidRPr="00230EFF" w:rsidP="00010DEB" w14:paraId="68294CB5" w14:textId="77777777">
      <w:pPr>
        <w:spacing w:before="11" w:after="0" w:line="260" w:lineRule="exact"/>
        <w:rPr>
          <w:rFonts w:ascii="Times New Roman" w:hAnsi="Times New Roman" w:cs="Times New Roman"/>
          <w:sz w:val="24"/>
          <w:szCs w:val="24"/>
        </w:rPr>
      </w:pPr>
    </w:p>
    <w:p w:rsidR="00010DEB" w:rsidRPr="00230EFF" w:rsidP="00010DEB" w14:paraId="1370AC86" w14:textId="4C44302A">
      <w:pPr>
        <w:spacing w:after="0" w:line="240" w:lineRule="auto"/>
        <w:ind w:left="120" w:right="40"/>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tot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 di</w:t>
      </w:r>
      <w:r w:rsidRPr="00230EFF">
        <w:rPr>
          <w:rFonts w:ascii="Times New Roman" w:eastAsia="Times New Roman" w:hAnsi="Times New Roman" w:cs="Times New Roman"/>
          <w:spacing w:val="-1"/>
          <w:sz w:val="24"/>
          <w:szCs w:val="24"/>
        </w:rPr>
        <w:t>rec</w:t>
      </w:r>
      <w:r w:rsidRPr="00230EFF">
        <w:rPr>
          <w:rFonts w:ascii="Times New Roman" w:eastAsia="Times New Roman" w:hAnsi="Times New Roman" w:cs="Times New Roman"/>
          <w:sz w:val="24"/>
          <w:szCs w:val="24"/>
        </w:rPr>
        <w:t>t s</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pacing w:val="4"/>
          <w:sz w:val="24"/>
          <w:szCs w:val="24"/>
        </w:rPr>
        <w:t>r</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z w:val="24"/>
          <w:szCs w:val="24"/>
        </w:rPr>
        <w:t>st to the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2"/>
          <w:sz w:val="24"/>
          <w:szCs w:val="24"/>
        </w:rPr>
        <w:t>g</w:t>
      </w:r>
      <w:r w:rsidRPr="00230EFF">
        <w:rPr>
          <w:rFonts w:ascii="Times New Roman" w:eastAsia="Times New Roman" w:hAnsi="Times New Roman" w:cs="Times New Roman"/>
          <w:sz w:val="24"/>
          <w:szCs w:val="24"/>
        </w:rPr>
        <w:t>ov</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n</w:t>
      </w:r>
      <w:r w:rsidRPr="00230EFF">
        <w:rPr>
          <w:rFonts w:ascii="Times New Roman" w:eastAsia="Times New Roman" w:hAnsi="Times New Roman" w:cs="Times New Roman"/>
          <w:spacing w:val="3"/>
          <w:sz w:val="24"/>
          <w:szCs w:val="24"/>
        </w:rPr>
        <w:t>m</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 p</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r</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d</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monst</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 xml:space="preserve">tion is $30,402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ssuming</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w:t>
      </w:r>
      <w:r w:rsidR="00230EFF">
        <w:rPr>
          <w:rFonts w:ascii="Times New Roman" w:eastAsia="Times New Roman" w:hAnsi="Times New Roman" w:cs="Times New Roman"/>
          <w:sz w:val="24"/>
          <w:szCs w:val="24"/>
        </w:rPr>
        <w:t xml:space="preserve">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stim</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15 s</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nior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v</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3"/>
          <w:sz w:val="24"/>
          <w:szCs w:val="24"/>
        </w:rPr>
        <w:t xml:space="preserve"> </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MS</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st</w:t>
      </w:r>
      <w:r w:rsidRPr="00230EFF">
        <w:rPr>
          <w:rFonts w:ascii="Times New Roman" w:eastAsia="Times New Roman" w:hAnsi="Times New Roman" w:cs="Times New Roman"/>
          <w:spacing w:val="-1"/>
          <w:sz w:val="24"/>
          <w:szCs w:val="24"/>
        </w:rPr>
        <w:t>af</w:t>
      </w:r>
      <w:r w:rsidRPr="00230EFF">
        <w:rPr>
          <w:rFonts w:ascii="Times New Roman" w:eastAsia="Times New Roman" w:hAnsi="Times New Roman" w:cs="Times New Roman"/>
          <w:sz w:val="24"/>
          <w:szCs w:val="24"/>
        </w:rPr>
        <w:t>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involv</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 in the</w:t>
      </w:r>
      <w:r w:rsidRPr="00230EFF">
        <w:rPr>
          <w:rFonts w:ascii="Times New Roman" w:eastAsia="Times New Roman" w:hAnsi="Times New Roman" w:cs="Times New Roman"/>
          <w:spacing w:val="-1"/>
          <w:sz w:val="24"/>
          <w:szCs w:val="24"/>
        </w:rPr>
        <w:t xml:space="preserve"> re</w:t>
      </w:r>
      <w:r w:rsidRPr="00230EFF">
        <w:rPr>
          <w:rFonts w:ascii="Times New Roman" w:eastAsia="Times New Roman" w:hAnsi="Times New Roman" w:cs="Times New Roman"/>
          <w:sz w:val="24"/>
          <w:szCs w:val="24"/>
        </w:rPr>
        <w:t>vi</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w</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or</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40 hou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s</w:t>
      </w:r>
      <w:r w:rsidRPr="00230EFF">
        <w:rPr>
          <w:rFonts w:ascii="Times New Roman" w:eastAsia="Times New Roman" w:hAnsi="Times New Roman" w:cs="Times New Roman"/>
          <w:spacing w:val="3"/>
          <w:sz w:val="24"/>
          <w:szCs w:val="24"/>
        </w:rPr>
        <w:t xml:space="preserve"> </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or</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z w:val="24"/>
          <w:szCs w:val="24"/>
        </w:rPr>
        <w:t>a</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tot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l of</w:t>
      </w:r>
      <w:r w:rsidRPr="00230EFF">
        <w:rPr>
          <w:rFonts w:ascii="Times New Roman" w:eastAsia="Times New Roman" w:hAnsi="Times New Roman" w:cs="Times New Roman"/>
          <w:spacing w:val="-1"/>
          <w:sz w:val="24"/>
          <w:szCs w:val="24"/>
        </w:rPr>
        <w:t xml:space="preserve"> 600</w:t>
      </w:r>
      <w:r w:rsidRPr="00230EFF">
        <w:rPr>
          <w:rFonts w:ascii="Times New Roman" w:eastAsia="Times New Roman" w:hAnsi="Times New Roman" w:cs="Times New Roman"/>
          <w:sz w:val="24"/>
          <w:szCs w:val="24"/>
        </w:rPr>
        <w:t xml:space="preserve"> hou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z w:val="24"/>
          <w:szCs w:val="24"/>
        </w:rPr>
        <w:t xml:space="preserve">s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nd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 hou</w:t>
      </w:r>
      <w:r w:rsidRPr="00230EFF">
        <w:rPr>
          <w:rFonts w:ascii="Times New Roman" w:eastAsia="Times New Roman" w:hAnsi="Times New Roman" w:cs="Times New Roman"/>
          <w:spacing w:val="-1"/>
          <w:sz w:val="24"/>
          <w:szCs w:val="24"/>
        </w:rPr>
        <w:t>r</w:t>
      </w:r>
      <w:r w:rsidRPr="00230EFF">
        <w:rPr>
          <w:rFonts w:ascii="Times New Roman" w:eastAsia="Times New Roman" w:hAnsi="Times New Roman" w:cs="Times New Roman"/>
          <w:spacing w:val="5"/>
          <w:sz w:val="24"/>
          <w:szCs w:val="24"/>
        </w:rPr>
        <w:t>l</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pacing w:val="2"/>
          <w:sz w:val="24"/>
          <w:szCs w:val="24"/>
        </w:rPr>
        <w:t>r</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of</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$50.67</w:t>
      </w:r>
      <w:r w:rsidRPr="00230EFF">
        <w:rPr>
          <w:rFonts w:ascii="Times New Roman" w:eastAsia="Times New Roman" w:hAnsi="Times New Roman" w:cs="Times New Roman"/>
          <w:spacing w:val="2"/>
          <w:sz w:val="24"/>
          <w:szCs w:val="24"/>
        </w:rPr>
        <w:t xml:space="preserve"> (GS 13)</w:t>
      </w:r>
      <w:r w:rsidRPr="00230EFF">
        <w:rPr>
          <w:rFonts w:ascii="Times New Roman" w:eastAsia="Times New Roman" w:hAnsi="Times New Roman" w:cs="Times New Roman"/>
          <w:sz w:val="24"/>
          <w:szCs w:val="24"/>
        </w:rPr>
        <w:t>.</w:t>
      </w:r>
    </w:p>
    <w:p w:rsidR="00010DEB" w:rsidRPr="00230EFF" w:rsidP="00010DEB" w14:paraId="64975251" w14:textId="77777777">
      <w:pPr>
        <w:spacing w:before="1" w:after="0" w:line="280" w:lineRule="exact"/>
        <w:rPr>
          <w:rFonts w:ascii="Times New Roman" w:hAnsi="Times New Roman" w:cs="Times New Roman"/>
          <w:sz w:val="24"/>
          <w:szCs w:val="24"/>
        </w:rPr>
      </w:pPr>
    </w:p>
    <w:p w:rsidR="00010DEB" w:rsidRPr="00230EFF" w:rsidP="00010DEB" w14:paraId="1C3DCBC3"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15. C</w:t>
      </w:r>
      <w:r w:rsidRPr="00230EFF">
        <w:rPr>
          <w:rFonts w:ascii="Times New Roman" w:eastAsia="Times New Roman" w:hAnsi="Times New Roman" w:cs="Times New Roman"/>
          <w:b/>
          <w:bCs/>
          <w:spacing w:val="1"/>
          <w:sz w:val="24"/>
          <w:szCs w:val="24"/>
        </w:rPr>
        <w:t>h</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g</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 xml:space="preserve">s </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 xml:space="preserve">o </w:t>
      </w:r>
      <w:r w:rsidRPr="00230EFF">
        <w:rPr>
          <w:rFonts w:ascii="Times New Roman" w:eastAsia="Times New Roman" w:hAnsi="Times New Roman" w:cs="Times New Roman"/>
          <w:b/>
          <w:bCs/>
          <w:spacing w:val="1"/>
          <w:sz w:val="24"/>
          <w:szCs w:val="24"/>
        </w:rPr>
        <w:t>Bu</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pacing w:val="1"/>
          <w:sz w:val="24"/>
          <w:szCs w:val="24"/>
        </w:rPr>
        <w:t>d</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n</w:t>
      </w:r>
    </w:p>
    <w:p w:rsidR="00010DEB" w:rsidRPr="00230EFF" w:rsidP="00010DEB" w14:paraId="09BEC59E" w14:textId="77777777">
      <w:pPr>
        <w:spacing w:before="11" w:after="0" w:line="260" w:lineRule="exact"/>
        <w:rPr>
          <w:rFonts w:ascii="Times New Roman" w:hAnsi="Times New Roman" w:cs="Times New Roman"/>
          <w:sz w:val="24"/>
          <w:szCs w:val="24"/>
        </w:rPr>
      </w:pPr>
    </w:p>
    <w:p w:rsidR="00010DEB" w:rsidRPr="00230EFF" w:rsidP="00010DEB" w14:paraId="76B006B4" w14:textId="77777777">
      <w:pPr>
        <w:spacing w:after="0" w:line="240" w:lineRule="auto"/>
        <w:ind w:left="120" w:right="-20"/>
        <w:rPr>
          <w:rFonts w:ascii="Times New Roman" w:hAnsi="Times New Roman" w:cs="Times New Roman"/>
          <w:sz w:val="24"/>
          <w:szCs w:val="24"/>
        </w:rPr>
      </w:pPr>
      <w:r w:rsidRPr="00230EFF">
        <w:rPr>
          <w:rFonts w:ascii="Times New Roman" w:eastAsia="Times New Roman" w:hAnsi="Times New Roman" w:cs="Times New Roman"/>
          <w:sz w:val="24"/>
          <w:szCs w:val="24"/>
        </w:rPr>
        <w:t>This is a reinstatement of the previously approved collection. The burden has been revised and the wages used in our cost estimates have been updated to reflect the most recent BLS data.  We have updated the annual burden hours specifically for the Rural Community Hospital Demonstration RFA.  The annual burden hours decreased from 6,000 to 2,400.</w:t>
      </w:r>
    </w:p>
    <w:p w:rsidR="00010DEB" w:rsidRPr="00230EFF" w:rsidP="00010DEB" w14:paraId="59FE0C18" w14:textId="77777777">
      <w:pPr>
        <w:spacing w:after="0" w:line="240" w:lineRule="auto"/>
        <w:ind w:left="480" w:right="-20"/>
        <w:rPr>
          <w:rFonts w:ascii="Times New Roman" w:eastAsia="Times New Roman" w:hAnsi="Times New Roman" w:cs="Times New Roman"/>
          <w:b/>
          <w:bCs/>
          <w:sz w:val="24"/>
          <w:szCs w:val="24"/>
        </w:rPr>
      </w:pPr>
    </w:p>
    <w:p w:rsidR="00010DEB" w:rsidRPr="00230EFF" w:rsidP="00010DEB" w14:paraId="0222D35B"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16. </w:t>
      </w:r>
      <w:r w:rsidRPr="00230EFF">
        <w:rPr>
          <w:rFonts w:ascii="Times New Roman" w:eastAsia="Times New Roman" w:hAnsi="Times New Roman" w:cs="Times New Roman"/>
          <w:b/>
          <w:bCs/>
          <w:spacing w:val="-3"/>
          <w:sz w:val="24"/>
          <w:szCs w:val="24"/>
        </w:rPr>
        <w:t>P</w:t>
      </w:r>
      <w:r w:rsidRPr="00230EFF">
        <w:rPr>
          <w:rFonts w:ascii="Times New Roman" w:eastAsia="Times New Roman" w:hAnsi="Times New Roman" w:cs="Times New Roman"/>
          <w:b/>
          <w:bCs/>
          <w:spacing w:val="1"/>
          <w:sz w:val="24"/>
          <w:szCs w:val="24"/>
        </w:rPr>
        <w:t>ub</w:t>
      </w:r>
      <w:r w:rsidRPr="00230EFF">
        <w:rPr>
          <w:rFonts w:ascii="Times New Roman" w:eastAsia="Times New Roman" w:hAnsi="Times New Roman" w:cs="Times New Roman"/>
          <w:b/>
          <w:bCs/>
          <w:sz w:val="24"/>
          <w:szCs w:val="24"/>
        </w:rPr>
        <w:t>li</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d</w:t>
      </w:r>
      <w:r w:rsidRPr="00230EFF">
        <w:rPr>
          <w:rFonts w:ascii="Times New Roman" w:eastAsia="Times New Roman" w:hAnsi="Times New Roman" w:cs="Times New Roman"/>
          <w:b/>
          <w:bCs/>
          <w:spacing w:val="1"/>
          <w:sz w:val="24"/>
          <w:szCs w:val="24"/>
        </w:rPr>
        <w:t xml:space="preserve"> T</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b</w:t>
      </w:r>
      <w:r w:rsidRPr="00230EFF">
        <w:rPr>
          <w:rFonts w:ascii="Times New Roman" w:eastAsia="Times New Roman" w:hAnsi="Times New Roman" w:cs="Times New Roman"/>
          <w:b/>
          <w:bCs/>
          <w:spacing w:val="1"/>
          <w:sz w:val="24"/>
          <w:szCs w:val="24"/>
        </w:rPr>
        <w:t>u</w:t>
      </w:r>
      <w:r w:rsidRPr="00230EFF">
        <w:rPr>
          <w:rFonts w:ascii="Times New Roman" w:eastAsia="Times New Roman" w:hAnsi="Times New Roman" w:cs="Times New Roman"/>
          <w:b/>
          <w:bCs/>
          <w:sz w:val="24"/>
          <w:szCs w:val="24"/>
        </w:rPr>
        <w:t>l</w:t>
      </w:r>
      <w:r w:rsidRPr="00230EFF">
        <w:rPr>
          <w:rFonts w:ascii="Times New Roman" w:eastAsia="Times New Roman" w:hAnsi="Times New Roman" w:cs="Times New Roman"/>
          <w:b/>
          <w:bCs/>
          <w:spacing w:val="-2"/>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Da</w:t>
      </w:r>
      <w:r w:rsidRPr="00230EFF">
        <w:rPr>
          <w:rFonts w:ascii="Times New Roman" w:eastAsia="Times New Roman" w:hAnsi="Times New Roman" w:cs="Times New Roman"/>
          <w:b/>
          <w:bCs/>
          <w:spacing w:val="-1"/>
          <w:sz w:val="24"/>
          <w:szCs w:val="24"/>
        </w:rPr>
        <w:t>te</w:t>
      </w:r>
      <w:r w:rsidRPr="00230EFF">
        <w:rPr>
          <w:rFonts w:ascii="Times New Roman" w:eastAsia="Times New Roman" w:hAnsi="Times New Roman" w:cs="Times New Roman"/>
          <w:b/>
          <w:bCs/>
          <w:sz w:val="24"/>
          <w:szCs w:val="24"/>
        </w:rPr>
        <w:t>s</w:t>
      </w:r>
    </w:p>
    <w:p w:rsidR="00010DEB" w:rsidRPr="00230EFF" w:rsidP="00010DEB" w14:paraId="0D130D59" w14:textId="77777777">
      <w:pPr>
        <w:spacing w:before="11" w:after="0" w:line="260" w:lineRule="exact"/>
        <w:rPr>
          <w:rFonts w:ascii="Times New Roman" w:hAnsi="Times New Roman" w:cs="Times New Roman"/>
          <w:sz w:val="24"/>
          <w:szCs w:val="24"/>
        </w:rPr>
      </w:pPr>
    </w:p>
    <w:p w:rsidR="00010DEB" w:rsidRPr="00230EFF" w:rsidP="00010DEB" w14:paraId="2EF3C728" w14:textId="77777777">
      <w:pPr>
        <w:spacing w:after="0" w:line="240" w:lineRule="auto"/>
        <w:ind w:left="120" w:right="-20"/>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no publi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 xml:space="preserve">tion </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nd 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bul</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d</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s. Application information will not be shared with anyone other than reviewers.</w:t>
      </w:r>
    </w:p>
    <w:p w:rsidR="00010DEB" w:rsidRPr="00230EFF" w:rsidP="00010DEB" w14:paraId="592C205D" w14:textId="77777777">
      <w:pPr>
        <w:spacing w:before="1" w:after="0" w:line="280" w:lineRule="exact"/>
        <w:rPr>
          <w:rFonts w:ascii="Times New Roman" w:hAnsi="Times New Roman" w:cs="Times New Roman"/>
          <w:sz w:val="24"/>
          <w:szCs w:val="24"/>
        </w:rPr>
      </w:pPr>
    </w:p>
    <w:p w:rsidR="00010DEB" w:rsidRPr="00230EFF" w:rsidP="00010DEB" w14:paraId="0CE26E63"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17. </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z w:val="24"/>
          <w:szCs w:val="24"/>
        </w:rPr>
        <w:t>x</w:t>
      </w:r>
      <w:r w:rsidRPr="00230EFF">
        <w:rPr>
          <w:rFonts w:ascii="Times New Roman" w:eastAsia="Times New Roman" w:hAnsi="Times New Roman" w:cs="Times New Roman"/>
          <w:b/>
          <w:bCs/>
          <w:spacing w:val="1"/>
          <w:sz w:val="24"/>
          <w:szCs w:val="24"/>
        </w:rPr>
        <w:t>p</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Da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e</w:t>
      </w:r>
    </w:p>
    <w:p w:rsidR="00010DEB" w:rsidRPr="00230EFF" w:rsidP="00010DEB" w14:paraId="65B1789F" w14:textId="77777777">
      <w:pPr>
        <w:spacing w:before="11" w:after="0" w:line="260" w:lineRule="exact"/>
        <w:rPr>
          <w:rFonts w:ascii="Times New Roman" w:hAnsi="Times New Roman" w:cs="Times New Roman"/>
          <w:sz w:val="24"/>
          <w:szCs w:val="24"/>
        </w:rPr>
      </w:pPr>
    </w:p>
    <w:p w:rsidR="00010DEB" w:rsidRPr="00230EFF" w:rsidP="00010DEB" w14:paraId="646D4F7D" w14:textId="77777777">
      <w:pPr>
        <w:spacing w:after="0" w:line="240" w:lineRule="auto"/>
        <w:ind w:left="120" w:right="-20"/>
        <w:rPr>
          <w:rFonts w:ascii="Times New Roman" w:eastAsia="Times New Roman" w:hAnsi="Times New Roman" w:cs="Times New Roman"/>
          <w:sz w:val="24"/>
          <w:szCs w:val="24"/>
        </w:rPr>
      </w:pP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z w:val="24"/>
          <w:szCs w:val="24"/>
        </w:rPr>
        <w:t>MS</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will dis</w:t>
      </w:r>
      <w:r w:rsidRPr="00230EFF">
        <w:rPr>
          <w:rFonts w:ascii="Times New Roman" w:eastAsia="Times New Roman" w:hAnsi="Times New Roman" w:cs="Times New Roman"/>
          <w:spacing w:val="-2"/>
          <w:sz w:val="24"/>
          <w:szCs w:val="24"/>
        </w:rPr>
        <w:t>p</w:t>
      </w:r>
      <w:r w:rsidRPr="00230EFF">
        <w:rPr>
          <w:rFonts w:ascii="Times New Roman" w:eastAsia="Times New Roman" w:hAnsi="Times New Roman" w:cs="Times New Roman"/>
          <w:sz w:val="24"/>
          <w:szCs w:val="24"/>
        </w:rPr>
        <w:t>l</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y</w:t>
      </w:r>
      <w:r w:rsidRPr="00230EFF">
        <w:rPr>
          <w:rFonts w:ascii="Times New Roman" w:eastAsia="Times New Roman" w:hAnsi="Times New Roman" w:cs="Times New Roman"/>
          <w:spacing w:val="-5"/>
          <w:sz w:val="24"/>
          <w:szCs w:val="24"/>
        </w:rPr>
        <w:t xml:space="preserve"> </w:t>
      </w:r>
      <w:r w:rsidRPr="00230EFF">
        <w:rPr>
          <w:rFonts w:ascii="Times New Roman" w:eastAsia="Times New Roman" w:hAnsi="Times New Roman" w:cs="Times New Roman"/>
          <w:spacing w:val="3"/>
          <w:sz w:val="24"/>
          <w:szCs w:val="24"/>
        </w:rPr>
        <w:t>t</w:t>
      </w:r>
      <w:r w:rsidRPr="00230EFF">
        <w:rPr>
          <w:rFonts w:ascii="Times New Roman" w:eastAsia="Times New Roman" w:hAnsi="Times New Roman" w:cs="Times New Roman"/>
          <w:sz w:val="24"/>
          <w:szCs w:val="24"/>
        </w:rPr>
        <w:t>he</w:t>
      </w:r>
      <w:r w:rsidRPr="00230EFF">
        <w:rPr>
          <w:rFonts w:ascii="Times New Roman" w:eastAsia="Times New Roman" w:hAnsi="Times New Roman" w:cs="Times New Roman"/>
          <w:spacing w:val="-1"/>
          <w:sz w:val="24"/>
          <w:szCs w:val="24"/>
        </w:rPr>
        <w:t xml:space="preserve"> e</w:t>
      </w:r>
      <w:r w:rsidRPr="00230EFF">
        <w:rPr>
          <w:rFonts w:ascii="Times New Roman" w:eastAsia="Times New Roman" w:hAnsi="Times New Roman" w:cs="Times New Roman"/>
          <w:spacing w:val="2"/>
          <w:sz w:val="24"/>
          <w:szCs w:val="24"/>
        </w:rPr>
        <w:t>x</w:t>
      </w:r>
      <w:r w:rsidRPr="00230EFF">
        <w:rPr>
          <w:rFonts w:ascii="Times New Roman" w:eastAsia="Times New Roman" w:hAnsi="Times New Roman" w:cs="Times New Roman"/>
          <w:sz w:val="24"/>
          <w:szCs w:val="24"/>
        </w:rPr>
        <w:t>pi</w:t>
      </w:r>
      <w:r w:rsidRPr="00230EFF">
        <w:rPr>
          <w:rFonts w:ascii="Times New Roman" w:eastAsia="Times New Roman" w:hAnsi="Times New Roman" w:cs="Times New Roman"/>
          <w:spacing w:val="-1"/>
          <w:sz w:val="24"/>
          <w:szCs w:val="24"/>
        </w:rPr>
        <w:t>ra</w:t>
      </w:r>
      <w:r w:rsidRPr="00230EFF">
        <w:rPr>
          <w:rFonts w:ascii="Times New Roman" w:eastAsia="Times New Roman" w:hAnsi="Times New Roman" w:cs="Times New Roman"/>
          <w:sz w:val="24"/>
          <w:szCs w:val="24"/>
        </w:rPr>
        <w:t>tion d</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 on the collection instrument.</w:t>
      </w:r>
    </w:p>
    <w:p w:rsidR="00010DEB" w:rsidRPr="00230EFF" w:rsidP="00010DEB" w14:paraId="508F658C" w14:textId="77777777">
      <w:pPr>
        <w:spacing w:before="1" w:after="0" w:line="280" w:lineRule="exact"/>
        <w:rPr>
          <w:rFonts w:ascii="Times New Roman" w:hAnsi="Times New Roman" w:cs="Times New Roman"/>
          <w:sz w:val="24"/>
          <w:szCs w:val="24"/>
        </w:rPr>
      </w:pPr>
    </w:p>
    <w:p w:rsidR="00010DEB" w:rsidRPr="00230EFF" w:rsidP="00010DEB" w14:paraId="28377E5B"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18. C</w:t>
      </w:r>
      <w:r w:rsidRPr="00230EFF">
        <w:rPr>
          <w:rFonts w:ascii="Times New Roman" w:eastAsia="Times New Roman" w:hAnsi="Times New Roman" w:cs="Times New Roman"/>
          <w:b/>
          <w:bCs/>
          <w:spacing w:val="-1"/>
          <w:sz w:val="24"/>
          <w:szCs w:val="24"/>
        </w:rPr>
        <w:t>ert</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1"/>
          <w:sz w:val="24"/>
          <w:szCs w:val="24"/>
        </w:rPr>
        <w:t xml:space="preserve"> 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pacing w:val="1"/>
          <w:sz w:val="24"/>
          <w:szCs w:val="24"/>
        </w:rPr>
        <w:t>e</w:t>
      </w:r>
      <w:r w:rsidRPr="00230EFF">
        <w:rPr>
          <w:rFonts w:ascii="Times New Roman" w:eastAsia="Times New Roman" w:hAnsi="Times New Roman" w:cs="Times New Roman"/>
          <w:b/>
          <w:bCs/>
          <w:spacing w:val="-1"/>
          <w:sz w:val="24"/>
          <w:szCs w:val="24"/>
        </w:rPr>
        <w:t>me</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t</w:t>
      </w:r>
    </w:p>
    <w:p w:rsidR="00010DEB" w:rsidRPr="00230EFF" w:rsidP="00010DEB" w14:paraId="73F7425F" w14:textId="77777777">
      <w:pPr>
        <w:spacing w:before="11" w:after="0" w:line="260" w:lineRule="exact"/>
        <w:rPr>
          <w:rFonts w:ascii="Times New Roman" w:hAnsi="Times New Roman" w:cs="Times New Roman"/>
          <w:sz w:val="24"/>
          <w:szCs w:val="24"/>
        </w:rPr>
      </w:pPr>
    </w:p>
    <w:p w:rsidR="00010DEB" w:rsidRPr="00230EFF" w:rsidP="00010DEB" w14:paraId="6FBA2421" w14:textId="77777777">
      <w:pPr>
        <w:spacing w:after="0" w:line="240" w:lineRule="auto"/>
        <w:ind w:left="120" w:right="-20"/>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Th</w:t>
      </w:r>
      <w:r w:rsidRPr="00230EFF">
        <w:rPr>
          <w:rFonts w:ascii="Times New Roman" w:eastAsia="Times New Roman" w:hAnsi="Times New Roman" w:cs="Times New Roman"/>
          <w:spacing w:val="-1"/>
          <w:sz w:val="24"/>
          <w:szCs w:val="24"/>
        </w:rPr>
        <w:t>er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pacing w:val="-1"/>
          <w:sz w:val="24"/>
          <w:szCs w:val="24"/>
        </w:rPr>
        <w:t>ar</w:t>
      </w:r>
      <w:r w:rsidRPr="00230EFF">
        <w:rPr>
          <w:rFonts w:ascii="Times New Roman" w:eastAsia="Times New Roman" w:hAnsi="Times New Roman" w:cs="Times New Roman"/>
          <w:sz w:val="24"/>
          <w:szCs w:val="24"/>
        </w:rPr>
        <w:t>e</w:t>
      </w:r>
      <w:r w:rsidRPr="00230EFF">
        <w:rPr>
          <w:rFonts w:ascii="Times New Roman" w:eastAsia="Times New Roman" w:hAnsi="Times New Roman" w:cs="Times New Roman"/>
          <w:spacing w:val="-1"/>
          <w:sz w:val="24"/>
          <w:szCs w:val="24"/>
        </w:rPr>
        <w:t xml:space="preserve"> </w:t>
      </w:r>
      <w:r w:rsidRPr="00230EFF">
        <w:rPr>
          <w:rFonts w:ascii="Times New Roman" w:eastAsia="Times New Roman" w:hAnsi="Times New Roman" w:cs="Times New Roman"/>
          <w:sz w:val="24"/>
          <w:szCs w:val="24"/>
        </w:rPr>
        <w:t>no</w:t>
      </w:r>
      <w:r w:rsidRPr="00230EFF">
        <w:rPr>
          <w:rFonts w:ascii="Times New Roman" w:eastAsia="Times New Roman" w:hAnsi="Times New Roman" w:cs="Times New Roman"/>
          <w:spacing w:val="2"/>
          <w:sz w:val="24"/>
          <w:szCs w:val="24"/>
        </w:rPr>
        <w:t xml:space="preserve"> </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pacing w:val="2"/>
          <w:sz w:val="24"/>
          <w:szCs w:val="24"/>
        </w:rPr>
        <w:t>x</w:t>
      </w:r>
      <w:r w:rsidRPr="00230EFF">
        <w:rPr>
          <w:rFonts w:ascii="Times New Roman" w:eastAsia="Times New Roman" w:hAnsi="Times New Roman" w:cs="Times New Roman"/>
          <w:spacing w:val="-1"/>
          <w:sz w:val="24"/>
          <w:szCs w:val="24"/>
        </w:rPr>
        <w:t>ce</w:t>
      </w:r>
      <w:r w:rsidRPr="00230EFF">
        <w:rPr>
          <w:rFonts w:ascii="Times New Roman" w:eastAsia="Times New Roman" w:hAnsi="Times New Roman" w:cs="Times New Roman"/>
          <w:sz w:val="24"/>
          <w:szCs w:val="24"/>
        </w:rPr>
        <w:t>ptions to the</w:t>
      </w:r>
      <w:r w:rsidRPr="00230EFF">
        <w:rPr>
          <w:rFonts w:ascii="Times New Roman" w:eastAsia="Times New Roman" w:hAnsi="Times New Roman" w:cs="Times New Roman"/>
          <w:spacing w:val="-1"/>
          <w:sz w:val="24"/>
          <w:szCs w:val="24"/>
        </w:rPr>
        <w:t xml:space="preserve"> cer</w:t>
      </w:r>
      <w:r w:rsidRPr="00230EFF">
        <w:rPr>
          <w:rFonts w:ascii="Times New Roman" w:eastAsia="Times New Roman" w:hAnsi="Times New Roman" w:cs="Times New Roman"/>
          <w:sz w:val="24"/>
          <w:szCs w:val="24"/>
        </w:rPr>
        <w:t>ti</w:t>
      </w:r>
      <w:r w:rsidRPr="00230EFF">
        <w:rPr>
          <w:rFonts w:ascii="Times New Roman" w:eastAsia="Times New Roman" w:hAnsi="Times New Roman" w:cs="Times New Roman"/>
          <w:spacing w:val="-1"/>
          <w:sz w:val="24"/>
          <w:szCs w:val="24"/>
        </w:rPr>
        <w:t>f</w:t>
      </w:r>
      <w:r w:rsidRPr="00230EFF">
        <w:rPr>
          <w:rFonts w:ascii="Times New Roman" w:eastAsia="Times New Roman" w:hAnsi="Times New Roman" w:cs="Times New Roman"/>
          <w:sz w:val="24"/>
          <w:szCs w:val="24"/>
        </w:rPr>
        <w:t>i</w:t>
      </w:r>
      <w:r w:rsidRPr="00230EFF">
        <w:rPr>
          <w:rFonts w:ascii="Times New Roman" w:eastAsia="Times New Roman" w:hAnsi="Times New Roman" w:cs="Times New Roman"/>
          <w:spacing w:val="1"/>
          <w:sz w:val="24"/>
          <w:szCs w:val="24"/>
        </w:rPr>
        <w:t>c</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tion st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m</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nt.</w:t>
      </w:r>
    </w:p>
    <w:p w:rsidR="00010DEB" w:rsidRPr="00230EFF" w:rsidP="00010DEB" w14:paraId="5308FC4D" w14:textId="77777777">
      <w:pPr>
        <w:spacing w:before="1" w:after="0" w:line="280" w:lineRule="exact"/>
        <w:rPr>
          <w:rFonts w:ascii="Times New Roman" w:hAnsi="Times New Roman" w:cs="Times New Roman"/>
          <w:sz w:val="24"/>
          <w:szCs w:val="24"/>
        </w:rPr>
      </w:pPr>
    </w:p>
    <w:p w:rsidR="00010DEB" w:rsidRPr="00230EFF" w:rsidP="00010DEB" w14:paraId="1AC3E89F" w14:textId="77777777">
      <w:pPr>
        <w:spacing w:after="0" w:line="240" w:lineRule="auto"/>
        <w:ind w:left="480" w:right="-20"/>
        <w:rPr>
          <w:rFonts w:ascii="Times New Roman" w:eastAsia="Times New Roman" w:hAnsi="Times New Roman" w:cs="Times New Roman"/>
          <w:sz w:val="24"/>
          <w:szCs w:val="24"/>
        </w:rPr>
      </w:pPr>
      <w:r w:rsidRPr="00230EFF">
        <w:rPr>
          <w:rFonts w:ascii="Times New Roman" w:eastAsia="Times New Roman" w:hAnsi="Times New Roman" w:cs="Times New Roman"/>
          <w:b/>
          <w:bCs/>
          <w:sz w:val="24"/>
          <w:szCs w:val="24"/>
        </w:rPr>
        <w:t xml:space="preserve">C. </w:t>
      </w:r>
      <w:r w:rsidRPr="00230EFF">
        <w:rPr>
          <w:rFonts w:ascii="Times New Roman" w:eastAsia="Times New Roman" w:hAnsi="Times New Roman" w:cs="Times New Roman"/>
          <w:b/>
          <w:bCs/>
          <w:spacing w:val="7"/>
          <w:sz w:val="24"/>
          <w:szCs w:val="24"/>
        </w:rPr>
        <w:t xml:space="preserve"> </w:t>
      </w:r>
      <w:r w:rsidRPr="00230EFF">
        <w:rPr>
          <w:rFonts w:ascii="Times New Roman" w:eastAsia="Times New Roman" w:hAnsi="Times New Roman" w:cs="Times New Roman"/>
          <w:b/>
          <w:bCs/>
          <w:sz w:val="24"/>
          <w:szCs w:val="24"/>
        </w:rPr>
        <w:t>Coll</w:t>
      </w:r>
      <w:r w:rsidRPr="00230EFF">
        <w:rPr>
          <w:rFonts w:ascii="Times New Roman" w:eastAsia="Times New Roman" w:hAnsi="Times New Roman" w:cs="Times New Roman"/>
          <w:b/>
          <w:bCs/>
          <w:spacing w:val="-1"/>
          <w:sz w:val="24"/>
          <w:szCs w:val="24"/>
        </w:rPr>
        <w:t>ect</w:t>
      </w:r>
      <w:r w:rsidRPr="00230EFF">
        <w:rPr>
          <w:rFonts w:ascii="Times New Roman" w:eastAsia="Times New Roman" w:hAnsi="Times New Roman" w:cs="Times New Roman"/>
          <w:b/>
          <w:bCs/>
          <w:sz w:val="24"/>
          <w:szCs w:val="24"/>
        </w:rPr>
        <w:t>ion</w:t>
      </w:r>
      <w:r w:rsidRPr="00230EFF">
        <w:rPr>
          <w:rFonts w:ascii="Times New Roman" w:eastAsia="Times New Roman" w:hAnsi="Times New Roman" w:cs="Times New Roman"/>
          <w:b/>
          <w:bCs/>
          <w:spacing w:val="1"/>
          <w:sz w:val="24"/>
          <w:szCs w:val="24"/>
        </w:rPr>
        <w:t xml:space="preserve"> </w:t>
      </w:r>
      <w:r w:rsidRPr="00230EFF">
        <w:rPr>
          <w:rFonts w:ascii="Times New Roman" w:eastAsia="Times New Roman" w:hAnsi="Times New Roman" w:cs="Times New Roman"/>
          <w:b/>
          <w:bCs/>
          <w:sz w:val="24"/>
          <w:szCs w:val="24"/>
        </w:rPr>
        <w:t>of</w:t>
      </w:r>
      <w:r w:rsidRPr="00230EFF">
        <w:rPr>
          <w:rFonts w:ascii="Times New Roman" w:eastAsia="Times New Roman" w:hAnsi="Times New Roman" w:cs="Times New Roman"/>
          <w:b/>
          <w:bCs/>
          <w:spacing w:val="2"/>
          <w:sz w:val="24"/>
          <w:szCs w:val="24"/>
        </w:rPr>
        <w:t xml:space="preserve"> </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pacing w:val="2"/>
          <w:sz w:val="24"/>
          <w:szCs w:val="24"/>
        </w:rPr>
        <w:t>f</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r</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pacing w:val="3"/>
          <w:sz w:val="24"/>
          <w:szCs w:val="24"/>
        </w:rPr>
        <w:t>i</w:t>
      </w:r>
      <w:r w:rsidRPr="00230EFF">
        <w:rPr>
          <w:rFonts w:ascii="Times New Roman" w:eastAsia="Times New Roman" w:hAnsi="Times New Roman" w:cs="Times New Roman"/>
          <w:b/>
          <w:bCs/>
          <w:sz w:val="24"/>
          <w:szCs w:val="24"/>
        </w:rPr>
        <w:t>on</w:t>
      </w:r>
      <w:r w:rsidRPr="00230EFF">
        <w:rPr>
          <w:rFonts w:ascii="Times New Roman" w:eastAsia="Times New Roman" w:hAnsi="Times New Roman" w:cs="Times New Roman"/>
          <w:b/>
          <w:bCs/>
          <w:spacing w:val="1"/>
          <w:sz w:val="24"/>
          <w:szCs w:val="24"/>
        </w:rPr>
        <w:t xml:space="preserve"> E</w:t>
      </w:r>
      <w:r w:rsidRPr="00230EFF">
        <w:rPr>
          <w:rFonts w:ascii="Times New Roman" w:eastAsia="Times New Roman" w:hAnsi="Times New Roman" w:cs="Times New Roman"/>
          <w:b/>
          <w:bCs/>
          <w:spacing w:val="-3"/>
          <w:sz w:val="24"/>
          <w:szCs w:val="24"/>
        </w:rPr>
        <w:t>m</w:t>
      </w:r>
      <w:r w:rsidRPr="00230EFF">
        <w:rPr>
          <w:rFonts w:ascii="Times New Roman" w:eastAsia="Times New Roman" w:hAnsi="Times New Roman" w:cs="Times New Roman"/>
          <w:b/>
          <w:bCs/>
          <w:spacing w:val="1"/>
          <w:sz w:val="24"/>
          <w:szCs w:val="24"/>
        </w:rPr>
        <w:t>p</w:t>
      </w:r>
      <w:r w:rsidRPr="00230EFF">
        <w:rPr>
          <w:rFonts w:ascii="Times New Roman" w:eastAsia="Times New Roman" w:hAnsi="Times New Roman" w:cs="Times New Roman"/>
          <w:b/>
          <w:bCs/>
          <w:sz w:val="24"/>
          <w:szCs w:val="24"/>
        </w:rPr>
        <w:t>loyi</w:t>
      </w:r>
      <w:r w:rsidRPr="00230EFF">
        <w:rPr>
          <w:rFonts w:ascii="Times New Roman" w:eastAsia="Times New Roman" w:hAnsi="Times New Roman" w:cs="Times New Roman"/>
          <w:b/>
          <w:bCs/>
          <w:spacing w:val="1"/>
          <w:sz w:val="24"/>
          <w:szCs w:val="24"/>
        </w:rPr>
        <w:t>n</w:t>
      </w:r>
      <w:r w:rsidRPr="00230EFF">
        <w:rPr>
          <w:rFonts w:ascii="Times New Roman" w:eastAsia="Times New Roman" w:hAnsi="Times New Roman" w:cs="Times New Roman"/>
          <w:b/>
          <w:bCs/>
          <w:sz w:val="24"/>
          <w:szCs w:val="24"/>
        </w:rPr>
        <w:t xml:space="preserve">g </w:t>
      </w:r>
      <w:r w:rsidRPr="00230EFF">
        <w:rPr>
          <w:rFonts w:ascii="Times New Roman" w:eastAsia="Times New Roman" w:hAnsi="Times New Roman" w:cs="Times New Roman"/>
          <w:b/>
          <w:bCs/>
          <w:spacing w:val="1"/>
          <w:sz w:val="24"/>
          <w:szCs w:val="24"/>
        </w:rPr>
        <w:t>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a</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is</w:t>
      </w:r>
      <w:r w:rsidRPr="00230EFF">
        <w:rPr>
          <w:rFonts w:ascii="Times New Roman" w:eastAsia="Times New Roman" w:hAnsi="Times New Roman" w:cs="Times New Roman"/>
          <w:b/>
          <w:bCs/>
          <w:spacing w:val="-1"/>
          <w:sz w:val="24"/>
          <w:szCs w:val="24"/>
        </w:rPr>
        <w:t>t</w:t>
      </w:r>
      <w:r w:rsidRPr="00230EFF">
        <w:rPr>
          <w:rFonts w:ascii="Times New Roman" w:eastAsia="Times New Roman" w:hAnsi="Times New Roman" w:cs="Times New Roman"/>
          <w:b/>
          <w:bCs/>
          <w:sz w:val="24"/>
          <w:szCs w:val="24"/>
        </w:rPr>
        <w:t>i</w:t>
      </w:r>
      <w:r w:rsidRPr="00230EFF">
        <w:rPr>
          <w:rFonts w:ascii="Times New Roman" w:eastAsia="Times New Roman" w:hAnsi="Times New Roman" w:cs="Times New Roman"/>
          <w:b/>
          <w:bCs/>
          <w:spacing w:val="-1"/>
          <w:sz w:val="24"/>
          <w:szCs w:val="24"/>
        </w:rPr>
        <w:t>c</w:t>
      </w:r>
      <w:r w:rsidRPr="00230EFF">
        <w:rPr>
          <w:rFonts w:ascii="Times New Roman" w:eastAsia="Times New Roman" w:hAnsi="Times New Roman" w:cs="Times New Roman"/>
          <w:b/>
          <w:bCs/>
          <w:sz w:val="24"/>
          <w:szCs w:val="24"/>
        </w:rPr>
        <w:t xml:space="preserve">al </w:t>
      </w:r>
      <w:r w:rsidRPr="00230EFF">
        <w:rPr>
          <w:rFonts w:ascii="Times New Roman" w:eastAsia="Times New Roman" w:hAnsi="Times New Roman" w:cs="Times New Roman"/>
          <w:b/>
          <w:bCs/>
          <w:spacing w:val="-1"/>
          <w:sz w:val="24"/>
          <w:szCs w:val="24"/>
        </w:rPr>
        <w:t>Met</w:t>
      </w:r>
      <w:r w:rsidRPr="00230EFF">
        <w:rPr>
          <w:rFonts w:ascii="Times New Roman" w:eastAsia="Times New Roman" w:hAnsi="Times New Roman" w:cs="Times New Roman"/>
          <w:b/>
          <w:bCs/>
          <w:spacing w:val="1"/>
          <w:sz w:val="24"/>
          <w:szCs w:val="24"/>
        </w:rPr>
        <w:t>h</w:t>
      </w:r>
      <w:r w:rsidRPr="00230EFF">
        <w:rPr>
          <w:rFonts w:ascii="Times New Roman" w:eastAsia="Times New Roman" w:hAnsi="Times New Roman" w:cs="Times New Roman"/>
          <w:b/>
          <w:bCs/>
          <w:sz w:val="24"/>
          <w:szCs w:val="24"/>
        </w:rPr>
        <w:t>o</w:t>
      </w:r>
      <w:r w:rsidRPr="00230EFF">
        <w:rPr>
          <w:rFonts w:ascii="Times New Roman" w:eastAsia="Times New Roman" w:hAnsi="Times New Roman" w:cs="Times New Roman"/>
          <w:b/>
          <w:bCs/>
          <w:spacing w:val="1"/>
          <w:sz w:val="24"/>
          <w:szCs w:val="24"/>
        </w:rPr>
        <w:t>d</w:t>
      </w:r>
      <w:r w:rsidRPr="00230EFF">
        <w:rPr>
          <w:rFonts w:ascii="Times New Roman" w:eastAsia="Times New Roman" w:hAnsi="Times New Roman" w:cs="Times New Roman"/>
          <w:b/>
          <w:bCs/>
          <w:sz w:val="24"/>
          <w:szCs w:val="24"/>
        </w:rPr>
        <w:t>s</w:t>
      </w:r>
    </w:p>
    <w:p w:rsidR="00010DEB" w:rsidRPr="00230EFF" w:rsidP="00010DEB" w14:paraId="68BFDCA6" w14:textId="77777777">
      <w:pPr>
        <w:spacing w:before="11" w:after="0" w:line="260" w:lineRule="exact"/>
        <w:rPr>
          <w:rFonts w:ascii="Times New Roman" w:hAnsi="Times New Roman" w:cs="Times New Roman"/>
          <w:sz w:val="24"/>
          <w:szCs w:val="24"/>
        </w:rPr>
      </w:pPr>
    </w:p>
    <w:p w:rsidR="00010DEB" w:rsidRPr="00230EFF" w:rsidP="00010DEB" w14:paraId="2380B1AF" w14:textId="77777777">
      <w:pPr>
        <w:spacing w:after="0" w:line="240" w:lineRule="auto"/>
        <w:ind w:left="120" w:right="-20"/>
        <w:rPr>
          <w:rFonts w:ascii="Times New Roman" w:eastAsia="Times New Roman" w:hAnsi="Times New Roman" w:cs="Times New Roman"/>
          <w:sz w:val="24"/>
          <w:szCs w:val="24"/>
        </w:rPr>
      </w:pPr>
      <w:r w:rsidRPr="00230EFF">
        <w:rPr>
          <w:rFonts w:ascii="Times New Roman" w:eastAsia="Times New Roman" w:hAnsi="Times New Roman" w:cs="Times New Roman"/>
          <w:sz w:val="24"/>
          <w:szCs w:val="24"/>
        </w:rPr>
        <w:t>No st</w:t>
      </w:r>
      <w:r w:rsidRPr="00230EFF">
        <w:rPr>
          <w:rFonts w:ascii="Times New Roman" w:eastAsia="Times New Roman" w:hAnsi="Times New Roman" w:cs="Times New Roman"/>
          <w:spacing w:val="-1"/>
          <w:sz w:val="24"/>
          <w:szCs w:val="24"/>
        </w:rPr>
        <w:t>a</w:t>
      </w:r>
      <w:r w:rsidRPr="00230EFF">
        <w:rPr>
          <w:rFonts w:ascii="Times New Roman" w:eastAsia="Times New Roman" w:hAnsi="Times New Roman" w:cs="Times New Roman"/>
          <w:sz w:val="24"/>
          <w:szCs w:val="24"/>
        </w:rPr>
        <w:t>tisti</w:t>
      </w:r>
      <w:r w:rsidRPr="00230EFF">
        <w:rPr>
          <w:rFonts w:ascii="Times New Roman" w:eastAsia="Times New Roman" w:hAnsi="Times New Roman" w:cs="Times New Roman"/>
          <w:spacing w:val="-1"/>
          <w:sz w:val="24"/>
          <w:szCs w:val="24"/>
        </w:rPr>
        <w:t>ca</w:t>
      </w:r>
      <w:r w:rsidRPr="00230EFF">
        <w:rPr>
          <w:rFonts w:ascii="Times New Roman" w:eastAsia="Times New Roman" w:hAnsi="Times New Roman" w:cs="Times New Roman"/>
          <w:sz w:val="24"/>
          <w:szCs w:val="24"/>
        </w:rPr>
        <w:t>l m</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thods will be</w:t>
      </w:r>
      <w:r w:rsidRPr="00230EFF">
        <w:rPr>
          <w:rFonts w:ascii="Times New Roman" w:eastAsia="Times New Roman" w:hAnsi="Times New Roman" w:cs="Times New Roman"/>
          <w:spacing w:val="-1"/>
          <w:sz w:val="24"/>
          <w:szCs w:val="24"/>
        </w:rPr>
        <w:t xml:space="preserve"> e</w:t>
      </w:r>
      <w:r w:rsidRPr="00230EFF">
        <w:rPr>
          <w:rFonts w:ascii="Times New Roman" w:eastAsia="Times New Roman" w:hAnsi="Times New Roman" w:cs="Times New Roman"/>
          <w:sz w:val="24"/>
          <w:szCs w:val="24"/>
        </w:rPr>
        <w:t>mpl</w:t>
      </w:r>
      <w:r w:rsidRPr="00230EFF">
        <w:rPr>
          <w:rFonts w:ascii="Times New Roman" w:eastAsia="Times New Roman" w:hAnsi="Times New Roman" w:cs="Times New Roman"/>
          <w:spacing w:val="2"/>
          <w:sz w:val="24"/>
          <w:szCs w:val="24"/>
        </w:rPr>
        <w:t>o</w:t>
      </w:r>
      <w:r w:rsidRPr="00230EFF">
        <w:rPr>
          <w:rFonts w:ascii="Times New Roman" w:eastAsia="Times New Roman" w:hAnsi="Times New Roman" w:cs="Times New Roman"/>
          <w:spacing w:val="-5"/>
          <w:sz w:val="24"/>
          <w:szCs w:val="24"/>
        </w:rPr>
        <w:t>y</w:t>
      </w:r>
      <w:r w:rsidRPr="00230EFF">
        <w:rPr>
          <w:rFonts w:ascii="Times New Roman" w:eastAsia="Times New Roman" w:hAnsi="Times New Roman" w:cs="Times New Roman"/>
          <w:spacing w:val="-1"/>
          <w:sz w:val="24"/>
          <w:szCs w:val="24"/>
        </w:rPr>
        <w:t>e</w:t>
      </w:r>
      <w:r w:rsidRPr="00230EFF">
        <w:rPr>
          <w:rFonts w:ascii="Times New Roman" w:eastAsia="Times New Roman" w:hAnsi="Times New Roman" w:cs="Times New Roman"/>
          <w:sz w:val="24"/>
          <w:szCs w:val="24"/>
        </w:rPr>
        <w:t>d.</w:t>
      </w:r>
    </w:p>
    <w:p w:rsidR="00BE2F9E" w:rsidRPr="00230EFF" w:rsidP="00230EFF" w14:paraId="5B3C8B9D" w14:textId="51550788">
      <w:pPr>
        <w:spacing w:after="0" w:line="240" w:lineRule="auto"/>
        <w:ind w:right="399"/>
        <w:rPr>
          <w:rFonts w:ascii="Times New Roman" w:eastAsia="Times New Roman" w:hAnsi="Times New Roman" w:cs="Times New Roman"/>
          <w:sz w:val="24"/>
          <w:szCs w:val="24"/>
        </w:rPr>
      </w:pPr>
    </w:p>
    <w:sectPr w:rsidSect="00230EFF">
      <w:footerReference w:type="default" r:id="rId8"/>
      <w:type w:val="continuous"/>
      <w:pgSz w:w="12240" w:h="15840"/>
      <w:pgMar w:top="1360" w:right="1340" w:bottom="1240" w:left="1320" w:header="720" w:footer="104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F9E" w14:paraId="0B5F8594"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5961380</wp:posOffset>
              </wp:positionH>
              <wp:positionV relativeFrom="page">
                <wp:posOffset>9255760</wp:posOffset>
              </wp:positionV>
              <wp:extent cx="464820" cy="177800"/>
              <wp:effectExtent l="0"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2F9E" w14:textId="77777777">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Page</w:t>
                          </w:r>
                          <w:r>
                            <w:rPr>
                              <w:rFonts w:ascii="Times New Roman" w:eastAsia="Times New Roman" w:hAnsi="Times New Roman" w:cs="Times New Roman"/>
                              <w:b/>
                              <w:bCs/>
                              <w:i/>
                              <w:spacing w:val="-1"/>
                              <w:sz w:val="24"/>
                              <w:szCs w:val="24"/>
                            </w:rPr>
                            <w:t xml:space="preserve"> </w:t>
                          </w:r>
                          <w:r>
                            <w:fldChar w:fldCharType="begin"/>
                          </w:r>
                          <w:r>
                            <w:rPr>
                              <w:rFonts w:ascii="Times New Roman" w:eastAsia="Times New Roman" w:hAnsi="Times New Roman" w:cs="Times New Roman"/>
                              <w:b/>
                              <w:bCs/>
                              <w:i/>
                              <w:sz w:val="24"/>
                              <w:szCs w:val="24"/>
                            </w:rPr>
                            <w:instrText xml:space="preserve"> PAGE </w:instrText>
                          </w:r>
                          <w:r>
                            <w:fldChar w:fldCharType="separate"/>
                          </w:r>
                          <w:r w:rsidR="004B2279">
                            <w:rPr>
                              <w:rFonts w:ascii="Times New Roman" w:eastAsia="Times New Roman" w:hAnsi="Times New Roman" w:cs="Times New Roman"/>
                              <w:b/>
                              <w:bCs/>
                              <w:i/>
                              <w:noProof/>
                              <w:sz w:val="24"/>
                              <w:szCs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6.6pt;height:14pt;margin-top:728.8pt;margin-left:46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E2F9E" w14:paraId="55A2DB36" w14:textId="77777777">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Page</w:t>
                    </w:r>
                    <w:r>
                      <w:rPr>
                        <w:rFonts w:ascii="Times New Roman" w:eastAsia="Times New Roman" w:hAnsi="Times New Roman" w:cs="Times New Roman"/>
                        <w:b/>
                        <w:bCs/>
                        <w:i/>
                        <w:spacing w:val="-1"/>
                        <w:sz w:val="24"/>
                        <w:szCs w:val="24"/>
                      </w:rPr>
                      <w:t xml:space="preserve"> </w:t>
                    </w:r>
                    <w:r>
                      <w:fldChar w:fldCharType="begin"/>
                    </w:r>
                    <w:r>
                      <w:rPr>
                        <w:rFonts w:ascii="Times New Roman" w:eastAsia="Times New Roman" w:hAnsi="Times New Roman" w:cs="Times New Roman"/>
                        <w:b/>
                        <w:bCs/>
                        <w:i/>
                        <w:sz w:val="24"/>
                        <w:szCs w:val="24"/>
                      </w:rPr>
                      <w:instrText xml:space="preserve"> PAGE </w:instrText>
                    </w:r>
                    <w:r>
                      <w:fldChar w:fldCharType="separate"/>
                    </w:r>
                    <w:r w:rsidR="004B2279">
                      <w:rPr>
                        <w:rFonts w:ascii="Times New Roman" w:eastAsia="Times New Roman" w:hAnsi="Times New Roman" w:cs="Times New Roman"/>
                        <w:b/>
                        <w:bCs/>
                        <w:i/>
                        <w:noProof/>
                        <w:sz w:val="24"/>
                        <w:szCs w:val="24"/>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E"/>
    <w:rsid w:val="000015C3"/>
    <w:rsid w:val="00010DEB"/>
    <w:rsid w:val="000159AD"/>
    <w:rsid w:val="000260F3"/>
    <w:rsid w:val="000313F1"/>
    <w:rsid w:val="000445B4"/>
    <w:rsid w:val="00044BD6"/>
    <w:rsid w:val="000568EE"/>
    <w:rsid w:val="00064727"/>
    <w:rsid w:val="0006529F"/>
    <w:rsid w:val="000718D7"/>
    <w:rsid w:val="00083B08"/>
    <w:rsid w:val="00085437"/>
    <w:rsid w:val="0009203F"/>
    <w:rsid w:val="00092E8B"/>
    <w:rsid w:val="000945AE"/>
    <w:rsid w:val="000C00C7"/>
    <w:rsid w:val="000C5D40"/>
    <w:rsid w:val="000F6AFC"/>
    <w:rsid w:val="001031E4"/>
    <w:rsid w:val="0010605E"/>
    <w:rsid w:val="00107385"/>
    <w:rsid w:val="00135D64"/>
    <w:rsid w:val="00142508"/>
    <w:rsid w:val="0016155F"/>
    <w:rsid w:val="00163A98"/>
    <w:rsid w:val="00164BF6"/>
    <w:rsid w:val="00177A66"/>
    <w:rsid w:val="001A2584"/>
    <w:rsid w:val="001A3FE6"/>
    <w:rsid w:val="001B3BE1"/>
    <w:rsid w:val="001C1A73"/>
    <w:rsid w:val="001C7E46"/>
    <w:rsid w:val="001E4316"/>
    <w:rsid w:val="00200624"/>
    <w:rsid w:val="00217D7B"/>
    <w:rsid w:val="00230EFF"/>
    <w:rsid w:val="00234509"/>
    <w:rsid w:val="00251A20"/>
    <w:rsid w:val="002607A4"/>
    <w:rsid w:val="002708D6"/>
    <w:rsid w:val="00272C28"/>
    <w:rsid w:val="002822C3"/>
    <w:rsid w:val="002C6FE5"/>
    <w:rsid w:val="002D24C8"/>
    <w:rsid w:val="002D455A"/>
    <w:rsid w:val="002F6E63"/>
    <w:rsid w:val="003033FC"/>
    <w:rsid w:val="00325FF8"/>
    <w:rsid w:val="003607E4"/>
    <w:rsid w:val="0038269C"/>
    <w:rsid w:val="003B7FDE"/>
    <w:rsid w:val="003C2539"/>
    <w:rsid w:val="003D0EF0"/>
    <w:rsid w:val="003F5DF5"/>
    <w:rsid w:val="0040211B"/>
    <w:rsid w:val="00403BC6"/>
    <w:rsid w:val="00413B3B"/>
    <w:rsid w:val="00417F22"/>
    <w:rsid w:val="00421334"/>
    <w:rsid w:val="004318CE"/>
    <w:rsid w:val="00432AC0"/>
    <w:rsid w:val="00464C59"/>
    <w:rsid w:val="004777B4"/>
    <w:rsid w:val="004810C6"/>
    <w:rsid w:val="004B2279"/>
    <w:rsid w:val="004C3A7B"/>
    <w:rsid w:val="004D0560"/>
    <w:rsid w:val="004E7B47"/>
    <w:rsid w:val="004F4DF9"/>
    <w:rsid w:val="00511F22"/>
    <w:rsid w:val="005163FF"/>
    <w:rsid w:val="00524A0C"/>
    <w:rsid w:val="00524AD8"/>
    <w:rsid w:val="005302BC"/>
    <w:rsid w:val="00544BFB"/>
    <w:rsid w:val="0055099C"/>
    <w:rsid w:val="005526A8"/>
    <w:rsid w:val="0055791C"/>
    <w:rsid w:val="00561040"/>
    <w:rsid w:val="0057256D"/>
    <w:rsid w:val="00586875"/>
    <w:rsid w:val="005B2EF3"/>
    <w:rsid w:val="00625865"/>
    <w:rsid w:val="0063730E"/>
    <w:rsid w:val="0064169D"/>
    <w:rsid w:val="006646FF"/>
    <w:rsid w:val="006668A0"/>
    <w:rsid w:val="00667507"/>
    <w:rsid w:val="00670F3D"/>
    <w:rsid w:val="00691FDB"/>
    <w:rsid w:val="006A0E1C"/>
    <w:rsid w:val="006A61AA"/>
    <w:rsid w:val="006C270E"/>
    <w:rsid w:val="006C4E9A"/>
    <w:rsid w:val="006C6F11"/>
    <w:rsid w:val="006D5FCB"/>
    <w:rsid w:val="006E1203"/>
    <w:rsid w:val="006E6106"/>
    <w:rsid w:val="00700CAE"/>
    <w:rsid w:val="00707FED"/>
    <w:rsid w:val="00723848"/>
    <w:rsid w:val="00755DEA"/>
    <w:rsid w:val="00760B3D"/>
    <w:rsid w:val="007A62B5"/>
    <w:rsid w:val="007D7B90"/>
    <w:rsid w:val="00812B02"/>
    <w:rsid w:val="0083087A"/>
    <w:rsid w:val="00830EBC"/>
    <w:rsid w:val="0085408E"/>
    <w:rsid w:val="008562E2"/>
    <w:rsid w:val="008666FC"/>
    <w:rsid w:val="008810D1"/>
    <w:rsid w:val="00886430"/>
    <w:rsid w:val="00890398"/>
    <w:rsid w:val="00894390"/>
    <w:rsid w:val="008D3280"/>
    <w:rsid w:val="008E1A49"/>
    <w:rsid w:val="009122FB"/>
    <w:rsid w:val="00912534"/>
    <w:rsid w:val="00917681"/>
    <w:rsid w:val="00917A12"/>
    <w:rsid w:val="009255E4"/>
    <w:rsid w:val="00937F21"/>
    <w:rsid w:val="00950426"/>
    <w:rsid w:val="009911E7"/>
    <w:rsid w:val="009B1EF1"/>
    <w:rsid w:val="009C6B03"/>
    <w:rsid w:val="009D3500"/>
    <w:rsid w:val="009F2758"/>
    <w:rsid w:val="009F7F52"/>
    <w:rsid w:val="00A20E7E"/>
    <w:rsid w:val="00A27520"/>
    <w:rsid w:val="00A5224A"/>
    <w:rsid w:val="00A557A9"/>
    <w:rsid w:val="00A60D44"/>
    <w:rsid w:val="00AC1FC9"/>
    <w:rsid w:val="00AE7670"/>
    <w:rsid w:val="00AF2E20"/>
    <w:rsid w:val="00B02891"/>
    <w:rsid w:val="00B20B1A"/>
    <w:rsid w:val="00B221D4"/>
    <w:rsid w:val="00B22871"/>
    <w:rsid w:val="00B23D0C"/>
    <w:rsid w:val="00B35EF1"/>
    <w:rsid w:val="00B36427"/>
    <w:rsid w:val="00B41BA5"/>
    <w:rsid w:val="00B60C4F"/>
    <w:rsid w:val="00B623CC"/>
    <w:rsid w:val="00B6650A"/>
    <w:rsid w:val="00B668F0"/>
    <w:rsid w:val="00B74217"/>
    <w:rsid w:val="00B934CF"/>
    <w:rsid w:val="00B96A6F"/>
    <w:rsid w:val="00BA05F0"/>
    <w:rsid w:val="00BC31E0"/>
    <w:rsid w:val="00BD52E9"/>
    <w:rsid w:val="00BE15B4"/>
    <w:rsid w:val="00BE2F9E"/>
    <w:rsid w:val="00BF65A1"/>
    <w:rsid w:val="00C37365"/>
    <w:rsid w:val="00C50FA2"/>
    <w:rsid w:val="00C533CE"/>
    <w:rsid w:val="00C838E9"/>
    <w:rsid w:val="00C928E4"/>
    <w:rsid w:val="00CA4846"/>
    <w:rsid w:val="00CA749B"/>
    <w:rsid w:val="00CC1402"/>
    <w:rsid w:val="00CD60B6"/>
    <w:rsid w:val="00CF49DA"/>
    <w:rsid w:val="00D042E6"/>
    <w:rsid w:val="00D0586A"/>
    <w:rsid w:val="00D15859"/>
    <w:rsid w:val="00D315D6"/>
    <w:rsid w:val="00D47B33"/>
    <w:rsid w:val="00D8416B"/>
    <w:rsid w:val="00D85422"/>
    <w:rsid w:val="00D932D8"/>
    <w:rsid w:val="00D949DD"/>
    <w:rsid w:val="00DA1EBB"/>
    <w:rsid w:val="00DB0EEB"/>
    <w:rsid w:val="00DB32EC"/>
    <w:rsid w:val="00DE76DF"/>
    <w:rsid w:val="00E04859"/>
    <w:rsid w:val="00E10583"/>
    <w:rsid w:val="00E235D6"/>
    <w:rsid w:val="00E239B9"/>
    <w:rsid w:val="00E26303"/>
    <w:rsid w:val="00E3591F"/>
    <w:rsid w:val="00E50947"/>
    <w:rsid w:val="00E65079"/>
    <w:rsid w:val="00E8469E"/>
    <w:rsid w:val="00EA4018"/>
    <w:rsid w:val="00EB1A9D"/>
    <w:rsid w:val="00EB4584"/>
    <w:rsid w:val="00EB5CA4"/>
    <w:rsid w:val="00EC6445"/>
    <w:rsid w:val="00ED5767"/>
    <w:rsid w:val="00EE2AAF"/>
    <w:rsid w:val="00EE5EAE"/>
    <w:rsid w:val="00EE7747"/>
    <w:rsid w:val="00EF4A82"/>
    <w:rsid w:val="00F01E2F"/>
    <w:rsid w:val="00F048D9"/>
    <w:rsid w:val="00F151C3"/>
    <w:rsid w:val="00F37DE1"/>
    <w:rsid w:val="00F4388C"/>
    <w:rsid w:val="00F60792"/>
    <w:rsid w:val="00F7380B"/>
    <w:rsid w:val="00F80786"/>
    <w:rsid w:val="00F855B0"/>
    <w:rsid w:val="00FA70F8"/>
    <w:rsid w:val="00FA7591"/>
    <w:rsid w:val="00FC2E5E"/>
    <w:rsid w:val="00FC35DF"/>
    <w:rsid w:val="00FD5CCC"/>
    <w:rsid w:val="00FD70C1"/>
    <w:rsid w:val="00FE37D8"/>
    <w:rsid w:val="00FF1A4C"/>
    <w:rsid w:val="00FF3D58"/>
    <w:rsid w:val="00FF59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1F172"/>
  <w15:docId w15:val="{28B9EC49-602B-4DCB-B296-A5D8F52E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4509"/>
    <w:rPr>
      <w:sz w:val="16"/>
      <w:szCs w:val="16"/>
    </w:rPr>
  </w:style>
  <w:style w:type="paragraph" w:styleId="CommentText">
    <w:name w:val="annotation text"/>
    <w:basedOn w:val="Normal"/>
    <w:link w:val="CommentTextChar"/>
    <w:uiPriority w:val="99"/>
    <w:unhideWhenUsed/>
    <w:rsid w:val="00234509"/>
    <w:pPr>
      <w:spacing w:line="240" w:lineRule="auto"/>
    </w:pPr>
    <w:rPr>
      <w:sz w:val="20"/>
      <w:szCs w:val="20"/>
    </w:rPr>
  </w:style>
  <w:style w:type="character" w:customStyle="1" w:styleId="CommentTextChar">
    <w:name w:val="Comment Text Char"/>
    <w:basedOn w:val="DefaultParagraphFont"/>
    <w:link w:val="CommentText"/>
    <w:uiPriority w:val="99"/>
    <w:rsid w:val="00234509"/>
    <w:rPr>
      <w:sz w:val="20"/>
      <w:szCs w:val="20"/>
    </w:rPr>
  </w:style>
  <w:style w:type="paragraph" w:styleId="CommentSubject">
    <w:name w:val="annotation subject"/>
    <w:basedOn w:val="CommentText"/>
    <w:next w:val="CommentText"/>
    <w:link w:val="CommentSubjectChar"/>
    <w:uiPriority w:val="99"/>
    <w:semiHidden/>
    <w:unhideWhenUsed/>
    <w:rsid w:val="00234509"/>
    <w:rPr>
      <w:b/>
      <w:bCs/>
    </w:rPr>
  </w:style>
  <w:style w:type="character" w:customStyle="1" w:styleId="CommentSubjectChar">
    <w:name w:val="Comment Subject Char"/>
    <w:basedOn w:val="CommentTextChar"/>
    <w:link w:val="CommentSubject"/>
    <w:uiPriority w:val="99"/>
    <w:semiHidden/>
    <w:rsid w:val="00234509"/>
    <w:rPr>
      <w:b/>
      <w:bCs/>
      <w:sz w:val="20"/>
      <w:szCs w:val="20"/>
    </w:rPr>
  </w:style>
  <w:style w:type="paragraph" w:styleId="BalloonText">
    <w:name w:val="Balloon Text"/>
    <w:basedOn w:val="Normal"/>
    <w:link w:val="BalloonTextChar"/>
    <w:uiPriority w:val="99"/>
    <w:semiHidden/>
    <w:unhideWhenUsed/>
    <w:rsid w:val="0023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09"/>
    <w:rPr>
      <w:rFonts w:ascii="Segoe UI" w:hAnsi="Segoe UI" w:cs="Segoe UI"/>
      <w:sz w:val="18"/>
      <w:szCs w:val="18"/>
    </w:rPr>
  </w:style>
  <w:style w:type="character" w:styleId="Hyperlink">
    <w:name w:val="Hyperlink"/>
    <w:basedOn w:val="DefaultParagraphFont"/>
    <w:uiPriority w:val="99"/>
    <w:unhideWhenUsed/>
    <w:rsid w:val="003D0EF0"/>
    <w:rPr>
      <w:color w:val="0000FF" w:themeColor="hyperlink"/>
      <w:u w:val="single"/>
    </w:rPr>
  </w:style>
  <w:style w:type="character" w:styleId="FollowedHyperlink">
    <w:name w:val="FollowedHyperlink"/>
    <w:basedOn w:val="DefaultParagraphFont"/>
    <w:uiPriority w:val="99"/>
    <w:semiHidden/>
    <w:unhideWhenUsed/>
    <w:rsid w:val="00E65079"/>
    <w:rPr>
      <w:color w:val="800080" w:themeColor="followedHyperlink"/>
      <w:u w:val="single"/>
    </w:rPr>
  </w:style>
  <w:style w:type="paragraph" w:styleId="Revision">
    <w:name w:val="Revision"/>
    <w:hidden/>
    <w:uiPriority w:val="99"/>
    <w:semiHidden/>
    <w:rsid w:val="000C00C7"/>
    <w:pPr>
      <w:widowControl/>
      <w:spacing w:after="0" w:line="240" w:lineRule="auto"/>
    </w:pPr>
  </w:style>
  <w:style w:type="table" w:styleId="TableGrid">
    <w:name w:val="Table Grid"/>
    <w:basedOn w:val="TableNormal"/>
    <w:uiPriority w:val="39"/>
    <w:rsid w:val="00937F21"/>
    <w:pPr>
      <w:widowControl/>
      <w:spacing w:after="0" w:line="240" w:lineRule="auto"/>
    </w:pPr>
    <w:rPr>
      <w:rFonts w:ascii="Times New Roman" w:hAnsi="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FD5BAECE24E4BBD4B73EA75D7DD00" ma:contentTypeVersion="21" ma:contentTypeDescription="Create a new document." ma:contentTypeScope="" ma:versionID="81d16ec6366e9d6741c65dd021c29793">
  <xsd:schema xmlns:xsd="http://www.w3.org/2001/XMLSchema" xmlns:xs="http://www.w3.org/2001/XMLSchema" xmlns:p="http://schemas.microsoft.com/office/2006/metadata/properties" xmlns:ns1="http://schemas.microsoft.com/sharepoint/v3" xmlns:ns2="16f0b0d4-e284-4efc-a672-cbd520da3983" targetNamespace="http://schemas.microsoft.com/office/2006/metadata/properties" ma:root="true" ma:fieldsID="6a2130cfebd76b8c7621372816e2bccf" ns1:_="" ns2:_="">
    <xsd:import namespace="http://schemas.microsoft.com/sharepoint/v3"/>
    <xsd:import namespace="16f0b0d4-e284-4efc-a672-cbd520da398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b0d4-e284-4efc-a672-cbd520da3983"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75D3-CFB8-459F-B108-25EDC67AE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0b0d4-e284-4efc-a672-cbd520da3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1348C-5420-4DF2-9412-ECB9CABE61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FB0928D-6B61-4482-9D96-70D0919AD233}">
  <ds:schemaRefs>
    <ds:schemaRef ds:uri="http://schemas.microsoft.com/sharepoint/v3/contenttype/forms"/>
  </ds:schemaRefs>
</ds:datastoreItem>
</file>

<file path=customXml/itemProps4.xml><?xml version="1.0" encoding="utf-8"?>
<ds:datastoreItem xmlns:ds="http://schemas.openxmlformats.org/officeDocument/2006/customXml" ds:itemID="{4F7C08A4-5C55-4138-B548-30DE0E68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Centers for Medicare &amp; Medicaid Services (CMS) has been instructed to implement a number of high priority demonstration in</vt:lpstr>
    </vt:vector>
  </TitlesOfParts>
  <Company>CMS</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Centers for Medicare &amp; Medicaid Services (CMS) has been instructed to implement a number of high priority demonstration in</dc:title>
  <dc:creator>A satisfied Microsoft Office User</dc:creator>
  <cp:lastModifiedBy>OReilly, David (CMS/CMMI)</cp:lastModifiedBy>
  <cp:revision>2</cp:revision>
  <cp:lastPrinted>2017-07-06T14:23:00Z</cp:lastPrinted>
  <dcterms:created xsi:type="dcterms:W3CDTF">2025-09-24T20:22:00Z</dcterms:created>
  <dcterms:modified xsi:type="dcterms:W3CDTF">2025-09-24T20:22:00Z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0x01010007FFD5BAECE24E4BBD4B73EA75D7DD00</vt:lpwstr>
  </property>
  <property fmtid="{D5CDD505-2E9C-101B-9397-08002B2CF9AE}" pid="3" name="Created">
    <vt:filetime>2013-09-06T00:00:00Z</vt:filetime>
  </property>
  <property fmtid="{D5CDD505-2E9C-101B-9397-08002B2CF9AE}" pid="4" name="LastSaved">
    <vt:filetime>2013-11-21T00:00:00Z</vt:filetime>
  </property>
  <property fmtid="{D5CDD505-2E9C-101B-9397-08002B2CF9AE}" pid="5" name="_NewReviewCycle">
    <vt:lpwstr/>
  </property>
</Properties>
</file>