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0E9E" w:rsidP="00155C17" w14:paraId="785094B0" w14:textId="2EEBEF37">
      <w:pPr>
        <w:spacing w:after="0" w:line="240" w:lineRule="auto"/>
        <w:jc w:val="center"/>
        <w:rPr>
          <w:b/>
        </w:rPr>
      </w:pPr>
      <w:r>
        <w:rPr>
          <w:b/>
        </w:rPr>
        <w:t xml:space="preserve">Crosswalk for Changes to </w:t>
      </w:r>
      <w:r w:rsidR="005609AE">
        <w:rPr>
          <w:b/>
        </w:rPr>
        <w:t xml:space="preserve">the </w:t>
      </w:r>
      <w:r w:rsidR="00155C17">
        <w:rPr>
          <w:b/>
        </w:rPr>
        <w:t xml:space="preserve">Long-Term Care Hospital (LTCH) Continuity Assessment Record and Evaluation (CARE) Data Set </w:t>
      </w:r>
      <w:r w:rsidR="005609AE">
        <w:rPr>
          <w:b/>
        </w:rPr>
        <w:t>(</w:t>
      </w:r>
      <w:r w:rsidR="00155C17">
        <w:rPr>
          <w:b/>
        </w:rPr>
        <w:t>LCDS</w:t>
      </w:r>
      <w:r w:rsidR="005609AE">
        <w:rPr>
          <w:b/>
        </w:rPr>
        <w:t xml:space="preserve">) Version </w:t>
      </w:r>
      <w:r w:rsidR="00155C17">
        <w:rPr>
          <w:b/>
        </w:rPr>
        <w:t>5.</w:t>
      </w:r>
      <w:r w:rsidR="00474339">
        <w:rPr>
          <w:b/>
        </w:rPr>
        <w:t>2</w:t>
      </w:r>
      <w:r w:rsidR="00155C17">
        <w:rPr>
          <w:b/>
        </w:rPr>
        <w:t xml:space="preserve"> to 5.</w:t>
      </w:r>
      <w:r w:rsidR="00474339">
        <w:rPr>
          <w:b/>
        </w:rPr>
        <w:t>3</w:t>
      </w:r>
    </w:p>
    <w:p w:rsidR="005609AE" w:rsidP="005609AE" w14:paraId="466528C9" w14:textId="77777777">
      <w:pPr>
        <w:spacing w:after="0" w:line="240" w:lineRule="auto"/>
        <w:jc w:val="center"/>
        <w:rPr>
          <w:b/>
        </w:rPr>
      </w:pPr>
      <w:r>
        <w:rPr>
          <w:b/>
        </w:rPr>
        <w:t>(CMS-10</w:t>
      </w:r>
      <w:r w:rsidR="00155C17">
        <w:rPr>
          <w:b/>
        </w:rPr>
        <w:t>409</w:t>
      </w:r>
      <w:r>
        <w:rPr>
          <w:b/>
        </w:rPr>
        <w:t xml:space="preserve">; </w:t>
      </w:r>
      <w:r w:rsidRPr="005609AE">
        <w:rPr>
          <w:b/>
        </w:rPr>
        <w:t>OMB No. 0938-</w:t>
      </w:r>
      <w:r w:rsidR="00155C17">
        <w:rPr>
          <w:b/>
        </w:rPr>
        <w:t>1163</w:t>
      </w:r>
      <w:r>
        <w:rPr>
          <w:b/>
        </w:rPr>
        <w:t>)</w:t>
      </w:r>
    </w:p>
    <w:p w:rsidR="00DE212D" w14:paraId="31DA82CF" w14:textId="7777777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915"/>
        <w:gridCol w:w="4550"/>
      </w:tblGrid>
      <w:tr w14:paraId="1365E60E" w14:textId="77777777" w:rsidTr="0037790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1293" w:type="pct"/>
            <w:shd w:val="clear" w:color="auto" w:fill="auto"/>
            <w:vAlign w:val="center"/>
          </w:tcPr>
          <w:p w:rsidR="00DE212D" w:rsidRPr="000D1E8E" w:rsidP="00377904" w14:paraId="26D9063C" w14:textId="125D06E5">
            <w:pPr>
              <w:spacing w:after="0"/>
              <w:rPr>
                <w:b/>
              </w:rPr>
            </w:pPr>
            <w:r w:rsidRPr="000D1E8E">
              <w:rPr>
                <w:b/>
              </w:rPr>
              <w:t xml:space="preserve">Section # on </w:t>
            </w:r>
            <w:r w:rsidR="00317450">
              <w:rPr>
                <w:b/>
              </w:rPr>
              <w:t>Approved</w:t>
            </w:r>
            <w:r w:rsidRPr="000D1E8E">
              <w:rPr>
                <w:b/>
              </w:rPr>
              <w:t xml:space="preserve"> </w:t>
            </w:r>
            <w:r w:rsidR="00BA1D83">
              <w:rPr>
                <w:b/>
              </w:rPr>
              <w:t xml:space="preserve">ADMISSION </w:t>
            </w:r>
            <w:r w:rsidRPr="000D1E8E">
              <w:rPr>
                <w:b/>
              </w:rPr>
              <w:t xml:space="preserve">DRAFT </w:t>
            </w:r>
            <w:r w:rsidR="00155C17">
              <w:rPr>
                <w:b/>
              </w:rPr>
              <w:t>LCDS</w:t>
            </w:r>
            <w:r w:rsidRPr="000D1E8E">
              <w:rPr>
                <w:b/>
              </w:rPr>
              <w:t xml:space="preserve">  (10/2</w:t>
            </w:r>
            <w:r w:rsidR="00810DA3">
              <w:rPr>
                <w:b/>
              </w:rPr>
              <w:t>6</w:t>
            </w:r>
            <w:r w:rsidRPr="000D1E8E">
              <w:rPr>
                <w:b/>
              </w:rPr>
              <w:t>)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DE212D" w:rsidRPr="000D1E8E" w:rsidP="00377904" w14:paraId="6ED0E6C3" w14:textId="77777777">
            <w:pPr>
              <w:spacing w:after="0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DE212D" w:rsidRPr="000D1E8E" w:rsidP="00377904" w14:paraId="5F31C52B" w14:textId="77777777">
            <w:pPr>
              <w:spacing w:after="0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4869CA52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642C25" w:rsidP="00377904" w14:paraId="61083A61" w14:textId="2499B987">
            <w:pPr>
              <w:spacing w:after="0"/>
            </w:pPr>
            <w:r w:rsidRPr="006B061B">
              <w:t>SECTION A:  ADMINISTRATIVE INFORMATION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642C25" w:rsidP="00377904" w14:paraId="13B48664" w14:textId="7B545C10">
            <w:pPr>
              <w:spacing w:after="0"/>
            </w:pPr>
            <w:r>
              <w:t>Remove A800. Gender.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642C25" w:rsidP="00377904" w14:paraId="0F945411" w14:textId="3C11B360">
            <w:pPr>
              <w:spacing w:after="0"/>
            </w:pPr>
            <w:r>
              <w:t xml:space="preserve">This item is being updated to A0810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  <w:tr w14:paraId="18F0E144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642C25" w:rsidP="00377904" w14:paraId="0AB01AE2" w14:textId="386F3893">
            <w:pPr>
              <w:spacing w:after="0"/>
            </w:pPr>
            <w:r w:rsidRPr="006B061B">
              <w:t>SECTION A:  ADMINISTRATIVE INFORMATION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642C25" w:rsidP="00377904" w14:paraId="2103FD49" w14:textId="0E1B4CEF">
            <w:pPr>
              <w:spacing w:after="0"/>
            </w:pPr>
            <w:r>
              <w:t xml:space="preserve">Add </w:t>
            </w:r>
            <w:r w:rsidRPr="00FB27D8">
              <w:t>A0810. Sex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642C25" w:rsidP="00377904" w14:paraId="3118A14D" w14:textId="4863253F">
            <w:pPr>
              <w:spacing w:after="0"/>
            </w:pPr>
            <w:r>
              <w:t xml:space="preserve">Item updated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  <w:tr w14:paraId="1C5C7445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955193" w:rsidRPr="00DE212D" w:rsidP="00377904" w14:paraId="47375BFC" w14:textId="77777777">
            <w:pPr>
              <w:spacing w:after="0"/>
            </w:pPr>
            <w:r>
              <w:t>SECTION A:  ADMINISTRATIVE INFORMATION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55193" w:rsidP="00377904" w14:paraId="31D0B587" w14:textId="31411644">
            <w:pPr>
              <w:spacing w:after="0"/>
            </w:pPr>
            <w:r>
              <w:t>Add A1255. Transportation (from NACHC©) with citation.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955193" w:rsidP="00377904" w14:paraId="2ED0D3DC" w14:textId="774CE9D1">
            <w:pPr>
              <w:spacing w:after="0"/>
            </w:pPr>
            <w:r>
              <w:t xml:space="preserve">Adding this item (replacing </w:t>
            </w:r>
            <w:r w:rsidRPr="00BA6B1A">
              <w:t>R0340. Transportation</w:t>
            </w:r>
            <w:r>
              <w:t xml:space="preserve">) to implement changes proposed in the FY 2026 IPPS/LTCH PPS proposed rule (available </w:t>
            </w:r>
            <w:hyperlink r:id="rId7" w:history="1">
              <w:r w:rsidRPr="00D01719" w:rsidR="00BF0B66">
                <w:rPr>
                  <w:rStyle w:val="Hyperlink"/>
                </w:rPr>
                <w:t>https://www.federalregister.gov/d/2025-06271</w:t>
              </w:r>
            </w:hyperlink>
            <w:r>
              <w:t>)</w:t>
            </w:r>
          </w:p>
        </w:tc>
      </w:tr>
      <w:tr w14:paraId="2223CDCC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BC2BFF" w:rsidP="00377904" w14:paraId="23D485CA" w14:textId="23372EB8">
            <w:pPr>
              <w:spacing w:after="0"/>
            </w:pPr>
            <w:r>
              <w:t xml:space="preserve">SECTION GG: FUNCTIONAL ABILITIES 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BC2BFF" w:rsidP="00377904" w14:paraId="2B1D6476" w14:textId="60E1FA17">
            <w:pPr>
              <w:spacing w:after="0"/>
            </w:pPr>
            <w:r>
              <w:t xml:space="preserve">Replace </w:t>
            </w:r>
            <w:r w:rsidR="00796A97">
              <w:t>3-day assessment peri</w:t>
            </w:r>
            <w:r w:rsidR="00325C2E">
              <w:t xml:space="preserve">od with 4-day assessment period </w:t>
            </w:r>
            <w:r w:rsidR="00525936">
              <w:t xml:space="preserve">for </w:t>
            </w:r>
            <w:r w:rsidRPr="009040BE" w:rsidR="00525936">
              <w:t>GG0130. Self-Care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BC2BFF" w:rsidP="00377904" w14:paraId="21A3C0AF" w14:textId="7DFC9A53">
            <w:pPr>
              <w:spacing w:after="0"/>
            </w:pPr>
            <w:r w:rsidRPr="00E75FB9">
              <w:t>Necessary to implement changes finalized in the FY 2025 IPPS/LTCH Final Rule.</w:t>
            </w:r>
          </w:p>
        </w:tc>
      </w:tr>
      <w:tr w14:paraId="6BAF753B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525936" w:rsidP="00377904" w14:paraId="2FAFD4D8" w14:textId="4E90F7E5">
            <w:pPr>
              <w:spacing w:after="0"/>
            </w:pPr>
            <w:r>
              <w:t xml:space="preserve">SECTION GG: FUNCTIONAL ABILITIES 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525936" w:rsidP="00377904" w14:paraId="078540E2" w14:textId="781A3D4F">
            <w:pPr>
              <w:spacing w:after="0"/>
            </w:pPr>
            <w:r>
              <w:t xml:space="preserve">Replace 3-day assessment period with 4-day assessment period for </w:t>
            </w:r>
            <w:r w:rsidRPr="009040BE">
              <w:t>GG01</w:t>
            </w:r>
            <w:r>
              <w:t>7</w:t>
            </w:r>
            <w:r w:rsidRPr="009040BE">
              <w:t xml:space="preserve">0. </w:t>
            </w:r>
            <w:r>
              <w:t>Mobility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525936" w:rsidP="00377904" w14:paraId="1E16CC7C" w14:textId="7BEA8520">
            <w:pPr>
              <w:spacing w:after="0"/>
            </w:pPr>
            <w:r w:rsidRPr="00E75FB9">
              <w:t>Necessary to implement changes finalized in the FY 2025 IPPS/LTCH Final Rule.</w:t>
            </w:r>
          </w:p>
        </w:tc>
      </w:tr>
      <w:tr w14:paraId="0AC47591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2049BF" w:rsidP="00377904" w14:paraId="529AC4E1" w14:textId="47DC532D">
            <w:pPr>
              <w:spacing w:after="0"/>
            </w:pPr>
            <w:r>
              <w:t>SECTION H: BLADDER AND BOWEL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2049BF" w:rsidP="00377904" w14:paraId="167FC74E" w14:textId="5FB1A882">
            <w:pPr>
              <w:spacing w:after="0"/>
            </w:pPr>
            <w:r>
              <w:t xml:space="preserve">Replace 3-day assessment period with 4-day assessment period for </w:t>
            </w:r>
            <w:r w:rsidRPr="002049BF">
              <w:t>H0350.  Bladder Continence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2049BF" w:rsidP="00377904" w14:paraId="3F0DAD77" w14:textId="0000AA95">
            <w:pPr>
              <w:spacing w:after="0"/>
            </w:pPr>
            <w:r w:rsidRPr="002F2B4B">
              <w:t>Necessary to implement changes finalized in the FY 2025 IPPS/LTCH Final Rule.</w:t>
            </w:r>
          </w:p>
        </w:tc>
      </w:tr>
      <w:tr w14:paraId="37A981E9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2049BF" w:rsidP="00377904" w14:paraId="34B0AC9A" w14:textId="4F901D91">
            <w:pPr>
              <w:spacing w:after="0"/>
            </w:pPr>
            <w:r>
              <w:t>SECTION H: BLADDER AND BOWEL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2049BF" w:rsidP="00377904" w14:paraId="78DA6FDA" w14:textId="2715403F">
            <w:pPr>
              <w:spacing w:after="0"/>
            </w:pPr>
            <w:r>
              <w:t xml:space="preserve">Replace 3-day assessment period with 4-day assessment period for </w:t>
            </w:r>
            <w:r w:rsidRPr="00FB2D43" w:rsidR="00FB2D43">
              <w:t>H0400. Bowel Continence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2049BF" w:rsidP="00377904" w14:paraId="6F01EB37" w14:textId="349CCABB">
            <w:pPr>
              <w:spacing w:after="0"/>
            </w:pPr>
            <w:r w:rsidRPr="002F2B4B">
              <w:t>Necessary to implement changes finalized in the FY 2025 IPPS/LTCH Final Rule.</w:t>
            </w:r>
          </w:p>
        </w:tc>
      </w:tr>
      <w:tr w14:paraId="3096E0C2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2049BF" w:rsidP="00377904" w14:paraId="21E52A46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2049BF" w:rsidP="00377904" w14:paraId="6F938389" w14:textId="0D455545">
            <w:pPr>
              <w:spacing w:after="0"/>
            </w:pPr>
            <w:r>
              <w:t>Remove new Section of LCDS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2049BF" w:rsidP="00377904" w14:paraId="092A233F" w14:textId="734F3DE7">
            <w:pPr>
              <w:spacing w:after="0"/>
            </w:pPr>
            <w:r>
              <w:t xml:space="preserve">Given the changes proposed in the FY 2026 IPPS/LTCH PPS proposed rule (available </w:t>
            </w:r>
            <w:hyperlink r:id="rId8" w:history="1">
              <w:hyperlink r:id="rId7" w:history="1">
                <w:r w:rsidRPr="00D01719">
                  <w:rPr>
                    <w:rStyle w:val="Hyperlink"/>
                  </w:rPr>
                  <w:t>https://www.federalregister.gov/d/2025-06271</w:t>
                </w:r>
              </w:hyperlink>
              <w:r w:rsidRPr="000D7E0F">
                <w:rPr>
                  <w:rStyle w:val="Hyperlink"/>
                </w:rPr>
                <w:t>f</w:t>
              </w:r>
            </w:hyperlink>
            <w:r>
              <w:t>), CMS will remove this section of the LCDS.</w:t>
            </w:r>
          </w:p>
        </w:tc>
      </w:tr>
      <w:tr w14:paraId="2D1C6331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2049BF" w:rsidP="00377904" w14:paraId="27394726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2049BF" w:rsidP="00377904" w14:paraId="5B6B3A05" w14:textId="2B6649DE">
            <w:pPr>
              <w:spacing w:after="0"/>
            </w:pPr>
            <w:r>
              <w:t>Remove R0310. Living Situation with citation.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2049BF" w:rsidRPr="00154509" w:rsidP="00377904" w14:paraId="3B9DBB04" w14:textId="26BDC5C1">
            <w:pPr>
              <w:spacing w:after="0"/>
            </w:pPr>
            <w:r w:rsidRPr="00154509">
              <w:t xml:space="preserve">Necessary to implement changes </w:t>
            </w:r>
            <w:r>
              <w:t>finalized in the FY 2026 IPPS/LTCH Final Rule</w:t>
            </w:r>
            <w:r w:rsidRPr="00154509">
              <w:t>.</w:t>
            </w:r>
          </w:p>
        </w:tc>
      </w:tr>
      <w:tr w14:paraId="2676D35C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2049BF" w:rsidP="00377904" w14:paraId="3516275E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2049BF" w:rsidP="00377904" w14:paraId="2DF10F73" w14:textId="672F52E7">
            <w:pPr>
              <w:spacing w:after="0"/>
            </w:pPr>
            <w:r>
              <w:t>Remove R0320.A and R0320B. Food with citation.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2049BF" w:rsidRPr="00154509" w:rsidP="00377904" w14:paraId="13EA8180" w14:textId="29BCA677">
            <w:pPr>
              <w:spacing w:after="0"/>
            </w:pPr>
            <w:r w:rsidRPr="00154509">
              <w:t xml:space="preserve">Necessary to implement changes </w:t>
            </w:r>
            <w:r>
              <w:t>finalized in the FY 2026 IPPS/LTCH Final Rule</w:t>
            </w:r>
            <w:r w:rsidRPr="00154509">
              <w:t>.</w:t>
            </w:r>
          </w:p>
        </w:tc>
      </w:tr>
      <w:tr w14:paraId="2541A32B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2049BF" w:rsidP="00377904" w14:paraId="37972B51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2049BF" w:rsidP="00377904" w14:paraId="3D65936C" w14:textId="113E1222">
            <w:pPr>
              <w:spacing w:after="0"/>
            </w:pPr>
            <w:r>
              <w:t>Remove R0330. Utilities with citation.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2049BF" w:rsidRPr="00154509" w:rsidP="00377904" w14:paraId="7CD57DA2" w14:textId="6701228C">
            <w:pPr>
              <w:spacing w:after="0"/>
            </w:pPr>
            <w:r w:rsidRPr="00154509">
              <w:t xml:space="preserve">Necessary to implement changes </w:t>
            </w:r>
            <w:r>
              <w:t>finalized in the FY 2026 IPPS/LTCH Final Rule</w:t>
            </w:r>
            <w:r w:rsidRPr="00154509">
              <w:t>.</w:t>
            </w:r>
          </w:p>
        </w:tc>
      </w:tr>
      <w:tr w14:paraId="60C648DD" w14:textId="77777777" w:rsidTr="00377904">
        <w:tblPrEx>
          <w:tblW w:w="5000" w:type="pct"/>
          <w:tblLook w:val="04A0"/>
        </w:tblPrEx>
        <w:tc>
          <w:tcPr>
            <w:tcW w:w="1293" w:type="pct"/>
            <w:shd w:val="clear" w:color="auto" w:fill="auto"/>
            <w:vAlign w:val="center"/>
          </w:tcPr>
          <w:p w:rsidR="002049BF" w:rsidP="00377904" w14:paraId="621D7113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2049BF" w:rsidP="00377904" w14:paraId="1E87D88C" w14:textId="26B6656A">
            <w:pPr>
              <w:spacing w:after="0"/>
            </w:pPr>
            <w:r>
              <w:t>Remove R0340. Transportation with citation.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2049BF" w:rsidRPr="00154509" w:rsidP="00377904" w14:paraId="5C8B22E3" w14:textId="05A0DF97">
            <w:pPr>
              <w:spacing w:after="0"/>
            </w:pPr>
            <w:r w:rsidRPr="00154509">
              <w:t xml:space="preserve">Necessary to implement changes </w:t>
            </w:r>
            <w:r>
              <w:t>finalized in the FY 2026 IPPS/LTCH Final Rule</w:t>
            </w:r>
            <w:r w:rsidRPr="00154509">
              <w:t>.</w:t>
            </w:r>
          </w:p>
        </w:tc>
      </w:tr>
    </w:tbl>
    <w:p w:rsidR="00C31CF3" w14:paraId="7679CE9B" w14:textId="77777777"/>
    <w:p w:rsidR="00C31CF3" w14:paraId="7D0E5E5D" w14:textId="77777777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6"/>
        <w:gridCol w:w="2564"/>
        <w:gridCol w:w="4550"/>
      </w:tblGrid>
      <w:tr w14:paraId="21902628" w14:textId="77777777" w:rsidTr="009F0BF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1468" w:type="pct"/>
            <w:shd w:val="clear" w:color="auto" w:fill="auto"/>
            <w:vAlign w:val="center"/>
          </w:tcPr>
          <w:p w:rsidR="00C31CF3" w:rsidRPr="000D1E8E" w:rsidP="009F0BFC" w14:paraId="2B471C35" w14:textId="5D60A01A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</w:t>
            </w:r>
            <w:r>
              <w:rPr>
                <w:b/>
              </w:rPr>
              <w:t>Approved</w:t>
            </w:r>
            <w:r w:rsidRPr="000D1E8E">
              <w:rPr>
                <w:b/>
              </w:rPr>
              <w:t xml:space="preserve"> </w:t>
            </w:r>
            <w:r w:rsidR="00F73111">
              <w:rPr>
                <w:b/>
              </w:rPr>
              <w:t>PLANNED DISCHARGE</w:t>
            </w:r>
            <w:r>
              <w:rPr>
                <w:b/>
              </w:rPr>
              <w:t xml:space="preserve"> </w:t>
            </w:r>
            <w:r w:rsidRPr="000D1E8E">
              <w:rPr>
                <w:b/>
              </w:rPr>
              <w:t xml:space="preserve">DRAFT </w:t>
            </w:r>
            <w:r>
              <w:rPr>
                <w:b/>
              </w:rPr>
              <w:t>LCDS</w:t>
            </w:r>
            <w:r w:rsidRPr="000D1E8E">
              <w:rPr>
                <w:b/>
              </w:rPr>
              <w:t xml:space="preserve">  (10/2</w:t>
            </w:r>
            <w:r>
              <w:rPr>
                <w:b/>
              </w:rPr>
              <w:t>6</w:t>
            </w:r>
            <w:r w:rsidRPr="000D1E8E">
              <w:rPr>
                <w:b/>
              </w:rPr>
              <w:t>)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C31CF3" w:rsidRPr="000D1E8E" w:rsidP="009F0BFC" w14:paraId="6211F1FF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C31CF3" w:rsidRPr="000D1E8E" w:rsidP="009F0BFC" w14:paraId="657DAE2F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264C9F17" w14:textId="77777777" w:rsidTr="00B959A2">
        <w:tblPrEx>
          <w:tblW w:w="5000" w:type="pct"/>
          <w:tblLook w:val="04A0"/>
        </w:tblPrEx>
        <w:tc>
          <w:tcPr>
            <w:tcW w:w="1468" w:type="pct"/>
            <w:shd w:val="clear" w:color="auto" w:fill="auto"/>
            <w:vAlign w:val="center"/>
          </w:tcPr>
          <w:p w:rsidR="00C31CF3" w:rsidP="00B959A2" w14:paraId="32148148" w14:textId="77777777">
            <w:pPr>
              <w:spacing w:after="0"/>
            </w:pPr>
            <w:r w:rsidRPr="006B061B">
              <w:t>SECTION A:  ADMINISTRATIVE INFORMATION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C31CF3" w:rsidP="00B959A2" w14:paraId="57B07C33" w14:textId="77777777">
            <w:pPr>
              <w:spacing w:after="0"/>
            </w:pPr>
            <w:r>
              <w:t>Remove A800. Gender.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C31CF3" w:rsidP="00B959A2" w14:paraId="28999096" w14:textId="77777777">
            <w:pPr>
              <w:spacing w:after="0"/>
            </w:pPr>
            <w:r>
              <w:t xml:space="preserve">This item is being updated to A0810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  <w:tr w14:paraId="1829C744" w14:textId="77777777" w:rsidTr="00B959A2">
        <w:tblPrEx>
          <w:tblW w:w="5000" w:type="pct"/>
          <w:tblLook w:val="04A0"/>
        </w:tblPrEx>
        <w:tc>
          <w:tcPr>
            <w:tcW w:w="1468" w:type="pct"/>
            <w:shd w:val="clear" w:color="auto" w:fill="auto"/>
            <w:vAlign w:val="center"/>
          </w:tcPr>
          <w:p w:rsidR="00C31CF3" w:rsidP="00B959A2" w14:paraId="647FEB9A" w14:textId="77777777">
            <w:pPr>
              <w:spacing w:after="0"/>
            </w:pPr>
            <w:r w:rsidRPr="006B061B">
              <w:t>SECTION A:  ADMINISTRATIVE INFORMATION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C31CF3" w:rsidP="00B959A2" w14:paraId="1A7E6045" w14:textId="77777777">
            <w:pPr>
              <w:spacing w:after="0"/>
            </w:pPr>
            <w:r>
              <w:t xml:space="preserve">Add </w:t>
            </w:r>
            <w:r w:rsidRPr="00FB27D8">
              <w:t>A0810. Sex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C31CF3" w:rsidP="00B959A2" w14:paraId="7D3FEB10" w14:textId="77777777">
            <w:pPr>
              <w:spacing w:after="0"/>
            </w:pPr>
            <w:r>
              <w:t xml:space="preserve">Item updated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  <w:tr w14:paraId="5FDB62EA" w14:textId="77777777" w:rsidTr="009F0BFC">
        <w:tblPrEx>
          <w:tblW w:w="5000" w:type="pct"/>
          <w:tblLook w:val="04A0"/>
        </w:tblPrEx>
        <w:tc>
          <w:tcPr>
            <w:tcW w:w="1468" w:type="pct"/>
            <w:shd w:val="clear" w:color="auto" w:fill="auto"/>
            <w:vAlign w:val="center"/>
          </w:tcPr>
          <w:p w:rsidR="00C31CF3" w:rsidP="009F0BFC" w14:paraId="60757CF9" w14:textId="77777777">
            <w:pPr>
              <w:spacing w:after="0"/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C31CF3" w:rsidP="009F0BFC" w14:paraId="16484A9B" w14:textId="77777777">
            <w:pPr>
              <w:spacing w:after="0"/>
            </w:pPr>
          </w:p>
        </w:tc>
        <w:tc>
          <w:tcPr>
            <w:tcW w:w="2259" w:type="pct"/>
            <w:shd w:val="clear" w:color="auto" w:fill="auto"/>
            <w:vAlign w:val="center"/>
          </w:tcPr>
          <w:p w:rsidR="00C31CF3" w:rsidRPr="00154509" w:rsidP="009F0BFC" w14:paraId="6E62D03B" w14:textId="77777777">
            <w:pPr>
              <w:spacing w:after="0"/>
            </w:pPr>
          </w:p>
        </w:tc>
      </w:tr>
    </w:tbl>
    <w:p w:rsidR="00B03F7F" w14:paraId="31E61D6E" w14:textId="39F8136F">
      <w:r>
        <w:br w:type="page"/>
      </w:r>
    </w:p>
    <w:p w:rsidR="00EF09CC" w14:paraId="616F7E6B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6"/>
        <w:gridCol w:w="2564"/>
        <w:gridCol w:w="4550"/>
      </w:tblGrid>
      <w:tr w14:paraId="243746FC" w14:textId="77777777" w:rsidTr="009F0BF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1468" w:type="pct"/>
            <w:shd w:val="clear" w:color="auto" w:fill="auto"/>
            <w:vAlign w:val="center"/>
          </w:tcPr>
          <w:p w:rsidR="00EF09CC" w:rsidRPr="000D1E8E" w:rsidP="009F0BFC" w14:paraId="5E5AC120" w14:textId="53CD2E66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</w:t>
            </w:r>
            <w:r>
              <w:rPr>
                <w:b/>
              </w:rPr>
              <w:t>Approved</w:t>
            </w:r>
            <w:r w:rsidRPr="000D1E8E">
              <w:rPr>
                <w:b/>
              </w:rPr>
              <w:t xml:space="preserve"> </w:t>
            </w:r>
            <w:r w:rsidR="00BE5A19">
              <w:rPr>
                <w:b/>
              </w:rPr>
              <w:t>UNPLANNED DISCHARGE</w:t>
            </w:r>
            <w:r>
              <w:rPr>
                <w:b/>
              </w:rPr>
              <w:t xml:space="preserve"> </w:t>
            </w:r>
            <w:r w:rsidRPr="000D1E8E">
              <w:rPr>
                <w:b/>
              </w:rPr>
              <w:t xml:space="preserve">DRAFT </w:t>
            </w:r>
            <w:r>
              <w:rPr>
                <w:b/>
              </w:rPr>
              <w:t>LCDS</w:t>
            </w:r>
            <w:r w:rsidRPr="000D1E8E">
              <w:rPr>
                <w:b/>
              </w:rPr>
              <w:t xml:space="preserve">  (10/2</w:t>
            </w:r>
            <w:r>
              <w:rPr>
                <w:b/>
              </w:rPr>
              <w:t>6</w:t>
            </w:r>
            <w:r w:rsidRPr="000D1E8E">
              <w:rPr>
                <w:b/>
              </w:rPr>
              <w:t>)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EF09CC" w:rsidRPr="000D1E8E" w:rsidP="009F0BFC" w14:paraId="5AAFCC47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EF09CC" w:rsidRPr="000D1E8E" w:rsidP="009F0BFC" w14:paraId="253CAFF6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2C74C9EB" w14:textId="77777777" w:rsidTr="00B959A2">
        <w:tblPrEx>
          <w:tblW w:w="5000" w:type="pct"/>
          <w:tblLook w:val="04A0"/>
        </w:tblPrEx>
        <w:tc>
          <w:tcPr>
            <w:tcW w:w="1468" w:type="pct"/>
            <w:shd w:val="clear" w:color="auto" w:fill="auto"/>
            <w:vAlign w:val="center"/>
          </w:tcPr>
          <w:p w:rsidR="00EF09CC" w:rsidP="00B959A2" w14:paraId="77AB0A7C" w14:textId="77777777">
            <w:pPr>
              <w:spacing w:after="0"/>
            </w:pPr>
            <w:r w:rsidRPr="006B061B">
              <w:t>SECTION A:  ADMINISTRATIVE INFORMATION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EF09CC" w:rsidP="00B959A2" w14:paraId="77BE282F" w14:textId="77777777">
            <w:pPr>
              <w:spacing w:after="0"/>
            </w:pPr>
            <w:r>
              <w:t>Remove A800. Gender.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EF09CC" w:rsidP="00B959A2" w14:paraId="55189E11" w14:textId="77777777">
            <w:pPr>
              <w:spacing w:after="0"/>
            </w:pPr>
            <w:r>
              <w:t xml:space="preserve">This item is being updated to A0810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  <w:tr w14:paraId="12ACEBA2" w14:textId="77777777" w:rsidTr="00B959A2">
        <w:tblPrEx>
          <w:tblW w:w="5000" w:type="pct"/>
          <w:tblLook w:val="04A0"/>
        </w:tblPrEx>
        <w:tc>
          <w:tcPr>
            <w:tcW w:w="1468" w:type="pct"/>
            <w:shd w:val="clear" w:color="auto" w:fill="auto"/>
            <w:vAlign w:val="center"/>
          </w:tcPr>
          <w:p w:rsidR="00EF09CC" w:rsidP="00B959A2" w14:paraId="17730AC0" w14:textId="77777777">
            <w:pPr>
              <w:spacing w:after="0"/>
            </w:pPr>
            <w:r w:rsidRPr="006B061B">
              <w:t>SECTION A:  ADMINISTRATIVE INFORMATION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EF09CC" w:rsidP="00B959A2" w14:paraId="33701B14" w14:textId="77777777">
            <w:pPr>
              <w:spacing w:after="0"/>
            </w:pPr>
            <w:r>
              <w:t xml:space="preserve">Add </w:t>
            </w:r>
            <w:r w:rsidRPr="00FB27D8">
              <w:t>A0810. Sex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EF09CC" w:rsidP="00B959A2" w14:paraId="6ECB9200" w14:textId="77777777">
            <w:pPr>
              <w:spacing w:after="0"/>
            </w:pPr>
            <w:r>
              <w:t xml:space="preserve">Item updated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</w:tbl>
    <w:p w:rsidR="00EF09CC" w14:paraId="13B33DE9" w14:textId="77777777"/>
    <w:p w:rsidR="00EF09CC" w14:paraId="640132B1" w14:textId="1D029DA0">
      <w:pPr>
        <w:spacing w:after="0" w:line="240" w:lineRule="auto"/>
      </w:pPr>
      <w:r>
        <w:br w:type="page"/>
      </w:r>
    </w:p>
    <w:p w:rsidR="00EF09CC" w14:paraId="0865B721" w14:textId="77777777"/>
    <w:tbl>
      <w:tblPr>
        <w:tblpPr w:leftFromText="180" w:rightFromText="180" w:vertAnchor="tex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3061"/>
        <w:gridCol w:w="3931"/>
      </w:tblGrid>
      <w:tr w14:paraId="19831F8B" w14:textId="77777777" w:rsidTr="00B03F7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blHeader/>
        </w:trPr>
        <w:tc>
          <w:tcPr>
            <w:tcW w:w="3192" w:type="dxa"/>
            <w:shd w:val="clear" w:color="auto" w:fill="auto"/>
            <w:vAlign w:val="center"/>
          </w:tcPr>
          <w:p w:rsidR="00654E71" w:rsidP="00B03F7F" w14:paraId="05EEC2B2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</w:p>
          <w:p w:rsidR="00B03F7F" w:rsidRPr="000D1E8E" w:rsidP="00B03F7F" w14:paraId="6403C1F3" w14:textId="33AFD2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EXPIRED</w:t>
            </w:r>
            <w:r w:rsidR="00D42753">
              <w:rPr>
                <w:b/>
              </w:rPr>
              <w:t xml:space="preserve"> LCDS</w:t>
            </w:r>
            <w:r w:rsidRPr="000D1E8E" w:rsidR="00D42753">
              <w:rPr>
                <w:b/>
              </w:rPr>
              <w:t xml:space="preserve"> (10/2</w:t>
            </w:r>
            <w:r w:rsidR="002A2C42">
              <w:rPr>
                <w:b/>
              </w:rPr>
              <w:t>6</w:t>
            </w:r>
            <w:r w:rsidRPr="000D1E8E" w:rsidR="00D42753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RPr="000D1E8E" w:rsidP="00B03F7F" w14:paraId="7F3481EE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RPr="000D1E8E" w:rsidP="00B03F7F" w14:paraId="1C6994EE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18EFA7D5" w14:textId="77777777" w:rsidTr="00B03F7F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427255" w:rsidRPr="00DE212D" w:rsidP="00427255" w14:paraId="565DC9FF" w14:textId="55885B1F">
            <w:pPr>
              <w:spacing w:after="0"/>
            </w:pPr>
            <w:r>
              <w:t xml:space="preserve">SECTION O: SPECIAL TREATMENTS, PROCEDURES, AND PROGRAMS – DISCHARGE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427255" w:rsidP="00427255" w14:paraId="671B25CF" w14:textId="6B1C901F">
            <w:pPr>
              <w:spacing w:after="0"/>
            </w:pPr>
            <w:r>
              <w:t xml:space="preserve">Remove </w:t>
            </w:r>
            <w:r w:rsidRPr="00BA6B1A">
              <w:t>O0350.  Patient’s COVID-19 vaccination is up to date.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427255" w:rsidP="00427255" w14:paraId="17865ECD" w14:textId="50D3F28A">
            <w:pPr>
              <w:spacing w:after="0"/>
            </w:pPr>
            <w:r>
              <w:t xml:space="preserve">Necessary to implement changes proposed in the FY 2026 IPPS/LTCH PPS proposed rule (available at </w:t>
            </w:r>
            <w:hyperlink r:id="rId7" w:history="1">
              <w:r w:rsidRPr="00D01719" w:rsidR="00831E52">
                <w:rPr>
                  <w:rStyle w:val="Hyperlink"/>
                </w:rPr>
                <w:t>https://www.federalregister.gov/d/2025-06271</w:t>
              </w:r>
            </w:hyperlink>
            <w:r w:rsidRPr="000D7E0F">
              <w:rPr>
                <w:rStyle w:val="Hyperlink"/>
              </w:rPr>
              <w:t>f</w:t>
            </w:r>
            <w:r>
              <w:t xml:space="preserve"> )</w:t>
            </w:r>
          </w:p>
        </w:tc>
      </w:tr>
    </w:tbl>
    <w:p w:rsidR="00810DA3" w:rsidP="00007CFF" w14:paraId="3D064330" w14:textId="77777777"/>
    <w:sectPr w:rsidSect="00574E6B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8E" w14:paraId="7DA3F8D7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 w:rsidR="00810DA3">
      <w:rPr>
        <w:noProof/>
      </w:rPr>
      <w:t>2</w:t>
    </w:r>
  </w:p>
  <w:p w:rsidR="000D1E8E" w14:paraId="168E4FC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9E"/>
    <w:rsid w:val="00007CFF"/>
    <w:rsid w:val="0001469D"/>
    <w:rsid w:val="0001711D"/>
    <w:rsid w:val="00044521"/>
    <w:rsid w:val="000504CF"/>
    <w:rsid w:val="00052983"/>
    <w:rsid w:val="000A3768"/>
    <w:rsid w:val="000D1E8E"/>
    <w:rsid w:val="000D4CBA"/>
    <w:rsid w:val="000D7E0F"/>
    <w:rsid w:val="00154509"/>
    <w:rsid w:val="00155C17"/>
    <w:rsid w:val="00155EE2"/>
    <w:rsid w:val="001E14E4"/>
    <w:rsid w:val="002049BF"/>
    <w:rsid w:val="0021656D"/>
    <w:rsid w:val="002450DF"/>
    <w:rsid w:val="00263D9B"/>
    <w:rsid w:val="002957F7"/>
    <w:rsid w:val="002A106D"/>
    <w:rsid w:val="002A2C42"/>
    <w:rsid w:val="002B4183"/>
    <w:rsid w:val="002F2B4B"/>
    <w:rsid w:val="00317450"/>
    <w:rsid w:val="00325C2E"/>
    <w:rsid w:val="0036092F"/>
    <w:rsid w:val="00377904"/>
    <w:rsid w:val="003E2F3E"/>
    <w:rsid w:val="00406529"/>
    <w:rsid w:val="00425648"/>
    <w:rsid w:val="00425F48"/>
    <w:rsid w:val="00427255"/>
    <w:rsid w:val="00453023"/>
    <w:rsid w:val="00474339"/>
    <w:rsid w:val="0048244E"/>
    <w:rsid w:val="00525936"/>
    <w:rsid w:val="00527101"/>
    <w:rsid w:val="00557C28"/>
    <w:rsid w:val="005609AE"/>
    <w:rsid w:val="00574E6B"/>
    <w:rsid w:val="005765B9"/>
    <w:rsid w:val="00595A15"/>
    <w:rsid w:val="005B023B"/>
    <w:rsid w:val="005E6E9B"/>
    <w:rsid w:val="00624E08"/>
    <w:rsid w:val="00642C25"/>
    <w:rsid w:val="00654E71"/>
    <w:rsid w:val="006A13F0"/>
    <w:rsid w:val="006B061B"/>
    <w:rsid w:val="006C2DDB"/>
    <w:rsid w:val="006C3A2E"/>
    <w:rsid w:val="00737485"/>
    <w:rsid w:val="00796A97"/>
    <w:rsid w:val="007B6164"/>
    <w:rsid w:val="007D71DE"/>
    <w:rsid w:val="007D7B2F"/>
    <w:rsid w:val="00810DA3"/>
    <w:rsid w:val="00820E9E"/>
    <w:rsid w:val="008252EF"/>
    <w:rsid w:val="00831E52"/>
    <w:rsid w:val="0084737F"/>
    <w:rsid w:val="00862F58"/>
    <w:rsid w:val="008D51A6"/>
    <w:rsid w:val="008F6FC2"/>
    <w:rsid w:val="009040BE"/>
    <w:rsid w:val="00955193"/>
    <w:rsid w:val="009600D4"/>
    <w:rsid w:val="009646F8"/>
    <w:rsid w:val="009908B3"/>
    <w:rsid w:val="009B5F41"/>
    <w:rsid w:val="009D52E4"/>
    <w:rsid w:val="009F0BFC"/>
    <w:rsid w:val="00A26CF8"/>
    <w:rsid w:val="00A32E7C"/>
    <w:rsid w:val="00B03F7F"/>
    <w:rsid w:val="00B22E6A"/>
    <w:rsid w:val="00B23F07"/>
    <w:rsid w:val="00B43155"/>
    <w:rsid w:val="00B5536E"/>
    <w:rsid w:val="00B9273E"/>
    <w:rsid w:val="00B959A2"/>
    <w:rsid w:val="00BA0873"/>
    <w:rsid w:val="00BA1D83"/>
    <w:rsid w:val="00BA6B1A"/>
    <w:rsid w:val="00BC2BFF"/>
    <w:rsid w:val="00BE0955"/>
    <w:rsid w:val="00BE5A19"/>
    <w:rsid w:val="00BF0B66"/>
    <w:rsid w:val="00C06731"/>
    <w:rsid w:val="00C1589C"/>
    <w:rsid w:val="00C31CF3"/>
    <w:rsid w:val="00C52F3C"/>
    <w:rsid w:val="00C63880"/>
    <w:rsid w:val="00CD613E"/>
    <w:rsid w:val="00CE07E4"/>
    <w:rsid w:val="00D01719"/>
    <w:rsid w:val="00D42753"/>
    <w:rsid w:val="00D55816"/>
    <w:rsid w:val="00D8731E"/>
    <w:rsid w:val="00D923A1"/>
    <w:rsid w:val="00DE212D"/>
    <w:rsid w:val="00DE4C77"/>
    <w:rsid w:val="00DF5A51"/>
    <w:rsid w:val="00E27344"/>
    <w:rsid w:val="00E31613"/>
    <w:rsid w:val="00E61271"/>
    <w:rsid w:val="00E75FB9"/>
    <w:rsid w:val="00E77EA1"/>
    <w:rsid w:val="00EF09CC"/>
    <w:rsid w:val="00F2192A"/>
    <w:rsid w:val="00F37F7A"/>
    <w:rsid w:val="00F44150"/>
    <w:rsid w:val="00F441EB"/>
    <w:rsid w:val="00F61607"/>
    <w:rsid w:val="00F73111"/>
    <w:rsid w:val="00FB27D8"/>
    <w:rsid w:val="00FB2D43"/>
    <w:rsid w:val="00FD690F"/>
    <w:rsid w:val="00FF424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895194"/>
  <w15:chartTrackingRefBased/>
  <w15:docId w15:val="{2AAF2938-6233-46CA-B171-FBDA5CA7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8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E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E8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5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ederalregister.gov/d/2025-06271" TargetMode="External" /><Relationship Id="rId8" Type="http://schemas.openxmlformats.org/officeDocument/2006/relationships/hyperlink" Target="https://public-inspection.federalregister.gov/2025-06336.pdf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8E6921CBB944D9450DC0A0B1808F8" ma:contentTypeVersion="13" ma:contentTypeDescription="Create a new document." ma:contentTypeScope="" ma:versionID="1dd61ce22a7aae6f0736a29f7e97b986">
  <xsd:schema xmlns:xsd="http://www.w3.org/2001/XMLSchema" xmlns:xs="http://www.w3.org/2001/XMLSchema" xmlns:p="http://schemas.microsoft.com/office/2006/metadata/properties" xmlns:ns2="a9b5f64b-1dbd-445a-9e0e-f9dd96accbc7" xmlns:ns3="f7af9fac-9146-4226-9619-2e00f0583b7a" targetNamespace="http://schemas.microsoft.com/office/2006/metadata/properties" ma:root="true" ma:fieldsID="d2436cc65006de3ecba54350d727eddc" ns2:_="" ns3:_="">
    <xsd:import namespace="a9b5f64b-1dbd-445a-9e0e-f9dd96accbc7"/>
    <xsd:import namespace="f7af9fac-9146-4226-9619-2e00f0583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5f64b-1dbd-445a-9e0e-f9dd96acc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_x002f_Comments" ma:index="20" nillable="true" ma:displayName="Notes/Comments" ma:description="can delete after reviews are complete" ma:format="Dropdown" ma:internalName="Notes_x002f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9fac-9146-4226-9619-2e00f0583b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37756c-2256-4ce3-bf5c-bf7798d8e23a}" ma:internalName="TaxCatchAll" ma:showField="CatchAllData" ma:web="f7af9fac-9146-4226-9619-2e00f0583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b5f64b-1dbd-445a-9e0e-f9dd96accbc7">
      <Terms xmlns="http://schemas.microsoft.com/office/infopath/2007/PartnerControls"/>
    </lcf76f155ced4ddcb4097134ff3c332f>
    <Notes_x002f_Comments xmlns="a9b5f64b-1dbd-445a-9e0e-f9dd96accbc7" xsi:nil="true"/>
    <TaxCatchAll xmlns="f7af9fac-9146-4226-9619-2e00f0583b7a" xsi:nil="true"/>
  </documentManagement>
</p:properties>
</file>

<file path=customXml/itemProps1.xml><?xml version="1.0" encoding="utf-8"?>
<ds:datastoreItem xmlns:ds="http://schemas.openxmlformats.org/officeDocument/2006/customXml" ds:itemID="{97E53F8A-2088-47AA-940F-4C4DF5C20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5f64b-1dbd-445a-9e0e-f9dd96accbc7"/>
    <ds:schemaRef ds:uri="f7af9fac-9146-4226-9619-2e00f0583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A16A7-5A8B-4FAE-BA1C-8BB9DC758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BDB3F-D2C5-438B-834E-481A54A0900A}">
  <ds:schemaRefs>
    <ds:schemaRef ds:uri="http://schemas.microsoft.com/office/2006/metadata/properties"/>
    <ds:schemaRef ds:uri="http://schemas.microsoft.com/office/infopath/2007/PartnerControls"/>
    <ds:schemaRef ds:uri="a9b5f64b-1dbd-445a-9e0e-f9dd96accbc7"/>
    <ds:schemaRef ds:uri="f7af9fac-9146-4226-9619-2e00f0583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of LCDS 5.1 to 5.2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of LCDS 5.1 to 5.2</dc:title>
  <dc:subject>The purpose of this document is to provide a crosswalk outlining the changes that were made from LCDS version 5.1 to version 5.2</dc:subject>
  <dc:creator>Centers for Medicare &amp; Medicaid Services (CMS)</dc:creator>
  <cp:keywords>LCDS, 4.1, 4.2, CMS, crosswalk, CMS-10036, change, section GG, section O, section D</cp:keywords>
  <cp:lastModifiedBy>Cress, Ariel (CMS/CCSQ)</cp:lastModifiedBy>
  <cp:revision>2</cp:revision>
  <cp:lastPrinted>2010-10-20T18:22:00Z</cp:lastPrinted>
  <dcterms:created xsi:type="dcterms:W3CDTF">2025-05-12T13:32:00Z</dcterms:created>
  <dcterms:modified xsi:type="dcterms:W3CDTF">2025-05-12T13:32:00Z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0x0101000158E6921CBB944D9450DC0A0B1808F8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