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F0668" w:rsidP="002F0668" w14:paraId="3FC6D25A" w14:textId="77777777">
      <w:pPr>
        <w:spacing w:before="480" w:after="480"/>
        <w:jc w:val="center"/>
        <w:rPr>
          <w:rFonts w:cstheme="minorHAnsi"/>
          <w:b/>
          <w:bCs/>
          <w:sz w:val="28"/>
          <w:szCs w:val="28"/>
        </w:rPr>
      </w:pPr>
    </w:p>
    <w:p w:rsidR="002F0668" w:rsidP="002F0668" w14:paraId="4980AB8C" w14:textId="77777777">
      <w:pPr>
        <w:spacing w:before="480" w:after="480"/>
        <w:jc w:val="center"/>
        <w:rPr>
          <w:rFonts w:cstheme="minorHAnsi"/>
          <w:b/>
          <w:bCs/>
          <w:sz w:val="28"/>
          <w:szCs w:val="28"/>
        </w:rPr>
      </w:pPr>
    </w:p>
    <w:p w:rsidR="002F0668" w:rsidP="002F0668" w14:paraId="6842066E" w14:textId="77777777">
      <w:pPr>
        <w:spacing w:before="480" w:after="480"/>
        <w:jc w:val="center"/>
        <w:rPr>
          <w:rFonts w:cstheme="minorHAnsi"/>
          <w:b/>
          <w:bCs/>
          <w:sz w:val="28"/>
          <w:szCs w:val="28"/>
        </w:rPr>
      </w:pPr>
    </w:p>
    <w:p w:rsidR="002F0668" w:rsidP="002F0668" w14:paraId="47FD8B5E" w14:textId="77777777">
      <w:pPr>
        <w:spacing w:before="480" w:after="480"/>
        <w:jc w:val="center"/>
        <w:rPr>
          <w:rFonts w:cstheme="minorHAnsi"/>
          <w:b/>
          <w:bCs/>
          <w:sz w:val="28"/>
          <w:szCs w:val="28"/>
        </w:rPr>
      </w:pPr>
      <w:r>
        <w:rPr>
          <w:rFonts w:cstheme="minorHAnsi"/>
          <w:b/>
          <w:bCs/>
          <w:sz w:val="28"/>
          <w:szCs w:val="28"/>
        </w:rPr>
        <w:t>Substance Abuse and Mental Health Services Administration (SAMHSA)</w:t>
      </w:r>
    </w:p>
    <w:p w:rsidR="002F0668" w:rsidRPr="00D91BF6" w:rsidP="002F0668" w14:paraId="64D87415" w14:textId="77777777">
      <w:pPr>
        <w:rPr>
          <w:rFonts w:cstheme="minorHAnsi"/>
          <w:sz w:val="24"/>
          <w:szCs w:val="24"/>
        </w:rPr>
      </w:pPr>
    </w:p>
    <w:p w:rsidR="002F0668" w:rsidRPr="00D91BF6" w:rsidP="002F0668" w14:paraId="5EEA28C9" w14:textId="77777777">
      <w:pPr>
        <w:rPr>
          <w:rFonts w:cstheme="minorHAnsi"/>
          <w:sz w:val="24"/>
          <w:szCs w:val="24"/>
        </w:rPr>
      </w:pPr>
    </w:p>
    <w:p w:rsidR="002F0668" w:rsidRPr="00D91BF6" w:rsidP="002F0668" w14:paraId="582B9B15" w14:textId="77777777">
      <w:pPr>
        <w:rPr>
          <w:rFonts w:cstheme="minorHAnsi"/>
          <w:sz w:val="24"/>
          <w:szCs w:val="24"/>
        </w:rPr>
      </w:pPr>
    </w:p>
    <w:tbl>
      <w:tblPr>
        <w:tblStyle w:val="TableGrid"/>
        <w:tblW w:w="0" w:type="auto"/>
        <w:tblLook w:val="04A0"/>
      </w:tblPr>
      <w:tblGrid>
        <w:gridCol w:w="9350"/>
      </w:tblGrid>
      <w:tr w14:paraId="56177974" w14:textId="77777777">
        <w:tblPrEx>
          <w:tblW w:w="0" w:type="auto"/>
          <w:tblLook w:val="04A0"/>
        </w:tblPrEx>
        <w:tc>
          <w:tcPr>
            <w:tcW w:w="9350" w:type="dxa"/>
            <w:shd w:val="clear" w:color="auto" w:fill="DEEBF6" w:themeFill="accent5" w:themeFillTint="33"/>
          </w:tcPr>
          <w:p w:rsidR="002F0668" w14:paraId="1BE95C55" w14:textId="19601597">
            <w:pPr>
              <w:spacing w:before="600" w:after="480"/>
              <w:jc w:val="center"/>
              <w:rPr>
                <w:b/>
                <w:bCs/>
                <w:sz w:val="28"/>
                <w:szCs w:val="28"/>
              </w:rPr>
            </w:pPr>
            <w:r w:rsidRPr="00D91BF6">
              <w:rPr>
                <w:rFonts w:cstheme="minorHAnsi"/>
                <w:b/>
                <w:bCs/>
                <w:sz w:val="28"/>
                <w:szCs w:val="28"/>
              </w:rPr>
              <w:t xml:space="preserve">Center for Substance Abuse Prevention </w:t>
            </w:r>
            <w:r w:rsidR="00425D30">
              <w:rPr>
                <w:rFonts w:cstheme="minorHAnsi"/>
                <w:b/>
                <w:bCs/>
                <w:sz w:val="28"/>
                <w:szCs w:val="28"/>
              </w:rPr>
              <w:t xml:space="preserve">(CSAP) </w:t>
            </w:r>
            <w:r w:rsidRPr="00D91BF6">
              <w:rPr>
                <w:b/>
                <w:bCs/>
                <w:sz w:val="28"/>
                <w:szCs w:val="28"/>
              </w:rPr>
              <w:t xml:space="preserve">Online Reporting Tool (CORT) </w:t>
            </w:r>
          </w:p>
          <w:p w:rsidR="002F0668" w:rsidRPr="0031568E" w14:paraId="6287EB57" w14:textId="68A76130">
            <w:pPr>
              <w:spacing w:before="600" w:after="600"/>
              <w:jc w:val="center"/>
              <w:rPr>
                <w:rFonts w:cstheme="minorHAnsi"/>
                <w:b/>
                <w:bCs/>
                <w:color w:val="2F5496" w:themeColor="accent1" w:themeShade="BF"/>
                <w:sz w:val="24"/>
                <w:szCs w:val="24"/>
              </w:rPr>
            </w:pPr>
            <w:r w:rsidRPr="00B81F20">
              <w:rPr>
                <w:rFonts w:cstheme="minorHAnsi"/>
                <w:b/>
                <w:bCs/>
                <w:color w:val="2F5496" w:themeColor="accent1" w:themeShade="BF"/>
                <w:sz w:val="24"/>
                <w:szCs w:val="24"/>
              </w:rPr>
              <w:t>Improving Access to Overdose Treatment (ODTA)</w:t>
            </w:r>
          </w:p>
          <w:p w:rsidR="002F0668" w14:paraId="135C46DE" w14:textId="77777777">
            <w:pPr>
              <w:rPr>
                <w:rFonts w:cstheme="minorHAnsi"/>
                <w:sz w:val="24"/>
                <w:szCs w:val="24"/>
              </w:rPr>
            </w:pPr>
          </w:p>
        </w:tc>
      </w:tr>
    </w:tbl>
    <w:p w:rsidR="002F0668" w:rsidRPr="00D91BF6" w:rsidP="002F0668" w14:paraId="5D9B49EE" w14:textId="77777777">
      <w:pPr>
        <w:rPr>
          <w:rFonts w:cstheme="minorHAnsi"/>
          <w:sz w:val="24"/>
          <w:szCs w:val="24"/>
        </w:rPr>
      </w:pPr>
    </w:p>
    <w:p w:rsidR="002F0668" w:rsidP="002F0668" w14:paraId="297013CB" w14:textId="77777777">
      <w:pPr>
        <w:rPr>
          <w:rFonts w:cstheme="minorHAnsi"/>
          <w:b/>
          <w:bCs/>
          <w:sz w:val="24"/>
          <w:szCs w:val="24"/>
        </w:rPr>
      </w:pPr>
    </w:p>
    <w:p w:rsidR="002F0668" w:rsidP="002F0668" w14:paraId="4BB40E8A" w14:textId="77777777">
      <w:pPr>
        <w:jc w:val="center"/>
        <w:rPr>
          <w:rFonts w:cstheme="minorHAnsi"/>
          <w:b/>
          <w:bCs/>
          <w:sz w:val="24"/>
          <w:szCs w:val="24"/>
        </w:rPr>
      </w:pPr>
    </w:p>
    <w:p w:rsidR="002F0668" w:rsidP="00F51641" w14:paraId="5AC7B8CE" w14:textId="77777777">
      <w:pPr>
        <w:spacing w:after="0" w:line="240" w:lineRule="auto"/>
        <w:rPr>
          <w:rFonts w:cstheme="minorHAnsi"/>
          <w:b/>
          <w:bCs/>
          <w:sz w:val="24"/>
          <w:szCs w:val="24"/>
        </w:rPr>
        <w:sectPr w:rsidSect="00F51641">
          <w:headerReference w:type="default" r:id="rId9"/>
          <w:footerReference w:type="default" r:id="rId10"/>
          <w:headerReference w:type="first" r:id="rId11"/>
          <w:footerReference w:type="first" r:id="rId12"/>
          <w:pgSz w:w="12240" w:h="15840" w:code="1"/>
          <w:pgMar w:top="1440" w:right="1152" w:bottom="1440" w:left="1152" w:header="720" w:footer="720" w:gutter="0"/>
          <w:cols w:space="720"/>
          <w:titlePg/>
          <w:docGrid w:linePitch="360"/>
        </w:sectPr>
      </w:pPr>
    </w:p>
    <w:p w:rsidR="00157A9C" w:rsidRPr="00424D01" w:rsidP="40027FB8" w14:paraId="25DEFF62" w14:textId="479FA8BE">
      <w:pPr>
        <w:spacing w:after="0" w:line="240" w:lineRule="auto"/>
        <w:jc w:val="center"/>
        <w:rPr>
          <w:b/>
          <w:bCs/>
          <w:sz w:val="24"/>
          <w:szCs w:val="24"/>
        </w:rPr>
      </w:pPr>
      <w:r w:rsidRPr="00424D01">
        <w:rPr>
          <w:rFonts w:cstheme="minorHAnsi"/>
          <w:b/>
          <w:bCs/>
          <w:sz w:val="24"/>
          <w:szCs w:val="24"/>
        </w:rPr>
        <w:t>Center for Substance Abuse Prevention</w:t>
      </w:r>
      <w:r w:rsidR="00680BA2">
        <w:rPr>
          <w:rFonts w:cstheme="minorHAnsi"/>
          <w:b/>
          <w:bCs/>
          <w:sz w:val="24"/>
          <w:szCs w:val="24"/>
        </w:rPr>
        <w:t xml:space="preserve"> </w:t>
      </w:r>
      <w:r w:rsidR="00156608">
        <w:rPr>
          <w:rFonts w:cstheme="minorHAnsi"/>
          <w:b/>
          <w:bCs/>
          <w:sz w:val="24"/>
          <w:szCs w:val="24"/>
        </w:rPr>
        <w:t xml:space="preserve">(CSAP) </w:t>
      </w:r>
      <w:r w:rsidRPr="40027FB8">
        <w:rPr>
          <w:b/>
          <w:bCs/>
          <w:sz w:val="24"/>
          <w:szCs w:val="24"/>
        </w:rPr>
        <w:t xml:space="preserve">Online Reporting Tool (CORT) </w:t>
      </w:r>
    </w:p>
    <w:p w:rsidR="00EA1FAE" w:rsidRPr="00424D01" w:rsidP="009C6B94" w14:paraId="4ADC6D91" w14:textId="3D03ACA3">
      <w:pPr>
        <w:spacing w:before="120" w:after="240" w:line="240" w:lineRule="auto"/>
        <w:jc w:val="center"/>
        <w:rPr>
          <w:rFonts w:cstheme="minorHAnsi"/>
          <w:b/>
          <w:bCs/>
          <w:sz w:val="24"/>
          <w:szCs w:val="24"/>
        </w:rPr>
      </w:pPr>
      <w:r w:rsidRPr="00424D01">
        <w:rPr>
          <w:rFonts w:cstheme="minorHAnsi"/>
          <w:b/>
          <w:bCs/>
          <w:sz w:val="24"/>
          <w:szCs w:val="24"/>
        </w:rPr>
        <w:t>Improving Access to Overdose Treatment (ODTA)</w:t>
      </w:r>
    </w:p>
    <w:p w:rsidR="006431A6" w:rsidRPr="007B356E" w:rsidP="00695FE2" w14:paraId="369942E0" w14:textId="5F74FAD4">
      <w:pPr>
        <w:pStyle w:val="Heading1"/>
        <w:keepNext w:val="0"/>
        <w:keepLines w:val="0"/>
        <w:widowControl w:val="0"/>
        <w:numPr>
          <w:ilvl w:val="0"/>
          <w:numId w:val="3"/>
        </w:numPr>
        <w:pBdr>
          <w:bottom w:val="single" w:sz="4" w:space="1" w:color="595959" w:themeColor="text1" w:themeTint="A6"/>
        </w:pBdr>
        <w:shd w:val="clear" w:color="auto" w:fill="F7CAAC" w:themeFill="accent2" w:themeFillTint="66"/>
        <w:spacing w:before="120" w:after="120" w:line="240" w:lineRule="auto"/>
        <w:ind w:left="360"/>
        <w:rPr>
          <w:rFonts w:asciiTheme="minorHAnsi" w:hAnsiTheme="minorHAnsi" w:cstheme="minorHAnsi"/>
          <w:b/>
          <w:bCs/>
          <w:color w:val="2F5496"/>
          <w:sz w:val="28"/>
          <w:szCs w:val="28"/>
        </w:rPr>
      </w:pPr>
      <w:r w:rsidRPr="007B356E">
        <w:rPr>
          <w:rFonts w:asciiTheme="minorHAnsi" w:hAnsiTheme="minorHAnsi" w:cstheme="minorHAnsi"/>
          <w:b/>
          <w:bCs/>
          <w:color w:val="2F5496"/>
          <w:sz w:val="28"/>
          <w:szCs w:val="28"/>
        </w:rPr>
        <w:t>Annual Targets Report</w:t>
      </w:r>
      <w:r w:rsidR="0068561D">
        <w:rPr>
          <w:rFonts w:asciiTheme="minorHAnsi" w:hAnsiTheme="minorHAnsi" w:cstheme="minorHAnsi"/>
          <w:b/>
          <w:bCs/>
          <w:color w:val="2F5496"/>
          <w:sz w:val="28"/>
          <w:szCs w:val="28"/>
        </w:rPr>
        <w:t xml:space="preserve"> (ATR)</w:t>
      </w:r>
    </w:p>
    <w:p w:rsidR="007775C5" w:rsidRPr="00424D01" w:rsidP="009C6B94" w14:paraId="15E660EF" w14:textId="66C4399A">
      <w:pPr>
        <w:widowControl w:val="0"/>
        <w:spacing w:line="240" w:lineRule="auto"/>
      </w:pPr>
      <w:r w:rsidRPr="00424D01">
        <w:t>[</w:t>
      </w:r>
      <w:r w:rsidRPr="008544F6">
        <w:rPr>
          <w:smallCaps/>
          <w:shd w:val="clear" w:color="auto" w:fill="D9D9D9" w:themeFill="background1" w:themeFillShade="D9"/>
        </w:rPr>
        <w:t>To be entered in the “Work Plan” section of SPARS</w:t>
      </w:r>
      <w:r w:rsidRPr="008544F6" w:rsidR="002902D1">
        <w:rPr>
          <w:smallCaps/>
          <w:shd w:val="clear" w:color="auto" w:fill="D9D9D9" w:themeFill="background1" w:themeFillShade="D9"/>
        </w:rPr>
        <w:t xml:space="preserve"> for the appropriate federal fiscal year</w:t>
      </w:r>
      <w:r w:rsidR="00B84A13">
        <w:rPr>
          <w:smallCaps/>
          <w:shd w:val="clear" w:color="auto" w:fill="D9D9D9" w:themeFill="background1" w:themeFillShade="D9"/>
        </w:rPr>
        <w:t>.</w:t>
      </w:r>
      <w:r w:rsidRPr="00424D01">
        <w:t>]</w:t>
      </w:r>
    </w:p>
    <w:p w:rsidR="000A5F77" w:rsidRPr="00424D01" w:rsidP="009C6B94" w14:paraId="059A87AF" w14:textId="55D2437A">
      <w:pPr>
        <w:widowControl w:val="0"/>
        <w:spacing w:line="240" w:lineRule="auto"/>
        <w:rPr>
          <w:rFonts w:cstheme="minorHAnsi"/>
          <w:b/>
          <w:bCs/>
          <w:sz w:val="24"/>
          <w:szCs w:val="24"/>
        </w:rPr>
      </w:pPr>
      <w:r w:rsidRPr="00424D01">
        <w:rPr>
          <w:u w:val="single"/>
        </w:rPr>
        <w:t>Note</w:t>
      </w:r>
      <w:r w:rsidRPr="00424D01">
        <w:t xml:space="preserve">: Definition of Terms can be found in </w:t>
      </w:r>
      <w:hyperlink w:anchor="_APPENDIX_A_–" w:history="1">
        <w:r w:rsidRPr="003A6532">
          <w:rPr>
            <w:rStyle w:val="Hyperlink"/>
          </w:rPr>
          <w:t>Appendix A</w:t>
        </w:r>
      </w:hyperlink>
      <w:r w:rsidRPr="003A6532">
        <w:rPr>
          <w:rStyle w:val="Hyperlink"/>
          <w:color w:val="auto"/>
          <w:u w:val="none"/>
        </w:rPr>
        <w:t>.</w:t>
      </w:r>
    </w:p>
    <w:p w:rsidR="00155BAD" w:rsidRPr="007B356E" w:rsidP="00BD23BC" w14:paraId="2268BB12" w14:textId="6C7BA91B">
      <w:pPr>
        <w:pStyle w:val="Heading2"/>
        <w:keepNext w:val="0"/>
        <w:keepLines w:val="0"/>
        <w:widowControl w:val="0"/>
        <w:numPr>
          <w:ilvl w:val="0"/>
          <w:numId w:val="1"/>
        </w:numPr>
        <w:spacing w:before="240" w:after="60" w:line="240" w:lineRule="auto"/>
        <w:rPr>
          <w:rFonts w:asciiTheme="minorHAnsi" w:hAnsiTheme="minorHAnsi" w:cstheme="minorBidi"/>
          <w:b/>
          <w:color w:val="2F5496"/>
          <w:sz w:val="24"/>
          <w:szCs w:val="24"/>
        </w:rPr>
      </w:pPr>
      <w:r>
        <w:rPr>
          <w:rFonts w:asciiTheme="minorHAnsi" w:hAnsiTheme="minorHAnsi" w:cstheme="minorBidi"/>
          <w:b/>
          <w:sz w:val="24"/>
          <w:szCs w:val="24"/>
        </w:rPr>
        <w:t>Recipient</w:t>
      </w:r>
      <w:r w:rsidRPr="418F22CB">
        <w:rPr>
          <w:rFonts w:asciiTheme="minorHAnsi" w:hAnsiTheme="minorHAnsi" w:cstheme="minorBidi"/>
          <w:b/>
          <w:sz w:val="24"/>
          <w:szCs w:val="24"/>
        </w:rPr>
        <w:t xml:space="preserve"> Information</w:t>
      </w:r>
    </w:p>
    <w:p w:rsidR="00075228" w:rsidRPr="001A6B00" w:rsidP="009C6B94" w14:paraId="21604079" w14:textId="77777777">
      <w:pPr>
        <w:widowControl w:val="0"/>
        <w:spacing w:line="240" w:lineRule="auto"/>
        <w:ind w:left="720"/>
        <w:rPr>
          <w:rFonts w:cstheme="minorHAnsi"/>
        </w:rPr>
      </w:pPr>
      <w:r w:rsidRPr="001A6B00">
        <w:rPr>
          <w:rFonts w:cstheme="minorHAnsi"/>
        </w:rPr>
        <w:t>[</w:t>
      </w:r>
      <w:r w:rsidRPr="001A6B00">
        <w:rPr>
          <w:rFonts w:cstheme="minorHAnsi"/>
          <w:smallCaps/>
          <w:shd w:val="clear" w:color="auto" w:fill="E6E6E6"/>
        </w:rPr>
        <w:t>This section will be pre-populated in SPARS</w:t>
      </w:r>
      <w:r w:rsidRPr="001A6B00">
        <w:rPr>
          <w:rFonts w:cstheme="minorHAnsi"/>
          <w:shd w:val="clear" w:color="auto" w:fill="E6E6E6"/>
        </w:rPr>
        <w:t>.</w:t>
      </w:r>
      <w:r w:rsidRPr="001A6B00">
        <w:rPr>
          <w:rFonts w:cstheme="minorHAnsi"/>
        </w:rPr>
        <w:t>]</w:t>
      </w:r>
    </w:p>
    <w:p w:rsidR="00075228" w:rsidRPr="001A6B00" w:rsidP="00695FE2" w14:paraId="04961A3B" w14:textId="3C4C9B41">
      <w:pPr>
        <w:pStyle w:val="Heading3"/>
        <w:keepNext w:val="0"/>
        <w:keepLines w:val="0"/>
        <w:widowControl w:val="0"/>
        <w:numPr>
          <w:ilvl w:val="3"/>
          <w:numId w:val="2"/>
        </w:numPr>
        <w:spacing w:before="120" w:after="120" w:line="240" w:lineRule="auto"/>
        <w:ind w:left="1170"/>
        <w:rPr>
          <w:rFonts w:asciiTheme="minorHAnsi" w:hAnsiTheme="minorHAnsi" w:cstheme="minorHAnsi"/>
          <w:b/>
          <w:bCs/>
          <w:color w:val="auto"/>
          <w:sz w:val="22"/>
          <w:szCs w:val="22"/>
        </w:rPr>
      </w:pPr>
      <w:r w:rsidRPr="001A6B00">
        <w:rPr>
          <w:rFonts w:asciiTheme="minorHAnsi" w:hAnsiTheme="minorHAnsi" w:cstheme="minorHAnsi"/>
          <w:b/>
          <w:bCs/>
          <w:color w:val="auto"/>
          <w:sz w:val="22"/>
          <w:szCs w:val="22"/>
        </w:rPr>
        <w:t xml:space="preserve">Organization </w:t>
      </w:r>
      <w:r w:rsidR="008544F6">
        <w:rPr>
          <w:rFonts w:asciiTheme="minorHAnsi" w:hAnsiTheme="minorHAnsi" w:cstheme="minorHAnsi"/>
          <w:b/>
          <w:bCs/>
          <w:color w:val="auto"/>
          <w:sz w:val="22"/>
          <w:szCs w:val="22"/>
        </w:rPr>
        <w:t>n</w:t>
      </w:r>
      <w:r w:rsidRPr="001A6B00">
        <w:rPr>
          <w:rFonts w:asciiTheme="minorHAnsi" w:hAnsiTheme="minorHAnsi" w:cstheme="minorHAnsi"/>
          <w:b/>
          <w:bCs/>
          <w:color w:val="auto"/>
          <w:sz w:val="22"/>
          <w:szCs w:val="22"/>
        </w:rPr>
        <w:t xml:space="preserve">ame: </w:t>
      </w:r>
      <w:r w:rsidRPr="001A6B00">
        <w:rPr>
          <w:rFonts w:asciiTheme="minorHAnsi" w:hAnsiTheme="minorHAnsi" w:cstheme="minorHAnsi"/>
          <w:color w:val="auto"/>
          <w:sz w:val="22"/>
          <w:szCs w:val="22"/>
        </w:rPr>
        <w:t>___________________________</w:t>
      </w:r>
    </w:p>
    <w:p w:rsidR="00075228" w:rsidRPr="001A6B00" w:rsidP="00695FE2" w14:paraId="0D790CB9" w14:textId="61ECEF71">
      <w:pPr>
        <w:pStyle w:val="Heading3"/>
        <w:keepNext w:val="0"/>
        <w:keepLines w:val="0"/>
        <w:widowControl w:val="0"/>
        <w:numPr>
          <w:ilvl w:val="3"/>
          <w:numId w:val="2"/>
        </w:numPr>
        <w:spacing w:before="120" w:after="120" w:line="240" w:lineRule="auto"/>
        <w:ind w:left="1170"/>
        <w:rPr>
          <w:rFonts w:asciiTheme="minorHAnsi" w:hAnsiTheme="minorHAnsi" w:cstheme="minorHAnsi"/>
          <w:b/>
          <w:bCs/>
          <w:color w:val="auto"/>
          <w:sz w:val="22"/>
          <w:szCs w:val="22"/>
        </w:rPr>
      </w:pPr>
      <w:r w:rsidRPr="001A6B00">
        <w:rPr>
          <w:rFonts w:asciiTheme="minorHAnsi" w:hAnsiTheme="minorHAnsi" w:cstheme="minorHAnsi"/>
          <w:b/>
          <w:bCs/>
          <w:color w:val="auto"/>
          <w:sz w:val="22"/>
          <w:szCs w:val="22"/>
        </w:rPr>
        <w:t xml:space="preserve">Grant </w:t>
      </w:r>
      <w:r w:rsidR="008544F6">
        <w:rPr>
          <w:rFonts w:asciiTheme="minorHAnsi" w:hAnsiTheme="minorHAnsi" w:cstheme="minorHAnsi"/>
          <w:b/>
          <w:bCs/>
          <w:color w:val="auto"/>
          <w:sz w:val="22"/>
          <w:szCs w:val="22"/>
        </w:rPr>
        <w:t>n</w:t>
      </w:r>
      <w:r w:rsidRPr="001A6B00">
        <w:rPr>
          <w:rFonts w:asciiTheme="minorHAnsi" w:hAnsiTheme="minorHAnsi" w:cstheme="minorHAnsi"/>
          <w:b/>
          <w:bCs/>
          <w:color w:val="auto"/>
          <w:sz w:val="22"/>
          <w:szCs w:val="22"/>
        </w:rPr>
        <w:t xml:space="preserve">umber: </w:t>
      </w:r>
      <w:r w:rsidRPr="001A6B00">
        <w:rPr>
          <w:rFonts w:asciiTheme="minorHAnsi" w:hAnsiTheme="minorHAnsi" w:cstheme="minorHAnsi"/>
          <w:color w:val="auto"/>
          <w:sz w:val="22"/>
          <w:szCs w:val="22"/>
        </w:rPr>
        <w:t>_______________________________</w:t>
      </w:r>
    </w:p>
    <w:p w:rsidR="00075228" w:rsidRPr="001A6B00" w:rsidP="00695FE2" w14:paraId="77E9CD07" w14:textId="0486C4D6">
      <w:pPr>
        <w:pStyle w:val="Heading3"/>
        <w:keepNext w:val="0"/>
        <w:keepLines w:val="0"/>
        <w:widowControl w:val="0"/>
        <w:numPr>
          <w:ilvl w:val="3"/>
          <w:numId w:val="2"/>
        </w:numPr>
        <w:spacing w:before="120" w:after="120" w:line="240" w:lineRule="auto"/>
        <w:ind w:left="1170"/>
        <w:rPr>
          <w:rFonts w:asciiTheme="minorHAnsi" w:hAnsiTheme="minorHAnsi" w:cstheme="minorHAnsi"/>
          <w:b/>
          <w:bCs/>
          <w:color w:val="auto"/>
          <w:sz w:val="22"/>
          <w:szCs w:val="22"/>
        </w:rPr>
      </w:pPr>
      <w:r w:rsidRPr="001A6B00">
        <w:rPr>
          <w:rFonts w:asciiTheme="minorHAnsi" w:hAnsiTheme="minorHAnsi" w:cstheme="minorHAnsi"/>
          <w:b/>
          <w:bCs/>
          <w:color w:val="auto"/>
          <w:sz w:val="22"/>
          <w:szCs w:val="22"/>
        </w:rPr>
        <w:t xml:space="preserve">Federal </w:t>
      </w:r>
      <w:r w:rsidR="008544F6">
        <w:rPr>
          <w:rFonts w:asciiTheme="minorHAnsi" w:hAnsiTheme="minorHAnsi" w:cstheme="minorHAnsi"/>
          <w:b/>
          <w:bCs/>
          <w:color w:val="auto"/>
          <w:sz w:val="22"/>
          <w:szCs w:val="22"/>
        </w:rPr>
        <w:t>f</w:t>
      </w:r>
      <w:r w:rsidRPr="001A6B00">
        <w:rPr>
          <w:rFonts w:asciiTheme="minorHAnsi" w:hAnsiTheme="minorHAnsi" w:cstheme="minorHAnsi"/>
          <w:b/>
          <w:bCs/>
          <w:color w:val="auto"/>
          <w:sz w:val="22"/>
          <w:szCs w:val="22"/>
        </w:rPr>
        <w:t xml:space="preserve">iscal </w:t>
      </w:r>
      <w:r w:rsidR="000331DF">
        <w:rPr>
          <w:rFonts w:asciiTheme="minorHAnsi" w:hAnsiTheme="minorHAnsi" w:cstheme="minorHAnsi"/>
          <w:b/>
          <w:bCs/>
          <w:color w:val="auto"/>
          <w:sz w:val="22"/>
          <w:szCs w:val="22"/>
        </w:rPr>
        <w:t>y</w:t>
      </w:r>
      <w:r w:rsidRPr="001A6B00">
        <w:rPr>
          <w:rFonts w:asciiTheme="minorHAnsi" w:hAnsiTheme="minorHAnsi" w:cstheme="minorHAnsi"/>
          <w:b/>
          <w:bCs/>
          <w:color w:val="auto"/>
          <w:sz w:val="22"/>
          <w:szCs w:val="22"/>
        </w:rPr>
        <w:t xml:space="preserve">ear: </w:t>
      </w:r>
      <w:r w:rsidRPr="001A6B00">
        <w:rPr>
          <w:rFonts w:asciiTheme="minorHAnsi" w:hAnsiTheme="minorHAnsi" w:cstheme="minorHAnsi"/>
          <w:color w:val="auto"/>
          <w:sz w:val="22"/>
          <w:szCs w:val="22"/>
        </w:rPr>
        <w:t>__________</w:t>
      </w:r>
    </w:p>
    <w:p w:rsidR="009D5AE9" w:rsidRPr="007B356E" w:rsidP="003D20A2" w14:paraId="2812CBA3" w14:textId="50F04184">
      <w:pPr>
        <w:pStyle w:val="Heading2"/>
        <w:keepNext w:val="0"/>
        <w:keepLines w:val="0"/>
        <w:widowControl w:val="0"/>
        <w:numPr>
          <w:ilvl w:val="0"/>
          <w:numId w:val="1"/>
        </w:numPr>
        <w:spacing w:before="240" w:line="240" w:lineRule="auto"/>
        <w:rPr>
          <w:rFonts w:asciiTheme="minorHAnsi" w:hAnsiTheme="minorHAnsi" w:cstheme="minorBidi"/>
          <w:b/>
          <w:bCs/>
          <w:color w:val="2F5496"/>
          <w:sz w:val="24"/>
          <w:szCs w:val="24"/>
        </w:rPr>
      </w:pPr>
      <w:r w:rsidRPr="1AE0BBCD">
        <w:rPr>
          <w:rFonts w:asciiTheme="minorHAnsi" w:hAnsiTheme="minorHAnsi" w:cstheme="minorBidi"/>
          <w:b/>
          <w:bCs/>
          <w:sz w:val="24"/>
          <w:szCs w:val="24"/>
        </w:rPr>
        <w:t>Performance Measures</w:t>
      </w:r>
    </w:p>
    <w:p w:rsidR="003D2AB7" w:rsidRPr="003D2AB7" w:rsidP="003D2AB7" w14:paraId="2307DC40" w14:textId="584D216B">
      <w:pPr>
        <w:pStyle w:val="Heading3"/>
        <w:keepNext w:val="0"/>
        <w:keepLines w:val="0"/>
        <w:widowControl w:val="0"/>
        <w:numPr>
          <w:ilvl w:val="0"/>
          <w:numId w:val="4"/>
        </w:numPr>
        <w:spacing w:before="120" w:line="240" w:lineRule="auto"/>
        <w:ind w:left="1166" w:right="576"/>
        <w:rPr>
          <w:rFonts w:eastAsia="Times New Roman" w:asciiTheme="minorHAnsi" w:hAnsiTheme="minorHAnsi" w:cstheme="minorHAnsi"/>
          <w:b/>
          <w:bCs/>
          <w:color w:val="auto"/>
          <w:sz w:val="22"/>
          <w:szCs w:val="22"/>
        </w:rPr>
      </w:pPr>
      <w:r w:rsidRPr="45243795">
        <w:rPr>
          <w:rFonts w:eastAsia="Times New Roman" w:asciiTheme="minorHAnsi" w:hAnsiTheme="minorHAnsi" w:cstheme="minorBidi"/>
          <w:b/>
          <w:bCs/>
          <w:color w:val="auto"/>
          <w:sz w:val="22"/>
          <w:szCs w:val="22"/>
        </w:rPr>
        <w:t xml:space="preserve">Estimated </w:t>
      </w:r>
      <w:r w:rsidRPr="00BB3752" w:rsidR="006A1AB7">
        <w:rPr>
          <w:rFonts w:eastAsia="Times New Roman" w:asciiTheme="minorHAnsi" w:hAnsiTheme="minorHAnsi" w:cstheme="minorHAnsi"/>
          <w:b/>
          <w:bCs/>
          <w:color w:val="auto"/>
          <w:sz w:val="22"/>
          <w:szCs w:val="22"/>
        </w:rPr>
        <w:t xml:space="preserve">number </w:t>
      </w:r>
      <w:r w:rsidRPr="00BB3752" w:rsidR="00501B30">
        <w:rPr>
          <w:rFonts w:eastAsia="Times New Roman" w:asciiTheme="minorHAnsi" w:hAnsiTheme="minorHAnsi" w:cstheme="minorHAnsi"/>
          <w:b/>
          <w:bCs/>
          <w:color w:val="auto"/>
          <w:sz w:val="22"/>
          <w:szCs w:val="22"/>
        </w:rPr>
        <w:t xml:space="preserve">of </w:t>
      </w:r>
      <w:r w:rsidR="0052043A">
        <w:rPr>
          <w:rFonts w:eastAsia="Times New Roman" w:asciiTheme="minorHAnsi" w:hAnsiTheme="minorHAnsi" w:cstheme="minorHAnsi"/>
          <w:b/>
          <w:bCs/>
          <w:color w:val="auto"/>
          <w:sz w:val="22"/>
          <w:szCs w:val="22"/>
        </w:rPr>
        <w:t>individuals</w:t>
      </w:r>
      <w:r w:rsidRPr="00BB3752" w:rsidR="00652D26">
        <w:rPr>
          <w:rFonts w:eastAsia="Times New Roman" w:asciiTheme="minorHAnsi" w:hAnsiTheme="minorHAnsi" w:cstheme="minorHAnsi"/>
          <w:b/>
          <w:bCs/>
          <w:color w:val="auto"/>
          <w:sz w:val="22"/>
          <w:szCs w:val="22"/>
        </w:rPr>
        <w:t xml:space="preserve"> </w:t>
      </w:r>
      <w:r w:rsidRPr="00BB3752" w:rsidR="00963152">
        <w:rPr>
          <w:rFonts w:eastAsia="Times New Roman" w:asciiTheme="minorHAnsi" w:hAnsiTheme="minorHAnsi" w:cstheme="minorHAnsi"/>
          <w:b/>
          <w:bCs/>
          <w:color w:val="auto"/>
          <w:sz w:val="22"/>
          <w:szCs w:val="22"/>
        </w:rPr>
        <w:t xml:space="preserve">expected to </w:t>
      </w:r>
      <w:r w:rsidRPr="00BB3752" w:rsidR="00194BDC">
        <w:rPr>
          <w:rFonts w:eastAsia="Times New Roman" w:asciiTheme="minorHAnsi" w:hAnsiTheme="minorHAnsi" w:cstheme="minorHAnsi"/>
          <w:b/>
          <w:bCs/>
          <w:color w:val="auto"/>
          <w:sz w:val="22"/>
          <w:szCs w:val="22"/>
        </w:rPr>
        <w:t>c</w:t>
      </w:r>
      <w:r w:rsidRPr="00BB3752" w:rsidR="004A78EF">
        <w:rPr>
          <w:rFonts w:eastAsia="Times New Roman" w:asciiTheme="minorHAnsi" w:hAnsiTheme="minorHAnsi" w:cstheme="minorHAnsi"/>
          <w:b/>
          <w:bCs/>
          <w:color w:val="auto"/>
          <w:sz w:val="22"/>
          <w:szCs w:val="22"/>
        </w:rPr>
        <w:t xml:space="preserve">omplete </w:t>
      </w:r>
      <w:r w:rsidR="00E14EB2">
        <w:rPr>
          <w:rFonts w:eastAsia="Times New Roman" w:asciiTheme="minorHAnsi" w:hAnsiTheme="minorHAnsi" w:cstheme="minorHAnsi"/>
          <w:b/>
          <w:bCs/>
          <w:color w:val="auto"/>
          <w:sz w:val="22"/>
          <w:szCs w:val="22"/>
        </w:rPr>
        <w:t>Training of Trainers (</w:t>
      </w:r>
      <w:r w:rsidRPr="00BB3752" w:rsidR="005455C2">
        <w:rPr>
          <w:rFonts w:eastAsia="Times New Roman" w:asciiTheme="minorHAnsi" w:hAnsiTheme="minorHAnsi" w:cstheme="minorHAnsi"/>
          <w:b/>
          <w:bCs/>
          <w:color w:val="auto"/>
          <w:sz w:val="22"/>
          <w:szCs w:val="22"/>
        </w:rPr>
        <w:t>ToT</w:t>
      </w:r>
      <w:r w:rsidR="00E14EB2">
        <w:rPr>
          <w:rFonts w:eastAsia="Times New Roman" w:asciiTheme="minorHAnsi" w:hAnsiTheme="minorHAnsi" w:cstheme="minorHAnsi"/>
          <w:b/>
          <w:bCs/>
          <w:color w:val="auto"/>
          <w:sz w:val="22"/>
          <w:szCs w:val="22"/>
        </w:rPr>
        <w:t>)</w:t>
      </w:r>
      <w:r w:rsidRPr="00BB3752" w:rsidR="005455C2">
        <w:rPr>
          <w:rFonts w:eastAsia="Times New Roman" w:asciiTheme="minorHAnsi" w:hAnsiTheme="minorHAnsi" w:cstheme="minorHAnsi"/>
          <w:b/>
          <w:bCs/>
          <w:color w:val="auto"/>
          <w:sz w:val="22"/>
          <w:szCs w:val="22"/>
        </w:rPr>
        <w:t xml:space="preserve"> </w:t>
      </w:r>
      <w:r w:rsidRPr="00BB3752" w:rsidR="005455C2">
        <w:rPr>
          <w:rFonts w:eastAsia="Times New Roman" w:asciiTheme="minorHAnsi" w:hAnsiTheme="minorHAnsi" w:cstheme="minorHAnsi"/>
          <w:b/>
          <w:bCs/>
          <w:color w:val="auto"/>
          <w:sz w:val="22"/>
          <w:szCs w:val="22"/>
          <w:u w:val="single"/>
        </w:rPr>
        <w:t>primary</w:t>
      </w:r>
      <w:r w:rsidRPr="00BB3752" w:rsidR="005455C2">
        <w:rPr>
          <w:rFonts w:eastAsia="Times New Roman" w:asciiTheme="minorHAnsi" w:hAnsiTheme="minorHAnsi" w:cstheme="minorHAnsi"/>
          <w:b/>
          <w:bCs/>
          <w:color w:val="auto"/>
          <w:sz w:val="22"/>
          <w:szCs w:val="22"/>
        </w:rPr>
        <w:t xml:space="preserve"> training</w:t>
      </w:r>
      <w:r w:rsidR="0023045D">
        <w:rPr>
          <w:rFonts w:eastAsia="Times New Roman" w:asciiTheme="minorHAnsi" w:hAnsiTheme="minorHAnsi" w:cstheme="minorHAnsi"/>
          <w:b/>
          <w:bCs/>
          <w:color w:val="auto"/>
          <w:sz w:val="22"/>
          <w:szCs w:val="22"/>
        </w:rPr>
        <w:t>: ____</w:t>
      </w:r>
    </w:p>
    <w:p w:rsidR="003D2AB7" w:rsidRPr="00CC7819" w:rsidP="00CC7819" w14:paraId="574070D7" w14:textId="3616F434">
      <w:pPr>
        <w:pStyle w:val="Heading3"/>
        <w:keepNext w:val="0"/>
        <w:keepLines w:val="0"/>
        <w:widowControl w:val="0"/>
        <w:spacing w:before="120" w:line="240" w:lineRule="auto"/>
        <w:ind w:left="1166" w:right="576"/>
        <w:rPr>
          <w:rFonts w:eastAsia="Times New Roman" w:cstheme="minorHAnsi"/>
          <w:smallCaps/>
          <w:sz w:val="20"/>
          <w:szCs w:val="20"/>
          <w:shd w:val="clear" w:color="auto" w:fill="E7E6E6" w:themeFill="background2"/>
        </w:rPr>
      </w:pPr>
      <w:r w:rsidRPr="00F552BA">
        <w:rPr>
          <w:rFonts w:eastAsia="Times New Roman" w:cstheme="minorHAnsi"/>
          <w:smallCaps/>
          <w:sz w:val="20"/>
          <w:szCs w:val="20"/>
          <w:shd w:val="clear" w:color="auto" w:fill="E7E6E6" w:themeFill="background2"/>
        </w:rPr>
        <w:t>[If I.B.1 = 0, then skip to I.B.4]</w:t>
      </w:r>
    </w:p>
    <w:p w:rsidR="0023045D" w:rsidRPr="003D20A2" w:rsidP="003D20A2" w14:paraId="16033403" w14:textId="2B163C82">
      <w:pPr>
        <w:pStyle w:val="Heading3"/>
        <w:keepNext w:val="0"/>
        <w:keepLines w:val="0"/>
        <w:widowControl w:val="0"/>
        <w:numPr>
          <w:ilvl w:val="0"/>
          <w:numId w:val="4"/>
        </w:numPr>
        <w:spacing w:before="120" w:line="240" w:lineRule="auto"/>
        <w:ind w:left="1166" w:right="576"/>
        <w:rPr>
          <w:rFonts w:eastAsia="Times New Roman" w:asciiTheme="minorHAnsi" w:hAnsiTheme="minorHAnsi" w:cstheme="minorBidi"/>
          <w:b/>
          <w:bCs/>
          <w:color w:val="auto"/>
          <w:sz w:val="22"/>
          <w:szCs w:val="22"/>
        </w:rPr>
      </w:pPr>
      <w:r w:rsidRPr="45243795">
        <w:rPr>
          <w:rFonts w:eastAsia="Times New Roman" w:asciiTheme="minorHAnsi" w:hAnsiTheme="minorHAnsi" w:cstheme="minorBidi"/>
          <w:b/>
          <w:bCs/>
          <w:color w:val="auto"/>
          <w:sz w:val="22"/>
          <w:szCs w:val="22"/>
        </w:rPr>
        <w:t xml:space="preserve">Estimated </w:t>
      </w:r>
      <w:r w:rsidRPr="0023045D">
        <w:rPr>
          <w:rFonts w:eastAsia="Times New Roman" w:asciiTheme="minorHAnsi" w:hAnsiTheme="minorHAnsi" w:cstheme="minorBidi"/>
          <w:b/>
          <w:bCs/>
          <w:color w:val="auto"/>
          <w:sz w:val="22"/>
          <w:szCs w:val="22"/>
        </w:rPr>
        <w:t xml:space="preserve">number of individuals expected to complete </w:t>
      </w:r>
      <w:r w:rsidRPr="0023045D">
        <w:rPr>
          <w:rFonts w:eastAsia="Times New Roman" w:asciiTheme="minorHAnsi" w:hAnsiTheme="minorHAnsi" w:cstheme="minorBidi"/>
          <w:b/>
          <w:bCs/>
          <w:color w:val="auto"/>
          <w:sz w:val="22"/>
          <w:szCs w:val="22"/>
        </w:rPr>
        <w:t>ToT</w:t>
      </w:r>
      <w:r w:rsidRPr="0023045D">
        <w:rPr>
          <w:rFonts w:eastAsia="Times New Roman" w:asciiTheme="minorHAnsi" w:hAnsiTheme="minorHAnsi" w:cstheme="minorBidi"/>
          <w:b/>
          <w:bCs/>
          <w:color w:val="auto"/>
          <w:sz w:val="22"/>
          <w:szCs w:val="22"/>
        </w:rPr>
        <w:t xml:space="preserve"> </w:t>
      </w:r>
      <w:r w:rsidRPr="000175B3">
        <w:rPr>
          <w:rFonts w:eastAsia="Times New Roman" w:asciiTheme="minorHAnsi" w:hAnsiTheme="minorHAnsi" w:cstheme="minorBidi"/>
          <w:b/>
          <w:bCs/>
          <w:color w:val="auto"/>
          <w:sz w:val="22"/>
          <w:szCs w:val="22"/>
          <w:u w:val="single"/>
        </w:rPr>
        <w:t>primary</w:t>
      </w:r>
      <w:r w:rsidRPr="0023045D">
        <w:rPr>
          <w:rFonts w:eastAsia="Times New Roman" w:asciiTheme="minorHAnsi" w:hAnsiTheme="minorHAnsi" w:cstheme="minorBidi"/>
          <w:b/>
          <w:bCs/>
          <w:color w:val="auto"/>
          <w:sz w:val="22"/>
          <w:szCs w:val="22"/>
        </w:rPr>
        <w:t xml:space="preserve"> training</w:t>
      </w:r>
      <w:r>
        <w:rPr>
          <w:rFonts w:eastAsia="Times New Roman" w:asciiTheme="minorHAnsi" w:hAnsiTheme="minorHAnsi" w:cstheme="minorBidi"/>
          <w:b/>
          <w:bCs/>
          <w:color w:val="auto"/>
          <w:sz w:val="22"/>
          <w:szCs w:val="22"/>
        </w:rPr>
        <w:t xml:space="preserve"> </w:t>
      </w:r>
      <w:r w:rsidR="00FC53F5">
        <w:rPr>
          <w:rFonts w:eastAsia="Times New Roman" w:asciiTheme="minorHAnsi" w:hAnsiTheme="minorHAnsi" w:cstheme="minorBidi"/>
          <w:b/>
          <w:bCs/>
          <w:color w:val="auto"/>
          <w:sz w:val="22"/>
          <w:szCs w:val="22"/>
        </w:rPr>
        <w:t xml:space="preserve">by </w:t>
      </w:r>
      <w:r>
        <w:rPr>
          <w:rFonts w:eastAsia="Times New Roman" w:asciiTheme="minorHAnsi" w:hAnsiTheme="minorHAnsi" w:cstheme="minorBidi"/>
          <w:b/>
          <w:bCs/>
          <w:color w:val="auto"/>
          <w:sz w:val="22"/>
          <w:szCs w:val="22"/>
        </w:rPr>
        <w:t>participant type</w:t>
      </w:r>
    </w:p>
    <w:p w:rsidR="00A33674" w:rsidRPr="00A33674" w:rsidP="00DE0115" w14:paraId="33BEB410" w14:textId="512178CF">
      <w:pPr>
        <w:pStyle w:val="Heading4"/>
        <w:numPr>
          <w:ilvl w:val="0"/>
          <w:numId w:val="12"/>
        </w:numPr>
        <w:spacing w:before="120" w:line="240" w:lineRule="auto"/>
        <w:ind w:hanging="274"/>
      </w:pPr>
      <w:r w:rsidRPr="00B027A5">
        <w:rPr>
          <w:rFonts w:eastAsia="Times New Roman" w:asciiTheme="minorHAnsi" w:hAnsiTheme="minorHAnsi" w:cstheme="minorHAnsi"/>
          <w:i w:val="0"/>
          <w:iCs w:val="0"/>
          <w:color w:val="auto"/>
        </w:rPr>
        <w:t>Prescribing health care providers</w:t>
      </w:r>
    </w:p>
    <w:p w:rsidR="001671FE" w:rsidRPr="001A6B00" w:rsidP="00DE0115" w14:paraId="6CB77C49" w14:textId="77777777">
      <w:pPr>
        <w:pStyle w:val="Heading4"/>
        <w:numPr>
          <w:ilvl w:val="1"/>
          <w:numId w:val="62"/>
        </w:numPr>
        <w:spacing w:before="120" w:line="240" w:lineRule="auto"/>
        <w:ind w:left="1890" w:hanging="274"/>
        <w:rPr>
          <w:rFonts w:eastAsia="Times New Roman" w:asciiTheme="minorHAnsi" w:hAnsiTheme="minorHAnsi" w:cstheme="minorHAnsi"/>
          <w:i w:val="0"/>
          <w:iCs w:val="0"/>
          <w:color w:val="auto"/>
        </w:rPr>
      </w:pPr>
      <w:r w:rsidRPr="001A6B00">
        <w:rPr>
          <w:rFonts w:eastAsia="Times New Roman" w:asciiTheme="minorHAnsi" w:hAnsiTheme="minorHAnsi" w:cstheme="minorHAnsi"/>
          <w:i w:val="0"/>
          <w:iCs w:val="0"/>
          <w:color w:val="auto"/>
        </w:rPr>
        <w:t>Physicians: _____</w:t>
      </w:r>
    </w:p>
    <w:p w:rsidR="001671FE" w:rsidRPr="001A6B00" w:rsidP="00DE0115" w14:paraId="5627DBE7" w14:textId="77777777">
      <w:pPr>
        <w:pStyle w:val="Heading4"/>
        <w:numPr>
          <w:ilvl w:val="1"/>
          <w:numId w:val="62"/>
        </w:numPr>
        <w:spacing w:before="120" w:line="240" w:lineRule="auto"/>
        <w:ind w:left="1890" w:hanging="274"/>
        <w:rPr>
          <w:rFonts w:eastAsia="Times New Roman" w:asciiTheme="minorHAnsi" w:hAnsiTheme="minorHAnsi" w:cstheme="minorHAnsi"/>
          <w:i w:val="0"/>
          <w:iCs w:val="0"/>
          <w:color w:val="auto"/>
        </w:rPr>
      </w:pPr>
      <w:r w:rsidRPr="001A6B00">
        <w:rPr>
          <w:rFonts w:eastAsia="Times New Roman" w:asciiTheme="minorHAnsi" w:hAnsiTheme="minorHAnsi" w:cstheme="minorHAnsi"/>
          <w:i w:val="0"/>
          <w:iCs w:val="0"/>
          <w:color w:val="auto"/>
        </w:rPr>
        <w:t>Physician assistants: _____</w:t>
      </w:r>
    </w:p>
    <w:p w:rsidR="001671FE" w:rsidRPr="001A6B00" w:rsidP="00DE0115" w14:paraId="522C0F99" w14:textId="77777777">
      <w:pPr>
        <w:pStyle w:val="Heading4"/>
        <w:numPr>
          <w:ilvl w:val="1"/>
          <w:numId w:val="62"/>
        </w:numPr>
        <w:spacing w:before="120" w:line="240" w:lineRule="auto"/>
        <w:ind w:left="1890" w:hanging="274"/>
        <w:rPr>
          <w:rFonts w:eastAsia="Times New Roman" w:asciiTheme="minorHAnsi" w:hAnsiTheme="minorHAnsi" w:cstheme="minorHAnsi"/>
          <w:i w:val="0"/>
          <w:iCs w:val="0"/>
          <w:color w:val="auto"/>
        </w:rPr>
      </w:pPr>
      <w:r w:rsidRPr="001A6B00">
        <w:rPr>
          <w:rFonts w:eastAsia="Times New Roman" w:asciiTheme="minorHAnsi" w:hAnsiTheme="minorHAnsi" w:cstheme="minorHAnsi"/>
          <w:i w:val="0"/>
          <w:iCs w:val="0"/>
          <w:color w:val="auto"/>
        </w:rPr>
        <w:t>Nurse practitioners: _____</w:t>
      </w:r>
    </w:p>
    <w:p w:rsidR="005726F9" w:rsidP="00DE0115" w14:paraId="77ABB037" w14:textId="0C2476BE">
      <w:pPr>
        <w:pStyle w:val="Heading4"/>
        <w:numPr>
          <w:ilvl w:val="1"/>
          <w:numId w:val="62"/>
        </w:numPr>
        <w:spacing w:before="120" w:line="240" w:lineRule="auto"/>
        <w:ind w:left="1890" w:hanging="274"/>
        <w:rPr>
          <w:rFonts w:eastAsia="Times New Roman" w:asciiTheme="minorHAnsi" w:hAnsiTheme="minorHAnsi" w:cstheme="minorHAnsi"/>
          <w:i w:val="0"/>
          <w:iCs w:val="0"/>
          <w:color w:val="auto"/>
        </w:rPr>
      </w:pPr>
      <w:r w:rsidRPr="001A6B00">
        <w:rPr>
          <w:rFonts w:eastAsia="Times New Roman" w:asciiTheme="minorHAnsi" w:hAnsiTheme="minorHAnsi" w:cstheme="minorHAnsi"/>
          <w:i w:val="0"/>
          <w:iCs w:val="0"/>
          <w:color w:val="auto"/>
        </w:rPr>
        <w:t>Dentists: _____</w:t>
      </w:r>
    </w:p>
    <w:p w:rsidR="006F57BC" w:rsidRPr="001A6B00" w:rsidP="00DE0115" w14:paraId="351A54D6" w14:textId="71BE0641">
      <w:pPr>
        <w:pStyle w:val="Heading4"/>
        <w:numPr>
          <w:ilvl w:val="0"/>
          <w:numId w:val="12"/>
        </w:numPr>
        <w:spacing w:before="120" w:line="240" w:lineRule="auto"/>
        <w:ind w:hanging="274"/>
        <w:rPr>
          <w:rFonts w:eastAsia="Times New Roman" w:asciiTheme="minorHAnsi" w:hAnsiTheme="minorHAnsi" w:cstheme="minorHAnsi"/>
          <w:i w:val="0"/>
          <w:iCs w:val="0"/>
          <w:color w:val="auto"/>
        </w:rPr>
      </w:pPr>
      <w:r w:rsidRPr="001A6B00">
        <w:rPr>
          <w:rFonts w:eastAsia="Times New Roman" w:asciiTheme="minorHAnsi" w:hAnsiTheme="minorHAnsi" w:cstheme="minorHAnsi"/>
          <w:i w:val="0"/>
          <w:iCs w:val="0"/>
          <w:color w:val="auto"/>
        </w:rPr>
        <w:t>Pharmacists: ______</w:t>
      </w:r>
    </w:p>
    <w:p w:rsidR="004571FF" w:rsidRPr="002232D4" w:rsidP="00DE0115" w14:paraId="166880AC" w14:textId="01E7EEEF">
      <w:pPr>
        <w:pStyle w:val="Heading4"/>
        <w:numPr>
          <w:ilvl w:val="0"/>
          <w:numId w:val="12"/>
        </w:numPr>
        <w:spacing w:before="120" w:line="240" w:lineRule="auto"/>
        <w:ind w:hanging="274"/>
        <w:rPr>
          <w:rFonts w:eastAsia="Times New Roman" w:asciiTheme="minorHAnsi" w:hAnsiTheme="minorHAnsi" w:cstheme="minorHAnsi"/>
          <w:i w:val="0"/>
          <w:iCs w:val="0"/>
          <w:color w:val="auto"/>
        </w:rPr>
      </w:pPr>
      <w:r>
        <w:rPr>
          <w:rFonts w:eastAsia="Times New Roman" w:asciiTheme="minorHAnsi" w:hAnsiTheme="minorHAnsi" w:cstheme="minorHAnsi"/>
          <w:i w:val="0"/>
          <w:iCs w:val="0"/>
          <w:color w:val="auto"/>
        </w:rPr>
        <w:t>Non-prescribing service providers</w:t>
      </w:r>
      <w:r w:rsidRPr="001A6B00">
        <w:rPr>
          <w:rFonts w:eastAsia="Times New Roman" w:asciiTheme="minorHAnsi" w:hAnsiTheme="minorHAnsi" w:cstheme="minorHAnsi"/>
          <w:i w:val="0"/>
          <w:iCs w:val="0"/>
          <w:color w:val="auto"/>
        </w:rPr>
        <w:t>: ______</w:t>
      </w:r>
    </w:p>
    <w:p w:rsidR="005D7343" w:rsidRPr="00B027A5" w:rsidP="00DE0115" w14:paraId="2E31B6B1" w14:textId="2B36F8AB">
      <w:pPr>
        <w:pStyle w:val="Heading4"/>
        <w:numPr>
          <w:ilvl w:val="0"/>
          <w:numId w:val="12"/>
        </w:numPr>
        <w:spacing w:before="120" w:line="240" w:lineRule="auto"/>
        <w:ind w:hanging="274"/>
        <w:rPr>
          <w:rFonts w:eastAsia="Times New Roman" w:asciiTheme="minorHAnsi" w:hAnsiTheme="minorHAnsi" w:cstheme="minorHAnsi"/>
          <w:i w:val="0"/>
          <w:iCs w:val="0"/>
          <w:color w:val="auto"/>
        </w:rPr>
      </w:pPr>
      <w:r w:rsidRPr="00B027A5">
        <w:rPr>
          <w:rFonts w:eastAsia="Times New Roman" w:asciiTheme="minorHAnsi" w:hAnsiTheme="minorHAnsi" w:cstheme="minorHAnsi"/>
          <w:i w:val="0"/>
          <w:iCs w:val="0"/>
          <w:color w:val="auto"/>
        </w:rPr>
        <w:t>Other</w:t>
      </w:r>
      <w:r w:rsidR="00F82755">
        <w:rPr>
          <w:rFonts w:eastAsia="Times New Roman" w:asciiTheme="minorHAnsi" w:hAnsiTheme="minorHAnsi" w:cstheme="minorHAnsi"/>
          <w:i w:val="0"/>
          <w:iCs w:val="0"/>
          <w:color w:val="auto"/>
        </w:rPr>
        <w:t xml:space="preserve"> </w:t>
      </w:r>
      <w:r w:rsidR="00E13CD9">
        <w:rPr>
          <w:rFonts w:eastAsia="Times New Roman" w:asciiTheme="minorHAnsi" w:hAnsiTheme="minorHAnsi" w:cstheme="minorHAnsi"/>
          <w:i w:val="0"/>
          <w:color w:val="auto"/>
        </w:rPr>
        <w:t>individuals</w:t>
      </w:r>
      <w:r w:rsidRPr="00B027A5">
        <w:rPr>
          <w:rFonts w:eastAsia="Times New Roman" w:asciiTheme="minorHAnsi" w:hAnsiTheme="minorHAnsi" w:cstheme="minorHAnsi"/>
          <w:i w:val="0"/>
          <w:iCs w:val="0"/>
          <w:color w:val="auto"/>
        </w:rPr>
        <w:t>: _____</w:t>
      </w:r>
    </w:p>
    <w:p w:rsidR="00CC258C" w:rsidRPr="00F552BA" w:rsidP="00375F12" w14:paraId="4F02B531" w14:textId="1E7C5BFF">
      <w:pPr>
        <w:pStyle w:val="ListParagraph"/>
        <w:widowControl w:val="0"/>
        <w:shd w:val="clear" w:color="auto" w:fill="FFFFFF" w:themeFill="background1"/>
        <w:spacing w:before="60" w:after="120" w:line="240" w:lineRule="auto"/>
        <w:ind w:left="1166"/>
        <w:contextualSpacing w:val="0"/>
        <w:rPr>
          <w:rFonts w:eastAsia="Times New Roman" w:cstheme="minorHAnsi"/>
          <w:smallCaps/>
          <w:sz w:val="20"/>
          <w:szCs w:val="20"/>
          <w:shd w:val="clear" w:color="auto" w:fill="E7E6E6" w:themeFill="background2"/>
        </w:rPr>
      </w:pPr>
      <w:r w:rsidRPr="00F552BA">
        <w:rPr>
          <w:rFonts w:eastAsia="Times New Roman" w:cstheme="minorHAnsi"/>
          <w:smallCaps/>
          <w:sz w:val="20"/>
          <w:szCs w:val="20"/>
          <w:shd w:val="clear" w:color="auto" w:fill="E7E6E6" w:themeFill="background2"/>
        </w:rPr>
        <w:t>[If I.B.</w:t>
      </w:r>
      <w:r w:rsidRPr="00F552BA" w:rsidR="001A50AD">
        <w:rPr>
          <w:rFonts w:eastAsia="Times New Roman" w:cstheme="minorHAnsi"/>
          <w:smallCaps/>
          <w:sz w:val="20"/>
          <w:szCs w:val="20"/>
          <w:shd w:val="clear" w:color="auto" w:fill="E7E6E6" w:themeFill="background2"/>
        </w:rPr>
        <w:t>2</w:t>
      </w:r>
      <w:r w:rsidRPr="00F552BA">
        <w:rPr>
          <w:rFonts w:eastAsia="Times New Roman" w:cstheme="minorHAnsi"/>
          <w:smallCaps/>
          <w:sz w:val="20"/>
          <w:szCs w:val="20"/>
          <w:shd w:val="clear" w:color="auto" w:fill="E7E6E6" w:themeFill="background2"/>
        </w:rPr>
        <w:t>.</w:t>
      </w:r>
      <w:r w:rsidRPr="00F552BA" w:rsidR="00226703">
        <w:rPr>
          <w:rFonts w:eastAsia="Times New Roman" w:cstheme="minorHAnsi"/>
          <w:sz w:val="20"/>
          <w:szCs w:val="20"/>
          <w:shd w:val="clear" w:color="auto" w:fill="E7E6E6" w:themeFill="background2"/>
        </w:rPr>
        <w:t>d</w:t>
      </w:r>
      <w:r w:rsidRPr="00F552BA" w:rsidR="00226703">
        <w:rPr>
          <w:rFonts w:eastAsia="Times New Roman" w:cstheme="minorHAnsi"/>
          <w:smallCaps/>
          <w:sz w:val="20"/>
          <w:szCs w:val="20"/>
          <w:shd w:val="clear" w:color="auto" w:fill="E7E6E6" w:themeFill="background2"/>
        </w:rPr>
        <w:t xml:space="preserve"> </w:t>
      </w:r>
      <w:r w:rsidRPr="00F552BA">
        <w:rPr>
          <w:rFonts w:eastAsia="Times New Roman" w:cstheme="minorHAnsi"/>
          <w:smallCaps/>
          <w:sz w:val="20"/>
          <w:szCs w:val="20"/>
          <w:shd w:val="clear" w:color="auto" w:fill="E7E6E6" w:themeFill="background2"/>
        </w:rPr>
        <w:t>= 0, then skip to I.B.</w:t>
      </w:r>
      <w:r w:rsidRPr="00F552BA" w:rsidR="001A50AD">
        <w:rPr>
          <w:rFonts w:eastAsia="Times New Roman" w:cstheme="minorHAnsi"/>
          <w:smallCaps/>
          <w:sz w:val="20"/>
          <w:szCs w:val="20"/>
          <w:shd w:val="clear" w:color="auto" w:fill="E7E6E6" w:themeFill="background2"/>
        </w:rPr>
        <w:t>4</w:t>
      </w:r>
      <w:r w:rsidRPr="00F552BA">
        <w:rPr>
          <w:rFonts w:eastAsia="Times New Roman" w:cstheme="minorHAnsi"/>
          <w:smallCaps/>
          <w:sz w:val="20"/>
          <w:szCs w:val="20"/>
          <w:shd w:val="clear" w:color="auto" w:fill="E7E6E6" w:themeFill="background2"/>
        </w:rPr>
        <w:t>]</w:t>
      </w:r>
    </w:p>
    <w:p w:rsidR="0017568C" w:rsidRPr="001A6B00" w:rsidP="003D20A2" w14:paraId="60B27A22" w14:textId="26F901D9">
      <w:pPr>
        <w:pStyle w:val="Heading3"/>
        <w:keepNext w:val="0"/>
        <w:keepLines w:val="0"/>
        <w:widowControl w:val="0"/>
        <w:numPr>
          <w:ilvl w:val="0"/>
          <w:numId w:val="4"/>
        </w:numPr>
        <w:spacing w:before="120" w:line="240" w:lineRule="auto"/>
        <w:ind w:left="1166" w:right="576"/>
        <w:rPr>
          <w:rFonts w:eastAsia="Times New Roman" w:asciiTheme="minorHAnsi" w:hAnsiTheme="minorHAnsi" w:cstheme="minorHAnsi"/>
          <w:b/>
          <w:bCs/>
          <w:color w:val="auto"/>
          <w:sz w:val="22"/>
          <w:szCs w:val="22"/>
        </w:rPr>
      </w:pPr>
      <w:r w:rsidRPr="001A6B00">
        <w:rPr>
          <w:rFonts w:eastAsia="Times New Roman" w:asciiTheme="minorHAnsi" w:hAnsiTheme="minorHAnsi" w:cstheme="minorHAnsi"/>
          <w:b/>
          <w:bCs/>
          <w:color w:val="auto"/>
          <w:sz w:val="22"/>
          <w:szCs w:val="22"/>
        </w:rPr>
        <w:t xml:space="preserve">Estimated number of </w:t>
      </w:r>
      <w:r w:rsidRPr="003D20A2">
        <w:rPr>
          <w:rFonts w:eastAsia="Times New Roman" w:asciiTheme="minorHAnsi" w:hAnsiTheme="minorHAnsi" w:cstheme="minorHAnsi"/>
          <w:b/>
          <w:bCs/>
          <w:i/>
          <w:iCs/>
          <w:color w:val="auto"/>
          <w:sz w:val="22"/>
          <w:szCs w:val="22"/>
        </w:rPr>
        <w:t>other</w:t>
      </w:r>
      <w:r w:rsidRPr="001A6B00">
        <w:rPr>
          <w:rFonts w:eastAsia="Times New Roman" w:asciiTheme="minorHAnsi" w:hAnsiTheme="minorHAnsi" w:cstheme="minorHAnsi"/>
          <w:b/>
          <w:bCs/>
          <w:color w:val="auto"/>
          <w:sz w:val="22"/>
          <w:szCs w:val="22"/>
        </w:rPr>
        <w:t xml:space="preserve"> </w:t>
      </w:r>
      <w:r w:rsidR="000900B4">
        <w:rPr>
          <w:rFonts w:eastAsia="Times New Roman" w:asciiTheme="minorHAnsi" w:hAnsiTheme="minorHAnsi" w:cstheme="minorHAnsi"/>
          <w:b/>
          <w:bCs/>
          <w:color w:val="auto"/>
          <w:sz w:val="22"/>
          <w:szCs w:val="22"/>
        </w:rPr>
        <w:t>individuals</w:t>
      </w:r>
      <w:r w:rsidRPr="001A6B00">
        <w:rPr>
          <w:rFonts w:eastAsia="Times New Roman" w:asciiTheme="minorHAnsi" w:hAnsiTheme="minorHAnsi" w:cstheme="minorHAnsi"/>
          <w:b/>
          <w:bCs/>
          <w:color w:val="auto"/>
          <w:sz w:val="22"/>
          <w:szCs w:val="22"/>
        </w:rPr>
        <w:t xml:space="preserve"> expected to </w:t>
      </w:r>
      <w:r w:rsidRPr="001A6B00" w:rsidR="00C81ABC">
        <w:rPr>
          <w:rFonts w:eastAsia="Times New Roman" w:asciiTheme="minorHAnsi" w:hAnsiTheme="minorHAnsi" w:cstheme="minorHAnsi"/>
          <w:b/>
          <w:bCs/>
          <w:color w:val="auto"/>
          <w:sz w:val="22"/>
          <w:szCs w:val="22"/>
        </w:rPr>
        <w:t>complete the</w:t>
      </w:r>
      <w:r w:rsidRPr="001A6B00">
        <w:rPr>
          <w:rFonts w:eastAsia="Times New Roman" w:asciiTheme="minorHAnsi" w:hAnsiTheme="minorHAnsi" w:cstheme="minorHAnsi"/>
          <w:b/>
          <w:bCs/>
          <w:color w:val="auto"/>
          <w:sz w:val="22"/>
          <w:szCs w:val="22"/>
        </w:rPr>
        <w:t xml:space="preserve"> </w:t>
      </w:r>
      <w:r w:rsidRPr="001A6B00">
        <w:rPr>
          <w:rFonts w:eastAsia="Times New Roman" w:asciiTheme="minorHAnsi" w:hAnsiTheme="minorHAnsi" w:cstheme="minorHAnsi"/>
          <w:b/>
          <w:bCs/>
          <w:color w:val="auto"/>
          <w:sz w:val="22"/>
          <w:szCs w:val="22"/>
        </w:rPr>
        <w:t>ToT</w:t>
      </w:r>
      <w:r w:rsidRPr="001A6B00" w:rsidR="00DD5A80">
        <w:rPr>
          <w:rFonts w:eastAsia="Times New Roman" w:asciiTheme="minorHAnsi" w:hAnsiTheme="minorHAnsi" w:cstheme="minorHAnsi"/>
          <w:b/>
          <w:bCs/>
          <w:color w:val="auto"/>
          <w:sz w:val="22"/>
          <w:szCs w:val="22"/>
        </w:rPr>
        <w:t xml:space="preserve"> </w:t>
      </w:r>
      <w:r w:rsidRPr="004B7755" w:rsidR="00A87AF3">
        <w:rPr>
          <w:rFonts w:eastAsia="Times New Roman" w:asciiTheme="minorHAnsi" w:hAnsiTheme="minorHAnsi" w:cstheme="minorHAnsi"/>
          <w:b/>
          <w:bCs/>
          <w:color w:val="auto"/>
          <w:sz w:val="22"/>
          <w:szCs w:val="22"/>
          <w:u w:val="single"/>
        </w:rPr>
        <w:t>primary</w:t>
      </w:r>
      <w:r w:rsidRPr="001A6B00" w:rsidR="00A87AF3">
        <w:rPr>
          <w:rFonts w:eastAsia="Times New Roman" w:asciiTheme="minorHAnsi" w:hAnsiTheme="minorHAnsi" w:cstheme="minorHAnsi"/>
          <w:b/>
          <w:bCs/>
          <w:color w:val="auto"/>
          <w:sz w:val="22"/>
          <w:szCs w:val="22"/>
        </w:rPr>
        <w:t xml:space="preserve"> training</w:t>
      </w:r>
      <w:r w:rsidR="003224E9">
        <w:rPr>
          <w:rFonts w:eastAsia="Times New Roman" w:asciiTheme="minorHAnsi" w:hAnsiTheme="minorHAnsi" w:cstheme="minorHAnsi"/>
          <w:b/>
          <w:bCs/>
          <w:color w:val="auto"/>
          <w:sz w:val="22"/>
          <w:szCs w:val="22"/>
        </w:rPr>
        <w:t xml:space="preserve"> by specified type</w:t>
      </w:r>
    </w:p>
    <w:p w:rsidR="0017568C" w:rsidRPr="001A6B00" w:rsidP="00DE0115" w14:paraId="3A046516" w14:textId="77777777">
      <w:pPr>
        <w:pStyle w:val="ListParagraph"/>
        <w:widowControl w:val="0"/>
        <w:numPr>
          <w:ilvl w:val="0"/>
          <w:numId w:val="16"/>
        </w:numPr>
        <w:spacing w:before="120" w:after="120" w:line="240" w:lineRule="auto"/>
        <w:ind w:left="1541" w:hanging="274"/>
        <w:contextualSpacing w:val="0"/>
        <w:rPr>
          <w:rFonts w:eastAsia="Times New Roman" w:cstheme="minorHAnsi"/>
        </w:rPr>
      </w:pPr>
      <w:r w:rsidRPr="001A6B00">
        <w:rPr>
          <w:rFonts w:eastAsia="Times New Roman" w:cstheme="minorHAnsi"/>
        </w:rPr>
        <w:t>(Specified other type 1): ____</w:t>
      </w:r>
    </w:p>
    <w:p w:rsidR="0017568C" w:rsidRPr="001A6B00" w:rsidP="00DE0115" w14:paraId="55A6C4B3" w14:textId="77777777">
      <w:pPr>
        <w:pStyle w:val="ListParagraph"/>
        <w:widowControl w:val="0"/>
        <w:numPr>
          <w:ilvl w:val="0"/>
          <w:numId w:val="16"/>
        </w:numPr>
        <w:spacing w:before="120" w:after="120" w:line="240" w:lineRule="auto"/>
        <w:ind w:left="1541" w:hanging="274"/>
        <w:contextualSpacing w:val="0"/>
        <w:rPr>
          <w:rFonts w:eastAsia="Times New Roman" w:cstheme="minorHAnsi"/>
        </w:rPr>
      </w:pPr>
      <w:r w:rsidRPr="001A6B00">
        <w:rPr>
          <w:rFonts w:eastAsia="Times New Roman" w:cstheme="minorHAnsi"/>
        </w:rPr>
        <w:t>(Specified other type 2): ____</w:t>
      </w:r>
    </w:p>
    <w:p w:rsidR="0017568C" w:rsidRPr="001A6B00" w:rsidP="00DE0115" w14:paraId="79D4DA58" w14:textId="39C8AA4A">
      <w:pPr>
        <w:pStyle w:val="ListParagraph"/>
        <w:widowControl w:val="0"/>
        <w:numPr>
          <w:ilvl w:val="0"/>
          <w:numId w:val="17"/>
        </w:numPr>
        <w:spacing w:before="120" w:after="120" w:line="240" w:lineRule="auto"/>
        <w:ind w:left="1541" w:hanging="274"/>
        <w:contextualSpacing w:val="0"/>
        <w:rPr>
          <w:rFonts w:eastAsia="Times New Roman" w:cstheme="minorHAnsi"/>
        </w:rPr>
      </w:pPr>
      <w:r w:rsidRPr="001A6B00">
        <w:rPr>
          <w:rFonts w:eastAsia="Times New Roman" w:cstheme="minorHAnsi"/>
        </w:rPr>
        <w:t xml:space="preserve">(Specified other type </w:t>
      </w:r>
      <w:r w:rsidR="00DD6D83">
        <w:rPr>
          <w:rFonts w:eastAsia="Times New Roman" w:cstheme="minorHAnsi"/>
        </w:rPr>
        <w:t>X</w:t>
      </w:r>
      <w:r w:rsidRPr="001A6B00">
        <w:rPr>
          <w:rFonts w:eastAsia="Times New Roman" w:cstheme="minorHAnsi"/>
        </w:rPr>
        <w:t>): ____</w:t>
      </w:r>
    </w:p>
    <w:p w:rsidR="00793344" w:rsidRPr="003D20A2" w:rsidP="00695FE2" w14:paraId="2AB31E09" w14:textId="428AF72A">
      <w:pPr>
        <w:pStyle w:val="Heading3"/>
        <w:numPr>
          <w:ilvl w:val="0"/>
          <w:numId w:val="4"/>
        </w:numPr>
        <w:spacing w:before="120" w:line="240" w:lineRule="auto"/>
        <w:ind w:left="1166"/>
        <w:rPr>
          <w:rFonts w:eastAsia="Times New Roman" w:asciiTheme="minorHAnsi" w:hAnsiTheme="minorHAnsi" w:cstheme="minorHAnsi"/>
          <w:color w:val="auto"/>
          <w:sz w:val="22"/>
          <w:szCs w:val="22"/>
        </w:rPr>
      </w:pPr>
      <w:r w:rsidRPr="001A6B00">
        <w:rPr>
          <w:rFonts w:eastAsia="Times New Roman" w:asciiTheme="minorHAnsi" w:hAnsiTheme="minorHAnsi" w:cstheme="minorHAnsi"/>
          <w:b/>
          <w:color w:val="auto"/>
          <w:sz w:val="22"/>
          <w:szCs w:val="22"/>
        </w:rPr>
        <w:t xml:space="preserve">Estimated number of </w:t>
      </w:r>
      <w:r>
        <w:rPr>
          <w:rFonts w:eastAsia="Times New Roman" w:asciiTheme="minorHAnsi" w:hAnsiTheme="minorHAnsi" w:cstheme="minorHAnsi"/>
          <w:b/>
          <w:color w:val="auto"/>
          <w:sz w:val="22"/>
          <w:szCs w:val="22"/>
        </w:rPr>
        <w:t>individuals</w:t>
      </w:r>
      <w:r w:rsidRPr="001A6B00">
        <w:rPr>
          <w:rFonts w:eastAsia="Times New Roman" w:asciiTheme="minorHAnsi" w:hAnsiTheme="minorHAnsi" w:cstheme="minorHAnsi"/>
          <w:b/>
          <w:color w:val="auto"/>
          <w:sz w:val="22"/>
          <w:szCs w:val="22"/>
        </w:rPr>
        <w:t xml:space="preserve"> expected to complete </w:t>
      </w:r>
      <w:r w:rsidRPr="001A6B00">
        <w:rPr>
          <w:rFonts w:eastAsia="Times New Roman" w:asciiTheme="minorHAnsi" w:hAnsiTheme="minorHAnsi" w:cstheme="minorHAnsi"/>
          <w:b/>
          <w:color w:val="auto"/>
          <w:sz w:val="22"/>
          <w:szCs w:val="22"/>
        </w:rPr>
        <w:t>ToT</w:t>
      </w:r>
      <w:r w:rsidRPr="001A6B00">
        <w:rPr>
          <w:rFonts w:eastAsia="Times New Roman" w:asciiTheme="minorHAnsi" w:hAnsiTheme="minorHAnsi" w:cstheme="minorHAnsi"/>
          <w:b/>
          <w:color w:val="auto"/>
          <w:sz w:val="22"/>
          <w:szCs w:val="22"/>
        </w:rPr>
        <w:t xml:space="preserve"> </w:t>
      </w:r>
      <w:r w:rsidRPr="004B7755">
        <w:rPr>
          <w:rFonts w:eastAsia="Times New Roman" w:asciiTheme="minorHAnsi" w:hAnsiTheme="minorHAnsi" w:cstheme="minorHAnsi"/>
          <w:b/>
          <w:color w:val="auto"/>
          <w:sz w:val="22"/>
          <w:szCs w:val="22"/>
          <w:u w:val="single"/>
        </w:rPr>
        <w:t>secondary</w:t>
      </w:r>
      <w:r w:rsidRPr="001A6B00">
        <w:rPr>
          <w:rFonts w:eastAsia="Times New Roman" w:asciiTheme="minorHAnsi" w:hAnsiTheme="minorHAnsi" w:cstheme="minorHAnsi"/>
          <w:b/>
          <w:color w:val="auto"/>
          <w:sz w:val="22"/>
          <w:szCs w:val="22"/>
        </w:rPr>
        <w:t xml:space="preserve"> training</w:t>
      </w:r>
      <w:r>
        <w:rPr>
          <w:rFonts w:eastAsia="Times New Roman" w:asciiTheme="minorHAnsi" w:hAnsiTheme="minorHAnsi" w:cstheme="minorHAnsi"/>
          <w:b/>
          <w:color w:val="auto"/>
          <w:sz w:val="22"/>
          <w:szCs w:val="22"/>
        </w:rPr>
        <w:t xml:space="preserve">: </w:t>
      </w:r>
      <w:r w:rsidRPr="003D20A2">
        <w:rPr>
          <w:rFonts w:eastAsia="Times New Roman" w:asciiTheme="minorHAnsi" w:hAnsiTheme="minorHAnsi" w:cstheme="minorHAnsi"/>
          <w:bCs/>
          <w:color w:val="auto"/>
          <w:sz w:val="22"/>
          <w:szCs w:val="22"/>
        </w:rPr>
        <w:t>___</w:t>
      </w:r>
      <w:r w:rsidRPr="001A6B00">
        <w:rPr>
          <w:rFonts w:eastAsia="Times New Roman" w:asciiTheme="minorHAnsi" w:hAnsiTheme="minorHAnsi" w:cstheme="minorHAnsi"/>
          <w:b/>
          <w:color w:val="auto"/>
          <w:sz w:val="22"/>
          <w:szCs w:val="22"/>
        </w:rPr>
        <w:t xml:space="preserve"> </w:t>
      </w:r>
    </w:p>
    <w:p w:rsidR="00852A21" w:rsidRPr="001A6B00" w:rsidP="00DE0115" w14:paraId="3A7ED127" w14:textId="7A748C82">
      <w:pPr>
        <w:pStyle w:val="Heading3"/>
        <w:numPr>
          <w:ilvl w:val="0"/>
          <w:numId w:val="4"/>
        </w:numPr>
        <w:spacing w:before="180" w:line="240" w:lineRule="auto"/>
        <w:ind w:left="1166" w:right="576"/>
        <w:rPr>
          <w:rFonts w:eastAsia="Times New Roman" w:asciiTheme="minorHAnsi" w:hAnsiTheme="minorHAnsi" w:cstheme="minorHAnsi"/>
          <w:color w:val="auto"/>
          <w:sz w:val="22"/>
          <w:szCs w:val="22"/>
        </w:rPr>
      </w:pPr>
      <w:r w:rsidRPr="001A6B00">
        <w:rPr>
          <w:rFonts w:eastAsia="Times New Roman" w:asciiTheme="minorHAnsi" w:hAnsiTheme="minorHAnsi" w:cstheme="minorHAnsi"/>
          <w:b/>
          <w:color w:val="auto"/>
          <w:sz w:val="22"/>
          <w:szCs w:val="22"/>
        </w:rPr>
        <w:t xml:space="preserve">Estimated number of </w:t>
      </w:r>
      <w:r w:rsidR="00F27562">
        <w:rPr>
          <w:rFonts w:eastAsia="Times New Roman" w:asciiTheme="minorHAnsi" w:hAnsiTheme="minorHAnsi" w:cstheme="minorHAnsi"/>
          <w:b/>
          <w:color w:val="auto"/>
          <w:sz w:val="22"/>
          <w:szCs w:val="22"/>
        </w:rPr>
        <w:t>individuals</w:t>
      </w:r>
      <w:r w:rsidRPr="001A6B00" w:rsidR="00D06B9B">
        <w:rPr>
          <w:rFonts w:eastAsia="Times New Roman" w:asciiTheme="minorHAnsi" w:hAnsiTheme="minorHAnsi" w:cstheme="minorHAnsi"/>
          <w:b/>
          <w:color w:val="auto"/>
          <w:sz w:val="22"/>
          <w:szCs w:val="22"/>
        </w:rPr>
        <w:t xml:space="preserve"> </w:t>
      </w:r>
      <w:r w:rsidRPr="001A6B00" w:rsidR="00141F7E">
        <w:rPr>
          <w:rFonts w:eastAsia="Times New Roman" w:asciiTheme="minorHAnsi" w:hAnsiTheme="minorHAnsi" w:cstheme="minorHAnsi"/>
          <w:b/>
          <w:color w:val="auto"/>
          <w:sz w:val="22"/>
          <w:szCs w:val="22"/>
        </w:rPr>
        <w:t xml:space="preserve">expected </w:t>
      </w:r>
      <w:r w:rsidRPr="001A6B00">
        <w:rPr>
          <w:rFonts w:eastAsia="Times New Roman" w:asciiTheme="minorHAnsi" w:hAnsiTheme="minorHAnsi" w:cstheme="minorHAnsi"/>
          <w:b/>
          <w:color w:val="auto"/>
          <w:sz w:val="22"/>
          <w:szCs w:val="22"/>
        </w:rPr>
        <w:t xml:space="preserve">to </w:t>
      </w:r>
      <w:r w:rsidRPr="001A6B00" w:rsidR="00F57798">
        <w:rPr>
          <w:rFonts w:eastAsia="Times New Roman" w:asciiTheme="minorHAnsi" w:hAnsiTheme="minorHAnsi" w:cstheme="minorHAnsi"/>
          <w:b/>
          <w:color w:val="auto"/>
          <w:sz w:val="22"/>
          <w:szCs w:val="22"/>
        </w:rPr>
        <w:t xml:space="preserve">complete </w:t>
      </w:r>
      <w:r w:rsidRPr="001A6B00" w:rsidR="00FA7FC6">
        <w:rPr>
          <w:rFonts w:eastAsia="Times New Roman" w:asciiTheme="minorHAnsi" w:hAnsiTheme="minorHAnsi" w:cstheme="minorHAnsi"/>
          <w:b/>
          <w:color w:val="auto"/>
          <w:sz w:val="22"/>
          <w:szCs w:val="22"/>
        </w:rPr>
        <w:t>ToT</w:t>
      </w:r>
      <w:r w:rsidRPr="001A6B00" w:rsidR="00FA7FC6">
        <w:rPr>
          <w:rFonts w:eastAsia="Times New Roman" w:asciiTheme="minorHAnsi" w:hAnsiTheme="minorHAnsi" w:cstheme="minorHAnsi"/>
          <w:b/>
          <w:color w:val="auto"/>
          <w:sz w:val="22"/>
          <w:szCs w:val="22"/>
        </w:rPr>
        <w:t xml:space="preserve"> </w:t>
      </w:r>
      <w:r w:rsidRPr="004B7755" w:rsidR="00FA7FC6">
        <w:rPr>
          <w:rFonts w:eastAsia="Times New Roman" w:asciiTheme="minorHAnsi" w:hAnsiTheme="minorHAnsi" w:cstheme="minorHAnsi"/>
          <w:b/>
          <w:color w:val="auto"/>
          <w:sz w:val="22"/>
          <w:szCs w:val="22"/>
          <w:u w:val="single"/>
        </w:rPr>
        <w:t>secondary</w:t>
      </w:r>
      <w:r w:rsidRPr="001A6B00">
        <w:rPr>
          <w:rFonts w:eastAsia="Times New Roman" w:asciiTheme="minorHAnsi" w:hAnsiTheme="minorHAnsi" w:cstheme="minorHAnsi"/>
          <w:b/>
          <w:color w:val="auto"/>
          <w:sz w:val="22"/>
          <w:szCs w:val="22"/>
        </w:rPr>
        <w:t xml:space="preserve"> train</w:t>
      </w:r>
      <w:r w:rsidRPr="001A6B00" w:rsidR="001B60BE">
        <w:rPr>
          <w:rFonts w:eastAsia="Times New Roman" w:asciiTheme="minorHAnsi" w:hAnsiTheme="minorHAnsi" w:cstheme="minorHAnsi"/>
          <w:b/>
          <w:color w:val="auto"/>
          <w:sz w:val="22"/>
          <w:szCs w:val="22"/>
        </w:rPr>
        <w:t>ing</w:t>
      </w:r>
      <w:r w:rsidRPr="001A6B00" w:rsidR="00DD4CFB">
        <w:rPr>
          <w:rFonts w:eastAsia="Times New Roman" w:asciiTheme="minorHAnsi" w:hAnsiTheme="minorHAnsi" w:cstheme="minorHAnsi"/>
          <w:b/>
          <w:color w:val="auto"/>
          <w:sz w:val="22"/>
          <w:szCs w:val="22"/>
        </w:rPr>
        <w:t xml:space="preserve"> by </w:t>
      </w:r>
      <w:r w:rsidR="002E1B1B">
        <w:rPr>
          <w:rFonts w:eastAsia="Times New Roman" w:asciiTheme="minorHAnsi" w:hAnsiTheme="minorHAnsi" w:cstheme="minorHAnsi"/>
          <w:b/>
          <w:color w:val="auto"/>
          <w:sz w:val="22"/>
          <w:szCs w:val="22"/>
        </w:rPr>
        <w:t>participant</w:t>
      </w:r>
      <w:r w:rsidRPr="001A6B00" w:rsidR="002E1B1B">
        <w:rPr>
          <w:rFonts w:eastAsia="Times New Roman" w:asciiTheme="minorHAnsi" w:hAnsiTheme="minorHAnsi" w:cstheme="minorHAnsi"/>
          <w:b/>
          <w:color w:val="auto"/>
          <w:sz w:val="22"/>
          <w:szCs w:val="22"/>
        </w:rPr>
        <w:t xml:space="preserve"> </w:t>
      </w:r>
      <w:r w:rsidRPr="001A6B00" w:rsidR="00DD4CFB">
        <w:rPr>
          <w:rFonts w:eastAsia="Times New Roman" w:asciiTheme="minorHAnsi" w:hAnsiTheme="minorHAnsi" w:cstheme="minorHAnsi"/>
          <w:b/>
          <w:color w:val="auto"/>
          <w:sz w:val="22"/>
          <w:szCs w:val="22"/>
        </w:rPr>
        <w:t>type</w:t>
      </w:r>
    </w:p>
    <w:p w:rsidR="00935E64" w:rsidRPr="00A33674" w:rsidP="00DE0115" w14:paraId="07C15A09" w14:textId="77777777">
      <w:pPr>
        <w:pStyle w:val="Heading4"/>
        <w:numPr>
          <w:ilvl w:val="0"/>
          <w:numId w:val="63"/>
        </w:numPr>
        <w:spacing w:before="120" w:after="60" w:line="240" w:lineRule="auto"/>
        <w:ind w:left="1541" w:hanging="274"/>
      </w:pPr>
      <w:r w:rsidRPr="00131E1F">
        <w:rPr>
          <w:rFonts w:eastAsia="Times New Roman" w:asciiTheme="minorHAnsi" w:hAnsiTheme="minorHAnsi" w:cstheme="minorHAnsi"/>
          <w:i w:val="0"/>
          <w:iCs w:val="0"/>
          <w:color w:val="auto"/>
        </w:rPr>
        <w:t>Prescribing health care providers</w:t>
      </w:r>
    </w:p>
    <w:p w:rsidR="00935E64" w:rsidRPr="001A6B00" w:rsidP="00DE0115" w14:paraId="1FA7C8B7" w14:textId="77777777">
      <w:pPr>
        <w:pStyle w:val="Heading4"/>
        <w:numPr>
          <w:ilvl w:val="0"/>
          <w:numId w:val="70"/>
        </w:numPr>
        <w:spacing w:before="120" w:after="60" w:line="240" w:lineRule="auto"/>
        <w:ind w:left="1800" w:hanging="274"/>
        <w:rPr>
          <w:rFonts w:eastAsia="Times New Roman" w:asciiTheme="minorHAnsi" w:hAnsiTheme="minorHAnsi" w:cstheme="minorHAnsi"/>
          <w:i w:val="0"/>
          <w:iCs w:val="0"/>
          <w:color w:val="auto"/>
        </w:rPr>
      </w:pPr>
      <w:r w:rsidRPr="00FB03E6">
        <w:rPr>
          <w:rFonts w:eastAsia="Times New Roman" w:asciiTheme="minorHAnsi" w:hAnsiTheme="minorHAnsi" w:cstheme="minorHAnsi"/>
          <w:i w:val="0"/>
          <w:iCs w:val="0"/>
          <w:color w:val="auto"/>
        </w:rPr>
        <w:t>Physicians</w:t>
      </w:r>
      <w:r w:rsidRPr="001A6B00">
        <w:rPr>
          <w:rFonts w:eastAsia="Times New Roman" w:asciiTheme="minorHAnsi" w:hAnsiTheme="minorHAnsi" w:cstheme="minorHAnsi"/>
          <w:i w:val="0"/>
          <w:iCs w:val="0"/>
          <w:color w:val="auto"/>
        </w:rPr>
        <w:t>: _____</w:t>
      </w:r>
    </w:p>
    <w:p w:rsidR="00935E64" w:rsidRPr="001A6B00" w:rsidP="00DE0115" w14:paraId="02CBC5DD" w14:textId="77777777">
      <w:pPr>
        <w:pStyle w:val="Heading4"/>
        <w:numPr>
          <w:ilvl w:val="0"/>
          <w:numId w:val="70"/>
        </w:numPr>
        <w:spacing w:before="120" w:after="60" w:line="240" w:lineRule="auto"/>
        <w:ind w:left="1800" w:hanging="274"/>
        <w:rPr>
          <w:rFonts w:eastAsia="Times New Roman" w:asciiTheme="minorHAnsi" w:hAnsiTheme="minorHAnsi" w:cstheme="minorHAnsi"/>
          <w:i w:val="0"/>
          <w:iCs w:val="0"/>
          <w:color w:val="auto"/>
        </w:rPr>
      </w:pPr>
      <w:r w:rsidRPr="001A6B00">
        <w:rPr>
          <w:rFonts w:eastAsia="Times New Roman" w:asciiTheme="minorHAnsi" w:hAnsiTheme="minorHAnsi" w:cstheme="minorHAnsi"/>
          <w:i w:val="0"/>
          <w:iCs w:val="0"/>
          <w:color w:val="auto"/>
        </w:rPr>
        <w:t>Physician assistants: _____</w:t>
      </w:r>
    </w:p>
    <w:p w:rsidR="00935E64" w:rsidRPr="001A6B00" w:rsidP="00DE0115" w14:paraId="5E72574C" w14:textId="77777777">
      <w:pPr>
        <w:pStyle w:val="Heading4"/>
        <w:numPr>
          <w:ilvl w:val="0"/>
          <w:numId w:val="70"/>
        </w:numPr>
        <w:spacing w:before="120" w:after="60" w:line="240" w:lineRule="auto"/>
        <w:ind w:left="1800" w:hanging="274"/>
        <w:rPr>
          <w:rFonts w:eastAsia="Times New Roman" w:asciiTheme="minorHAnsi" w:hAnsiTheme="minorHAnsi" w:cstheme="minorHAnsi"/>
          <w:i w:val="0"/>
          <w:iCs w:val="0"/>
          <w:color w:val="auto"/>
        </w:rPr>
      </w:pPr>
      <w:r w:rsidRPr="001A6B00">
        <w:rPr>
          <w:rFonts w:eastAsia="Times New Roman" w:asciiTheme="minorHAnsi" w:hAnsiTheme="minorHAnsi" w:cstheme="minorHAnsi"/>
          <w:i w:val="0"/>
          <w:iCs w:val="0"/>
          <w:color w:val="auto"/>
        </w:rPr>
        <w:t>Nurse practitioners: _____</w:t>
      </w:r>
    </w:p>
    <w:p w:rsidR="00935E64" w:rsidP="00DE0115" w14:paraId="06F5DCB7" w14:textId="77777777">
      <w:pPr>
        <w:pStyle w:val="Heading4"/>
        <w:numPr>
          <w:ilvl w:val="0"/>
          <w:numId w:val="70"/>
        </w:numPr>
        <w:spacing w:before="120" w:after="60" w:line="240" w:lineRule="auto"/>
        <w:ind w:left="1800" w:hanging="274"/>
        <w:rPr>
          <w:rFonts w:eastAsia="Times New Roman" w:asciiTheme="minorHAnsi" w:hAnsiTheme="minorHAnsi" w:cstheme="minorHAnsi"/>
          <w:i w:val="0"/>
          <w:iCs w:val="0"/>
          <w:color w:val="auto"/>
        </w:rPr>
      </w:pPr>
      <w:r w:rsidRPr="001A6B00">
        <w:rPr>
          <w:rFonts w:eastAsia="Times New Roman" w:asciiTheme="minorHAnsi" w:hAnsiTheme="minorHAnsi" w:cstheme="minorHAnsi"/>
          <w:i w:val="0"/>
          <w:iCs w:val="0"/>
          <w:color w:val="auto"/>
        </w:rPr>
        <w:t>Dentists: _____</w:t>
      </w:r>
    </w:p>
    <w:p w:rsidR="00935E64" w:rsidRPr="00F35536" w:rsidP="00DE0115" w14:paraId="21210AAF" w14:textId="77777777">
      <w:pPr>
        <w:pStyle w:val="Heading4"/>
        <w:numPr>
          <w:ilvl w:val="0"/>
          <w:numId w:val="63"/>
        </w:numPr>
        <w:spacing w:before="120" w:after="60" w:line="240" w:lineRule="auto"/>
        <w:ind w:left="1527" w:hanging="274"/>
        <w:rPr>
          <w:rFonts w:eastAsia="Times New Roman" w:asciiTheme="minorHAnsi" w:hAnsiTheme="minorHAnsi" w:cstheme="minorHAnsi"/>
          <w:i w:val="0"/>
          <w:iCs w:val="0"/>
          <w:color w:val="auto"/>
        </w:rPr>
      </w:pPr>
      <w:r w:rsidRPr="001A6B00">
        <w:rPr>
          <w:rFonts w:eastAsia="Times New Roman" w:asciiTheme="minorHAnsi" w:hAnsiTheme="minorHAnsi" w:cstheme="minorHAnsi"/>
          <w:i w:val="0"/>
          <w:iCs w:val="0"/>
          <w:color w:val="auto"/>
        </w:rPr>
        <w:t>Pharmacists: ______</w:t>
      </w:r>
    </w:p>
    <w:p w:rsidR="00935E64" w:rsidRPr="002232D4" w:rsidP="00DE0115" w14:paraId="0BA3A9E1" w14:textId="5F8261A0">
      <w:pPr>
        <w:pStyle w:val="Heading4"/>
        <w:numPr>
          <w:ilvl w:val="0"/>
          <w:numId w:val="63"/>
        </w:numPr>
        <w:spacing w:before="120" w:after="60" w:line="240" w:lineRule="auto"/>
        <w:ind w:left="1527" w:hanging="274"/>
        <w:rPr>
          <w:rFonts w:eastAsia="Times New Roman" w:asciiTheme="minorHAnsi" w:hAnsiTheme="minorHAnsi" w:cstheme="minorHAnsi"/>
          <w:i w:val="0"/>
          <w:iCs w:val="0"/>
          <w:color w:val="auto"/>
        </w:rPr>
      </w:pPr>
      <w:r>
        <w:rPr>
          <w:rFonts w:eastAsia="Times New Roman" w:asciiTheme="minorHAnsi" w:hAnsiTheme="minorHAnsi" w:cstheme="minorHAnsi"/>
          <w:i w:val="0"/>
          <w:iCs w:val="0"/>
          <w:color w:val="auto"/>
        </w:rPr>
        <w:t xml:space="preserve">Non-prescribing </w:t>
      </w:r>
      <w:r w:rsidR="00B840D8">
        <w:rPr>
          <w:rFonts w:eastAsia="Times New Roman" w:asciiTheme="minorHAnsi" w:hAnsiTheme="minorHAnsi" w:cstheme="minorHAnsi"/>
          <w:i w:val="0"/>
          <w:iCs w:val="0"/>
          <w:color w:val="auto"/>
        </w:rPr>
        <w:t>s</w:t>
      </w:r>
      <w:r>
        <w:rPr>
          <w:rFonts w:eastAsia="Times New Roman" w:asciiTheme="minorHAnsi" w:hAnsiTheme="minorHAnsi" w:cstheme="minorHAnsi"/>
          <w:i w:val="0"/>
          <w:iCs w:val="0"/>
          <w:color w:val="auto"/>
        </w:rPr>
        <w:t>ervice providers</w:t>
      </w:r>
      <w:r w:rsidRPr="001A6B00">
        <w:rPr>
          <w:rFonts w:eastAsia="Times New Roman" w:asciiTheme="minorHAnsi" w:hAnsiTheme="minorHAnsi" w:cstheme="minorHAnsi"/>
          <w:i w:val="0"/>
          <w:iCs w:val="0"/>
          <w:color w:val="auto"/>
        </w:rPr>
        <w:t>: ______</w:t>
      </w:r>
    </w:p>
    <w:p w:rsidR="00935E64" w:rsidRPr="00131E1F" w:rsidP="00DE0115" w14:paraId="20B8C919" w14:textId="27E82B91">
      <w:pPr>
        <w:pStyle w:val="Heading4"/>
        <w:numPr>
          <w:ilvl w:val="0"/>
          <w:numId w:val="63"/>
        </w:numPr>
        <w:spacing w:before="120" w:after="60" w:line="240" w:lineRule="auto"/>
        <w:ind w:left="1527" w:hanging="274"/>
        <w:rPr>
          <w:rFonts w:eastAsia="Times New Roman" w:asciiTheme="minorHAnsi" w:hAnsiTheme="minorHAnsi" w:cstheme="minorHAnsi"/>
          <w:i w:val="0"/>
          <w:iCs w:val="0"/>
          <w:color w:val="auto"/>
        </w:rPr>
      </w:pPr>
      <w:r w:rsidRPr="00131E1F">
        <w:rPr>
          <w:rFonts w:eastAsia="Times New Roman" w:asciiTheme="minorHAnsi" w:hAnsiTheme="minorHAnsi" w:cstheme="minorHAnsi"/>
          <w:i w:val="0"/>
          <w:iCs w:val="0"/>
          <w:color w:val="auto"/>
        </w:rPr>
        <w:t>Other</w:t>
      </w:r>
      <w:r w:rsidR="00944A8E">
        <w:rPr>
          <w:rFonts w:eastAsia="Times New Roman" w:asciiTheme="minorHAnsi" w:hAnsiTheme="minorHAnsi" w:cstheme="minorHAnsi"/>
          <w:i w:val="0"/>
          <w:iCs w:val="0"/>
          <w:color w:val="auto"/>
        </w:rPr>
        <w:t xml:space="preserve"> </w:t>
      </w:r>
      <w:r w:rsidR="00FA609E">
        <w:rPr>
          <w:rFonts w:eastAsia="Times New Roman" w:asciiTheme="minorHAnsi" w:hAnsiTheme="minorHAnsi" w:cstheme="minorHAnsi"/>
          <w:i w:val="0"/>
          <w:iCs w:val="0"/>
          <w:color w:val="auto"/>
        </w:rPr>
        <w:t>individuals</w:t>
      </w:r>
      <w:r w:rsidR="00944A8E">
        <w:rPr>
          <w:rFonts w:eastAsia="Times New Roman" w:asciiTheme="minorHAnsi" w:hAnsiTheme="minorHAnsi" w:cstheme="minorHAnsi"/>
          <w:i w:val="0"/>
          <w:iCs w:val="0"/>
          <w:color w:val="auto"/>
        </w:rPr>
        <w:t xml:space="preserve">: </w:t>
      </w:r>
      <w:r w:rsidRPr="00131E1F">
        <w:rPr>
          <w:rFonts w:eastAsia="Times New Roman" w:asciiTheme="minorHAnsi" w:hAnsiTheme="minorHAnsi" w:cstheme="minorHAnsi"/>
          <w:i w:val="0"/>
          <w:iCs w:val="0"/>
          <w:color w:val="auto"/>
        </w:rPr>
        <w:t>_____</w:t>
      </w:r>
    </w:p>
    <w:p w:rsidR="002B7174" w:rsidRPr="00DE0115" w:rsidP="003D20A2" w14:paraId="29B95265" w14:textId="6A94E94C">
      <w:pPr>
        <w:pStyle w:val="ListParagraph"/>
        <w:spacing w:before="120" w:after="120" w:line="240" w:lineRule="auto"/>
        <w:ind w:left="1267"/>
        <w:contextualSpacing w:val="0"/>
        <w:rPr>
          <w:rFonts w:cstheme="minorHAnsi"/>
          <w:smallCaps/>
          <w:sz w:val="20"/>
          <w:szCs w:val="20"/>
          <w:shd w:val="clear" w:color="auto" w:fill="E7E6E6" w:themeFill="background2"/>
        </w:rPr>
      </w:pPr>
      <w:r w:rsidRPr="00F552BA">
        <w:rPr>
          <w:rFonts w:eastAsia="Times New Roman" w:cstheme="minorHAnsi"/>
          <w:smallCaps/>
          <w:sz w:val="20"/>
          <w:szCs w:val="20"/>
          <w:shd w:val="clear" w:color="auto" w:fill="E7E6E6" w:themeFill="background2"/>
        </w:rPr>
        <w:t>[</w:t>
      </w:r>
      <w:r w:rsidRPr="00F552BA">
        <w:rPr>
          <w:rFonts w:eastAsia="Times New Roman" w:cstheme="minorHAnsi"/>
          <w:smallCaps/>
          <w:sz w:val="20"/>
          <w:szCs w:val="20"/>
          <w:shd w:val="clear" w:color="auto" w:fill="E7E6E6" w:themeFill="background2"/>
        </w:rPr>
        <w:t>If I.</w:t>
      </w:r>
      <w:r w:rsidRPr="00F552BA">
        <w:rPr>
          <w:rFonts w:cstheme="minorHAnsi"/>
          <w:smallCaps/>
          <w:sz w:val="20"/>
          <w:szCs w:val="20"/>
          <w:shd w:val="clear" w:color="auto" w:fill="E7E6E6" w:themeFill="background2"/>
        </w:rPr>
        <w:t>B.</w:t>
      </w:r>
      <w:r w:rsidRPr="00F552BA" w:rsidR="001A50AD">
        <w:rPr>
          <w:rFonts w:cstheme="minorHAnsi"/>
          <w:smallCaps/>
          <w:sz w:val="20"/>
          <w:szCs w:val="20"/>
          <w:shd w:val="clear" w:color="auto" w:fill="E7E6E6" w:themeFill="background2"/>
        </w:rPr>
        <w:t>5</w:t>
      </w:r>
      <w:r w:rsidRPr="00F552BA" w:rsidR="00945D62">
        <w:rPr>
          <w:rFonts w:cstheme="minorHAnsi"/>
          <w:smallCaps/>
          <w:sz w:val="20"/>
          <w:szCs w:val="20"/>
          <w:shd w:val="clear" w:color="auto" w:fill="E7E6E6" w:themeFill="background2"/>
        </w:rPr>
        <w:t>.</w:t>
      </w:r>
      <w:r w:rsidRPr="00F552BA" w:rsidR="002D0245">
        <w:rPr>
          <w:rFonts w:cstheme="minorHAnsi"/>
          <w:smallCaps/>
          <w:sz w:val="20"/>
          <w:szCs w:val="20"/>
          <w:shd w:val="clear" w:color="auto" w:fill="E7E6E6" w:themeFill="background2"/>
        </w:rPr>
        <w:t>d</w:t>
      </w:r>
      <w:r w:rsidRPr="00F552BA" w:rsidR="008553F3">
        <w:rPr>
          <w:rFonts w:cstheme="minorHAnsi"/>
          <w:smallCaps/>
          <w:sz w:val="20"/>
          <w:szCs w:val="20"/>
          <w:shd w:val="clear" w:color="auto" w:fill="E7E6E6" w:themeFill="background2"/>
        </w:rPr>
        <w:t xml:space="preserve"> </w:t>
      </w:r>
      <w:r w:rsidRPr="00F552BA">
        <w:rPr>
          <w:rFonts w:cstheme="minorHAnsi"/>
          <w:smallCaps/>
          <w:sz w:val="20"/>
          <w:szCs w:val="20"/>
          <w:shd w:val="clear" w:color="auto" w:fill="E7E6E6" w:themeFill="background2"/>
        </w:rPr>
        <w:t>= 0, then skip to I.B.</w:t>
      </w:r>
      <w:r w:rsidRPr="00F552BA" w:rsidR="00DF4F38">
        <w:rPr>
          <w:rFonts w:cstheme="minorHAnsi"/>
          <w:smallCaps/>
          <w:sz w:val="20"/>
          <w:szCs w:val="20"/>
          <w:shd w:val="clear" w:color="auto" w:fill="E7E6E6" w:themeFill="background2"/>
        </w:rPr>
        <w:t>7</w:t>
      </w:r>
      <w:r w:rsidRPr="00F552BA">
        <w:rPr>
          <w:rFonts w:cstheme="minorHAnsi"/>
          <w:smallCaps/>
          <w:sz w:val="20"/>
          <w:szCs w:val="20"/>
          <w:shd w:val="clear" w:color="auto" w:fill="E7E6E6" w:themeFill="background2"/>
        </w:rPr>
        <w:t>]</w:t>
      </w:r>
    </w:p>
    <w:p w:rsidR="00FF15F2" w:rsidRPr="001A6B00" w:rsidP="00DE0115" w14:paraId="7CFB83F0" w14:textId="4F39D2B2">
      <w:pPr>
        <w:pStyle w:val="Heading3"/>
        <w:keepNext w:val="0"/>
        <w:keepLines w:val="0"/>
        <w:numPr>
          <w:ilvl w:val="0"/>
          <w:numId w:val="4"/>
        </w:numPr>
        <w:spacing w:before="180" w:line="240" w:lineRule="auto"/>
        <w:ind w:left="1166"/>
        <w:rPr>
          <w:rFonts w:eastAsia="Times New Roman" w:asciiTheme="minorHAnsi" w:hAnsiTheme="minorHAnsi" w:cstheme="minorBidi"/>
          <w:color w:val="auto"/>
          <w:sz w:val="22"/>
          <w:szCs w:val="22"/>
        </w:rPr>
      </w:pPr>
      <w:r w:rsidRPr="45243795">
        <w:rPr>
          <w:rFonts w:eastAsia="Times New Roman" w:asciiTheme="minorHAnsi" w:hAnsiTheme="minorHAnsi" w:cstheme="minorBidi"/>
          <w:b/>
          <w:bCs/>
          <w:color w:val="auto"/>
          <w:sz w:val="22"/>
          <w:szCs w:val="22"/>
        </w:rPr>
        <w:t xml:space="preserve">Estimated number of </w:t>
      </w:r>
      <w:r w:rsidRPr="003D20A2">
        <w:rPr>
          <w:rFonts w:eastAsia="Times New Roman" w:asciiTheme="minorHAnsi" w:hAnsiTheme="minorHAnsi" w:cstheme="minorBidi"/>
          <w:b/>
          <w:bCs/>
          <w:i/>
          <w:iCs/>
          <w:color w:val="auto"/>
          <w:sz w:val="22"/>
          <w:szCs w:val="22"/>
        </w:rPr>
        <w:t>other</w:t>
      </w:r>
      <w:r w:rsidRPr="45243795">
        <w:rPr>
          <w:rFonts w:eastAsia="Times New Roman" w:asciiTheme="minorHAnsi" w:hAnsiTheme="minorHAnsi" w:cstheme="minorBidi"/>
          <w:b/>
          <w:bCs/>
          <w:color w:val="auto"/>
          <w:sz w:val="22"/>
          <w:szCs w:val="22"/>
        </w:rPr>
        <w:t xml:space="preserve"> </w:t>
      </w:r>
      <w:r w:rsidR="00FA609E">
        <w:rPr>
          <w:rFonts w:eastAsia="Times New Roman" w:asciiTheme="minorHAnsi" w:hAnsiTheme="minorHAnsi" w:cstheme="minorBidi"/>
          <w:b/>
          <w:bCs/>
          <w:color w:val="auto"/>
          <w:sz w:val="22"/>
          <w:szCs w:val="22"/>
        </w:rPr>
        <w:t>individuals</w:t>
      </w:r>
      <w:r w:rsidRPr="45243795">
        <w:rPr>
          <w:rFonts w:eastAsia="Times New Roman" w:asciiTheme="minorHAnsi" w:hAnsiTheme="minorHAnsi" w:cstheme="minorBidi"/>
          <w:b/>
          <w:bCs/>
          <w:color w:val="auto"/>
          <w:sz w:val="22"/>
          <w:szCs w:val="22"/>
        </w:rPr>
        <w:t xml:space="preserve"> </w:t>
      </w:r>
      <w:r w:rsidRPr="45243795" w:rsidR="001B60BE">
        <w:rPr>
          <w:rFonts w:eastAsia="Times New Roman" w:asciiTheme="minorHAnsi" w:hAnsiTheme="minorHAnsi" w:cstheme="minorBidi"/>
          <w:b/>
          <w:bCs/>
          <w:color w:val="auto"/>
          <w:sz w:val="22"/>
          <w:szCs w:val="22"/>
        </w:rPr>
        <w:t xml:space="preserve">expected to </w:t>
      </w:r>
      <w:r w:rsidRPr="45243795" w:rsidR="00F57798">
        <w:rPr>
          <w:rFonts w:eastAsia="Times New Roman" w:asciiTheme="minorHAnsi" w:hAnsiTheme="minorHAnsi" w:cstheme="minorBidi"/>
          <w:b/>
          <w:bCs/>
          <w:color w:val="auto"/>
          <w:sz w:val="22"/>
          <w:szCs w:val="22"/>
        </w:rPr>
        <w:t xml:space="preserve">complete </w:t>
      </w:r>
      <w:r w:rsidRPr="45243795" w:rsidR="001B60BE">
        <w:rPr>
          <w:rFonts w:eastAsia="Times New Roman" w:asciiTheme="minorHAnsi" w:hAnsiTheme="minorHAnsi" w:cstheme="minorBidi"/>
          <w:b/>
          <w:bCs/>
          <w:color w:val="auto"/>
          <w:sz w:val="22"/>
          <w:szCs w:val="22"/>
        </w:rPr>
        <w:t>ToT</w:t>
      </w:r>
      <w:r w:rsidRPr="45243795" w:rsidR="001B60BE">
        <w:rPr>
          <w:rFonts w:eastAsia="Times New Roman" w:asciiTheme="minorHAnsi" w:hAnsiTheme="minorHAnsi" w:cstheme="minorBidi"/>
          <w:b/>
          <w:bCs/>
          <w:color w:val="auto"/>
          <w:sz w:val="22"/>
          <w:szCs w:val="22"/>
        </w:rPr>
        <w:t xml:space="preserve"> </w:t>
      </w:r>
      <w:r w:rsidRPr="004B7755" w:rsidR="001B60BE">
        <w:rPr>
          <w:rFonts w:eastAsia="Times New Roman" w:asciiTheme="minorHAnsi" w:hAnsiTheme="minorHAnsi" w:cstheme="minorBidi"/>
          <w:b/>
          <w:bCs/>
          <w:color w:val="auto"/>
          <w:sz w:val="22"/>
          <w:szCs w:val="22"/>
          <w:u w:val="single"/>
        </w:rPr>
        <w:t>secondary</w:t>
      </w:r>
      <w:r w:rsidRPr="45243795" w:rsidR="001B60BE">
        <w:rPr>
          <w:rFonts w:eastAsia="Times New Roman" w:asciiTheme="minorHAnsi" w:hAnsiTheme="minorHAnsi" w:cstheme="minorBidi"/>
          <w:b/>
          <w:bCs/>
          <w:color w:val="auto"/>
          <w:sz w:val="22"/>
          <w:szCs w:val="22"/>
        </w:rPr>
        <w:t xml:space="preserve"> training</w:t>
      </w:r>
      <w:r w:rsidRPr="45243795" w:rsidR="00280215">
        <w:rPr>
          <w:rFonts w:eastAsia="Times New Roman" w:asciiTheme="minorHAnsi" w:hAnsiTheme="minorHAnsi" w:cstheme="minorBidi"/>
          <w:b/>
          <w:bCs/>
          <w:color w:val="auto"/>
          <w:sz w:val="22"/>
          <w:szCs w:val="22"/>
        </w:rPr>
        <w:t xml:space="preserve"> by</w:t>
      </w:r>
      <w:r w:rsidRPr="45243795">
        <w:rPr>
          <w:rFonts w:eastAsia="Times New Roman" w:asciiTheme="minorHAnsi" w:hAnsiTheme="minorHAnsi" w:cstheme="minorBidi"/>
          <w:b/>
          <w:bCs/>
          <w:color w:val="auto"/>
          <w:sz w:val="22"/>
          <w:szCs w:val="22"/>
        </w:rPr>
        <w:t xml:space="preserve"> specified type</w:t>
      </w:r>
    </w:p>
    <w:p w:rsidR="00FF15F2" w:rsidRPr="001A6B00" w:rsidP="00DE0115" w14:paraId="5801853F" w14:textId="44BAA1EE">
      <w:pPr>
        <w:pStyle w:val="ListParagraph"/>
        <w:widowControl w:val="0"/>
        <w:numPr>
          <w:ilvl w:val="1"/>
          <w:numId w:val="13"/>
        </w:numPr>
        <w:spacing w:before="120" w:after="60" w:line="240" w:lineRule="auto"/>
        <w:ind w:left="1541" w:hanging="274"/>
        <w:contextualSpacing w:val="0"/>
        <w:rPr>
          <w:rFonts w:eastAsia="Times New Roman" w:cstheme="minorHAnsi"/>
        </w:rPr>
      </w:pPr>
      <w:r w:rsidRPr="001A6B00">
        <w:rPr>
          <w:rFonts w:eastAsia="Times New Roman" w:cstheme="minorHAnsi"/>
        </w:rPr>
        <w:t>(</w:t>
      </w:r>
      <w:r w:rsidRPr="001A6B00">
        <w:rPr>
          <w:rFonts w:eastAsia="Times New Roman" w:cstheme="minorHAnsi"/>
        </w:rPr>
        <w:t>Specified other type 1): ____</w:t>
      </w:r>
    </w:p>
    <w:p w:rsidR="00FF15F2" w:rsidRPr="001A6B00" w:rsidP="00DE0115" w14:paraId="4D61B3DA" w14:textId="0F6D84DC">
      <w:pPr>
        <w:pStyle w:val="ListParagraph"/>
        <w:widowControl w:val="0"/>
        <w:numPr>
          <w:ilvl w:val="1"/>
          <w:numId w:val="13"/>
        </w:numPr>
        <w:spacing w:before="120" w:after="60" w:line="240" w:lineRule="auto"/>
        <w:ind w:left="1541" w:hanging="274"/>
        <w:contextualSpacing w:val="0"/>
        <w:rPr>
          <w:rFonts w:eastAsia="Times New Roman" w:cstheme="minorHAnsi"/>
        </w:rPr>
      </w:pPr>
      <w:r w:rsidRPr="001A6B00">
        <w:rPr>
          <w:rFonts w:eastAsia="Times New Roman" w:cstheme="minorHAnsi"/>
        </w:rPr>
        <w:t>(</w:t>
      </w:r>
      <w:r w:rsidRPr="001A6B00">
        <w:rPr>
          <w:rFonts w:eastAsia="Times New Roman" w:cstheme="minorHAnsi"/>
        </w:rPr>
        <w:t>Specified other type 2): ____</w:t>
      </w:r>
    </w:p>
    <w:p w:rsidR="00FF15F2" w:rsidRPr="001A6B00" w:rsidP="00DE0115" w14:paraId="2DC754B5" w14:textId="428570CE">
      <w:pPr>
        <w:pStyle w:val="ListParagraph"/>
        <w:widowControl w:val="0"/>
        <w:numPr>
          <w:ilvl w:val="1"/>
          <w:numId w:val="13"/>
        </w:numPr>
        <w:spacing w:before="120" w:after="60" w:line="240" w:lineRule="auto"/>
        <w:ind w:left="1541" w:hanging="274"/>
        <w:contextualSpacing w:val="0"/>
        <w:rPr>
          <w:rFonts w:eastAsia="Times New Roman" w:cstheme="minorHAnsi"/>
        </w:rPr>
      </w:pPr>
      <w:r w:rsidRPr="001A6B00">
        <w:rPr>
          <w:rFonts w:eastAsia="Times New Roman" w:cstheme="minorHAnsi"/>
        </w:rPr>
        <w:t>(</w:t>
      </w:r>
      <w:r w:rsidRPr="001A6B00">
        <w:rPr>
          <w:rFonts w:eastAsia="Times New Roman" w:cstheme="minorHAnsi"/>
        </w:rPr>
        <w:t xml:space="preserve">Specified other type </w:t>
      </w:r>
      <w:r w:rsidRPr="001A6B00">
        <w:rPr>
          <w:rFonts w:eastAsia="Times New Roman" w:cstheme="minorHAnsi"/>
          <w:i/>
          <w:iCs/>
        </w:rPr>
        <w:t>X</w:t>
      </w:r>
      <w:r w:rsidRPr="001A6B00">
        <w:rPr>
          <w:rFonts w:eastAsia="Times New Roman" w:cstheme="minorHAnsi"/>
        </w:rPr>
        <w:t>): ____</w:t>
      </w:r>
    </w:p>
    <w:p w:rsidR="007154BA" w:rsidP="00DE0115" w14:paraId="7C2315E8" w14:textId="1730C9F9">
      <w:pPr>
        <w:pStyle w:val="Heading3"/>
        <w:keepNext w:val="0"/>
        <w:keepLines w:val="0"/>
        <w:numPr>
          <w:ilvl w:val="0"/>
          <w:numId w:val="4"/>
        </w:numPr>
        <w:spacing w:before="180" w:line="240" w:lineRule="auto"/>
        <w:ind w:left="1166"/>
        <w:rPr>
          <w:rFonts w:ascii="Calibri" w:eastAsia="Times New Roman" w:hAnsi="Calibri" w:cs="Calibri"/>
          <w:b/>
          <w:bCs/>
          <w:color w:val="auto"/>
          <w:sz w:val="22"/>
          <w:szCs w:val="22"/>
        </w:rPr>
      </w:pPr>
      <w:r>
        <w:rPr>
          <w:rFonts w:ascii="Calibri" w:eastAsia="Times New Roman" w:hAnsi="Calibri" w:cs="Calibri"/>
          <w:b/>
          <w:bCs/>
          <w:color w:val="auto"/>
          <w:sz w:val="22"/>
          <w:szCs w:val="22"/>
        </w:rPr>
        <w:t>Estimated n</w:t>
      </w:r>
      <w:r w:rsidRPr="001A6B00">
        <w:rPr>
          <w:rFonts w:ascii="Calibri" w:eastAsia="Times New Roman" w:hAnsi="Calibri" w:cs="Calibri"/>
          <w:b/>
          <w:bCs/>
          <w:color w:val="auto"/>
          <w:sz w:val="22"/>
          <w:szCs w:val="22"/>
        </w:rPr>
        <w:t xml:space="preserve">umber of service providers </w:t>
      </w:r>
      <w:r>
        <w:rPr>
          <w:rFonts w:ascii="Calibri" w:eastAsia="Times New Roman" w:hAnsi="Calibri" w:cs="Calibri"/>
          <w:b/>
          <w:bCs/>
          <w:color w:val="auto"/>
          <w:sz w:val="22"/>
          <w:szCs w:val="22"/>
        </w:rPr>
        <w:t xml:space="preserve">to be </w:t>
      </w:r>
      <w:r w:rsidRPr="001A6B00">
        <w:rPr>
          <w:rFonts w:ascii="Calibri" w:eastAsia="Times New Roman" w:hAnsi="Calibri" w:cs="Calibri"/>
          <w:b/>
          <w:bCs/>
          <w:color w:val="auto"/>
          <w:sz w:val="22"/>
          <w:szCs w:val="22"/>
        </w:rPr>
        <w:t>trained on prescribing naloxone by service provider type</w:t>
      </w:r>
    </w:p>
    <w:p w:rsidR="00DC592A" w:rsidRPr="001A6B00" w:rsidP="00DE0115" w14:paraId="44CE269A" w14:textId="77777777">
      <w:pPr>
        <w:pStyle w:val="ListParagraph"/>
        <w:widowControl w:val="0"/>
        <w:numPr>
          <w:ilvl w:val="0"/>
          <w:numId w:val="57"/>
        </w:numPr>
        <w:spacing w:before="120" w:after="60" w:line="240" w:lineRule="auto"/>
        <w:ind w:left="1541" w:hanging="274"/>
        <w:contextualSpacing w:val="0"/>
        <w:rPr>
          <w:rFonts w:eastAsia="Times New Roman" w:cstheme="minorHAnsi"/>
        </w:rPr>
      </w:pPr>
      <w:r w:rsidRPr="001A6B00">
        <w:rPr>
          <w:rFonts w:eastAsia="Times New Roman" w:cstheme="minorHAnsi"/>
        </w:rPr>
        <w:t>Physicians: _____</w:t>
      </w:r>
    </w:p>
    <w:p w:rsidR="00DC592A" w:rsidP="00DE0115" w14:paraId="0158E0DE" w14:textId="77777777">
      <w:pPr>
        <w:pStyle w:val="ListParagraph"/>
        <w:widowControl w:val="0"/>
        <w:numPr>
          <w:ilvl w:val="0"/>
          <w:numId w:val="57"/>
        </w:numPr>
        <w:spacing w:before="120" w:after="60" w:line="240" w:lineRule="auto"/>
        <w:ind w:left="1541" w:hanging="274"/>
        <w:contextualSpacing w:val="0"/>
        <w:rPr>
          <w:rFonts w:eastAsia="Times New Roman" w:cstheme="minorHAnsi"/>
        </w:rPr>
      </w:pPr>
      <w:r w:rsidRPr="001A6B00">
        <w:rPr>
          <w:rFonts w:eastAsia="Times New Roman" w:cstheme="minorHAnsi"/>
        </w:rPr>
        <w:t>Physician assistants: _____</w:t>
      </w:r>
    </w:p>
    <w:p w:rsidR="00DC592A" w:rsidP="00DE0115" w14:paraId="24C70D15" w14:textId="77777777">
      <w:pPr>
        <w:pStyle w:val="ListParagraph"/>
        <w:widowControl w:val="0"/>
        <w:numPr>
          <w:ilvl w:val="0"/>
          <w:numId w:val="57"/>
        </w:numPr>
        <w:spacing w:before="120" w:after="60" w:line="240" w:lineRule="auto"/>
        <w:ind w:left="1541" w:hanging="274"/>
        <w:contextualSpacing w:val="0"/>
        <w:rPr>
          <w:rFonts w:eastAsia="Times New Roman" w:cstheme="minorHAnsi"/>
        </w:rPr>
      </w:pPr>
      <w:r w:rsidRPr="00722585">
        <w:rPr>
          <w:rFonts w:eastAsia="Times New Roman" w:cstheme="minorHAnsi"/>
        </w:rPr>
        <w:t>Nurse practitioners: _____</w:t>
      </w:r>
    </w:p>
    <w:p w:rsidR="00DC592A" w:rsidP="00DE0115" w14:paraId="230D8C5C" w14:textId="77777777">
      <w:pPr>
        <w:pStyle w:val="ListParagraph"/>
        <w:widowControl w:val="0"/>
        <w:numPr>
          <w:ilvl w:val="0"/>
          <w:numId w:val="57"/>
        </w:numPr>
        <w:spacing w:before="120" w:after="60" w:line="240" w:lineRule="auto"/>
        <w:ind w:left="1541" w:hanging="274"/>
        <w:contextualSpacing w:val="0"/>
        <w:rPr>
          <w:rFonts w:eastAsia="Times New Roman" w:cstheme="minorHAnsi"/>
        </w:rPr>
      </w:pPr>
      <w:r w:rsidRPr="00722585">
        <w:rPr>
          <w:rFonts w:eastAsia="Times New Roman" w:cstheme="minorHAnsi"/>
        </w:rPr>
        <w:t>Pharmacists: _____</w:t>
      </w:r>
    </w:p>
    <w:p w:rsidR="00DC592A" w:rsidP="00DE0115" w14:paraId="2C77FD2A" w14:textId="1FFF5FDE">
      <w:pPr>
        <w:pStyle w:val="ListParagraph"/>
        <w:widowControl w:val="0"/>
        <w:numPr>
          <w:ilvl w:val="0"/>
          <w:numId w:val="57"/>
        </w:numPr>
        <w:spacing w:before="120" w:after="60" w:line="240" w:lineRule="auto"/>
        <w:ind w:left="1541" w:hanging="274"/>
        <w:contextualSpacing w:val="0"/>
        <w:rPr>
          <w:rFonts w:eastAsia="Times New Roman" w:cstheme="minorHAnsi"/>
        </w:rPr>
      </w:pPr>
      <w:r w:rsidRPr="00722585">
        <w:rPr>
          <w:rFonts w:eastAsia="Times New Roman" w:cstheme="minorHAnsi"/>
        </w:rPr>
        <w:t>Dentists: _____</w:t>
      </w:r>
    </w:p>
    <w:p w:rsidR="00DC592A" w:rsidP="00DE0115" w14:paraId="34DB5CB8" w14:textId="72BBCE7C">
      <w:pPr>
        <w:pStyle w:val="ListParagraph"/>
        <w:widowControl w:val="0"/>
        <w:numPr>
          <w:ilvl w:val="0"/>
          <w:numId w:val="57"/>
        </w:numPr>
        <w:spacing w:before="120" w:after="60" w:line="240" w:lineRule="auto"/>
        <w:ind w:left="1541" w:hanging="274"/>
        <w:contextualSpacing w:val="0"/>
        <w:rPr>
          <w:rFonts w:eastAsia="Times New Roman" w:cstheme="minorHAnsi"/>
        </w:rPr>
      </w:pPr>
      <w:r>
        <w:rPr>
          <w:rFonts w:eastAsia="Times New Roman" w:cstheme="minorHAnsi"/>
        </w:rPr>
        <w:t xml:space="preserve">Other </w:t>
      </w:r>
      <w:r w:rsidR="00D548A0">
        <w:rPr>
          <w:rFonts w:eastAsia="Times New Roman" w:cstheme="minorHAnsi"/>
        </w:rPr>
        <w:t>service providers: ____</w:t>
      </w:r>
    </w:p>
    <w:p w:rsidR="00052323" w:rsidRPr="00DE0115" w:rsidP="00722585" w14:paraId="601B59D1" w14:textId="07ACC51C">
      <w:pPr>
        <w:spacing w:before="120" w:after="0" w:line="240" w:lineRule="auto"/>
        <w:ind w:left="1260"/>
        <w:rPr>
          <w:rFonts w:cstheme="minorHAnsi"/>
          <w:smallCaps/>
          <w:sz w:val="20"/>
          <w:szCs w:val="20"/>
          <w:shd w:val="clear" w:color="auto" w:fill="E7E6E6" w:themeFill="background2"/>
        </w:rPr>
      </w:pPr>
      <w:r w:rsidRPr="00F552BA">
        <w:rPr>
          <w:rFonts w:eastAsia="Times New Roman" w:cstheme="minorHAnsi"/>
          <w:smallCaps/>
          <w:sz w:val="20"/>
          <w:szCs w:val="20"/>
          <w:shd w:val="clear" w:color="auto" w:fill="E7E6E6" w:themeFill="background2"/>
        </w:rPr>
        <w:t>[If I.</w:t>
      </w:r>
      <w:r w:rsidRPr="00F552BA">
        <w:rPr>
          <w:rFonts w:cstheme="minorHAnsi"/>
          <w:smallCaps/>
          <w:sz w:val="20"/>
          <w:szCs w:val="20"/>
          <w:shd w:val="clear" w:color="auto" w:fill="E7E6E6" w:themeFill="background2"/>
        </w:rPr>
        <w:t>B.</w:t>
      </w:r>
      <w:r w:rsidRPr="00F552BA" w:rsidR="00DF4F38">
        <w:rPr>
          <w:rFonts w:cstheme="minorHAnsi"/>
          <w:smallCaps/>
          <w:sz w:val="20"/>
          <w:szCs w:val="20"/>
          <w:shd w:val="clear" w:color="auto" w:fill="E7E6E6" w:themeFill="background2"/>
        </w:rPr>
        <w:t>7</w:t>
      </w:r>
      <w:r w:rsidRPr="00F552BA">
        <w:rPr>
          <w:rFonts w:cstheme="minorHAnsi"/>
          <w:smallCaps/>
          <w:sz w:val="20"/>
          <w:szCs w:val="20"/>
          <w:shd w:val="clear" w:color="auto" w:fill="E7E6E6" w:themeFill="background2"/>
        </w:rPr>
        <w:t>.</w:t>
      </w:r>
      <w:r w:rsidRPr="00F552BA" w:rsidR="00A83F70">
        <w:rPr>
          <w:rFonts w:cstheme="minorHAnsi"/>
          <w:smallCaps/>
          <w:sz w:val="20"/>
          <w:szCs w:val="20"/>
          <w:shd w:val="clear" w:color="auto" w:fill="E7E6E6" w:themeFill="background2"/>
        </w:rPr>
        <w:t>f</w:t>
      </w:r>
      <w:r w:rsidRPr="00F552BA">
        <w:rPr>
          <w:rFonts w:cstheme="minorHAnsi"/>
          <w:smallCaps/>
          <w:sz w:val="20"/>
          <w:szCs w:val="20"/>
          <w:shd w:val="clear" w:color="auto" w:fill="E7E6E6" w:themeFill="background2"/>
        </w:rPr>
        <w:t xml:space="preserve"> = 0, then skip to I.B.</w:t>
      </w:r>
      <w:r w:rsidRPr="00F552BA" w:rsidR="00DF4F38">
        <w:rPr>
          <w:rFonts w:cstheme="minorHAnsi"/>
          <w:smallCaps/>
          <w:sz w:val="20"/>
          <w:szCs w:val="20"/>
          <w:shd w:val="clear" w:color="auto" w:fill="E7E6E6" w:themeFill="background2"/>
        </w:rPr>
        <w:t>9</w:t>
      </w:r>
      <w:r w:rsidRPr="00F552BA">
        <w:rPr>
          <w:rFonts w:cstheme="minorHAnsi"/>
          <w:smallCaps/>
          <w:sz w:val="20"/>
          <w:szCs w:val="20"/>
          <w:shd w:val="clear" w:color="auto" w:fill="E7E6E6" w:themeFill="background2"/>
        </w:rPr>
        <w:t>]</w:t>
      </w:r>
    </w:p>
    <w:p w:rsidR="00F05319" w:rsidRPr="00722585" w:rsidP="00DE0115" w14:paraId="1F374537" w14:textId="0A127228">
      <w:pPr>
        <w:pStyle w:val="Heading3"/>
        <w:keepNext w:val="0"/>
        <w:keepLines w:val="0"/>
        <w:numPr>
          <w:ilvl w:val="0"/>
          <w:numId w:val="4"/>
        </w:numPr>
        <w:spacing w:before="180" w:line="240" w:lineRule="auto"/>
        <w:ind w:left="1166"/>
        <w:rPr>
          <w:rFonts w:ascii="Calibri" w:eastAsia="Times New Roman" w:hAnsi="Calibri" w:cs="Calibri"/>
          <w:b/>
          <w:bCs/>
          <w:color w:val="auto"/>
          <w:sz w:val="22"/>
          <w:szCs w:val="22"/>
        </w:rPr>
      </w:pPr>
      <w:r w:rsidRPr="00722585">
        <w:rPr>
          <w:rFonts w:ascii="Calibri" w:eastAsia="Times New Roman" w:hAnsi="Calibri" w:cs="Calibri"/>
          <w:b/>
          <w:bCs/>
          <w:color w:val="auto"/>
          <w:sz w:val="22"/>
          <w:szCs w:val="22"/>
        </w:rPr>
        <w:t>Estimated</w:t>
      </w:r>
      <w:r w:rsidRPr="00722585">
        <w:rPr>
          <w:rFonts w:ascii="Calibri" w:eastAsia="Times New Roman" w:hAnsi="Calibri" w:cs="Calibri"/>
          <w:b/>
          <w:bCs/>
          <w:color w:val="auto"/>
          <w:sz w:val="22"/>
          <w:szCs w:val="22"/>
        </w:rPr>
        <w:t xml:space="preserve"> number of other </w:t>
      </w:r>
      <w:r w:rsidRPr="00F552BA">
        <w:rPr>
          <w:rFonts w:ascii="Calibri" w:eastAsia="Times New Roman" w:hAnsi="Calibri" w:cs="Calibri"/>
          <w:b/>
          <w:bCs/>
          <w:color w:val="auto"/>
          <w:sz w:val="22"/>
          <w:szCs w:val="22"/>
        </w:rPr>
        <w:t>service</w:t>
      </w:r>
      <w:r w:rsidRPr="00722585">
        <w:rPr>
          <w:rFonts w:ascii="Calibri" w:eastAsia="Times New Roman" w:hAnsi="Calibri" w:cs="Calibri"/>
          <w:b/>
          <w:bCs/>
          <w:color w:val="auto"/>
          <w:sz w:val="22"/>
          <w:szCs w:val="22"/>
        </w:rPr>
        <w:t xml:space="preserve"> prov</w:t>
      </w:r>
      <w:r w:rsidRPr="00722585" w:rsidR="00EB5614">
        <w:rPr>
          <w:rFonts w:ascii="Calibri" w:eastAsia="Times New Roman" w:hAnsi="Calibri" w:cs="Calibri"/>
          <w:b/>
          <w:bCs/>
          <w:color w:val="auto"/>
          <w:sz w:val="22"/>
          <w:szCs w:val="22"/>
        </w:rPr>
        <w:t>iders to be trained on prescribing naloxone by specified type</w:t>
      </w:r>
    </w:p>
    <w:p w:rsidR="00EB5614" w:rsidRPr="001A6B00" w:rsidP="00DE0115" w14:paraId="4482A1F3" w14:textId="77777777">
      <w:pPr>
        <w:pStyle w:val="ListParagraph"/>
        <w:widowControl w:val="0"/>
        <w:numPr>
          <w:ilvl w:val="1"/>
          <w:numId w:val="4"/>
        </w:numPr>
        <w:spacing w:before="120" w:after="60" w:line="240" w:lineRule="auto"/>
        <w:ind w:left="1541" w:hanging="274"/>
        <w:contextualSpacing w:val="0"/>
        <w:rPr>
          <w:rFonts w:eastAsia="Times New Roman" w:cstheme="minorHAnsi"/>
        </w:rPr>
      </w:pPr>
      <w:r w:rsidRPr="001A6B00">
        <w:rPr>
          <w:rFonts w:eastAsia="Times New Roman" w:cstheme="minorHAnsi"/>
        </w:rPr>
        <w:t>(Specified other type 1): ____</w:t>
      </w:r>
    </w:p>
    <w:p w:rsidR="00EB5614" w:rsidRPr="001A6B00" w:rsidP="00DE0115" w14:paraId="628BBFFE" w14:textId="77777777">
      <w:pPr>
        <w:pStyle w:val="ListParagraph"/>
        <w:widowControl w:val="0"/>
        <w:numPr>
          <w:ilvl w:val="1"/>
          <w:numId w:val="4"/>
        </w:numPr>
        <w:spacing w:before="120" w:after="60" w:line="240" w:lineRule="auto"/>
        <w:ind w:left="1541" w:hanging="274"/>
        <w:contextualSpacing w:val="0"/>
        <w:rPr>
          <w:rFonts w:eastAsia="Times New Roman" w:cstheme="minorHAnsi"/>
        </w:rPr>
      </w:pPr>
      <w:r w:rsidRPr="001A6B00">
        <w:rPr>
          <w:rFonts w:eastAsia="Times New Roman" w:cstheme="minorHAnsi"/>
        </w:rPr>
        <w:t>(Specified other type 2): ____</w:t>
      </w:r>
    </w:p>
    <w:p w:rsidR="00EB5614" w:rsidRPr="001A6B00" w:rsidP="00DE0115" w14:paraId="26514F83" w14:textId="77777777">
      <w:pPr>
        <w:pStyle w:val="ListParagraph"/>
        <w:widowControl w:val="0"/>
        <w:numPr>
          <w:ilvl w:val="1"/>
          <w:numId w:val="4"/>
        </w:numPr>
        <w:spacing w:before="120" w:after="60" w:line="240" w:lineRule="auto"/>
        <w:ind w:left="1541" w:hanging="274"/>
        <w:contextualSpacing w:val="0"/>
        <w:rPr>
          <w:rFonts w:eastAsia="Times New Roman" w:cstheme="minorHAnsi"/>
        </w:rPr>
      </w:pPr>
      <w:r w:rsidRPr="001A6B00">
        <w:rPr>
          <w:rFonts w:eastAsia="Times New Roman" w:cstheme="minorHAnsi"/>
        </w:rPr>
        <w:t xml:space="preserve">(Specified other type </w:t>
      </w:r>
      <w:r w:rsidRPr="001A6B00">
        <w:rPr>
          <w:rFonts w:eastAsia="Times New Roman" w:cstheme="minorHAnsi"/>
          <w:i/>
          <w:iCs/>
        </w:rPr>
        <w:t>X</w:t>
      </w:r>
      <w:r w:rsidRPr="001A6B00">
        <w:rPr>
          <w:rFonts w:eastAsia="Times New Roman" w:cstheme="minorHAnsi"/>
        </w:rPr>
        <w:t>): ____</w:t>
      </w:r>
    </w:p>
    <w:p w:rsidR="003412F1" w14:paraId="4CD3632B" w14:textId="77777777">
      <w:pPr>
        <w:rPr>
          <w:rFonts w:eastAsia="Times New Roman"/>
          <w:b/>
          <w:u w:val="single"/>
          <w:shd w:val="clear" w:color="auto" w:fill="FBE4D5" w:themeFill="accent2" w:themeFillTint="33"/>
        </w:rPr>
      </w:pPr>
      <w:r>
        <w:rPr>
          <w:rFonts w:eastAsia="Times New Roman"/>
          <w:b/>
          <w:u w:val="single"/>
          <w:shd w:val="clear" w:color="auto" w:fill="FBE4D5" w:themeFill="accent2" w:themeFillTint="33"/>
        </w:rPr>
        <w:br w:type="page"/>
      </w:r>
    </w:p>
    <w:p w:rsidR="00344D30" w:rsidRPr="00DE0115" w:rsidP="003D20A2" w14:paraId="3F6169C6" w14:textId="1F618D36">
      <w:pPr>
        <w:pStyle w:val="Heading3"/>
        <w:spacing w:before="240" w:after="120" w:line="240" w:lineRule="auto"/>
        <w:ind w:left="720"/>
        <w:rPr>
          <w:rFonts w:eastAsia="Times New Roman" w:asciiTheme="minorHAnsi" w:hAnsiTheme="minorHAnsi" w:cstheme="minorBidi"/>
          <w:b/>
          <w:color w:val="2F5496" w:themeColor="accent1" w:themeShade="BF"/>
          <w:sz w:val="22"/>
          <w:szCs w:val="22"/>
          <w:u w:val="single"/>
          <w:shd w:val="clear" w:color="auto" w:fill="FBE4D5" w:themeFill="accent2" w:themeFillTint="33"/>
        </w:rPr>
      </w:pPr>
      <w:r w:rsidRPr="00DE0115">
        <w:rPr>
          <w:rFonts w:eastAsia="Times New Roman" w:asciiTheme="minorHAnsi" w:hAnsiTheme="minorHAnsi" w:cstheme="minorBidi"/>
          <w:b/>
          <w:color w:val="2F5496" w:themeColor="accent1" w:themeShade="BF"/>
          <w:sz w:val="22"/>
          <w:szCs w:val="22"/>
          <w:u w:val="single"/>
          <w:shd w:val="clear" w:color="auto" w:fill="FBE4D5" w:themeFill="accent2" w:themeFillTint="33"/>
        </w:rPr>
        <w:t xml:space="preserve">Projected </w:t>
      </w:r>
      <w:r w:rsidRPr="00DE0115" w:rsidR="007163BC">
        <w:rPr>
          <w:rFonts w:eastAsia="Times New Roman" w:asciiTheme="minorHAnsi" w:hAnsiTheme="minorHAnsi" w:cstheme="minorBidi"/>
          <w:b/>
          <w:color w:val="2F5496" w:themeColor="accent1" w:themeShade="BF"/>
          <w:sz w:val="22"/>
          <w:szCs w:val="22"/>
          <w:u w:val="single"/>
          <w:shd w:val="clear" w:color="auto" w:fill="FBE4D5" w:themeFill="accent2" w:themeFillTint="33"/>
        </w:rPr>
        <w:t xml:space="preserve">naloxone-related </w:t>
      </w:r>
      <w:r w:rsidRPr="00DE0115" w:rsidR="00403E0B">
        <w:rPr>
          <w:rFonts w:eastAsia="Times New Roman" w:asciiTheme="minorHAnsi" w:hAnsiTheme="minorHAnsi" w:cstheme="minorBidi"/>
          <w:b/>
          <w:color w:val="2F5496" w:themeColor="accent1" w:themeShade="BF"/>
          <w:sz w:val="22"/>
          <w:szCs w:val="22"/>
          <w:u w:val="single"/>
          <w:shd w:val="clear" w:color="auto" w:fill="FBE4D5" w:themeFill="accent2" w:themeFillTint="33"/>
        </w:rPr>
        <w:t>spending</w:t>
      </w:r>
      <w:r w:rsidRPr="00DE0115" w:rsidR="00222BB5">
        <w:rPr>
          <w:rFonts w:eastAsia="Times New Roman" w:asciiTheme="minorHAnsi" w:hAnsiTheme="minorHAnsi" w:cstheme="minorBidi"/>
          <w:b/>
          <w:color w:val="2F5496" w:themeColor="accent1" w:themeShade="BF"/>
          <w:sz w:val="22"/>
          <w:szCs w:val="22"/>
          <w:u w:val="single"/>
          <w:shd w:val="clear" w:color="auto" w:fill="FBE4D5" w:themeFill="accent2" w:themeFillTint="33"/>
        </w:rPr>
        <w:t xml:space="preserve"> and distribution</w:t>
      </w:r>
    </w:p>
    <w:tbl>
      <w:tblPr>
        <w:tblStyle w:val="TableGrid"/>
        <w:tblW w:w="7830" w:type="dxa"/>
        <w:tblInd w:w="715" w:type="dxa"/>
        <w:tblLook w:val="04A0"/>
      </w:tblPr>
      <w:tblGrid>
        <w:gridCol w:w="7830"/>
      </w:tblGrid>
      <w:tr w14:paraId="7E970BC4" w14:textId="77777777" w:rsidTr="004340C3">
        <w:tblPrEx>
          <w:tblW w:w="7830" w:type="dxa"/>
          <w:tblInd w:w="715" w:type="dxa"/>
          <w:tblLook w:val="04A0"/>
        </w:tblPrEx>
        <w:tc>
          <w:tcPr>
            <w:tcW w:w="7830" w:type="dxa"/>
            <w:shd w:val="clear" w:color="auto" w:fill="FDF0E7"/>
          </w:tcPr>
          <w:p w:rsidR="004340C3" w:rsidRPr="004340C3" w:rsidP="00722585" w14:paraId="4508D318" w14:textId="753EF107">
            <w:pPr>
              <w:keepNext/>
              <w:keepLines/>
              <w:spacing w:before="20" w:after="20"/>
              <w:rPr>
                <w:sz w:val="20"/>
                <w:szCs w:val="20"/>
              </w:rPr>
            </w:pPr>
            <w:r w:rsidRPr="004340C3">
              <w:rPr>
                <w:rFonts w:ascii="Calibri" w:eastAsia="Calibri" w:hAnsi="Calibri" w:cs="Calibri"/>
                <w:color w:val="000000" w:themeColor="text1"/>
                <w:sz w:val="20"/>
                <w:szCs w:val="20"/>
              </w:rPr>
              <w:t>For reporting purposes, “</w:t>
            </w:r>
            <w:r w:rsidRPr="004340C3">
              <w:rPr>
                <w:rFonts w:ascii="Calibri" w:eastAsia="Calibri" w:hAnsi="Calibri" w:cs="Calibri"/>
                <w:b/>
                <w:bCs/>
                <w:color w:val="000000" w:themeColor="text1"/>
                <w:sz w:val="20"/>
                <w:szCs w:val="20"/>
              </w:rPr>
              <w:t>naloxone</w:t>
            </w:r>
            <w:r w:rsidRPr="004340C3">
              <w:rPr>
                <w:rFonts w:ascii="Calibri" w:eastAsia="Calibri" w:hAnsi="Calibri" w:cs="Calibri"/>
                <w:color w:val="000000" w:themeColor="text1"/>
                <w:sz w:val="20"/>
                <w:szCs w:val="20"/>
              </w:rPr>
              <w:t>” refers to naloxone or other FDA-approved opioid overdose-reversing medication or device.</w:t>
            </w:r>
          </w:p>
        </w:tc>
      </w:tr>
    </w:tbl>
    <w:p w:rsidR="00A93D67" w:rsidRPr="001A6B00" w:rsidP="00ED49F2" w14:paraId="174C465D" w14:textId="357F0BE9">
      <w:pPr>
        <w:pStyle w:val="Heading3"/>
        <w:keepNext w:val="0"/>
        <w:keepLines w:val="0"/>
        <w:numPr>
          <w:ilvl w:val="0"/>
          <w:numId w:val="4"/>
        </w:numPr>
        <w:spacing w:before="120" w:line="240" w:lineRule="auto"/>
        <w:ind w:left="1166"/>
        <w:rPr>
          <w:rFonts w:eastAsia="Times New Roman" w:asciiTheme="minorHAnsi" w:hAnsiTheme="minorHAnsi" w:cstheme="minorHAnsi"/>
          <w:b/>
          <w:color w:val="auto"/>
          <w:sz w:val="22"/>
          <w:szCs w:val="22"/>
        </w:rPr>
      </w:pPr>
      <w:r w:rsidRPr="001A6B00">
        <w:rPr>
          <w:rFonts w:eastAsia="Times New Roman" w:asciiTheme="minorHAnsi" w:hAnsiTheme="minorHAnsi" w:cstheme="minorHAnsi"/>
          <w:b/>
          <w:color w:val="auto"/>
          <w:sz w:val="22"/>
          <w:szCs w:val="22"/>
        </w:rPr>
        <w:t xml:space="preserve">Estimated amount of award funds to be spent on naloxone purchases by </w:t>
      </w:r>
      <w:r w:rsidRPr="001A6B00" w:rsidR="00782C16">
        <w:rPr>
          <w:rFonts w:eastAsia="Times New Roman" w:asciiTheme="minorHAnsi" w:hAnsiTheme="minorHAnsi" w:cstheme="minorHAnsi"/>
          <w:b/>
          <w:color w:val="auto"/>
          <w:sz w:val="22"/>
          <w:szCs w:val="22"/>
        </w:rPr>
        <w:t>type</w:t>
      </w:r>
    </w:p>
    <w:p w:rsidR="00A93D67" w:rsidRPr="001A6B00" w:rsidP="00DE0115" w14:paraId="6434130F" w14:textId="68BBED1D">
      <w:pPr>
        <w:pStyle w:val="ListParagraph"/>
        <w:widowControl w:val="0"/>
        <w:numPr>
          <w:ilvl w:val="0"/>
          <w:numId w:val="18"/>
        </w:numPr>
        <w:spacing w:before="120" w:after="120" w:line="240" w:lineRule="auto"/>
        <w:ind w:left="1541" w:hanging="274"/>
        <w:contextualSpacing w:val="0"/>
        <w:rPr>
          <w:rFonts w:eastAsia="Times New Roman" w:cstheme="minorHAnsi"/>
        </w:rPr>
      </w:pPr>
      <w:r w:rsidRPr="001A6B00">
        <w:rPr>
          <w:rFonts w:eastAsia="Times New Roman" w:cstheme="minorHAnsi"/>
        </w:rPr>
        <w:t xml:space="preserve">Injectable: </w:t>
      </w:r>
      <w:r w:rsidRPr="001A6B00" w:rsidR="00336792">
        <w:rPr>
          <w:rFonts w:eastAsia="Times New Roman" w:cstheme="minorHAnsi"/>
          <w:color w:val="000000"/>
        </w:rPr>
        <w:t>$_____</w:t>
      </w:r>
    </w:p>
    <w:p w:rsidR="00FF3652" w:rsidRPr="001A6B00" w:rsidP="00DE0115" w14:paraId="5DB579AF" w14:textId="3A845D55">
      <w:pPr>
        <w:pStyle w:val="ListParagraph"/>
        <w:widowControl w:val="0"/>
        <w:numPr>
          <w:ilvl w:val="0"/>
          <w:numId w:val="18"/>
        </w:numPr>
        <w:spacing w:before="120" w:after="120" w:line="240" w:lineRule="auto"/>
        <w:ind w:left="1541" w:hanging="274"/>
        <w:contextualSpacing w:val="0"/>
        <w:rPr>
          <w:rFonts w:eastAsia="Times New Roman" w:cstheme="minorHAnsi"/>
        </w:rPr>
      </w:pPr>
      <w:r w:rsidRPr="001A6B00">
        <w:rPr>
          <w:rFonts w:eastAsia="Times New Roman" w:cstheme="minorHAnsi"/>
        </w:rPr>
        <w:t xml:space="preserve">Intranasal: </w:t>
      </w:r>
      <w:r w:rsidRPr="001A6B00" w:rsidR="00336792">
        <w:rPr>
          <w:rFonts w:eastAsia="Times New Roman" w:cstheme="minorHAnsi"/>
          <w:color w:val="000000"/>
        </w:rPr>
        <w:t>$_____</w:t>
      </w:r>
    </w:p>
    <w:p w:rsidR="00336792" w:rsidRPr="00DE0115" w:rsidP="00DE0115" w14:paraId="13D9210C" w14:textId="51487FB9">
      <w:pPr>
        <w:pStyle w:val="ListParagraph"/>
        <w:widowControl w:val="0"/>
        <w:numPr>
          <w:ilvl w:val="0"/>
          <w:numId w:val="18"/>
        </w:numPr>
        <w:spacing w:before="120" w:after="120" w:line="240" w:lineRule="auto"/>
        <w:ind w:left="1541" w:hanging="274"/>
        <w:contextualSpacing w:val="0"/>
        <w:rPr>
          <w:rFonts w:eastAsia="Times New Roman" w:cstheme="minorHAnsi"/>
        </w:rPr>
      </w:pPr>
      <w:r w:rsidRPr="00DE0115">
        <w:rPr>
          <w:rFonts w:eastAsia="Times New Roman" w:cstheme="minorHAnsi"/>
        </w:rPr>
        <w:t xml:space="preserve">Auto-injector: </w:t>
      </w:r>
      <w:r w:rsidRPr="00DE0115">
        <w:rPr>
          <w:rFonts w:eastAsia="Times New Roman" w:cstheme="minorHAnsi"/>
        </w:rPr>
        <w:t>$_____</w:t>
      </w:r>
    </w:p>
    <w:p w:rsidR="00FA7DF1" w:rsidRPr="001A6B00" w:rsidP="00DE0115" w14:paraId="5E02B6B5" w14:textId="25F06ED8">
      <w:pPr>
        <w:pStyle w:val="Heading3"/>
        <w:numPr>
          <w:ilvl w:val="0"/>
          <w:numId w:val="4"/>
        </w:numPr>
        <w:spacing w:before="180" w:line="240" w:lineRule="auto"/>
        <w:ind w:left="1166"/>
        <w:rPr>
          <w:rFonts w:eastAsia="Times New Roman" w:asciiTheme="minorHAnsi" w:hAnsiTheme="minorHAnsi" w:cstheme="minorHAnsi"/>
          <w:b/>
          <w:bCs/>
          <w:color w:val="auto"/>
          <w:sz w:val="22"/>
          <w:szCs w:val="22"/>
        </w:rPr>
      </w:pPr>
      <w:r w:rsidRPr="001A6B00">
        <w:rPr>
          <w:rFonts w:eastAsia="Times New Roman" w:asciiTheme="minorHAnsi" w:hAnsiTheme="minorHAnsi" w:cstheme="minorHAnsi"/>
          <w:b/>
          <w:bCs/>
          <w:color w:val="auto"/>
          <w:sz w:val="22"/>
          <w:szCs w:val="22"/>
        </w:rPr>
        <w:t>Estimated amount of award funds to be spent on …</w:t>
      </w:r>
    </w:p>
    <w:p w:rsidR="00FA7DF1" w:rsidRPr="001A6B00" w:rsidP="00DE0115" w14:paraId="6B16EB57" w14:textId="7BAA2197">
      <w:pPr>
        <w:pStyle w:val="ListParagraph"/>
        <w:keepNext/>
        <w:keepLines/>
        <w:widowControl w:val="0"/>
        <w:numPr>
          <w:ilvl w:val="1"/>
          <w:numId w:val="10"/>
        </w:numPr>
        <w:spacing w:before="120" w:after="120" w:line="240" w:lineRule="auto"/>
        <w:ind w:left="1527" w:hanging="274"/>
        <w:contextualSpacing w:val="0"/>
        <w:rPr>
          <w:rFonts w:eastAsia="Times New Roman" w:cstheme="minorHAnsi"/>
        </w:rPr>
      </w:pPr>
      <w:r w:rsidRPr="001A6B00">
        <w:rPr>
          <w:rFonts w:eastAsia="Times New Roman" w:cstheme="minorHAnsi"/>
        </w:rPr>
        <w:t xml:space="preserve">Co-payments: </w:t>
      </w:r>
      <w:r w:rsidRPr="001A6B00" w:rsidR="00336792">
        <w:rPr>
          <w:rFonts w:eastAsia="Times New Roman" w:cstheme="minorHAnsi"/>
          <w:color w:val="000000"/>
        </w:rPr>
        <w:t>$_____</w:t>
      </w:r>
    </w:p>
    <w:p w:rsidR="00BE5B2F" w:rsidRPr="001A6B00" w:rsidP="00DE0115" w14:paraId="4446F43E" w14:textId="64653FF3">
      <w:pPr>
        <w:pStyle w:val="ListParagraph"/>
        <w:keepNext/>
        <w:keepLines/>
        <w:widowControl w:val="0"/>
        <w:numPr>
          <w:ilvl w:val="1"/>
          <w:numId w:val="10"/>
        </w:numPr>
        <w:spacing w:before="120" w:after="120" w:line="240" w:lineRule="auto"/>
        <w:ind w:left="1527" w:hanging="274"/>
        <w:contextualSpacing w:val="0"/>
        <w:rPr>
          <w:rFonts w:eastAsia="Times New Roman" w:cstheme="minorHAnsi"/>
        </w:rPr>
      </w:pPr>
      <w:r w:rsidRPr="001A6B00">
        <w:rPr>
          <w:rFonts w:eastAsia="Times New Roman" w:cstheme="minorHAnsi"/>
        </w:rPr>
        <w:t>Other cost sharing</w:t>
      </w:r>
      <w:r w:rsidRPr="001A6B00" w:rsidR="00336792">
        <w:rPr>
          <w:rFonts w:eastAsia="Times New Roman" w:cstheme="minorHAnsi"/>
        </w:rPr>
        <w:t>:</w:t>
      </w:r>
      <w:r w:rsidRPr="001A6B00">
        <w:rPr>
          <w:rFonts w:eastAsia="Times New Roman" w:cstheme="minorHAnsi"/>
        </w:rPr>
        <w:t xml:space="preserve"> </w:t>
      </w:r>
      <w:r w:rsidRPr="001A6B00" w:rsidR="00336792">
        <w:rPr>
          <w:rFonts w:eastAsia="Times New Roman" w:cstheme="minorHAnsi"/>
          <w:color w:val="000000"/>
        </w:rPr>
        <w:t>$_____</w:t>
      </w:r>
    </w:p>
    <w:p w:rsidR="00227722" w:rsidRPr="008650B6" w:rsidP="00DE0115" w14:paraId="344C071B" w14:textId="37D37FB9">
      <w:pPr>
        <w:pStyle w:val="Heading3"/>
        <w:widowControl w:val="0"/>
        <w:numPr>
          <w:ilvl w:val="0"/>
          <w:numId w:val="4"/>
        </w:numPr>
        <w:spacing w:before="180" w:line="240" w:lineRule="auto"/>
        <w:ind w:left="1166"/>
        <w:rPr>
          <w:rFonts w:eastAsia="Times New Roman" w:asciiTheme="minorHAnsi" w:hAnsiTheme="minorHAnsi" w:cstheme="minorHAnsi"/>
          <w:b/>
          <w:bCs/>
          <w:color w:val="auto"/>
          <w:sz w:val="22"/>
          <w:szCs w:val="22"/>
        </w:rPr>
      </w:pPr>
      <w:r w:rsidRPr="001A6B00">
        <w:rPr>
          <w:rFonts w:eastAsia="Times New Roman" w:asciiTheme="minorHAnsi" w:hAnsiTheme="minorHAnsi" w:cstheme="minorHAnsi"/>
          <w:b/>
          <w:bCs/>
          <w:color w:val="auto"/>
          <w:sz w:val="22"/>
          <w:szCs w:val="22"/>
        </w:rPr>
        <w:t>Estimated number of naloxone kits to be distributed:</w:t>
      </w:r>
      <w:r>
        <w:rPr>
          <w:rFonts w:asciiTheme="minorHAnsi" w:hAnsiTheme="minorHAnsi" w:cstheme="minorHAnsi"/>
          <w:color w:val="auto"/>
          <w:sz w:val="22"/>
          <w:szCs w:val="22"/>
          <w:vertAlign w:val="superscript"/>
        </w:rPr>
        <w:footnoteReference w:id="3"/>
      </w:r>
      <w:r w:rsidRPr="008650B6" w:rsidR="00933954">
        <w:rPr>
          <w:rFonts w:eastAsia="Times New Roman" w:asciiTheme="minorHAnsi" w:hAnsiTheme="minorHAnsi" w:cstheme="minorHAnsi"/>
          <w:b/>
          <w:bCs/>
          <w:color w:val="auto"/>
          <w:sz w:val="22"/>
          <w:szCs w:val="22"/>
          <w:vertAlign w:val="superscript"/>
        </w:rPr>
        <w:t xml:space="preserve"> </w:t>
      </w:r>
      <w:r w:rsidRPr="001A6B00">
        <w:rPr>
          <w:rFonts w:eastAsia="Times New Roman" w:asciiTheme="minorHAnsi" w:hAnsiTheme="minorHAnsi" w:cstheme="minorHAnsi"/>
          <w:b/>
          <w:bCs/>
          <w:color w:val="auto"/>
          <w:sz w:val="22"/>
          <w:szCs w:val="22"/>
        </w:rPr>
        <w:t>____</w:t>
      </w:r>
      <w:r>
        <w:rPr>
          <w:rFonts w:eastAsia="Times New Roman" w:asciiTheme="minorHAnsi" w:hAnsiTheme="minorHAnsi" w:cstheme="minorHAnsi"/>
          <w:b/>
          <w:bCs/>
          <w:color w:val="auto"/>
          <w:sz w:val="22"/>
          <w:szCs w:val="22"/>
        </w:rPr>
        <w:t xml:space="preserve">  </w:t>
      </w:r>
    </w:p>
    <w:p w:rsidR="002F7DDB" w:rsidRPr="00424D01" w:rsidP="003D20A2" w14:paraId="2B1F296F" w14:textId="52BF005A">
      <w:pPr>
        <w:pStyle w:val="Heading1"/>
        <w:keepNext w:val="0"/>
        <w:keepLines w:val="0"/>
        <w:widowControl w:val="0"/>
        <w:numPr>
          <w:ilvl w:val="0"/>
          <w:numId w:val="3"/>
        </w:numPr>
        <w:pBdr>
          <w:bottom w:val="single" w:sz="4" w:space="1" w:color="595959" w:themeColor="text1" w:themeTint="A6"/>
        </w:pBdr>
        <w:shd w:val="clear" w:color="auto" w:fill="C5E0B3" w:themeFill="accent6" w:themeFillTint="66"/>
        <w:spacing w:before="360" w:after="120" w:line="240" w:lineRule="auto"/>
        <w:ind w:left="360"/>
        <w:rPr>
          <w:rFonts w:asciiTheme="minorHAnsi" w:hAnsiTheme="minorHAnsi" w:cstheme="minorHAnsi"/>
          <w:b/>
          <w:bCs/>
          <w:smallCaps/>
          <w:color w:val="auto"/>
          <w:sz w:val="28"/>
          <w:szCs w:val="28"/>
        </w:rPr>
      </w:pPr>
      <w:r w:rsidRPr="00424D01">
        <w:rPr>
          <w:rFonts w:asciiTheme="minorHAnsi" w:hAnsiTheme="minorHAnsi" w:cstheme="minorHAnsi"/>
          <w:b/>
          <w:bCs/>
          <w:color w:val="auto"/>
          <w:sz w:val="28"/>
          <w:szCs w:val="28"/>
        </w:rPr>
        <w:t xml:space="preserve">Quarterly Performance Report </w:t>
      </w:r>
      <w:r w:rsidR="00DC56AD">
        <w:rPr>
          <w:rFonts w:asciiTheme="minorHAnsi" w:hAnsiTheme="minorHAnsi" w:cstheme="minorHAnsi"/>
          <w:b/>
          <w:bCs/>
          <w:color w:val="auto"/>
          <w:sz w:val="28"/>
          <w:szCs w:val="28"/>
        </w:rPr>
        <w:t>(QPR)</w:t>
      </w:r>
    </w:p>
    <w:p w:rsidR="002F7DDB" w:rsidRPr="00DE0115" w:rsidP="005C4A8C" w14:paraId="65855C24" w14:textId="5FF6DCF0">
      <w:pPr>
        <w:spacing w:after="0" w:line="240" w:lineRule="auto"/>
        <w:rPr>
          <w:rFonts w:cstheme="minorHAnsi"/>
          <w:sz w:val="20"/>
          <w:szCs w:val="20"/>
        </w:rPr>
      </w:pPr>
      <w:r w:rsidRPr="00DE0115">
        <w:rPr>
          <w:rFonts w:cstheme="minorHAnsi"/>
          <w:sz w:val="20"/>
          <w:szCs w:val="20"/>
          <w:shd w:val="clear" w:color="auto" w:fill="D9D9D9" w:themeFill="background1" w:themeFillShade="D9"/>
        </w:rPr>
        <w:t>[</w:t>
      </w:r>
      <w:r w:rsidRPr="00DE0115">
        <w:rPr>
          <w:rFonts w:cstheme="minorHAnsi"/>
          <w:smallCaps/>
          <w:sz w:val="20"/>
          <w:szCs w:val="20"/>
          <w:shd w:val="clear" w:color="auto" w:fill="D9D9D9" w:themeFill="background1" w:themeFillShade="D9"/>
        </w:rPr>
        <w:t>To be entered in the “</w:t>
      </w:r>
      <w:r w:rsidR="00E0302E">
        <w:rPr>
          <w:rFonts w:cstheme="minorHAnsi"/>
          <w:smallCaps/>
          <w:sz w:val="20"/>
          <w:szCs w:val="20"/>
          <w:shd w:val="clear" w:color="auto" w:fill="D9D9D9" w:themeFill="background1" w:themeFillShade="D9"/>
        </w:rPr>
        <w:t>Performance</w:t>
      </w:r>
      <w:r w:rsidRPr="00DE0115" w:rsidR="00E0302E">
        <w:rPr>
          <w:rFonts w:cstheme="minorHAnsi"/>
          <w:smallCaps/>
          <w:sz w:val="20"/>
          <w:szCs w:val="20"/>
          <w:shd w:val="clear" w:color="auto" w:fill="D9D9D9" w:themeFill="background1" w:themeFillShade="D9"/>
        </w:rPr>
        <w:t xml:space="preserve"> </w:t>
      </w:r>
      <w:r w:rsidRPr="00DE0115">
        <w:rPr>
          <w:rFonts w:cstheme="minorHAnsi"/>
          <w:smallCaps/>
          <w:sz w:val="20"/>
          <w:szCs w:val="20"/>
          <w:shd w:val="clear" w:color="auto" w:fill="D9D9D9" w:themeFill="background1" w:themeFillShade="D9"/>
        </w:rPr>
        <w:t>Reports” section of SPARS</w:t>
      </w:r>
      <w:r w:rsidRPr="00DE0115" w:rsidR="005069F9">
        <w:rPr>
          <w:rFonts w:cstheme="minorHAnsi"/>
          <w:smallCaps/>
          <w:sz w:val="20"/>
          <w:szCs w:val="20"/>
          <w:shd w:val="clear" w:color="auto" w:fill="D9D9D9" w:themeFill="background1" w:themeFillShade="D9"/>
        </w:rPr>
        <w:t xml:space="preserve"> for the appropriate reporting period</w:t>
      </w:r>
      <w:r w:rsidRPr="00DE0115" w:rsidR="00DD08F5">
        <w:rPr>
          <w:rFonts w:cstheme="minorHAnsi"/>
          <w:sz w:val="20"/>
          <w:szCs w:val="20"/>
          <w:shd w:val="clear" w:color="auto" w:fill="D9D9D9" w:themeFill="background1" w:themeFillShade="D9"/>
        </w:rPr>
        <w:t>.</w:t>
      </w:r>
      <w:r w:rsidRPr="00DE0115" w:rsidR="00814A50">
        <w:rPr>
          <w:rFonts w:cstheme="minorHAnsi"/>
          <w:sz w:val="20"/>
          <w:szCs w:val="20"/>
          <w:shd w:val="clear" w:color="auto" w:fill="D9D9D9" w:themeFill="background1" w:themeFillShade="D9"/>
        </w:rPr>
        <w:t>]</w:t>
      </w:r>
    </w:p>
    <w:p w:rsidR="002F7DDB" w:rsidRPr="007B356E" w:rsidP="005C4A8C" w14:paraId="482CC298" w14:textId="1C86BF34">
      <w:pPr>
        <w:pStyle w:val="Heading2"/>
        <w:numPr>
          <w:ilvl w:val="0"/>
          <w:numId w:val="6"/>
        </w:numPr>
        <w:spacing w:before="120" w:after="120" w:line="240" w:lineRule="auto"/>
        <w:ind w:left="634"/>
        <w:rPr>
          <w:rFonts w:asciiTheme="minorHAnsi" w:hAnsiTheme="minorHAnsi" w:cstheme="minorBidi"/>
          <w:b/>
          <w:smallCaps/>
          <w:color w:val="2F5496"/>
          <w:sz w:val="24"/>
          <w:szCs w:val="24"/>
        </w:rPr>
      </w:pPr>
      <w:r>
        <w:rPr>
          <w:rFonts w:asciiTheme="minorHAnsi" w:hAnsiTheme="minorHAnsi" w:cstheme="minorBidi"/>
          <w:b/>
          <w:sz w:val="24"/>
          <w:szCs w:val="24"/>
        </w:rPr>
        <w:t xml:space="preserve">Recipient </w:t>
      </w:r>
      <w:r w:rsidRPr="418F22CB">
        <w:rPr>
          <w:rFonts w:asciiTheme="minorHAnsi" w:hAnsiTheme="minorHAnsi" w:cstheme="minorBidi"/>
          <w:b/>
          <w:sz w:val="24"/>
          <w:szCs w:val="24"/>
        </w:rPr>
        <w:t>Information</w:t>
      </w:r>
    </w:p>
    <w:p w:rsidR="002F7DDB" w:rsidRPr="00DE0115" w:rsidP="009143BF" w14:paraId="7832222C" w14:textId="77777777">
      <w:pPr>
        <w:spacing w:line="240" w:lineRule="auto"/>
        <w:ind w:left="630"/>
        <w:rPr>
          <w:rFonts w:cstheme="minorHAnsi"/>
          <w:smallCaps/>
          <w:sz w:val="20"/>
          <w:szCs w:val="20"/>
        </w:rPr>
      </w:pPr>
      <w:r w:rsidRPr="00DE0115">
        <w:rPr>
          <w:rFonts w:cstheme="minorHAnsi"/>
          <w:smallCaps/>
          <w:sz w:val="20"/>
          <w:szCs w:val="20"/>
          <w:shd w:val="clear" w:color="auto" w:fill="E7E6E6" w:themeFill="background2"/>
        </w:rPr>
        <w:t>[This section will be pre-populated in SPARS.]</w:t>
      </w:r>
    </w:p>
    <w:p w:rsidR="002F7DDB" w:rsidRPr="00950EDF" w:rsidP="00DE0115" w14:paraId="3655F3D6" w14:textId="542DF683">
      <w:pPr>
        <w:pStyle w:val="Heading3"/>
        <w:widowControl w:val="0"/>
        <w:numPr>
          <w:ilvl w:val="0"/>
          <w:numId w:val="100"/>
        </w:numPr>
        <w:spacing w:before="120" w:after="120" w:line="240" w:lineRule="auto"/>
        <w:ind w:left="1166"/>
        <w:rPr>
          <w:rFonts w:asciiTheme="minorHAnsi" w:hAnsiTheme="minorHAnsi" w:cstheme="minorHAnsi"/>
          <w:b/>
          <w:bCs/>
          <w:color w:val="auto"/>
          <w:sz w:val="22"/>
          <w:szCs w:val="22"/>
        </w:rPr>
      </w:pPr>
      <w:r w:rsidRPr="00950EDF">
        <w:rPr>
          <w:rFonts w:asciiTheme="minorHAnsi" w:hAnsiTheme="minorHAnsi" w:cstheme="minorHAnsi"/>
          <w:b/>
          <w:bCs/>
          <w:color w:val="auto"/>
          <w:sz w:val="22"/>
          <w:szCs w:val="22"/>
        </w:rPr>
        <w:t xml:space="preserve">Organization </w:t>
      </w:r>
      <w:r w:rsidR="00FA5482">
        <w:rPr>
          <w:rFonts w:asciiTheme="minorHAnsi" w:hAnsiTheme="minorHAnsi" w:cstheme="minorHAnsi"/>
          <w:b/>
          <w:bCs/>
          <w:color w:val="auto"/>
          <w:sz w:val="22"/>
          <w:szCs w:val="22"/>
        </w:rPr>
        <w:t>n</w:t>
      </w:r>
      <w:r w:rsidRPr="00950EDF">
        <w:rPr>
          <w:rFonts w:asciiTheme="minorHAnsi" w:hAnsiTheme="minorHAnsi" w:cstheme="minorHAnsi"/>
          <w:b/>
          <w:bCs/>
          <w:color w:val="auto"/>
          <w:sz w:val="22"/>
          <w:szCs w:val="22"/>
        </w:rPr>
        <w:t>ame: ___________________________</w:t>
      </w:r>
    </w:p>
    <w:p w:rsidR="002F7DDB" w:rsidRPr="00950EDF" w:rsidP="00DE0115" w14:paraId="1A782A57" w14:textId="0256EB44">
      <w:pPr>
        <w:pStyle w:val="Heading3"/>
        <w:widowControl w:val="0"/>
        <w:numPr>
          <w:ilvl w:val="0"/>
          <w:numId w:val="100"/>
        </w:numPr>
        <w:spacing w:before="120" w:after="120" w:line="240" w:lineRule="auto"/>
        <w:ind w:left="1166"/>
        <w:rPr>
          <w:rFonts w:asciiTheme="minorHAnsi" w:hAnsiTheme="minorHAnsi" w:cstheme="minorHAnsi"/>
          <w:b/>
          <w:bCs/>
          <w:color w:val="auto"/>
          <w:sz w:val="22"/>
          <w:szCs w:val="22"/>
        </w:rPr>
      </w:pPr>
      <w:r w:rsidRPr="00950EDF">
        <w:rPr>
          <w:rFonts w:asciiTheme="minorHAnsi" w:hAnsiTheme="minorHAnsi" w:cstheme="minorHAnsi"/>
          <w:b/>
          <w:bCs/>
          <w:color w:val="auto"/>
          <w:sz w:val="22"/>
          <w:szCs w:val="22"/>
        </w:rPr>
        <w:t xml:space="preserve">Grant </w:t>
      </w:r>
      <w:r w:rsidR="00FA5482">
        <w:rPr>
          <w:rFonts w:asciiTheme="minorHAnsi" w:hAnsiTheme="minorHAnsi" w:cstheme="minorHAnsi"/>
          <w:b/>
          <w:bCs/>
          <w:color w:val="auto"/>
          <w:sz w:val="22"/>
          <w:szCs w:val="22"/>
        </w:rPr>
        <w:t>n</w:t>
      </w:r>
      <w:r w:rsidRPr="00950EDF">
        <w:rPr>
          <w:rFonts w:asciiTheme="minorHAnsi" w:hAnsiTheme="minorHAnsi" w:cstheme="minorHAnsi"/>
          <w:b/>
          <w:bCs/>
          <w:color w:val="auto"/>
          <w:sz w:val="22"/>
          <w:szCs w:val="22"/>
        </w:rPr>
        <w:t>umber: _______________________________</w:t>
      </w:r>
    </w:p>
    <w:p w:rsidR="00CD3D2A" w:rsidRPr="00950EDF" w:rsidP="00DE0115" w14:paraId="696100BF" w14:textId="01DE95CA">
      <w:pPr>
        <w:pStyle w:val="Heading3"/>
        <w:widowControl w:val="0"/>
        <w:numPr>
          <w:ilvl w:val="0"/>
          <w:numId w:val="100"/>
        </w:numPr>
        <w:spacing w:before="120" w:after="120" w:line="240" w:lineRule="auto"/>
        <w:ind w:left="1166"/>
        <w:rPr>
          <w:rFonts w:asciiTheme="minorHAnsi" w:hAnsiTheme="minorHAnsi" w:cstheme="minorHAnsi"/>
          <w:b/>
          <w:bCs/>
          <w:color w:val="auto"/>
          <w:sz w:val="22"/>
          <w:szCs w:val="22"/>
        </w:rPr>
      </w:pPr>
      <w:r w:rsidRPr="00950EDF">
        <w:rPr>
          <w:rFonts w:asciiTheme="minorHAnsi" w:hAnsiTheme="minorHAnsi" w:cstheme="minorHAnsi"/>
          <w:b/>
          <w:bCs/>
          <w:color w:val="auto"/>
          <w:sz w:val="22"/>
          <w:szCs w:val="22"/>
        </w:rPr>
        <w:t xml:space="preserve">Federal </w:t>
      </w:r>
      <w:r w:rsidR="00FA5482">
        <w:rPr>
          <w:rFonts w:asciiTheme="minorHAnsi" w:hAnsiTheme="minorHAnsi" w:cstheme="minorHAnsi"/>
          <w:b/>
          <w:bCs/>
          <w:color w:val="auto"/>
          <w:sz w:val="22"/>
          <w:szCs w:val="22"/>
        </w:rPr>
        <w:t>f</w:t>
      </w:r>
      <w:r w:rsidRPr="00950EDF">
        <w:rPr>
          <w:rFonts w:asciiTheme="minorHAnsi" w:hAnsiTheme="minorHAnsi" w:cstheme="minorHAnsi"/>
          <w:b/>
          <w:bCs/>
          <w:color w:val="auto"/>
          <w:sz w:val="22"/>
          <w:szCs w:val="22"/>
        </w:rPr>
        <w:t xml:space="preserve">iscal </w:t>
      </w:r>
      <w:r w:rsidR="00FA5482">
        <w:rPr>
          <w:rFonts w:asciiTheme="minorHAnsi" w:hAnsiTheme="minorHAnsi" w:cstheme="minorHAnsi"/>
          <w:b/>
          <w:bCs/>
          <w:color w:val="auto"/>
          <w:sz w:val="22"/>
          <w:szCs w:val="22"/>
        </w:rPr>
        <w:t>y</w:t>
      </w:r>
      <w:r w:rsidRPr="00950EDF">
        <w:rPr>
          <w:rFonts w:asciiTheme="minorHAnsi" w:hAnsiTheme="minorHAnsi" w:cstheme="minorHAnsi"/>
          <w:b/>
          <w:bCs/>
          <w:color w:val="auto"/>
          <w:sz w:val="22"/>
          <w:szCs w:val="22"/>
        </w:rPr>
        <w:t>ear</w:t>
      </w:r>
      <w:r w:rsidR="00E32EB3">
        <w:rPr>
          <w:rFonts w:asciiTheme="minorHAnsi" w:hAnsiTheme="minorHAnsi" w:cstheme="minorHAnsi"/>
          <w:b/>
          <w:bCs/>
          <w:color w:val="auto"/>
          <w:sz w:val="22"/>
          <w:szCs w:val="22"/>
        </w:rPr>
        <w:t>/quarter</w:t>
      </w:r>
      <w:r w:rsidRPr="00950EDF">
        <w:rPr>
          <w:rFonts w:asciiTheme="minorHAnsi" w:hAnsiTheme="minorHAnsi" w:cstheme="minorHAnsi"/>
          <w:b/>
          <w:bCs/>
          <w:color w:val="auto"/>
          <w:sz w:val="22"/>
          <w:szCs w:val="22"/>
        </w:rPr>
        <w:t>: __________</w:t>
      </w:r>
    </w:p>
    <w:p w:rsidR="00CD3D2A" w:rsidRPr="007B356E" w:rsidP="00DE0115" w14:paraId="730A1696" w14:textId="77777777">
      <w:pPr>
        <w:pStyle w:val="Heading2"/>
        <w:numPr>
          <w:ilvl w:val="0"/>
          <w:numId w:val="6"/>
        </w:numPr>
        <w:spacing w:before="240" w:line="240" w:lineRule="auto"/>
        <w:ind w:left="634"/>
        <w:rPr>
          <w:rFonts w:asciiTheme="minorHAnsi" w:hAnsiTheme="minorHAnsi" w:cstheme="minorHAnsi"/>
          <w:b/>
          <w:bCs/>
          <w:color w:val="2F5496"/>
          <w:sz w:val="24"/>
          <w:szCs w:val="24"/>
        </w:rPr>
      </w:pPr>
      <w:r w:rsidRPr="007B356E">
        <w:rPr>
          <w:rFonts w:asciiTheme="minorHAnsi" w:hAnsiTheme="minorHAnsi" w:cstheme="minorHAnsi"/>
          <w:b/>
          <w:bCs/>
          <w:color w:val="2F5496"/>
          <w:sz w:val="24"/>
          <w:szCs w:val="24"/>
        </w:rPr>
        <w:t>Performance Measures</w:t>
      </w:r>
    </w:p>
    <w:p w:rsidR="001F0FD3" w:rsidRPr="003D20A2" w:rsidP="00DE0115" w14:paraId="2762EB57" w14:textId="7D71EDF3">
      <w:pPr>
        <w:pStyle w:val="Heading2"/>
        <w:keepNext w:val="0"/>
        <w:keepLines w:val="0"/>
        <w:widowControl w:val="0"/>
        <w:spacing w:before="60" w:after="120" w:line="240" w:lineRule="auto"/>
        <w:ind w:left="720" w:right="576"/>
        <w:rPr>
          <w:rFonts w:asciiTheme="minorHAnsi" w:hAnsiTheme="minorHAnsi" w:cstheme="minorBidi"/>
          <w:b/>
          <w:bCs/>
          <w:color w:val="2F5496"/>
          <w:sz w:val="20"/>
          <w:szCs w:val="20"/>
        </w:rPr>
      </w:pPr>
      <w:bookmarkStart w:id="0" w:name="_Hlk173102641"/>
      <w:r w:rsidRPr="00F552BA">
        <w:rPr>
          <w:rFonts w:asciiTheme="minorHAnsi" w:hAnsiTheme="minorHAnsi" w:cstheme="minorBidi"/>
          <w:color w:val="auto"/>
          <w:sz w:val="20"/>
          <w:szCs w:val="20"/>
        </w:rPr>
        <w:t xml:space="preserve">For each performance indicator, enter a numeric value. If your grant program </w:t>
      </w:r>
      <w:r w:rsidRPr="00F552BA" w:rsidR="00814E51">
        <w:rPr>
          <w:rFonts w:asciiTheme="minorHAnsi" w:hAnsiTheme="minorHAnsi" w:cstheme="minorBidi"/>
          <w:color w:val="auto"/>
          <w:sz w:val="20"/>
          <w:szCs w:val="20"/>
        </w:rPr>
        <w:t>did not</w:t>
      </w:r>
      <w:r w:rsidRPr="00F552BA" w:rsidR="008F5E32">
        <w:rPr>
          <w:rFonts w:asciiTheme="minorHAnsi" w:hAnsiTheme="minorHAnsi" w:cstheme="minorBidi"/>
          <w:color w:val="auto"/>
          <w:sz w:val="20"/>
          <w:szCs w:val="20"/>
        </w:rPr>
        <w:t xml:space="preserve"> </w:t>
      </w:r>
      <w:r w:rsidRPr="00F552BA">
        <w:rPr>
          <w:rFonts w:asciiTheme="minorHAnsi" w:hAnsiTheme="minorHAnsi" w:cstheme="minorBidi"/>
          <w:color w:val="auto"/>
          <w:sz w:val="20"/>
          <w:szCs w:val="20"/>
        </w:rPr>
        <w:t xml:space="preserve">implement a specific activity or service identified during </w:t>
      </w:r>
      <w:r w:rsidRPr="00F552BA" w:rsidR="008F5E32">
        <w:rPr>
          <w:rFonts w:asciiTheme="minorHAnsi" w:hAnsiTheme="minorHAnsi" w:cstheme="minorBidi"/>
          <w:color w:val="auto"/>
          <w:sz w:val="20"/>
          <w:szCs w:val="20"/>
        </w:rPr>
        <w:t>this reporting period</w:t>
      </w:r>
      <w:r w:rsidRPr="00F552BA">
        <w:rPr>
          <w:rFonts w:asciiTheme="minorHAnsi" w:hAnsiTheme="minorHAnsi" w:cstheme="minorBidi"/>
          <w:color w:val="auto"/>
          <w:sz w:val="20"/>
          <w:szCs w:val="20"/>
        </w:rPr>
        <w:t>, enter “0” for the corresponding performance indicator</w:t>
      </w:r>
      <w:r w:rsidRPr="00F552BA">
        <w:rPr>
          <w:rFonts w:asciiTheme="minorHAnsi" w:hAnsiTheme="minorHAnsi" w:cstheme="minorBidi"/>
          <w:b/>
          <w:bCs/>
          <w:color w:val="2F5496"/>
          <w:sz w:val="20"/>
          <w:szCs w:val="20"/>
        </w:rPr>
        <w:t>.</w:t>
      </w:r>
      <w:r w:rsidRPr="003D20A2">
        <w:rPr>
          <w:rFonts w:asciiTheme="minorHAnsi" w:hAnsiTheme="minorHAnsi" w:cstheme="minorBidi"/>
          <w:b/>
          <w:bCs/>
          <w:color w:val="2F5496"/>
          <w:sz w:val="20"/>
          <w:szCs w:val="20"/>
        </w:rPr>
        <w:t xml:space="preserve">  </w:t>
      </w:r>
    </w:p>
    <w:bookmarkEnd w:id="0"/>
    <w:p w:rsidR="00BA7501" w:rsidRPr="00DE0115" w:rsidP="00D66EE4" w14:paraId="29554945" w14:textId="42296BBB">
      <w:pPr>
        <w:pStyle w:val="Heading3"/>
        <w:shd w:val="clear" w:color="auto" w:fill="FFFFFF" w:themeFill="background1"/>
        <w:spacing w:before="180" w:after="120" w:line="240" w:lineRule="auto"/>
        <w:ind w:left="720"/>
        <w:rPr>
          <w:rFonts w:eastAsia="Times New Roman" w:asciiTheme="minorHAnsi" w:hAnsiTheme="minorHAnsi" w:cstheme="minorHAnsi"/>
          <w:b/>
          <w:bCs/>
          <w:color w:val="2F5496" w:themeColor="accent1" w:themeShade="BF"/>
          <w:sz w:val="22"/>
          <w:szCs w:val="22"/>
          <w:u w:val="single"/>
          <w:shd w:val="clear" w:color="auto" w:fill="E2EFD9" w:themeFill="accent6" w:themeFillTint="33"/>
        </w:rPr>
      </w:pPr>
      <w:r w:rsidRPr="00DE0115">
        <w:rPr>
          <w:rFonts w:eastAsia="Times New Roman" w:asciiTheme="minorHAnsi" w:hAnsiTheme="minorHAnsi" w:cstheme="minorHAnsi"/>
          <w:b/>
          <w:bCs/>
          <w:color w:val="2F5496" w:themeColor="accent1" w:themeShade="BF"/>
          <w:sz w:val="22"/>
          <w:szCs w:val="22"/>
          <w:u w:val="single"/>
          <w:shd w:val="clear" w:color="auto" w:fill="E2EFD9" w:themeFill="accent6" w:themeFillTint="33"/>
        </w:rPr>
        <w:t xml:space="preserve">Characteristics of </w:t>
      </w:r>
      <w:r w:rsidRPr="00DE0115">
        <w:rPr>
          <w:rFonts w:eastAsia="Times New Roman" w:asciiTheme="minorHAnsi" w:hAnsiTheme="minorHAnsi" w:cstheme="minorHAnsi"/>
          <w:b/>
          <w:bCs/>
          <w:color w:val="2F5496" w:themeColor="accent1" w:themeShade="BF"/>
          <w:sz w:val="22"/>
          <w:szCs w:val="22"/>
          <w:u w:val="single"/>
          <w:shd w:val="clear" w:color="auto" w:fill="E2EFD9" w:themeFill="accent6" w:themeFillTint="33"/>
        </w:rPr>
        <w:t>ToT</w:t>
      </w:r>
      <w:r w:rsidRPr="00DE0115">
        <w:rPr>
          <w:rFonts w:eastAsia="Times New Roman" w:asciiTheme="minorHAnsi" w:hAnsiTheme="minorHAnsi" w:cstheme="minorHAnsi"/>
          <w:b/>
          <w:bCs/>
          <w:color w:val="2F5496" w:themeColor="accent1" w:themeShade="BF"/>
          <w:sz w:val="22"/>
          <w:szCs w:val="22"/>
          <w:u w:val="single"/>
          <w:shd w:val="clear" w:color="auto" w:fill="E2EFD9" w:themeFill="accent6" w:themeFillTint="33"/>
        </w:rPr>
        <w:t xml:space="preserve"> program participants</w:t>
      </w:r>
      <w:r w:rsidRPr="00DE0115" w:rsidR="002E7DCE">
        <w:rPr>
          <w:rFonts w:eastAsia="Times New Roman" w:asciiTheme="minorHAnsi" w:hAnsiTheme="minorHAnsi" w:cstheme="minorHAnsi"/>
          <w:b/>
          <w:bCs/>
          <w:color w:val="2F5496" w:themeColor="accent1" w:themeShade="BF"/>
          <w:sz w:val="22"/>
          <w:szCs w:val="22"/>
          <w:u w:val="single"/>
          <w:shd w:val="clear" w:color="auto" w:fill="E2EFD9" w:themeFill="accent6" w:themeFillTint="33"/>
        </w:rPr>
        <w:t xml:space="preserve"> and trainings</w:t>
      </w:r>
    </w:p>
    <w:p w:rsidR="00F1543B" w:rsidRPr="001A6B00" w:rsidP="003D20A2" w14:paraId="3F321BB3" w14:textId="77777777">
      <w:pPr>
        <w:pStyle w:val="Heading3"/>
        <w:widowControl w:val="0"/>
        <w:numPr>
          <w:ilvl w:val="0"/>
          <w:numId w:val="99"/>
        </w:numPr>
        <w:spacing w:before="120" w:line="240" w:lineRule="auto"/>
        <w:ind w:left="1166"/>
        <w:rPr>
          <w:rFonts w:eastAsia="Times New Roman" w:asciiTheme="minorHAnsi" w:hAnsiTheme="minorHAnsi" w:cstheme="minorHAnsi"/>
          <w:b/>
          <w:bCs/>
          <w:color w:val="auto"/>
          <w:sz w:val="22"/>
          <w:szCs w:val="22"/>
        </w:rPr>
      </w:pPr>
      <w:r w:rsidRPr="001A6B00">
        <w:rPr>
          <w:rFonts w:eastAsia="Times New Roman" w:asciiTheme="minorHAnsi" w:hAnsiTheme="minorHAnsi" w:cstheme="minorHAnsi"/>
          <w:b/>
          <w:bCs/>
          <w:color w:val="auto"/>
          <w:sz w:val="22"/>
          <w:szCs w:val="22"/>
        </w:rPr>
        <w:t xml:space="preserve">Number of trainings conducted by </w:t>
      </w:r>
      <w:r w:rsidRPr="001A6B00">
        <w:rPr>
          <w:rFonts w:eastAsia="Times New Roman" w:asciiTheme="minorHAnsi" w:hAnsiTheme="minorHAnsi" w:cstheme="minorHAnsi"/>
          <w:b/>
          <w:bCs/>
          <w:color w:val="auto"/>
          <w:sz w:val="22"/>
          <w:szCs w:val="22"/>
        </w:rPr>
        <w:t>ToT</w:t>
      </w:r>
      <w:r w:rsidRPr="001A6B00">
        <w:rPr>
          <w:rFonts w:eastAsia="Times New Roman" w:asciiTheme="minorHAnsi" w:hAnsiTheme="minorHAnsi" w:cstheme="minorHAnsi"/>
          <w:b/>
          <w:bCs/>
          <w:color w:val="auto"/>
          <w:sz w:val="22"/>
          <w:szCs w:val="22"/>
        </w:rPr>
        <w:t xml:space="preserve"> type</w:t>
      </w:r>
    </w:p>
    <w:p w:rsidR="00F1543B" w:rsidRPr="001A6B00" w:rsidP="00DE0115" w14:paraId="005D884F" w14:textId="77777777">
      <w:pPr>
        <w:pStyle w:val="ListParagraph"/>
        <w:widowControl w:val="0"/>
        <w:numPr>
          <w:ilvl w:val="0"/>
          <w:numId w:val="33"/>
        </w:numPr>
        <w:spacing w:before="120" w:after="120" w:line="240" w:lineRule="auto"/>
        <w:ind w:left="1541" w:hanging="274"/>
        <w:contextualSpacing w:val="0"/>
        <w:rPr>
          <w:rFonts w:eastAsia="Times New Roman" w:cstheme="minorHAnsi"/>
        </w:rPr>
      </w:pPr>
      <w:r w:rsidRPr="001A6B00">
        <w:rPr>
          <w:rFonts w:eastAsia="Times New Roman" w:cstheme="minorHAnsi"/>
        </w:rPr>
        <w:t>Primary trainings: ____</w:t>
      </w:r>
    </w:p>
    <w:p w:rsidR="00F1543B" w:rsidRPr="001A6B00" w:rsidP="00DE0115" w14:paraId="1F42EFDB" w14:textId="77777777">
      <w:pPr>
        <w:pStyle w:val="ListParagraph"/>
        <w:widowControl w:val="0"/>
        <w:numPr>
          <w:ilvl w:val="0"/>
          <w:numId w:val="33"/>
        </w:numPr>
        <w:spacing w:before="120" w:after="120" w:line="240" w:lineRule="auto"/>
        <w:ind w:left="1541" w:hanging="274"/>
        <w:contextualSpacing w:val="0"/>
        <w:rPr>
          <w:rFonts w:eastAsia="Times New Roman" w:cstheme="minorHAnsi"/>
        </w:rPr>
      </w:pPr>
      <w:r w:rsidRPr="001A6B00">
        <w:rPr>
          <w:rFonts w:eastAsia="Times New Roman" w:cstheme="minorHAnsi"/>
        </w:rPr>
        <w:t>Secondary trainings: ____</w:t>
      </w:r>
    </w:p>
    <w:p w:rsidR="00F1543B" w:rsidP="00DE0115" w14:paraId="65F85E07" w14:textId="77777777">
      <w:pPr>
        <w:pStyle w:val="ListParagraph"/>
        <w:widowControl w:val="0"/>
        <w:numPr>
          <w:ilvl w:val="0"/>
          <w:numId w:val="33"/>
        </w:numPr>
        <w:spacing w:before="120" w:after="120" w:line="240" w:lineRule="auto"/>
        <w:ind w:left="1541" w:hanging="274"/>
        <w:contextualSpacing w:val="0"/>
        <w:rPr>
          <w:rFonts w:eastAsia="Times New Roman" w:cstheme="minorHAnsi"/>
        </w:rPr>
      </w:pPr>
      <w:r w:rsidRPr="001A6B00">
        <w:rPr>
          <w:rFonts w:eastAsia="Times New Roman" w:cstheme="minorHAnsi"/>
        </w:rPr>
        <w:t>Tertiary trainings: ____</w:t>
      </w:r>
    </w:p>
    <w:p w:rsidR="00D3062A" w:rsidRPr="00F552BA" w:rsidP="00814A50" w14:paraId="38870031" w14:textId="67594FD0">
      <w:pPr>
        <w:pStyle w:val="ListParagraph"/>
        <w:widowControl w:val="0"/>
        <w:shd w:val="clear" w:color="auto" w:fill="FFFFFF" w:themeFill="background1"/>
        <w:spacing w:before="60" w:after="0" w:line="240" w:lineRule="auto"/>
        <w:ind w:left="1166"/>
        <w:contextualSpacing w:val="0"/>
        <w:rPr>
          <w:rFonts w:eastAsia="Times New Roman" w:cstheme="minorHAnsi"/>
          <w:smallCaps/>
          <w:sz w:val="20"/>
          <w:szCs w:val="20"/>
          <w:shd w:val="clear" w:color="auto" w:fill="E7E6E6" w:themeFill="background2"/>
        </w:rPr>
      </w:pPr>
      <w:r w:rsidRPr="00F552BA">
        <w:rPr>
          <w:rFonts w:eastAsia="Times New Roman" w:cstheme="minorHAnsi"/>
          <w:smallCaps/>
          <w:sz w:val="20"/>
          <w:szCs w:val="20"/>
          <w:shd w:val="clear" w:color="auto" w:fill="E7E6E6" w:themeFill="background2"/>
        </w:rPr>
        <w:t>[If II.B.1.</w:t>
      </w:r>
      <w:r w:rsidRPr="00F552BA">
        <w:rPr>
          <w:rFonts w:eastAsia="Times New Roman" w:cstheme="minorHAnsi"/>
          <w:sz w:val="20"/>
          <w:szCs w:val="20"/>
          <w:shd w:val="clear" w:color="auto" w:fill="E7E6E6" w:themeFill="background2"/>
        </w:rPr>
        <w:t>a</w:t>
      </w:r>
      <w:r w:rsidRPr="00F552BA">
        <w:rPr>
          <w:rFonts w:eastAsia="Times New Roman" w:cstheme="minorHAnsi"/>
          <w:smallCaps/>
          <w:sz w:val="20"/>
          <w:szCs w:val="20"/>
          <w:shd w:val="clear" w:color="auto" w:fill="E7E6E6" w:themeFill="background2"/>
        </w:rPr>
        <w:t xml:space="preserve"> = 0 and II.B.</w:t>
      </w:r>
      <w:r w:rsidRPr="00F552BA" w:rsidR="00E55318">
        <w:rPr>
          <w:rFonts w:eastAsia="Times New Roman" w:cstheme="minorHAnsi"/>
          <w:smallCaps/>
          <w:sz w:val="20"/>
          <w:szCs w:val="20"/>
          <w:shd w:val="clear" w:color="auto" w:fill="E7E6E6" w:themeFill="background2"/>
        </w:rPr>
        <w:t>1</w:t>
      </w:r>
      <w:r w:rsidRPr="00F552BA" w:rsidR="00E55318">
        <w:rPr>
          <w:rFonts w:eastAsia="Times New Roman" w:cstheme="minorHAnsi"/>
          <w:sz w:val="20"/>
          <w:szCs w:val="20"/>
          <w:shd w:val="clear" w:color="auto" w:fill="E7E6E6" w:themeFill="background2"/>
        </w:rPr>
        <w:t xml:space="preserve">b </w:t>
      </w:r>
      <w:r w:rsidRPr="00F552BA">
        <w:rPr>
          <w:rFonts w:eastAsia="Times New Roman" w:cstheme="minorHAnsi"/>
          <w:sz w:val="20"/>
          <w:szCs w:val="20"/>
          <w:shd w:val="clear" w:color="auto" w:fill="E7E6E6" w:themeFill="background2"/>
        </w:rPr>
        <w:t>≠ 0</w:t>
      </w:r>
      <w:r w:rsidRPr="00F552BA">
        <w:rPr>
          <w:rFonts w:eastAsia="Times New Roman" w:cstheme="minorHAnsi"/>
          <w:smallCaps/>
          <w:sz w:val="20"/>
          <w:szCs w:val="20"/>
          <w:shd w:val="clear" w:color="auto" w:fill="E7E6E6" w:themeFill="background2"/>
        </w:rPr>
        <w:t>, then skip to II.B.5]</w:t>
      </w:r>
    </w:p>
    <w:p w:rsidR="00BF77F5" w:rsidRPr="003D20A2" w:rsidP="00DE0115" w14:paraId="2BB982CB" w14:textId="05886FCE">
      <w:pPr>
        <w:pStyle w:val="ListParagraph"/>
        <w:widowControl w:val="0"/>
        <w:shd w:val="clear" w:color="auto" w:fill="FFFFFF" w:themeFill="background1"/>
        <w:spacing w:before="60" w:after="0" w:line="240" w:lineRule="auto"/>
        <w:ind w:left="1170"/>
        <w:contextualSpacing w:val="0"/>
        <w:rPr>
          <w:rFonts w:eastAsia="Times New Roman" w:cstheme="minorHAnsi"/>
          <w:smallCaps/>
          <w:sz w:val="20"/>
          <w:szCs w:val="20"/>
          <w:shd w:val="clear" w:color="auto" w:fill="E7E6E6" w:themeFill="background2"/>
        </w:rPr>
      </w:pPr>
      <w:r w:rsidRPr="00F552BA">
        <w:rPr>
          <w:rFonts w:eastAsia="Times New Roman" w:cstheme="minorHAnsi"/>
          <w:smallCaps/>
          <w:sz w:val="20"/>
          <w:szCs w:val="20"/>
          <w:shd w:val="clear" w:color="auto" w:fill="E7E6E6" w:themeFill="background2"/>
        </w:rPr>
        <w:t>[If II.B.1.</w:t>
      </w:r>
      <w:r w:rsidRPr="00F552BA">
        <w:rPr>
          <w:rFonts w:eastAsia="Times New Roman" w:cstheme="minorHAnsi"/>
          <w:sz w:val="20"/>
          <w:szCs w:val="20"/>
          <w:shd w:val="clear" w:color="auto" w:fill="E7E6E6" w:themeFill="background2"/>
        </w:rPr>
        <w:t>a</w:t>
      </w:r>
      <w:r w:rsidRPr="00F552BA">
        <w:rPr>
          <w:rFonts w:eastAsia="Times New Roman" w:cstheme="minorHAnsi"/>
          <w:smallCaps/>
          <w:sz w:val="20"/>
          <w:szCs w:val="20"/>
          <w:shd w:val="clear" w:color="auto" w:fill="E7E6E6" w:themeFill="background2"/>
        </w:rPr>
        <w:t xml:space="preserve"> = 0 </w:t>
      </w:r>
      <w:r w:rsidRPr="00F552BA">
        <w:rPr>
          <w:rFonts w:eastAsia="Times New Roman" w:cstheme="minorHAnsi"/>
          <w:smallCaps/>
          <w:sz w:val="20"/>
          <w:szCs w:val="20"/>
          <w:u w:val="single"/>
          <w:shd w:val="clear" w:color="auto" w:fill="E7E6E6" w:themeFill="background2"/>
        </w:rPr>
        <w:t>and</w:t>
      </w:r>
      <w:r w:rsidRPr="00F552BA">
        <w:rPr>
          <w:rFonts w:eastAsia="Times New Roman" w:cstheme="minorHAnsi"/>
          <w:smallCaps/>
          <w:sz w:val="20"/>
          <w:szCs w:val="20"/>
          <w:shd w:val="clear" w:color="auto" w:fill="E7E6E6" w:themeFill="background2"/>
        </w:rPr>
        <w:t xml:space="preserve"> II.B.</w:t>
      </w:r>
      <w:r w:rsidRPr="00F552BA" w:rsidR="00E55318">
        <w:rPr>
          <w:rFonts w:eastAsia="Times New Roman" w:cstheme="minorHAnsi"/>
          <w:smallCaps/>
          <w:sz w:val="20"/>
          <w:szCs w:val="20"/>
          <w:shd w:val="clear" w:color="auto" w:fill="E7E6E6" w:themeFill="background2"/>
        </w:rPr>
        <w:t>1</w:t>
      </w:r>
      <w:r w:rsidRPr="00F552BA" w:rsidR="00E55318">
        <w:rPr>
          <w:rFonts w:eastAsia="Times New Roman" w:cstheme="minorHAnsi"/>
          <w:sz w:val="20"/>
          <w:szCs w:val="20"/>
          <w:shd w:val="clear" w:color="auto" w:fill="E7E6E6" w:themeFill="background2"/>
        </w:rPr>
        <w:t xml:space="preserve">b </w:t>
      </w:r>
      <w:r w:rsidRPr="00F552BA">
        <w:rPr>
          <w:rFonts w:eastAsia="Times New Roman" w:cstheme="minorHAnsi"/>
          <w:sz w:val="20"/>
          <w:szCs w:val="20"/>
          <w:shd w:val="clear" w:color="auto" w:fill="E7E6E6" w:themeFill="background2"/>
        </w:rPr>
        <w:t>= 0</w:t>
      </w:r>
      <w:r w:rsidRPr="00F552BA">
        <w:rPr>
          <w:rFonts w:eastAsia="Times New Roman" w:cstheme="minorHAnsi"/>
          <w:smallCaps/>
          <w:sz w:val="20"/>
          <w:szCs w:val="20"/>
          <w:shd w:val="clear" w:color="auto" w:fill="E7E6E6" w:themeFill="background2"/>
        </w:rPr>
        <w:t>, then skip to II.B.</w:t>
      </w:r>
      <w:r w:rsidRPr="00F552BA" w:rsidR="00E55318">
        <w:rPr>
          <w:rFonts w:eastAsia="Times New Roman" w:cstheme="minorHAnsi"/>
          <w:smallCaps/>
          <w:sz w:val="20"/>
          <w:szCs w:val="20"/>
          <w:shd w:val="clear" w:color="auto" w:fill="E7E6E6" w:themeFill="background2"/>
        </w:rPr>
        <w:t>7</w:t>
      </w:r>
      <w:r w:rsidRPr="00F552BA">
        <w:rPr>
          <w:rFonts w:eastAsia="Times New Roman" w:cstheme="minorHAnsi"/>
          <w:smallCaps/>
          <w:sz w:val="20"/>
          <w:szCs w:val="20"/>
          <w:shd w:val="clear" w:color="auto" w:fill="E7E6E6" w:themeFill="background2"/>
        </w:rPr>
        <w:t>]</w:t>
      </w:r>
    </w:p>
    <w:p w:rsidR="00FF3652" w14:paraId="77BB8544" w14:textId="77777777">
      <w:pPr>
        <w:rPr>
          <w:rFonts w:eastAsia="Times New Roman" w:cstheme="minorHAnsi"/>
          <w:b/>
          <w:bCs/>
        </w:rPr>
      </w:pPr>
      <w:r>
        <w:rPr>
          <w:rFonts w:eastAsia="Times New Roman" w:cstheme="minorHAnsi"/>
          <w:b/>
          <w:bCs/>
        </w:rPr>
        <w:br w:type="page"/>
      </w:r>
    </w:p>
    <w:p w:rsidR="00BF77F5" w:rsidRPr="003D20A2" w:rsidP="003D20A2" w14:paraId="4EB108D5" w14:textId="3A0769BE">
      <w:pPr>
        <w:pStyle w:val="Heading3"/>
        <w:keepNext w:val="0"/>
        <w:keepLines w:val="0"/>
        <w:widowControl w:val="0"/>
        <w:numPr>
          <w:ilvl w:val="0"/>
          <w:numId w:val="99"/>
        </w:numPr>
        <w:spacing w:before="240" w:line="240" w:lineRule="auto"/>
        <w:ind w:left="1166"/>
        <w:rPr>
          <w:rFonts w:eastAsia="Times New Roman" w:cstheme="minorHAnsi"/>
          <w:b/>
          <w:bCs/>
          <w:sz w:val="22"/>
          <w:szCs w:val="22"/>
        </w:rPr>
      </w:pPr>
      <w:r w:rsidRPr="00F552BA">
        <w:rPr>
          <w:rFonts w:eastAsia="Times New Roman" w:asciiTheme="minorHAnsi" w:hAnsiTheme="minorHAnsi" w:cstheme="minorHAnsi"/>
          <w:b/>
          <w:bCs/>
          <w:color w:val="auto"/>
          <w:sz w:val="22"/>
          <w:szCs w:val="22"/>
        </w:rPr>
        <w:t xml:space="preserve">Number </w:t>
      </w:r>
      <w:r w:rsidRPr="00F552BA" w:rsidR="00373988">
        <w:rPr>
          <w:rFonts w:eastAsia="Times New Roman" w:asciiTheme="minorHAnsi" w:hAnsiTheme="minorHAnsi" w:cstheme="minorHAnsi"/>
          <w:b/>
          <w:bCs/>
          <w:color w:val="auto"/>
          <w:sz w:val="22"/>
          <w:szCs w:val="22"/>
        </w:rPr>
        <w:t>of</w:t>
      </w:r>
      <w:r w:rsidR="00373988">
        <w:rPr>
          <w:rFonts w:eastAsia="Times New Roman" w:asciiTheme="minorHAnsi" w:hAnsiTheme="minorHAnsi" w:cstheme="minorHAnsi"/>
          <w:b/>
          <w:bCs/>
          <w:color w:val="auto"/>
          <w:sz w:val="22"/>
          <w:szCs w:val="22"/>
        </w:rPr>
        <w:t xml:space="preserve"> </w:t>
      </w:r>
      <w:r>
        <w:rPr>
          <w:rFonts w:eastAsia="Times New Roman" w:asciiTheme="minorHAnsi" w:hAnsiTheme="minorHAnsi" w:cstheme="minorHAnsi"/>
          <w:b/>
          <w:bCs/>
          <w:color w:val="auto"/>
          <w:sz w:val="22"/>
          <w:szCs w:val="22"/>
        </w:rPr>
        <w:t>individuals</w:t>
      </w:r>
      <w:r w:rsidRPr="001A6B00">
        <w:rPr>
          <w:rFonts w:eastAsia="Times New Roman" w:asciiTheme="minorHAnsi" w:hAnsiTheme="minorHAnsi" w:cstheme="minorHAnsi"/>
          <w:b/>
          <w:bCs/>
          <w:color w:val="auto"/>
          <w:sz w:val="22"/>
          <w:szCs w:val="22"/>
        </w:rPr>
        <w:t xml:space="preserve"> who completed </w:t>
      </w:r>
      <w:r w:rsidRPr="001A6B00">
        <w:rPr>
          <w:rFonts w:eastAsia="Times New Roman" w:asciiTheme="minorHAnsi" w:hAnsiTheme="minorHAnsi" w:cstheme="minorHAnsi"/>
          <w:b/>
          <w:bCs/>
          <w:color w:val="auto"/>
          <w:sz w:val="22"/>
          <w:szCs w:val="22"/>
        </w:rPr>
        <w:t>ToT</w:t>
      </w:r>
      <w:r w:rsidRPr="001A6B00">
        <w:rPr>
          <w:rFonts w:eastAsia="Times New Roman" w:asciiTheme="minorHAnsi" w:hAnsiTheme="minorHAnsi" w:cstheme="minorHAnsi"/>
          <w:b/>
          <w:bCs/>
          <w:color w:val="auto"/>
          <w:sz w:val="22"/>
          <w:szCs w:val="22"/>
        </w:rPr>
        <w:t xml:space="preserve"> </w:t>
      </w:r>
      <w:r w:rsidRPr="002C4681">
        <w:rPr>
          <w:rFonts w:eastAsia="Times New Roman" w:asciiTheme="minorHAnsi" w:hAnsiTheme="minorHAnsi" w:cstheme="minorHAnsi"/>
          <w:b/>
          <w:bCs/>
          <w:color w:val="auto"/>
          <w:sz w:val="22"/>
          <w:szCs w:val="22"/>
          <w:u w:val="single"/>
        </w:rPr>
        <w:t>primary</w:t>
      </w:r>
      <w:r w:rsidRPr="001A6B00">
        <w:rPr>
          <w:rFonts w:eastAsia="Times New Roman" w:asciiTheme="minorHAnsi" w:hAnsiTheme="minorHAnsi" w:cstheme="minorHAnsi"/>
          <w:b/>
          <w:bCs/>
          <w:color w:val="auto"/>
          <w:sz w:val="22"/>
          <w:szCs w:val="22"/>
        </w:rPr>
        <w:t xml:space="preserve"> trainings</w:t>
      </w:r>
      <w:r>
        <w:rPr>
          <w:rFonts w:eastAsia="Times New Roman" w:asciiTheme="minorHAnsi" w:hAnsiTheme="minorHAnsi" w:cstheme="minorHAnsi"/>
          <w:b/>
          <w:bCs/>
          <w:color w:val="auto"/>
          <w:sz w:val="22"/>
          <w:szCs w:val="22"/>
        </w:rPr>
        <w:t xml:space="preserve">: </w:t>
      </w:r>
      <w:r w:rsidRPr="00050D66">
        <w:rPr>
          <w:rFonts w:eastAsia="Times New Roman" w:asciiTheme="minorHAnsi" w:hAnsiTheme="minorHAnsi" w:cstheme="minorHAnsi"/>
          <w:b/>
          <w:bCs/>
          <w:color w:val="auto"/>
          <w:sz w:val="22"/>
          <w:szCs w:val="22"/>
        </w:rPr>
        <w:t>___</w:t>
      </w:r>
      <w:r w:rsidRPr="00050D66" w:rsidR="00050D66">
        <w:rPr>
          <w:rFonts w:eastAsia="Times New Roman" w:asciiTheme="minorHAnsi" w:hAnsiTheme="minorHAnsi" w:cstheme="minorHAnsi"/>
          <w:b/>
          <w:bCs/>
          <w:color w:val="auto"/>
          <w:sz w:val="22"/>
          <w:szCs w:val="22"/>
        </w:rPr>
        <w:t>_</w:t>
      </w:r>
    </w:p>
    <w:p w:rsidR="00D64D2A" w:rsidRPr="001A6B00" w:rsidP="00DE0115" w14:paraId="2DC661C2" w14:textId="4EDAC18E">
      <w:pPr>
        <w:pStyle w:val="Heading3"/>
        <w:keepNext w:val="0"/>
        <w:keepLines w:val="0"/>
        <w:widowControl w:val="0"/>
        <w:numPr>
          <w:ilvl w:val="0"/>
          <w:numId w:val="99"/>
        </w:numPr>
        <w:spacing w:before="180" w:line="240" w:lineRule="auto"/>
        <w:ind w:left="1166"/>
        <w:rPr>
          <w:rFonts w:eastAsia="Times New Roman" w:asciiTheme="minorHAnsi" w:hAnsiTheme="minorHAnsi" w:cstheme="minorHAnsi"/>
          <w:b/>
          <w:bCs/>
          <w:color w:val="auto"/>
          <w:sz w:val="22"/>
          <w:szCs w:val="22"/>
        </w:rPr>
      </w:pPr>
      <w:r w:rsidRPr="00F552BA">
        <w:rPr>
          <w:rFonts w:eastAsia="Times New Roman" w:asciiTheme="minorHAnsi" w:hAnsiTheme="minorHAnsi" w:cstheme="minorHAnsi"/>
          <w:b/>
          <w:bCs/>
          <w:color w:val="auto"/>
          <w:sz w:val="22"/>
          <w:szCs w:val="22"/>
        </w:rPr>
        <w:t xml:space="preserve">Number </w:t>
      </w:r>
      <w:r w:rsidRPr="00F552BA" w:rsidR="00373988">
        <w:rPr>
          <w:rFonts w:eastAsia="Times New Roman" w:asciiTheme="minorHAnsi" w:hAnsiTheme="minorHAnsi" w:cstheme="minorHAnsi"/>
          <w:b/>
          <w:bCs/>
          <w:color w:val="auto"/>
          <w:sz w:val="22"/>
          <w:szCs w:val="22"/>
        </w:rPr>
        <w:t xml:space="preserve">of </w:t>
      </w:r>
      <w:r w:rsidRPr="00F552BA" w:rsidR="009874DC">
        <w:rPr>
          <w:rFonts w:eastAsia="Times New Roman" w:asciiTheme="minorHAnsi" w:hAnsiTheme="minorHAnsi" w:cstheme="minorHAnsi"/>
          <w:b/>
          <w:bCs/>
          <w:color w:val="auto"/>
          <w:sz w:val="22"/>
          <w:szCs w:val="22"/>
        </w:rPr>
        <w:t>i</w:t>
      </w:r>
      <w:r w:rsidR="009874DC">
        <w:rPr>
          <w:rFonts w:eastAsia="Times New Roman" w:asciiTheme="minorHAnsi" w:hAnsiTheme="minorHAnsi" w:cstheme="minorHAnsi"/>
          <w:b/>
          <w:bCs/>
          <w:color w:val="auto"/>
          <w:sz w:val="22"/>
          <w:szCs w:val="22"/>
        </w:rPr>
        <w:t>ndividuals</w:t>
      </w:r>
      <w:r w:rsidRPr="001A6B00">
        <w:rPr>
          <w:rFonts w:eastAsia="Times New Roman" w:asciiTheme="minorHAnsi" w:hAnsiTheme="minorHAnsi" w:cstheme="minorHAnsi"/>
          <w:b/>
          <w:bCs/>
          <w:color w:val="auto"/>
          <w:sz w:val="22"/>
          <w:szCs w:val="22"/>
        </w:rPr>
        <w:t xml:space="preserve"> who completed </w:t>
      </w:r>
      <w:r w:rsidRPr="001A6B00">
        <w:rPr>
          <w:rFonts w:eastAsia="Times New Roman" w:asciiTheme="minorHAnsi" w:hAnsiTheme="minorHAnsi" w:cstheme="minorHAnsi"/>
          <w:b/>
          <w:bCs/>
          <w:color w:val="auto"/>
          <w:sz w:val="22"/>
          <w:szCs w:val="22"/>
        </w:rPr>
        <w:t>ToT</w:t>
      </w:r>
      <w:r w:rsidRPr="001A6B00" w:rsidR="0062325F">
        <w:rPr>
          <w:rFonts w:eastAsia="Times New Roman" w:asciiTheme="minorHAnsi" w:hAnsiTheme="minorHAnsi" w:cstheme="minorHAnsi"/>
          <w:b/>
          <w:bCs/>
          <w:color w:val="auto"/>
          <w:sz w:val="22"/>
          <w:szCs w:val="22"/>
        </w:rPr>
        <w:t xml:space="preserve"> </w:t>
      </w:r>
      <w:r w:rsidRPr="002C4681" w:rsidR="00D46CEA">
        <w:rPr>
          <w:rFonts w:eastAsia="Times New Roman" w:asciiTheme="minorHAnsi" w:hAnsiTheme="minorHAnsi" w:cstheme="minorHAnsi"/>
          <w:b/>
          <w:bCs/>
          <w:color w:val="auto"/>
          <w:sz w:val="22"/>
          <w:szCs w:val="22"/>
          <w:u w:val="single"/>
        </w:rPr>
        <w:t>primary</w:t>
      </w:r>
      <w:r w:rsidRPr="001A6B00" w:rsidR="00D46CEA">
        <w:rPr>
          <w:rFonts w:eastAsia="Times New Roman" w:asciiTheme="minorHAnsi" w:hAnsiTheme="minorHAnsi" w:cstheme="minorHAnsi"/>
          <w:b/>
          <w:bCs/>
          <w:color w:val="auto"/>
          <w:sz w:val="22"/>
          <w:szCs w:val="22"/>
        </w:rPr>
        <w:t xml:space="preserve"> training</w:t>
      </w:r>
      <w:r w:rsidRPr="001A6B00" w:rsidR="00767CF1">
        <w:rPr>
          <w:rFonts w:eastAsia="Times New Roman" w:asciiTheme="minorHAnsi" w:hAnsiTheme="minorHAnsi" w:cstheme="minorHAnsi"/>
          <w:b/>
          <w:bCs/>
          <w:color w:val="auto"/>
          <w:sz w:val="22"/>
          <w:szCs w:val="22"/>
        </w:rPr>
        <w:t>s</w:t>
      </w:r>
      <w:r w:rsidRPr="001A6B00" w:rsidR="00D46CEA">
        <w:rPr>
          <w:rFonts w:eastAsia="Times New Roman" w:asciiTheme="minorHAnsi" w:hAnsiTheme="minorHAnsi" w:cstheme="minorHAnsi"/>
          <w:b/>
          <w:bCs/>
          <w:color w:val="auto"/>
          <w:sz w:val="22"/>
          <w:szCs w:val="22"/>
        </w:rPr>
        <w:t xml:space="preserve"> by </w:t>
      </w:r>
      <w:r w:rsidR="00EA0D21">
        <w:rPr>
          <w:rFonts w:eastAsia="Times New Roman" w:asciiTheme="minorHAnsi" w:hAnsiTheme="minorHAnsi" w:cstheme="minorHAnsi"/>
          <w:b/>
          <w:bCs/>
          <w:color w:val="auto"/>
          <w:sz w:val="22"/>
          <w:szCs w:val="22"/>
        </w:rPr>
        <w:t>participant</w:t>
      </w:r>
      <w:r w:rsidRPr="001A6B00" w:rsidR="00EA0D21">
        <w:rPr>
          <w:rFonts w:eastAsia="Times New Roman" w:asciiTheme="minorHAnsi" w:hAnsiTheme="minorHAnsi" w:cstheme="minorHAnsi"/>
          <w:b/>
          <w:bCs/>
          <w:color w:val="auto"/>
          <w:sz w:val="22"/>
          <w:szCs w:val="22"/>
        </w:rPr>
        <w:t xml:space="preserve"> </w:t>
      </w:r>
      <w:r w:rsidRPr="001A6B00" w:rsidR="00D46CEA">
        <w:rPr>
          <w:rFonts w:eastAsia="Times New Roman" w:asciiTheme="minorHAnsi" w:hAnsiTheme="minorHAnsi" w:cstheme="minorHAnsi"/>
          <w:b/>
          <w:bCs/>
          <w:color w:val="auto"/>
          <w:sz w:val="22"/>
          <w:szCs w:val="22"/>
        </w:rPr>
        <w:t>type</w:t>
      </w:r>
    </w:p>
    <w:p w:rsidR="00B13D92" w:rsidRPr="00A33674" w:rsidP="00DE0115" w14:paraId="0F81BCF1" w14:textId="77777777">
      <w:pPr>
        <w:pStyle w:val="ListParagraph"/>
        <w:widowControl w:val="0"/>
        <w:numPr>
          <w:ilvl w:val="0"/>
          <w:numId w:val="98"/>
        </w:numPr>
        <w:spacing w:before="120" w:after="120" w:line="240" w:lineRule="auto"/>
        <w:ind w:left="1530" w:hanging="270"/>
        <w:contextualSpacing w:val="0"/>
      </w:pPr>
      <w:r w:rsidRPr="00131E1F">
        <w:rPr>
          <w:rFonts w:eastAsia="Times New Roman" w:cstheme="minorHAnsi"/>
        </w:rPr>
        <w:t>Prescribing health care providers</w:t>
      </w:r>
    </w:p>
    <w:p w:rsidR="00B13D92" w:rsidRPr="001A6B00" w:rsidP="00DE0115" w14:paraId="7F3A2F61" w14:textId="77777777">
      <w:pPr>
        <w:pStyle w:val="Heading4"/>
        <w:keepNext w:val="0"/>
        <w:keepLines w:val="0"/>
        <w:numPr>
          <w:ilvl w:val="0"/>
          <w:numId w:val="76"/>
        </w:numPr>
        <w:spacing w:before="120" w:after="120" w:line="240" w:lineRule="auto"/>
        <w:ind w:left="1901" w:hanging="274"/>
        <w:rPr>
          <w:rFonts w:eastAsia="Times New Roman" w:asciiTheme="minorHAnsi" w:hAnsiTheme="minorHAnsi" w:cstheme="minorHAnsi"/>
          <w:i w:val="0"/>
          <w:iCs w:val="0"/>
          <w:color w:val="auto"/>
        </w:rPr>
      </w:pPr>
      <w:r w:rsidRPr="00FB03E6">
        <w:rPr>
          <w:rFonts w:eastAsia="Times New Roman" w:asciiTheme="minorHAnsi" w:hAnsiTheme="minorHAnsi" w:cstheme="minorHAnsi"/>
          <w:i w:val="0"/>
          <w:iCs w:val="0"/>
          <w:color w:val="auto"/>
        </w:rPr>
        <w:t>Physicians</w:t>
      </w:r>
      <w:r w:rsidRPr="001A6B00">
        <w:rPr>
          <w:rFonts w:eastAsia="Times New Roman" w:asciiTheme="minorHAnsi" w:hAnsiTheme="minorHAnsi" w:cstheme="minorHAnsi"/>
          <w:i w:val="0"/>
          <w:iCs w:val="0"/>
          <w:color w:val="auto"/>
        </w:rPr>
        <w:t>: _____</w:t>
      </w:r>
    </w:p>
    <w:p w:rsidR="00B13D92" w:rsidRPr="001A6B00" w:rsidP="00DE0115" w14:paraId="7638A787" w14:textId="77777777">
      <w:pPr>
        <w:pStyle w:val="Heading4"/>
        <w:keepNext w:val="0"/>
        <w:keepLines w:val="0"/>
        <w:numPr>
          <w:ilvl w:val="0"/>
          <w:numId w:val="76"/>
        </w:numPr>
        <w:spacing w:before="120" w:after="120" w:line="240" w:lineRule="auto"/>
        <w:ind w:left="1901" w:hanging="274"/>
        <w:rPr>
          <w:rFonts w:eastAsia="Times New Roman" w:asciiTheme="minorHAnsi" w:hAnsiTheme="minorHAnsi" w:cstheme="minorHAnsi"/>
          <w:i w:val="0"/>
          <w:iCs w:val="0"/>
          <w:color w:val="auto"/>
        </w:rPr>
      </w:pPr>
      <w:r w:rsidRPr="001A6B00">
        <w:rPr>
          <w:rFonts w:eastAsia="Times New Roman" w:asciiTheme="minorHAnsi" w:hAnsiTheme="minorHAnsi" w:cstheme="minorHAnsi"/>
          <w:i w:val="0"/>
          <w:iCs w:val="0"/>
          <w:color w:val="auto"/>
        </w:rPr>
        <w:t>Physician assistants: _____</w:t>
      </w:r>
    </w:p>
    <w:p w:rsidR="00B13D92" w:rsidRPr="001A6B00" w:rsidP="00DE0115" w14:paraId="767FD9A8" w14:textId="77777777">
      <w:pPr>
        <w:pStyle w:val="Heading4"/>
        <w:keepNext w:val="0"/>
        <w:keepLines w:val="0"/>
        <w:numPr>
          <w:ilvl w:val="0"/>
          <w:numId w:val="76"/>
        </w:numPr>
        <w:spacing w:before="120" w:after="120" w:line="240" w:lineRule="auto"/>
        <w:ind w:left="1901" w:hanging="274"/>
        <w:rPr>
          <w:rFonts w:eastAsia="Times New Roman" w:asciiTheme="minorHAnsi" w:hAnsiTheme="minorHAnsi" w:cstheme="minorHAnsi"/>
          <w:i w:val="0"/>
          <w:iCs w:val="0"/>
          <w:color w:val="auto"/>
        </w:rPr>
      </w:pPr>
      <w:r w:rsidRPr="001A6B00">
        <w:rPr>
          <w:rFonts w:eastAsia="Times New Roman" w:asciiTheme="minorHAnsi" w:hAnsiTheme="minorHAnsi" w:cstheme="minorHAnsi"/>
          <w:i w:val="0"/>
          <w:iCs w:val="0"/>
          <w:color w:val="auto"/>
        </w:rPr>
        <w:t>Nurse practitioners: _____</w:t>
      </w:r>
    </w:p>
    <w:p w:rsidR="00B13D92" w:rsidP="00DE0115" w14:paraId="730B39A6" w14:textId="77777777">
      <w:pPr>
        <w:pStyle w:val="Heading4"/>
        <w:keepNext w:val="0"/>
        <w:keepLines w:val="0"/>
        <w:numPr>
          <w:ilvl w:val="0"/>
          <w:numId w:val="76"/>
        </w:numPr>
        <w:spacing w:before="120" w:after="120" w:line="240" w:lineRule="auto"/>
        <w:ind w:left="1901" w:hanging="274"/>
        <w:rPr>
          <w:rFonts w:eastAsia="Times New Roman" w:asciiTheme="minorHAnsi" w:hAnsiTheme="minorHAnsi" w:cstheme="minorHAnsi"/>
          <w:i w:val="0"/>
          <w:iCs w:val="0"/>
          <w:color w:val="auto"/>
        </w:rPr>
      </w:pPr>
      <w:r w:rsidRPr="001A6B00">
        <w:rPr>
          <w:rFonts w:eastAsia="Times New Roman" w:asciiTheme="minorHAnsi" w:hAnsiTheme="minorHAnsi" w:cstheme="minorHAnsi"/>
          <w:i w:val="0"/>
          <w:iCs w:val="0"/>
          <w:color w:val="auto"/>
        </w:rPr>
        <w:t>Dentists: _____</w:t>
      </w:r>
    </w:p>
    <w:p w:rsidR="00675D2C" w:rsidP="00DE0115" w14:paraId="6191A022" w14:textId="17185C95">
      <w:pPr>
        <w:pStyle w:val="ListParagraph"/>
        <w:widowControl w:val="0"/>
        <w:numPr>
          <w:ilvl w:val="0"/>
          <w:numId w:val="98"/>
        </w:numPr>
        <w:spacing w:before="120" w:after="120" w:line="240" w:lineRule="auto"/>
        <w:ind w:left="1526" w:hanging="270"/>
        <w:contextualSpacing w:val="0"/>
        <w:rPr>
          <w:rFonts w:eastAsia="Times New Roman" w:cstheme="minorHAnsi"/>
          <w:i/>
          <w:iCs/>
        </w:rPr>
      </w:pPr>
      <w:r w:rsidRPr="001A6B00">
        <w:rPr>
          <w:rFonts w:eastAsia="Times New Roman" w:cstheme="minorHAnsi"/>
        </w:rPr>
        <w:t>Pharmacists: ______</w:t>
      </w:r>
    </w:p>
    <w:p w:rsidR="00675D2C" w:rsidP="00DE0115" w14:paraId="46CA99A2" w14:textId="027A0858">
      <w:pPr>
        <w:pStyle w:val="ListParagraph"/>
        <w:widowControl w:val="0"/>
        <w:numPr>
          <w:ilvl w:val="0"/>
          <w:numId w:val="98"/>
        </w:numPr>
        <w:spacing w:before="120" w:after="120" w:line="240" w:lineRule="auto"/>
        <w:ind w:left="1526" w:hanging="270"/>
        <w:contextualSpacing w:val="0"/>
        <w:rPr>
          <w:rFonts w:eastAsia="Times New Roman" w:cstheme="minorHAnsi"/>
          <w:i/>
          <w:iCs/>
        </w:rPr>
      </w:pPr>
      <w:r w:rsidRPr="00675D2C">
        <w:rPr>
          <w:rFonts w:eastAsia="Times New Roman" w:cstheme="minorHAnsi"/>
        </w:rPr>
        <w:t>Non-prescribing service providers: ______</w:t>
      </w:r>
    </w:p>
    <w:p w:rsidR="00DF019E" w:rsidRPr="00131E1F" w:rsidP="00DE0115" w14:paraId="3C5D4CC5" w14:textId="77777777">
      <w:pPr>
        <w:pStyle w:val="ListParagraph"/>
        <w:widowControl w:val="0"/>
        <w:numPr>
          <w:ilvl w:val="0"/>
          <w:numId w:val="98"/>
        </w:numPr>
        <w:spacing w:before="120" w:after="120" w:line="240" w:lineRule="auto"/>
        <w:ind w:left="1526" w:hanging="270"/>
        <w:contextualSpacing w:val="0"/>
        <w:rPr>
          <w:rFonts w:eastAsia="Times New Roman" w:cstheme="minorHAnsi"/>
          <w:i/>
          <w:iCs/>
        </w:rPr>
      </w:pPr>
      <w:r w:rsidRPr="003D20A2">
        <w:rPr>
          <w:rFonts w:eastAsia="Times New Roman" w:cstheme="minorHAnsi"/>
          <w:smallCaps/>
          <w:sz w:val="20"/>
          <w:szCs w:val="20"/>
          <w:shd w:val="clear" w:color="auto" w:fill="E7E6E6" w:themeFill="background2"/>
        </w:rPr>
        <w:t>[other type 1 specified in ATR]</w:t>
      </w:r>
      <w:r w:rsidRPr="003D20A2">
        <w:rPr>
          <w:rFonts w:eastAsia="Times New Roman" w:cstheme="minorHAnsi"/>
          <w:sz w:val="20"/>
          <w:szCs w:val="20"/>
        </w:rPr>
        <w:t>:</w:t>
      </w:r>
      <w:r w:rsidRPr="00131E1F">
        <w:rPr>
          <w:rFonts w:eastAsia="Times New Roman" w:cstheme="minorHAnsi"/>
        </w:rPr>
        <w:t xml:space="preserve"> ____</w:t>
      </w:r>
    </w:p>
    <w:p w:rsidR="00DF019E" w:rsidRPr="00131E1F" w:rsidP="00DE0115" w14:paraId="62570778" w14:textId="77777777">
      <w:pPr>
        <w:pStyle w:val="ListParagraph"/>
        <w:widowControl w:val="0"/>
        <w:numPr>
          <w:ilvl w:val="0"/>
          <w:numId w:val="98"/>
        </w:numPr>
        <w:spacing w:before="120" w:after="120" w:line="240" w:lineRule="auto"/>
        <w:ind w:left="1526" w:hanging="270"/>
        <w:contextualSpacing w:val="0"/>
        <w:rPr>
          <w:rFonts w:eastAsia="Times New Roman" w:cstheme="minorHAnsi"/>
          <w:i/>
          <w:iCs/>
        </w:rPr>
      </w:pPr>
      <w:r w:rsidRPr="003D20A2">
        <w:rPr>
          <w:rFonts w:eastAsia="Times New Roman" w:cstheme="minorHAnsi"/>
          <w:smallCaps/>
          <w:sz w:val="20"/>
          <w:szCs w:val="20"/>
          <w:shd w:val="clear" w:color="auto" w:fill="E7E6E6" w:themeFill="background2"/>
        </w:rPr>
        <w:t>[other type 2 specified in ATR]</w:t>
      </w:r>
      <w:r w:rsidRPr="003D20A2">
        <w:rPr>
          <w:rFonts w:eastAsia="Times New Roman" w:cstheme="minorHAnsi"/>
          <w:sz w:val="20"/>
          <w:szCs w:val="20"/>
        </w:rPr>
        <w:t>:</w:t>
      </w:r>
      <w:r w:rsidRPr="00131E1F">
        <w:rPr>
          <w:rFonts w:eastAsia="Times New Roman" w:cstheme="minorHAnsi"/>
        </w:rPr>
        <w:t xml:space="preserve"> ____</w:t>
      </w:r>
    </w:p>
    <w:p w:rsidR="00DF019E" w:rsidRPr="00131E1F" w:rsidP="00DE0115" w14:paraId="3FC661A2" w14:textId="6D53F5BC">
      <w:pPr>
        <w:pStyle w:val="Heading4"/>
        <w:keepNext w:val="0"/>
        <w:keepLines w:val="0"/>
        <w:numPr>
          <w:ilvl w:val="0"/>
          <w:numId w:val="84"/>
        </w:numPr>
        <w:spacing w:before="120" w:after="120" w:line="240" w:lineRule="auto"/>
        <w:ind w:left="1526" w:hanging="274"/>
        <w:rPr>
          <w:rFonts w:eastAsia="Times New Roman" w:asciiTheme="minorHAnsi" w:hAnsiTheme="minorHAnsi" w:cstheme="minorHAnsi"/>
          <w:i w:val="0"/>
          <w:iCs w:val="0"/>
          <w:color w:val="auto"/>
        </w:rPr>
      </w:pPr>
      <w:r w:rsidRPr="003D20A2">
        <w:rPr>
          <w:rFonts w:eastAsia="Times New Roman" w:asciiTheme="minorHAnsi" w:hAnsiTheme="minorHAnsi" w:cstheme="minorHAnsi"/>
          <w:i w:val="0"/>
          <w:iCs w:val="0"/>
          <w:smallCaps/>
          <w:color w:val="auto"/>
          <w:sz w:val="20"/>
          <w:szCs w:val="20"/>
          <w:shd w:val="clear" w:color="auto" w:fill="E7E6E6" w:themeFill="background2"/>
        </w:rPr>
        <w:t xml:space="preserve">[other type </w:t>
      </w:r>
      <w:r w:rsidRPr="003D20A2" w:rsidR="002056C7">
        <w:rPr>
          <w:rFonts w:eastAsia="Times New Roman" w:asciiTheme="minorHAnsi" w:hAnsiTheme="minorHAnsi" w:cstheme="minorHAnsi"/>
          <w:i w:val="0"/>
          <w:iCs w:val="0"/>
          <w:smallCaps/>
          <w:color w:val="auto"/>
          <w:sz w:val="20"/>
          <w:szCs w:val="20"/>
          <w:shd w:val="clear" w:color="auto" w:fill="E7E6E6" w:themeFill="background2"/>
        </w:rPr>
        <w:t>X</w:t>
      </w:r>
      <w:r w:rsidRPr="003D20A2">
        <w:rPr>
          <w:rFonts w:eastAsia="Times New Roman" w:asciiTheme="minorHAnsi" w:hAnsiTheme="minorHAnsi" w:cstheme="minorHAnsi"/>
          <w:i w:val="0"/>
          <w:iCs w:val="0"/>
          <w:smallCaps/>
          <w:color w:val="auto"/>
          <w:sz w:val="20"/>
          <w:szCs w:val="20"/>
          <w:shd w:val="clear" w:color="auto" w:fill="E7E6E6" w:themeFill="background2"/>
        </w:rPr>
        <w:t xml:space="preserve"> specified in ATR]</w:t>
      </w:r>
      <w:r w:rsidRPr="003D20A2">
        <w:rPr>
          <w:rFonts w:eastAsia="Times New Roman" w:asciiTheme="minorHAnsi" w:hAnsiTheme="minorHAnsi" w:cstheme="minorHAnsi"/>
          <w:i w:val="0"/>
          <w:iCs w:val="0"/>
          <w:color w:val="auto"/>
          <w:sz w:val="20"/>
          <w:szCs w:val="20"/>
        </w:rPr>
        <w:t>:</w:t>
      </w:r>
      <w:r w:rsidRPr="00131E1F">
        <w:rPr>
          <w:rFonts w:eastAsia="Times New Roman" w:asciiTheme="minorHAnsi" w:hAnsiTheme="minorHAnsi" w:cstheme="minorHAnsi"/>
          <w:i w:val="0"/>
          <w:iCs w:val="0"/>
          <w:color w:val="auto"/>
        </w:rPr>
        <w:t xml:space="preserve"> ____</w:t>
      </w:r>
    </w:p>
    <w:p w:rsidR="002F4070" w:rsidRPr="00131E1F" w:rsidP="00DE0115" w14:paraId="7E2734E4" w14:textId="55764DF0">
      <w:pPr>
        <w:pStyle w:val="Heading4"/>
        <w:keepNext w:val="0"/>
        <w:keepLines w:val="0"/>
        <w:numPr>
          <w:ilvl w:val="0"/>
          <w:numId w:val="81"/>
        </w:numPr>
        <w:spacing w:before="120" w:after="120" w:line="240" w:lineRule="auto"/>
        <w:ind w:left="1526" w:hanging="274"/>
        <w:rPr>
          <w:rFonts w:eastAsia="Times New Roman" w:asciiTheme="minorHAnsi" w:hAnsiTheme="minorHAnsi" w:cstheme="minorHAnsi"/>
          <w:i w:val="0"/>
          <w:iCs w:val="0"/>
          <w:color w:val="auto"/>
        </w:rPr>
      </w:pPr>
      <w:r w:rsidRPr="00131E1F">
        <w:rPr>
          <w:rFonts w:eastAsia="Times New Roman" w:asciiTheme="minorHAnsi" w:hAnsiTheme="minorHAnsi" w:cstheme="minorHAnsi"/>
          <w:i w:val="0"/>
          <w:iCs w:val="0"/>
          <w:color w:val="auto"/>
        </w:rPr>
        <w:t xml:space="preserve">Other </w:t>
      </w:r>
      <w:r w:rsidR="00E13CD9">
        <w:rPr>
          <w:rFonts w:eastAsia="Times New Roman" w:asciiTheme="minorHAnsi" w:hAnsiTheme="minorHAnsi" w:cstheme="minorHAnsi"/>
          <w:i w:val="0"/>
          <w:iCs w:val="0"/>
          <w:color w:val="auto"/>
        </w:rPr>
        <w:t>individuals</w:t>
      </w:r>
      <w:r w:rsidRPr="00131E1F">
        <w:rPr>
          <w:rFonts w:eastAsia="Times New Roman" w:asciiTheme="minorHAnsi" w:hAnsiTheme="minorHAnsi" w:cstheme="minorHAnsi"/>
          <w:i w:val="0"/>
          <w:iCs w:val="0"/>
          <w:color w:val="auto"/>
        </w:rPr>
        <w:t>: ____</w:t>
      </w:r>
    </w:p>
    <w:p w:rsidR="00D64D2A" w:rsidRPr="003D20A2" w:rsidP="00DE0115" w14:paraId="5662205A" w14:textId="01284CCF">
      <w:pPr>
        <w:pStyle w:val="ListParagraph"/>
        <w:widowControl w:val="0"/>
        <w:shd w:val="clear" w:color="auto" w:fill="FFFFFF" w:themeFill="background1"/>
        <w:spacing w:before="60" w:after="60" w:line="240" w:lineRule="auto"/>
        <w:ind w:left="1166"/>
        <w:contextualSpacing w:val="0"/>
        <w:rPr>
          <w:rFonts w:eastAsia="Times New Roman" w:cstheme="minorHAnsi"/>
          <w:smallCaps/>
          <w:sz w:val="20"/>
          <w:szCs w:val="20"/>
          <w:shd w:val="clear" w:color="auto" w:fill="E7E6E6" w:themeFill="background2"/>
        </w:rPr>
      </w:pPr>
      <w:r w:rsidRPr="003D20A2">
        <w:rPr>
          <w:rFonts w:eastAsia="Times New Roman" w:cstheme="minorHAnsi"/>
          <w:smallCaps/>
          <w:sz w:val="20"/>
          <w:szCs w:val="20"/>
          <w:shd w:val="clear" w:color="auto" w:fill="E7E6E6" w:themeFill="background2"/>
        </w:rPr>
        <w:t>[If II.B.</w:t>
      </w:r>
      <w:r w:rsidRPr="003D20A2" w:rsidR="00196F99">
        <w:rPr>
          <w:rFonts w:eastAsia="Times New Roman" w:cstheme="minorHAnsi"/>
          <w:smallCaps/>
          <w:sz w:val="20"/>
          <w:szCs w:val="20"/>
          <w:shd w:val="clear" w:color="auto" w:fill="E7E6E6" w:themeFill="background2"/>
        </w:rPr>
        <w:t>3</w:t>
      </w:r>
      <w:r w:rsidRPr="003D20A2">
        <w:rPr>
          <w:rFonts w:eastAsia="Times New Roman" w:cstheme="minorHAnsi"/>
          <w:smallCaps/>
          <w:sz w:val="20"/>
          <w:szCs w:val="20"/>
          <w:shd w:val="clear" w:color="auto" w:fill="E7E6E6" w:themeFill="background2"/>
        </w:rPr>
        <w:t>.</w:t>
      </w:r>
      <w:r w:rsidRPr="003D20A2">
        <w:rPr>
          <w:rFonts w:eastAsia="Times New Roman" w:cstheme="minorHAnsi"/>
          <w:sz w:val="20"/>
          <w:szCs w:val="20"/>
          <w:shd w:val="clear" w:color="auto" w:fill="E7E6E6" w:themeFill="background2"/>
        </w:rPr>
        <w:t>y</w:t>
      </w:r>
      <w:r w:rsidRPr="003D20A2">
        <w:rPr>
          <w:rFonts w:eastAsia="Times New Roman" w:cstheme="minorHAnsi"/>
          <w:smallCaps/>
          <w:sz w:val="20"/>
          <w:szCs w:val="20"/>
          <w:shd w:val="clear" w:color="auto" w:fill="E7E6E6" w:themeFill="background2"/>
        </w:rPr>
        <w:t xml:space="preserve"> = 0</w:t>
      </w:r>
      <w:r w:rsidRPr="003D20A2" w:rsidR="006E0FD1">
        <w:rPr>
          <w:rFonts w:eastAsia="Times New Roman" w:cstheme="minorHAnsi"/>
          <w:smallCaps/>
          <w:sz w:val="20"/>
          <w:szCs w:val="20"/>
          <w:shd w:val="clear" w:color="auto" w:fill="E7E6E6" w:themeFill="background2"/>
        </w:rPr>
        <w:t xml:space="preserve"> </w:t>
      </w:r>
      <w:r w:rsidRPr="003D20A2" w:rsidR="00612C9F">
        <w:rPr>
          <w:rFonts w:eastAsia="Times New Roman" w:cstheme="minorHAnsi"/>
          <w:smallCaps/>
          <w:sz w:val="20"/>
          <w:szCs w:val="20"/>
          <w:u w:val="single"/>
          <w:shd w:val="clear" w:color="auto" w:fill="E7E6E6" w:themeFill="background2"/>
        </w:rPr>
        <w:t>and</w:t>
      </w:r>
      <w:r w:rsidRPr="003D20A2" w:rsidR="006E0FD1">
        <w:rPr>
          <w:rFonts w:eastAsia="Times New Roman" w:cstheme="minorHAnsi"/>
          <w:smallCaps/>
          <w:sz w:val="20"/>
          <w:szCs w:val="20"/>
          <w:shd w:val="clear" w:color="auto" w:fill="E7E6E6" w:themeFill="background2"/>
        </w:rPr>
        <w:t xml:space="preserve"> </w:t>
      </w:r>
      <w:r w:rsidRPr="00912F37" w:rsidR="00612C9F">
        <w:rPr>
          <w:rFonts w:eastAsia="Times New Roman" w:cstheme="minorHAnsi"/>
          <w:smallCaps/>
          <w:sz w:val="20"/>
          <w:szCs w:val="20"/>
          <w:shd w:val="clear" w:color="auto" w:fill="E7E6E6" w:themeFill="background2"/>
        </w:rPr>
        <w:t>II.B.1.</w:t>
      </w:r>
      <w:r w:rsidRPr="00912F37" w:rsidR="00612C9F">
        <w:rPr>
          <w:rFonts w:eastAsia="Times New Roman" w:cstheme="minorHAnsi"/>
          <w:sz w:val="20"/>
          <w:szCs w:val="20"/>
          <w:shd w:val="clear" w:color="auto" w:fill="E7E6E6" w:themeFill="background2"/>
        </w:rPr>
        <w:t>b</w:t>
      </w:r>
      <w:r w:rsidRPr="00912F37" w:rsidR="00612C9F">
        <w:rPr>
          <w:rFonts w:eastAsia="Times New Roman" w:cstheme="minorHAnsi"/>
          <w:smallCaps/>
          <w:sz w:val="20"/>
          <w:szCs w:val="20"/>
          <w:shd w:val="clear" w:color="auto" w:fill="E7E6E6" w:themeFill="background2"/>
        </w:rPr>
        <w:t xml:space="preserve"> ≠ 0, then skip to I.B.5</w:t>
      </w:r>
      <w:r w:rsidRPr="003D20A2">
        <w:rPr>
          <w:rFonts w:eastAsia="Times New Roman" w:cstheme="minorHAnsi"/>
          <w:smallCaps/>
          <w:sz w:val="20"/>
          <w:szCs w:val="20"/>
          <w:shd w:val="clear" w:color="auto" w:fill="E7E6E6" w:themeFill="background2"/>
        </w:rPr>
        <w:t>]</w:t>
      </w:r>
    </w:p>
    <w:p w:rsidR="006B4C3E" w:rsidRPr="003D20A2" w:rsidP="00DE0115" w14:paraId="7A34512E" w14:textId="3B3C44B7">
      <w:pPr>
        <w:pStyle w:val="ListParagraph"/>
        <w:widowControl w:val="0"/>
        <w:shd w:val="clear" w:color="auto" w:fill="FFFFFF" w:themeFill="background1"/>
        <w:spacing w:before="60" w:after="60" w:line="240" w:lineRule="auto"/>
        <w:ind w:left="1166"/>
        <w:contextualSpacing w:val="0"/>
        <w:rPr>
          <w:rFonts w:eastAsia="Times New Roman" w:cstheme="minorHAnsi"/>
          <w:smallCaps/>
          <w:sz w:val="20"/>
          <w:szCs w:val="20"/>
          <w:shd w:val="clear" w:color="auto" w:fill="E7E6E6" w:themeFill="background2"/>
        </w:rPr>
      </w:pPr>
      <w:r w:rsidRPr="003D20A2">
        <w:rPr>
          <w:rFonts w:eastAsia="Times New Roman" w:cstheme="minorHAnsi"/>
          <w:smallCaps/>
          <w:sz w:val="20"/>
          <w:szCs w:val="20"/>
          <w:shd w:val="clear" w:color="auto" w:fill="E7E6E6" w:themeFill="background2"/>
        </w:rPr>
        <w:t>[If II.B.3.</w:t>
      </w:r>
      <w:r w:rsidRPr="003D20A2">
        <w:rPr>
          <w:rFonts w:eastAsia="Times New Roman" w:cstheme="minorHAnsi"/>
          <w:sz w:val="20"/>
          <w:szCs w:val="20"/>
          <w:shd w:val="clear" w:color="auto" w:fill="E7E6E6" w:themeFill="background2"/>
        </w:rPr>
        <w:t>y</w:t>
      </w:r>
      <w:r w:rsidRPr="003D20A2">
        <w:rPr>
          <w:rFonts w:eastAsia="Times New Roman" w:cstheme="minorHAnsi"/>
          <w:smallCaps/>
          <w:sz w:val="20"/>
          <w:szCs w:val="20"/>
          <w:shd w:val="clear" w:color="auto" w:fill="E7E6E6" w:themeFill="background2"/>
        </w:rPr>
        <w:t xml:space="preserve"> = 0 </w:t>
      </w:r>
      <w:r w:rsidRPr="003D20A2">
        <w:rPr>
          <w:rFonts w:eastAsia="Times New Roman" w:cstheme="minorHAnsi"/>
          <w:smallCaps/>
          <w:sz w:val="20"/>
          <w:szCs w:val="20"/>
          <w:u w:val="single"/>
          <w:shd w:val="clear" w:color="auto" w:fill="E7E6E6" w:themeFill="background2"/>
        </w:rPr>
        <w:t>and</w:t>
      </w:r>
      <w:r w:rsidRPr="003D20A2">
        <w:rPr>
          <w:rFonts w:eastAsia="Times New Roman" w:cstheme="minorHAnsi"/>
          <w:smallCaps/>
          <w:sz w:val="20"/>
          <w:szCs w:val="20"/>
          <w:shd w:val="clear" w:color="auto" w:fill="E7E6E6" w:themeFill="background2"/>
        </w:rPr>
        <w:t xml:space="preserve"> </w:t>
      </w:r>
      <w:r w:rsidRPr="00912F37">
        <w:rPr>
          <w:rFonts w:eastAsia="Times New Roman" w:cstheme="minorHAnsi"/>
          <w:smallCaps/>
          <w:sz w:val="20"/>
          <w:szCs w:val="20"/>
          <w:shd w:val="clear" w:color="auto" w:fill="E7E6E6" w:themeFill="background2"/>
        </w:rPr>
        <w:t>II.B.1.</w:t>
      </w:r>
      <w:r w:rsidRPr="00912F37">
        <w:rPr>
          <w:rFonts w:eastAsia="Times New Roman" w:cstheme="minorHAnsi"/>
          <w:sz w:val="20"/>
          <w:szCs w:val="20"/>
          <w:shd w:val="clear" w:color="auto" w:fill="E7E6E6" w:themeFill="background2"/>
        </w:rPr>
        <w:t>b</w:t>
      </w:r>
      <w:r w:rsidRPr="00912F37">
        <w:rPr>
          <w:rFonts w:eastAsia="Times New Roman" w:cstheme="minorHAnsi"/>
          <w:smallCaps/>
          <w:sz w:val="20"/>
          <w:szCs w:val="20"/>
          <w:shd w:val="clear" w:color="auto" w:fill="E7E6E6" w:themeFill="background2"/>
        </w:rPr>
        <w:t xml:space="preserve"> </w:t>
      </w:r>
      <w:r w:rsidRPr="00912F37" w:rsidR="001848C6">
        <w:rPr>
          <w:rFonts w:eastAsia="Times New Roman" w:cstheme="minorHAnsi"/>
          <w:smallCaps/>
          <w:sz w:val="20"/>
          <w:szCs w:val="20"/>
          <w:shd w:val="clear" w:color="auto" w:fill="E7E6E6" w:themeFill="background2"/>
        </w:rPr>
        <w:t>=</w:t>
      </w:r>
      <w:r w:rsidRPr="00912F37">
        <w:rPr>
          <w:rFonts w:eastAsia="Times New Roman" w:cstheme="minorHAnsi"/>
          <w:smallCaps/>
          <w:sz w:val="20"/>
          <w:szCs w:val="20"/>
          <w:shd w:val="clear" w:color="auto" w:fill="E7E6E6" w:themeFill="background2"/>
        </w:rPr>
        <w:t xml:space="preserve"> 0, then skip to I.B.</w:t>
      </w:r>
      <w:r w:rsidRPr="00912F37" w:rsidR="001848C6">
        <w:rPr>
          <w:rFonts w:eastAsia="Times New Roman" w:cstheme="minorHAnsi"/>
          <w:smallCaps/>
          <w:sz w:val="20"/>
          <w:szCs w:val="20"/>
          <w:shd w:val="clear" w:color="auto" w:fill="E7E6E6" w:themeFill="background2"/>
        </w:rPr>
        <w:t>8</w:t>
      </w:r>
      <w:r w:rsidRPr="003D20A2">
        <w:rPr>
          <w:rFonts w:eastAsia="Times New Roman" w:cstheme="minorHAnsi"/>
          <w:smallCaps/>
          <w:sz w:val="20"/>
          <w:szCs w:val="20"/>
          <w:shd w:val="clear" w:color="auto" w:fill="E7E6E6" w:themeFill="background2"/>
        </w:rPr>
        <w:t>]</w:t>
      </w:r>
    </w:p>
    <w:p w:rsidR="00D64D2A" w:rsidRPr="003D20A2" w:rsidP="00DE0115" w14:paraId="0D800453" w14:textId="26203294">
      <w:pPr>
        <w:pStyle w:val="Heading3"/>
        <w:keepNext w:val="0"/>
        <w:keepLines w:val="0"/>
        <w:widowControl w:val="0"/>
        <w:numPr>
          <w:ilvl w:val="0"/>
          <w:numId w:val="99"/>
        </w:numPr>
        <w:spacing w:before="180" w:line="240" w:lineRule="auto"/>
        <w:ind w:left="1166"/>
        <w:rPr>
          <w:rFonts w:eastAsia="Times New Roman" w:asciiTheme="minorHAnsi" w:hAnsiTheme="minorHAnsi" w:cstheme="minorHAnsi"/>
          <w:b/>
          <w:bCs/>
          <w:color w:val="auto"/>
          <w:sz w:val="22"/>
          <w:szCs w:val="22"/>
        </w:rPr>
      </w:pPr>
      <w:r w:rsidRPr="001A6B00">
        <w:rPr>
          <w:rFonts w:eastAsia="Times New Roman" w:asciiTheme="minorHAnsi" w:hAnsiTheme="minorHAnsi" w:cstheme="minorHAnsi"/>
          <w:b/>
          <w:bCs/>
          <w:color w:val="auto"/>
          <w:sz w:val="22"/>
          <w:szCs w:val="22"/>
        </w:rPr>
        <w:t xml:space="preserve">Number of other </w:t>
      </w:r>
      <w:r w:rsidR="00EA0D21">
        <w:rPr>
          <w:rFonts w:eastAsia="Times New Roman" w:asciiTheme="minorHAnsi" w:hAnsiTheme="minorHAnsi" w:cstheme="minorHAnsi"/>
          <w:b/>
          <w:bCs/>
          <w:color w:val="auto"/>
          <w:sz w:val="22"/>
          <w:szCs w:val="22"/>
        </w:rPr>
        <w:t>individuals</w:t>
      </w:r>
      <w:r w:rsidRPr="001A6B00">
        <w:rPr>
          <w:rFonts w:eastAsia="Times New Roman" w:asciiTheme="minorHAnsi" w:hAnsiTheme="minorHAnsi" w:cstheme="minorHAnsi"/>
          <w:b/>
          <w:bCs/>
          <w:color w:val="auto"/>
          <w:sz w:val="22"/>
          <w:szCs w:val="22"/>
        </w:rPr>
        <w:t xml:space="preserve"> who completed </w:t>
      </w:r>
      <w:r w:rsidRPr="001A6B00">
        <w:rPr>
          <w:rFonts w:eastAsia="Times New Roman" w:asciiTheme="minorHAnsi" w:hAnsiTheme="minorHAnsi" w:cstheme="minorHAnsi"/>
          <w:b/>
          <w:bCs/>
          <w:color w:val="auto"/>
          <w:sz w:val="22"/>
          <w:szCs w:val="22"/>
        </w:rPr>
        <w:t>ToT</w:t>
      </w:r>
      <w:r w:rsidRPr="001A6B00" w:rsidR="00D46CEA">
        <w:rPr>
          <w:rFonts w:eastAsia="Times New Roman" w:asciiTheme="minorHAnsi" w:hAnsiTheme="minorHAnsi" w:cstheme="minorHAnsi"/>
          <w:b/>
          <w:bCs/>
          <w:color w:val="auto"/>
          <w:sz w:val="22"/>
          <w:szCs w:val="22"/>
        </w:rPr>
        <w:t xml:space="preserve"> </w:t>
      </w:r>
      <w:r w:rsidRPr="003A3B56" w:rsidR="00D46CEA">
        <w:rPr>
          <w:rFonts w:eastAsia="Times New Roman" w:asciiTheme="minorHAnsi" w:hAnsiTheme="minorHAnsi" w:cstheme="minorHAnsi"/>
          <w:b/>
          <w:bCs/>
          <w:color w:val="auto"/>
          <w:sz w:val="22"/>
          <w:szCs w:val="22"/>
          <w:u w:val="single"/>
        </w:rPr>
        <w:t>primary</w:t>
      </w:r>
      <w:r w:rsidRPr="001A6B00" w:rsidR="00D46CEA">
        <w:rPr>
          <w:rFonts w:eastAsia="Times New Roman" w:asciiTheme="minorHAnsi" w:hAnsiTheme="minorHAnsi" w:cstheme="minorHAnsi"/>
          <w:b/>
          <w:bCs/>
          <w:color w:val="auto"/>
          <w:sz w:val="22"/>
          <w:szCs w:val="22"/>
        </w:rPr>
        <w:t xml:space="preserve"> training</w:t>
      </w:r>
      <w:r w:rsidRPr="001A6B00" w:rsidR="00767CF1">
        <w:rPr>
          <w:rFonts w:eastAsia="Times New Roman" w:asciiTheme="minorHAnsi" w:hAnsiTheme="minorHAnsi" w:cstheme="minorHAnsi"/>
          <w:b/>
          <w:bCs/>
          <w:color w:val="auto"/>
          <w:sz w:val="22"/>
          <w:szCs w:val="22"/>
        </w:rPr>
        <w:t>s</w:t>
      </w:r>
      <w:r w:rsidRPr="001A6B00" w:rsidR="00D46CEA">
        <w:rPr>
          <w:rFonts w:eastAsia="Times New Roman" w:asciiTheme="minorHAnsi" w:hAnsiTheme="minorHAnsi" w:cstheme="minorHAnsi"/>
          <w:b/>
          <w:bCs/>
          <w:color w:val="auto"/>
          <w:sz w:val="22"/>
          <w:szCs w:val="22"/>
        </w:rPr>
        <w:t xml:space="preserve"> by </w:t>
      </w:r>
      <w:r w:rsidR="002C4681">
        <w:rPr>
          <w:rFonts w:eastAsia="Times New Roman" w:asciiTheme="minorHAnsi" w:hAnsiTheme="minorHAnsi" w:cstheme="minorHAnsi"/>
          <w:b/>
          <w:bCs/>
          <w:color w:val="auto"/>
          <w:sz w:val="22"/>
          <w:szCs w:val="22"/>
        </w:rPr>
        <w:t>specified</w:t>
      </w:r>
      <w:r w:rsidRPr="001A6B00" w:rsidR="00D46CEA">
        <w:rPr>
          <w:rFonts w:eastAsia="Times New Roman" w:asciiTheme="minorHAnsi" w:hAnsiTheme="minorHAnsi" w:cstheme="minorHAnsi"/>
          <w:b/>
          <w:bCs/>
          <w:color w:val="auto"/>
          <w:sz w:val="22"/>
          <w:szCs w:val="22"/>
        </w:rPr>
        <w:t xml:space="preserve"> type</w:t>
      </w:r>
    </w:p>
    <w:p w:rsidR="00D64D2A" w:rsidRPr="001A6B00" w:rsidP="00DE0115" w14:paraId="03329FA6" w14:textId="4EF8DF7F">
      <w:pPr>
        <w:pStyle w:val="ListParagraph"/>
        <w:widowControl w:val="0"/>
        <w:numPr>
          <w:ilvl w:val="0"/>
          <w:numId w:val="37"/>
        </w:numPr>
        <w:spacing w:before="120" w:after="120" w:line="240" w:lineRule="auto"/>
        <w:ind w:left="1527" w:hanging="274"/>
        <w:contextualSpacing w:val="0"/>
        <w:rPr>
          <w:rFonts w:eastAsia="Times New Roman" w:cstheme="minorHAnsi"/>
        </w:rPr>
      </w:pPr>
      <w:r w:rsidRPr="001A6B00">
        <w:rPr>
          <w:rFonts w:eastAsia="Times New Roman" w:cstheme="minorHAnsi"/>
        </w:rPr>
        <w:t>(Specif</w:t>
      </w:r>
      <w:r w:rsidRPr="001A6B00" w:rsidR="001F43E5">
        <w:rPr>
          <w:rFonts w:eastAsia="Times New Roman" w:cstheme="minorHAnsi"/>
        </w:rPr>
        <w:t>y</w:t>
      </w:r>
      <w:r w:rsidRPr="001A6B00">
        <w:rPr>
          <w:rFonts w:eastAsia="Times New Roman" w:cstheme="minorHAnsi"/>
        </w:rPr>
        <w:t xml:space="preserve"> other type 1): ____</w:t>
      </w:r>
    </w:p>
    <w:p w:rsidR="0005140F" w:rsidP="00DE0115" w14:paraId="7C1F3BEE" w14:textId="3EECAFC9">
      <w:pPr>
        <w:pStyle w:val="ListParagraph"/>
        <w:widowControl w:val="0"/>
        <w:numPr>
          <w:ilvl w:val="0"/>
          <w:numId w:val="37"/>
        </w:numPr>
        <w:spacing w:before="120" w:after="120" w:line="240" w:lineRule="auto"/>
        <w:ind w:left="1527" w:hanging="274"/>
        <w:contextualSpacing w:val="0"/>
        <w:rPr>
          <w:rFonts w:eastAsia="Times New Roman" w:cstheme="minorHAnsi"/>
        </w:rPr>
      </w:pPr>
      <w:r w:rsidRPr="001A6B00">
        <w:rPr>
          <w:rFonts w:eastAsia="Times New Roman" w:cstheme="minorHAnsi"/>
        </w:rPr>
        <w:t>(Specif</w:t>
      </w:r>
      <w:r w:rsidRPr="001A6B00" w:rsidR="001F43E5">
        <w:rPr>
          <w:rFonts w:eastAsia="Times New Roman" w:cstheme="minorHAnsi"/>
        </w:rPr>
        <w:t xml:space="preserve">y </w:t>
      </w:r>
      <w:r w:rsidRPr="001A6B00">
        <w:rPr>
          <w:rFonts w:eastAsia="Times New Roman" w:cstheme="minorHAnsi"/>
        </w:rPr>
        <w:t>other type 2): ____</w:t>
      </w:r>
    </w:p>
    <w:p w:rsidR="00D64D2A" w:rsidP="00DE0115" w14:paraId="100CB997" w14:textId="1920844B">
      <w:pPr>
        <w:pStyle w:val="ListParagraph"/>
        <w:widowControl w:val="0"/>
        <w:numPr>
          <w:ilvl w:val="0"/>
          <w:numId w:val="94"/>
        </w:numPr>
        <w:spacing w:before="120" w:after="120" w:line="240" w:lineRule="auto"/>
        <w:ind w:left="1527" w:hanging="274"/>
        <w:contextualSpacing w:val="0"/>
        <w:rPr>
          <w:rFonts w:eastAsia="Times New Roman" w:cstheme="minorHAnsi"/>
        </w:rPr>
      </w:pPr>
      <w:r w:rsidRPr="00946A59">
        <w:rPr>
          <w:rFonts w:eastAsia="Times New Roman" w:cstheme="minorHAnsi"/>
        </w:rPr>
        <w:t>(Specif</w:t>
      </w:r>
      <w:r w:rsidRPr="00946A59" w:rsidR="001F43E5">
        <w:rPr>
          <w:rFonts w:eastAsia="Times New Roman" w:cstheme="minorHAnsi"/>
        </w:rPr>
        <w:t xml:space="preserve">y </w:t>
      </w:r>
      <w:r w:rsidRPr="00946A59">
        <w:rPr>
          <w:rFonts w:eastAsia="Times New Roman" w:cstheme="minorHAnsi"/>
        </w:rPr>
        <w:t xml:space="preserve">other type </w:t>
      </w:r>
      <w:r w:rsidR="00DD6D83">
        <w:rPr>
          <w:rFonts w:eastAsia="Times New Roman" w:cstheme="minorHAnsi"/>
        </w:rPr>
        <w:t>X</w:t>
      </w:r>
      <w:r w:rsidRPr="00B027A5" w:rsidR="00DD6D83">
        <w:rPr>
          <w:rFonts w:eastAsia="Times New Roman" w:cstheme="minorHAnsi"/>
        </w:rPr>
        <w:t xml:space="preserve">): </w:t>
      </w:r>
      <w:r w:rsidRPr="00946A59">
        <w:rPr>
          <w:rFonts w:eastAsia="Times New Roman" w:cstheme="minorHAnsi"/>
        </w:rPr>
        <w:t>____</w:t>
      </w:r>
    </w:p>
    <w:p w:rsidR="0064283C" w:rsidRPr="003D20A2" w:rsidP="00DE0115" w14:paraId="2DA1578E" w14:textId="469B6AFF">
      <w:pPr>
        <w:widowControl w:val="0"/>
        <w:shd w:val="clear" w:color="auto" w:fill="FFFFFF" w:themeFill="background1"/>
        <w:spacing w:before="60" w:after="60" w:line="240" w:lineRule="auto"/>
        <w:ind w:left="1260"/>
        <w:rPr>
          <w:rFonts w:eastAsia="Times New Roman" w:cstheme="minorHAnsi"/>
          <w:smallCaps/>
          <w:sz w:val="20"/>
          <w:szCs w:val="20"/>
          <w:shd w:val="clear" w:color="auto" w:fill="E7E6E6" w:themeFill="background2"/>
        </w:rPr>
      </w:pPr>
      <w:r w:rsidRPr="003D20A2">
        <w:rPr>
          <w:rFonts w:eastAsia="Times New Roman" w:cstheme="minorHAnsi"/>
          <w:smallCaps/>
          <w:sz w:val="20"/>
          <w:szCs w:val="20"/>
          <w:shd w:val="clear" w:color="auto" w:fill="E7E6E6" w:themeFill="background2"/>
        </w:rPr>
        <w:t>[If I</w:t>
      </w:r>
      <w:r w:rsidR="00853E00">
        <w:rPr>
          <w:rFonts w:eastAsia="Times New Roman" w:cstheme="minorHAnsi"/>
          <w:smallCaps/>
          <w:sz w:val="20"/>
          <w:szCs w:val="20"/>
          <w:shd w:val="clear" w:color="auto" w:fill="E7E6E6" w:themeFill="background2"/>
        </w:rPr>
        <w:t>I</w:t>
      </w:r>
      <w:r w:rsidRPr="003D20A2">
        <w:rPr>
          <w:rFonts w:eastAsia="Times New Roman" w:cstheme="minorHAnsi"/>
          <w:smallCaps/>
          <w:sz w:val="20"/>
          <w:szCs w:val="20"/>
          <w:shd w:val="clear" w:color="auto" w:fill="E7E6E6" w:themeFill="background2"/>
        </w:rPr>
        <w:t>.B.1.</w:t>
      </w:r>
      <w:r w:rsidRPr="003D20A2">
        <w:rPr>
          <w:rFonts w:eastAsia="Times New Roman" w:cstheme="minorHAnsi"/>
          <w:sz w:val="20"/>
          <w:szCs w:val="20"/>
          <w:shd w:val="clear" w:color="auto" w:fill="E7E6E6" w:themeFill="background2"/>
        </w:rPr>
        <w:t>b</w:t>
      </w:r>
      <w:r w:rsidRPr="003D20A2">
        <w:rPr>
          <w:rFonts w:eastAsia="Times New Roman" w:cstheme="minorHAnsi"/>
          <w:smallCaps/>
          <w:sz w:val="20"/>
          <w:szCs w:val="20"/>
          <w:shd w:val="clear" w:color="auto" w:fill="E7E6E6" w:themeFill="background2"/>
        </w:rPr>
        <w:t xml:space="preserve"> = 0, then skip to I.B.8]</w:t>
      </w:r>
    </w:p>
    <w:p w:rsidR="00037490" w:rsidRPr="001A6B00" w:rsidP="00DE0115" w14:paraId="51DF4866" w14:textId="57516136">
      <w:pPr>
        <w:pStyle w:val="Heading3"/>
        <w:keepNext w:val="0"/>
        <w:keepLines w:val="0"/>
        <w:widowControl w:val="0"/>
        <w:numPr>
          <w:ilvl w:val="0"/>
          <w:numId w:val="99"/>
        </w:numPr>
        <w:spacing w:before="180" w:line="240" w:lineRule="auto"/>
        <w:ind w:left="1166"/>
        <w:rPr>
          <w:rFonts w:eastAsia="Times New Roman" w:asciiTheme="minorHAnsi" w:hAnsiTheme="minorHAnsi" w:cstheme="minorHAnsi"/>
          <w:b/>
          <w:bCs/>
          <w:color w:val="auto"/>
          <w:sz w:val="22"/>
          <w:szCs w:val="22"/>
        </w:rPr>
      </w:pPr>
      <w:r w:rsidRPr="00F552BA">
        <w:rPr>
          <w:rFonts w:eastAsia="Times New Roman" w:asciiTheme="minorHAnsi" w:hAnsiTheme="minorHAnsi" w:cstheme="minorHAnsi"/>
          <w:b/>
          <w:bCs/>
          <w:color w:val="auto"/>
          <w:sz w:val="22"/>
          <w:szCs w:val="22"/>
        </w:rPr>
        <w:t>N</w:t>
      </w:r>
      <w:r w:rsidRPr="00F552BA">
        <w:rPr>
          <w:rFonts w:eastAsia="Times New Roman" w:asciiTheme="minorHAnsi" w:hAnsiTheme="minorHAnsi" w:cstheme="minorHAnsi"/>
          <w:b/>
          <w:bCs/>
          <w:color w:val="auto"/>
          <w:sz w:val="22"/>
          <w:szCs w:val="22"/>
        </w:rPr>
        <w:t>umber</w:t>
      </w:r>
      <w:r w:rsidRPr="001A6B00">
        <w:rPr>
          <w:rFonts w:eastAsia="Times New Roman" w:asciiTheme="minorHAnsi" w:hAnsiTheme="minorHAnsi" w:cstheme="minorHAnsi"/>
          <w:b/>
          <w:bCs/>
          <w:color w:val="auto"/>
          <w:sz w:val="22"/>
          <w:szCs w:val="22"/>
        </w:rPr>
        <w:t xml:space="preserve"> of </w:t>
      </w:r>
      <w:r w:rsidR="00EA0D21">
        <w:rPr>
          <w:rFonts w:eastAsia="Times New Roman" w:asciiTheme="minorHAnsi" w:hAnsiTheme="minorHAnsi" w:cstheme="minorHAnsi"/>
          <w:b/>
          <w:bCs/>
          <w:color w:val="auto"/>
          <w:sz w:val="22"/>
          <w:szCs w:val="22"/>
        </w:rPr>
        <w:t>individuals</w:t>
      </w:r>
      <w:r w:rsidRPr="001A6B00">
        <w:rPr>
          <w:rFonts w:eastAsia="Times New Roman" w:asciiTheme="minorHAnsi" w:hAnsiTheme="minorHAnsi" w:cstheme="minorHAnsi"/>
          <w:b/>
          <w:bCs/>
          <w:color w:val="auto"/>
          <w:sz w:val="22"/>
          <w:szCs w:val="22"/>
        </w:rPr>
        <w:t xml:space="preserve"> </w:t>
      </w:r>
      <w:r w:rsidRPr="001A6B00" w:rsidR="00ED1A33">
        <w:rPr>
          <w:rFonts w:eastAsia="Times New Roman" w:asciiTheme="minorHAnsi" w:hAnsiTheme="minorHAnsi" w:cstheme="minorHAnsi"/>
          <w:b/>
          <w:bCs/>
          <w:color w:val="auto"/>
          <w:sz w:val="22"/>
          <w:szCs w:val="22"/>
        </w:rPr>
        <w:t xml:space="preserve">who completed </w:t>
      </w:r>
      <w:r w:rsidRPr="001A6B00" w:rsidR="00ED1A33">
        <w:rPr>
          <w:rFonts w:eastAsia="Times New Roman" w:asciiTheme="minorHAnsi" w:hAnsiTheme="minorHAnsi" w:cstheme="minorHAnsi"/>
          <w:b/>
          <w:bCs/>
          <w:color w:val="auto"/>
          <w:sz w:val="22"/>
          <w:szCs w:val="22"/>
        </w:rPr>
        <w:t>ToT</w:t>
      </w:r>
      <w:r w:rsidRPr="001A6B00" w:rsidR="00ED1A33">
        <w:rPr>
          <w:rFonts w:eastAsia="Times New Roman" w:asciiTheme="minorHAnsi" w:hAnsiTheme="minorHAnsi" w:cstheme="minorHAnsi"/>
          <w:b/>
          <w:bCs/>
          <w:color w:val="auto"/>
          <w:sz w:val="22"/>
          <w:szCs w:val="22"/>
        </w:rPr>
        <w:t xml:space="preserve"> </w:t>
      </w:r>
      <w:r w:rsidRPr="002D1193" w:rsidR="00F2019E">
        <w:rPr>
          <w:rFonts w:eastAsia="Times New Roman" w:asciiTheme="minorHAnsi" w:hAnsiTheme="minorHAnsi" w:cstheme="minorHAnsi"/>
          <w:b/>
          <w:bCs/>
          <w:color w:val="auto"/>
          <w:sz w:val="22"/>
          <w:szCs w:val="22"/>
          <w:u w:val="single"/>
        </w:rPr>
        <w:t>secondary</w:t>
      </w:r>
      <w:r w:rsidRPr="001A6B00" w:rsidR="00F2019E">
        <w:rPr>
          <w:rFonts w:eastAsia="Times New Roman" w:asciiTheme="minorHAnsi" w:hAnsiTheme="minorHAnsi" w:cstheme="minorHAnsi"/>
          <w:b/>
          <w:bCs/>
          <w:color w:val="auto"/>
          <w:sz w:val="22"/>
          <w:szCs w:val="22"/>
        </w:rPr>
        <w:t xml:space="preserve"> </w:t>
      </w:r>
      <w:r w:rsidRPr="001A6B00" w:rsidR="00ED1A33">
        <w:rPr>
          <w:rFonts w:eastAsia="Times New Roman" w:asciiTheme="minorHAnsi" w:hAnsiTheme="minorHAnsi" w:cstheme="minorHAnsi"/>
          <w:b/>
          <w:bCs/>
          <w:color w:val="auto"/>
          <w:sz w:val="22"/>
          <w:szCs w:val="22"/>
        </w:rPr>
        <w:t>training</w:t>
      </w:r>
      <w:r w:rsidRPr="001A6B00" w:rsidR="00767CF1">
        <w:rPr>
          <w:rFonts w:eastAsia="Times New Roman" w:asciiTheme="minorHAnsi" w:hAnsiTheme="minorHAnsi" w:cstheme="minorHAnsi"/>
          <w:b/>
          <w:bCs/>
          <w:color w:val="auto"/>
          <w:sz w:val="22"/>
          <w:szCs w:val="22"/>
        </w:rPr>
        <w:t>s</w:t>
      </w:r>
      <w:r w:rsidRPr="001A6B00" w:rsidR="00ED1A33">
        <w:rPr>
          <w:rFonts w:eastAsia="Times New Roman" w:asciiTheme="minorHAnsi" w:hAnsiTheme="minorHAnsi" w:cstheme="minorHAnsi"/>
          <w:b/>
          <w:bCs/>
          <w:color w:val="auto"/>
          <w:sz w:val="22"/>
          <w:szCs w:val="22"/>
        </w:rPr>
        <w:t xml:space="preserve"> by </w:t>
      </w:r>
      <w:r w:rsidR="00EA0D21">
        <w:rPr>
          <w:rFonts w:eastAsia="Times New Roman" w:asciiTheme="minorHAnsi" w:hAnsiTheme="minorHAnsi" w:cstheme="minorHAnsi"/>
          <w:b/>
          <w:bCs/>
          <w:color w:val="auto"/>
          <w:sz w:val="22"/>
          <w:szCs w:val="22"/>
        </w:rPr>
        <w:t>participant</w:t>
      </w:r>
      <w:r w:rsidRPr="001A6B00" w:rsidR="00EA0D21">
        <w:rPr>
          <w:rFonts w:eastAsia="Times New Roman" w:asciiTheme="minorHAnsi" w:hAnsiTheme="minorHAnsi" w:cstheme="minorHAnsi"/>
          <w:b/>
          <w:bCs/>
          <w:color w:val="auto"/>
          <w:sz w:val="22"/>
          <w:szCs w:val="22"/>
        </w:rPr>
        <w:t xml:space="preserve"> </w:t>
      </w:r>
      <w:r w:rsidRPr="001A6B00" w:rsidR="00ED1A33">
        <w:rPr>
          <w:rFonts w:eastAsia="Times New Roman" w:asciiTheme="minorHAnsi" w:hAnsiTheme="minorHAnsi" w:cstheme="minorHAnsi"/>
          <w:b/>
          <w:bCs/>
          <w:color w:val="auto"/>
          <w:sz w:val="22"/>
          <w:szCs w:val="22"/>
        </w:rPr>
        <w:t>type</w:t>
      </w:r>
      <w:r w:rsidRPr="001A6B00">
        <w:rPr>
          <w:rFonts w:eastAsia="Times New Roman" w:asciiTheme="minorHAnsi" w:hAnsiTheme="minorHAnsi" w:cstheme="minorHAnsi"/>
          <w:b/>
          <w:bCs/>
          <w:color w:val="auto"/>
          <w:sz w:val="22"/>
          <w:szCs w:val="22"/>
        </w:rPr>
        <w:t xml:space="preserve"> </w:t>
      </w:r>
    </w:p>
    <w:p w:rsidR="00BF05AD" w:rsidRPr="00A33674" w:rsidP="00DE0115" w14:paraId="0C630A4E" w14:textId="77777777">
      <w:pPr>
        <w:pStyle w:val="Heading4"/>
        <w:numPr>
          <w:ilvl w:val="0"/>
          <w:numId w:val="69"/>
        </w:numPr>
        <w:spacing w:before="60" w:after="60" w:line="240" w:lineRule="auto"/>
        <w:ind w:left="1530" w:hanging="270"/>
      </w:pPr>
      <w:r w:rsidRPr="00131E1F">
        <w:rPr>
          <w:rFonts w:eastAsia="Times New Roman" w:asciiTheme="minorHAnsi" w:hAnsiTheme="minorHAnsi" w:cstheme="minorHAnsi"/>
          <w:i w:val="0"/>
          <w:iCs w:val="0"/>
          <w:color w:val="auto"/>
        </w:rPr>
        <w:t>Prescribing health care providers</w:t>
      </w:r>
    </w:p>
    <w:p w:rsidR="00BF05AD" w:rsidRPr="001A6B00" w:rsidP="00DE0115" w14:paraId="4E8F061C" w14:textId="77777777">
      <w:pPr>
        <w:pStyle w:val="Heading4"/>
        <w:numPr>
          <w:ilvl w:val="0"/>
          <w:numId w:val="87"/>
        </w:numPr>
        <w:spacing w:before="120" w:after="120" w:line="240" w:lineRule="auto"/>
        <w:ind w:left="1890" w:hanging="274"/>
        <w:rPr>
          <w:rFonts w:eastAsia="Times New Roman" w:asciiTheme="minorHAnsi" w:hAnsiTheme="minorHAnsi" w:cstheme="minorHAnsi"/>
          <w:i w:val="0"/>
          <w:iCs w:val="0"/>
          <w:color w:val="auto"/>
        </w:rPr>
      </w:pPr>
      <w:r w:rsidRPr="00FB03E6">
        <w:rPr>
          <w:rFonts w:eastAsia="Times New Roman" w:asciiTheme="minorHAnsi" w:hAnsiTheme="minorHAnsi" w:cstheme="minorHAnsi"/>
          <w:i w:val="0"/>
          <w:iCs w:val="0"/>
          <w:color w:val="auto"/>
        </w:rPr>
        <w:t>Physicians</w:t>
      </w:r>
      <w:r w:rsidRPr="001A6B00">
        <w:rPr>
          <w:rFonts w:eastAsia="Times New Roman" w:asciiTheme="minorHAnsi" w:hAnsiTheme="minorHAnsi" w:cstheme="minorHAnsi"/>
          <w:i w:val="0"/>
          <w:iCs w:val="0"/>
          <w:color w:val="auto"/>
        </w:rPr>
        <w:t>: _____</w:t>
      </w:r>
    </w:p>
    <w:p w:rsidR="00BF05AD" w:rsidRPr="001A6B00" w:rsidP="00DE0115" w14:paraId="5FEA4DB7" w14:textId="77777777">
      <w:pPr>
        <w:pStyle w:val="Heading4"/>
        <w:numPr>
          <w:ilvl w:val="0"/>
          <w:numId w:val="87"/>
        </w:numPr>
        <w:spacing w:before="120" w:after="120" w:line="240" w:lineRule="auto"/>
        <w:ind w:left="1890" w:hanging="274"/>
        <w:rPr>
          <w:rFonts w:eastAsia="Times New Roman" w:asciiTheme="minorHAnsi" w:hAnsiTheme="minorHAnsi" w:cstheme="minorHAnsi"/>
          <w:i w:val="0"/>
          <w:iCs w:val="0"/>
          <w:color w:val="auto"/>
        </w:rPr>
      </w:pPr>
      <w:r w:rsidRPr="001A6B00">
        <w:rPr>
          <w:rFonts w:eastAsia="Times New Roman" w:asciiTheme="minorHAnsi" w:hAnsiTheme="minorHAnsi" w:cstheme="minorHAnsi"/>
          <w:i w:val="0"/>
          <w:iCs w:val="0"/>
          <w:color w:val="auto"/>
        </w:rPr>
        <w:t>Physician assistants: _____</w:t>
      </w:r>
    </w:p>
    <w:p w:rsidR="00BF05AD" w:rsidRPr="001A6B00" w:rsidP="00DE0115" w14:paraId="3AB454C0" w14:textId="77777777">
      <w:pPr>
        <w:pStyle w:val="Heading4"/>
        <w:numPr>
          <w:ilvl w:val="0"/>
          <w:numId w:val="87"/>
        </w:numPr>
        <w:spacing w:before="120" w:after="120" w:line="240" w:lineRule="auto"/>
        <w:ind w:left="1890" w:hanging="274"/>
        <w:rPr>
          <w:rFonts w:eastAsia="Times New Roman" w:asciiTheme="minorHAnsi" w:hAnsiTheme="minorHAnsi" w:cstheme="minorHAnsi"/>
          <w:i w:val="0"/>
          <w:iCs w:val="0"/>
          <w:color w:val="auto"/>
        </w:rPr>
      </w:pPr>
      <w:r w:rsidRPr="001A6B00">
        <w:rPr>
          <w:rFonts w:eastAsia="Times New Roman" w:asciiTheme="minorHAnsi" w:hAnsiTheme="minorHAnsi" w:cstheme="minorHAnsi"/>
          <w:i w:val="0"/>
          <w:iCs w:val="0"/>
          <w:color w:val="auto"/>
        </w:rPr>
        <w:t>Nurse practitioners: _____</w:t>
      </w:r>
    </w:p>
    <w:p w:rsidR="00BF05AD" w:rsidP="00DE0115" w14:paraId="3324197A" w14:textId="77777777">
      <w:pPr>
        <w:pStyle w:val="Heading4"/>
        <w:numPr>
          <w:ilvl w:val="0"/>
          <w:numId w:val="87"/>
        </w:numPr>
        <w:spacing w:before="120" w:after="120" w:line="240" w:lineRule="auto"/>
        <w:ind w:left="1890" w:hanging="274"/>
        <w:rPr>
          <w:rFonts w:eastAsia="Times New Roman" w:asciiTheme="minorHAnsi" w:hAnsiTheme="minorHAnsi" w:cstheme="minorHAnsi"/>
          <w:i w:val="0"/>
          <w:iCs w:val="0"/>
          <w:color w:val="auto"/>
        </w:rPr>
      </w:pPr>
      <w:r w:rsidRPr="001A6B00">
        <w:rPr>
          <w:rFonts w:eastAsia="Times New Roman" w:asciiTheme="minorHAnsi" w:hAnsiTheme="minorHAnsi" w:cstheme="minorHAnsi"/>
          <w:i w:val="0"/>
          <w:iCs w:val="0"/>
          <w:color w:val="auto"/>
        </w:rPr>
        <w:t>Dentists: _____</w:t>
      </w:r>
    </w:p>
    <w:p w:rsidR="00BF05AD" w:rsidRPr="00F35536" w:rsidP="00DE0115" w14:paraId="0AF21AFD" w14:textId="77777777">
      <w:pPr>
        <w:pStyle w:val="Heading4"/>
        <w:numPr>
          <w:ilvl w:val="0"/>
          <w:numId w:val="69"/>
        </w:numPr>
        <w:spacing w:before="120" w:after="120" w:line="240" w:lineRule="auto"/>
        <w:ind w:left="1530" w:hanging="274"/>
        <w:rPr>
          <w:rFonts w:eastAsia="Times New Roman" w:asciiTheme="minorHAnsi" w:hAnsiTheme="minorHAnsi" w:cstheme="minorHAnsi"/>
          <w:i w:val="0"/>
          <w:iCs w:val="0"/>
          <w:color w:val="auto"/>
        </w:rPr>
      </w:pPr>
      <w:r w:rsidRPr="001A6B00">
        <w:rPr>
          <w:rFonts w:eastAsia="Times New Roman" w:asciiTheme="minorHAnsi" w:hAnsiTheme="minorHAnsi" w:cstheme="minorHAnsi"/>
          <w:i w:val="0"/>
          <w:iCs w:val="0"/>
          <w:color w:val="auto"/>
        </w:rPr>
        <w:t>Pharmacists: ______</w:t>
      </w:r>
    </w:p>
    <w:p w:rsidR="00BF05AD" w:rsidRPr="002232D4" w:rsidP="00DE0115" w14:paraId="05022232" w14:textId="26B219C9">
      <w:pPr>
        <w:pStyle w:val="Heading4"/>
        <w:numPr>
          <w:ilvl w:val="0"/>
          <w:numId w:val="69"/>
        </w:numPr>
        <w:spacing w:before="120" w:after="120" w:line="240" w:lineRule="auto"/>
        <w:ind w:left="1530" w:hanging="274"/>
        <w:rPr>
          <w:rFonts w:eastAsia="Times New Roman" w:asciiTheme="minorHAnsi" w:hAnsiTheme="minorHAnsi" w:cstheme="minorHAnsi"/>
          <w:i w:val="0"/>
          <w:iCs w:val="0"/>
          <w:color w:val="auto"/>
        </w:rPr>
      </w:pPr>
      <w:r>
        <w:rPr>
          <w:rFonts w:eastAsia="Times New Roman" w:asciiTheme="minorHAnsi" w:hAnsiTheme="minorHAnsi" w:cstheme="minorHAnsi"/>
          <w:i w:val="0"/>
          <w:iCs w:val="0"/>
          <w:color w:val="auto"/>
        </w:rPr>
        <w:t>Non-prescribing service providers</w:t>
      </w:r>
      <w:r w:rsidRPr="001A6B00">
        <w:rPr>
          <w:rFonts w:eastAsia="Times New Roman" w:asciiTheme="minorHAnsi" w:hAnsiTheme="minorHAnsi" w:cstheme="minorHAnsi"/>
          <w:i w:val="0"/>
          <w:iCs w:val="0"/>
          <w:color w:val="auto"/>
        </w:rPr>
        <w:t>: ______</w:t>
      </w:r>
    </w:p>
    <w:p w:rsidR="00037490" w:rsidRPr="001A6B00" w:rsidP="00DE0115" w14:paraId="05904984" w14:textId="77777777">
      <w:pPr>
        <w:pStyle w:val="ListParagraph"/>
        <w:keepNext/>
        <w:keepLines/>
        <w:widowControl w:val="0"/>
        <w:numPr>
          <w:ilvl w:val="0"/>
          <w:numId w:val="69"/>
        </w:numPr>
        <w:spacing w:before="120" w:after="120" w:line="240" w:lineRule="auto"/>
        <w:ind w:left="1530" w:hanging="274"/>
        <w:contextualSpacing w:val="0"/>
        <w:rPr>
          <w:rFonts w:eastAsia="Times New Roman" w:cstheme="minorHAnsi"/>
        </w:rPr>
      </w:pPr>
      <w:r w:rsidRPr="003D20A2">
        <w:rPr>
          <w:rFonts w:eastAsia="Times New Roman" w:cstheme="minorHAnsi"/>
          <w:smallCaps/>
          <w:sz w:val="20"/>
          <w:szCs w:val="20"/>
          <w:shd w:val="clear" w:color="auto" w:fill="E7E6E6" w:themeFill="background2"/>
        </w:rPr>
        <w:t>[other type 1 specified in ATR]</w:t>
      </w:r>
      <w:r w:rsidRPr="003D20A2">
        <w:rPr>
          <w:rFonts w:eastAsia="Times New Roman" w:cstheme="minorHAnsi"/>
          <w:smallCaps/>
          <w:sz w:val="20"/>
          <w:szCs w:val="20"/>
        </w:rPr>
        <w:t>:</w:t>
      </w:r>
      <w:r w:rsidRPr="001A6B00">
        <w:rPr>
          <w:rFonts w:eastAsia="Times New Roman" w:cstheme="minorHAnsi"/>
        </w:rPr>
        <w:t xml:space="preserve"> ____</w:t>
      </w:r>
    </w:p>
    <w:p w:rsidR="00037490" w:rsidRPr="001A6B00" w:rsidP="00DE0115" w14:paraId="0B610CDF" w14:textId="2217305E">
      <w:pPr>
        <w:pStyle w:val="ListParagraph"/>
        <w:widowControl w:val="0"/>
        <w:numPr>
          <w:ilvl w:val="0"/>
          <w:numId w:val="69"/>
        </w:numPr>
        <w:spacing w:before="120" w:after="120" w:line="240" w:lineRule="auto"/>
        <w:ind w:left="1530" w:hanging="274"/>
        <w:contextualSpacing w:val="0"/>
        <w:rPr>
          <w:rFonts w:eastAsia="Times New Roman" w:cstheme="minorHAnsi"/>
        </w:rPr>
      </w:pPr>
      <w:r w:rsidRPr="003D20A2">
        <w:rPr>
          <w:rFonts w:eastAsia="Times New Roman" w:cstheme="minorHAnsi"/>
          <w:smallCaps/>
          <w:sz w:val="20"/>
          <w:szCs w:val="20"/>
          <w:shd w:val="clear" w:color="auto" w:fill="E7E6E6" w:themeFill="background2"/>
        </w:rPr>
        <w:t>[other type 2 specified in ATR]</w:t>
      </w:r>
      <w:r w:rsidRPr="003D20A2">
        <w:rPr>
          <w:rFonts w:eastAsia="Times New Roman" w:cstheme="minorHAnsi"/>
          <w:smallCaps/>
          <w:sz w:val="20"/>
          <w:szCs w:val="20"/>
        </w:rPr>
        <w:t>:</w:t>
      </w:r>
      <w:r w:rsidRPr="001A6B00">
        <w:rPr>
          <w:rFonts w:eastAsia="Times New Roman" w:cstheme="minorHAnsi"/>
        </w:rPr>
        <w:t xml:space="preserve"> ____</w:t>
      </w:r>
    </w:p>
    <w:p w:rsidR="00037490" w:rsidRPr="00946A59" w:rsidP="00DE0115" w14:paraId="2537782B" w14:textId="5B4561C9">
      <w:pPr>
        <w:pStyle w:val="ListParagraph"/>
        <w:widowControl w:val="0"/>
        <w:numPr>
          <w:ilvl w:val="0"/>
          <w:numId w:val="88"/>
        </w:numPr>
        <w:spacing w:before="120" w:after="120" w:line="240" w:lineRule="auto"/>
        <w:ind w:left="1530" w:hanging="274"/>
        <w:contextualSpacing w:val="0"/>
        <w:rPr>
          <w:rFonts w:eastAsia="Times New Roman" w:cstheme="minorHAnsi"/>
        </w:rPr>
      </w:pPr>
      <w:r w:rsidRPr="003D20A2">
        <w:rPr>
          <w:rFonts w:eastAsia="Times New Roman" w:cstheme="minorHAnsi"/>
          <w:smallCaps/>
          <w:sz w:val="20"/>
          <w:szCs w:val="20"/>
          <w:shd w:val="clear" w:color="auto" w:fill="E7E6E6" w:themeFill="background2"/>
        </w:rPr>
        <w:t xml:space="preserve">[other type </w:t>
      </w:r>
      <w:r w:rsidRPr="003D20A2" w:rsidR="0081612F">
        <w:rPr>
          <w:rFonts w:eastAsia="Times New Roman" w:cstheme="minorHAnsi"/>
          <w:smallCaps/>
          <w:sz w:val="20"/>
          <w:szCs w:val="20"/>
          <w:shd w:val="clear" w:color="auto" w:fill="E7E6E6" w:themeFill="background2"/>
        </w:rPr>
        <w:t>X</w:t>
      </w:r>
      <w:r w:rsidRPr="003D20A2">
        <w:rPr>
          <w:rFonts w:eastAsia="Times New Roman" w:cstheme="minorHAnsi"/>
          <w:smallCaps/>
          <w:sz w:val="20"/>
          <w:szCs w:val="20"/>
          <w:shd w:val="clear" w:color="auto" w:fill="E7E6E6" w:themeFill="background2"/>
        </w:rPr>
        <w:t xml:space="preserve"> specified in ATR]</w:t>
      </w:r>
      <w:r w:rsidRPr="003D20A2">
        <w:rPr>
          <w:rFonts w:eastAsia="Times New Roman" w:cstheme="minorHAnsi"/>
          <w:smallCaps/>
          <w:sz w:val="20"/>
          <w:szCs w:val="20"/>
        </w:rPr>
        <w:t>:</w:t>
      </w:r>
      <w:r w:rsidRPr="00946A59">
        <w:rPr>
          <w:rFonts w:eastAsia="Times New Roman" w:cstheme="minorHAnsi"/>
        </w:rPr>
        <w:t xml:space="preserve"> ____</w:t>
      </w:r>
    </w:p>
    <w:p w:rsidR="00037490" w:rsidRPr="00946A59" w:rsidP="00DE0115" w14:paraId="5C09C317" w14:textId="5A39C9F4">
      <w:pPr>
        <w:pStyle w:val="ListParagraph"/>
        <w:widowControl w:val="0"/>
        <w:numPr>
          <w:ilvl w:val="0"/>
          <w:numId w:val="88"/>
        </w:numPr>
        <w:spacing w:before="120" w:after="120" w:line="240" w:lineRule="auto"/>
        <w:ind w:left="1530" w:hanging="274"/>
        <w:contextualSpacing w:val="0"/>
        <w:rPr>
          <w:rFonts w:eastAsia="Times New Roman" w:cstheme="minorHAnsi"/>
        </w:rPr>
      </w:pPr>
      <w:r w:rsidRPr="00946A59">
        <w:rPr>
          <w:rFonts w:eastAsia="Times New Roman" w:cstheme="minorHAnsi"/>
        </w:rPr>
        <w:t xml:space="preserve">Other </w:t>
      </w:r>
      <w:r w:rsidR="00A2400B">
        <w:rPr>
          <w:rFonts w:eastAsia="Times New Roman" w:cstheme="minorHAnsi"/>
        </w:rPr>
        <w:t>individuals</w:t>
      </w:r>
      <w:r w:rsidRPr="00946A59">
        <w:rPr>
          <w:rFonts w:eastAsia="Times New Roman" w:cstheme="minorHAnsi"/>
        </w:rPr>
        <w:t>: _____</w:t>
      </w:r>
    </w:p>
    <w:p w:rsidR="00037490" w:rsidRPr="001A6B00" w:rsidP="00DE0115" w14:paraId="7D8E2F68" w14:textId="1C47D5E7">
      <w:pPr>
        <w:pStyle w:val="ListParagraph"/>
        <w:widowControl w:val="0"/>
        <w:shd w:val="clear" w:color="auto" w:fill="FFFFFF" w:themeFill="background1"/>
        <w:spacing w:before="120" w:after="120" w:line="240" w:lineRule="auto"/>
        <w:ind w:left="1166"/>
        <w:contextualSpacing w:val="0"/>
        <w:rPr>
          <w:rFonts w:eastAsia="Times New Roman" w:cstheme="minorHAnsi"/>
          <w:smallCaps/>
          <w:shd w:val="clear" w:color="auto" w:fill="E7E6E6" w:themeFill="background2"/>
        </w:rPr>
      </w:pPr>
      <w:r w:rsidRPr="001A6B00">
        <w:rPr>
          <w:rFonts w:eastAsia="Times New Roman" w:cstheme="minorHAnsi"/>
          <w:smallCaps/>
          <w:shd w:val="clear" w:color="auto" w:fill="E7E6E6" w:themeFill="background2"/>
        </w:rPr>
        <w:t>[If II.B.</w:t>
      </w:r>
      <w:r w:rsidRPr="001A6B00" w:rsidR="00D05848">
        <w:rPr>
          <w:rFonts w:eastAsia="Times New Roman" w:cstheme="minorHAnsi"/>
          <w:smallCaps/>
          <w:shd w:val="clear" w:color="auto" w:fill="E7E6E6" w:themeFill="background2"/>
        </w:rPr>
        <w:t>5</w:t>
      </w:r>
      <w:r w:rsidRPr="001A6B00">
        <w:rPr>
          <w:rFonts w:eastAsia="Times New Roman" w:cstheme="minorHAnsi"/>
          <w:smallCaps/>
          <w:shd w:val="clear" w:color="auto" w:fill="E7E6E6" w:themeFill="background2"/>
        </w:rPr>
        <w:t>.y = 0, then skip to II.B.</w:t>
      </w:r>
      <w:r w:rsidRPr="001A6B00" w:rsidR="00D05848">
        <w:rPr>
          <w:rFonts w:eastAsia="Times New Roman" w:cstheme="minorHAnsi"/>
          <w:smallCaps/>
          <w:shd w:val="clear" w:color="auto" w:fill="E7E6E6" w:themeFill="background2"/>
        </w:rPr>
        <w:t>7</w:t>
      </w:r>
      <w:r w:rsidRPr="001A6B00">
        <w:rPr>
          <w:rFonts w:eastAsia="Times New Roman" w:cstheme="minorHAnsi"/>
          <w:smallCaps/>
          <w:shd w:val="clear" w:color="auto" w:fill="E7E6E6" w:themeFill="background2"/>
        </w:rPr>
        <w:t>]</w:t>
      </w:r>
    </w:p>
    <w:p w:rsidR="00037490" w:rsidRPr="008650B6" w:rsidP="00A97466" w14:paraId="52BD91C1" w14:textId="7A235E72">
      <w:pPr>
        <w:pStyle w:val="Heading3"/>
        <w:keepNext w:val="0"/>
        <w:keepLines w:val="0"/>
        <w:widowControl w:val="0"/>
        <w:numPr>
          <w:ilvl w:val="0"/>
          <w:numId w:val="99"/>
        </w:numPr>
        <w:spacing w:before="180" w:line="240" w:lineRule="auto"/>
        <w:ind w:left="1166"/>
        <w:rPr>
          <w:rFonts w:eastAsia="Times New Roman" w:asciiTheme="minorHAnsi" w:hAnsiTheme="minorHAnsi" w:cstheme="minorHAnsi"/>
          <w:b/>
          <w:bCs/>
          <w:color w:val="auto"/>
          <w:sz w:val="22"/>
          <w:szCs w:val="22"/>
        </w:rPr>
      </w:pPr>
      <w:r w:rsidRPr="001A6B00">
        <w:rPr>
          <w:rFonts w:eastAsia="Times New Roman" w:asciiTheme="minorHAnsi" w:hAnsiTheme="minorHAnsi" w:cstheme="minorHAnsi"/>
          <w:b/>
          <w:bCs/>
          <w:color w:val="auto"/>
          <w:sz w:val="22"/>
          <w:szCs w:val="22"/>
        </w:rPr>
        <w:t xml:space="preserve">Number of other </w:t>
      </w:r>
      <w:r w:rsidR="00A2400B">
        <w:rPr>
          <w:rFonts w:eastAsia="Times New Roman" w:asciiTheme="minorHAnsi" w:hAnsiTheme="minorHAnsi" w:cstheme="minorHAnsi"/>
          <w:b/>
          <w:bCs/>
          <w:color w:val="auto"/>
          <w:sz w:val="22"/>
          <w:szCs w:val="22"/>
        </w:rPr>
        <w:t>individuals</w:t>
      </w:r>
      <w:r w:rsidRPr="001A6B00">
        <w:rPr>
          <w:rFonts w:eastAsia="Times New Roman" w:asciiTheme="minorHAnsi" w:hAnsiTheme="minorHAnsi" w:cstheme="minorHAnsi"/>
          <w:b/>
          <w:bCs/>
          <w:color w:val="auto"/>
          <w:sz w:val="22"/>
          <w:szCs w:val="22"/>
        </w:rPr>
        <w:t xml:space="preserve"> </w:t>
      </w:r>
      <w:r w:rsidRPr="001A6B00" w:rsidR="00ED1A33">
        <w:rPr>
          <w:rFonts w:eastAsia="Times New Roman" w:asciiTheme="minorHAnsi" w:hAnsiTheme="minorHAnsi" w:cstheme="minorHAnsi"/>
          <w:b/>
          <w:bCs/>
          <w:color w:val="auto"/>
          <w:sz w:val="22"/>
          <w:szCs w:val="22"/>
        </w:rPr>
        <w:t xml:space="preserve">who completed </w:t>
      </w:r>
      <w:r w:rsidRPr="001A6B00" w:rsidR="00ED1A33">
        <w:rPr>
          <w:rFonts w:eastAsia="Times New Roman" w:asciiTheme="minorHAnsi" w:hAnsiTheme="minorHAnsi" w:cstheme="minorHAnsi"/>
          <w:b/>
          <w:bCs/>
          <w:color w:val="auto"/>
          <w:sz w:val="22"/>
          <w:szCs w:val="22"/>
        </w:rPr>
        <w:t>ToT</w:t>
      </w:r>
      <w:r w:rsidRPr="001A6B00" w:rsidR="00ED1A33">
        <w:rPr>
          <w:rFonts w:eastAsia="Times New Roman" w:asciiTheme="minorHAnsi" w:hAnsiTheme="minorHAnsi" w:cstheme="minorHAnsi"/>
          <w:b/>
          <w:bCs/>
          <w:color w:val="auto"/>
          <w:sz w:val="22"/>
          <w:szCs w:val="22"/>
        </w:rPr>
        <w:t xml:space="preserve"> </w:t>
      </w:r>
      <w:r w:rsidRPr="003D20A2" w:rsidR="00AB3A2A">
        <w:rPr>
          <w:rFonts w:eastAsia="Times New Roman" w:asciiTheme="minorHAnsi" w:hAnsiTheme="minorHAnsi" w:cstheme="minorHAnsi"/>
          <w:b/>
          <w:bCs/>
          <w:color w:val="auto"/>
          <w:sz w:val="22"/>
          <w:szCs w:val="22"/>
          <w:u w:val="single"/>
        </w:rPr>
        <w:t>secondary</w:t>
      </w:r>
      <w:r w:rsidRPr="001A6B00" w:rsidR="00ED1A33">
        <w:rPr>
          <w:rFonts w:eastAsia="Times New Roman" w:asciiTheme="minorHAnsi" w:hAnsiTheme="minorHAnsi" w:cstheme="minorHAnsi"/>
          <w:b/>
          <w:bCs/>
          <w:color w:val="auto"/>
          <w:sz w:val="22"/>
          <w:szCs w:val="22"/>
        </w:rPr>
        <w:t xml:space="preserve"> training</w:t>
      </w:r>
      <w:r w:rsidRPr="001A6B00" w:rsidR="00767CF1">
        <w:rPr>
          <w:rFonts w:eastAsia="Times New Roman" w:asciiTheme="minorHAnsi" w:hAnsiTheme="minorHAnsi" w:cstheme="minorHAnsi"/>
          <w:b/>
          <w:bCs/>
          <w:color w:val="auto"/>
          <w:sz w:val="22"/>
          <w:szCs w:val="22"/>
        </w:rPr>
        <w:t>s</w:t>
      </w:r>
      <w:r w:rsidRPr="001A6B00" w:rsidR="00ED1A33">
        <w:rPr>
          <w:rFonts w:eastAsia="Times New Roman" w:asciiTheme="minorHAnsi" w:hAnsiTheme="minorHAnsi" w:cstheme="minorHAnsi"/>
          <w:b/>
          <w:bCs/>
          <w:color w:val="auto"/>
          <w:sz w:val="22"/>
          <w:szCs w:val="22"/>
        </w:rPr>
        <w:t xml:space="preserve"> by </w:t>
      </w:r>
      <w:r w:rsidR="002D1193">
        <w:rPr>
          <w:rFonts w:eastAsia="Times New Roman" w:asciiTheme="minorHAnsi" w:hAnsiTheme="minorHAnsi" w:cstheme="minorHAnsi"/>
          <w:b/>
          <w:bCs/>
          <w:color w:val="auto"/>
          <w:sz w:val="22"/>
          <w:szCs w:val="22"/>
        </w:rPr>
        <w:t>specified</w:t>
      </w:r>
      <w:r w:rsidR="00A2400B">
        <w:rPr>
          <w:rFonts w:eastAsia="Times New Roman" w:asciiTheme="minorHAnsi" w:hAnsiTheme="minorHAnsi" w:cstheme="minorHAnsi"/>
          <w:b/>
          <w:bCs/>
          <w:color w:val="auto"/>
          <w:sz w:val="22"/>
          <w:szCs w:val="22"/>
        </w:rPr>
        <w:t xml:space="preserve"> </w:t>
      </w:r>
      <w:r w:rsidRPr="001A6B00" w:rsidR="00ED1A33">
        <w:rPr>
          <w:rFonts w:eastAsia="Times New Roman" w:asciiTheme="minorHAnsi" w:hAnsiTheme="minorHAnsi" w:cstheme="minorHAnsi"/>
          <w:b/>
          <w:bCs/>
          <w:color w:val="auto"/>
          <w:sz w:val="22"/>
          <w:szCs w:val="22"/>
        </w:rPr>
        <w:t>type</w:t>
      </w:r>
    </w:p>
    <w:p w:rsidR="00037490" w:rsidRPr="001A6B00" w:rsidP="00DE0115" w14:paraId="4D8D8562" w14:textId="158777B3">
      <w:pPr>
        <w:pStyle w:val="ListParagraph"/>
        <w:widowControl w:val="0"/>
        <w:numPr>
          <w:ilvl w:val="0"/>
          <w:numId w:val="95"/>
        </w:numPr>
        <w:spacing w:before="120" w:after="120" w:line="240" w:lineRule="auto"/>
        <w:ind w:left="1541" w:hanging="274"/>
        <w:contextualSpacing w:val="0"/>
        <w:rPr>
          <w:rFonts w:eastAsia="Times New Roman" w:cstheme="minorHAnsi"/>
        </w:rPr>
      </w:pPr>
      <w:r w:rsidRPr="003D20A2">
        <w:rPr>
          <w:rFonts w:eastAsia="Times New Roman" w:cstheme="minorHAnsi"/>
          <w:sz w:val="20"/>
          <w:szCs w:val="20"/>
        </w:rPr>
        <w:t>(</w:t>
      </w:r>
      <w:r w:rsidRPr="003D20A2">
        <w:rPr>
          <w:rFonts w:eastAsia="Times New Roman" w:cstheme="minorHAnsi"/>
          <w:sz w:val="20"/>
          <w:szCs w:val="20"/>
        </w:rPr>
        <w:t>Specif</w:t>
      </w:r>
      <w:r w:rsidRPr="003D20A2" w:rsidR="001F43E5">
        <w:rPr>
          <w:rFonts w:eastAsia="Times New Roman" w:cstheme="minorHAnsi"/>
          <w:sz w:val="20"/>
          <w:szCs w:val="20"/>
        </w:rPr>
        <w:t>y</w:t>
      </w:r>
      <w:r w:rsidRPr="003D20A2">
        <w:rPr>
          <w:rFonts w:eastAsia="Times New Roman" w:cstheme="minorHAnsi"/>
          <w:sz w:val="20"/>
          <w:szCs w:val="20"/>
        </w:rPr>
        <w:t xml:space="preserve"> other type 1):</w:t>
      </w:r>
      <w:r w:rsidRPr="001A6B00">
        <w:rPr>
          <w:rFonts w:eastAsia="Times New Roman" w:cstheme="minorHAnsi"/>
        </w:rPr>
        <w:t xml:space="preserve"> ____</w:t>
      </w:r>
    </w:p>
    <w:p w:rsidR="00037490" w:rsidRPr="001A6B00" w:rsidP="00DE0115" w14:paraId="4942EC80" w14:textId="0CCD5E8D">
      <w:pPr>
        <w:pStyle w:val="ListParagraph"/>
        <w:widowControl w:val="0"/>
        <w:numPr>
          <w:ilvl w:val="0"/>
          <w:numId w:val="95"/>
        </w:numPr>
        <w:spacing w:before="120" w:after="120" w:line="240" w:lineRule="auto"/>
        <w:ind w:left="1541" w:hanging="274"/>
        <w:contextualSpacing w:val="0"/>
        <w:rPr>
          <w:rFonts w:eastAsia="Times New Roman" w:cstheme="minorHAnsi"/>
        </w:rPr>
      </w:pPr>
      <w:r w:rsidRPr="003D20A2">
        <w:rPr>
          <w:rFonts w:eastAsia="Times New Roman" w:cstheme="minorHAnsi"/>
          <w:sz w:val="20"/>
          <w:szCs w:val="20"/>
        </w:rPr>
        <w:t>(</w:t>
      </w:r>
      <w:r w:rsidRPr="003D20A2">
        <w:rPr>
          <w:rFonts w:eastAsia="Times New Roman" w:cstheme="minorHAnsi"/>
          <w:sz w:val="20"/>
          <w:szCs w:val="20"/>
        </w:rPr>
        <w:t>Specif</w:t>
      </w:r>
      <w:r w:rsidRPr="003D20A2" w:rsidR="001F43E5">
        <w:rPr>
          <w:rFonts w:eastAsia="Times New Roman" w:cstheme="minorHAnsi"/>
          <w:sz w:val="20"/>
          <w:szCs w:val="20"/>
        </w:rPr>
        <w:t>y</w:t>
      </w:r>
      <w:r w:rsidRPr="003D20A2">
        <w:rPr>
          <w:rFonts w:eastAsia="Times New Roman" w:cstheme="minorHAnsi"/>
          <w:sz w:val="20"/>
          <w:szCs w:val="20"/>
        </w:rPr>
        <w:t xml:space="preserve"> other type 2):</w:t>
      </w:r>
      <w:r w:rsidRPr="001A6B00">
        <w:rPr>
          <w:rFonts w:eastAsia="Times New Roman" w:cstheme="minorHAnsi"/>
        </w:rPr>
        <w:t xml:space="preserve"> ____</w:t>
      </w:r>
    </w:p>
    <w:p w:rsidR="001F6C6F" w:rsidRPr="00722585" w:rsidP="00DE0115" w14:paraId="2D43F86C" w14:textId="70F9C753">
      <w:pPr>
        <w:pStyle w:val="ListParagraph"/>
        <w:widowControl w:val="0"/>
        <w:numPr>
          <w:ilvl w:val="0"/>
          <w:numId w:val="95"/>
        </w:numPr>
        <w:spacing w:before="120" w:after="120" w:line="240" w:lineRule="auto"/>
        <w:ind w:left="1541" w:hanging="274"/>
        <w:contextualSpacing w:val="0"/>
        <w:rPr>
          <w:rFonts w:eastAsia="Times New Roman" w:cstheme="minorHAnsi"/>
        </w:rPr>
      </w:pPr>
      <w:r w:rsidRPr="003D20A2">
        <w:rPr>
          <w:rFonts w:eastAsia="Times New Roman" w:cstheme="minorHAnsi"/>
          <w:sz w:val="20"/>
          <w:szCs w:val="20"/>
        </w:rPr>
        <w:t>(</w:t>
      </w:r>
      <w:r w:rsidRPr="003D20A2" w:rsidR="00037490">
        <w:rPr>
          <w:rFonts w:eastAsia="Times New Roman" w:cstheme="minorHAnsi"/>
          <w:sz w:val="20"/>
          <w:szCs w:val="20"/>
        </w:rPr>
        <w:t>Specif</w:t>
      </w:r>
      <w:r w:rsidRPr="003D20A2" w:rsidR="001F43E5">
        <w:rPr>
          <w:rFonts w:eastAsia="Times New Roman" w:cstheme="minorHAnsi"/>
          <w:sz w:val="20"/>
          <w:szCs w:val="20"/>
        </w:rPr>
        <w:t>y</w:t>
      </w:r>
      <w:r w:rsidRPr="003D20A2" w:rsidR="00037490">
        <w:rPr>
          <w:rFonts w:eastAsia="Times New Roman" w:cstheme="minorHAnsi"/>
          <w:sz w:val="20"/>
          <w:szCs w:val="20"/>
        </w:rPr>
        <w:t xml:space="preserve"> other type X):</w:t>
      </w:r>
      <w:r w:rsidRPr="00034C57" w:rsidR="00037490">
        <w:rPr>
          <w:rFonts w:eastAsia="Times New Roman" w:cstheme="minorHAnsi"/>
        </w:rPr>
        <w:t xml:space="preserve"> ____</w:t>
      </w:r>
    </w:p>
    <w:p w:rsidR="00373DE2" w:rsidRPr="003D20A2" w:rsidP="00A97466" w14:paraId="6B5DE902" w14:textId="6401C513">
      <w:pPr>
        <w:pStyle w:val="Heading3"/>
        <w:keepNext w:val="0"/>
        <w:keepLines w:val="0"/>
        <w:widowControl w:val="0"/>
        <w:numPr>
          <w:ilvl w:val="0"/>
          <w:numId w:val="99"/>
        </w:numPr>
        <w:spacing w:before="180" w:line="240" w:lineRule="auto"/>
        <w:ind w:left="1166"/>
        <w:rPr>
          <w:rFonts w:eastAsia="Times New Roman" w:asciiTheme="minorHAnsi" w:hAnsiTheme="minorHAnsi" w:cstheme="minorHAnsi"/>
          <w:b/>
          <w:bCs/>
          <w:color w:val="auto"/>
          <w:sz w:val="22"/>
          <w:szCs w:val="22"/>
        </w:rPr>
      </w:pPr>
      <w:r w:rsidRPr="003D20A2">
        <w:rPr>
          <w:rFonts w:eastAsia="Times New Roman" w:asciiTheme="minorHAnsi" w:hAnsiTheme="minorHAnsi" w:cstheme="minorHAnsi"/>
          <w:b/>
          <w:bCs/>
          <w:color w:val="auto"/>
          <w:sz w:val="22"/>
          <w:szCs w:val="22"/>
        </w:rPr>
        <w:t>Number of service providers</w:t>
      </w:r>
      <w:r w:rsidRPr="003D20A2" w:rsidR="004411FA">
        <w:rPr>
          <w:rFonts w:eastAsia="Times New Roman" w:asciiTheme="minorHAnsi" w:hAnsiTheme="minorHAnsi" w:cstheme="minorHAnsi"/>
          <w:b/>
          <w:bCs/>
          <w:color w:val="auto"/>
          <w:sz w:val="22"/>
          <w:szCs w:val="22"/>
        </w:rPr>
        <w:t xml:space="preserve"> trained </w:t>
      </w:r>
      <w:r w:rsidRPr="003D20A2" w:rsidR="00F675D4">
        <w:rPr>
          <w:rFonts w:eastAsia="Times New Roman" w:asciiTheme="minorHAnsi" w:hAnsiTheme="minorHAnsi" w:cstheme="minorHAnsi"/>
          <w:b/>
          <w:bCs/>
          <w:color w:val="auto"/>
          <w:sz w:val="22"/>
          <w:szCs w:val="22"/>
        </w:rPr>
        <w:t xml:space="preserve">on prescribing naloxone </w:t>
      </w:r>
      <w:r w:rsidRPr="003D20A2" w:rsidR="004411FA">
        <w:rPr>
          <w:rFonts w:eastAsia="Times New Roman" w:asciiTheme="minorHAnsi" w:hAnsiTheme="minorHAnsi" w:cstheme="minorHAnsi"/>
          <w:b/>
          <w:bCs/>
          <w:color w:val="auto"/>
          <w:sz w:val="22"/>
          <w:szCs w:val="22"/>
        </w:rPr>
        <w:t>by service</w:t>
      </w:r>
      <w:r w:rsidRPr="003D20A2" w:rsidR="00943935">
        <w:rPr>
          <w:rFonts w:eastAsia="Times New Roman" w:asciiTheme="minorHAnsi" w:hAnsiTheme="minorHAnsi" w:cstheme="minorHAnsi"/>
          <w:b/>
          <w:bCs/>
          <w:color w:val="auto"/>
          <w:sz w:val="22"/>
          <w:szCs w:val="22"/>
        </w:rPr>
        <w:t xml:space="preserve"> provider </w:t>
      </w:r>
      <w:r w:rsidRPr="003D20A2" w:rsidR="004411FA">
        <w:rPr>
          <w:rFonts w:eastAsia="Times New Roman" w:asciiTheme="minorHAnsi" w:hAnsiTheme="minorHAnsi" w:cstheme="minorHAnsi"/>
          <w:b/>
          <w:bCs/>
          <w:color w:val="auto"/>
          <w:sz w:val="22"/>
          <w:szCs w:val="22"/>
        </w:rPr>
        <w:t>type</w:t>
      </w:r>
    </w:p>
    <w:p w:rsidR="00BF05AD" w:rsidRPr="00A33674" w:rsidP="00DE0115" w14:paraId="10ABFDC8" w14:textId="77777777">
      <w:pPr>
        <w:pStyle w:val="Heading4"/>
        <w:numPr>
          <w:ilvl w:val="0"/>
          <w:numId w:val="68"/>
        </w:numPr>
        <w:spacing w:before="60" w:after="60" w:line="240" w:lineRule="auto"/>
        <w:ind w:left="1530" w:hanging="270"/>
      </w:pPr>
      <w:r w:rsidRPr="00131E1F">
        <w:rPr>
          <w:rFonts w:eastAsia="Times New Roman" w:asciiTheme="minorHAnsi" w:hAnsiTheme="minorHAnsi" w:cstheme="minorHAnsi"/>
          <w:i w:val="0"/>
          <w:iCs w:val="0"/>
          <w:color w:val="auto"/>
        </w:rPr>
        <w:t>Prescribing health care providers</w:t>
      </w:r>
    </w:p>
    <w:p w:rsidR="00BF05AD" w:rsidRPr="001A6B00" w:rsidP="00DE0115" w14:paraId="3133AC83" w14:textId="77777777">
      <w:pPr>
        <w:pStyle w:val="Heading4"/>
        <w:numPr>
          <w:ilvl w:val="0"/>
          <w:numId w:val="92"/>
        </w:numPr>
        <w:spacing w:before="120" w:after="120" w:line="240" w:lineRule="auto"/>
        <w:ind w:left="1901" w:hanging="274"/>
        <w:rPr>
          <w:rFonts w:eastAsia="Times New Roman" w:asciiTheme="minorHAnsi" w:hAnsiTheme="minorHAnsi" w:cstheme="minorHAnsi"/>
          <w:i w:val="0"/>
          <w:iCs w:val="0"/>
          <w:color w:val="auto"/>
        </w:rPr>
      </w:pPr>
      <w:r w:rsidRPr="00FB03E6">
        <w:rPr>
          <w:rFonts w:eastAsia="Times New Roman" w:asciiTheme="minorHAnsi" w:hAnsiTheme="minorHAnsi" w:cstheme="minorHAnsi"/>
          <w:i w:val="0"/>
          <w:iCs w:val="0"/>
          <w:color w:val="auto"/>
        </w:rPr>
        <w:t>Physicians</w:t>
      </w:r>
      <w:r w:rsidRPr="001A6B00">
        <w:rPr>
          <w:rFonts w:eastAsia="Times New Roman" w:asciiTheme="minorHAnsi" w:hAnsiTheme="minorHAnsi" w:cstheme="minorHAnsi"/>
          <w:i w:val="0"/>
          <w:iCs w:val="0"/>
          <w:color w:val="auto"/>
        </w:rPr>
        <w:t>: _____</w:t>
      </w:r>
    </w:p>
    <w:p w:rsidR="00BF05AD" w:rsidRPr="001A6B00" w:rsidP="00DE0115" w14:paraId="266DE2AD" w14:textId="77777777">
      <w:pPr>
        <w:pStyle w:val="Heading4"/>
        <w:numPr>
          <w:ilvl w:val="0"/>
          <w:numId w:val="92"/>
        </w:numPr>
        <w:spacing w:before="120" w:after="120" w:line="240" w:lineRule="auto"/>
        <w:ind w:left="1901" w:hanging="274"/>
        <w:rPr>
          <w:rFonts w:eastAsia="Times New Roman" w:asciiTheme="minorHAnsi" w:hAnsiTheme="minorHAnsi" w:cstheme="minorHAnsi"/>
          <w:i w:val="0"/>
          <w:iCs w:val="0"/>
          <w:color w:val="auto"/>
        </w:rPr>
      </w:pPr>
      <w:r w:rsidRPr="001A6B00">
        <w:rPr>
          <w:rFonts w:eastAsia="Times New Roman" w:asciiTheme="minorHAnsi" w:hAnsiTheme="minorHAnsi" w:cstheme="minorHAnsi"/>
          <w:i w:val="0"/>
          <w:iCs w:val="0"/>
          <w:color w:val="auto"/>
        </w:rPr>
        <w:t>Physician assistants: _____</w:t>
      </w:r>
    </w:p>
    <w:p w:rsidR="00BF05AD" w:rsidRPr="001A6B00" w:rsidP="00DE0115" w14:paraId="609DCC74" w14:textId="77777777">
      <w:pPr>
        <w:pStyle w:val="Heading4"/>
        <w:numPr>
          <w:ilvl w:val="0"/>
          <w:numId w:val="92"/>
        </w:numPr>
        <w:spacing w:before="120" w:after="120" w:line="240" w:lineRule="auto"/>
        <w:ind w:left="1901" w:hanging="274"/>
        <w:rPr>
          <w:rFonts w:eastAsia="Times New Roman" w:asciiTheme="minorHAnsi" w:hAnsiTheme="minorHAnsi" w:cstheme="minorHAnsi"/>
          <w:i w:val="0"/>
          <w:iCs w:val="0"/>
          <w:color w:val="auto"/>
        </w:rPr>
      </w:pPr>
      <w:r w:rsidRPr="001A6B00">
        <w:rPr>
          <w:rFonts w:eastAsia="Times New Roman" w:asciiTheme="minorHAnsi" w:hAnsiTheme="minorHAnsi" w:cstheme="minorHAnsi"/>
          <w:i w:val="0"/>
          <w:iCs w:val="0"/>
          <w:color w:val="auto"/>
        </w:rPr>
        <w:t>Nurse practitioners: _____</w:t>
      </w:r>
    </w:p>
    <w:p w:rsidR="00BF05AD" w:rsidP="00DE0115" w14:paraId="20B97488" w14:textId="77777777">
      <w:pPr>
        <w:pStyle w:val="Heading4"/>
        <w:numPr>
          <w:ilvl w:val="0"/>
          <w:numId w:val="92"/>
        </w:numPr>
        <w:spacing w:before="120" w:after="120" w:line="240" w:lineRule="auto"/>
        <w:ind w:left="1901" w:hanging="274"/>
        <w:rPr>
          <w:rFonts w:eastAsia="Times New Roman" w:asciiTheme="minorHAnsi" w:hAnsiTheme="minorHAnsi" w:cstheme="minorHAnsi"/>
          <w:i w:val="0"/>
          <w:iCs w:val="0"/>
          <w:color w:val="auto"/>
        </w:rPr>
      </w:pPr>
      <w:r w:rsidRPr="001A6B00">
        <w:rPr>
          <w:rFonts w:eastAsia="Times New Roman" w:asciiTheme="minorHAnsi" w:hAnsiTheme="minorHAnsi" w:cstheme="minorHAnsi"/>
          <w:i w:val="0"/>
          <w:iCs w:val="0"/>
          <w:color w:val="auto"/>
        </w:rPr>
        <w:t>Dentists: _____</w:t>
      </w:r>
    </w:p>
    <w:p w:rsidR="00BF05AD" w:rsidRPr="00F35536" w:rsidP="00DE0115" w14:paraId="05B83896" w14:textId="77777777">
      <w:pPr>
        <w:pStyle w:val="Heading4"/>
        <w:numPr>
          <w:ilvl w:val="0"/>
          <w:numId w:val="68"/>
        </w:numPr>
        <w:spacing w:before="120" w:after="120" w:line="240" w:lineRule="auto"/>
        <w:ind w:left="1527" w:hanging="274"/>
        <w:rPr>
          <w:rFonts w:eastAsia="Times New Roman" w:asciiTheme="minorHAnsi" w:hAnsiTheme="minorHAnsi" w:cstheme="minorHAnsi"/>
          <w:i w:val="0"/>
          <w:iCs w:val="0"/>
          <w:color w:val="auto"/>
        </w:rPr>
      </w:pPr>
      <w:r w:rsidRPr="001A6B00">
        <w:rPr>
          <w:rFonts w:eastAsia="Times New Roman" w:asciiTheme="minorHAnsi" w:hAnsiTheme="minorHAnsi" w:cstheme="minorHAnsi"/>
          <w:i w:val="0"/>
          <w:iCs w:val="0"/>
          <w:color w:val="auto"/>
        </w:rPr>
        <w:t>Pharmacists: ______</w:t>
      </w:r>
    </w:p>
    <w:p w:rsidR="003D7E5B" w:rsidRPr="001A6B00" w:rsidP="00DE0115" w14:paraId="4625D00E" w14:textId="77777777">
      <w:pPr>
        <w:pStyle w:val="ListParagraph"/>
        <w:widowControl w:val="0"/>
        <w:numPr>
          <w:ilvl w:val="0"/>
          <w:numId w:val="68"/>
        </w:numPr>
        <w:spacing w:before="120" w:after="120" w:line="240" w:lineRule="auto"/>
        <w:ind w:left="1527" w:hanging="274"/>
        <w:contextualSpacing w:val="0"/>
        <w:rPr>
          <w:rFonts w:eastAsia="Times New Roman" w:cstheme="minorHAnsi"/>
        </w:rPr>
      </w:pPr>
      <w:r w:rsidRPr="001A6B00">
        <w:rPr>
          <w:rFonts w:eastAsia="Times New Roman" w:cstheme="minorHAnsi"/>
          <w:smallCaps/>
          <w:shd w:val="clear" w:color="auto" w:fill="E7E6E6" w:themeFill="background2"/>
        </w:rPr>
        <w:t>[other type 1 specified in ATR]</w:t>
      </w:r>
      <w:r w:rsidRPr="001A6B00">
        <w:rPr>
          <w:rFonts w:eastAsia="Times New Roman" w:cstheme="minorHAnsi"/>
          <w:smallCaps/>
        </w:rPr>
        <w:t>:</w:t>
      </w:r>
      <w:r w:rsidRPr="001A6B00">
        <w:rPr>
          <w:rFonts w:eastAsia="Times New Roman" w:cstheme="minorHAnsi"/>
        </w:rPr>
        <w:t xml:space="preserve"> ____</w:t>
      </w:r>
    </w:p>
    <w:p w:rsidR="003D7E5B" w:rsidRPr="00946A59" w:rsidP="00DE0115" w14:paraId="33AB736A" w14:textId="1B006680">
      <w:pPr>
        <w:pStyle w:val="ListParagraph"/>
        <w:widowControl w:val="0"/>
        <w:numPr>
          <w:ilvl w:val="0"/>
          <w:numId w:val="68"/>
        </w:numPr>
        <w:spacing w:before="120" w:after="120" w:line="240" w:lineRule="auto"/>
        <w:ind w:left="1527" w:hanging="274"/>
        <w:contextualSpacing w:val="0"/>
        <w:rPr>
          <w:rFonts w:eastAsia="Times New Roman" w:cstheme="minorHAnsi"/>
        </w:rPr>
      </w:pPr>
      <w:r w:rsidRPr="00946A59">
        <w:rPr>
          <w:rFonts w:eastAsia="Times New Roman" w:cstheme="minorHAnsi"/>
          <w:smallCaps/>
          <w:shd w:val="clear" w:color="auto" w:fill="E7E6E6" w:themeFill="background2"/>
        </w:rPr>
        <w:t>[other type 2 specified in ATR]</w:t>
      </w:r>
      <w:r w:rsidRPr="00946A59">
        <w:rPr>
          <w:rFonts w:eastAsia="Times New Roman" w:cstheme="minorHAnsi"/>
          <w:smallCaps/>
        </w:rPr>
        <w:t>:</w:t>
      </w:r>
      <w:r w:rsidRPr="00946A59">
        <w:rPr>
          <w:rFonts w:eastAsia="Times New Roman" w:cstheme="minorHAnsi"/>
        </w:rPr>
        <w:t xml:space="preserve"> ____</w:t>
      </w:r>
    </w:p>
    <w:p w:rsidR="003D7E5B" w:rsidRPr="001A6B00" w:rsidP="00DE0115" w14:paraId="53778A8A" w14:textId="77777777">
      <w:pPr>
        <w:pStyle w:val="ListParagraph"/>
        <w:widowControl w:val="0"/>
        <w:numPr>
          <w:ilvl w:val="0"/>
          <w:numId w:val="58"/>
        </w:numPr>
        <w:spacing w:before="120" w:after="120" w:line="240" w:lineRule="auto"/>
        <w:ind w:left="1527" w:hanging="274"/>
        <w:contextualSpacing w:val="0"/>
        <w:rPr>
          <w:rFonts w:eastAsia="Times New Roman" w:cstheme="minorHAnsi"/>
        </w:rPr>
      </w:pPr>
      <w:r w:rsidRPr="001A6B00">
        <w:rPr>
          <w:rFonts w:eastAsia="Times New Roman" w:cstheme="minorHAnsi"/>
          <w:smallCaps/>
          <w:shd w:val="clear" w:color="auto" w:fill="E7E6E6" w:themeFill="background2"/>
        </w:rPr>
        <w:t>[other type X specified in ATR]</w:t>
      </w:r>
      <w:r w:rsidRPr="001A6B00">
        <w:rPr>
          <w:rFonts w:eastAsia="Times New Roman" w:cstheme="minorHAnsi"/>
          <w:smallCaps/>
        </w:rPr>
        <w:t>:</w:t>
      </w:r>
      <w:r w:rsidRPr="001A6B00">
        <w:rPr>
          <w:rFonts w:eastAsia="Times New Roman" w:cstheme="minorHAnsi"/>
        </w:rPr>
        <w:t xml:space="preserve"> ____</w:t>
      </w:r>
    </w:p>
    <w:p w:rsidR="003D7E5B" w:rsidRPr="00F552BA" w:rsidP="00DE0115" w14:paraId="2C0AB297" w14:textId="05DF5408">
      <w:pPr>
        <w:pStyle w:val="ListParagraph"/>
        <w:widowControl w:val="0"/>
        <w:numPr>
          <w:ilvl w:val="0"/>
          <w:numId w:val="58"/>
        </w:numPr>
        <w:spacing w:before="120" w:after="120" w:line="240" w:lineRule="auto"/>
        <w:ind w:left="1527" w:hanging="274"/>
        <w:contextualSpacing w:val="0"/>
        <w:rPr>
          <w:rFonts w:eastAsia="Times New Roman" w:cstheme="minorHAnsi"/>
        </w:rPr>
      </w:pPr>
      <w:r w:rsidRPr="00F552BA">
        <w:rPr>
          <w:rFonts w:eastAsia="Times New Roman" w:cstheme="minorHAnsi"/>
        </w:rPr>
        <w:t xml:space="preserve">Other </w:t>
      </w:r>
      <w:r w:rsidRPr="00F552BA" w:rsidR="00A97466">
        <w:rPr>
          <w:rFonts w:eastAsia="Times New Roman" w:cstheme="minorHAnsi"/>
        </w:rPr>
        <w:t>service providers</w:t>
      </w:r>
      <w:r w:rsidRPr="00F552BA">
        <w:rPr>
          <w:rFonts w:eastAsia="Times New Roman" w:cstheme="minorHAnsi"/>
        </w:rPr>
        <w:t>: _____</w:t>
      </w:r>
    </w:p>
    <w:p w:rsidR="00A52BC0" w:rsidRPr="001A6B00" w:rsidP="00DE0115" w14:paraId="7A7F307D" w14:textId="27B1CE66">
      <w:pPr>
        <w:pStyle w:val="ListParagraph"/>
        <w:widowControl w:val="0"/>
        <w:shd w:val="clear" w:color="auto" w:fill="FFFFFF" w:themeFill="background1"/>
        <w:spacing w:before="60" w:after="60" w:line="240" w:lineRule="auto"/>
        <w:ind w:left="1170"/>
        <w:contextualSpacing w:val="0"/>
        <w:rPr>
          <w:rFonts w:eastAsia="Times New Roman" w:cstheme="minorHAnsi"/>
          <w:smallCaps/>
          <w:shd w:val="clear" w:color="auto" w:fill="E7E6E6" w:themeFill="background2"/>
        </w:rPr>
      </w:pPr>
      <w:r w:rsidRPr="00F552BA">
        <w:rPr>
          <w:rFonts w:eastAsia="Times New Roman" w:cstheme="minorHAnsi"/>
          <w:smallCaps/>
          <w:shd w:val="clear" w:color="auto" w:fill="E7E6E6" w:themeFill="background2"/>
        </w:rPr>
        <w:t>[If II.B.</w:t>
      </w:r>
      <w:r w:rsidRPr="00F552BA" w:rsidR="00E51FAB">
        <w:rPr>
          <w:rFonts w:eastAsia="Times New Roman" w:cstheme="minorHAnsi"/>
          <w:smallCaps/>
          <w:shd w:val="clear" w:color="auto" w:fill="E7E6E6" w:themeFill="background2"/>
        </w:rPr>
        <w:t>7</w:t>
      </w:r>
      <w:r w:rsidRPr="00F552BA">
        <w:rPr>
          <w:rFonts w:eastAsia="Times New Roman" w:cstheme="minorHAnsi"/>
          <w:smallCaps/>
          <w:shd w:val="clear" w:color="auto" w:fill="E7E6E6" w:themeFill="background2"/>
        </w:rPr>
        <w:t>.y = 0, then skip to II.B.</w:t>
      </w:r>
      <w:r w:rsidRPr="00F552BA" w:rsidR="00B40CE8">
        <w:rPr>
          <w:rFonts w:eastAsia="Times New Roman" w:cstheme="minorHAnsi"/>
          <w:smallCaps/>
          <w:shd w:val="clear" w:color="auto" w:fill="E7E6E6" w:themeFill="background2"/>
        </w:rPr>
        <w:t>9</w:t>
      </w:r>
      <w:r w:rsidRPr="00F552BA">
        <w:rPr>
          <w:rFonts w:eastAsia="Times New Roman" w:cstheme="minorHAnsi"/>
          <w:smallCaps/>
          <w:shd w:val="clear" w:color="auto" w:fill="E7E6E6" w:themeFill="background2"/>
        </w:rPr>
        <w:t>]</w:t>
      </w:r>
    </w:p>
    <w:p w:rsidR="003D7E5B" w:rsidRPr="003D20A2" w:rsidP="00DE0115" w14:paraId="4A6618B6" w14:textId="7D206AE1">
      <w:pPr>
        <w:pStyle w:val="Heading3"/>
        <w:widowControl w:val="0"/>
        <w:numPr>
          <w:ilvl w:val="0"/>
          <w:numId w:val="99"/>
        </w:numPr>
        <w:spacing w:before="180" w:line="240" w:lineRule="auto"/>
        <w:ind w:left="1166"/>
        <w:rPr>
          <w:rFonts w:eastAsia="Times New Roman" w:asciiTheme="minorHAnsi" w:hAnsiTheme="minorHAnsi" w:cstheme="minorHAnsi"/>
          <w:b/>
          <w:bCs/>
          <w:color w:val="auto"/>
          <w:sz w:val="22"/>
          <w:szCs w:val="22"/>
        </w:rPr>
      </w:pPr>
      <w:r w:rsidRPr="003D20A2">
        <w:rPr>
          <w:rFonts w:eastAsia="Times New Roman" w:asciiTheme="minorHAnsi" w:hAnsiTheme="minorHAnsi" w:cstheme="minorHAnsi"/>
          <w:b/>
          <w:bCs/>
          <w:color w:val="auto"/>
          <w:sz w:val="22"/>
          <w:szCs w:val="22"/>
        </w:rPr>
        <w:t xml:space="preserve">Number of other service providers trained on prescribing naloxone by </w:t>
      </w:r>
      <w:r w:rsidR="002B6DE8">
        <w:rPr>
          <w:rFonts w:eastAsia="Times New Roman" w:asciiTheme="minorHAnsi" w:hAnsiTheme="minorHAnsi" w:cstheme="minorHAnsi"/>
          <w:b/>
          <w:bCs/>
          <w:color w:val="auto"/>
          <w:sz w:val="22"/>
          <w:szCs w:val="22"/>
        </w:rPr>
        <w:t>specified</w:t>
      </w:r>
      <w:r w:rsidRPr="003D20A2">
        <w:rPr>
          <w:rFonts w:eastAsia="Times New Roman" w:asciiTheme="minorHAnsi" w:hAnsiTheme="minorHAnsi" w:cstheme="minorHAnsi"/>
          <w:b/>
          <w:bCs/>
          <w:color w:val="auto"/>
          <w:sz w:val="22"/>
          <w:szCs w:val="22"/>
        </w:rPr>
        <w:t xml:space="preserve"> type</w:t>
      </w:r>
    </w:p>
    <w:p w:rsidR="0035420F" w:rsidRPr="001A6B00" w:rsidP="00DE0115" w14:paraId="17364668" w14:textId="77777777">
      <w:pPr>
        <w:pStyle w:val="ListParagraph"/>
        <w:widowControl w:val="0"/>
        <w:numPr>
          <w:ilvl w:val="0"/>
          <w:numId w:val="59"/>
        </w:numPr>
        <w:spacing w:before="120" w:after="120" w:line="240" w:lineRule="auto"/>
        <w:ind w:left="1527" w:hanging="274"/>
        <w:contextualSpacing w:val="0"/>
        <w:rPr>
          <w:rFonts w:eastAsia="Times New Roman" w:cstheme="minorHAnsi"/>
        </w:rPr>
      </w:pPr>
      <w:r w:rsidRPr="003D20A2">
        <w:rPr>
          <w:rFonts w:eastAsia="Times New Roman" w:cstheme="minorHAnsi"/>
          <w:sz w:val="20"/>
          <w:szCs w:val="20"/>
        </w:rPr>
        <w:t>(Specify other type 1):</w:t>
      </w:r>
      <w:r w:rsidRPr="001A6B00">
        <w:rPr>
          <w:rFonts w:eastAsia="Times New Roman" w:cstheme="minorHAnsi"/>
        </w:rPr>
        <w:t xml:space="preserve"> ____</w:t>
      </w:r>
    </w:p>
    <w:p w:rsidR="0035420F" w:rsidRPr="001A6B00" w:rsidP="00DE0115" w14:paraId="1837C319" w14:textId="77777777">
      <w:pPr>
        <w:pStyle w:val="ListParagraph"/>
        <w:widowControl w:val="0"/>
        <w:numPr>
          <w:ilvl w:val="0"/>
          <w:numId w:val="59"/>
        </w:numPr>
        <w:spacing w:before="120" w:after="120" w:line="240" w:lineRule="auto"/>
        <w:ind w:left="1527" w:hanging="274"/>
        <w:contextualSpacing w:val="0"/>
        <w:rPr>
          <w:rFonts w:eastAsia="Times New Roman" w:cstheme="minorHAnsi"/>
        </w:rPr>
      </w:pPr>
      <w:r w:rsidRPr="003D20A2">
        <w:rPr>
          <w:rFonts w:eastAsia="Times New Roman" w:cstheme="minorHAnsi"/>
          <w:sz w:val="20"/>
          <w:szCs w:val="20"/>
        </w:rPr>
        <w:t>(Specify other type 2):</w:t>
      </w:r>
      <w:r w:rsidRPr="001A6B00">
        <w:rPr>
          <w:rFonts w:eastAsia="Times New Roman" w:cstheme="minorHAnsi"/>
        </w:rPr>
        <w:t xml:space="preserve"> ____</w:t>
      </w:r>
    </w:p>
    <w:p w:rsidR="0035420F" w:rsidRPr="001A6B00" w:rsidP="00DE0115" w14:paraId="2E445C37" w14:textId="77777777">
      <w:pPr>
        <w:pStyle w:val="ListParagraph"/>
        <w:widowControl w:val="0"/>
        <w:numPr>
          <w:ilvl w:val="0"/>
          <w:numId w:val="60"/>
        </w:numPr>
        <w:spacing w:before="120" w:after="120" w:line="240" w:lineRule="auto"/>
        <w:ind w:left="1527" w:hanging="274"/>
        <w:contextualSpacing w:val="0"/>
        <w:rPr>
          <w:rFonts w:eastAsia="Times New Roman" w:cstheme="minorHAnsi"/>
        </w:rPr>
      </w:pPr>
      <w:r w:rsidRPr="003D20A2">
        <w:rPr>
          <w:rFonts w:eastAsia="Times New Roman" w:cstheme="minorHAnsi"/>
          <w:sz w:val="20"/>
          <w:szCs w:val="20"/>
        </w:rPr>
        <w:t>(Specify other type #):</w:t>
      </w:r>
      <w:r w:rsidRPr="001A6B00">
        <w:rPr>
          <w:rFonts w:eastAsia="Times New Roman" w:cstheme="minorHAnsi"/>
        </w:rPr>
        <w:t xml:space="preserve"> ____</w:t>
      </w:r>
    </w:p>
    <w:p w:rsidR="00806807" w:rsidRPr="00DE0115" w:rsidP="00DE0115" w14:paraId="24F168A9" w14:textId="218EAFE3">
      <w:pPr>
        <w:pStyle w:val="Heading3"/>
        <w:keepNext w:val="0"/>
        <w:keepLines w:val="0"/>
        <w:widowControl w:val="0"/>
        <w:shd w:val="clear" w:color="auto" w:fill="FFFFFF" w:themeFill="background1"/>
        <w:spacing w:before="240" w:after="120" w:line="240" w:lineRule="auto"/>
        <w:ind w:left="720"/>
        <w:rPr>
          <w:rFonts w:eastAsia="Times New Roman" w:asciiTheme="minorHAnsi" w:hAnsiTheme="minorHAnsi" w:cstheme="minorHAnsi"/>
          <w:b/>
          <w:bCs/>
          <w:color w:val="2F5496" w:themeColor="accent1" w:themeShade="BF"/>
          <w:sz w:val="22"/>
          <w:szCs w:val="22"/>
          <w:u w:val="single"/>
          <w:shd w:val="clear" w:color="auto" w:fill="E2EFD9" w:themeFill="accent6" w:themeFillTint="33"/>
        </w:rPr>
      </w:pPr>
      <w:r w:rsidRPr="00DE0115">
        <w:rPr>
          <w:rFonts w:eastAsia="Times New Roman" w:asciiTheme="minorHAnsi" w:hAnsiTheme="minorHAnsi" w:cstheme="minorHAnsi"/>
          <w:b/>
          <w:bCs/>
          <w:color w:val="2F5496" w:themeColor="accent1" w:themeShade="BF"/>
          <w:sz w:val="22"/>
          <w:szCs w:val="22"/>
          <w:u w:val="single"/>
          <w:shd w:val="clear" w:color="auto" w:fill="E2EFD9" w:themeFill="accent6" w:themeFillTint="33"/>
        </w:rPr>
        <w:t>Naloxone-related spending</w:t>
      </w:r>
      <w:r w:rsidRPr="00DE0115" w:rsidR="005A3662">
        <w:rPr>
          <w:rFonts w:eastAsia="Times New Roman" w:asciiTheme="minorHAnsi" w:hAnsiTheme="minorHAnsi" w:cstheme="minorHAnsi"/>
          <w:b/>
          <w:bCs/>
          <w:color w:val="2F5496" w:themeColor="accent1" w:themeShade="BF"/>
          <w:sz w:val="22"/>
          <w:szCs w:val="22"/>
          <w:u w:val="single"/>
          <w:shd w:val="clear" w:color="auto" w:fill="E2EFD9" w:themeFill="accent6" w:themeFillTint="33"/>
        </w:rPr>
        <w:t xml:space="preserve"> and distribution</w:t>
      </w:r>
    </w:p>
    <w:tbl>
      <w:tblPr>
        <w:tblStyle w:val="TableGrid"/>
        <w:tblW w:w="7830" w:type="dxa"/>
        <w:tblInd w:w="715" w:type="dxa"/>
        <w:tblLook w:val="04A0"/>
      </w:tblPr>
      <w:tblGrid>
        <w:gridCol w:w="7830"/>
      </w:tblGrid>
      <w:tr w14:paraId="63E4653F" w14:textId="77777777" w:rsidTr="00F86158">
        <w:tblPrEx>
          <w:tblW w:w="7830" w:type="dxa"/>
          <w:tblInd w:w="715" w:type="dxa"/>
          <w:tblLook w:val="04A0"/>
        </w:tblPrEx>
        <w:tc>
          <w:tcPr>
            <w:tcW w:w="7830" w:type="dxa"/>
            <w:shd w:val="clear" w:color="auto" w:fill="E2EFD9" w:themeFill="accent6" w:themeFillTint="33"/>
          </w:tcPr>
          <w:p w:rsidR="00E00E1D" w:rsidRPr="004340C3" w14:paraId="30706BCD" w14:textId="77777777">
            <w:pPr>
              <w:spacing w:before="20" w:after="20"/>
              <w:rPr>
                <w:sz w:val="20"/>
                <w:szCs w:val="20"/>
              </w:rPr>
            </w:pPr>
            <w:r w:rsidRPr="004340C3">
              <w:rPr>
                <w:rFonts w:ascii="Calibri" w:eastAsia="Calibri" w:hAnsi="Calibri" w:cs="Calibri"/>
                <w:color w:val="000000" w:themeColor="text1"/>
                <w:sz w:val="20"/>
                <w:szCs w:val="20"/>
              </w:rPr>
              <w:t>For reporting purposes, “</w:t>
            </w:r>
            <w:r w:rsidRPr="004340C3">
              <w:rPr>
                <w:rFonts w:ascii="Calibri" w:eastAsia="Calibri" w:hAnsi="Calibri" w:cs="Calibri"/>
                <w:b/>
                <w:bCs/>
                <w:color w:val="000000" w:themeColor="text1"/>
                <w:sz w:val="20"/>
                <w:szCs w:val="20"/>
              </w:rPr>
              <w:t>naloxone</w:t>
            </w:r>
            <w:r w:rsidRPr="004340C3">
              <w:rPr>
                <w:rFonts w:ascii="Calibri" w:eastAsia="Calibri" w:hAnsi="Calibri" w:cs="Calibri"/>
                <w:color w:val="000000" w:themeColor="text1"/>
                <w:sz w:val="20"/>
                <w:szCs w:val="20"/>
              </w:rPr>
              <w:t>” refers to naloxone or other FDA-approved opioid overdose-reversing medication or device.</w:t>
            </w:r>
          </w:p>
        </w:tc>
      </w:tr>
    </w:tbl>
    <w:p w:rsidR="00940AB8" w:rsidRPr="003D20A2" w:rsidP="00DE0115" w14:paraId="69AFB5EA" w14:textId="4688644A">
      <w:pPr>
        <w:pStyle w:val="Heading3"/>
        <w:widowControl w:val="0"/>
        <w:numPr>
          <w:ilvl w:val="0"/>
          <w:numId w:val="99"/>
        </w:numPr>
        <w:spacing w:before="180" w:line="240" w:lineRule="auto"/>
        <w:ind w:left="1166"/>
        <w:rPr>
          <w:rFonts w:eastAsia="Times New Roman" w:asciiTheme="minorHAnsi" w:hAnsiTheme="minorHAnsi" w:cstheme="minorHAnsi"/>
          <w:b/>
          <w:bCs/>
          <w:color w:val="auto"/>
          <w:sz w:val="22"/>
          <w:szCs w:val="22"/>
        </w:rPr>
      </w:pPr>
      <w:r w:rsidRPr="003D20A2">
        <w:rPr>
          <w:rFonts w:eastAsia="Times New Roman" w:asciiTheme="minorHAnsi" w:hAnsiTheme="minorHAnsi" w:cstheme="minorHAnsi"/>
          <w:b/>
          <w:bCs/>
          <w:color w:val="auto"/>
          <w:sz w:val="22"/>
          <w:szCs w:val="22"/>
        </w:rPr>
        <w:t xml:space="preserve">Amount of award funds spent on naloxone </w:t>
      </w:r>
      <w:r w:rsidRPr="003D20A2" w:rsidR="00B7602B">
        <w:rPr>
          <w:rFonts w:eastAsia="Times New Roman" w:asciiTheme="minorHAnsi" w:hAnsiTheme="minorHAnsi" w:cstheme="minorHAnsi"/>
          <w:b/>
          <w:bCs/>
          <w:color w:val="auto"/>
          <w:sz w:val="22"/>
          <w:szCs w:val="22"/>
        </w:rPr>
        <w:t xml:space="preserve">product </w:t>
      </w:r>
      <w:r w:rsidRPr="003D20A2">
        <w:rPr>
          <w:rFonts w:eastAsia="Times New Roman" w:asciiTheme="minorHAnsi" w:hAnsiTheme="minorHAnsi" w:cstheme="minorHAnsi"/>
          <w:b/>
          <w:bCs/>
          <w:color w:val="auto"/>
          <w:sz w:val="22"/>
          <w:szCs w:val="22"/>
        </w:rPr>
        <w:t>purchases by t</w:t>
      </w:r>
      <w:r w:rsidRPr="003D20A2" w:rsidR="001366D5">
        <w:rPr>
          <w:rFonts w:eastAsia="Times New Roman" w:asciiTheme="minorHAnsi" w:hAnsiTheme="minorHAnsi" w:cstheme="minorHAnsi"/>
          <w:b/>
          <w:bCs/>
          <w:color w:val="auto"/>
          <w:sz w:val="22"/>
          <w:szCs w:val="22"/>
        </w:rPr>
        <w:t>ype</w:t>
      </w:r>
    </w:p>
    <w:p w:rsidR="00940AB8" w:rsidRPr="001A6B00" w:rsidP="00DE0115" w14:paraId="14E2C001" w14:textId="2A520FFC">
      <w:pPr>
        <w:pStyle w:val="ListParagraph"/>
        <w:widowControl w:val="0"/>
        <w:numPr>
          <w:ilvl w:val="0"/>
          <w:numId w:val="30"/>
        </w:numPr>
        <w:spacing w:before="120" w:after="120" w:line="240" w:lineRule="auto"/>
        <w:ind w:left="1527" w:hanging="274"/>
        <w:contextualSpacing w:val="0"/>
        <w:rPr>
          <w:rFonts w:eastAsia="Times New Roman" w:cstheme="minorHAnsi"/>
          <w:color w:val="000000" w:themeColor="text1"/>
        </w:rPr>
      </w:pPr>
      <w:r w:rsidRPr="001A6B00">
        <w:rPr>
          <w:rFonts w:eastAsia="Times New Roman" w:cstheme="minorHAnsi"/>
          <w:color w:val="000000" w:themeColor="text1"/>
        </w:rPr>
        <w:t>Injectable: $____</w:t>
      </w:r>
      <w:r w:rsidRPr="001A6B00" w:rsidR="00506A45">
        <w:rPr>
          <w:rFonts w:eastAsia="Times New Roman" w:cstheme="minorHAnsi"/>
          <w:color w:val="000000" w:themeColor="text1"/>
        </w:rPr>
        <w:t>_</w:t>
      </w:r>
    </w:p>
    <w:p w:rsidR="00940AB8" w:rsidRPr="001A6B00" w:rsidP="00DE0115" w14:paraId="59ECB2B7" w14:textId="67563328">
      <w:pPr>
        <w:pStyle w:val="ListParagraph"/>
        <w:widowControl w:val="0"/>
        <w:numPr>
          <w:ilvl w:val="0"/>
          <w:numId w:val="30"/>
        </w:numPr>
        <w:spacing w:before="120" w:after="120" w:line="240" w:lineRule="auto"/>
        <w:ind w:left="1527" w:hanging="274"/>
        <w:contextualSpacing w:val="0"/>
        <w:rPr>
          <w:rFonts w:eastAsia="Times New Roman" w:cstheme="minorHAnsi"/>
          <w:color w:val="000000" w:themeColor="text1"/>
        </w:rPr>
      </w:pPr>
      <w:r w:rsidRPr="001A6B00">
        <w:rPr>
          <w:rFonts w:eastAsia="Times New Roman" w:cstheme="minorHAnsi"/>
          <w:color w:val="000000" w:themeColor="text1"/>
        </w:rPr>
        <w:t xml:space="preserve">Intranasal: </w:t>
      </w:r>
      <w:r w:rsidRPr="001A6B00" w:rsidR="008A367D">
        <w:rPr>
          <w:rFonts w:eastAsia="Times New Roman" w:cstheme="minorHAnsi"/>
          <w:color w:val="000000" w:themeColor="text1"/>
        </w:rPr>
        <w:t>$_____</w:t>
      </w:r>
    </w:p>
    <w:p w:rsidR="00940AB8" w:rsidRPr="001A6B00" w:rsidP="00DE0115" w14:paraId="6890F3D7" w14:textId="15187A7B">
      <w:pPr>
        <w:pStyle w:val="ListParagraph"/>
        <w:widowControl w:val="0"/>
        <w:numPr>
          <w:ilvl w:val="0"/>
          <w:numId w:val="30"/>
        </w:numPr>
        <w:spacing w:before="120" w:after="120" w:line="240" w:lineRule="auto"/>
        <w:ind w:left="1527" w:hanging="274"/>
        <w:contextualSpacing w:val="0"/>
        <w:rPr>
          <w:rFonts w:eastAsia="Times New Roman" w:cstheme="minorHAnsi"/>
          <w:color w:val="000000" w:themeColor="text1"/>
        </w:rPr>
      </w:pPr>
      <w:r w:rsidRPr="001A6B00">
        <w:rPr>
          <w:rFonts w:eastAsia="Times New Roman" w:cstheme="minorHAnsi"/>
          <w:color w:val="000000" w:themeColor="text1"/>
        </w:rPr>
        <w:t xml:space="preserve">Autoinjector: </w:t>
      </w:r>
      <w:r w:rsidRPr="001A6B00" w:rsidR="008A367D">
        <w:rPr>
          <w:rFonts w:eastAsia="Times New Roman" w:cstheme="minorHAnsi"/>
          <w:color w:val="000000" w:themeColor="text1"/>
        </w:rPr>
        <w:t>$_____</w:t>
      </w:r>
    </w:p>
    <w:p w:rsidR="008A367D" w:rsidRPr="003D20A2" w:rsidP="00DE0115" w14:paraId="1B64A1AD" w14:textId="77777777">
      <w:pPr>
        <w:pStyle w:val="Heading3"/>
        <w:widowControl w:val="0"/>
        <w:numPr>
          <w:ilvl w:val="0"/>
          <w:numId w:val="99"/>
        </w:numPr>
        <w:spacing w:before="180" w:line="240" w:lineRule="auto"/>
        <w:ind w:left="1166"/>
        <w:rPr>
          <w:rFonts w:eastAsia="Times New Roman" w:asciiTheme="minorHAnsi" w:hAnsiTheme="minorHAnsi" w:cstheme="minorHAnsi"/>
          <w:b/>
          <w:bCs/>
          <w:color w:val="auto"/>
          <w:sz w:val="22"/>
          <w:szCs w:val="22"/>
        </w:rPr>
      </w:pPr>
      <w:r w:rsidRPr="003D20A2">
        <w:rPr>
          <w:rFonts w:eastAsia="Times New Roman" w:asciiTheme="minorHAnsi" w:hAnsiTheme="minorHAnsi" w:cstheme="minorHAnsi"/>
          <w:b/>
          <w:bCs/>
          <w:color w:val="auto"/>
          <w:sz w:val="22"/>
          <w:szCs w:val="22"/>
        </w:rPr>
        <w:t>Amount of award funds spent on …</w:t>
      </w:r>
    </w:p>
    <w:p w:rsidR="008A367D" w:rsidRPr="001A6B00" w:rsidP="00DE0115" w14:paraId="26A391EC" w14:textId="77777777">
      <w:pPr>
        <w:pStyle w:val="ListParagraph"/>
        <w:widowControl w:val="0"/>
        <w:numPr>
          <w:ilvl w:val="0"/>
          <w:numId w:val="31"/>
        </w:numPr>
        <w:spacing w:before="120" w:after="120" w:line="240" w:lineRule="auto"/>
        <w:ind w:left="1527" w:hanging="274"/>
        <w:contextualSpacing w:val="0"/>
        <w:rPr>
          <w:rFonts w:eastAsia="Times New Roman" w:cstheme="minorHAnsi"/>
          <w:color w:val="000000" w:themeColor="text1"/>
        </w:rPr>
      </w:pPr>
      <w:r w:rsidRPr="001A6B00">
        <w:rPr>
          <w:rFonts w:eastAsia="Times New Roman" w:cstheme="minorHAnsi"/>
          <w:color w:val="000000" w:themeColor="text1"/>
        </w:rPr>
        <w:t>Co-payments: $_____</w:t>
      </w:r>
    </w:p>
    <w:p w:rsidR="009B0F10" w:rsidRPr="001A6B00" w:rsidP="00DE0115" w14:paraId="4C97D2E6" w14:textId="58FD2A63">
      <w:pPr>
        <w:pStyle w:val="ListParagraph"/>
        <w:widowControl w:val="0"/>
        <w:numPr>
          <w:ilvl w:val="0"/>
          <w:numId w:val="31"/>
        </w:numPr>
        <w:spacing w:before="120" w:after="120" w:line="240" w:lineRule="auto"/>
        <w:ind w:left="1527" w:hanging="274"/>
        <w:contextualSpacing w:val="0"/>
        <w:rPr>
          <w:rFonts w:eastAsia="Times New Roman" w:cstheme="minorHAnsi"/>
          <w:color w:val="000000" w:themeColor="text1"/>
        </w:rPr>
      </w:pPr>
      <w:r w:rsidRPr="001A6B00">
        <w:rPr>
          <w:rFonts w:eastAsia="Times New Roman" w:cstheme="minorHAnsi"/>
          <w:color w:val="000000" w:themeColor="text1"/>
        </w:rPr>
        <w:t>Other cost sharing: $_____</w:t>
      </w:r>
    </w:p>
    <w:p w:rsidR="00EC3960" w:rsidRPr="003D20A2" w:rsidP="003D20A2" w14:paraId="4EDAA22D" w14:textId="6D7B7CBD">
      <w:pPr>
        <w:pStyle w:val="Heading3"/>
        <w:widowControl w:val="0"/>
        <w:numPr>
          <w:ilvl w:val="0"/>
          <w:numId w:val="99"/>
        </w:numPr>
        <w:spacing w:before="120" w:line="240" w:lineRule="auto"/>
        <w:ind w:left="1166"/>
        <w:rPr>
          <w:rFonts w:eastAsia="Times New Roman" w:asciiTheme="minorHAnsi" w:hAnsiTheme="minorHAnsi" w:cstheme="minorHAnsi"/>
          <w:b/>
          <w:bCs/>
          <w:color w:val="auto"/>
          <w:sz w:val="22"/>
          <w:szCs w:val="22"/>
        </w:rPr>
      </w:pPr>
      <w:r w:rsidRPr="003D20A2">
        <w:rPr>
          <w:rFonts w:eastAsia="Times New Roman" w:asciiTheme="minorHAnsi" w:hAnsiTheme="minorHAnsi" w:cstheme="minorHAnsi"/>
          <w:b/>
          <w:bCs/>
          <w:color w:val="auto"/>
          <w:sz w:val="22"/>
          <w:szCs w:val="22"/>
        </w:rPr>
        <w:t>Total n</w:t>
      </w:r>
      <w:r w:rsidRPr="003D20A2">
        <w:rPr>
          <w:rFonts w:eastAsia="Times New Roman" w:asciiTheme="minorHAnsi" w:hAnsiTheme="minorHAnsi" w:cstheme="minorHAnsi"/>
          <w:b/>
          <w:bCs/>
          <w:color w:val="auto"/>
          <w:sz w:val="22"/>
          <w:szCs w:val="22"/>
        </w:rPr>
        <w:t>umber of naloxone kits distributed</w:t>
      </w:r>
      <w:r w:rsidRPr="003D20A2">
        <w:rPr>
          <w:rFonts w:eastAsia="Times New Roman" w:asciiTheme="minorHAnsi" w:hAnsiTheme="minorHAnsi" w:cstheme="minorHAnsi"/>
          <w:b/>
          <w:bCs/>
          <w:color w:val="auto"/>
          <w:sz w:val="22"/>
          <w:szCs w:val="22"/>
        </w:rPr>
        <w:t xml:space="preserve"> using ODTA grant-funded resources</w:t>
      </w:r>
      <w:r w:rsidRPr="003D20A2">
        <w:rPr>
          <w:rFonts w:eastAsia="Times New Roman" w:asciiTheme="minorHAnsi" w:hAnsiTheme="minorHAnsi" w:cstheme="minorHAnsi"/>
          <w:b/>
          <w:bCs/>
          <w:color w:val="auto"/>
          <w:sz w:val="22"/>
          <w:szCs w:val="22"/>
        </w:rPr>
        <w:t>:</w:t>
      </w:r>
      <w:r>
        <w:rPr>
          <w:color w:val="auto"/>
          <w:vertAlign w:val="superscript"/>
        </w:rPr>
        <w:footnoteReference w:id="4"/>
      </w:r>
      <w:r w:rsidRPr="003D20A2">
        <w:rPr>
          <w:rFonts w:eastAsia="Times New Roman" w:asciiTheme="minorHAnsi" w:hAnsiTheme="minorHAnsi" w:cstheme="minorHAnsi"/>
          <w:b/>
          <w:bCs/>
          <w:color w:val="auto"/>
          <w:sz w:val="22"/>
          <w:szCs w:val="22"/>
        </w:rPr>
        <w:t xml:space="preserve"> _______</w:t>
      </w:r>
    </w:p>
    <w:p w:rsidR="00C93B6D" w:rsidRPr="0097064E" w:rsidP="00DE0115" w14:paraId="362F0945" w14:textId="733D1F7A">
      <w:pPr>
        <w:pStyle w:val="Heading4"/>
        <w:keepNext w:val="0"/>
        <w:keepLines w:val="0"/>
        <w:numPr>
          <w:ilvl w:val="0"/>
          <w:numId w:val="54"/>
        </w:numPr>
        <w:spacing w:before="120" w:after="120" w:line="240" w:lineRule="auto"/>
        <w:ind w:left="1527" w:hanging="274"/>
        <w:rPr>
          <w:rFonts w:asciiTheme="minorHAnsi" w:hAnsiTheme="minorHAnsi" w:cstheme="minorHAnsi"/>
          <w:i w:val="0"/>
          <w:iCs w:val="0"/>
          <w:color w:val="000000" w:themeColor="text1"/>
        </w:rPr>
      </w:pPr>
      <w:r w:rsidRPr="0097064E">
        <w:rPr>
          <w:rFonts w:asciiTheme="minorHAnsi" w:hAnsiTheme="minorHAnsi" w:cstheme="minorHAnsi"/>
          <w:i w:val="0"/>
          <w:iCs w:val="0"/>
          <w:color w:val="000000" w:themeColor="text1"/>
        </w:rPr>
        <w:t xml:space="preserve">Number of </w:t>
      </w:r>
      <w:r>
        <w:rPr>
          <w:rFonts w:asciiTheme="minorHAnsi" w:hAnsiTheme="minorHAnsi" w:cstheme="minorHAnsi"/>
          <w:i w:val="0"/>
          <w:iCs w:val="0"/>
          <w:color w:val="000000" w:themeColor="text1"/>
        </w:rPr>
        <w:t xml:space="preserve">ODTA </w:t>
      </w:r>
      <w:r w:rsidRPr="0097064E">
        <w:rPr>
          <w:rFonts w:asciiTheme="minorHAnsi" w:hAnsiTheme="minorHAnsi" w:cstheme="minorHAnsi"/>
          <w:i w:val="0"/>
          <w:iCs w:val="0"/>
          <w:color w:val="000000" w:themeColor="text1"/>
        </w:rPr>
        <w:t>grant-purchased naloxone kits distributed: ___</w:t>
      </w:r>
    </w:p>
    <w:p w:rsidR="00C93B6D" w:rsidRPr="0097064E" w:rsidP="00DE0115" w14:paraId="45837442" w14:textId="72E9CF3C">
      <w:pPr>
        <w:pStyle w:val="Heading4"/>
        <w:keepNext w:val="0"/>
        <w:keepLines w:val="0"/>
        <w:numPr>
          <w:ilvl w:val="0"/>
          <w:numId w:val="54"/>
        </w:numPr>
        <w:spacing w:before="120" w:after="120" w:line="240" w:lineRule="auto"/>
        <w:ind w:left="1527" w:hanging="274"/>
        <w:rPr>
          <w:rFonts w:asciiTheme="minorHAnsi" w:hAnsiTheme="minorHAnsi" w:cstheme="minorHAnsi"/>
          <w:i w:val="0"/>
          <w:iCs w:val="0"/>
          <w:color w:val="000000" w:themeColor="text1"/>
        </w:rPr>
      </w:pPr>
      <w:r w:rsidRPr="0097064E">
        <w:rPr>
          <w:rFonts w:asciiTheme="minorHAnsi" w:hAnsiTheme="minorHAnsi" w:cstheme="minorHAnsi"/>
          <w:i w:val="0"/>
          <w:iCs w:val="0"/>
          <w:color w:val="000000" w:themeColor="text1"/>
        </w:rPr>
        <w:t xml:space="preserve">Number of </w:t>
      </w:r>
      <w:r>
        <w:rPr>
          <w:rFonts w:asciiTheme="minorHAnsi" w:hAnsiTheme="minorHAnsi" w:cstheme="minorHAnsi"/>
          <w:i w:val="0"/>
          <w:iCs w:val="0"/>
          <w:color w:val="000000" w:themeColor="text1"/>
        </w:rPr>
        <w:t xml:space="preserve">non-ODTA grant-purchased </w:t>
      </w:r>
      <w:r w:rsidRPr="0097064E">
        <w:rPr>
          <w:rFonts w:asciiTheme="minorHAnsi" w:hAnsiTheme="minorHAnsi" w:cstheme="minorHAnsi"/>
          <w:i w:val="0"/>
          <w:iCs w:val="0"/>
          <w:color w:val="000000" w:themeColor="text1"/>
        </w:rPr>
        <w:t>naloxone kits distributed: ___</w:t>
      </w:r>
    </w:p>
    <w:p w:rsidR="00426CE8" w:rsidRPr="003D20A2" w:rsidP="00DE0115" w14:paraId="7B53DD06" w14:textId="4F416591">
      <w:pPr>
        <w:pStyle w:val="Heading3"/>
        <w:widowControl w:val="0"/>
        <w:numPr>
          <w:ilvl w:val="0"/>
          <w:numId w:val="99"/>
        </w:numPr>
        <w:spacing w:before="180" w:line="240" w:lineRule="auto"/>
        <w:ind w:left="1166"/>
        <w:rPr>
          <w:rFonts w:eastAsia="Times New Roman" w:asciiTheme="minorHAnsi" w:hAnsiTheme="minorHAnsi" w:cstheme="minorHAnsi"/>
          <w:b/>
          <w:bCs/>
          <w:color w:val="auto"/>
          <w:sz w:val="22"/>
          <w:szCs w:val="22"/>
        </w:rPr>
      </w:pPr>
      <w:r w:rsidRPr="003D20A2">
        <w:rPr>
          <w:rFonts w:eastAsia="Times New Roman" w:asciiTheme="minorHAnsi" w:hAnsiTheme="minorHAnsi" w:cstheme="minorHAnsi"/>
          <w:b/>
          <w:bCs/>
          <w:color w:val="auto"/>
          <w:sz w:val="22"/>
          <w:szCs w:val="22"/>
        </w:rPr>
        <w:t xml:space="preserve">Number of events where naloxone was administered by </w:t>
      </w:r>
      <w:r w:rsidRPr="003D20A2" w:rsidR="00104067">
        <w:rPr>
          <w:rFonts w:eastAsia="Times New Roman" w:asciiTheme="minorHAnsi" w:hAnsiTheme="minorHAnsi" w:cstheme="minorHAnsi"/>
          <w:b/>
          <w:bCs/>
          <w:color w:val="auto"/>
          <w:sz w:val="22"/>
          <w:szCs w:val="22"/>
        </w:rPr>
        <w:t>ToT</w:t>
      </w:r>
      <w:r w:rsidRPr="003D20A2" w:rsidR="00882040">
        <w:rPr>
          <w:rFonts w:eastAsia="Times New Roman" w:asciiTheme="minorHAnsi" w:hAnsiTheme="minorHAnsi" w:cstheme="minorHAnsi"/>
          <w:b/>
          <w:bCs/>
          <w:color w:val="auto"/>
          <w:sz w:val="22"/>
          <w:szCs w:val="22"/>
        </w:rPr>
        <w:t>-</w:t>
      </w:r>
      <w:r w:rsidRPr="003D20A2">
        <w:rPr>
          <w:rFonts w:eastAsia="Times New Roman" w:asciiTheme="minorHAnsi" w:hAnsiTheme="minorHAnsi" w:cstheme="minorHAnsi"/>
          <w:b/>
          <w:bCs/>
          <w:color w:val="auto"/>
          <w:sz w:val="22"/>
          <w:szCs w:val="22"/>
        </w:rPr>
        <w:t xml:space="preserve">trained </w:t>
      </w:r>
      <w:r w:rsidRPr="003D20A2" w:rsidR="00FD55FF">
        <w:rPr>
          <w:rFonts w:eastAsia="Times New Roman" w:asciiTheme="minorHAnsi" w:hAnsiTheme="minorHAnsi" w:cstheme="minorHAnsi"/>
          <w:b/>
          <w:bCs/>
          <w:color w:val="auto"/>
          <w:sz w:val="22"/>
          <w:szCs w:val="22"/>
        </w:rPr>
        <w:t>individuals</w:t>
      </w:r>
    </w:p>
    <w:p w:rsidR="00426CE8" w:rsidRPr="001A6B00" w:rsidP="00DE0115" w14:paraId="5B533227" w14:textId="1AE241B2">
      <w:pPr>
        <w:pStyle w:val="ListParagraph"/>
        <w:keepNext/>
        <w:keepLines/>
        <w:widowControl w:val="0"/>
        <w:numPr>
          <w:ilvl w:val="0"/>
          <w:numId w:val="40"/>
        </w:numPr>
        <w:spacing w:before="120" w:after="120" w:line="240" w:lineRule="auto"/>
        <w:ind w:left="1527" w:hanging="274"/>
        <w:contextualSpacing w:val="0"/>
        <w:rPr>
          <w:rFonts w:eastAsia="Times New Roman" w:cstheme="minorHAnsi"/>
          <w:color w:val="000000" w:themeColor="text1"/>
        </w:rPr>
      </w:pPr>
      <w:r w:rsidRPr="001A6B00">
        <w:rPr>
          <w:rFonts w:eastAsia="Times New Roman" w:cstheme="minorHAnsi"/>
          <w:color w:val="000000" w:themeColor="text1"/>
        </w:rPr>
        <w:t xml:space="preserve">Opioid overdose reversal: </w:t>
      </w:r>
      <w:r w:rsidRPr="001A6B00" w:rsidR="00C2333B">
        <w:rPr>
          <w:rFonts w:eastAsia="Times New Roman" w:cstheme="minorHAnsi"/>
          <w:color w:val="000000" w:themeColor="text1"/>
        </w:rPr>
        <w:t>______</w:t>
      </w:r>
    </w:p>
    <w:p w:rsidR="00426CE8" w:rsidRPr="001A6B00" w:rsidP="00DE0115" w14:paraId="21B7EF7E" w14:textId="77777777">
      <w:pPr>
        <w:pStyle w:val="ListParagraph"/>
        <w:keepNext/>
        <w:keepLines/>
        <w:widowControl w:val="0"/>
        <w:numPr>
          <w:ilvl w:val="0"/>
          <w:numId w:val="40"/>
        </w:numPr>
        <w:spacing w:before="120" w:after="120" w:line="240" w:lineRule="auto"/>
        <w:ind w:left="1527" w:hanging="274"/>
        <w:contextualSpacing w:val="0"/>
        <w:rPr>
          <w:rFonts w:eastAsia="Times New Roman" w:cstheme="minorHAnsi"/>
          <w:color w:val="000000" w:themeColor="text1"/>
        </w:rPr>
      </w:pPr>
      <w:r w:rsidRPr="001A6B00">
        <w:rPr>
          <w:rFonts w:eastAsia="Times New Roman" w:cstheme="minorHAnsi"/>
          <w:color w:val="000000" w:themeColor="text1"/>
        </w:rPr>
        <w:t>Death: ______</w:t>
      </w:r>
    </w:p>
    <w:p w:rsidR="00426CE8" w:rsidRPr="001A6B00" w:rsidP="00DE0115" w14:paraId="286B68C7" w14:textId="74FF1138">
      <w:pPr>
        <w:pStyle w:val="ListParagraph"/>
        <w:keepNext/>
        <w:keepLines/>
        <w:widowControl w:val="0"/>
        <w:numPr>
          <w:ilvl w:val="0"/>
          <w:numId w:val="40"/>
        </w:numPr>
        <w:spacing w:before="120" w:after="120" w:line="240" w:lineRule="auto"/>
        <w:ind w:left="1527" w:hanging="274"/>
        <w:contextualSpacing w:val="0"/>
        <w:rPr>
          <w:rFonts w:eastAsia="Times New Roman" w:cstheme="minorHAnsi"/>
          <w:color w:val="000000" w:themeColor="text1"/>
        </w:rPr>
      </w:pPr>
      <w:r w:rsidRPr="001A6B00">
        <w:rPr>
          <w:rFonts w:eastAsia="Times New Roman" w:cstheme="minorHAnsi"/>
          <w:color w:val="000000" w:themeColor="text1"/>
        </w:rPr>
        <w:t xml:space="preserve">Not an opioid overdose: </w:t>
      </w:r>
      <w:r w:rsidRPr="001A6B00" w:rsidR="00C2333B">
        <w:rPr>
          <w:rFonts w:eastAsia="Times New Roman" w:cstheme="minorHAnsi"/>
          <w:color w:val="000000" w:themeColor="text1"/>
        </w:rPr>
        <w:t>______</w:t>
      </w:r>
    </w:p>
    <w:p w:rsidR="00426CE8" w:rsidP="00DE0115" w14:paraId="3B9F5004" w14:textId="77777777">
      <w:pPr>
        <w:pStyle w:val="ListParagraph"/>
        <w:widowControl w:val="0"/>
        <w:numPr>
          <w:ilvl w:val="0"/>
          <w:numId w:val="40"/>
        </w:numPr>
        <w:spacing w:before="120" w:after="120" w:line="240" w:lineRule="auto"/>
        <w:ind w:left="1527" w:hanging="274"/>
        <w:contextualSpacing w:val="0"/>
        <w:rPr>
          <w:rFonts w:eastAsia="Times New Roman" w:cstheme="minorHAnsi"/>
          <w:color w:val="000000" w:themeColor="text1"/>
        </w:rPr>
      </w:pPr>
      <w:r w:rsidRPr="001A6B00">
        <w:rPr>
          <w:rFonts w:eastAsia="Times New Roman" w:cstheme="minorHAnsi"/>
          <w:color w:val="000000" w:themeColor="text1"/>
        </w:rPr>
        <w:t xml:space="preserve">Unknown: ______ </w:t>
      </w:r>
    </w:p>
    <w:p w:rsidR="005E4604" w:rsidRPr="005121BC" w:rsidP="00DE0115" w14:paraId="36FC6DA0" w14:textId="3EB1EE14">
      <w:pPr>
        <w:pStyle w:val="ListParagraph"/>
        <w:spacing w:before="60" w:after="60" w:line="240" w:lineRule="auto"/>
        <w:ind w:left="1267"/>
        <w:contextualSpacing w:val="0"/>
        <w:rPr>
          <w:smallCaps/>
          <w:sz w:val="20"/>
          <w:szCs w:val="20"/>
        </w:rPr>
      </w:pPr>
      <w:r w:rsidRPr="00F552BA">
        <w:rPr>
          <w:smallCaps/>
          <w:sz w:val="20"/>
          <w:szCs w:val="20"/>
          <w:shd w:val="clear" w:color="auto" w:fill="D9D9D9" w:themeFill="background1" w:themeFillShade="D9"/>
        </w:rPr>
        <w:t xml:space="preserve">[If </w:t>
      </w:r>
      <w:r w:rsidRPr="00F552BA" w:rsidR="004D2431">
        <w:rPr>
          <w:smallCaps/>
          <w:sz w:val="20"/>
          <w:szCs w:val="20"/>
          <w:shd w:val="clear" w:color="auto" w:fill="D9D9D9" w:themeFill="background1" w:themeFillShade="D9"/>
        </w:rPr>
        <w:t>II.B.12.</w:t>
      </w:r>
      <w:r w:rsidRPr="00F552BA" w:rsidR="004D2431">
        <w:rPr>
          <w:sz w:val="20"/>
          <w:szCs w:val="20"/>
          <w:shd w:val="clear" w:color="auto" w:fill="D9D9D9" w:themeFill="background1" w:themeFillShade="D9"/>
        </w:rPr>
        <w:t xml:space="preserve">d </w:t>
      </w:r>
      <w:r w:rsidRPr="005121BC">
        <w:rPr>
          <w:smallCaps/>
          <w:sz w:val="20"/>
          <w:szCs w:val="20"/>
          <w:shd w:val="clear" w:color="auto" w:fill="D9D9D9" w:themeFill="background1" w:themeFillShade="D9"/>
        </w:rPr>
        <w:t>= 0, then skip to II.B.</w:t>
      </w:r>
      <w:r>
        <w:rPr>
          <w:smallCaps/>
          <w:sz w:val="20"/>
          <w:szCs w:val="20"/>
          <w:shd w:val="clear" w:color="auto" w:fill="D9D9D9" w:themeFill="background1" w:themeFillShade="D9"/>
        </w:rPr>
        <w:t>13</w:t>
      </w:r>
      <w:r w:rsidRPr="005121BC">
        <w:rPr>
          <w:smallCaps/>
          <w:sz w:val="20"/>
          <w:szCs w:val="20"/>
          <w:shd w:val="clear" w:color="auto" w:fill="D9D9D9" w:themeFill="background1" w:themeFillShade="D9"/>
        </w:rPr>
        <w:t>]</w:t>
      </w:r>
    </w:p>
    <w:p w:rsidR="005E4604" w:rsidRPr="005121BC" w:rsidP="00DE0115" w14:paraId="0D065CEF" w14:textId="5585CF77">
      <w:pPr>
        <w:pStyle w:val="ListParagraph"/>
        <w:spacing w:before="120" w:after="120" w:line="240" w:lineRule="auto"/>
        <w:ind w:left="1526"/>
        <w:contextualSpacing w:val="0"/>
      </w:pPr>
      <w:r>
        <w:t>d.1</w:t>
      </w:r>
      <w:r w:rsidR="008122AA">
        <w:t>.</w:t>
      </w:r>
      <w:r>
        <w:t xml:space="preserve"> Please explain why outcomes are unknown: ____________</w:t>
      </w:r>
    </w:p>
    <w:p w:rsidR="00F93A98" w:rsidRPr="003D20A2" w:rsidP="00DE0115" w14:paraId="0B11C925" w14:textId="76EC76FF">
      <w:pPr>
        <w:pStyle w:val="Heading3"/>
        <w:widowControl w:val="0"/>
        <w:numPr>
          <w:ilvl w:val="0"/>
          <w:numId w:val="99"/>
        </w:numPr>
        <w:spacing w:before="180" w:line="240" w:lineRule="auto"/>
        <w:ind w:left="1166"/>
        <w:rPr>
          <w:rFonts w:eastAsia="Times New Roman" w:asciiTheme="minorHAnsi" w:hAnsiTheme="minorHAnsi" w:cstheme="minorHAnsi"/>
          <w:b/>
          <w:bCs/>
          <w:color w:val="auto"/>
          <w:sz w:val="22"/>
          <w:szCs w:val="22"/>
        </w:rPr>
      </w:pPr>
      <w:r w:rsidRPr="003D20A2">
        <w:rPr>
          <w:rFonts w:eastAsia="Times New Roman" w:asciiTheme="minorHAnsi" w:hAnsiTheme="minorHAnsi" w:cstheme="minorHAnsi"/>
          <w:b/>
          <w:bCs/>
          <w:color w:val="auto"/>
          <w:sz w:val="22"/>
          <w:szCs w:val="22"/>
        </w:rPr>
        <w:t xml:space="preserve">Number of patients </w:t>
      </w:r>
      <w:r w:rsidRPr="00B94610" w:rsidR="000C4DBB">
        <w:rPr>
          <w:rFonts w:eastAsia="Times New Roman" w:asciiTheme="minorHAnsi" w:hAnsiTheme="minorHAnsi" w:cstheme="minorHAnsi"/>
          <w:b/>
          <w:bCs/>
          <w:color w:val="auto"/>
          <w:sz w:val="22"/>
          <w:szCs w:val="22"/>
          <w:u w:val="single"/>
        </w:rPr>
        <w:t>linked</w:t>
      </w:r>
      <w:r w:rsidRPr="003D20A2" w:rsidR="000C4DBB">
        <w:rPr>
          <w:rFonts w:eastAsia="Times New Roman" w:asciiTheme="minorHAnsi" w:hAnsiTheme="minorHAnsi" w:cstheme="minorHAnsi"/>
          <w:b/>
          <w:bCs/>
          <w:color w:val="auto"/>
          <w:sz w:val="22"/>
          <w:szCs w:val="22"/>
        </w:rPr>
        <w:t xml:space="preserve"> </w:t>
      </w:r>
      <w:r w:rsidRPr="003D20A2">
        <w:rPr>
          <w:rFonts w:eastAsia="Times New Roman" w:asciiTheme="minorHAnsi" w:hAnsiTheme="minorHAnsi" w:cstheme="minorHAnsi"/>
          <w:b/>
          <w:bCs/>
          <w:color w:val="auto"/>
          <w:sz w:val="22"/>
          <w:szCs w:val="22"/>
        </w:rPr>
        <w:t xml:space="preserve">to treatment </w:t>
      </w:r>
      <w:r w:rsidRPr="003D20A2" w:rsidR="00A10FEF">
        <w:rPr>
          <w:rFonts w:eastAsia="Times New Roman" w:asciiTheme="minorHAnsi" w:hAnsiTheme="minorHAnsi" w:cstheme="minorHAnsi"/>
          <w:b/>
          <w:bCs/>
          <w:color w:val="auto"/>
          <w:sz w:val="22"/>
          <w:szCs w:val="22"/>
        </w:rPr>
        <w:t xml:space="preserve">services </w:t>
      </w:r>
      <w:r w:rsidRPr="003D20A2">
        <w:rPr>
          <w:rFonts w:eastAsia="Times New Roman" w:asciiTheme="minorHAnsi" w:hAnsiTheme="minorHAnsi" w:cstheme="minorHAnsi"/>
          <w:b/>
          <w:bCs/>
          <w:color w:val="auto"/>
          <w:sz w:val="22"/>
          <w:szCs w:val="22"/>
        </w:rPr>
        <w:t>following opioid overdose</w:t>
      </w:r>
      <w:r w:rsidRPr="003D20A2" w:rsidR="0061104C">
        <w:rPr>
          <w:rFonts w:eastAsia="Times New Roman" w:asciiTheme="minorHAnsi" w:hAnsiTheme="minorHAnsi" w:cstheme="minorHAnsi"/>
          <w:b/>
          <w:bCs/>
          <w:color w:val="auto"/>
          <w:sz w:val="22"/>
          <w:szCs w:val="22"/>
        </w:rPr>
        <w:t xml:space="preserve"> </w:t>
      </w:r>
      <w:r w:rsidRPr="003D20A2" w:rsidR="00C249D1">
        <w:rPr>
          <w:rFonts w:eastAsia="Times New Roman" w:asciiTheme="minorHAnsi" w:hAnsiTheme="minorHAnsi" w:cstheme="minorHAnsi"/>
          <w:b/>
          <w:bCs/>
          <w:color w:val="auto"/>
          <w:sz w:val="22"/>
          <w:szCs w:val="22"/>
        </w:rPr>
        <w:t xml:space="preserve">reversal </w:t>
      </w:r>
      <w:r w:rsidRPr="003D20A2" w:rsidR="0061104C">
        <w:rPr>
          <w:rFonts w:eastAsia="Times New Roman" w:asciiTheme="minorHAnsi" w:hAnsiTheme="minorHAnsi" w:cstheme="minorHAnsi"/>
          <w:b/>
          <w:bCs/>
          <w:color w:val="auto"/>
          <w:sz w:val="22"/>
          <w:szCs w:val="22"/>
        </w:rPr>
        <w:t xml:space="preserve">by </w:t>
      </w:r>
      <w:r w:rsidRPr="003D20A2" w:rsidR="006459B0">
        <w:rPr>
          <w:rFonts w:eastAsia="Times New Roman" w:asciiTheme="minorHAnsi" w:hAnsiTheme="minorHAnsi" w:cstheme="minorHAnsi"/>
          <w:b/>
          <w:bCs/>
          <w:color w:val="auto"/>
          <w:sz w:val="22"/>
          <w:szCs w:val="22"/>
        </w:rPr>
        <w:t>service</w:t>
      </w:r>
      <w:r w:rsidRPr="003D20A2" w:rsidR="0061104C">
        <w:rPr>
          <w:rFonts w:eastAsia="Times New Roman" w:asciiTheme="minorHAnsi" w:hAnsiTheme="minorHAnsi" w:cstheme="minorHAnsi"/>
          <w:b/>
          <w:bCs/>
          <w:color w:val="auto"/>
          <w:sz w:val="22"/>
          <w:szCs w:val="22"/>
        </w:rPr>
        <w:t xml:space="preserve"> type</w:t>
      </w:r>
    </w:p>
    <w:p w:rsidR="008B1C7F" w:rsidRPr="001A6B00" w:rsidP="00DE0115" w14:paraId="0CA35CC8" w14:textId="77777777">
      <w:pPr>
        <w:pStyle w:val="ListParagraph"/>
        <w:widowControl w:val="0"/>
        <w:numPr>
          <w:ilvl w:val="0"/>
          <w:numId w:val="38"/>
        </w:numPr>
        <w:spacing w:before="120" w:after="120" w:line="240" w:lineRule="auto"/>
        <w:ind w:left="1527" w:hanging="274"/>
        <w:contextualSpacing w:val="0"/>
        <w:rPr>
          <w:rFonts w:eastAsia="Times New Roman" w:cstheme="minorHAnsi"/>
          <w:color w:val="000000" w:themeColor="text1"/>
        </w:rPr>
      </w:pPr>
      <w:r w:rsidRPr="001A6B00">
        <w:rPr>
          <w:rFonts w:eastAsia="Times New Roman" w:cstheme="minorHAnsi"/>
          <w:color w:val="000000" w:themeColor="text1"/>
        </w:rPr>
        <w:t>Medication for opioid use disorder (MOUD): ____</w:t>
      </w:r>
    </w:p>
    <w:p w:rsidR="008B1C7F" w:rsidRPr="001A6B00" w:rsidP="00DE0115" w14:paraId="722B2ADC" w14:textId="77777777">
      <w:pPr>
        <w:pStyle w:val="ListParagraph"/>
        <w:widowControl w:val="0"/>
        <w:numPr>
          <w:ilvl w:val="0"/>
          <w:numId w:val="38"/>
        </w:numPr>
        <w:spacing w:before="120" w:after="120" w:line="240" w:lineRule="auto"/>
        <w:ind w:left="1527" w:hanging="274"/>
        <w:contextualSpacing w:val="0"/>
        <w:rPr>
          <w:rFonts w:eastAsia="Times New Roman" w:cstheme="minorHAnsi"/>
          <w:color w:val="000000" w:themeColor="text1"/>
        </w:rPr>
      </w:pPr>
      <w:r w:rsidRPr="001A6B00">
        <w:rPr>
          <w:rFonts w:eastAsia="Times New Roman" w:cstheme="minorHAnsi"/>
          <w:color w:val="000000" w:themeColor="text1"/>
        </w:rPr>
        <w:t>Counseling: ____</w:t>
      </w:r>
    </w:p>
    <w:p w:rsidR="008B1C7F" w:rsidRPr="001A6B00" w:rsidP="00DE0115" w14:paraId="7D1841B0" w14:textId="77777777">
      <w:pPr>
        <w:pStyle w:val="ListParagraph"/>
        <w:widowControl w:val="0"/>
        <w:numPr>
          <w:ilvl w:val="0"/>
          <w:numId w:val="38"/>
        </w:numPr>
        <w:spacing w:before="120" w:after="120" w:line="240" w:lineRule="auto"/>
        <w:ind w:left="1527" w:hanging="274"/>
        <w:contextualSpacing w:val="0"/>
        <w:rPr>
          <w:rFonts w:eastAsia="Times New Roman" w:cstheme="minorHAnsi"/>
          <w:color w:val="000000" w:themeColor="text1"/>
        </w:rPr>
      </w:pPr>
      <w:r w:rsidRPr="001A6B00">
        <w:rPr>
          <w:rFonts w:eastAsia="Times New Roman" w:cstheme="minorHAnsi"/>
          <w:color w:val="000000" w:themeColor="text1"/>
        </w:rPr>
        <w:t>Behavioral therapies: ____</w:t>
      </w:r>
    </w:p>
    <w:p w:rsidR="008B1C7F" w:rsidRPr="001A6B00" w:rsidP="00DE0115" w14:paraId="269D023D" w14:textId="1D820377">
      <w:pPr>
        <w:pStyle w:val="ListParagraph"/>
        <w:widowControl w:val="0"/>
        <w:numPr>
          <w:ilvl w:val="0"/>
          <w:numId w:val="38"/>
        </w:numPr>
        <w:spacing w:before="120" w:after="120" w:line="240" w:lineRule="auto"/>
        <w:ind w:left="1527" w:hanging="274"/>
        <w:contextualSpacing w:val="0"/>
        <w:rPr>
          <w:rFonts w:eastAsia="Times New Roman" w:cstheme="minorHAnsi"/>
          <w:color w:val="000000" w:themeColor="text1"/>
        </w:rPr>
      </w:pPr>
      <w:r w:rsidRPr="001A6B00">
        <w:rPr>
          <w:rFonts w:eastAsia="Times New Roman" w:cstheme="minorHAnsi"/>
          <w:color w:val="000000" w:themeColor="text1"/>
        </w:rPr>
        <w:t>Recovery support services: ____</w:t>
      </w:r>
    </w:p>
    <w:p w:rsidR="008B1C7F" w:rsidRPr="001A6B00" w:rsidP="00DE0115" w14:paraId="706B9707" w14:textId="77777777">
      <w:pPr>
        <w:pStyle w:val="ListParagraph"/>
        <w:widowControl w:val="0"/>
        <w:numPr>
          <w:ilvl w:val="0"/>
          <w:numId w:val="38"/>
        </w:numPr>
        <w:spacing w:before="120" w:after="120" w:line="240" w:lineRule="auto"/>
        <w:ind w:left="1527" w:hanging="274"/>
        <w:contextualSpacing w:val="0"/>
        <w:rPr>
          <w:rFonts w:eastAsia="Times New Roman" w:cstheme="minorHAnsi"/>
          <w:color w:val="000000" w:themeColor="text1"/>
        </w:rPr>
      </w:pPr>
      <w:r w:rsidRPr="001A6B00">
        <w:rPr>
          <w:rFonts w:eastAsia="Times New Roman" w:cstheme="minorHAnsi"/>
          <w:color w:val="000000" w:themeColor="text1"/>
        </w:rPr>
        <w:t>Other types of treatment services: ____</w:t>
      </w:r>
    </w:p>
    <w:p w:rsidR="00F32930" w:rsidRPr="003D20A2" w:rsidP="00DE0115" w14:paraId="48852D13" w14:textId="550F766E">
      <w:pPr>
        <w:pStyle w:val="Heading3"/>
        <w:widowControl w:val="0"/>
        <w:numPr>
          <w:ilvl w:val="0"/>
          <w:numId w:val="99"/>
        </w:numPr>
        <w:spacing w:before="180" w:line="240" w:lineRule="auto"/>
        <w:ind w:left="1166"/>
        <w:rPr>
          <w:rFonts w:eastAsia="Times New Roman" w:asciiTheme="minorHAnsi" w:hAnsiTheme="minorHAnsi" w:cstheme="minorHAnsi"/>
          <w:b/>
          <w:bCs/>
          <w:color w:val="auto"/>
          <w:sz w:val="22"/>
          <w:szCs w:val="22"/>
        </w:rPr>
      </w:pPr>
      <w:r w:rsidRPr="003D20A2">
        <w:rPr>
          <w:rFonts w:eastAsia="Times New Roman" w:asciiTheme="minorHAnsi" w:hAnsiTheme="minorHAnsi" w:cstheme="minorHAnsi"/>
          <w:b/>
          <w:bCs/>
          <w:color w:val="auto"/>
          <w:sz w:val="22"/>
          <w:szCs w:val="22"/>
        </w:rPr>
        <w:t xml:space="preserve">Number of patients who </w:t>
      </w:r>
      <w:r w:rsidRPr="00B94610">
        <w:rPr>
          <w:rFonts w:eastAsia="Times New Roman" w:asciiTheme="minorHAnsi" w:hAnsiTheme="minorHAnsi" w:cstheme="minorHAnsi"/>
          <w:b/>
          <w:bCs/>
          <w:color w:val="auto"/>
          <w:sz w:val="22"/>
          <w:szCs w:val="22"/>
          <w:u w:val="single"/>
        </w:rPr>
        <w:t>initiated</w:t>
      </w:r>
      <w:r w:rsidRPr="003D20A2">
        <w:rPr>
          <w:rFonts w:eastAsia="Times New Roman" w:asciiTheme="minorHAnsi" w:hAnsiTheme="minorHAnsi" w:cstheme="minorHAnsi"/>
          <w:b/>
          <w:bCs/>
          <w:color w:val="auto"/>
          <w:sz w:val="22"/>
          <w:szCs w:val="22"/>
        </w:rPr>
        <w:t xml:space="preserve"> treatment services</w:t>
      </w:r>
      <w:r w:rsidRPr="003D20A2" w:rsidR="006459B0">
        <w:rPr>
          <w:rFonts w:eastAsia="Times New Roman" w:asciiTheme="minorHAnsi" w:hAnsiTheme="minorHAnsi" w:cstheme="minorHAnsi"/>
          <w:b/>
          <w:bCs/>
          <w:color w:val="auto"/>
          <w:sz w:val="22"/>
          <w:szCs w:val="22"/>
        </w:rPr>
        <w:t xml:space="preserve"> </w:t>
      </w:r>
      <w:r w:rsidRPr="003D20A2" w:rsidR="0079700B">
        <w:rPr>
          <w:rFonts w:eastAsia="Times New Roman" w:asciiTheme="minorHAnsi" w:hAnsiTheme="minorHAnsi" w:cstheme="minorHAnsi"/>
          <w:b/>
          <w:bCs/>
          <w:color w:val="auto"/>
          <w:sz w:val="22"/>
          <w:szCs w:val="22"/>
        </w:rPr>
        <w:t xml:space="preserve">following an opioid overdose reversal </w:t>
      </w:r>
      <w:r w:rsidRPr="003D20A2" w:rsidR="006459B0">
        <w:rPr>
          <w:rFonts w:eastAsia="Times New Roman" w:asciiTheme="minorHAnsi" w:hAnsiTheme="minorHAnsi" w:cstheme="minorHAnsi"/>
          <w:b/>
          <w:bCs/>
          <w:color w:val="auto"/>
          <w:sz w:val="22"/>
          <w:szCs w:val="22"/>
        </w:rPr>
        <w:t>by service type</w:t>
      </w:r>
    </w:p>
    <w:p w:rsidR="00F32930" w:rsidRPr="001A6B00" w:rsidP="00DE0115" w14:paraId="381F0CA4" w14:textId="275AAEE3">
      <w:pPr>
        <w:pStyle w:val="ListParagraph"/>
        <w:widowControl w:val="0"/>
        <w:numPr>
          <w:ilvl w:val="0"/>
          <w:numId w:val="39"/>
        </w:numPr>
        <w:spacing w:before="120" w:after="120" w:line="240" w:lineRule="auto"/>
        <w:ind w:left="1527" w:hanging="274"/>
        <w:contextualSpacing w:val="0"/>
        <w:rPr>
          <w:rFonts w:eastAsia="Times New Roman" w:cstheme="minorHAnsi"/>
          <w:color w:val="000000" w:themeColor="text1"/>
        </w:rPr>
      </w:pPr>
      <w:r w:rsidRPr="001A6B00">
        <w:rPr>
          <w:rFonts w:eastAsia="Times New Roman" w:cstheme="minorHAnsi"/>
          <w:color w:val="000000" w:themeColor="text1"/>
        </w:rPr>
        <w:t>Medication for opioid use disorder (MOUD): ____</w:t>
      </w:r>
    </w:p>
    <w:p w:rsidR="00F32930" w:rsidRPr="001A6B00" w:rsidP="00DE0115" w14:paraId="1A34C825" w14:textId="77777777">
      <w:pPr>
        <w:pStyle w:val="ListParagraph"/>
        <w:widowControl w:val="0"/>
        <w:numPr>
          <w:ilvl w:val="0"/>
          <w:numId w:val="39"/>
        </w:numPr>
        <w:spacing w:before="120" w:after="120" w:line="240" w:lineRule="auto"/>
        <w:ind w:left="1527" w:hanging="274"/>
        <w:contextualSpacing w:val="0"/>
        <w:rPr>
          <w:rFonts w:eastAsia="Times New Roman" w:cstheme="minorHAnsi"/>
          <w:color w:val="000000" w:themeColor="text1"/>
        </w:rPr>
      </w:pPr>
      <w:r w:rsidRPr="001A6B00">
        <w:rPr>
          <w:rFonts w:eastAsia="Times New Roman" w:cstheme="minorHAnsi"/>
          <w:color w:val="000000" w:themeColor="text1"/>
        </w:rPr>
        <w:t>Counseling: ____</w:t>
      </w:r>
    </w:p>
    <w:p w:rsidR="00F32930" w:rsidRPr="001A6B00" w:rsidP="00DE0115" w14:paraId="75EF01BD" w14:textId="77777777">
      <w:pPr>
        <w:pStyle w:val="ListParagraph"/>
        <w:widowControl w:val="0"/>
        <w:numPr>
          <w:ilvl w:val="0"/>
          <w:numId w:val="39"/>
        </w:numPr>
        <w:spacing w:before="120" w:after="120" w:line="240" w:lineRule="auto"/>
        <w:ind w:left="1527" w:hanging="274"/>
        <w:contextualSpacing w:val="0"/>
        <w:rPr>
          <w:rFonts w:eastAsia="Times New Roman" w:cstheme="minorHAnsi"/>
          <w:color w:val="000000" w:themeColor="text1"/>
        </w:rPr>
      </w:pPr>
      <w:r w:rsidRPr="001A6B00">
        <w:rPr>
          <w:rFonts w:eastAsia="Times New Roman" w:cstheme="minorHAnsi"/>
          <w:color w:val="000000" w:themeColor="text1"/>
        </w:rPr>
        <w:t>Behavioral therapies: ____</w:t>
      </w:r>
    </w:p>
    <w:p w:rsidR="00F32930" w:rsidRPr="001A6B00" w:rsidP="00DE0115" w14:paraId="6D22A8BE" w14:textId="1FCB9FB5">
      <w:pPr>
        <w:pStyle w:val="ListParagraph"/>
        <w:widowControl w:val="0"/>
        <w:numPr>
          <w:ilvl w:val="0"/>
          <w:numId w:val="39"/>
        </w:numPr>
        <w:spacing w:before="120" w:after="120" w:line="240" w:lineRule="auto"/>
        <w:ind w:left="1527" w:hanging="274"/>
        <w:contextualSpacing w:val="0"/>
        <w:rPr>
          <w:rFonts w:eastAsia="Times New Roman" w:cstheme="minorHAnsi"/>
          <w:color w:val="000000" w:themeColor="text1"/>
        </w:rPr>
      </w:pPr>
      <w:r w:rsidRPr="001A6B00">
        <w:rPr>
          <w:rFonts w:eastAsia="Times New Roman" w:cstheme="minorHAnsi"/>
          <w:color w:val="000000" w:themeColor="text1"/>
        </w:rPr>
        <w:t>Recovery support services: ____</w:t>
      </w:r>
    </w:p>
    <w:p w:rsidR="00FD55FF" w:rsidRPr="00A33F90" w:rsidP="00DE0115" w14:paraId="58A4C1E7" w14:textId="4BF38478">
      <w:pPr>
        <w:pStyle w:val="ListParagraph"/>
        <w:widowControl w:val="0"/>
        <w:numPr>
          <w:ilvl w:val="0"/>
          <w:numId w:val="39"/>
        </w:numPr>
        <w:spacing w:before="120" w:after="120" w:line="240" w:lineRule="auto"/>
        <w:ind w:left="1527" w:hanging="274"/>
        <w:contextualSpacing w:val="0"/>
        <w:rPr>
          <w:rFonts w:eastAsiaTheme="majorEastAsia" w:cstheme="minorHAnsi"/>
          <w:b/>
          <w:bCs/>
          <w:color w:val="2F5496"/>
          <w:sz w:val="24"/>
          <w:szCs w:val="24"/>
        </w:rPr>
      </w:pPr>
      <w:r w:rsidRPr="001A6B00">
        <w:rPr>
          <w:rFonts w:eastAsia="Times New Roman" w:cstheme="minorHAnsi"/>
          <w:color w:val="000000" w:themeColor="text1"/>
        </w:rPr>
        <w:t>Other types of treatment services: ____</w:t>
      </w:r>
    </w:p>
    <w:p w:rsidR="00FF3652" w14:paraId="5CB0EBDD" w14:textId="77777777">
      <w:pPr>
        <w:rPr>
          <w:rFonts w:eastAsiaTheme="majorEastAsia" w:cstheme="minorHAnsi"/>
          <w:b/>
          <w:bCs/>
          <w:color w:val="2F5496"/>
          <w:sz w:val="24"/>
          <w:szCs w:val="24"/>
        </w:rPr>
      </w:pPr>
      <w:r>
        <w:rPr>
          <w:rFonts w:cstheme="minorHAnsi"/>
          <w:b/>
          <w:bCs/>
          <w:color w:val="2F5496"/>
          <w:sz w:val="24"/>
          <w:szCs w:val="24"/>
        </w:rPr>
        <w:br w:type="page"/>
      </w:r>
    </w:p>
    <w:p w:rsidR="008A1B6D" w:rsidRPr="007B356E" w:rsidP="00DE0115" w14:paraId="5E1F09C5" w14:textId="4886211B">
      <w:pPr>
        <w:pStyle w:val="Heading2"/>
        <w:keepNext w:val="0"/>
        <w:keepLines w:val="0"/>
        <w:numPr>
          <w:ilvl w:val="0"/>
          <w:numId w:val="6"/>
        </w:numPr>
        <w:spacing w:before="180" w:after="60" w:line="240" w:lineRule="auto"/>
        <w:rPr>
          <w:rFonts w:asciiTheme="minorHAnsi" w:hAnsiTheme="minorHAnsi" w:cstheme="minorHAnsi"/>
          <w:b/>
          <w:bCs/>
          <w:color w:val="2F5496"/>
          <w:sz w:val="24"/>
          <w:szCs w:val="24"/>
        </w:rPr>
      </w:pPr>
      <w:r w:rsidRPr="007B356E">
        <w:rPr>
          <w:rFonts w:asciiTheme="minorHAnsi" w:hAnsiTheme="minorHAnsi" w:cstheme="minorHAnsi"/>
          <w:b/>
          <w:bCs/>
          <w:color w:val="2F5496"/>
          <w:sz w:val="24"/>
          <w:szCs w:val="24"/>
        </w:rPr>
        <w:t>Progress Report Overview Updates</w:t>
      </w:r>
    </w:p>
    <w:p w:rsidR="008A1B6D" w:rsidRPr="00DE0115" w:rsidP="00DE0115" w14:paraId="67C6AEBE" w14:textId="77777777">
      <w:pPr>
        <w:spacing w:before="20" w:after="0" w:line="240" w:lineRule="auto"/>
        <w:ind w:left="720"/>
        <w:rPr>
          <w:rFonts w:eastAsia="Times New Roman" w:cstheme="minorHAnsi"/>
          <w:sz w:val="20"/>
          <w:szCs w:val="20"/>
        </w:rPr>
      </w:pPr>
      <w:r w:rsidRPr="00DE0115">
        <w:rPr>
          <w:rFonts w:eastAsia="Times New Roman" w:cstheme="minorHAnsi"/>
          <w:sz w:val="20"/>
          <w:szCs w:val="20"/>
        </w:rPr>
        <w:t>Please share updates for grant-funded activities during the reporting period related to overall programmatic implementation and to approved goals and objectives.</w:t>
      </w:r>
    </w:p>
    <w:p w:rsidR="008A1B6D" w:rsidRPr="001A6B00" w:rsidP="00B027A5" w14:paraId="4C2AA99B" w14:textId="77777777">
      <w:pPr>
        <w:pStyle w:val="Heading3"/>
        <w:keepNext w:val="0"/>
        <w:keepLines w:val="0"/>
        <w:numPr>
          <w:ilvl w:val="0"/>
          <w:numId w:val="97"/>
        </w:numPr>
        <w:spacing w:before="120" w:line="240" w:lineRule="auto"/>
        <w:rPr>
          <w:rFonts w:eastAsia="Times New Roman" w:asciiTheme="minorHAnsi" w:hAnsiTheme="minorHAnsi" w:cstheme="minorHAnsi"/>
          <w:b/>
          <w:bCs/>
          <w:color w:val="auto"/>
          <w:sz w:val="22"/>
          <w:szCs w:val="22"/>
        </w:rPr>
      </w:pPr>
      <w:r w:rsidRPr="001A6B00">
        <w:rPr>
          <w:rFonts w:eastAsia="Times New Roman" w:asciiTheme="minorHAnsi" w:hAnsiTheme="minorHAnsi" w:cstheme="minorHAnsi"/>
          <w:b/>
          <w:bCs/>
          <w:color w:val="auto"/>
          <w:sz w:val="22"/>
          <w:szCs w:val="22"/>
        </w:rPr>
        <w:t>Overall progress</w:t>
      </w:r>
    </w:p>
    <w:p w:rsidR="008A1B6D" w:rsidRPr="00DE0115" w:rsidP="00DE0115" w14:paraId="1BB97F72" w14:textId="116794C4">
      <w:pPr>
        <w:spacing w:before="20" w:after="0" w:line="240" w:lineRule="auto"/>
        <w:ind w:left="1080"/>
        <w:rPr>
          <w:rFonts w:eastAsia="Times New Roman" w:cstheme="minorHAnsi"/>
          <w:sz w:val="20"/>
          <w:szCs w:val="20"/>
        </w:rPr>
      </w:pPr>
      <w:r w:rsidRPr="00DE0115">
        <w:rPr>
          <w:rFonts w:eastAsia="Times New Roman" w:cstheme="minorHAnsi"/>
          <w:sz w:val="20"/>
          <w:szCs w:val="20"/>
        </w:rPr>
        <w:t>Please share an update on progress completed during th</w:t>
      </w:r>
      <w:r w:rsidRPr="00DE0115" w:rsidR="00894AFC">
        <w:rPr>
          <w:rFonts w:eastAsia="Times New Roman" w:cstheme="minorHAnsi"/>
          <w:sz w:val="20"/>
          <w:szCs w:val="20"/>
        </w:rPr>
        <w:t>e</w:t>
      </w:r>
      <w:r w:rsidRPr="00DE0115">
        <w:rPr>
          <w:rFonts w:eastAsia="Times New Roman" w:cstheme="minorHAnsi"/>
          <w:sz w:val="20"/>
          <w:szCs w:val="20"/>
        </w:rPr>
        <w:t xml:space="preserve"> reporting period related to overall programmatic implementation and to approved goals and objectives. </w:t>
      </w:r>
      <w:r w:rsidRPr="00D91EC3">
        <w:rPr>
          <w:rFonts w:eastAsia="Times New Roman" w:cstheme="minorHAnsi"/>
          <w:sz w:val="20"/>
          <w:szCs w:val="20"/>
        </w:rPr>
        <w:t>(</w:t>
      </w:r>
      <w:r w:rsidRPr="00D91EC3" w:rsidR="00693E30">
        <w:rPr>
          <w:rFonts w:eastAsia="Times New Roman" w:cstheme="minorHAnsi"/>
          <w:color w:val="000000"/>
          <w:sz w:val="20"/>
          <w:szCs w:val="20"/>
        </w:rPr>
        <w:t xml:space="preserve">Suggested, but not limited to </w:t>
      </w:r>
      <w:r w:rsidRPr="00D91EC3">
        <w:rPr>
          <w:rFonts w:eastAsia="Times New Roman" w:cstheme="minorHAnsi"/>
          <w:sz w:val="20"/>
          <w:szCs w:val="20"/>
        </w:rPr>
        <w:t>1-2 paragraphs)</w:t>
      </w:r>
      <w:r w:rsidR="004C7C8B">
        <w:rPr>
          <w:rFonts w:eastAsia="Times New Roman" w:cstheme="minorHAnsi"/>
          <w:sz w:val="20"/>
          <w:szCs w:val="20"/>
        </w:rPr>
        <w:t xml:space="preserve"> </w:t>
      </w:r>
      <w:r w:rsidRPr="005121BC" w:rsidR="004C7C8B">
        <w:rPr>
          <w:rFonts w:cstheme="minorHAnsi"/>
          <w:sz w:val="20"/>
          <w:szCs w:val="20"/>
          <w:shd w:val="clear" w:color="auto" w:fill="D9D9D9" w:themeFill="background1" w:themeFillShade="D9"/>
        </w:rPr>
        <w:t>[</w:t>
      </w:r>
      <w:r w:rsidRPr="005121BC" w:rsidR="004C7C8B">
        <w:rPr>
          <w:rFonts w:cstheme="minorHAnsi"/>
          <w:smallCaps/>
          <w:sz w:val="20"/>
          <w:szCs w:val="20"/>
          <w:shd w:val="clear" w:color="auto" w:fill="D9D9D9" w:themeFill="background1" w:themeFillShade="D9"/>
        </w:rPr>
        <w:t>Open text field</w:t>
      </w:r>
      <w:r w:rsidRPr="005121BC" w:rsidR="004C7C8B">
        <w:rPr>
          <w:rFonts w:cstheme="minorHAnsi"/>
          <w:sz w:val="20"/>
          <w:szCs w:val="20"/>
          <w:shd w:val="clear" w:color="auto" w:fill="D9D9D9" w:themeFill="background1" w:themeFillShade="D9"/>
        </w:rPr>
        <w:t>]</w:t>
      </w:r>
    </w:p>
    <w:p w:rsidR="008A1B6D" w:rsidRPr="001A6B00" w:rsidP="00DE0115" w14:paraId="365AED9D" w14:textId="689DFF68">
      <w:pPr>
        <w:pStyle w:val="Heading3"/>
        <w:numPr>
          <w:ilvl w:val="0"/>
          <w:numId w:val="97"/>
        </w:numPr>
        <w:spacing w:before="240" w:line="240" w:lineRule="auto"/>
        <w:rPr>
          <w:rFonts w:eastAsia="Times New Roman" w:asciiTheme="minorHAnsi" w:hAnsiTheme="minorHAnsi" w:cstheme="minorHAnsi"/>
          <w:b/>
          <w:bCs/>
          <w:color w:val="auto"/>
          <w:sz w:val="22"/>
          <w:szCs w:val="22"/>
        </w:rPr>
      </w:pPr>
      <w:r w:rsidRPr="001A6B00">
        <w:rPr>
          <w:rFonts w:eastAsia="Times New Roman" w:asciiTheme="minorHAnsi" w:hAnsiTheme="minorHAnsi" w:cstheme="minorHAnsi"/>
          <w:b/>
          <w:bCs/>
          <w:color w:val="auto"/>
          <w:sz w:val="22"/>
          <w:szCs w:val="22"/>
        </w:rPr>
        <w:t>Challenges/</w:t>
      </w:r>
      <w:r w:rsidR="00946067">
        <w:rPr>
          <w:rFonts w:eastAsia="Times New Roman" w:asciiTheme="minorHAnsi" w:hAnsiTheme="minorHAnsi" w:cstheme="minorHAnsi"/>
          <w:b/>
          <w:bCs/>
          <w:color w:val="auto"/>
          <w:sz w:val="22"/>
          <w:szCs w:val="22"/>
        </w:rPr>
        <w:t>b</w:t>
      </w:r>
      <w:r w:rsidRPr="001A6B00">
        <w:rPr>
          <w:rFonts w:eastAsia="Times New Roman" w:asciiTheme="minorHAnsi" w:hAnsiTheme="minorHAnsi" w:cstheme="minorHAnsi"/>
          <w:b/>
          <w:bCs/>
          <w:color w:val="auto"/>
          <w:sz w:val="22"/>
          <w:szCs w:val="22"/>
        </w:rPr>
        <w:t>arriers</w:t>
      </w:r>
    </w:p>
    <w:p w:rsidR="008A1B6D" w:rsidRPr="00DE0115" w:rsidP="00DE0115" w14:paraId="595A7886" w14:textId="35686788">
      <w:pPr>
        <w:spacing w:before="20" w:after="0" w:line="240" w:lineRule="auto"/>
        <w:ind w:left="1080"/>
        <w:rPr>
          <w:rFonts w:eastAsia="Times New Roman" w:cstheme="minorHAnsi"/>
          <w:sz w:val="20"/>
          <w:szCs w:val="20"/>
        </w:rPr>
      </w:pPr>
      <w:r w:rsidRPr="00DE0115">
        <w:rPr>
          <w:rFonts w:eastAsia="Times New Roman" w:cstheme="minorHAnsi"/>
          <w:sz w:val="20"/>
          <w:szCs w:val="20"/>
        </w:rPr>
        <w:t>If applicable, please share challenges faced during th</w:t>
      </w:r>
      <w:r w:rsidRPr="00DE0115" w:rsidR="00894AFC">
        <w:rPr>
          <w:rFonts w:eastAsia="Times New Roman" w:cstheme="minorHAnsi"/>
          <w:sz w:val="20"/>
          <w:szCs w:val="20"/>
        </w:rPr>
        <w:t xml:space="preserve">e </w:t>
      </w:r>
      <w:r w:rsidRPr="00DE0115">
        <w:rPr>
          <w:rFonts w:eastAsia="Times New Roman" w:cstheme="minorHAnsi"/>
          <w:sz w:val="20"/>
          <w:szCs w:val="20"/>
        </w:rPr>
        <w:t xml:space="preserve">reporting period related to overall programmatic implementation and to approved goals and objectives and identified strategies to overcome them. </w:t>
      </w:r>
      <w:r w:rsidRPr="00D91EC3">
        <w:rPr>
          <w:rFonts w:eastAsia="Times New Roman" w:cstheme="minorHAnsi"/>
          <w:sz w:val="20"/>
          <w:szCs w:val="20"/>
        </w:rPr>
        <w:t>(</w:t>
      </w:r>
      <w:r w:rsidRPr="00D91EC3" w:rsidR="00E2141B">
        <w:rPr>
          <w:rFonts w:eastAsia="Times New Roman" w:cstheme="minorHAnsi"/>
          <w:color w:val="000000"/>
          <w:sz w:val="20"/>
          <w:szCs w:val="20"/>
        </w:rPr>
        <w:t xml:space="preserve">Suggested, but not limited to </w:t>
      </w:r>
      <w:r w:rsidRPr="00D91EC3">
        <w:rPr>
          <w:rFonts w:eastAsia="Times New Roman" w:cstheme="minorHAnsi"/>
          <w:sz w:val="20"/>
          <w:szCs w:val="20"/>
        </w:rPr>
        <w:t>1-2 paragraphs)</w:t>
      </w:r>
      <w:r w:rsidR="004C7C8B">
        <w:rPr>
          <w:rFonts w:eastAsia="Times New Roman" w:cstheme="minorHAnsi"/>
          <w:sz w:val="20"/>
          <w:szCs w:val="20"/>
        </w:rPr>
        <w:t xml:space="preserve"> </w:t>
      </w:r>
      <w:r w:rsidRPr="005121BC" w:rsidR="004C7C8B">
        <w:rPr>
          <w:rFonts w:cstheme="minorHAnsi"/>
          <w:sz w:val="20"/>
          <w:szCs w:val="20"/>
          <w:shd w:val="clear" w:color="auto" w:fill="D9D9D9" w:themeFill="background1" w:themeFillShade="D9"/>
        </w:rPr>
        <w:t>[</w:t>
      </w:r>
      <w:r w:rsidRPr="005121BC" w:rsidR="004C7C8B">
        <w:rPr>
          <w:rFonts w:cstheme="minorHAnsi"/>
          <w:smallCaps/>
          <w:sz w:val="20"/>
          <w:szCs w:val="20"/>
          <w:shd w:val="clear" w:color="auto" w:fill="D9D9D9" w:themeFill="background1" w:themeFillShade="D9"/>
        </w:rPr>
        <w:t>Open text field</w:t>
      </w:r>
      <w:r w:rsidRPr="005121BC" w:rsidR="004C7C8B">
        <w:rPr>
          <w:rFonts w:cstheme="minorHAnsi"/>
          <w:sz w:val="20"/>
          <w:szCs w:val="20"/>
          <w:shd w:val="clear" w:color="auto" w:fill="D9D9D9" w:themeFill="background1" w:themeFillShade="D9"/>
        </w:rPr>
        <w:t>]</w:t>
      </w:r>
    </w:p>
    <w:p w:rsidR="008A1B6D" w:rsidRPr="001A6B00" w:rsidP="00DE0115" w14:paraId="7ECE9A5F" w14:textId="5CFD72C5">
      <w:pPr>
        <w:pStyle w:val="Heading3"/>
        <w:keepNext w:val="0"/>
        <w:keepLines w:val="0"/>
        <w:numPr>
          <w:ilvl w:val="0"/>
          <w:numId w:val="97"/>
        </w:numPr>
        <w:spacing w:before="240" w:line="240" w:lineRule="auto"/>
        <w:rPr>
          <w:rFonts w:eastAsia="Times New Roman" w:asciiTheme="minorHAnsi" w:hAnsiTheme="minorHAnsi" w:cstheme="minorHAnsi"/>
          <w:b/>
          <w:bCs/>
          <w:color w:val="auto"/>
          <w:sz w:val="22"/>
          <w:szCs w:val="22"/>
        </w:rPr>
      </w:pPr>
      <w:r w:rsidRPr="001A6B00">
        <w:rPr>
          <w:rFonts w:eastAsia="Times New Roman" w:asciiTheme="minorHAnsi" w:hAnsiTheme="minorHAnsi" w:cstheme="minorHAnsi"/>
          <w:b/>
          <w:bCs/>
          <w:color w:val="auto"/>
          <w:sz w:val="22"/>
          <w:szCs w:val="22"/>
        </w:rPr>
        <w:t>Successes</w:t>
      </w:r>
    </w:p>
    <w:p w:rsidR="008A1B6D" w:rsidRPr="00DE0115" w:rsidP="00DE0115" w14:paraId="57052BB7" w14:textId="6A05F918">
      <w:pPr>
        <w:spacing w:before="20" w:after="0" w:line="240" w:lineRule="auto"/>
        <w:ind w:left="1080"/>
        <w:rPr>
          <w:rFonts w:eastAsia="Times New Roman" w:cstheme="minorHAnsi"/>
          <w:sz w:val="20"/>
          <w:szCs w:val="20"/>
        </w:rPr>
      </w:pPr>
      <w:r w:rsidRPr="00DE0115">
        <w:rPr>
          <w:rFonts w:eastAsia="Times New Roman" w:cstheme="minorHAnsi"/>
          <w:sz w:val="20"/>
          <w:szCs w:val="20"/>
        </w:rPr>
        <w:t>If applicable, please share accomplishments achieved during th</w:t>
      </w:r>
      <w:r w:rsidRPr="00DE0115" w:rsidR="00894AFC">
        <w:rPr>
          <w:rFonts w:eastAsia="Times New Roman" w:cstheme="minorHAnsi"/>
          <w:sz w:val="20"/>
          <w:szCs w:val="20"/>
        </w:rPr>
        <w:t>e</w:t>
      </w:r>
      <w:r w:rsidRPr="00DE0115">
        <w:rPr>
          <w:rFonts w:eastAsia="Times New Roman" w:cstheme="minorHAnsi"/>
          <w:sz w:val="20"/>
          <w:szCs w:val="20"/>
        </w:rPr>
        <w:t xml:space="preserve"> reporting period related to overall programmatic implementation and to approved goals and objectives. </w:t>
      </w:r>
      <w:r w:rsidRPr="00D91EC3">
        <w:rPr>
          <w:rFonts w:eastAsia="Times New Roman" w:cstheme="minorHAnsi"/>
          <w:sz w:val="20"/>
          <w:szCs w:val="20"/>
        </w:rPr>
        <w:t>(</w:t>
      </w:r>
      <w:r w:rsidRPr="00D91EC3" w:rsidR="00E2141B">
        <w:rPr>
          <w:rFonts w:eastAsia="Times New Roman" w:cstheme="minorHAnsi"/>
          <w:color w:val="000000"/>
          <w:sz w:val="20"/>
          <w:szCs w:val="20"/>
        </w:rPr>
        <w:t xml:space="preserve">Suggested, but not limited to </w:t>
      </w:r>
      <w:r w:rsidRPr="00D91EC3">
        <w:rPr>
          <w:rFonts w:eastAsia="Times New Roman" w:cstheme="minorHAnsi"/>
          <w:sz w:val="20"/>
          <w:szCs w:val="20"/>
        </w:rPr>
        <w:t>1-2 paragraphs)</w:t>
      </w:r>
      <w:r w:rsidR="004C7C8B">
        <w:rPr>
          <w:rFonts w:eastAsia="Times New Roman" w:cstheme="minorHAnsi"/>
          <w:sz w:val="20"/>
          <w:szCs w:val="20"/>
        </w:rPr>
        <w:t xml:space="preserve"> </w:t>
      </w:r>
      <w:r w:rsidRPr="005121BC" w:rsidR="004C7C8B">
        <w:rPr>
          <w:rFonts w:cstheme="minorHAnsi"/>
          <w:sz w:val="20"/>
          <w:szCs w:val="20"/>
          <w:shd w:val="clear" w:color="auto" w:fill="D9D9D9" w:themeFill="background1" w:themeFillShade="D9"/>
        </w:rPr>
        <w:t>[</w:t>
      </w:r>
      <w:r w:rsidRPr="005121BC" w:rsidR="004C7C8B">
        <w:rPr>
          <w:rFonts w:cstheme="minorHAnsi"/>
          <w:smallCaps/>
          <w:sz w:val="20"/>
          <w:szCs w:val="20"/>
          <w:shd w:val="clear" w:color="auto" w:fill="D9D9D9" w:themeFill="background1" w:themeFillShade="D9"/>
        </w:rPr>
        <w:t>Open text field</w:t>
      </w:r>
      <w:r w:rsidRPr="005121BC" w:rsidR="004C7C8B">
        <w:rPr>
          <w:rFonts w:cstheme="minorHAnsi"/>
          <w:sz w:val="20"/>
          <w:szCs w:val="20"/>
          <w:shd w:val="clear" w:color="auto" w:fill="D9D9D9" w:themeFill="background1" w:themeFillShade="D9"/>
        </w:rPr>
        <w:t>]</w:t>
      </w:r>
    </w:p>
    <w:p w:rsidR="008A1B6D" w:rsidRPr="001A6B00" w:rsidP="00DE0115" w14:paraId="7C6AF966" w14:textId="1D226637">
      <w:pPr>
        <w:pStyle w:val="Heading3"/>
        <w:keepNext w:val="0"/>
        <w:keepLines w:val="0"/>
        <w:numPr>
          <w:ilvl w:val="0"/>
          <w:numId w:val="97"/>
        </w:numPr>
        <w:spacing w:before="240" w:line="240" w:lineRule="auto"/>
        <w:rPr>
          <w:rFonts w:eastAsia="Times New Roman" w:asciiTheme="minorHAnsi" w:hAnsiTheme="minorHAnsi" w:cstheme="minorHAnsi"/>
          <w:b/>
          <w:bCs/>
          <w:color w:val="auto"/>
          <w:sz w:val="22"/>
          <w:szCs w:val="22"/>
        </w:rPr>
      </w:pPr>
      <w:r w:rsidRPr="001A6B00">
        <w:rPr>
          <w:rFonts w:eastAsia="Times New Roman" w:asciiTheme="minorHAnsi" w:hAnsiTheme="minorHAnsi" w:cstheme="minorHAnsi"/>
          <w:b/>
          <w:bCs/>
          <w:color w:val="auto"/>
          <w:sz w:val="22"/>
          <w:szCs w:val="22"/>
        </w:rPr>
        <w:t>Innovations</w:t>
      </w:r>
    </w:p>
    <w:p w:rsidR="008A1B6D" w:rsidRPr="00DE0115" w:rsidP="00DE0115" w14:paraId="2EEEA9CE" w14:textId="1EDECC71">
      <w:pPr>
        <w:spacing w:before="20" w:after="0" w:line="240" w:lineRule="auto"/>
        <w:ind w:left="1080"/>
        <w:rPr>
          <w:rFonts w:eastAsia="Times New Roman" w:cstheme="minorHAnsi"/>
          <w:sz w:val="20"/>
          <w:szCs w:val="20"/>
        </w:rPr>
      </w:pPr>
      <w:r w:rsidRPr="00DE0115">
        <w:rPr>
          <w:rFonts w:eastAsia="Times New Roman" w:cstheme="minorHAnsi"/>
          <w:sz w:val="20"/>
          <w:szCs w:val="20"/>
        </w:rPr>
        <w:t>If applicable, please share innovations developed and/or implemented during th</w:t>
      </w:r>
      <w:r w:rsidRPr="00DE0115" w:rsidR="00894AFC">
        <w:rPr>
          <w:rFonts w:eastAsia="Times New Roman" w:cstheme="minorHAnsi"/>
          <w:sz w:val="20"/>
          <w:szCs w:val="20"/>
        </w:rPr>
        <w:t>e</w:t>
      </w:r>
      <w:r w:rsidRPr="00DE0115">
        <w:rPr>
          <w:rFonts w:eastAsia="Times New Roman" w:cstheme="minorHAnsi"/>
          <w:sz w:val="20"/>
          <w:szCs w:val="20"/>
        </w:rPr>
        <w:t xml:space="preserve"> reporting period related to program initiatives. </w:t>
      </w:r>
      <w:r w:rsidRPr="00D91EC3">
        <w:rPr>
          <w:rFonts w:eastAsia="Times New Roman" w:cstheme="minorHAnsi"/>
          <w:sz w:val="20"/>
          <w:szCs w:val="20"/>
        </w:rPr>
        <w:t>(</w:t>
      </w:r>
      <w:r w:rsidRPr="00D91EC3" w:rsidR="00E2141B">
        <w:rPr>
          <w:rFonts w:eastAsia="Times New Roman" w:cstheme="minorHAnsi"/>
          <w:color w:val="000000"/>
          <w:sz w:val="20"/>
          <w:szCs w:val="20"/>
        </w:rPr>
        <w:t xml:space="preserve">Suggested, but not limited to </w:t>
      </w:r>
      <w:r w:rsidRPr="00D91EC3">
        <w:rPr>
          <w:rFonts w:eastAsia="Times New Roman" w:cstheme="minorHAnsi"/>
          <w:sz w:val="20"/>
          <w:szCs w:val="20"/>
        </w:rPr>
        <w:t>1-2 paragraphs)</w:t>
      </w:r>
      <w:r w:rsidR="004C7C8B">
        <w:rPr>
          <w:rFonts w:eastAsia="Times New Roman" w:cstheme="minorHAnsi"/>
          <w:sz w:val="20"/>
          <w:szCs w:val="20"/>
        </w:rPr>
        <w:t xml:space="preserve"> </w:t>
      </w:r>
      <w:r w:rsidRPr="005121BC" w:rsidR="004C7C8B">
        <w:rPr>
          <w:rFonts w:cstheme="minorHAnsi"/>
          <w:sz w:val="20"/>
          <w:szCs w:val="20"/>
          <w:shd w:val="clear" w:color="auto" w:fill="D9D9D9" w:themeFill="background1" w:themeFillShade="D9"/>
        </w:rPr>
        <w:t>[</w:t>
      </w:r>
      <w:r w:rsidRPr="005121BC" w:rsidR="004C7C8B">
        <w:rPr>
          <w:rFonts w:cstheme="minorHAnsi"/>
          <w:smallCaps/>
          <w:sz w:val="20"/>
          <w:szCs w:val="20"/>
          <w:shd w:val="clear" w:color="auto" w:fill="D9D9D9" w:themeFill="background1" w:themeFillShade="D9"/>
        </w:rPr>
        <w:t>Open text field</w:t>
      </w:r>
      <w:r w:rsidRPr="005121BC" w:rsidR="004C7C8B">
        <w:rPr>
          <w:rFonts w:cstheme="minorHAnsi"/>
          <w:sz w:val="20"/>
          <w:szCs w:val="20"/>
          <w:shd w:val="clear" w:color="auto" w:fill="D9D9D9" w:themeFill="background1" w:themeFillShade="D9"/>
        </w:rPr>
        <w:t>]</w:t>
      </w:r>
    </w:p>
    <w:p w:rsidR="00E248DD" w:rsidP="00DE0115" w14:paraId="1BA94A0E" w14:textId="50F1DA28">
      <w:pPr>
        <w:pStyle w:val="Heading2"/>
        <w:numPr>
          <w:ilvl w:val="0"/>
          <w:numId w:val="6"/>
        </w:numPr>
        <w:spacing w:before="240" w:line="240" w:lineRule="auto"/>
        <w:rPr>
          <w:rFonts w:asciiTheme="minorHAnsi" w:hAnsiTheme="minorHAnsi" w:cstheme="minorHAnsi"/>
          <w:smallCaps/>
          <w:color w:val="auto"/>
          <w:sz w:val="22"/>
          <w:szCs w:val="22"/>
        </w:rPr>
      </w:pPr>
      <w:r w:rsidRPr="00E248DD">
        <w:rPr>
          <w:rFonts w:asciiTheme="minorHAnsi" w:hAnsiTheme="minorHAnsi" w:cstheme="minorHAnsi"/>
          <w:b/>
          <w:bCs/>
          <w:color w:val="2F5496"/>
          <w:sz w:val="24"/>
          <w:szCs w:val="24"/>
        </w:rPr>
        <w:t>Comments</w:t>
      </w:r>
      <w:r w:rsidRPr="00797ED1">
        <w:rPr>
          <w:rFonts w:asciiTheme="minorHAnsi" w:hAnsiTheme="minorHAnsi" w:cstheme="minorHAnsi"/>
          <w:b/>
          <w:bCs/>
          <w:color w:val="2F5496"/>
          <w:sz w:val="24"/>
          <w:szCs w:val="24"/>
        </w:rPr>
        <w:t xml:space="preserve"> (Optional): </w:t>
      </w:r>
      <w:r w:rsidRPr="002100F2">
        <w:rPr>
          <w:rFonts w:asciiTheme="minorHAnsi" w:hAnsiTheme="minorHAnsi" w:cstheme="minorHAnsi"/>
          <w:b/>
          <w:bCs/>
          <w:color w:val="2F5496"/>
          <w:sz w:val="24"/>
          <w:szCs w:val="24"/>
        </w:rPr>
        <w:t xml:space="preserve">___________________________ </w:t>
      </w:r>
      <w:r w:rsidRPr="002100F2">
        <w:rPr>
          <w:rFonts w:asciiTheme="minorHAnsi" w:hAnsiTheme="minorHAnsi" w:cstheme="minorHAnsi"/>
          <w:smallCaps/>
          <w:color w:val="auto"/>
          <w:sz w:val="22"/>
          <w:szCs w:val="22"/>
        </w:rPr>
        <w:t>[</w:t>
      </w:r>
      <w:r w:rsidRPr="002100F2">
        <w:rPr>
          <w:rFonts w:asciiTheme="minorHAnsi" w:hAnsiTheme="minorHAnsi" w:cstheme="minorHAnsi"/>
          <w:smallCaps/>
          <w:color w:val="auto"/>
          <w:sz w:val="22"/>
          <w:szCs w:val="22"/>
          <w:shd w:val="clear" w:color="auto" w:fill="E7E6E6" w:themeFill="background2"/>
        </w:rPr>
        <w:t>Open text field</w:t>
      </w:r>
      <w:r w:rsidRPr="002100F2">
        <w:rPr>
          <w:rFonts w:asciiTheme="minorHAnsi" w:hAnsiTheme="minorHAnsi" w:cstheme="minorHAnsi"/>
          <w:smallCaps/>
          <w:color w:val="auto"/>
          <w:sz w:val="22"/>
          <w:szCs w:val="22"/>
        </w:rPr>
        <w:t>]</w:t>
      </w:r>
    </w:p>
    <w:p w:rsidR="00E248DD" w:rsidRPr="00BB7AB3" w:rsidP="00BB7AB3" w14:paraId="1E44C3EB" w14:textId="77777777">
      <w:pPr>
        <w:spacing w:after="0" w:line="240" w:lineRule="auto"/>
      </w:pPr>
    </w:p>
    <w:p w:rsidR="007C368E" w:rsidRPr="00BB7AB3" w:rsidP="00DE0115" w14:paraId="75D531C7" w14:textId="028CE012">
      <w:pPr>
        <w:pStyle w:val="Heading1"/>
        <w:widowControl w:val="0"/>
        <w:numPr>
          <w:ilvl w:val="0"/>
          <w:numId w:val="3"/>
        </w:numPr>
        <w:pBdr>
          <w:bottom w:val="single" w:sz="4" w:space="1" w:color="595959" w:themeColor="text1" w:themeTint="A6"/>
        </w:pBdr>
        <w:shd w:val="clear" w:color="auto" w:fill="ECD9FF"/>
        <w:spacing w:before="480" w:after="120" w:line="240" w:lineRule="auto"/>
        <w:ind w:left="360"/>
        <w:rPr>
          <w:rFonts w:asciiTheme="minorHAnsi" w:hAnsiTheme="minorHAnsi" w:cstheme="minorHAnsi"/>
          <w:b/>
          <w:bCs/>
          <w:color w:val="2F5496"/>
          <w:sz w:val="28"/>
          <w:szCs w:val="28"/>
        </w:rPr>
      </w:pPr>
      <w:r w:rsidRPr="00BB7AB3">
        <w:rPr>
          <w:rFonts w:asciiTheme="minorHAnsi" w:hAnsiTheme="minorHAnsi" w:cstheme="minorHAnsi"/>
          <w:b/>
          <w:bCs/>
          <w:color w:val="2F5496"/>
          <w:sz w:val="28"/>
          <w:szCs w:val="28"/>
        </w:rPr>
        <w:t>Work Plans</w:t>
      </w:r>
    </w:p>
    <w:p w:rsidR="007C368E" w:rsidRPr="001A6B00" w:rsidP="005C0B15" w14:paraId="0EE39D40" w14:textId="77777777">
      <w:pPr>
        <w:keepNext/>
        <w:keepLines/>
        <w:spacing w:line="240" w:lineRule="auto"/>
        <w:rPr>
          <w:rFonts w:cstheme="minorHAnsi"/>
        </w:rPr>
      </w:pPr>
      <w:r w:rsidRPr="001A6B00">
        <w:rPr>
          <w:rFonts w:cstheme="minorHAnsi"/>
        </w:rPr>
        <w:t>[</w:t>
      </w:r>
      <w:r w:rsidRPr="007722B8">
        <w:rPr>
          <w:rFonts w:cstheme="minorHAnsi"/>
          <w:smallCaps/>
          <w:shd w:val="clear" w:color="auto" w:fill="D9D9D9" w:themeFill="background1" w:themeFillShade="D9"/>
        </w:rPr>
        <w:t>To be entered in the “Work Plan” section of SPARS</w:t>
      </w:r>
      <w:r w:rsidRPr="001A6B00">
        <w:rPr>
          <w:rFonts w:cstheme="minorHAnsi"/>
        </w:rPr>
        <w:t>]</w:t>
      </w:r>
    </w:p>
    <w:p w:rsidR="00F05049" w:rsidRPr="00DE0115" w:rsidP="00F86158" w14:paraId="5F1DE301" w14:textId="04E50771">
      <w:pPr>
        <w:pStyle w:val="Heading2"/>
        <w:numPr>
          <w:ilvl w:val="0"/>
          <w:numId w:val="53"/>
        </w:numPr>
        <w:spacing w:before="240" w:after="120" w:line="240" w:lineRule="auto"/>
        <w:ind w:left="634"/>
        <w:rPr>
          <w:rFonts w:ascii="Calibri" w:hAnsi="Calibri" w:cs="Calibri"/>
          <w:b/>
          <w:bCs/>
          <w:color w:val="2F5496"/>
          <w:sz w:val="24"/>
          <w:szCs w:val="24"/>
        </w:rPr>
      </w:pPr>
      <w:r w:rsidRPr="00DE0115">
        <w:rPr>
          <w:rFonts w:ascii="Calibri" w:hAnsi="Calibri" w:cs="Calibri"/>
          <w:b/>
          <w:bCs/>
          <w:color w:val="2F5496"/>
          <w:sz w:val="24"/>
          <w:szCs w:val="24"/>
        </w:rPr>
        <w:t xml:space="preserve">Needs </w:t>
      </w:r>
      <w:r w:rsidRPr="00DE0115" w:rsidR="009F0ABE">
        <w:rPr>
          <w:rFonts w:ascii="Calibri" w:hAnsi="Calibri" w:cs="Calibri"/>
          <w:b/>
          <w:bCs/>
          <w:color w:val="2F5496"/>
          <w:sz w:val="24"/>
          <w:szCs w:val="24"/>
        </w:rPr>
        <w:t>Assessment</w:t>
      </w:r>
    </w:p>
    <w:p w:rsidR="00F05049" w:rsidRPr="001A6B00" w:rsidP="00D82FC4" w14:paraId="189A85E4" w14:textId="77777777">
      <w:pPr>
        <w:pStyle w:val="ListParagraph"/>
        <w:spacing w:before="60" w:after="120" w:line="240" w:lineRule="auto"/>
        <w:ind w:left="630"/>
        <w:contextualSpacing w:val="0"/>
        <w:rPr>
          <w:rFonts w:eastAsia="Times New Roman" w:cstheme="minorHAnsi"/>
          <w:color w:val="000000"/>
        </w:rPr>
      </w:pPr>
      <w:r w:rsidRPr="001A6B00">
        <w:rPr>
          <w:rFonts w:eastAsia="Times New Roman" w:cstheme="minorHAnsi"/>
          <w:color w:val="000000"/>
        </w:rPr>
        <w:t xml:space="preserve">Upload and </w:t>
      </w:r>
      <w:r w:rsidRPr="001A6B00">
        <w:rPr>
          <w:rFonts w:eastAsia="Times New Roman" w:cstheme="minorHAnsi"/>
        </w:rPr>
        <w:t>provide</w:t>
      </w:r>
      <w:r w:rsidRPr="001A6B00">
        <w:rPr>
          <w:rFonts w:eastAsia="Times New Roman" w:cstheme="minorHAnsi"/>
          <w:color w:val="000000"/>
        </w:rPr>
        <w:t xml:space="preserve"> a brief description of your document, </w:t>
      </w:r>
      <w:r w:rsidRPr="001A6B00">
        <w:rPr>
          <w:rFonts w:eastAsia="Times New Roman" w:cstheme="minorHAnsi"/>
          <w:i/>
          <w:iCs/>
          <w:color w:val="000000"/>
        </w:rPr>
        <w:t>if required</w:t>
      </w:r>
      <w:r w:rsidRPr="001A6B00">
        <w:rPr>
          <w:rFonts w:eastAsia="Times New Roman" w:cstheme="minorHAnsi"/>
          <w:color w:val="000000"/>
        </w:rPr>
        <w:t>. Once you upload your document, you will only update this section if you revise your needs assessment.</w:t>
      </w:r>
    </w:p>
    <w:p w:rsidR="009144D7" w14:paraId="207DE2BB" w14:textId="77777777">
      <w:pPr>
        <w:rPr>
          <w:rFonts w:eastAsiaTheme="majorEastAsia" w:cstheme="minorHAnsi"/>
          <w:b/>
          <w:bCs/>
          <w:color w:val="2F5496"/>
          <w:sz w:val="26"/>
          <w:szCs w:val="26"/>
        </w:rPr>
      </w:pPr>
      <w:r>
        <w:rPr>
          <w:rFonts w:cstheme="minorHAnsi"/>
          <w:b/>
          <w:bCs/>
          <w:color w:val="2F5496"/>
        </w:rPr>
        <w:br w:type="page"/>
      </w:r>
    </w:p>
    <w:p w:rsidR="00404963" w:rsidRPr="00DE0115" w:rsidP="00F86158" w14:paraId="26555ED3" w14:textId="1314D00B">
      <w:pPr>
        <w:pStyle w:val="Heading2"/>
        <w:numPr>
          <w:ilvl w:val="0"/>
          <w:numId w:val="53"/>
        </w:numPr>
        <w:spacing w:before="240" w:after="120" w:line="240" w:lineRule="auto"/>
        <w:ind w:left="634"/>
        <w:rPr>
          <w:rFonts w:ascii="Calibri" w:hAnsi="Calibri" w:cs="Calibri"/>
          <w:b/>
          <w:bCs/>
          <w:color w:val="2F5496"/>
          <w:sz w:val="24"/>
          <w:szCs w:val="24"/>
        </w:rPr>
      </w:pPr>
      <w:r w:rsidRPr="00DE0115">
        <w:rPr>
          <w:rFonts w:ascii="Calibri" w:hAnsi="Calibri" w:cs="Calibri"/>
          <w:b/>
          <w:bCs/>
          <w:color w:val="2F5496"/>
          <w:sz w:val="24"/>
          <w:szCs w:val="24"/>
        </w:rPr>
        <w:t>Strategic Plan</w:t>
      </w:r>
    </w:p>
    <w:p w:rsidR="00B90C6C" w:rsidRPr="001A6B00" w:rsidP="00D82FC4" w14:paraId="6106CA20" w14:textId="77777777">
      <w:pPr>
        <w:pStyle w:val="ListParagraph"/>
        <w:spacing w:before="60" w:after="120" w:line="240" w:lineRule="auto"/>
        <w:ind w:left="630"/>
        <w:contextualSpacing w:val="0"/>
        <w:rPr>
          <w:rFonts w:eastAsia="Times New Roman" w:cstheme="minorHAnsi"/>
          <w:color w:val="000000"/>
        </w:rPr>
      </w:pPr>
      <w:r w:rsidRPr="001A6B00">
        <w:rPr>
          <w:rFonts w:eastAsia="Times New Roman" w:cstheme="minorHAnsi"/>
          <w:color w:val="000000"/>
        </w:rPr>
        <w:t>Depending upon your grant cohort, you may be required to submit one or more individual components of a strategic plan and/or a complete comprehensive strategic plan. If you are unsure of your requirements, consult your government project officer (GPO).</w:t>
      </w:r>
    </w:p>
    <w:p w:rsidR="00B90C6C" w:rsidRPr="001A6B00" w:rsidP="00D82FC4" w14:paraId="5C850A03" w14:textId="6DC187E5">
      <w:pPr>
        <w:pStyle w:val="Heading3"/>
        <w:spacing w:before="120" w:line="240" w:lineRule="auto"/>
        <w:ind w:left="630"/>
        <w:rPr>
          <w:rFonts w:eastAsia="Times New Roman" w:asciiTheme="minorHAnsi" w:hAnsiTheme="minorHAnsi" w:cstheme="minorHAnsi"/>
          <w:b/>
          <w:bCs/>
          <w:color w:val="000000"/>
          <w:sz w:val="22"/>
          <w:szCs w:val="22"/>
          <w:u w:val="single"/>
        </w:rPr>
      </w:pPr>
      <w:r w:rsidRPr="001A6B00">
        <w:rPr>
          <w:rFonts w:eastAsia="Times New Roman" w:asciiTheme="minorHAnsi" w:hAnsiTheme="minorHAnsi" w:cstheme="minorHAnsi"/>
          <w:b/>
          <w:bCs/>
          <w:color w:val="000000"/>
          <w:sz w:val="22"/>
          <w:szCs w:val="22"/>
          <w:u w:val="single"/>
        </w:rPr>
        <w:t xml:space="preserve">Strategic </w:t>
      </w:r>
      <w:r w:rsidR="00946067">
        <w:rPr>
          <w:rFonts w:eastAsia="Times New Roman" w:asciiTheme="minorHAnsi" w:hAnsiTheme="minorHAnsi" w:cstheme="minorHAnsi"/>
          <w:b/>
          <w:bCs/>
          <w:color w:val="000000"/>
          <w:sz w:val="22"/>
          <w:szCs w:val="22"/>
          <w:u w:val="single"/>
        </w:rPr>
        <w:t>p</w:t>
      </w:r>
      <w:r w:rsidRPr="001A6B00">
        <w:rPr>
          <w:rFonts w:eastAsia="Times New Roman" w:asciiTheme="minorHAnsi" w:hAnsiTheme="minorHAnsi" w:cstheme="minorHAnsi"/>
          <w:b/>
          <w:bCs/>
          <w:color w:val="000000"/>
          <w:sz w:val="22"/>
          <w:szCs w:val="22"/>
          <w:u w:val="single"/>
        </w:rPr>
        <w:t xml:space="preserve">lan </w:t>
      </w:r>
      <w:r w:rsidR="00946067">
        <w:rPr>
          <w:rFonts w:eastAsia="Times New Roman" w:asciiTheme="minorHAnsi" w:hAnsiTheme="minorHAnsi" w:cstheme="minorHAnsi"/>
          <w:b/>
          <w:bCs/>
          <w:color w:val="000000"/>
          <w:sz w:val="22"/>
          <w:szCs w:val="22"/>
          <w:u w:val="single"/>
        </w:rPr>
        <w:t>c</w:t>
      </w:r>
      <w:r w:rsidRPr="001A6B00">
        <w:rPr>
          <w:rFonts w:eastAsia="Times New Roman" w:asciiTheme="minorHAnsi" w:hAnsiTheme="minorHAnsi" w:cstheme="minorHAnsi"/>
          <w:b/>
          <w:bCs/>
          <w:color w:val="000000"/>
          <w:sz w:val="22"/>
          <w:szCs w:val="22"/>
          <w:u w:val="single"/>
        </w:rPr>
        <w:t>omponents</w:t>
      </w:r>
    </w:p>
    <w:p w:rsidR="006548A9" w:rsidRPr="009B2E0F" w:rsidP="00F86158" w14:paraId="7460EA7C" w14:textId="431C580C">
      <w:pPr>
        <w:pStyle w:val="Heading3"/>
        <w:keepNext w:val="0"/>
        <w:keepLines w:val="0"/>
        <w:numPr>
          <w:ilvl w:val="3"/>
          <w:numId w:val="53"/>
        </w:numPr>
        <w:spacing w:before="120" w:line="240" w:lineRule="auto"/>
        <w:rPr>
          <w:rFonts w:eastAsia="Times New Roman" w:asciiTheme="minorHAnsi" w:hAnsiTheme="minorHAnsi" w:cstheme="minorHAnsi"/>
          <w:b/>
          <w:bCs/>
          <w:color w:val="000000"/>
        </w:rPr>
      </w:pPr>
      <w:r w:rsidRPr="00747431">
        <w:rPr>
          <w:rFonts w:eastAsia="Times New Roman" w:asciiTheme="minorHAnsi" w:hAnsiTheme="minorHAnsi" w:cstheme="minorHAnsi"/>
          <w:b/>
          <w:bCs/>
          <w:color w:val="000000"/>
          <w:sz w:val="22"/>
          <w:szCs w:val="22"/>
        </w:rPr>
        <w:t xml:space="preserve">Annual </w:t>
      </w:r>
      <w:r w:rsidR="00946067">
        <w:rPr>
          <w:rFonts w:eastAsia="Times New Roman" w:asciiTheme="minorHAnsi" w:hAnsiTheme="minorHAnsi" w:cstheme="minorHAnsi"/>
          <w:b/>
          <w:bCs/>
          <w:color w:val="000000"/>
          <w:sz w:val="22"/>
          <w:szCs w:val="22"/>
        </w:rPr>
        <w:t>w</w:t>
      </w:r>
      <w:r w:rsidRPr="00747431">
        <w:rPr>
          <w:rFonts w:eastAsia="Times New Roman" w:asciiTheme="minorHAnsi" w:hAnsiTheme="minorHAnsi" w:cstheme="minorHAnsi"/>
          <w:b/>
          <w:bCs/>
          <w:color w:val="000000"/>
          <w:sz w:val="22"/>
          <w:szCs w:val="22"/>
        </w:rPr>
        <w:t xml:space="preserve">ork </w:t>
      </w:r>
      <w:r w:rsidR="00946067">
        <w:rPr>
          <w:rFonts w:eastAsia="Times New Roman" w:asciiTheme="minorHAnsi" w:hAnsiTheme="minorHAnsi" w:cstheme="minorHAnsi"/>
          <w:b/>
          <w:bCs/>
          <w:color w:val="000000"/>
          <w:sz w:val="22"/>
          <w:szCs w:val="22"/>
        </w:rPr>
        <w:t>p</w:t>
      </w:r>
      <w:r w:rsidRPr="00747431">
        <w:rPr>
          <w:rFonts w:eastAsia="Times New Roman" w:asciiTheme="minorHAnsi" w:hAnsiTheme="minorHAnsi" w:cstheme="minorHAnsi"/>
          <w:b/>
          <w:bCs/>
          <w:color w:val="000000"/>
          <w:sz w:val="22"/>
          <w:szCs w:val="22"/>
        </w:rPr>
        <w:t>lan</w:t>
      </w:r>
    </w:p>
    <w:p w:rsidR="00D11399" w:rsidRPr="001A6B00" w:rsidP="00DE0115" w14:paraId="0B476632" w14:textId="4BF66EFF">
      <w:pPr>
        <w:pStyle w:val="ListParagraph"/>
        <w:spacing w:before="40" w:after="0" w:line="240" w:lineRule="auto"/>
        <w:ind w:left="1080"/>
        <w:contextualSpacing w:val="0"/>
        <w:rPr>
          <w:rFonts w:eastAsia="Times New Roman" w:cstheme="minorHAnsi"/>
        </w:rPr>
      </w:pPr>
      <w:r w:rsidRPr="001A6B00">
        <w:rPr>
          <w:rFonts w:eastAsia="Times New Roman" w:cstheme="minorHAnsi"/>
        </w:rPr>
        <w:t>Upload and provide a brief description of your document. Once you upload your document, you will only update this section if you revise your plan.</w:t>
      </w:r>
    </w:p>
    <w:p w:rsidR="00D11399" w:rsidRPr="00FD6501" w:rsidP="00DE0115" w14:paraId="6C6DFB92" w14:textId="316AAC10">
      <w:pPr>
        <w:pStyle w:val="Heading3"/>
        <w:keepNext w:val="0"/>
        <w:keepLines w:val="0"/>
        <w:numPr>
          <w:ilvl w:val="3"/>
          <w:numId w:val="53"/>
        </w:numPr>
        <w:spacing w:before="240" w:line="240" w:lineRule="auto"/>
        <w:rPr>
          <w:rFonts w:eastAsia="Times New Roman" w:asciiTheme="minorHAnsi" w:hAnsiTheme="minorHAnsi" w:cstheme="minorHAnsi"/>
          <w:b/>
          <w:bCs/>
          <w:color w:val="000000"/>
        </w:rPr>
      </w:pPr>
      <w:r w:rsidRPr="00FD6501">
        <w:rPr>
          <w:rFonts w:eastAsia="Times New Roman" w:asciiTheme="minorHAnsi" w:hAnsiTheme="minorHAnsi" w:cstheme="minorHAnsi"/>
          <w:b/>
          <w:bCs/>
          <w:color w:val="000000"/>
          <w:sz w:val="22"/>
          <w:szCs w:val="22"/>
        </w:rPr>
        <w:t xml:space="preserve">Implementation </w:t>
      </w:r>
      <w:r w:rsidR="00946067">
        <w:rPr>
          <w:rFonts w:eastAsia="Times New Roman" w:asciiTheme="minorHAnsi" w:hAnsiTheme="minorHAnsi" w:cstheme="minorHAnsi"/>
          <w:b/>
          <w:bCs/>
          <w:color w:val="000000"/>
          <w:sz w:val="22"/>
          <w:szCs w:val="22"/>
        </w:rPr>
        <w:t>p</w:t>
      </w:r>
      <w:r w:rsidRPr="00FD6501">
        <w:rPr>
          <w:rFonts w:eastAsia="Times New Roman" w:asciiTheme="minorHAnsi" w:hAnsiTheme="minorHAnsi" w:cstheme="minorHAnsi"/>
          <w:b/>
          <w:bCs/>
          <w:color w:val="000000"/>
          <w:sz w:val="22"/>
          <w:szCs w:val="22"/>
        </w:rPr>
        <w:t>lan</w:t>
      </w:r>
    </w:p>
    <w:p w:rsidR="0086357C" w:rsidRPr="001A6B00" w:rsidP="00DE0115" w14:paraId="57CC5682" w14:textId="0DE28646">
      <w:pPr>
        <w:pStyle w:val="ListParagraph"/>
        <w:spacing w:before="40" w:after="0" w:line="240" w:lineRule="auto"/>
        <w:ind w:left="1080"/>
        <w:contextualSpacing w:val="0"/>
        <w:rPr>
          <w:rFonts w:eastAsia="Times New Roman" w:cstheme="minorHAnsi"/>
        </w:rPr>
      </w:pPr>
      <w:r w:rsidRPr="001A6B00">
        <w:rPr>
          <w:rFonts w:eastAsia="Times New Roman" w:cstheme="minorHAnsi"/>
        </w:rPr>
        <w:t>Upload and provide a brief description of your document. Once you upload your document, you will only update this section if you revise your plan.</w:t>
      </w:r>
    </w:p>
    <w:p w:rsidR="00F16B48" w:rsidRPr="00FD6501" w:rsidP="00DE0115" w14:paraId="0A3E2D97" w14:textId="7E94DF1E">
      <w:pPr>
        <w:pStyle w:val="Heading3"/>
        <w:keepNext w:val="0"/>
        <w:keepLines w:val="0"/>
        <w:numPr>
          <w:ilvl w:val="3"/>
          <w:numId w:val="53"/>
        </w:numPr>
        <w:spacing w:before="240" w:line="240" w:lineRule="auto"/>
        <w:rPr>
          <w:rFonts w:eastAsia="Times New Roman" w:asciiTheme="minorHAnsi" w:hAnsiTheme="minorHAnsi" w:cstheme="minorHAnsi"/>
          <w:b/>
          <w:bCs/>
          <w:color w:val="000000"/>
        </w:rPr>
      </w:pPr>
      <w:r w:rsidRPr="00FD6501">
        <w:rPr>
          <w:rFonts w:eastAsia="Times New Roman" w:asciiTheme="minorHAnsi" w:hAnsiTheme="minorHAnsi" w:cstheme="minorHAnsi"/>
          <w:b/>
          <w:bCs/>
          <w:color w:val="000000"/>
          <w:sz w:val="22"/>
          <w:szCs w:val="22"/>
        </w:rPr>
        <w:t xml:space="preserve">Sustainability </w:t>
      </w:r>
      <w:r w:rsidR="00FD6F2E">
        <w:rPr>
          <w:rFonts w:eastAsia="Times New Roman" w:asciiTheme="minorHAnsi" w:hAnsiTheme="minorHAnsi" w:cstheme="minorHAnsi"/>
          <w:b/>
          <w:bCs/>
          <w:color w:val="000000"/>
          <w:sz w:val="22"/>
          <w:szCs w:val="22"/>
        </w:rPr>
        <w:t>p</w:t>
      </w:r>
      <w:r w:rsidRPr="00FD6501">
        <w:rPr>
          <w:rFonts w:eastAsia="Times New Roman" w:asciiTheme="minorHAnsi" w:hAnsiTheme="minorHAnsi" w:cstheme="minorHAnsi"/>
          <w:b/>
          <w:bCs/>
          <w:color w:val="000000"/>
          <w:sz w:val="22"/>
          <w:szCs w:val="22"/>
        </w:rPr>
        <w:t>lan</w:t>
      </w:r>
    </w:p>
    <w:p w:rsidR="00F16B48" w:rsidRPr="001A6B00" w:rsidP="00DE0115" w14:paraId="21B83ECA" w14:textId="51D81663">
      <w:pPr>
        <w:pStyle w:val="ListParagraph"/>
        <w:spacing w:before="40" w:after="0" w:line="240" w:lineRule="auto"/>
        <w:ind w:left="1080"/>
        <w:contextualSpacing w:val="0"/>
        <w:rPr>
          <w:rFonts w:eastAsia="Times New Roman" w:cstheme="minorHAnsi"/>
          <w:color w:val="000000"/>
        </w:rPr>
      </w:pPr>
      <w:r w:rsidRPr="001A6B00">
        <w:rPr>
          <w:rFonts w:eastAsia="Times New Roman" w:cstheme="minorHAnsi"/>
        </w:rPr>
        <w:t>Upload</w:t>
      </w:r>
      <w:r w:rsidRPr="001A6B00">
        <w:rPr>
          <w:rFonts w:eastAsia="Times New Roman" w:cstheme="minorHAnsi"/>
          <w:color w:val="000000"/>
        </w:rPr>
        <w:t xml:space="preserve"> and provide a brief description of your document. Once you upload your document, you will only update this section if you revise your plan. </w:t>
      </w:r>
    </w:p>
    <w:p w:rsidR="00BB3444" w:rsidRPr="00FD6501" w:rsidP="00DE0115" w14:paraId="511F7D28" w14:textId="77777777">
      <w:pPr>
        <w:pStyle w:val="Heading3"/>
        <w:numPr>
          <w:ilvl w:val="3"/>
          <w:numId w:val="53"/>
        </w:numPr>
        <w:spacing w:before="240" w:line="240" w:lineRule="auto"/>
        <w:rPr>
          <w:rFonts w:eastAsia="Times New Roman" w:asciiTheme="minorHAnsi" w:hAnsiTheme="minorHAnsi" w:cstheme="minorHAnsi"/>
          <w:b/>
          <w:bCs/>
          <w:color w:val="000000"/>
        </w:rPr>
      </w:pPr>
      <w:r w:rsidRPr="00FD6501">
        <w:rPr>
          <w:rFonts w:eastAsia="Times New Roman" w:asciiTheme="minorHAnsi" w:hAnsiTheme="minorHAnsi" w:cstheme="minorHAnsi"/>
          <w:b/>
          <w:bCs/>
          <w:color w:val="000000"/>
          <w:sz w:val="22"/>
          <w:szCs w:val="22"/>
        </w:rPr>
        <w:t xml:space="preserve">Other strategic plan component not listed above </w:t>
      </w:r>
    </w:p>
    <w:p w:rsidR="00BB3444" w:rsidRPr="001A6B00" w:rsidP="00DE0115" w14:paraId="401155FA" w14:textId="025427D2">
      <w:pPr>
        <w:pStyle w:val="ListParagraph"/>
        <w:spacing w:before="40" w:after="0" w:line="240" w:lineRule="auto"/>
        <w:ind w:left="1080"/>
        <w:contextualSpacing w:val="0"/>
        <w:rPr>
          <w:rFonts w:eastAsia="Times New Roman" w:cstheme="minorHAnsi"/>
          <w:color w:val="000000"/>
        </w:rPr>
      </w:pPr>
      <w:r w:rsidRPr="001A6B00">
        <w:rPr>
          <w:rFonts w:eastAsia="Times New Roman" w:cstheme="minorHAnsi"/>
          <w:color w:val="000000"/>
        </w:rPr>
        <w:t xml:space="preserve">Upload and provide a brief description of your document, </w:t>
      </w:r>
      <w:r w:rsidRPr="001A6B00">
        <w:rPr>
          <w:rFonts w:eastAsia="Times New Roman" w:cstheme="minorHAnsi"/>
          <w:i/>
          <w:iCs/>
          <w:color w:val="000000"/>
        </w:rPr>
        <w:t>if required</w:t>
      </w:r>
      <w:r w:rsidRPr="001A6B00">
        <w:rPr>
          <w:rFonts w:eastAsia="Times New Roman" w:cstheme="minorHAnsi"/>
          <w:color w:val="000000"/>
        </w:rPr>
        <w:t xml:space="preserve">. Once you upload your </w:t>
      </w:r>
      <w:r w:rsidRPr="00F86158">
        <w:rPr>
          <w:rFonts w:eastAsia="Times New Roman" w:cstheme="minorHAnsi"/>
        </w:rPr>
        <w:t>document</w:t>
      </w:r>
      <w:r w:rsidRPr="001A6B00">
        <w:rPr>
          <w:rFonts w:eastAsia="Times New Roman" w:cstheme="minorHAnsi"/>
          <w:color w:val="000000"/>
        </w:rPr>
        <w:t xml:space="preserve">, you will only update this section if you revise your plan. </w:t>
      </w:r>
    </w:p>
    <w:p w:rsidR="00D619D9" w:rsidRPr="001A6B00" w:rsidP="00DE0115" w14:paraId="47841C0E" w14:textId="33846B5F">
      <w:pPr>
        <w:pStyle w:val="Heading3"/>
        <w:spacing w:before="240" w:line="240" w:lineRule="auto"/>
        <w:ind w:left="720"/>
        <w:rPr>
          <w:rFonts w:eastAsia="Times New Roman" w:asciiTheme="minorHAnsi" w:hAnsiTheme="minorHAnsi" w:cstheme="minorHAnsi"/>
          <w:b/>
          <w:bCs/>
          <w:color w:val="000000"/>
          <w:sz w:val="22"/>
          <w:szCs w:val="22"/>
          <w:u w:val="single"/>
        </w:rPr>
      </w:pPr>
      <w:r w:rsidRPr="001A6B00">
        <w:rPr>
          <w:rFonts w:eastAsia="Times New Roman" w:asciiTheme="minorHAnsi" w:hAnsiTheme="minorHAnsi" w:cstheme="minorHAnsi"/>
          <w:b/>
          <w:bCs/>
          <w:color w:val="000000"/>
          <w:sz w:val="22"/>
          <w:szCs w:val="22"/>
          <w:u w:val="single"/>
        </w:rPr>
        <w:t xml:space="preserve">Full </w:t>
      </w:r>
      <w:r w:rsidR="00C656B2">
        <w:rPr>
          <w:rFonts w:eastAsia="Times New Roman" w:asciiTheme="minorHAnsi" w:hAnsiTheme="minorHAnsi" w:cstheme="minorHAnsi"/>
          <w:b/>
          <w:bCs/>
          <w:color w:val="000000"/>
          <w:sz w:val="22"/>
          <w:szCs w:val="22"/>
          <w:u w:val="single"/>
        </w:rPr>
        <w:t>s</w:t>
      </w:r>
      <w:r w:rsidRPr="001A6B00">
        <w:rPr>
          <w:rFonts w:eastAsia="Times New Roman" w:asciiTheme="minorHAnsi" w:hAnsiTheme="minorHAnsi" w:cstheme="minorHAnsi"/>
          <w:b/>
          <w:bCs/>
          <w:color w:val="000000"/>
          <w:sz w:val="22"/>
          <w:szCs w:val="22"/>
          <w:u w:val="single"/>
        </w:rPr>
        <w:t xml:space="preserve">trategic </w:t>
      </w:r>
      <w:r w:rsidR="00FD6F2E">
        <w:rPr>
          <w:rFonts w:eastAsia="Times New Roman" w:asciiTheme="minorHAnsi" w:hAnsiTheme="minorHAnsi" w:cstheme="minorHAnsi"/>
          <w:b/>
          <w:bCs/>
          <w:color w:val="000000"/>
          <w:sz w:val="22"/>
          <w:szCs w:val="22"/>
          <w:u w:val="single"/>
        </w:rPr>
        <w:t>p</w:t>
      </w:r>
      <w:r w:rsidRPr="001A6B00">
        <w:rPr>
          <w:rFonts w:eastAsia="Times New Roman" w:asciiTheme="minorHAnsi" w:hAnsiTheme="minorHAnsi" w:cstheme="minorHAnsi"/>
          <w:b/>
          <w:bCs/>
          <w:color w:val="000000"/>
          <w:sz w:val="22"/>
          <w:szCs w:val="22"/>
          <w:u w:val="single"/>
        </w:rPr>
        <w:t>lan</w:t>
      </w:r>
    </w:p>
    <w:p w:rsidR="00D619D9" w:rsidRPr="003B6997" w:rsidP="00F86158" w14:paraId="323529F1" w14:textId="7A17ED7B">
      <w:pPr>
        <w:pStyle w:val="Heading3"/>
        <w:keepNext w:val="0"/>
        <w:keepLines w:val="0"/>
        <w:numPr>
          <w:ilvl w:val="3"/>
          <w:numId w:val="53"/>
        </w:numPr>
        <w:spacing w:before="120" w:line="240" w:lineRule="auto"/>
        <w:rPr>
          <w:rFonts w:eastAsia="Times New Roman" w:asciiTheme="minorHAnsi" w:hAnsiTheme="minorHAnsi" w:cstheme="minorHAnsi"/>
          <w:b/>
          <w:bCs/>
          <w:color w:val="000000"/>
        </w:rPr>
      </w:pPr>
      <w:r w:rsidRPr="0087195E">
        <w:rPr>
          <w:rFonts w:eastAsia="Times New Roman" w:asciiTheme="minorHAnsi" w:hAnsiTheme="minorHAnsi" w:cstheme="minorHAnsi"/>
          <w:b/>
          <w:bCs/>
          <w:color w:val="000000"/>
          <w:sz w:val="22"/>
          <w:szCs w:val="22"/>
        </w:rPr>
        <w:t xml:space="preserve">Strategic </w:t>
      </w:r>
      <w:r w:rsidR="00FD6F2E">
        <w:rPr>
          <w:rFonts w:eastAsia="Times New Roman" w:asciiTheme="minorHAnsi" w:hAnsiTheme="minorHAnsi" w:cstheme="minorHAnsi"/>
          <w:b/>
          <w:bCs/>
          <w:color w:val="000000"/>
          <w:sz w:val="22"/>
          <w:szCs w:val="22"/>
        </w:rPr>
        <w:t>p</w:t>
      </w:r>
      <w:r w:rsidRPr="0087195E">
        <w:rPr>
          <w:rFonts w:eastAsia="Times New Roman" w:asciiTheme="minorHAnsi" w:hAnsiTheme="minorHAnsi" w:cstheme="minorHAnsi"/>
          <w:b/>
          <w:bCs/>
          <w:color w:val="000000"/>
          <w:sz w:val="22"/>
          <w:szCs w:val="22"/>
        </w:rPr>
        <w:t>lan</w:t>
      </w:r>
    </w:p>
    <w:p w:rsidR="00D619D9" w:rsidRPr="001A6B00" w:rsidP="00DE0115" w14:paraId="3C96C8C2" w14:textId="77777777">
      <w:pPr>
        <w:pStyle w:val="ListParagraph"/>
        <w:spacing w:before="40" w:after="0" w:line="240" w:lineRule="auto"/>
        <w:ind w:left="1080"/>
        <w:contextualSpacing w:val="0"/>
        <w:rPr>
          <w:rFonts w:eastAsia="Times New Roman" w:cstheme="minorHAnsi"/>
          <w:color w:val="000000"/>
        </w:rPr>
      </w:pPr>
      <w:r w:rsidRPr="003B6997">
        <w:rPr>
          <w:rFonts w:eastAsia="Times New Roman" w:cstheme="minorHAnsi"/>
        </w:rPr>
        <w:t>Upload</w:t>
      </w:r>
      <w:r w:rsidRPr="001A6B00">
        <w:rPr>
          <w:rFonts w:eastAsia="Times New Roman" w:cstheme="minorHAnsi"/>
          <w:color w:val="000000"/>
        </w:rPr>
        <w:t xml:space="preserve"> and </w:t>
      </w:r>
      <w:r w:rsidRPr="00DE0115">
        <w:rPr>
          <w:rFonts w:eastAsia="Times New Roman" w:cstheme="minorHAnsi"/>
        </w:rPr>
        <w:t>provide</w:t>
      </w:r>
      <w:r w:rsidRPr="001A6B00">
        <w:rPr>
          <w:rFonts w:eastAsia="Times New Roman" w:cstheme="minorHAnsi"/>
          <w:color w:val="000000"/>
        </w:rPr>
        <w:t xml:space="preserve"> a brief description of your document, </w:t>
      </w:r>
      <w:r w:rsidRPr="00293E5C">
        <w:rPr>
          <w:rFonts w:eastAsia="Times New Roman" w:cstheme="minorHAnsi"/>
          <w:i/>
          <w:iCs/>
          <w:color w:val="000000"/>
        </w:rPr>
        <w:t>if required</w:t>
      </w:r>
      <w:r w:rsidRPr="001A6B00">
        <w:rPr>
          <w:rFonts w:eastAsia="Times New Roman" w:cstheme="minorHAnsi"/>
          <w:color w:val="000000"/>
        </w:rPr>
        <w:t>. Once you upload your document, you will only update this section if you revise your plan.</w:t>
      </w:r>
    </w:p>
    <w:p w:rsidR="005A55EC" w:rsidRPr="00DE0115" w:rsidP="00F86158" w14:paraId="6D20F6FF" w14:textId="1D29991E">
      <w:pPr>
        <w:pStyle w:val="Heading2"/>
        <w:numPr>
          <w:ilvl w:val="0"/>
          <w:numId w:val="53"/>
        </w:numPr>
        <w:spacing w:before="240" w:after="120" w:line="240" w:lineRule="auto"/>
        <w:ind w:left="634"/>
        <w:rPr>
          <w:rFonts w:ascii="Calibri" w:hAnsi="Calibri" w:cs="Calibri"/>
          <w:b/>
          <w:bCs/>
          <w:color w:val="2F5496"/>
          <w:sz w:val="24"/>
          <w:szCs w:val="24"/>
        </w:rPr>
      </w:pPr>
      <w:r w:rsidRPr="00DE0115">
        <w:rPr>
          <w:rFonts w:ascii="Calibri" w:hAnsi="Calibri" w:cs="Calibri"/>
          <w:b/>
          <w:bCs/>
          <w:color w:val="2F5496"/>
          <w:sz w:val="24"/>
          <w:szCs w:val="24"/>
        </w:rPr>
        <w:t>Evaluation</w:t>
      </w:r>
    </w:p>
    <w:p w:rsidR="005A55EC" w:rsidRPr="003B6997" w:rsidP="00F86158" w14:paraId="24B073CC" w14:textId="02FE7CF3">
      <w:pPr>
        <w:pStyle w:val="Heading3"/>
        <w:keepNext w:val="0"/>
        <w:keepLines w:val="0"/>
        <w:numPr>
          <w:ilvl w:val="0"/>
          <w:numId w:val="52"/>
        </w:numPr>
        <w:spacing w:before="120" w:line="240" w:lineRule="auto"/>
        <w:rPr>
          <w:rFonts w:eastAsia="Times New Roman" w:asciiTheme="minorHAnsi" w:hAnsiTheme="minorHAnsi" w:cstheme="minorHAnsi"/>
          <w:b/>
          <w:bCs/>
          <w:color w:val="auto"/>
        </w:rPr>
      </w:pPr>
      <w:r w:rsidRPr="0087195E">
        <w:rPr>
          <w:rFonts w:eastAsia="Times New Roman" w:asciiTheme="minorHAnsi" w:hAnsiTheme="minorHAnsi" w:cstheme="minorHAnsi"/>
          <w:b/>
          <w:bCs/>
          <w:color w:val="auto"/>
          <w:sz w:val="22"/>
          <w:szCs w:val="22"/>
        </w:rPr>
        <w:t xml:space="preserve">Evaluation </w:t>
      </w:r>
      <w:r w:rsidR="00C656B2">
        <w:rPr>
          <w:rFonts w:eastAsia="Times New Roman" w:asciiTheme="minorHAnsi" w:hAnsiTheme="minorHAnsi" w:cstheme="minorHAnsi"/>
          <w:b/>
          <w:bCs/>
          <w:color w:val="auto"/>
          <w:sz w:val="22"/>
          <w:szCs w:val="22"/>
        </w:rPr>
        <w:t>p</w:t>
      </w:r>
      <w:r w:rsidRPr="0087195E">
        <w:rPr>
          <w:rFonts w:eastAsia="Times New Roman" w:asciiTheme="minorHAnsi" w:hAnsiTheme="minorHAnsi" w:cstheme="minorHAnsi"/>
          <w:b/>
          <w:bCs/>
          <w:color w:val="auto"/>
          <w:sz w:val="22"/>
          <w:szCs w:val="22"/>
        </w:rPr>
        <w:t>lan</w:t>
      </w:r>
    </w:p>
    <w:p w:rsidR="005A55EC" w:rsidRPr="001A6B00" w:rsidP="00DE0115" w14:paraId="205726F6" w14:textId="52590A52">
      <w:pPr>
        <w:pStyle w:val="ListParagraph"/>
        <w:spacing w:before="40" w:after="0" w:line="240" w:lineRule="auto"/>
        <w:ind w:left="1080"/>
        <w:contextualSpacing w:val="0"/>
        <w:rPr>
          <w:rFonts w:eastAsia="Times New Roman" w:cstheme="minorHAnsi"/>
        </w:rPr>
      </w:pPr>
      <w:r w:rsidRPr="001A6B00">
        <w:rPr>
          <w:rFonts w:eastAsia="Times New Roman" w:cstheme="minorHAnsi"/>
        </w:rPr>
        <w:t xml:space="preserve">Upload and provide a brief description of your document, </w:t>
      </w:r>
      <w:r w:rsidRPr="00293E5C">
        <w:rPr>
          <w:rFonts w:eastAsia="Times New Roman" w:cstheme="minorHAnsi"/>
          <w:i/>
          <w:iCs/>
        </w:rPr>
        <w:t>if required</w:t>
      </w:r>
      <w:r w:rsidRPr="001A6B00">
        <w:rPr>
          <w:rFonts w:eastAsia="Times New Roman" w:cstheme="minorHAnsi"/>
        </w:rPr>
        <w:t xml:space="preserve">. Once you upload your </w:t>
      </w:r>
      <w:r w:rsidRPr="001A6B00" w:rsidR="00123E71">
        <w:rPr>
          <w:rFonts w:eastAsia="Times New Roman" w:cstheme="minorHAnsi"/>
        </w:rPr>
        <w:t>document</w:t>
      </w:r>
      <w:r w:rsidRPr="001A6B00">
        <w:rPr>
          <w:rFonts w:eastAsia="Times New Roman" w:cstheme="minorHAnsi"/>
        </w:rPr>
        <w:t>, you will only update this section if you revise your plan.</w:t>
      </w:r>
    </w:p>
    <w:p w:rsidR="005A55EC" w:rsidRPr="003B6997" w:rsidP="00DE0115" w14:paraId="4A7E7AA4" w14:textId="780C3417">
      <w:pPr>
        <w:pStyle w:val="Heading3"/>
        <w:keepNext w:val="0"/>
        <w:keepLines w:val="0"/>
        <w:numPr>
          <w:ilvl w:val="0"/>
          <w:numId w:val="52"/>
        </w:numPr>
        <w:spacing w:before="240" w:line="240" w:lineRule="auto"/>
        <w:rPr>
          <w:rFonts w:eastAsia="Times New Roman" w:asciiTheme="minorHAnsi" w:hAnsiTheme="minorHAnsi" w:cstheme="minorHAnsi"/>
          <w:b/>
          <w:bCs/>
          <w:color w:val="auto"/>
        </w:rPr>
      </w:pPr>
      <w:r w:rsidRPr="0087195E">
        <w:rPr>
          <w:rFonts w:eastAsia="Times New Roman" w:asciiTheme="minorHAnsi" w:hAnsiTheme="minorHAnsi" w:cstheme="minorHAnsi"/>
          <w:b/>
          <w:bCs/>
          <w:color w:val="auto"/>
          <w:sz w:val="22"/>
          <w:szCs w:val="22"/>
        </w:rPr>
        <w:t xml:space="preserve">Evaluation </w:t>
      </w:r>
      <w:r w:rsidR="00C656B2">
        <w:rPr>
          <w:rFonts w:eastAsia="Times New Roman" w:asciiTheme="minorHAnsi" w:hAnsiTheme="minorHAnsi" w:cstheme="minorHAnsi"/>
          <w:b/>
          <w:bCs/>
          <w:color w:val="auto"/>
          <w:sz w:val="22"/>
          <w:szCs w:val="22"/>
        </w:rPr>
        <w:t>r</w:t>
      </w:r>
      <w:r w:rsidRPr="0087195E">
        <w:rPr>
          <w:rFonts w:eastAsia="Times New Roman" w:asciiTheme="minorHAnsi" w:hAnsiTheme="minorHAnsi" w:cstheme="minorHAnsi"/>
          <w:b/>
          <w:bCs/>
          <w:color w:val="auto"/>
          <w:sz w:val="22"/>
          <w:szCs w:val="22"/>
        </w:rPr>
        <w:t>eport</w:t>
      </w:r>
    </w:p>
    <w:p w:rsidR="003B7ACD" w:rsidP="008650B6" w14:paraId="5FF90E24" w14:textId="2CC7ED42">
      <w:pPr>
        <w:pStyle w:val="ListParagraph"/>
        <w:spacing w:before="60" w:after="0" w:line="240" w:lineRule="auto"/>
        <w:ind w:left="1080"/>
        <w:contextualSpacing w:val="0"/>
        <w:rPr>
          <w:rFonts w:eastAsiaTheme="majorEastAsia"/>
        </w:rPr>
      </w:pPr>
      <w:r w:rsidRPr="001A6B00">
        <w:rPr>
          <w:rFonts w:eastAsia="Times New Roman" w:cstheme="minorHAnsi"/>
        </w:rPr>
        <w:t xml:space="preserve">Upload and provide a brief description of your document, </w:t>
      </w:r>
      <w:r w:rsidRPr="00293E5C">
        <w:rPr>
          <w:rFonts w:eastAsia="Times New Roman" w:cstheme="minorHAnsi"/>
          <w:i/>
          <w:iCs/>
        </w:rPr>
        <w:t>if required</w:t>
      </w:r>
      <w:r w:rsidRPr="001A6B00">
        <w:rPr>
          <w:rFonts w:eastAsia="Times New Roman" w:cstheme="minorHAnsi"/>
        </w:rPr>
        <w:t>.</w:t>
      </w:r>
    </w:p>
    <w:p w:rsidR="009144D7" w14:paraId="330050A2" w14:textId="77777777">
      <w:pPr>
        <w:rPr>
          <w:rFonts w:eastAsiaTheme="majorEastAsia"/>
          <w:b/>
          <w:color w:val="000000" w:themeColor="text1"/>
          <w:sz w:val="24"/>
          <w:szCs w:val="24"/>
        </w:rPr>
      </w:pPr>
      <w:bookmarkStart w:id="1" w:name="_APPENDIX_A_–"/>
      <w:bookmarkEnd w:id="1"/>
      <w:r>
        <w:rPr>
          <w:b/>
          <w:color w:val="000000" w:themeColor="text1"/>
          <w:sz w:val="24"/>
          <w:szCs w:val="24"/>
        </w:rPr>
        <w:br w:type="page"/>
      </w:r>
    </w:p>
    <w:p w:rsidR="00FD4D2B" w:rsidRPr="00742BDE" w:rsidP="00FD4D2B" w14:paraId="14514088" w14:textId="0FB878D6">
      <w:pPr>
        <w:pStyle w:val="Heading1"/>
        <w:pBdr>
          <w:bottom w:val="single" w:sz="4" w:space="1" w:color="595959" w:themeColor="text1" w:themeTint="A6"/>
        </w:pBdr>
        <w:spacing w:before="360" w:after="160"/>
        <w:ind w:left="432" w:hanging="432"/>
        <w:jc w:val="center"/>
        <w:rPr>
          <w:rFonts w:asciiTheme="minorHAnsi" w:hAnsiTheme="minorHAnsi" w:cstheme="minorBidi"/>
          <w:b/>
          <w:color w:val="000000" w:themeColor="text1"/>
          <w:sz w:val="24"/>
          <w:szCs w:val="24"/>
        </w:rPr>
      </w:pPr>
      <w:r w:rsidRPr="418F22CB">
        <w:rPr>
          <w:rFonts w:asciiTheme="minorHAnsi" w:hAnsiTheme="minorHAnsi" w:cstheme="minorBidi"/>
          <w:b/>
          <w:color w:val="000000" w:themeColor="text1"/>
          <w:sz w:val="24"/>
          <w:szCs w:val="24"/>
        </w:rPr>
        <w:t>APPENDIX A – List of Definitions</w:t>
      </w:r>
    </w:p>
    <w:p w:rsidR="002B2269" w:rsidRPr="00424D01" w:rsidP="009C6B94" w14:paraId="2757006D" w14:textId="77777777">
      <w:pPr>
        <w:spacing w:line="240" w:lineRule="auto"/>
        <w:jc w:val="center"/>
        <w:rPr>
          <w:rFonts w:eastAsiaTheme="minorEastAsia" w:cstheme="minorHAnsi"/>
          <w:b/>
          <w:bCs/>
          <w:sz w:val="24"/>
          <w:szCs w:val="24"/>
        </w:rPr>
      </w:pPr>
      <w:r w:rsidRPr="00424D01">
        <w:rPr>
          <w:rFonts w:eastAsiaTheme="minorEastAsia" w:cstheme="minorHAnsi"/>
          <w:b/>
          <w:bCs/>
          <w:sz w:val="24"/>
          <w:szCs w:val="24"/>
        </w:rPr>
        <w:t>Definitions</w:t>
      </w:r>
    </w:p>
    <w:p w:rsidR="006026D2" w:rsidRPr="00C042A3" w:rsidP="006026D2" w14:paraId="02985598" w14:textId="75409AF2">
      <w:pPr>
        <w:spacing w:before="120" w:after="120" w:line="240" w:lineRule="auto"/>
        <w:rPr>
          <w:rFonts w:cstheme="minorHAnsi"/>
        </w:rPr>
      </w:pPr>
      <w:r w:rsidRPr="0081329F">
        <w:rPr>
          <w:rFonts w:cstheme="minorHAnsi"/>
          <w:b/>
          <w:bCs/>
          <w:color w:val="000000"/>
          <w:position w:val="2"/>
        </w:rPr>
        <w:t>Assessment:</w:t>
      </w:r>
      <w:r w:rsidRPr="00C042A3">
        <w:rPr>
          <w:rFonts w:cstheme="minorHAnsi"/>
          <w:color w:val="000000"/>
          <w:position w:val="2"/>
        </w:rPr>
        <w:t xml:space="preserve"> Assessment is the first step in the Strategic Prevention Framework (SPF) process and helps prevention planners understand prevention needs for the population of focus based on a careful review of data gathered from a variety of </w:t>
      </w:r>
      <w:r w:rsidRPr="00C042A3">
        <w:rPr>
          <w:rFonts w:cstheme="minorHAnsi"/>
        </w:rPr>
        <w:t>sources</w:t>
      </w:r>
      <w:r w:rsidRPr="00C042A3">
        <w:rPr>
          <w:rFonts w:cstheme="minorHAnsi"/>
          <w:color w:val="000000"/>
          <w:position w:val="2"/>
        </w:rPr>
        <w:t>. Specifically, assessment involves collection and analysis of available data sources to identify substance use consumption patterns, related consequences, and risk and protective factors impacting the population of focus. A comprehensive assessment also involves the examination of available resources to identify gaps, examines readiness to address problems identified, and prioritizes problems based on specific criteria (e.g., magnitude, trends, severity). </w:t>
      </w:r>
      <w:r w:rsidRPr="00C042A3">
        <w:rPr>
          <w:rFonts w:cstheme="minorHAnsi"/>
          <w:color w:val="000000"/>
        </w:rPr>
        <w:t>​</w:t>
      </w:r>
      <w:r w:rsidRPr="00C042A3">
        <w:rPr>
          <w:rFonts w:cstheme="minorHAnsi"/>
        </w:rPr>
        <w:t xml:space="preserve"> See </w:t>
      </w:r>
      <w:hyperlink r:id="rId13">
        <w:r w:rsidRPr="00C042A3">
          <w:rPr>
            <w:rFonts w:cstheme="minorHAnsi"/>
          </w:rPr>
          <w:t>A Guide to SAMHSA's Strategic Prevention Framework</w:t>
        </w:r>
      </w:hyperlink>
      <w:r w:rsidRPr="00C042A3">
        <w:rPr>
          <w:rFonts w:cstheme="minorHAnsi"/>
        </w:rPr>
        <w:t xml:space="preserve"> for more details. </w:t>
      </w:r>
      <w:r w:rsidRPr="00C475C8">
        <w:rPr>
          <w:rFonts w:cstheme="minorHAnsi"/>
          <w:highlight w:val="yellow"/>
        </w:rPr>
        <w:t xml:space="preserve">Also, see definition for </w:t>
      </w:r>
      <w:r w:rsidRPr="00C475C8" w:rsidR="002A2137">
        <w:rPr>
          <w:rFonts w:cstheme="minorHAnsi"/>
          <w:highlight w:val="yellow"/>
        </w:rPr>
        <w:t>n</w:t>
      </w:r>
      <w:r w:rsidRPr="00C475C8">
        <w:rPr>
          <w:rFonts w:cstheme="minorHAnsi"/>
          <w:highlight w:val="yellow"/>
        </w:rPr>
        <w:t xml:space="preserve">eeds </w:t>
      </w:r>
      <w:r w:rsidRPr="00C475C8" w:rsidR="002A2137">
        <w:rPr>
          <w:rFonts w:cstheme="minorHAnsi"/>
          <w:highlight w:val="yellow"/>
        </w:rPr>
        <w:t>a</w:t>
      </w:r>
      <w:r w:rsidRPr="00C475C8">
        <w:rPr>
          <w:rFonts w:cstheme="minorHAnsi"/>
          <w:highlight w:val="yellow"/>
        </w:rPr>
        <w:t>ssessment.</w:t>
      </w:r>
    </w:p>
    <w:p w:rsidR="004B25D7" w:rsidRPr="001A6B00" w:rsidP="00957FE9" w14:paraId="7BB7557F" w14:textId="37062A91">
      <w:pPr>
        <w:widowControl w:val="0"/>
        <w:spacing w:before="120" w:after="120" w:line="240" w:lineRule="auto"/>
        <w:rPr>
          <w:rFonts w:cstheme="minorHAnsi"/>
        </w:rPr>
      </w:pPr>
      <w:r w:rsidRPr="001A6B00">
        <w:rPr>
          <w:rFonts w:cstheme="minorHAnsi"/>
          <w:b/>
          <w:bCs/>
        </w:rPr>
        <w:t>Behavioral therapies</w:t>
      </w:r>
      <w:r w:rsidR="00C55297">
        <w:rPr>
          <w:rFonts w:cstheme="minorHAnsi"/>
          <w:b/>
          <w:bCs/>
        </w:rPr>
        <w:t xml:space="preserve">: </w:t>
      </w:r>
      <w:r w:rsidRPr="00715743" w:rsidR="00C55297">
        <w:rPr>
          <w:rFonts w:cstheme="minorHAnsi"/>
        </w:rPr>
        <w:t>Behavioral therapies</w:t>
      </w:r>
      <w:r w:rsidRPr="001A6B00">
        <w:rPr>
          <w:rFonts w:cstheme="minorHAnsi"/>
        </w:rPr>
        <w:t xml:space="preserve"> </w:t>
      </w:r>
      <w:r w:rsidR="00B94B17">
        <w:rPr>
          <w:rFonts w:cstheme="minorHAnsi"/>
        </w:rPr>
        <w:t>are</w:t>
      </w:r>
      <w:r w:rsidRPr="001A6B00">
        <w:rPr>
          <w:rFonts w:cstheme="minorHAnsi"/>
        </w:rPr>
        <w:t xml:space="preserve"> variety of different types of mental health treatment approaches that focus on complex issues over a </w:t>
      </w:r>
      <w:r w:rsidRPr="001A6B00">
        <w:rPr>
          <w:rFonts w:eastAsia="Times New Roman" w:cstheme="minorHAnsi"/>
          <w:color w:val="000000"/>
        </w:rPr>
        <w:t>long</w:t>
      </w:r>
      <w:r w:rsidRPr="001A6B00">
        <w:rPr>
          <w:rFonts w:cstheme="minorHAnsi"/>
        </w:rPr>
        <w:t xml:space="preserve"> period of time. </w:t>
      </w:r>
    </w:p>
    <w:p w:rsidR="00D75928" w:rsidRPr="001A6B00" w:rsidP="00957FE9" w14:paraId="406AFA31" w14:textId="4F366171">
      <w:pPr>
        <w:widowControl w:val="0"/>
        <w:spacing w:before="120" w:after="120" w:line="240" w:lineRule="auto"/>
        <w:rPr>
          <w:rFonts w:cstheme="minorHAnsi"/>
          <w:b/>
          <w:bCs/>
        </w:rPr>
      </w:pPr>
      <w:r w:rsidRPr="001A6B00">
        <w:rPr>
          <w:rFonts w:cstheme="minorHAnsi"/>
          <w:b/>
          <w:bCs/>
        </w:rPr>
        <w:t xml:space="preserve">Counseling: </w:t>
      </w:r>
      <w:r w:rsidRPr="001A6B00">
        <w:rPr>
          <w:rFonts w:cstheme="minorHAnsi"/>
        </w:rPr>
        <w:t>Counseling is a type of mental health therapy and considered to be a short-term treatment. It is goal-oriented and tends to focus on a specific issue or life challenge.</w:t>
      </w:r>
    </w:p>
    <w:p w:rsidR="00782766" w:rsidRPr="001A6B00" w:rsidP="00957FE9" w14:paraId="06E7A7C3" w14:textId="2F6CE6AE">
      <w:pPr>
        <w:widowControl w:val="0"/>
        <w:spacing w:before="120" w:after="120" w:line="240" w:lineRule="auto"/>
        <w:rPr>
          <w:rFonts w:eastAsia="Times New Roman" w:cstheme="minorHAnsi"/>
          <w:color w:val="000000"/>
        </w:rPr>
      </w:pPr>
      <w:r w:rsidRPr="001A6B00">
        <w:rPr>
          <w:rFonts w:eastAsia="Times New Roman" w:cstheme="minorHAnsi"/>
          <w:b/>
          <w:bCs/>
          <w:color w:val="000000"/>
        </w:rPr>
        <w:t xml:space="preserve">Dentists: </w:t>
      </w:r>
      <w:r w:rsidRPr="001A6B00">
        <w:rPr>
          <w:rFonts w:eastAsia="Times New Roman" w:cstheme="minorHAnsi"/>
          <w:color w:val="000000"/>
        </w:rPr>
        <w:t>Dentists</w:t>
      </w:r>
      <w:r w:rsidRPr="001A6B00">
        <w:rPr>
          <w:rFonts w:eastAsia="Times New Roman" w:cstheme="minorHAnsi"/>
          <w:b/>
          <w:bCs/>
          <w:color w:val="000000"/>
        </w:rPr>
        <w:t xml:space="preserve"> </w:t>
      </w:r>
      <w:r w:rsidRPr="001A6B00">
        <w:rPr>
          <w:rFonts w:eastAsia="Times New Roman" w:cstheme="minorHAnsi"/>
          <w:color w:val="000000"/>
        </w:rPr>
        <w:t xml:space="preserve">are individuals with advanced dental-related degrees such as DDS (Doctor of Dental Surgery) or DMD (Doctor of Medicine in Dentistry or Doctor of Dental Medicine) including general dentists, endodontists, periodontists, </w:t>
      </w:r>
      <w:r w:rsidR="00CF251E">
        <w:rPr>
          <w:rFonts w:eastAsia="Times New Roman" w:cstheme="minorHAnsi"/>
          <w:color w:val="000000"/>
        </w:rPr>
        <w:t xml:space="preserve">and </w:t>
      </w:r>
      <w:r w:rsidRPr="001A6B00">
        <w:rPr>
          <w:rFonts w:eastAsia="Times New Roman" w:cstheme="minorHAnsi"/>
          <w:color w:val="000000"/>
        </w:rPr>
        <w:t>oral and maxillofacial surgeons who are licensed to practice dentistry (which may involve oral surgery and prescribing pain medication).</w:t>
      </w:r>
    </w:p>
    <w:p w:rsidR="003C1813" w:rsidRPr="00C042A3" w:rsidP="003C1813" w14:paraId="29010C10" w14:textId="5D7F7C80">
      <w:pPr>
        <w:spacing w:before="120" w:after="120" w:line="240" w:lineRule="auto"/>
        <w:rPr>
          <w:rFonts w:cstheme="minorHAnsi"/>
        </w:rPr>
      </w:pPr>
      <w:r w:rsidRPr="00C042A3">
        <w:rPr>
          <w:rFonts w:cstheme="minorHAnsi"/>
          <w:b/>
          <w:bCs/>
        </w:rPr>
        <w:t xml:space="preserve">Evaluation: </w:t>
      </w:r>
      <w:r w:rsidRPr="00C042A3">
        <w:rPr>
          <w:rFonts w:cstheme="minorHAnsi"/>
        </w:rPr>
        <w:t xml:space="preserve">Evaluation is the fifth step in the SPF process and is about enhancing prevention practice. It is the systematic collection and analysis of information about prevention activities to reduce uncertainty, improve effectiveness, and facilitate decision-making. See </w:t>
      </w:r>
      <w:hyperlink r:id="rId13" w:history="1">
        <w:r w:rsidRPr="00C042A3">
          <w:rPr>
            <w:rStyle w:val="Hyperlink"/>
            <w:rFonts w:cstheme="minorHAnsi"/>
          </w:rPr>
          <w:t>A Guide to SAMHSA's Strategic Prevention Framework</w:t>
        </w:r>
      </w:hyperlink>
      <w:r w:rsidRPr="00C042A3">
        <w:rPr>
          <w:rFonts w:cstheme="minorHAnsi"/>
        </w:rPr>
        <w:t xml:space="preserve"> for more details.</w:t>
      </w:r>
    </w:p>
    <w:p w:rsidR="003C1813" w:rsidRPr="00C042A3" w:rsidP="003C1813" w14:paraId="28388E17" w14:textId="77777777">
      <w:pPr>
        <w:spacing w:before="120" w:after="120" w:line="240" w:lineRule="auto"/>
        <w:rPr>
          <w:rFonts w:cstheme="minorHAnsi"/>
          <w:color w:val="000000" w:themeColor="text1"/>
        </w:rPr>
      </w:pPr>
      <w:r w:rsidRPr="00C042A3">
        <w:rPr>
          <w:rFonts w:cstheme="minorHAnsi"/>
          <w:b/>
        </w:rPr>
        <w:t xml:space="preserve">Evaluation </w:t>
      </w:r>
      <w:r>
        <w:rPr>
          <w:rFonts w:cstheme="minorHAnsi"/>
          <w:b/>
        </w:rPr>
        <w:t>p</w:t>
      </w:r>
      <w:r w:rsidRPr="00C042A3">
        <w:rPr>
          <w:rFonts w:cstheme="minorHAnsi"/>
          <w:b/>
        </w:rPr>
        <w:t xml:space="preserve">lan: </w:t>
      </w:r>
      <w:r w:rsidRPr="00C042A3">
        <w:rPr>
          <w:rFonts w:cstheme="minorHAnsi"/>
          <w:bCs/>
        </w:rPr>
        <w:t>An e</w:t>
      </w:r>
      <w:r w:rsidRPr="00C042A3">
        <w:rPr>
          <w:rFonts w:cstheme="minorHAnsi"/>
        </w:rPr>
        <w:t xml:space="preserve">valuation plan is a written document that describes how grant-funded prevention strategies will be assessed and establishes outcome and/or impact measures tied to the original </w:t>
      </w:r>
      <w:r w:rsidRPr="00C042A3">
        <w:rPr>
          <w:rFonts w:cstheme="minorHAnsi"/>
          <w:color w:val="000000" w:themeColor="text1"/>
        </w:rPr>
        <w:t>problem that the grant-funded program plans to address.</w:t>
      </w:r>
    </w:p>
    <w:p w:rsidR="003C1813" w:rsidRPr="00C042A3" w:rsidP="003C1813" w14:paraId="1CAFDEC0" w14:textId="1F77C752">
      <w:pPr>
        <w:spacing w:before="120" w:after="120" w:line="240" w:lineRule="auto"/>
        <w:rPr>
          <w:rFonts w:cstheme="minorHAnsi"/>
          <w:b/>
          <w:bCs/>
          <w:color w:val="000000" w:themeColor="text1"/>
        </w:rPr>
      </w:pPr>
      <w:r w:rsidRPr="00C042A3">
        <w:rPr>
          <w:rFonts w:cstheme="minorHAnsi"/>
          <w:b/>
          <w:bCs/>
          <w:color w:val="000000" w:themeColor="text1"/>
        </w:rPr>
        <w:t xml:space="preserve">Evaluation </w:t>
      </w:r>
      <w:r>
        <w:rPr>
          <w:rFonts w:cstheme="minorHAnsi"/>
          <w:b/>
          <w:bCs/>
          <w:color w:val="000000" w:themeColor="text1"/>
        </w:rPr>
        <w:t>r</w:t>
      </w:r>
      <w:r w:rsidRPr="00C042A3">
        <w:rPr>
          <w:rFonts w:cstheme="minorHAnsi"/>
          <w:b/>
          <w:bCs/>
          <w:color w:val="000000" w:themeColor="text1"/>
        </w:rPr>
        <w:t xml:space="preserve">eport: </w:t>
      </w:r>
      <w:r w:rsidRPr="00C042A3">
        <w:rPr>
          <w:rFonts w:cstheme="minorHAnsi"/>
          <w:color w:val="000000" w:themeColor="text1"/>
          <w:shd w:val="clear" w:color="auto" w:fill="FAFAFA"/>
        </w:rPr>
        <w:t>An evaluation report is a written document that summarizes the purpose, methodologies, findings, and conclusions of grantee evaluations efforts and offers recommendations for program improvements. As part of the findings section, the evaluation report should examine whether prevention activities were successful in achieving the grant program’s goals and objectives as laid out in the evaluation plan. Ideally, evaluation reports should include both process and outcome evaluation.</w:t>
      </w:r>
    </w:p>
    <w:p w:rsidR="00824DEE" w:rsidP="00824DEE" w14:paraId="0526F1F4" w14:textId="77777777">
      <w:pPr>
        <w:spacing w:before="120" w:after="120" w:line="240" w:lineRule="auto"/>
        <w:ind w:right="576"/>
        <w:rPr>
          <w:b/>
          <w:bCs/>
        </w:rPr>
      </w:pPr>
      <w:r>
        <w:rPr>
          <w:b/>
          <w:bCs/>
        </w:rPr>
        <w:t>Family members:</w:t>
      </w:r>
      <w:r w:rsidRPr="004459C2">
        <w:t xml:space="preserve"> </w:t>
      </w:r>
      <w:r>
        <w:t>Family members are individuals who have a relative (e.g., spouse, child, parent, sibling, grandparent, or other familial relation) that has experienced an opioid overdose.</w:t>
      </w:r>
      <w:r w:rsidRPr="007C5DA1">
        <w:rPr>
          <w:b/>
          <w:bCs/>
        </w:rPr>
        <w:t xml:space="preserve"> </w:t>
      </w:r>
    </w:p>
    <w:p w:rsidR="005A7CAB" w:rsidP="00DE0115" w14:paraId="053A9E1C" w14:textId="77777777">
      <w:pPr>
        <w:keepNext/>
        <w:keepLines/>
        <w:spacing w:before="120" w:after="0" w:line="240" w:lineRule="auto"/>
        <w:rPr>
          <w:rFonts w:cstheme="minorHAnsi"/>
        </w:rPr>
      </w:pPr>
      <w:r w:rsidRPr="0032353B">
        <w:rPr>
          <w:rFonts w:cstheme="minorHAnsi"/>
          <w:b/>
          <w:bCs/>
          <w:shd w:val="clear" w:color="auto" w:fill="FFFFFF"/>
        </w:rPr>
        <w:t>Federal fiscal year:</w:t>
      </w:r>
      <w:r>
        <w:rPr>
          <w:rFonts w:cstheme="minorHAnsi"/>
          <w:b/>
          <w:bCs/>
          <w:shd w:val="clear" w:color="auto" w:fill="FFFFFF"/>
        </w:rPr>
        <w:t xml:space="preserve">  </w:t>
      </w:r>
      <w:r w:rsidRPr="00AA63C8">
        <w:rPr>
          <w:rFonts w:cstheme="minorHAnsi"/>
        </w:rPr>
        <w:t xml:space="preserve">Federal fiscal year </w:t>
      </w:r>
      <w:r>
        <w:rPr>
          <w:rFonts w:cstheme="minorHAnsi"/>
        </w:rPr>
        <w:t xml:space="preserve">(FY) </w:t>
      </w:r>
      <w:r w:rsidRPr="00AA63C8">
        <w:rPr>
          <w:rFonts w:cstheme="minorHAnsi"/>
        </w:rPr>
        <w:t xml:space="preserve">is the annual period established for government accounting purposes. </w:t>
      </w:r>
      <w:r>
        <w:rPr>
          <w:rFonts w:cstheme="minorHAnsi"/>
        </w:rPr>
        <w:t>It</w:t>
      </w:r>
      <w:r w:rsidRPr="00AA63C8">
        <w:rPr>
          <w:rFonts w:cstheme="minorHAnsi"/>
        </w:rPr>
        <w:t xml:space="preserve"> begins on October 1 and ends on September 30 of the following year</w:t>
      </w:r>
      <w:r>
        <w:rPr>
          <w:rFonts w:cstheme="minorHAnsi"/>
        </w:rPr>
        <w:t xml:space="preserve">. For program monitoring purposes, the federal FY is further broken down into four quarters. </w:t>
      </w:r>
    </w:p>
    <w:p w:rsidR="005A7CAB" w:rsidP="00DE0115" w14:paraId="34D0486D" w14:textId="77777777">
      <w:pPr>
        <w:pStyle w:val="ListParagraph"/>
        <w:keepNext/>
        <w:keepLines/>
        <w:numPr>
          <w:ilvl w:val="0"/>
          <w:numId w:val="45"/>
        </w:numPr>
        <w:spacing w:after="0" w:line="240" w:lineRule="auto"/>
        <w:ind w:left="461" w:hanging="274"/>
        <w:contextualSpacing w:val="0"/>
        <w:rPr>
          <w:rFonts w:cstheme="minorHAnsi"/>
        </w:rPr>
      </w:pPr>
      <w:r>
        <w:rPr>
          <w:rFonts w:cstheme="minorHAnsi"/>
        </w:rPr>
        <w:t>Federal FY/Quarter 1: October 1 - December 31</w:t>
      </w:r>
    </w:p>
    <w:p w:rsidR="005A7CAB" w:rsidP="00DE0115" w14:paraId="3577568A" w14:textId="77777777">
      <w:pPr>
        <w:pStyle w:val="ListParagraph"/>
        <w:keepNext/>
        <w:keepLines/>
        <w:numPr>
          <w:ilvl w:val="0"/>
          <w:numId w:val="45"/>
        </w:numPr>
        <w:spacing w:after="0" w:line="240" w:lineRule="auto"/>
        <w:ind w:left="461" w:hanging="274"/>
        <w:contextualSpacing w:val="0"/>
        <w:rPr>
          <w:rFonts w:cstheme="minorHAnsi"/>
        </w:rPr>
      </w:pPr>
      <w:r>
        <w:rPr>
          <w:rFonts w:cstheme="minorHAnsi"/>
        </w:rPr>
        <w:t>Federal FY/Quarter 2: January 1 - March 31</w:t>
      </w:r>
    </w:p>
    <w:p w:rsidR="005A7CAB" w:rsidP="00AD256B" w14:paraId="3E3FB6E9" w14:textId="77777777">
      <w:pPr>
        <w:pStyle w:val="ListParagraph"/>
        <w:numPr>
          <w:ilvl w:val="0"/>
          <w:numId w:val="45"/>
        </w:numPr>
        <w:spacing w:after="0" w:line="240" w:lineRule="auto"/>
        <w:ind w:left="461" w:hanging="274"/>
        <w:contextualSpacing w:val="0"/>
        <w:rPr>
          <w:rFonts w:cstheme="minorHAnsi"/>
        </w:rPr>
      </w:pPr>
      <w:r>
        <w:rPr>
          <w:rFonts w:cstheme="minorHAnsi"/>
        </w:rPr>
        <w:t>Federal FY/Quarter 3:</w:t>
      </w:r>
      <w:r w:rsidRPr="00FD73FF">
        <w:rPr>
          <w:rFonts w:cstheme="minorHAnsi"/>
        </w:rPr>
        <w:t xml:space="preserve"> </w:t>
      </w:r>
      <w:r>
        <w:rPr>
          <w:rFonts w:cstheme="minorHAnsi"/>
        </w:rPr>
        <w:t>April 1 - June 30</w:t>
      </w:r>
    </w:p>
    <w:p w:rsidR="005A7CAB" w:rsidRPr="00116D50" w:rsidP="00AD256B" w14:paraId="2D58ED20" w14:textId="77777777">
      <w:pPr>
        <w:pStyle w:val="ListParagraph"/>
        <w:numPr>
          <w:ilvl w:val="0"/>
          <w:numId w:val="45"/>
        </w:numPr>
        <w:spacing w:after="0" w:line="240" w:lineRule="auto"/>
        <w:ind w:left="461" w:hanging="274"/>
        <w:contextualSpacing w:val="0"/>
        <w:rPr>
          <w:rFonts w:cstheme="minorHAnsi"/>
        </w:rPr>
      </w:pPr>
      <w:r>
        <w:rPr>
          <w:rFonts w:cstheme="minorHAnsi"/>
        </w:rPr>
        <w:t>Federal FY/Quarter 4: July 1 – September 30</w:t>
      </w:r>
    </w:p>
    <w:p w:rsidR="005D7484" w:rsidRPr="00C042A3" w:rsidP="00DE0115" w14:paraId="328AF5D1" w14:textId="77777777">
      <w:pPr>
        <w:pStyle w:val="ListParagraph"/>
        <w:keepNext/>
        <w:keepLines/>
        <w:spacing w:before="120" w:after="0" w:line="240" w:lineRule="auto"/>
        <w:ind w:left="0"/>
        <w:contextualSpacing w:val="0"/>
        <w:rPr>
          <w:rFonts w:cstheme="minorHAnsi"/>
          <w:shd w:val="clear" w:color="auto" w:fill="FFFFFF"/>
        </w:rPr>
      </w:pPr>
      <w:r w:rsidRPr="00C042A3">
        <w:rPr>
          <w:rFonts w:cstheme="minorHAnsi"/>
          <w:b/>
          <w:bCs/>
          <w:shd w:val="clear" w:color="auto" w:fill="FFFFFF"/>
        </w:rPr>
        <w:t>Goal:</w:t>
      </w:r>
      <w:r w:rsidRPr="00C042A3">
        <w:rPr>
          <w:rFonts w:cstheme="minorHAnsi"/>
          <w:shd w:val="clear" w:color="auto" w:fill="FFFFFF"/>
        </w:rPr>
        <w:t xml:space="preserve"> A goal is a broad statement about the long-term expectation of what should happen because of your program (the desired result). It serves as the foundation for developing your program objectives. Goals should align with the statement of need that is described. Goals should only be one sentence. The characteristics of effective goals include:</w:t>
      </w:r>
    </w:p>
    <w:p w:rsidR="005D7484" w:rsidRPr="00C042A3" w:rsidP="00DE0115" w14:paraId="18051E3B" w14:textId="77777777">
      <w:pPr>
        <w:pStyle w:val="ListParagraph"/>
        <w:keepNext/>
        <w:keepLines/>
        <w:numPr>
          <w:ilvl w:val="0"/>
          <w:numId w:val="45"/>
        </w:numPr>
        <w:spacing w:after="0" w:line="240" w:lineRule="auto"/>
        <w:ind w:left="461" w:hanging="274"/>
        <w:contextualSpacing w:val="0"/>
        <w:rPr>
          <w:rFonts w:cstheme="minorHAnsi"/>
          <w:shd w:val="clear" w:color="auto" w:fill="FFFFFF"/>
        </w:rPr>
      </w:pPr>
      <w:r w:rsidRPr="00C042A3">
        <w:rPr>
          <w:rFonts w:cstheme="minorHAnsi"/>
          <w:shd w:val="clear" w:color="auto" w:fill="FFFFFF"/>
        </w:rPr>
        <w:t>Goals address outcomes, not how outcomes will be achieved.</w:t>
      </w:r>
    </w:p>
    <w:p w:rsidR="005D7484" w:rsidRPr="00C042A3" w:rsidP="00DE0115" w14:paraId="176585F8" w14:textId="77777777">
      <w:pPr>
        <w:pStyle w:val="ListParagraph"/>
        <w:keepNext/>
        <w:keepLines/>
        <w:numPr>
          <w:ilvl w:val="0"/>
          <w:numId w:val="45"/>
        </w:numPr>
        <w:spacing w:after="0" w:line="240" w:lineRule="auto"/>
        <w:ind w:left="461" w:hanging="274"/>
        <w:contextualSpacing w:val="0"/>
        <w:rPr>
          <w:rFonts w:cstheme="minorHAnsi"/>
          <w:shd w:val="clear" w:color="auto" w:fill="FFFFFF"/>
        </w:rPr>
      </w:pPr>
      <w:r w:rsidRPr="00C042A3">
        <w:rPr>
          <w:rFonts w:cstheme="minorHAnsi"/>
          <w:shd w:val="clear" w:color="auto" w:fill="FFFFFF"/>
        </w:rPr>
        <w:t>Goals are concise.</w:t>
      </w:r>
    </w:p>
    <w:p w:rsidR="005D7484" w:rsidRPr="00C042A3" w:rsidP="00DE0115" w14:paraId="2CD127FA" w14:textId="77777777">
      <w:pPr>
        <w:pStyle w:val="ListParagraph"/>
        <w:keepNext/>
        <w:keepLines/>
        <w:numPr>
          <w:ilvl w:val="0"/>
          <w:numId w:val="45"/>
        </w:numPr>
        <w:spacing w:after="0" w:line="240" w:lineRule="auto"/>
        <w:ind w:left="461" w:hanging="274"/>
        <w:contextualSpacing w:val="0"/>
        <w:rPr>
          <w:rFonts w:cstheme="minorHAnsi"/>
          <w:shd w:val="clear" w:color="auto" w:fill="FFFFFF"/>
        </w:rPr>
      </w:pPr>
      <w:r w:rsidRPr="00C042A3">
        <w:rPr>
          <w:rFonts w:cstheme="minorHAnsi"/>
          <w:shd w:val="clear" w:color="auto" w:fill="FFFFFF"/>
        </w:rPr>
        <w:t>Goals describe the behavior or condition in the community expected to change.</w:t>
      </w:r>
    </w:p>
    <w:p w:rsidR="005D7484" w:rsidRPr="00C042A3" w:rsidP="005D7484" w14:paraId="6EF77417" w14:textId="77777777">
      <w:pPr>
        <w:pStyle w:val="ListParagraph"/>
        <w:numPr>
          <w:ilvl w:val="0"/>
          <w:numId w:val="45"/>
        </w:numPr>
        <w:spacing w:after="0" w:line="240" w:lineRule="auto"/>
        <w:ind w:left="461" w:hanging="274"/>
        <w:contextualSpacing w:val="0"/>
        <w:rPr>
          <w:rFonts w:cstheme="minorHAnsi"/>
          <w:shd w:val="clear" w:color="auto" w:fill="FFFFFF"/>
        </w:rPr>
      </w:pPr>
      <w:r w:rsidRPr="00C042A3">
        <w:rPr>
          <w:rFonts w:cstheme="minorHAnsi"/>
          <w:shd w:val="clear" w:color="auto" w:fill="FFFFFF"/>
        </w:rPr>
        <w:t>Goals describe who will be affected by the project.</w:t>
      </w:r>
    </w:p>
    <w:p w:rsidR="005D7484" w:rsidRPr="00C042A3" w:rsidP="005D7484" w14:paraId="262D8121" w14:textId="77777777">
      <w:pPr>
        <w:pStyle w:val="ListParagraph"/>
        <w:numPr>
          <w:ilvl w:val="0"/>
          <w:numId w:val="45"/>
        </w:numPr>
        <w:spacing w:after="0" w:line="240" w:lineRule="auto"/>
        <w:ind w:left="461" w:hanging="274"/>
        <w:contextualSpacing w:val="0"/>
        <w:rPr>
          <w:rFonts w:cstheme="minorHAnsi"/>
          <w:shd w:val="clear" w:color="auto" w:fill="FFFFFF"/>
        </w:rPr>
      </w:pPr>
      <w:r w:rsidRPr="00C042A3">
        <w:rPr>
          <w:rFonts w:cstheme="minorHAnsi"/>
          <w:shd w:val="clear" w:color="auto" w:fill="FFFFFF"/>
        </w:rPr>
        <w:t>Goals lead clearly to one or more measurable results.</w:t>
      </w:r>
    </w:p>
    <w:p w:rsidR="00782766" w:rsidRPr="001A6B00" w:rsidP="00957FE9" w14:paraId="3DD94C7A" w14:textId="23879B9B">
      <w:pPr>
        <w:widowControl w:val="0"/>
        <w:spacing w:before="120" w:after="120" w:line="240" w:lineRule="auto"/>
        <w:rPr>
          <w:rFonts w:eastAsia="Times New Roman" w:cstheme="minorHAnsi"/>
        </w:rPr>
      </w:pPr>
      <w:r w:rsidRPr="001A6B00">
        <w:rPr>
          <w:rFonts w:eastAsia="Times New Roman" w:cstheme="minorHAnsi"/>
          <w:b/>
          <w:bCs/>
          <w:color w:val="000000"/>
        </w:rPr>
        <w:t xml:space="preserve">Health care providers: </w:t>
      </w:r>
      <w:r w:rsidRPr="001A6B00">
        <w:rPr>
          <w:rFonts w:eastAsia="Times New Roman" w:cstheme="minorHAnsi"/>
        </w:rPr>
        <w:t>Health care providers are licensed medical professionals authorized to prescribe medications (e.g., physicians, physician assistants, nurse practitioners, dentists) and other individuals certified to provide medical-related services in a health care setting.</w:t>
      </w:r>
    </w:p>
    <w:p w:rsidR="008700C4" w:rsidRPr="00CD0703" w:rsidP="008700C4" w14:paraId="2399DAC7" w14:textId="77777777">
      <w:pPr>
        <w:spacing w:before="120" w:after="120" w:line="240" w:lineRule="auto"/>
        <w:ind w:right="576"/>
        <w:rPr>
          <w:rFonts w:cstheme="minorHAnsi"/>
        </w:rPr>
      </w:pPr>
      <w:r w:rsidRPr="00CD0703">
        <w:rPr>
          <w:rFonts w:cstheme="minorHAnsi"/>
          <w:b/>
          <w:bCs/>
          <w:shd w:val="clear" w:color="auto" w:fill="FFFFFF"/>
        </w:rPr>
        <w:t>Innovation/</w:t>
      </w:r>
      <w:r w:rsidRPr="00CD0703">
        <w:rPr>
          <w:rFonts w:cstheme="minorHAnsi"/>
          <w:b/>
          <w:bCs/>
        </w:rPr>
        <w:t>innovative strategy:</w:t>
      </w:r>
      <w:r w:rsidRPr="00CD0703">
        <w:rPr>
          <w:rFonts w:cstheme="minorHAnsi"/>
        </w:rPr>
        <w:t xml:space="preserve"> An innovative prevention strategy is a method, idea, or approach that departs from the common ways of addressing a problem by applying adaptations, new processes, or new techniques to accomplish a goal.</w:t>
      </w:r>
    </w:p>
    <w:p w:rsidR="008700C4" w:rsidRPr="00B94610" w:rsidP="008700C4" w14:paraId="606ABCB0" w14:textId="744C979F">
      <w:pPr>
        <w:keepNext/>
        <w:keepLines/>
        <w:spacing w:before="120" w:after="120" w:line="240" w:lineRule="auto"/>
        <w:ind w:right="576"/>
        <w:rPr>
          <w:rFonts w:ascii="Calibri" w:eastAsia="Times New Roman" w:hAnsi="Calibri" w:cs="Calibri"/>
          <w:b/>
          <w:bCs/>
          <w:color w:val="000000"/>
        </w:rPr>
      </w:pPr>
      <w:r w:rsidRPr="00821441">
        <w:rPr>
          <w:rFonts w:ascii="Calibri" w:eastAsia="Times New Roman" w:hAnsi="Calibri" w:cs="Calibri"/>
          <w:b/>
          <w:bCs/>
          <w:color w:val="000000"/>
        </w:rPr>
        <w:t xml:space="preserve">Known or </w:t>
      </w:r>
      <w:r w:rsidR="007D7F60">
        <w:rPr>
          <w:rFonts w:ascii="Calibri" w:eastAsia="Times New Roman" w:hAnsi="Calibri" w:cs="Calibri"/>
          <w:b/>
          <w:bCs/>
          <w:color w:val="000000"/>
        </w:rPr>
        <w:t>s</w:t>
      </w:r>
      <w:r w:rsidRPr="00821441">
        <w:rPr>
          <w:rFonts w:ascii="Calibri" w:eastAsia="Times New Roman" w:hAnsi="Calibri" w:cs="Calibri"/>
          <w:b/>
          <w:bCs/>
          <w:color w:val="000000"/>
        </w:rPr>
        <w:t xml:space="preserve">uspected </w:t>
      </w:r>
      <w:r w:rsidR="007D7F60">
        <w:rPr>
          <w:rFonts w:ascii="Calibri" w:eastAsia="Times New Roman" w:hAnsi="Calibri" w:cs="Calibri"/>
          <w:b/>
          <w:bCs/>
          <w:color w:val="000000"/>
        </w:rPr>
        <w:t>o</w:t>
      </w:r>
      <w:r>
        <w:rPr>
          <w:rFonts w:ascii="Calibri" w:eastAsia="Times New Roman" w:hAnsi="Calibri" w:cs="Calibri"/>
          <w:b/>
          <w:bCs/>
          <w:color w:val="000000"/>
        </w:rPr>
        <w:t xml:space="preserve">pioid </w:t>
      </w:r>
      <w:r w:rsidR="007D7F60">
        <w:rPr>
          <w:rFonts w:ascii="Calibri" w:eastAsia="Times New Roman" w:hAnsi="Calibri" w:cs="Calibri"/>
          <w:b/>
          <w:bCs/>
          <w:color w:val="000000"/>
        </w:rPr>
        <w:t>o</w:t>
      </w:r>
      <w:r w:rsidRPr="00821441">
        <w:rPr>
          <w:rFonts w:ascii="Calibri" w:eastAsia="Times New Roman" w:hAnsi="Calibri" w:cs="Calibri"/>
          <w:b/>
          <w:bCs/>
          <w:color w:val="000000"/>
        </w:rPr>
        <w:t xml:space="preserve">verdose </w:t>
      </w:r>
      <w:r w:rsidR="007D7F60">
        <w:rPr>
          <w:rFonts w:ascii="Calibri" w:eastAsia="Times New Roman" w:hAnsi="Calibri" w:cs="Calibri"/>
          <w:b/>
          <w:bCs/>
          <w:color w:val="000000"/>
        </w:rPr>
        <w:t>e</w:t>
      </w:r>
      <w:r w:rsidRPr="00821441">
        <w:rPr>
          <w:rFonts w:ascii="Calibri" w:eastAsia="Times New Roman" w:hAnsi="Calibri" w:cs="Calibri"/>
          <w:b/>
          <w:bCs/>
          <w:color w:val="000000"/>
        </w:rPr>
        <w:t>vent</w:t>
      </w:r>
      <w:r>
        <w:rPr>
          <w:rFonts w:ascii="Calibri" w:eastAsia="Times New Roman" w:hAnsi="Calibri" w:cs="Calibri"/>
          <w:b/>
          <w:bCs/>
          <w:color w:val="000000"/>
        </w:rPr>
        <w:t>s</w:t>
      </w:r>
      <w:r>
        <w:rPr>
          <w:rFonts w:ascii="Calibri" w:eastAsia="Times New Roman" w:hAnsi="Calibri" w:cs="Calibri"/>
          <w:color w:val="000000"/>
        </w:rPr>
        <w:t xml:space="preserve">: For the purpose of grantee reporting, known or suspected opioid overdose events refer to situations where one or more doses of naloxone or other </w:t>
      </w:r>
      <w:r w:rsidRPr="00B2228A">
        <w:rPr>
          <w:rFonts w:ascii="Calibri" w:eastAsia="Times New Roman" w:hAnsi="Calibri" w:cs="Calibri"/>
          <w:color w:val="000000"/>
        </w:rPr>
        <w:t>FDA-approved opioid overdose-reversing medication</w:t>
      </w:r>
      <w:r>
        <w:rPr>
          <w:rFonts w:ascii="Calibri" w:eastAsia="Times New Roman" w:hAnsi="Calibri" w:cs="Calibri"/>
          <w:color w:val="000000"/>
        </w:rPr>
        <w:t xml:space="preserve"> </w:t>
      </w:r>
      <w:r w:rsidR="007F5373">
        <w:rPr>
          <w:rFonts w:ascii="Calibri" w:eastAsia="Times New Roman" w:hAnsi="Calibri" w:cs="Calibri"/>
          <w:color w:val="000000"/>
        </w:rPr>
        <w:t>are</w:t>
      </w:r>
      <w:r w:rsidR="00064C56">
        <w:rPr>
          <w:rFonts w:ascii="Calibri" w:eastAsia="Times New Roman" w:hAnsi="Calibri" w:cs="Calibri"/>
          <w:color w:val="000000"/>
        </w:rPr>
        <w:t xml:space="preserve"> administered </w:t>
      </w:r>
      <w:r>
        <w:rPr>
          <w:rFonts w:ascii="Calibri" w:eastAsia="Times New Roman" w:hAnsi="Calibri" w:cs="Calibri"/>
          <w:color w:val="000000"/>
        </w:rPr>
        <w:t xml:space="preserve">in response to a known or suspected opioid overdose. </w:t>
      </w:r>
      <w:r w:rsidR="006C1E2D">
        <w:rPr>
          <w:rFonts w:ascii="Calibri" w:eastAsia="Times New Roman" w:hAnsi="Calibri" w:cs="Calibri"/>
          <w:color w:val="000000"/>
        </w:rPr>
        <w:t>Individuals</w:t>
      </w:r>
      <w:r>
        <w:rPr>
          <w:rFonts w:ascii="Calibri" w:eastAsia="Times New Roman" w:hAnsi="Calibri" w:cs="Calibri"/>
          <w:color w:val="000000"/>
        </w:rPr>
        <w:t xml:space="preserve"> administering naloxone must have received training or </w:t>
      </w:r>
      <w:r w:rsidR="00BD045F">
        <w:rPr>
          <w:rFonts w:ascii="Calibri" w:eastAsia="Times New Roman" w:hAnsi="Calibri" w:cs="Calibri"/>
          <w:color w:val="000000"/>
        </w:rPr>
        <w:t xml:space="preserve">been </w:t>
      </w:r>
      <w:r>
        <w:rPr>
          <w:rFonts w:ascii="Calibri" w:eastAsia="Times New Roman" w:hAnsi="Calibri" w:cs="Calibri"/>
          <w:color w:val="000000"/>
        </w:rPr>
        <w:t>equipped with naloxone funded by the grant. The known or suspected overdose event concludes once the person experiencing the known or suspected opioid overdose leaves the location where naloxone was administered (e.g., walks away) or is transferred into the care of others assuming responsibility for medical care (e.g., transported to hospital, care transferred to emergency department attending physician).</w:t>
      </w:r>
      <w:r w:rsidR="007B38A1">
        <w:rPr>
          <w:rFonts w:ascii="Calibri" w:eastAsia="Times New Roman" w:hAnsi="Calibri" w:cs="Calibri"/>
          <w:color w:val="000000"/>
        </w:rPr>
        <w:t xml:space="preserve"> </w:t>
      </w:r>
      <w:r w:rsidRPr="00B94610" w:rsidR="007B38A1">
        <w:rPr>
          <w:rFonts w:ascii="Calibri" w:eastAsia="Times New Roman" w:hAnsi="Calibri" w:cs="Calibri"/>
          <w:color w:val="000000"/>
        </w:rPr>
        <w:t>If naloxone is administered to more than one individual at the same location, grantees should consider these as separate events.</w:t>
      </w:r>
    </w:p>
    <w:p w:rsidR="00782766" w:rsidRPr="00B94610" w:rsidP="00957FE9" w14:paraId="5457BD69" w14:textId="31A5B397">
      <w:pPr>
        <w:widowControl w:val="0"/>
        <w:spacing w:before="120" w:after="120" w:line="240" w:lineRule="auto"/>
        <w:rPr>
          <w:rFonts w:eastAsia="Times New Roman" w:cstheme="minorHAnsi"/>
        </w:rPr>
      </w:pPr>
      <w:r w:rsidRPr="00B94610">
        <w:rPr>
          <w:rFonts w:eastAsia="Times New Roman" w:cstheme="minorHAnsi"/>
          <w:b/>
          <w:bCs/>
        </w:rPr>
        <w:t xml:space="preserve">Lead trainer: </w:t>
      </w:r>
      <w:r w:rsidRPr="00B94610" w:rsidR="409E2EF9">
        <w:rPr>
          <w:rFonts w:eastAsia="Times New Roman" w:cstheme="minorHAnsi"/>
        </w:rPr>
        <w:t xml:space="preserve">The </w:t>
      </w:r>
      <w:r w:rsidRPr="00B94610" w:rsidR="00646C65">
        <w:rPr>
          <w:rFonts w:eastAsia="Times New Roman" w:cstheme="minorHAnsi"/>
        </w:rPr>
        <w:t>l</w:t>
      </w:r>
      <w:r w:rsidRPr="00B94610" w:rsidR="409E2EF9">
        <w:rPr>
          <w:rFonts w:eastAsia="Times New Roman" w:cstheme="minorHAnsi"/>
        </w:rPr>
        <w:t xml:space="preserve">ead </w:t>
      </w:r>
      <w:r w:rsidRPr="00B94610" w:rsidR="00646C65">
        <w:rPr>
          <w:rFonts w:eastAsia="Times New Roman" w:cstheme="minorHAnsi"/>
        </w:rPr>
        <w:t>t</w:t>
      </w:r>
      <w:r w:rsidRPr="00B94610" w:rsidR="409E2EF9">
        <w:rPr>
          <w:rFonts w:eastAsia="Times New Roman" w:cstheme="minorHAnsi"/>
        </w:rPr>
        <w:t xml:space="preserve">rainer is the key personnel responsible for curriculum development and dissemination.  The </w:t>
      </w:r>
      <w:r w:rsidRPr="00B94610" w:rsidR="00646C65">
        <w:rPr>
          <w:rFonts w:eastAsia="Times New Roman" w:cstheme="minorHAnsi"/>
        </w:rPr>
        <w:t>l</w:t>
      </w:r>
      <w:r w:rsidRPr="00B94610" w:rsidR="409E2EF9">
        <w:rPr>
          <w:rFonts w:eastAsia="Times New Roman" w:cstheme="minorHAnsi"/>
        </w:rPr>
        <w:t xml:space="preserve">ead </w:t>
      </w:r>
      <w:r w:rsidRPr="00B94610" w:rsidR="00646C65">
        <w:rPr>
          <w:rFonts w:eastAsia="Times New Roman" w:cstheme="minorHAnsi"/>
        </w:rPr>
        <w:t>t</w:t>
      </w:r>
      <w:r w:rsidRPr="00B94610" w:rsidR="409E2EF9">
        <w:rPr>
          <w:rFonts w:eastAsia="Times New Roman" w:cstheme="minorHAnsi"/>
        </w:rPr>
        <w:t xml:space="preserve">rainer </w:t>
      </w:r>
      <w:r w:rsidRPr="00B94610" w:rsidR="16743149">
        <w:rPr>
          <w:rFonts w:eastAsia="Times New Roman" w:cstheme="minorHAnsi"/>
        </w:rPr>
        <w:t>will directly train health care</w:t>
      </w:r>
      <w:r w:rsidRPr="00B94610" w:rsidR="5CEAC85D">
        <w:rPr>
          <w:rFonts w:eastAsia="Times New Roman" w:cstheme="minorHAnsi"/>
        </w:rPr>
        <w:t xml:space="preserve"> providers and pharmacists to become certified </w:t>
      </w:r>
      <w:r w:rsidRPr="00B94610" w:rsidR="008E5BDB">
        <w:rPr>
          <w:rFonts w:eastAsia="Times New Roman" w:cstheme="minorHAnsi"/>
        </w:rPr>
        <w:t>ToT</w:t>
      </w:r>
      <w:r w:rsidRPr="00B94610" w:rsidR="008E5BDB">
        <w:rPr>
          <w:rFonts w:eastAsia="Times New Roman" w:cstheme="minorHAnsi"/>
        </w:rPr>
        <w:t xml:space="preserve"> </w:t>
      </w:r>
      <w:r w:rsidRPr="00B94610" w:rsidR="5CEAC85D">
        <w:rPr>
          <w:rFonts w:eastAsia="Times New Roman" w:cstheme="minorHAnsi"/>
        </w:rPr>
        <w:t>trainers.</w:t>
      </w:r>
    </w:p>
    <w:p w:rsidR="002D6D83" w:rsidRPr="00595059" w:rsidP="002D6D83" w14:paraId="158C008E" w14:textId="067E4403">
      <w:pPr>
        <w:widowControl w:val="0"/>
        <w:spacing w:before="120" w:after="120" w:line="240" w:lineRule="auto"/>
        <w:rPr>
          <w:color w:val="000000" w:themeColor="text1"/>
        </w:rPr>
      </w:pPr>
      <w:r w:rsidRPr="00B94610">
        <w:rPr>
          <w:b/>
          <w:bCs/>
          <w:color w:val="000000" w:themeColor="text1"/>
        </w:rPr>
        <w:t>Linkage/</w:t>
      </w:r>
      <w:r w:rsidRPr="00B94610" w:rsidR="00595059">
        <w:rPr>
          <w:b/>
          <w:bCs/>
          <w:color w:val="000000" w:themeColor="text1"/>
        </w:rPr>
        <w:t>l</w:t>
      </w:r>
      <w:r w:rsidRPr="00B94610">
        <w:rPr>
          <w:b/>
          <w:bCs/>
          <w:color w:val="000000" w:themeColor="text1"/>
        </w:rPr>
        <w:t>inked:</w:t>
      </w:r>
      <w:r w:rsidRPr="00B94610">
        <w:rPr>
          <w:color w:val="000000" w:themeColor="text1"/>
        </w:rPr>
        <w:t xml:space="preserve"> Linkage or linked is defined as a confirmed encounter with a support service for which an individual was provided information through verbal or written referral. See </w:t>
      </w:r>
      <w:r w:rsidRPr="00B94610" w:rsidR="00B333E0">
        <w:rPr>
          <w:color w:val="000000" w:themeColor="text1"/>
        </w:rPr>
        <w:t xml:space="preserve">also </w:t>
      </w:r>
      <w:r w:rsidRPr="00B94610">
        <w:rPr>
          <w:color w:val="000000" w:themeColor="text1"/>
        </w:rPr>
        <w:t>definition</w:t>
      </w:r>
      <w:r w:rsidRPr="00B94610" w:rsidR="00B333E0">
        <w:rPr>
          <w:color w:val="000000" w:themeColor="text1"/>
        </w:rPr>
        <w:t xml:space="preserve"> of</w:t>
      </w:r>
      <w:r w:rsidRPr="00B94610">
        <w:rPr>
          <w:color w:val="000000" w:themeColor="text1"/>
        </w:rPr>
        <w:t xml:space="preserve"> </w:t>
      </w:r>
      <w:r w:rsidRPr="00B94610" w:rsidR="007B38A1">
        <w:rPr>
          <w:color w:val="000000" w:themeColor="text1"/>
        </w:rPr>
        <w:t xml:space="preserve">for </w:t>
      </w:r>
      <w:r w:rsidRPr="00B94610">
        <w:rPr>
          <w:color w:val="000000" w:themeColor="text1"/>
        </w:rPr>
        <w:t>referral</w:t>
      </w:r>
      <w:r w:rsidRPr="00B94610" w:rsidR="00B333E0">
        <w:rPr>
          <w:color w:val="000000" w:themeColor="text1"/>
        </w:rPr>
        <w:t>.</w:t>
      </w:r>
    </w:p>
    <w:p w:rsidR="00F77DD6" w:rsidRPr="001A6B00" w:rsidP="00957FE9" w14:paraId="3E2812ED" w14:textId="4DC0080D">
      <w:pPr>
        <w:widowControl w:val="0"/>
        <w:spacing w:before="120" w:after="120" w:line="240" w:lineRule="auto"/>
        <w:rPr>
          <w:rFonts w:cstheme="minorHAnsi"/>
          <w:color w:val="4A4A4A"/>
        </w:rPr>
      </w:pPr>
      <w:r w:rsidRPr="001A6B00">
        <w:rPr>
          <w:rFonts w:cstheme="minorHAnsi"/>
          <w:b/>
          <w:bCs/>
        </w:rPr>
        <w:t>Medication for opioid use disorder (MOUD):</w:t>
      </w:r>
      <w:r w:rsidRPr="001A6B00">
        <w:rPr>
          <w:rFonts w:cstheme="minorHAnsi"/>
        </w:rPr>
        <w:t xml:space="preserve"> Medication for opioid use disorder is an evidence-based pharmacological treatment for opioid use disorder and is most used in combination with counseling. There are 3 approved medications to treat opioid use in the U.S.:</w:t>
      </w:r>
      <w:r w:rsidR="007D7F60">
        <w:rPr>
          <w:rFonts w:cstheme="minorHAnsi"/>
        </w:rPr>
        <w:t xml:space="preserve"> </w:t>
      </w:r>
      <w:hyperlink r:id="rId14" w:history="1">
        <w:r w:rsidRPr="001A6B00">
          <w:rPr>
            <w:rStyle w:val="Hyperlink"/>
            <w:rFonts w:cstheme="minorHAnsi"/>
            <w:color w:val="1F419A"/>
          </w:rPr>
          <w:t>methadone</w:t>
        </w:r>
      </w:hyperlink>
      <w:r w:rsidRPr="001A6B00">
        <w:rPr>
          <w:rFonts w:cstheme="minorHAnsi"/>
          <w:color w:val="4A4A4A"/>
        </w:rPr>
        <w:t>,</w:t>
      </w:r>
      <w:r w:rsidR="007D7F60">
        <w:rPr>
          <w:rFonts w:cstheme="minorHAnsi"/>
          <w:color w:val="4A4A4A"/>
        </w:rPr>
        <w:t xml:space="preserve"> </w:t>
      </w:r>
      <w:hyperlink r:id="rId15" w:history="1">
        <w:r w:rsidRPr="001A6B00">
          <w:rPr>
            <w:rStyle w:val="Hyperlink"/>
            <w:rFonts w:cstheme="minorHAnsi"/>
            <w:color w:val="1F419A"/>
          </w:rPr>
          <w:t>buprenorphine</w:t>
        </w:r>
      </w:hyperlink>
      <w:r w:rsidRPr="001A6B00">
        <w:rPr>
          <w:rFonts w:cstheme="minorHAnsi"/>
          <w:color w:val="4A4A4A"/>
        </w:rPr>
        <w:t>, and</w:t>
      </w:r>
      <w:r w:rsidR="007D7F60">
        <w:rPr>
          <w:rFonts w:cstheme="minorHAnsi"/>
          <w:color w:val="4A4A4A"/>
        </w:rPr>
        <w:t xml:space="preserve"> </w:t>
      </w:r>
      <w:hyperlink r:id="rId16" w:history="1">
        <w:r w:rsidRPr="001A6B00">
          <w:rPr>
            <w:rStyle w:val="Hyperlink"/>
            <w:rFonts w:cstheme="minorHAnsi"/>
            <w:color w:val="1F419A"/>
          </w:rPr>
          <w:t>naltrexone</w:t>
        </w:r>
      </w:hyperlink>
      <w:r w:rsidRPr="001A6B00">
        <w:rPr>
          <w:rFonts w:cstheme="minorHAnsi"/>
          <w:color w:val="4A4A4A"/>
        </w:rPr>
        <w:t>.</w:t>
      </w:r>
    </w:p>
    <w:p w:rsidR="002B0BD6" w:rsidRPr="001A6B00" w:rsidP="00DE0115" w14:paraId="79495BE0" w14:textId="3CE766B9">
      <w:pPr>
        <w:keepNext/>
        <w:keepLines/>
        <w:spacing w:before="120" w:after="120" w:line="240" w:lineRule="auto"/>
        <w:rPr>
          <w:rFonts w:cstheme="minorHAnsi"/>
          <w:color w:val="000000"/>
        </w:rPr>
      </w:pPr>
      <w:r w:rsidRPr="001A6B00">
        <w:rPr>
          <w:rFonts w:cstheme="minorHAnsi"/>
          <w:b/>
          <w:bCs/>
          <w:color w:val="000000"/>
        </w:rPr>
        <w:t>Naloxone</w:t>
      </w:r>
      <w:r w:rsidRPr="001A6B00">
        <w:rPr>
          <w:rFonts w:cstheme="minorHAnsi"/>
          <w:color w:val="000000"/>
        </w:rPr>
        <w:t xml:space="preserve">: </w:t>
      </w:r>
      <w:r w:rsidRPr="001A6B00">
        <w:rPr>
          <w:rFonts w:cstheme="minorHAnsi"/>
          <w:color w:val="000000" w:themeColor="text1"/>
        </w:rPr>
        <w:t xml:space="preserve">For the purpose of grantee reporting, naloxone refers to naloxone or any other FDA-approved opioid overdose-reversing medication or device. </w:t>
      </w:r>
      <w:r w:rsidRPr="001A6B00">
        <w:rPr>
          <w:rFonts w:cstheme="minorHAnsi"/>
          <w:color w:val="000000"/>
        </w:rPr>
        <w:t>Naloxone is a medication approved by the</w:t>
      </w:r>
      <w:r w:rsidR="007D7F60">
        <w:rPr>
          <w:rFonts w:cstheme="minorHAnsi"/>
          <w:color w:val="000000"/>
        </w:rPr>
        <w:t xml:space="preserve"> </w:t>
      </w:r>
      <w:hyperlink r:id="rId17" w:history="1">
        <w:r w:rsidRPr="001A6B00">
          <w:rPr>
            <w:rStyle w:val="Hyperlink"/>
            <w:rFonts w:eastAsiaTheme="majorEastAsia" w:cstheme="minorHAnsi"/>
            <w:color w:val="1F419A"/>
          </w:rPr>
          <w:t>Food and Drug Administration</w:t>
        </w:r>
      </w:hyperlink>
      <w:r w:rsidR="007D7F60">
        <w:rPr>
          <w:rStyle w:val="Hyperlink"/>
          <w:rFonts w:eastAsiaTheme="majorEastAsia" w:cstheme="minorHAnsi"/>
          <w:color w:val="1F419A"/>
        </w:rPr>
        <w:t xml:space="preserve"> </w:t>
      </w:r>
      <w:r w:rsidRPr="001A6B00">
        <w:rPr>
          <w:rFonts w:cstheme="minorHAnsi"/>
          <w:color w:val="4A4A4A"/>
        </w:rPr>
        <w:t xml:space="preserve">(FDA) </w:t>
      </w:r>
      <w:r w:rsidRPr="001A6B00">
        <w:rPr>
          <w:rFonts w:eastAsia="Times New Roman" w:cstheme="minorHAnsi"/>
          <w:color w:val="000000"/>
        </w:rPr>
        <w:t>designed</w:t>
      </w:r>
      <w:r w:rsidRPr="001A6B00">
        <w:rPr>
          <w:rFonts w:cstheme="minorHAnsi"/>
          <w:color w:val="000000"/>
        </w:rPr>
        <w:t xml:space="preserve"> to rapidly reverse opioid overdose. It is an opioid antagonist—meaning that it binds to opioid receptors and can reverse and block the effects of other opioids, such as heroin, morphine, and oxycodone. Administered when a patient is showing signs of</w:t>
      </w:r>
      <w:r w:rsidR="007D7F60">
        <w:rPr>
          <w:rFonts w:cstheme="minorHAnsi"/>
          <w:color w:val="000000"/>
        </w:rPr>
        <w:t xml:space="preserve"> </w:t>
      </w:r>
      <w:hyperlink r:id="rId18" w:history="1">
        <w:r w:rsidRPr="001A6B00">
          <w:rPr>
            <w:rStyle w:val="Hyperlink"/>
            <w:rFonts w:eastAsiaTheme="majorEastAsia" w:cstheme="minorHAnsi"/>
            <w:color w:val="1F419A"/>
          </w:rPr>
          <w:t>opioid overdose</w:t>
        </w:r>
      </w:hyperlink>
      <w:r w:rsidRPr="001A6B00">
        <w:rPr>
          <w:rFonts w:cstheme="minorHAnsi"/>
          <w:color w:val="4A4A4A"/>
        </w:rPr>
        <w:t xml:space="preserve">, </w:t>
      </w:r>
      <w:r w:rsidRPr="001A6B00">
        <w:rPr>
          <w:rFonts w:cstheme="minorHAnsi"/>
          <w:color w:val="000000" w:themeColor="text1"/>
        </w:rPr>
        <w:t>naloxone is a temporary treatment and its effects do not last long. Therefore, it is critical to obtain medical intervention as soon as possible after administering/receiving naloxone. The medication can be given by intranasal spray (into the nose), intramuscular (into the muscle), subcutaneous (under the skin), or intravenous injection.</w:t>
      </w:r>
    </w:p>
    <w:p w:rsidR="00782766" w:rsidRPr="001A6B00" w:rsidP="00957FE9" w14:paraId="450A4C3F" w14:textId="620B4BCE">
      <w:pPr>
        <w:widowControl w:val="0"/>
        <w:spacing w:before="120" w:after="120" w:line="240" w:lineRule="auto"/>
        <w:rPr>
          <w:rFonts w:eastAsia="Times New Roman" w:cstheme="minorHAnsi"/>
          <w:color w:val="000000"/>
        </w:rPr>
      </w:pPr>
      <w:r w:rsidRPr="001A6B00">
        <w:rPr>
          <w:rFonts w:eastAsia="Times New Roman" w:cstheme="minorHAnsi"/>
          <w:b/>
          <w:bCs/>
          <w:color w:val="000000"/>
        </w:rPr>
        <w:t>Naloxone administration</w:t>
      </w:r>
      <w:r w:rsidRPr="001A6B00">
        <w:rPr>
          <w:rFonts w:eastAsia="Times New Roman" w:cstheme="minorHAnsi"/>
          <w:color w:val="000000"/>
        </w:rPr>
        <w:t xml:space="preserve">: Naloxone administration refers to an event where naloxone or any other FDA-approved opioid overdose-reversing medication </w:t>
      </w:r>
      <w:r w:rsidRPr="001A6B00" w:rsidR="006032BC">
        <w:rPr>
          <w:rFonts w:eastAsia="Times New Roman" w:cstheme="minorHAnsi"/>
          <w:color w:val="000000"/>
        </w:rPr>
        <w:t>i</w:t>
      </w:r>
      <w:r w:rsidRPr="001A6B00">
        <w:rPr>
          <w:rFonts w:eastAsia="Times New Roman" w:cstheme="minorHAnsi"/>
          <w:color w:val="000000"/>
        </w:rPr>
        <w:t>s administered to a person known or suspected to be experiencing an opioid overdose.</w:t>
      </w:r>
    </w:p>
    <w:p w:rsidR="000F7B4E" w:rsidRPr="001F5B6B" w:rsidP="000F7B4E" w14:paraId="02FEE00E" w14:textId="77777777">
      <w:pPr>
        <w:spacing w:before="120" w:after="120" w:line="240" w:lineRule="auto"/>
        <w:ind w:right="576"/>
        <w:rPr>
          <w:rFonts w:ascii="Calibri" w:eastAsia="Times New Roman" w:hAnsi="Calibri" w:cs="Calibri"/>
          <w:color w:val="000000"/>
        </w:rPr>
      </w:pPr>
      <w:r w:rsidRPr="00BC436A">
        <w:rPr>
          <w:b/>
          <w:bCs/>
        </w:rPr>
        <w:t xml:space="preserve">Naloxone dose: </w:t>
      </w:r>
      <w:r>
        <w:rPr>
          <w:b/>
          <w:bCs/>
        </w:rPr>
        <w:t xml:space="preserve"> </w:t>
      </w:r>
      <w:r w:rsidRPr="0061783E">
        <w:rPr>
          <w:rFonts w:ascii="Calibri" w:eastAsia="Times New Roman" w:hAnsi="Calibri" w:cs="Calibri"/>
          <w:color w:val="000000"/>
        </w:rPr>
        <w:t>A naloxone dose is the measured quantity</w:t>
      </w:r>
      <w:r>
        <w:rPr>
          <w:b/>
          <w:bCs/>
        </w:rPr>
        <w:t xml:space="preserve"> </w:t>
      </w:r>
      <w:r w:rsidRPr="001F5B6B">
        <w:rPr>
          <w:rFonts w:ascii="Calibri" w:eastAsia="Times New Roman" w:hAnsi="Calibri" w:cs="Calibri"/>
          <w:color w:val="000000"/>
        </w:rPr>
        <w:t xml:space="preserve">delivered </w:t>
      </w:r>
      <w:r>
        <w:rPr>
          <w:rFonts w:ascii="Calibri" w:eastAsia="Times New Roman" w:hAnsi="Calibri" w:cs="Calibri"/>
          <w:color w:val="000000"/>
        </w:rPr>
        <w:t>in a single administration. One naloxone kit includes two doses. See also definition for naloxone kit.</w:t>
      </w:r>
    </w:p>
    <w:p w:rsidR="00A55D77" w:rsidRPr="001A6B00" w:rsidP="00957FE9" w14:paraId="2BFCC183" w14:textId="3121103C">
      <w:pPr>
        <w:spacing w:before="120" w:after="120" w:line="240" w:lineRule="auto"/>
        <w:ind w:right="576"/>
        <w:rPr>
          <w:rFonts w:eastAsia="Times New Roman" w:cstheme="minorHAnsi"/>
          <w:b/>
          <w:bCs/>
          <w:color w:val="000000"/>
        </w:rPr>
      </w:pPr>
      <w:r w:rsidRPr="001A6B00">
        <w:rPr>
          <w:rFonts w:eastAsia="Times New Roman" w:cstheme="minorHAnsi"/>
          <w:b/>
          <w:bCs/>
          <w:color w:val="000000"/>
        </w:rPr>
        <w:t xml:space="preserve">Naloxone kit: </w:t>
      </w:r>
      <w:r w:rsidRPr="001A6B00">
        <w:rPr>
          <w:rFonts w:eastAsia="Times New Roman" w:cstheme="minorHAnsi"/>
          <w:color w:val="000000"/>
        </w:rPr>
        <w:t>One naloxone kit includes two doses of naloxone or other FDA-approved opioid-reversing medication, including all FDA-approved delivery devices (e.g., auto-injector, intranasal spray).</w:t>
      </w:r>
    </w:p>
    <w:p w:rsidR="00214063" w:rsidRPr="00C042A3" w:rsidP="00214063" w14:paraId="72026036" w14:textId="2FB28988">
      <w:pPr>
        <w:spacing w:before="120" w:after="120" w:line="240" w:lineRule="auto"/>
        <w:rPr>
          <w:rFonts w:cstheme="minorHAnsi"/>
          <w:b/>
          <w:bCs/>
          <w:shd w:val="clear" w:color="auto" w:fill="FFFFFF"/>
        </w:rPr>
      </w:pPr>
      <w:r w:rsidRPr="00C042A3">
        <w:rPr>
          <w:rFonts w:cstheme="minorHAnsi"/>
          <w:b/>
          <w:bCs/>
          <w:shd w:val="clear" w:color="auto" w:fill="FFFFFF"/>
        </w:rPr>
        <w:t xml:space="preserve">Needs </w:t>
      </w:r>
      <w:r>
        <w:rPr>
          <w:rFonts w:cstheme="minorHAnsi"/>
          <w:b/>
          <w:bCs/>
          <w:shd w:val="clear" w:color="auto" w:fill="FFFFFF"/>
        </w:rPr>
        <w:t>a</w:t>
      </w:r>
      <w:r w:rsidRPr="00C042A3">
        <w:rPr>
          <w:rFonts w:cstheme="minorHAnsi"/>
          <w:b/>
          <w:bCs/>
          <w:shd w:val="clear" w:color="auto" w:fill="FFFFFF"/>
        </w:rPr>
        <w:t xml:space="preserve">ssessment: </w:t>
      </w:r>
      <w:r w:rsidRPr="00C042A3">
        <w:rPr>
          <w:rFonts w:cstheme="minorHAnsi"/>
        </w:rPr>
        <w:t>A needs assessment uses data to define the nature and extent of substance abuse problems, identifies affected populations, identifies underlying causal factors that lead to consumption patterns, and uses findings to select appropriate strategie</w:t>
      </w:r>
      <w:r w:rsidRPr="00B94610">
        <w:rPr>
          <w:rFonts w:cstheme="minorHAnsi"/>
        </w:rPr>
        <w:t xml:space="preserve">s. Also, see definition for </w:t>
      </w:r>
      <w:r w:rsidRPr="00B94610" w:rsidR="007B38A1">
        <w:rPr>
          <w:rFonts w:cstheme="minorHAnsi"/>
        </w:rPr>
        <w:t>a</w:t>
      </w:r>
      <w:r w:rsidRPr="00B94610">
        <w:rPr>
          <w:rFonts w:cstheme="minorHAnsi"/>
        </w:rPr>
        <w:t>ssessment.</w:t>
      </w:r>
    </w:p>
    <w:p w:rsidR="0032217B" w:rsidRPr="00B027A5" w:rsidP="00957FE9" w14:paraId="34923BB1" w14:textId="055EA658">
      <w:pPr>
        <w:widowControl w:val="0"/>
        <w:spacing w:before="120" w:after="120" w:line="240" w:lineRule="auto"/>
        <w:rPr>
          <w:rFonts w:eastAsia="Times New Roman" w:cstheme="minorHAnsi"/>
          <w:color w:val="000000"/>
        </w:rPr>
      </w:pPr>
      <w:r>
        <w:rPr>
          <w:rFonts w:eastAsia="Times New Roman" w:cstheme="minorHAnsi"/>
          <w:b/>
          <w:bCs/>
          <w:color w:val="000000"/>
        </w:rPr>
        <w:t>Non-prescribing service providers:</w:t>
      </w:r>
      <w:r w:rsidR="000D6352">
        <w:rPr>
          <w:rFonts w:eastAsia="Times New Roman" w:cstheme="minorHAnsi"/>
          <w:color w:val="000000"/>
        </w:rPr>
        <w:t xml:space="preserve"> A non-prescribing service provider is </w:t>
      </w:r>
      <w:r w:rsidR="001D5116">
        <w:rPr>
          <w:rFonts w:eastAsia="Times New Roman" w:cstheme="minorHAnsi"/>
          <w:color w:val="000000"/>
        </w:rPr>
        <w:t xml:space="preserve">an </w:t>
      </w:r>
      <w:r w:rsidR="002F00C8">
        <w:rPr>
          <w:rFonts w:eastAsia="Times New Roman" w:cstheme="minorHAnsi"/>
          <w:color w:val="000000"/>
        </w:rPr>
        <w:t>individual</w:t>
      </w:r>
      <w:r w:rsidR="001D5116">
        <w:rPr>
          <w:rFonts w:eastAsia="Times New Roman" w:cstheme="minorHAnsi"/>
          <w:color w:val="000000"/>
        </w:rPr>
        <w:t xml:space="preserve"> working in a health care or </w:t>
      </w:r>
      <w:r w:rsidR="00F36829">
        <w:rPr>
          <w:rFonts w:eastAsia="Times New Roman" w:cstheme="minorHAnsi"/>
          <w:color w:val="000000"/>
        </w:rPr>
        <w:t xml:space="preserve">service </w:t>
      </w:r>
      <w:r w:rsidR="00B20085">
        <w:rPr>
          <w:rFonts w:eastAsia="Times New Roman" w:cstheme="minorHAnsi"/>
          <w:color w:val="000000"/>
        </w:rPr>
        <w:t xml:space="preserve">role </w:t>
      </w:r>
      <w:r w:rsidR="003C609E">
        <w:rPr>
          <w:rFonts w:eastAsia="Times New Roman" w:cstheme="minorHAnsi"/>
          <w:color w:val="000000"/>
        </w:rPr>
        <w:t>that</w:t>
      </w:r>
      <w:r w:rsidR="00F36829">
        <w:rPr>
          <w:rFonts w:eastAsia="Times New Roman" w:cstheme="minorHAnsi"/>
          <w:color w:val="000000"/>
        </w:rPr>
        <w:t xml:space="preserve"> does not have </w:t>
      </w:r>
      <w:r w:rsidR="002F00C8">
        <w:rPr>
          <w:rFonts w:eastAsia="Times New Roman" w:cstheme="minorHAnsi"/>
          <w:color w:val="000000"/>
        </w:rPr>
        <w:t xml:space="preserve">the ability to prescribe or dispense medications. </w:t>
      </w:r>
      <w:r w:rsidR="00F5376C">
        <w:rPr>
          <w:rFonts w:eastAsia="Times New Roman" w:cstheme="minorHAnsi"/>
          <w:color w:val="000000"/>
        </w:rPr>
        <w:t xml:space="preserve">This may include, but is not limited to, medical assistants, nurses, behavioral health technicians, behavioral health therapists and </w:t>
      </w:r>
      <w:r w:rsidR="00B20085">
        <w:rPr>
          <w:rFonts w:eastAsia="Times New Roman" w:cstheme="minorHAnsi"/>
          <w:color w:val="000000"/>
        </w:rPr>
        <w:t>counselors</w:t>
      </w:r>
      <w:r w:rsidR="00F5376C">
        <w:rPr>
          <w:rFonts w:eastAsia="Times New Roman" w:cstheme="minorHAnsi"/>
          <w:color w:val="000000"/>
        </w:rPr>
        <w:t xml:space="preserve">, </w:t>
      </w:r>
      <w:r w:rsidR="00F156D9">
        <w:rPr>
          <w:rFonts w:eastAsia="Times New Roman" w:cstheme="minorHAnsi"/>
          <w:color w:val="000000"/>
        </w:rPr>
        <w:t xml:space="preserve">pharmacy technicians, social workers, or </w:t>
      </w:r>
      <w:r w:rsidR="00B20085">
        <w:rPr>
          <w:rFonts w:eastAsia="Times New Roman" w:cstheme="minorHAnsi"/>
          <w:color w:val="000000"/>
        </w:rPr>
        <w:t>substance</w:t>
      </w:r>
      <w:r w:rsidR="00F156D9">
        <w:rPr>
          <w:rFonts w:eastAsia="Times New Roman" w:cstheme="minorHAnsi"/>
          <w:color w:val="000000"/>
        </w:rPr>
        <w:t xml:space="preserve"> use treatment providers. </w:t>
      </w:r>
      <w:r w:rsidR="007B2FAE">
        <w:rPr>
          <w:rFonts w:eastAsia="Times New Roman" w:cstheme="minorHAnsi"/>
          <w:color w:val="000000"/>
        </w:rPr>
        <w:t>Students pursuing a</w:t>
      </w:r>
      <w:r w:rsidR="00485E7C">
        <w:rPr>
          <w:rFonts w:eastAsia="Times New Roman" w:cstheme="minorHAnsi"/>
          <w:color w:val="000000"/>
        </w:rPr>
        <w:t>n advanced</w:t>
      </w:r>
      <w:r w:rsidR="007B2FAE">
        <w:rPr>
          <w:rFonts w:eastAsia="Times New Roman" w:cstheme="minorHAnsi"/>
          <w:color w:val="000000"/>
        </w:rPr>
        <w:t xml:space="preserve"> degree in </w:t>
      </w:r>
      <w:r w:rsidR="00DD1641">
        <w:rPr>
          <w:rFonts w:eastAsia="Times New Roman" w:cstheme="minorHAnsi"/>
          <w:color w:val="000000"/>
        </w:rPr>
        <w:t>health-related fields</w:t>
      </w:r>
      <w:r w:rsidR="00B20085">
        <w:rPr>
          <w:rFonts w:eastAsia="Times New Roman" w:cstheme="minorHAnsi"/>
          <w:color w:val="000000"/>
        </w:rPr>
        <w:t>, such as dental, pharmacy, or medical students, are also included here.</w:t>
      </w:r>
    </w:p>
    <w:p w:rsidR="00782766" w:rsidRPr="001A6B00" w:rsidP="00957FE9" w14:paraId="44134361" w14:textId="1C0630FE">
      <w:pPr>
        <w:widowControl w:val="0"/>
        <w:spacing w:before="120" w:after="120" w:line="240" w:lineRule="auto"/>
        <w:rPr>
          <w:rFonts w:eastAsia="Times New Roman" w:cstheme="minorHAnsi"/>
          <w:color w:val="000000"/>
        </w:rPr>
      </w:pPr>
      <w:r w:rsidRPr="001A6B00">
        <w:rPr>
          <w:rFonts w:eastAsia="Times New Roman" w:cstheme="minorHAnsi"/>
          <w:b/>
          <w:bCs/>
          <w:color w:val="000000"/>
        </w:rPr>
        <w:t xml:space="preserve">Nurse practitioners: </w:t>
      </w:r>
      <w:r w:rsidRPr="001A6B00">
        <w:rPr>
          <w:rFonts w:eastAsia="Times New Roman" w:cstheme="minorHAnsi"/>
          <w:color w:val="000000"/>
        </w:rPr>
        <w:t>Nurse practitioners are registered nurses with an advanced degree (master’s or doctoral degree) and additional clinical training who are licensed to practice medicine (including prescribing medication) autonomously or in collaboration with other health care providers.</w:t>
      </w:r>
    </w:p>
    <w:p w:rsidR="00AF36BB" w:rsidRPr="001A6B00" w:rsidP="00957FE9" w14:paraId="1A306C7D" w14:textId="2435F9DA">
      <w:pPr>
        <w:spacing w:before="120" w:after="120" w:line="240" w:lineRule="auto"/>
        <w:rPr>
          <w:rFonts w:cstheme="minorHAnsi"/>
          <w:shd w:val="clear" w:color="auto" w:fill="FFFFFF"/>
        </w:rPr>
      </w:pPr>
      <w:r w:rsidRPr="001A6B00">
        <w:rPr>
          <w:rFonts w:cstheme="minorHAnsi"/>
          <w:b/>
          <w:bCs/>
          <w:shd w:val="clear" w:color="auto" w:fill="FFFFFF"/>
        </w:rPr>
        <w:t>Objective</w:t>
      </w:r>
      <w:r w:rsidR="005761A0">
        <w:rPr>
          <w:rFonts w:cstheme="minorHAnsi"/>
          <w:b/>
          <w:bCs/>
          <w:shd w:val="clear" w:color="auto" w:fill="FFFFFF"/>
        </w:rPr>
        <w:t>s</w:t>
      </w:r>
      <w:r w:rsidRPr="001A6B00">
        <w:rPr>
          <w:rFonts w:cstheme="minorHAnsi"/>
          <w:b/>
          <w:bCs/>
          <w:shd w:val="clear" w:color="auto" w:fill="FFFFFF"/>
        </w:rPr>
        <w:t>:</w:t>
      </w:r>
      <w:r w:rsidRPr="001A6B00">
        <w:rPr>
          <w:rFonts w:cstheme="minorHAnsi"/>
          <w:shd w:val="clear" w:color="auto" w:fill="FFFFFF"/>
        </w:rPr>
        <w:t xml:space="preserve"> Objectives describe the results to be achieved and the manner in which they will be achieved. Multiple objectives are generally needed to </w:t>
      </w:r>
      <w:r w:rsidRPr="001A6B00">
        <w:rPr>
          <w:rFonts w:cstheme="minorHAnsi"/>
        </w:rPr>
        <w:t>address</w:t>
      </w:r>
      <w:r w:rsidRPr="001A6B00">
        <w:rPr>
          <w:rFonts w:cstheme="minorHAnsi"/>
          <w:shd w:val="clear" w:color="auto" w:fill="FFFFFF"/>
        </w:rPr>
        <w:t xml:space="preserve"> a single goal. Well-written objectives help set program priorities and targets for progress and accountability.</w:t>
      </w:r>
    </w:p>
    <w:p w:rsidR="009551BE" w:rsidRPr="00B94610" w:rsidP="009551BE" w14:paraId="69A44E62" w14:textId="3B522814">
      <w:pPr>
        <w:ind w:right="576"/>
        <w:rPr>
          <w:rFonts w:ascii="Calibri" w:eastAsia="Times New Roman" w:hAnsi="Calibri" w:cs="Calibri"/>
          <w:color w:val="000000"/>
        </w:rPr>
      </w:pPr>
      <w:r w:rsidRPr="00B94610">
        <w:rPr>
          <w:rFonts w:ascii="Calibri" w:eastAsia="Times New Roman" w:hAnsi="Calibri" w:cs="Calibri"/>
          <w:b/>
          <w:bCs/>
          <w:color w:val="000000"/>
        </w:rPr>
        <w:t xml:space="preserve">Outcomes: </w:t>
      </w:r>
      <w:r w:rsidRPr="00B94610">
        <w:rPr>
          <w:rFonts w:ascii="Calibri" w:eastAsia="Times New Roman" w:hAnsi="Calibri" w:cs="Calibri"/>
          <w:color w:val="000000"/>
        </w:rPr>
        <w:t xml:space="preserve">Outcomes reported should be based on the results of naloxone administration </w:t>
      </w:r>
      <w:r w:rsidRPr="00B94610">
        <w:rPr>
          <w:rFonts w:eastAsia="Times New Roman" w:cstheme="minorHAnsi"/>
          <w:color w:val="000000"/>
        </w:rPr>
        <w:t xml:space="preserve">delivered and reported </w:t>
      </w:r>
      <w:r w:rsidRPr="00B94610" w:rsidR="007B38A1">
        <w:rPr>
          <w:rFonts w:eastAsia="Times New Roman" w:cstheme="minorHAnsi"/>
          <w:color w:val="000000"/>
        </w:rPr>
        <w:t xml:space="preserve">by </w:t>
      </w:r>
      <w:r w:rsidRPr="00B94610" w:rsidR="00332BFA">
        <w:rPr>
          <w:rFonts w:ascii="Calibri" w:eastAsia="Times New Roman" w:hAnsi="Calibri" w:cs="Calibri"/>
          <w:color w:val="000000"/>
        </w:rPr>
        <w:t>individuals</w:t>
      </w:r>
      <w:r w:rsidRPr="00B94610">
        <w:rPr>
          <w:rFonts w:ascii="Calibri" w:eastAsia="Times New Roman" w:hAnsi="Calibri" w:cs="Calibri"/>
          <w:color w:val="000000"/>
        </w:rPr>
        <w:t xml:space="preserve"> who received grant-funded naloxone training or were equipped with grant-funded naloxone. Grantees are not expected to report outcomes that occur after the person experiencing a known or suspected opioid overdose leaves the location where naloxone was administered (e.g., walks away) or is transferred into the care of others assuming responsibility for medical care (e.g., transported to hospital via ambulance, care transferred to emergency department attending physician).</w:t>
      </w:r>
    </w:p>
    <w:p w:rsidR="009551BE" w:rsidRPr="00540FB4" w:rsidP="009551BE" w14:paraId="5F5FE25C" w14:textId="6F52F29B">
      <w:pPr>
        <w:pStyle w:val="ListParagraph"/>
        <w:numPr>
          <w:ilvl w:val="0"/>
          <w:numId w:val="43"/>
        </w:numPr>
        <w:spacing w:before="120" w:after="120" w:line="240" w:lineRule="auto"/>
        <w:ind w:right="576"/>
        <w:contextualSpacing w:val="0"/>
        <w:rPr>
          <w:rFonts w:ascii="Calibri" w:eastAsia="Times New Roman" w:hAnsi="Calibri" w:cs="Calibri"/>
          <w:b/>
          <w:bCs/>
          <w:color w:val="000000"/>
        </w:rPr>
      </w:pPr>
      <w:r w:rsidRPr="00B94610">
        <w:rPr>
          <w:rFonts w:ascii="Calibri" w:eastAsia="Times New Roman" w:hAnsi="Calibri" w:cs="Calibri"/>
          <w:b/>
          <w:bCs/>
          <w:color w:val="000000"/>
        </w:rPr>
        <w:t xml:space="preserve">Opioid overdose reversal: </w:t>
      </w:r>
      <w:r w:rsidRPr="00B94610">
        <w:rPr>
          <w:rFonts w:ascii="Calibri" w:eastAsia="Times New Roman" w:hAnsi="Calibri" w:cs="Calibri"/>
          <w:color w:val="000000"/>
        </w:rPr>
        <w:t>Regardless of the number of naloxone doses administered to a</w:t>
      </w:r>
      <w:r w:rsidRPr="00B94610">
        <w:rPr>
          <w:rFonts w:ascii="Calibri" w:eastAsia="Times New Roman" w:hAnsi="Calibri" w:cs="Calibri"/>
          <w:b/>
          <w:bCs/>
          <w:color w:val="000000"/>
        </w:rPr>
        <w:t xml:space="preserve"> </w:t>
      </w:r>
      <w:r w:rsidRPr="00B94610">
        <w:rPr>
          <w:rFonts w:ascii="Calibri" w:eastAsia="Times New Roman" w:hAnsi="Calibri" w:cs="Calibri"/>
          <w:color w:val="000000"/>
        </w:rPr>
        <w:t>person known or suspected to be experiencing an opioid overdose, if the p</w:t>
      </w:r>
      <w:r w:rsidRPr="00540FB4">
        <w:rPr>
          <w:rFonts w:ascii="Calibri" w:eastAsia="Times New Roman" w:hAnsi="Calibri" w:cs="Calibri"/>
          <w:color w:val="000000"/>
        </w:rPr>
        <w:t xml:space="preserve">erson becomes responsive and their respiration returns to normal within a few minutes of naloxone administration, the outcome </w:t>
      </w:r>
      <w:r w:rsidRPr="00540FB4">
        <w:rPr>
          <w:rFonts w:ascii="Calibri" w:eastAsia="Times New Roman" w:hAnsi="Calibri" w:cs="Calibri"/>
          <w:color w:val="000000"/>
        </w:rPr>
        <w:t>is considered to be</w:t>
      </w:r>
      <w:r w:rsidRPr="00540FB4">
        <w:rPr>
          <w:rFonts w:ascii="Calibri" w:eastAsia="Times New Roman" w:hAnsi="Calibri" w:cs="Calibri"/>
          <w:color w:val="000000"/>
        </w:rPr>
        <w:t xml:space="preserve"> an </w:t>
      </w:r>
      <w:r>
        <w:rPr>
          <w:rFonts w:ascii="Calibri" w:eastAsia="Times New Roman" w:hAnsi="Calibri" w:cs="Calibri"/>
          <w:color w:val="000000"/>
        </w:rPr>
        <w:t>“</w:t>
      </w:r>
      <w:r w:rsidRPr="00540FB4">
        <w:rPr>
          <w:rFonts w:ascii="Calibri" w:eastAsia="Times New Roman" w:hAnsi="Calibri" w:cs="Calibri"/>
          <w:color w:val="000000"/>
        </w:rPr>
        <w:t>opioid overdose reversal.</w:t>
      </w:r>
      <w:r>
        <w:rPr>
          <w:rFonts w:ascii="Calibri" w:eastAsia="Times New Roman" w:hAnsi="Calibri" w:cs="Calibri"/>
          <w:color w:val="000000"/>
        </w:rPr>
        <w:t>”</w:t>
      </w:r>
    </w:p>
    <w:p w:rsidR="009551BE" w:rsidRPr="00540FB4" w:rsidP="009551BE" w14:paraId="7C7BDEAD" w14:textId="77777777">
      <w:pPr>
        <w:pStyle w:val="ListParagraph"/>
        <w:numPr>
          <w:ilvl w:val="0"/>
          <w:numId w:val="43"/>
        </w:numPr>
        <w:spacing w:before="120" w:after="120" w:line="240" w:lineRule="auto"/>
        <w:ind w:right="576"/>
        <w:contextualSpacing w:val="0"/>
        <w:rPr>
          <w:rFonts w:ascii="Calibri" w:eastAsia="Times New Roman" w:hAnsi="Calibri" w:cs="Calibri"/>
          <w:b/>
          <w:bCs/>
          <w:color w:val="000000"/>
        </w:rPr>
      </w:pPr>
      <w:r w:rsidRPr="00540FB4">
        <w:rPr>
          <w:rFonts w:ascii="Calibri" w:eastAsia="Times New Roman" w:hAnsi="Calibri" w:cs="Calibri"/>
          <w:b/>
          <w:bCs/>
          <w:color w:val="000000"/>
        </w:rPr>
        <w:t>Death:</w:t>
      </w:r>
      <w:r w:rsidRPr="00540FB4">
        <w:rPr>
          <w:rFonts w:ascii="Calibri" w:eastAsia="Times New Roman" w:hAnsi="Calibri" w:cs="Calibri"/>
          <w:color w:val="000000"/>
        </w:rPr>
        <w:t xml:space="preserve"> If the administration of one or more doses of naloxone does not result in the return to normal respiration, and it is determined by someone with authority that the person suspected of experiencing an opioid overdose </w:t>
      </w:r>
      <w:r>
        <w:rPr>
          <w:rFonts w:ascii="Calibri" w:eastAsia="Times New Roman" w:hAnsi="Calibri" w:cs="Calibri"/>
          <w:color w:val="000000"/>
        </w:rPr>
        <w:t>is deceased</w:t>
      </w:r>
      <w:r w:rsidRPr="00540FB4">
        <w:rPr>
          <w:rFonts w:ascii="Calibri" w:eastAsia="Times New Roman" w:hAnsi="Calibri" w:cs="Calibri"/>
          <w:color w:val="000000"/>
        </w:rPr>
        <w:t>, the outcome is considered to be “death.”</w:t>
      </w:r>
    </w:p>
    <w:p w:rsidR="009551BE" w:rsidRPr="00540FB4" w:rsidP="009551BE" w14:paraId="371A8B55" w14:textId="77777777">
      <w:pPr>
        <w:pStyle w:val="ListParagraph"/>
        <w:numPr>
          <w:ilvl w:val="0"/>
          <w:numId w:val="43"/>
        </w:numPr>
        <w:spacing w:before="120" w:after="120" w:line="240" w:lineRule="auto"/>
        <w:ind w:right="576"/>
        <w:contextualSpacing w:val="0"/>
        <w:rPr>
          <w:rFonts w:ascii="Calibri" w:eastAsia="Times New Roman" w:hAnsi="Calibri" w:cs="Calibri"/>
          <w:b/>
          <w:bCs/>
          <w:color w:val="000000"/>
        </w:rPr>
      </w:pPr>
      <w:r w:rsidRPr="00540FB4">
        <w:rPr>
          <w:rFonts w:ascii="Calibri" w:eastAsia="Times New Roman" w:hAnsi="Calibri" w:cs="Calibri"/>
          <w:b/>
          <w:bCs/>
          <w:color w:val="000000"/>
        </w:rPr>
        <w:t xml:space="preserve">Not an opioid overdose: </w:t>
      </w:r>
      <w:r w:rsidRPr="00540FB4">
        <w:rPr>
          <w:rFonts w:ascii="Calibri" w:eastAsia="Times New Roman" w:hAnsi="Calibri" w:cs="Calibri"/>
          <w:color w:val="000000"/>
        </w:rPr>
        <w:t xml:space="preserve">If the administration of one or more doses of naloxone does not result in the return to normal respiration, and it is discovered that the person suspected of experiencing an opioid overdose is actually suffering from the effects of another health issue that mimics symptoms of opioid overdose (e.g., experiencing a heart attack, reacting to toxic levels of another substance), the outcome is considered to be </w:t>
      </w:r>
      <w:r>
        <w:rPr>
          <w:rFonts w:ascii="Calibri" w:eastAsia="Times New Roman" w:hAnsi="Calibri" w:cs="Calibri"/>
          <w:color w:val="000000"/>
        </w:rPr>
        <w:t>“</w:t>
      </w:r>
      <w:r w:rsidRPr="00540FB4">
        <w:rPr>
          <w:rFonts w:ascii="Calibri" w:eastAsia="Times New Roman" w:hAnsi="Calibri" w:cs="Calibri"/>
          <w:color w:val="000000"/>
        </w:rPr>
        <w:t>not an opioid overdose.</w:t>
      </w:r>
      <w:r>
        <w:rPr>
          <w:rFonts w:ascii="Calibri" w:eastAsia="Times New Roman" w:hAnsi="Calibri" w:cs="Calibri"/>
          <w:color w:val="000000"/>
        </w:rPr>
        <w:t>”</w:t>
      </w:r>
    </w:p>
    <w:p w:rsidR="009551BE" w:rsidRPr="00540FB4" w:rsidP="009551BE" w14:paraId="106018B8" w14:textId="72EA1727">
      <w:pPr>
        <w:pStyle w:val="ListParagraph"/>
        <w:numPr>
          <w:ilvl w:val="0"/>
          <w:numId w:val="43"/>
        </w:numPr>
        <w:spacing w:before="120" w:after="120" w:line="240" w:lineRule="auto"/>
        <w:ind w:right="576"/>
        <w:contextualSpacing w:val="0"/>
        <w:rPr>
          <w:rFonts w:ascii="Calibri" w:eastAsia="Times New Roman" w:hAnsi="Calibri" w:cs="Calibri"/>
          <w:b/>
          <w:bCs/>
          <w:color w:val="000000"/>
        </w:rPr>
      </w:pPr>
      <w:r w:rsidRPr="00540FB4">
        <w:rPr>
          <w:rFonts w:ascii="Calibri" w:eastAsia="Times New Roman" w:hAnsi="Calibri" w:cs="Calibri"/>
          <w:b/>
          <w:bCs/>
          <w:color w:val="000000"/>
        </w:rPr>
        <w:t xml:space="preserve">Unknown: </w:t>
      </w:r>
      <w:r w:rsidRPr="002A72A1">
        <w:t xml:space="preserve">If a person experiencing a suspected opioid overdose is showing signs of life and remains unresponsive after receiving one or more doses of naloxone, but the naloxone administrator is unsure if the person is experiencing an opioid overdose or another health emergency when transferred to others assuming responsibility for medical care (e.g., </w:t>
      </w:r>
      <w:r w:rsidRPr="002A72A1">
        <w:t>transported to hospital, care transferred to emergency department attending physician), the outcome is considered to be “unknown.”</w:t>
      </w:r>
    </w:p>
    <w:p w:rsidR="00782766" w:rsidRPr="001A6B00" w:rsidP="00957FE9" w14:paraId="320CCA6A" w14:textId="77777777">
      <w:pPr>
        <w:widowControl w:val="0"/>
        <w:spacing w:before="120" w:after="120" w:line="240" w:lineRule="auto"/>
        <w:rPr>
          <w:rFonts w:eastAsia="Times New Roman" w:cstheme="minorHAnsi"/>
          <w:color w:val="000000"/>
        </w:rPr>
      </w:pPr>
      <w:r w:rsidRPr="001A6B00">
        <w:rPr>
          <w:rFonts w:eastAsia="Times New Roman" w:cstheme="minorHAnsi"/>
          <w:b/>
          <w:bCs/>
          <w:color w:val="000000"/>
        </w:rPr>
        <w:t xml:space="preserve">Pharmacists: </w:t>
      </w:r>
      <w:r w:rsidRPr="001A6B00">
        <w:rPr>
          <w:rFonts w:eastAsia="Times New Roman" w:cstheme="minorHAnsi"/>
          <w:color w:val="000000"/>
        </w:rPr>
        <w:t>Pharmacists are individuals with an advanced degree (PharmD) who are licensed to dispense medication and provide patient consultation regarding medications. Many states allow pharmacists to prescribe certain medications, including naloxone.</w:t>
      </w:r>
    </w:p>
    <w:p w:rsidR="00782766" w:rsidRPr="001A6B00" w:rsidP="00DE0115" w14:paraId="2FBE06BF" w14:textId="77777777">
      <w:pPr>
        <w:keepNext/>
        <w:keepLines/>
        <w:spacing w:before="120" w:after="120" w:line="240" w:lineRule="auto"/>
        <w:rPr>
          <w:rFonts w:eastAsia="Times New Roman" w:cstheme="minorHAnsi"/>
          <w:color w:val="000000"/>
        </w:rPr>
      </w:pPr>
      <w:r w:rsidRPr="001A6B00">
        <w:rPr>
          <w:rFonts w:eastAsia="Times New Roman" w:cstheme="minorHAnsi"/>
          <w:b/>
          <w:bCs/>
          <w:color w:val="000000"/>
        </w:rPr>
        <w:t xml:space="preserve">Physician assistants: </w:t>
      </w:r>
      <w:r w:rsidRPr="001A6B00">
        <w:rPr>
          <w:rFonts w:eastAsia="Times New Roman" w:cstheme="minorHAnsi"/>
          <w:color w:val="000000"/>
        </w:rPr>
        <w:t>Physician assistants are individuals with a master’s level medical-related degree who are licensed to practice medicine (including prescribing medication) through an agreement with a physician.</w:t>
      </w:r>
    </w:p>
    <w:p w:rsidR="00782766" w:rsidRPr="001A6B00" w:rsidP="00957FE9" w14:paraId="281596BE" w14:textId="08763E8E">
      <w:pPr>
        <w:widowControl w:val="0"/>
        <w:spacing w:before="120" w:after="120" w:line="240" w:lineRule="auto"/>
        <w:rPr>
          <w:rFonts w:eastAsia="Times New Roman" w:cstheme="minorHAnsi"/>
          <w:color w:val="000000"/>
        </w:rPr>
      </w:pPr>
      <w:r w:rsidRPr="001A6B00">
        <w:rPr>
          <w:rFonts w:eastAsia="Times New Roman" w:cstheme="minorHAnsi"/>
          <w:b/>
          <w:bCs/>
          <w:color w:val="000000"/>
        </w:rPr>
        <w:t xml:space="preserve">Physicians: </w:t>
      </w:r>
      <w:r w:rsidRPr="001A6B00">
        <w:rPr>
          <w:rFonts w:eastAsia="Times New Roman" w:cstheme="minorHAnsi"/>
          <w:color w:val="000000"/>
        </w:rPr>
        <w:t>Physicians are individuals with advanced medical degrees such as an MD (Doctor of Medicine) or DO (Doctor of Osteopathic Medicine) who are licensed to practice medicine, including general practitioners and doctors with advanced training in medical specialties (e.g., urology, pediatrics, psychiatry, oncology, obstetrics</w:t>
      </w:r>
      <w:r w:rsidR="00B6001A">
        <w:rPr>
          <w:rFonts w:eastAsia="Times New Roman" w:cstheme="minorHAnsi"/>
          <w:color w:val="000000"/>
        </w:rPr>
        <w:t>,</w:t>
      </w:r>
      <w:r w:rsidRPr="001A6B00">
        <w:rPr>
          <w:rFonts w:eastAsia="Times New Roman" w:cstheme="minorHAnsi"/>
          <w:color w:val="000000"/>
        </w:rPr>
        <w:t xml:space="preserve"> and gynecology). Excludes individuals with advanced dental-related degrees such as DDS (Doctor of Dental Surgery) or DMD (Doctor of Dental Medicine).</w:t>
      </w:r>
    </w:p>
    <w:p w:rsidR="00146F28" w:rsidRPr="00A30D00" w:rsidP="00146F28" w14:paraId="06F1743C" w14:textId="6B94F22D">
      <w:pPr>
        <w:spacing w:before="120" w:after="120" w:line="240" w:lineRule="auto"/>
        <w:rPr>
          <w:rFonts w:cstheme="minorHAnsi"/>
        </w:rPr>
      </w:pPr>
      <w:r>
        <w:rPr>
          <w:rFonts w:cstheme="minorHAnsi"/>
          <w:b/>
          <w:bCs/>
        </w:rPr>
        <w:t>Policy</w:t>
      </w:r>
      <w:r w:rsidRPr="00A30D00">
        <w:rPr>
          <w:rFonts w:cstheme="minorHAnsi"/>
          <w:b/>
          <w:bCs/>
        </w:rPr>
        <w:t>:</w:t>
      </w:r>
      <w:r w:rsidRPr="00A30D00">
        <w:rPr>
          <w:rFonts w:cstheme="minorHAnsi"/>
        </w:rPr>
        <w:t xml:space="preserve"> </w:t>
      </w:r>
      <w:r>
        <w:rPr>
          <w:rFonts w:cstheme="minorHAnsi"/>
        </w:rPr>
        <w:t>Policy</w:t>
      </w:r>
      <w:r w:rsidRPr="00A30D00">
        <w:rPr>
          <w:rFonts w:cstheme="minorHAnsi"/>
        </w:rPr>
        <w:t xml:space="preserve"> is a set of organizational rules (including but not limited to laws) intended to promote healthy behavior and prevent unhealthy behavior.</w:t>
      </w:r>
    </w:p>
    <w:p w:rsidR="00653587" w:rsidRPr="00A94C81" w:rsidP="00653587" w14:paraId="597C71EB" w14:textId="76A774AD">
      <w:pPr>
        <w:spacing w:before="120" w:after="120" w:line="240" w:lineRule="auto"/>
        <w:ind w:right="576"/>
        <w:rPr>
          <w:rFonts w:cstheme="minorHAnsi"/>
          <w:b/>
          <w:bCs/>
          <w:color w:val="000000" w:themeColor="text1"/>
          <w:shd w:val="clear" w:color="auto" w:fill="FFFFFF"/>
        </w:rPr>
      </w:pPr>
      <w:r w:rsidRPr="003B3E69">
        <w:rPr>
          <w:rFonts w:cstheme="minorHAnsi"/>
          <w:b/>
          <w:bCs/>
        </w:rPr>
        <w:t>Population</w:t>
      </w:r>
      <w:r w:rsidRPr="00A94C81">
        <w:rPr>
          <w:rFonts w:cstheme="minorHAnsi"/>
          <w:b/>
          <w:bCs/>
          <w:color w:val="000000" w:themeColor="text1"/>
          <w:shd w:val="clear" w:color="auto" w:fill="FFFFFF"/>
        </w:rPr>
        <w:t xml:space="preserve"> of focus:</w:t>
      </w:r>
      <w:r w:rsidRPr="00A94C81">
        <w:rPr>
          <w:rFonts w:cstheme="minorHAnsi"/>
          <w:color w:val="000000" w:themeColor="text1"/>
        </w:rPr>
        <w:t xml:space="preserve"> Population of focus refers to a group of individuals that prevention efforts are intended to reach or serve.</w:t>
      </w:r>
    </w:p>
    <w:p w:rsidR="004D7DA5" w:rsidRPr="00A30D00" w:rsidP="004D7DA5" w14:paraId="0F528A46" w14:textId="5C321A18">
      <w:pPr>
        <w:spacing w:before="120" w:after="120" w:line="240" w:lineRule="auto"/>
        <w:rPr>
          <w:rFonts w:cstheme="minorHAnsi"/>
          <w:b/>
          <w:bCs/>
        </w:rPr>
      </w:pPr>
      <w:r>
        <w:rPr>
          <w:rFonts w:cstheme="minorHAnsi"/>
          <w:b/>
          <w:bCs/>
        </w:rPr>
        <w:t>Practice</w:t>
      </w:r>
      <w:r w:rsidRPr="00A30D00">
        <w:rPr>
          <w:rFonts w:cstheme="minorHAnsi"/>
          <w:b/>
          <w:bCs/>
        </w:rPr>
        <w:t>:</w:t>
      </w:r>
      <w:r w:rsidRPr="00A30D00">
        <w:rPr>
          <w:rFonts w:cstheme="minorHAnsi"/>
        </w:rPr>
        <w:t xml:space="preserve"> A practice is a type of approach, technique, or strategy that is intended to promote wellbeing and reduce the onset and progression of substance use and its related problems.</w:t>
      </w:r>
    </w:p>
    <w:p w:rsidR="00A6230F" w:rsidP="00EC5B59" w14:paraId="1BB82E5A" w14:textId="7DA3A8BD">
      <w:pPr>
        <w:keepNext/>
        <w:keepLines/>
        <w:spacing w:before="120" w:after="120" w:line="240" w:lineRule="auto"/>
        <w:ind w:right="576"/>
        <w:rPr>
          <w:rFonts w:cstheme="minorHAnsi"/>
          <w:b/>
          <w:bCs/>
        </w:rPr>
      </w:pPr>
      <w:r>
        <w:rPr>
          <w:rFonts w:cstheme="minorHAnsi"/>
          <w:b/>
          <w:bCs/>
        </w:rPr>
        <w:t xml:space="preserve">Prescribing health care providers: </w:t>
      </w:r>
      <w:r w:rsidRPr="00B027A5" w:rsidR="00870AE0">
        <w:rPr>
          <w:rFonts w:cstheme="minorHAnsi"/>
        </w:rPr>
        <w:t>A prescribing health care provider is a health</w:t>
      </w:r>
      <w:r w:rsidR="006633B9">
        <w:rPr>
          <w:rFonts w:cstheme="minorHAnsi"/>
        </w:rPr>
        <w:t xml:space="preserve"> </w:t>
      </w:r>
      <w:r w:rsidRPr="00B027A5" w:rsidR="00870AE0">
        <w:rPr>
          <w:rFonts w:cstheme="minorHAnsi"/>
        </w:rPr>
        <w:t>care professional with the ability to prescribe mediations to patients.</w:t>
      </w:r>
      <w:r w:rsidRPr="00B027A5" w:rsidR="00FE3DBC">
        <w:rPr>
          <w:rFonts w:cstheme="minorHAnsi"/>
        </w:rPr>
        <w:t xml:space="preserve"> This includes physicians, physician assistants, nurse practitioners, and dentists.</w:t>
      </w:r>
    </w:p>
    <w:p w:rsidR="00EC5B59" w:rsidP="00EC5B59" w14:paraId="01511C85" w14:textId="2AA96FEE">
      <w:pPr>
        <w:keepNext/>
        <w:keepLines/>
        <w:spacing w:before="120" w:after="120" w:line="240" w:lineRule="auto"/>
        <w:ind w:right="576"/>
        <w:rPr>
          <w:rFonts w:cstheme="minorHAnsi"/>
        </w:rPr>
      </w:pPr>
      <w:r w:rsidRPr="002952BB">
        <w:rPr>
          <w:rFonts w:cstheme="minorHAnsi"/>
          <w:b/>
          <w:bCs/>
        </w:rPr>
        <w:t xml:space="preserve">Prevention: </w:t>
      </w:r>
      <w:r w:rsidRPr="002952BB">
        <w:rPr>
          <w:rFonts w:cstheme="minorHAnsi"/>
        </w:rPr>
        <w:t>Prevention is the active, assertive process of creating conditions and/or personal attributes that promotes the wellbeing of people. A proactive process designed to empower individuals and systems to meet the challenges of life events and transitions by creating and reinforcing conditions that promote healthy behaviors and lifestyles. Substance</w:t>
      </w:r>
      <w:r w:rsidR="00EF13FD">
        <w:rPr>
          <w:rFonts w:cstheme="minorHAnsi"/>
        </w:rPr>
        <w:t xml:space="preserve"> </w:t>
      </w:r>
      <w:r w:rsidRPr="002952BB">
        <w:rPr>
          <w:rFonts w:cstheme="minorHAnsi"/>
        </w:rPr>
        <w:t xml:space="preserve">use prevention is intended to promote wellbeing and reduce the onset and progression of substance </w:t>
      </w:r>
      <w:r w:rsidR="00EF13FD">
        <w:rPr>
          <w:rFonts w:cstheme="minorHAnsi"/>
        </w:rPr>
        <w:t>u</w:t>
      </w:r>
      <w:r w:rsidRPr="002952BB">
        <w:rPr>
          <w:rFonts w:cstheme="minorHAnsi"/>
        </w:rPr>
        <w:t>se and related problems.</w:t>
      </w:r>
    </w:p>
    <w:p w:rsidR="00EC5B59" w:rsidRPr="00A30D00" w:rsidP="00EC5B59" w14:paraId="4C09FA01" w14:textId="4137BDF9">
      <w:pPr>
        <w:spacing w:before="120" w:after="120" w:line="240" w:lineRule="auto"/>
        <w:rPr>
          <w:rFonts w:cstheme="minorHAnsi"/>
        </w:rPr>
      </w:pPr>
      <w:r w:rsidRPr="00A30D00">
        <w:rPr>
          <w:rFonts w:eastAsia="Times New Roman" w:cstheme="minorHAnsi"/>
          <w:b/>
          <w:bCs/>
          <w:color w:val="000000"/>
        </w:rPr>
        <w:t xml:space="preserve">Prevention strategies: </w:t>
      </w:r>
      <w:r w:rsidRPr="00A30D00">
        <w:rPr>
          <w:rFonts w:cstheme="minorHAnsi"/>
        </w:rPr>
        <w:t>Prevention strategies are practices, policies, or programs intended to promote wellbeing and reduce the onset and progression of substance use and its related problems.</w:t>
      </w:r>
    </w:p>
    <w:p w:rsidR="00782766" w:rsidRPr="001A6B00" w:rsidP="00DE0115" w14:paraId="5F44CA31" w14:textId="2086D125">
      <w:pPr>
        <w:spacing w:before="120" w:after="120" w:line="240" w:lineRule="auto"/>
        <w:rPr>
          <w:rFonts w:eastAsia="Times New Roman"/>
        </w:rPr>
      </w:pPr>
      <w:r w:rsidRPr="003A7244">
        <w:rPr>
          <w:rFonts w:eastAsia="Times New Roman"/>
          <w:b/>
        </w:rPr>
        <w:t>Primary training</w:t>
      </w:r>
      <w:r w:rsidRPr="003A7244">
        <w:rPr>
          <w:rFonts w:eastAsia="Times New Roman"/>
        </w:rPr>
        <w:t xml:space="preserve">: </w:t>
      </w:r>
      <w:r w:rsidRPr="003A7244" w:rsidR="18673A47">
        <w:rPr>
          <w:rFonts w:eastAsia="Times New Roman"/>
        </w:rPr>
        <w:t xml:space="preserve">The primary training is provided by the </w:t>
      </w:r>
      <w:r w:rsidRPr="003A7244" w:rsidR="21285B5D">
        <w:rPr>
          <w:rFonts w:eastAsia="Times New Roman"/>
        </w:rPr>
        <w:t>funded organization</w:t>
      </w:r>
      <w:r w:rsidRPr="003A7244" w:rsidR="18673A47">
        <w:rPr>
          <w:rFonts w:eastAsia="Times New Roman"/>
        </w:rPr>
        <w:t xml:space="preserve"> to health care providers</w:t>
      </w:r>
      <w:r w:rsidRPr="003A7244" w:rsidR="79D0B335">
        <w:rPr>
          <w:rFonts w:eastAsia="Times New Roman"/>
        </w:rPr>
        <w:t xml:space="preserve">, </w:t>
      </w:r>
      <w:r w:rsidRPr="003A7244" w:rsidR="18673A47">
        <w:rPr>
          <w:rFonts w:eastAsia="Times New Roman"/>
        </w:rPr>
        <w:t>pharmacists</w:t>
      </w:r>
      <w:r w:rsidRPr="003A7244" w:rsidR="5AF38817">
        <w:rPr>
          <w:rFonts w:eastAsia="Times New Roman"/>
        </w:rPr>
        <w:t>, and community partners</w:t>
      </w:r>
      <w:r w:rsidRPr="003A7244" w:rsidR="18673A47">
        <w:rPr>
          <w:rFonts w:eastAsia="Times New Roman"/>
        </w:rPr>
        <w:t xml:space="preserve"> enrolled in the </w:t>
      </w:r>
      <w:r w:rsidRPr="003A7244" w:rsidR="18673A47">
        <w:rPr>
          <w:rFonts w:eastAsia="Times New Roman"/>
        </w:rPr>
        <w:t>ToT</w:t>
      </w:r>
      <w:r w:rsidRPr="003A7244" w:rsidR="18673A47">
        <w:rPr>
          <w:rFonts w:eastAsia="Times New Roman"/>
        </w:rPr>
        <w:t xml:space="preserve"> program. The primary training will </w:t>
      </w:r>
      <w:r w:rsidRPr="003A7244" w:rsidR="18F1E371">
        <w:rPr>
          <w:rFonts w:eastAsia="Times New Roman"/>
        </w:rPr>
        <w:t xml:space="preserve">prepare trainees to present the information effectively, respond to participant </w:t>
      </w:r>
      <w:r w:rsidRPr="003A7244" w:rsidR="18F1E371">
        <w:rPr>
          <w:rFonts w:eastAsia="Times New Roman"/>
          <w:color w:val="000000" w:themeColor="text1"/>
        </w:rPr>
        <w:t>questions</w:t>
      </w:r>
      <w:r w:rsidRPr="003A7244" w:rsidR="18F1E371">
        <w:rPr>
          <w:rFonts w:eastAsia="Times New Roman"/>
        </w:rPr>
        <w:t xml:space="preserve">, and lead activities that reinforce the learning material. </w:t>
      </w:r>
      <w:r w:rsidRPr="003A7244" w:rsidR="2DAD6D9B">
        <w:rPr>
          <w:rFonts w:eastAsia="Times New Roman"/>
        </w:rPr>
        <w:t>Recipients of the primary training will commit to providing the training material in their respective regions.</w:t>
      </w:r>
    </w:p>
    <w:p w:rsidR="004D7DA5" w:rsidP="004D7DA5" w14:paraId="293F57A3" w14:textId="127FE25C">
      <w:pPr>
        <w:spacing w:before="120" w:after="120" w:line="240" w:lineRule="auto"/>
        <w:rPr>
          <w:rFonts w:cstheme="minorHAnsi"/>
        </w:rPr>
      </w:pPr>
      <w:r>
        <w:rPr>
          <w:rFonts w:cstheme="minorHAnsi"/>
          <w:b/>
          <w:bCs/>
        </w:rPr>
        <w:t>Program</w:t>
      </w:r>
      <w:r w:rsidRPr="00A30D00">
        <w:rPr>
          <w:rFonts w:cstheme="minorHAnsi"/>
          <w:b/>
          <w:bCs/>
        </w:rPr>
        <w:t>:</w:t>
      </w:r>
      <w:r w:rsidRPr="00A30D00">
        <w:rPr>
          <w:rFonts w:cstheme="minorHAnsi"/>
        </w:rPr>
        <w:t xml:space="preserve"> A program is a set of predetermined, structured, and coordinated activities intended to promote wellbeing and reduce the onset and progression of substance use and its related problems. It can incorporate different practices</w:t>
      </w:r>
      <w:r>
        <w:rPr>
          <w:rFonts w:cstheme="minorHAnsi"/>
        </w:rPr>
        <w:t xml:space="preserve">; </w:t>
      </w:r>
      <w:r w:rsidRPr="00A30D00">
        <w:rPr>
          <w:rFonts w:cstheme="minorHAnsi"/>
        </w:rPr>
        <w:t>guidance for implementing a specific practice can be developed and distributed as a program.</w:t>
      </w:r>
    </w:p>
    <w:p w:rsidR="002F291A" w:rsidP="00F51641" w14:paraId="5205D599" w14:textId="77777777">
      <w:pPr>
        <w:spacing w:before="120" w:after="120" w:line="240" w:lineRule="auto"/>
      </w:pPr>
      <w:r>
        <w:rPr>
          <w:b/>
          <w:bCs/>
        </w:rPr>
        <w:t>Recovery support services:</w:t>
      </w:r>
      <w:r>
        <w:t xml:space="preserve"> Recovery support services refers to a broad range of non-clinical services, that are culturally and linguistically designed to support individuals with mental health and/or substance use disorders seeking recovery. Recovery support services may include, but are not limited to, employment coaching, linkages to housing, recovery housing services, care navigation services, support groups, and peer support services that foster health, wellness, and resilience.  Recovery support services, assisting both individuals and </w:t>
      </w:r>
      <w:r>
        <w:t xml:space="preserve">families, are offered in various settings and help individuals enter and navigate care systems, remove obstacles to recovery, stay engaged in the recovery process, and lead fulfilling lives in their chosen communities.  </w:t>
      </w:r>
    </w:p>
    <w:p w:rsidR="00A76985" w:rsidRPr="00EA46F2" w:rsidP="00DE0115" w14:paraId="18C26C39" w14:textId="06EFBFD6">
      <w:pPr>
        <w:spacing w:before="120" w:after="120" w:line="240" w:lineRule="auto"/>
        <w:rPr>
          <w:color w:val="000000" w:themeColor="text1"/>
        </w:rPr>
      </w:pPr>
      <w:r w:rsidRPr="00EA46F2">
        <w:rPr>
          <w:b/>
          <w:bCs/>
          <w:color w:val="000000" w:themeColor="text1"/>
        </w:rPr>
        <w:t>Referral:</w:t>
      </w:r>
      <w:r w:rsidRPr="00EA46F2">
        <w:rPr>
          <w:color w:val="000000" w:themeColor="text1"/>
        </w:rPr>
        <w:t xml:space="preserve"> A referral is defined as the act of providing information about, or direction to, support services. A referral may be provided verbally or in writing.</w:t>
      </w:r>
    </w:p>
    <w:p w:rsidR="00782766" w:rsidRPr="001A6B00" w:rsidP="00DE0115" w14:paraId="6D0DAB77" w14:textId="258F155B">
      <w:pPr>
        <w:keepNext/>
        <w:keepLines/>
        <w:spacing w:before="120" w:after="120" w:line="240" w:lineRule="auto"/>
        <w:rPr>
          <w:rFonts w:eastAsia="Times New Roman" w:cstheme="minorHAnsi"/>
        </w:rPr>
      </w:pPr>
      <w:r w:rsidRPr="008B2277">
        <w:rPr>
          <w:rFonts w:eastAsia="Times New Roman" w:cstheme="minorHAnsi"/>
          <w:b/>
          <w:bCs/>
        </w:rPr>
        <w:t>Secondary training</w:t>
      </w:r>
      <w:r w:rsidRPr="008B2277">
        <w:rPr>
          <w:rFonts w:eastAsia="Times New Roman" w:cstheme="minorHAnsi"/>
        </w:rPr>
        <w:t xml:space="preserve">: </w:t>
      </w:r>
      <w:r w:rsidRPr="008B2277" w:rsidR="2A867EEF">
        <w:rPr>
          <w:rFonts w:eastAsia="Times New Roman" w:cstheme="minorHAnsi"/>
        </w:rPr>
        <w:t xml:space="preserve">The </w:t>
      </w:r>
      <w:r w:rsidRPr="008B2277" w:rsidR="2A867EEF">
        <w:rPr>
          <w:rFonts w:eastAsia="Times New Roman" w:cstheme="minorHAnsi"/>
          <w:color w:val="000000"/>
        </w:rPr>
        <w:t>secondary</w:t>
      </w:r>
      <w:r w:rsidRPr="008B2277" w:rsidR="2A867EEF">
        <w:rPr>
          <w:rFonts w:eastAsia="Times New Roman" w:cstheme="minorHAnsi"/>
        </w:rPr>
        <w:t xml:space="preserve"> training is provided by certified </w:t>
      </w:r>
      <w:r w:rsidRPr="008B2277" w:rsidR="2A867EEF">
        <w:rPr>
          <w:rFonts w:eastAsia="Times New Roman" w:cstheme="minorHAnsi"/>
        </w:rPr>
        <w:t>ToT</w:t>
      </w:r>
      <w:r w:rsidRPr="008B2277" w:rsidR="2A867EEF">
        <w:rPr>
          <w:rFonts w:eastAsia="Times New Roman" w:cstheme="minorHAnsi"/>
        </w:rPr>
        <w:t xml:space="preserve"> trainers and provides information on</w:t>
      </w:r>
      <w:r w:rsidRPr="008B2277" w:rsidR="0046E5D5">
        <w:rPr>
          <w:rFonts w:eastAsia="Times New Roman" w:cstheme="minorHAnsi"/>
        </w:rPr>
        <w:t xml:space="preserve"> policies, </w:t>
      </w:r>
      <w:r w:rsidRPr="008B2277" w:rsidR="769D51CF">
        <w:rPr>
          <w:rFonts w:eastAsia="Times New Roman" w:cstheme="minorHAnsi"/>
        </w:rPr>
        <w:t>procedures, and models of care for pre</w:t>
      </w:r>
      <w:r w:rsidRPr="008B2277" w:rsidR="0E437CAE">
        <w:rPr>
          <w:rFonts w:eastAsia="Times New Roman" w:cstheme="minorHAnsi"/>
        </w:rPr>
        <w:t>s</w:t>
      </w:r>
      <w:r w:rsidRPr="008B2277" w:rsidR="769D51CF">
        <w:rPr>
          <w:rFonts w:eastAsia="Times New Roman" w:cstheme="minorHAnsi"/>
        </w:rPr>
        <w:t xml:space="preserve">cribing, co-prescribing, and expanding access to </w:t>
      </w:r>
      <w:r w:rsidRPr="008B2277" w:rsidR="3D29F5B9">
        <w:rPr>
          <w:rFonts w:eastAsia="Times New Roman" w:cstheme="minorHAnsi"/>
        </w:rPr>
        <w:t>naloxone</w:t>
      </w:r>
      <w:r w:rsidRPr="008B2277" w:rsidR="769D51CF">
        <w:rPr>
          <w:rFonts w:eastAsia="Times New Roman" w:cstheme="minorHAnsi"/>
        </w:rPr>
        <w:t xml:space="preserve"> and other FDA-approved overdose </w:t>
      </w:r>
      <w:r w:rsidRPr="008B2277" w:rsidR="769D51CF">
        <w:rPr>
          <w:rFonts w:eastAsia="Times New Roman" w:cstheme="minorHAnsi"/>
          <w:color w:val="000000"/>
        </w:rPr>
        <w:t>reversal</w:t>
      </w:r>
      <w:r w:rsidRPr="008B2277" w:rsidR="769D51CF">
        <w:rPr>
          <w:rFonts w:eastAsia="Times New Roman" w:cstheme="minorHAnsi"/>
        </w:rPr>
        <w:t xml:space="preserve"> medications to the </w:t>
      </w:r>
      <w:r w:rsidRPr="008B2277" w:rsidR="36D59A86">
        <w:rPr>
          <w:rFonts w:eastAsia="Times New Roman" w:cstheme="minorHAnsi"/>
        </w:rPr>
        <w:t>specified</w:t>
      </w:r>
      <w:r w:rsidRPr="008B2277" w:rsidR="769D51CF">
        <w:rPr>
          <w:rFonts w:eastAsia="Times New Roman" w:cstheme="minorHAnsi"/>
        </w:rPr>
        <w:t xml:space="preserve"> population of focus (rural or urban).</w:t>
      </w:r>
    </w:p>
    <w:p w:rsidR="00FC03DC" w:rsidRPr="002A795E" w:rsidP="00FC03DC" w14:paraId="6413C543" w14:textId="150F3397">
      <w:pPr>
        <w:spacing w:before="120" w:after="120" w:line="240" w:lineRule="auto"/>
      </w:pPr>
      <w:r w:rsidRPr="001109C7">
        <w:rPr>
          <w:b/>
          <w:bCs/>
        </w:rPr>
        <w:t>SPARS:</w:t>
      </w:r>
      <w:r>
        <w:t xml:space="preserve"> SPARS is the Substance Abuse and Mental Health Services Administration’s (SAMHSA</w:t>
      </w:r>
      <w:r w:rsidR="006C1251">
        <w:t>’s</w:t>
      </w:r>
      <w:r>
        <w:t>) Performance Accountability and Reporting System. It</w:t>
      </w:r>
      <w:r w:rsidR="00980837">
        <w:t xml:space="preserve"> is an</w:t>
      </w:r>
      <w:r>
        <w:t xml:space="preserve"> </w:t>
      </w:r>
      <w:r w:rsidRPr="002A795E">
        <w:t>online data entry, reporting, technical assistance request, and training system to support grantees in reporting timely and accurate data to SAMHSA</w:t>
      </w:r>
      <w:r w:rsidR="00980837">
        <w:t>.</w:t>
      </w:r>
    </w:p>
    <w:p w:rsidR="00F3552D" w:rsidP="00F3552D" w14:paraId="301DFCCA" w14:textId="4F1BA249">
      <w:pPr>
        <w:spacing w:before="120" w:after="120" w:line="240" w:lineRule="auto"/>
        <w:rPr>
          <w:rFonts w:cstheme="minorHAnsi"/>
        </w:rPr>
      </w:pPr>
      <w:r w:rsidRPr="002952BB">
        <w:rPr>
          <w:rFonts w:cstheme="minorHAnsi"/>
          <w:b/>
          <w:bCs/>
        </w:rPr>
        <w:t xml:space="preserve">Strategic plan: </w:t>
      </w:r>
      <w:r w:rsidRPr="00A30D00">
        <w:rPr>
          <w:rFonts w:cstheme="minorHAnsi"/>
        </w:rPr>
        <w:t>Strategic planning is the fifth step in the SPF process and increases the effectiveness of prevention efforts by ensuring prevention planners select and implement the most appropriate programs</w:t>
      </w:r>
      <w:r>
        <w:rPr>
          <w:rFonts w:cstheme="minorHAnsi"/>
        </w:rPr>
        <w:t>/</w:t>
      </w:r>
      <w:r w:rsidRPr="00A30D00">
        <w:rPr>
          <w:rFonts w:cstheme="minorHAnsi"/>
        </w:rPr>
        <w:t>strategies fo</w:t>
      </w:r>
      <w:r w:rsidRPr="00B94610">
        <w:rPr>
          <w:rFonts w:cstheme="minorHAnsi"/>
        </w:rPr>
        <w:t xml:space="preserve">r </w:t>
      </w:r>
      <w:r w:rsidRPr="00B94610" w:rsidR="007B38A1">
        <w:rPr>
          <w:rFonts w:cstheme="minorHAnsi"/>
        </w:rPr>
        <w:t xml:space="preserve">the </w:t>
      </w:r>
      <w:r w:rsidRPr="00B94610">
        <w:rPr>
          <w:rFonts w:cstheme="minorHAnsi"/>
        </w:rPr>
        <w:t>population</w:t>
      </w:r>
      <w:r w:rsidRPr="00B94610" w:rsidR="007B38A1">
        <w:rPr>
          <w:rFonts w:cstheme="minorHAnsi"/>
        </w:rPr>
        <w:t>(s)</w:t>
      </w:r>
      <w:r w:rsidRPr="00B94610">
        <w:rPr>
          <w:rFonts w:cstheme="minorHAnsi"/>
        </w:rPr>
        <w:t xml:space="preserve"> of</w:t>
      </w:r>
      <w:r w:rsidRPr="00A30D00">
        <w:rPr>
          <w:rFonts w:cstheme="minorHAnsi"/>
        </w:rPr>
        <w:t xml:space="preserve"> focus. A strategic plan is a written document that prioritizes substance use problems identified in the assessment process (SPF Step 1), selects appropriate programs</w:t>
      </w:r>
      <w:r>
        <w:rPr>
          <w:rFonts w:cstheme="minorHAnsi"/>
        </w:rPr>
        <w:t>/</w:t>
      </w:r>
      <w:r w:rsidRPr="00A30D00">
        <w:rPr>
          <w:rFonts w:cstheme="minorHAnsi"/>
        </w:rPr>
        <w:t>practices to address each priority, combine</w:t>
      </w:r>
      <w:r>
        <w:rPr>
          <w:rFonts w:cstheme="minorHAnsi"/>
        </w:rPr>
        <w:t>s</w:t>
      </w:r>
      <w:r w:rsidRPr="00A30D00">
        <w:rPr>
          <w:rFonts w:cstheme="minorHAnsi"/>
        </w:rPr>
        <w:t xml:space="preserve"> programs</w:t>
      </w:r>
      <w:r>
        <w:rPr>
          <w:rFonts w:cstheme="minorHAnsi"/>
        </w:rPr>
        <w:t>/</w:t>
      </w:r>
      <w:r w:rsidRPr="00A30D00">
        <w:rPr>
          <w:rFonts w:cstheme="minorHAnsi"/>
        </w:rPr>
        <w:t>practices to ensure a comprehensive approach, and build</w:t>
      </w:r>
      <w:r>
        <w:rPr>
          <w:rFonts w:cstheme="minorHAnsi"/>
        </w:rPr>
        <w:t>s/</w:t>
      </w:r>
      <w:r w:rsidRPr="00A30D00">
        <w:rPr>
          <w:rFonts w:cstheme="minorHAnsi"/>
        </w:rPr>
        <w:t xml:space="preserve">shares a logic model with key stakeholders. See </w:t>
      </w:r>
      <w:hyperlink r:id="rId13" w:history="1">
        <w:r w:rsidRPr="00A30D00">
          <w:rPr>
            <w:rStyle w:val="Hyperlink"/>
            <w:rFonts w:cstheme="minorHAnsi"/>
          </w:rPr>
          <w:t>A Guide to SAMHSA's Strategic Prevention Framework</w:t>
        </w:r>
      </w:hyperlink>
      <w:r w:rsidRPr="00A30D00">
        <w:rPr>
          <w:rFonts w:cstheme="minorHAnsi"/>
        </w:rPr>
        <w:t xml:space="preserve"> for more details.</w:t>
      </w:r>
    </w:p>
    <w:p w:rsidR="00782766" w:rsidRPr="001A6B00" w:rsidP="00957FE9" w14:paraId="4077E320" w14:textId="49AEC350">
      <w:pPr>
        <w:spacing w:before="120" w:after="120" w:line="240" w:lineRule="auto"/>
        <w:rPr>
          <w:rFonts w:eastAsia="Times New Roman" w:cstheme="minorHAnsi"/>
        </w:rPr>
      </w:pPr>
      <w:r w:rsidRPr="001A6B00">
        <w:rPr>
          <w:rFonts w:eastAsia="Times New Roman" w:cstheme="minorHAnsi"/>
          <w:b/>
          <w:bCs/>
        </w:rPr>
        <w:t>Targeted geographic area</w:t>
      </w:r>
      <w:r w:rsidRPr="001A6B00">
        <w:rPr>
          <w:rFonts w:eastAsia="Times New Roman" w:cstheme="minorHAnsi"/>
        </w:rPr>
        <w:t>: Targeted geographic area refers to the catchment area where grant-funded services are being provided.</w:t>
      </w:r>
    </w:p>
    <w:p w:rsidR="00782766" w:rsidRPr="001A6B00" w:rsidP="00957FE9" w14:paraId="525115DF" w14:textId="0ACCBFE1">
      <w:pPr>
        <w:spacing w:before="120" w:after="120" w:line="240" w:lineRule="auto"/>
        <w:rPr>
          <w:rFonts w:eastAsia="Times New Roman" w:cstheme="minorHAnsi"/>
        </w:rPr>
      </w:pPr>
      <w:r w:rsidRPr="008B2277">
        <w:rPr>
          <w:rFonts w:eastAsia="Times New Roman" w:cstheme="minorHAnsi"/>
          <w:b/>
          <w:bCs/>
        </w:rPr>
        <w:t>Tertiary training</w:t>
      </w:r>
      <w:r w:rsidRPr="008B2277">
        <w:rPr>
          <w:rFonts w:eastAsia="Times New Roman" w:cstheme="minorHAnsi"/>
        </w:rPr>
        <w:t xml:space="preserve">: </w:t>
      </w:r>
      <w:r w:rsidRPr="008B2277" w:rsidR="00030A95">
        <w:rPr>
          <w:rFonts w:eastAsia="Times New Roman" w:cstheme="minorHAnsi"/>
        </w:rPr>
        <w:t>Tertiary training is provided by recipients of the secondary training</w:t>
      </w:r>
      <w:r w:rsidRPr="008B2277" w:rsidR="29DEB763">
        <w:rPr>
          <w:rFonts w:eastAsia="Times New Roman" w:cstheme="minorHAnsi"/>
        </w:rPr>
        <w:t xml:space="preserve">. Recipients </w:t>
      </w:r>
      <w:r w:rsidRPr="00B94610" w:rsidR="007B38A1">
        <w:rPr>
          <w:rFonts w:eastAsia="Times New Roman" w:cstheme="minorHAnsi"/>
        </w:rPr>
        <w:t>of tertiary training</w:t>
      </w:r>
      <w:r w:rsidR="007B38A1">
        <w:rPr>
          <w:rFonts w:eastAsia="Times New Roman" w:cstheme="minorHAnsi"/>
        </w:rPr>
        <w:t xml:space="preserve"> </w:t>
      </w:r>
      <w:r w:rsidRPr="008B2277" w:rsidR="29DEB763">
        <w:rPr>
          <w:rFonts w:eastAsia="Times New Roman" w:cstheme="minorHAnsi"/>
        </w:rPr>
        <w:t>may include colleagues, patients, family members, friends, students, and community level partners.</w:t>
      </w:r>
    </w:p>
    <w:p w:rsidR="00485C9F" w:rsidP="00F8582D" w14:paraId="55C57E58" w14:textId="73CD9A9B">
      <w:pPr>
        <w:widowControl w:val="0"/>
        <w:spacing w:before="120" w:after="120" w:line="240" w:lineRule="auto"/>
        <w:rPr>
          <w:rFonts w:eastAsia="Times New Roman" w:cstheme="minorHAnsi"/>
        </w:rPr>
      </w:pPr>
      <w:r>
        <w:rPr>
          <w:rFonts w:eastAsia="Times New Roman" w:cstheme="minorHAnsi"/>
          <w:b/>
          <w:bCs/>
        </w:rPr>
        <w:t>Training of Trainers (</w:t>
      </w:r>
      <w:r w:rsidRPr="001A6B00" w:rsidR="00782766">
        <w:rPr>
          <w:rFonts w:eastAsia="Times New Roman" w:cstheme="minorHAnsi"/>
          <w:b/>
          <w:bCs/>
        </w:rPr>
        <w:t>ToT</w:t>
      </w:r>
      <w:r w:rsidR="007245B5">
        <w:rPr>
          <w:rFonts w:eastAsia="Times New Roman" w:cstheme="minorHAnsi"/>
          <w:b/>
          <w:bCs/>
        </w:rPr>
        <w:t>)</w:t>
      </w:r>
      <w:r w:rsidRPr="001A6B00" w:rsidR="00782766">
        <w:rPr>
          <w:rFonts w:eastAsia="Times New Roman" w:cstheme="minorHAnsi"/>
          <w:b/>
          <w:bCs/>
        </w:rPr>
        <w:t xml:space="preserve"> trainer</w:t>
      </w:r>
      <w:r w:rsidRPr="001A6B00" w:rsidR="00782766">
        <w:rPr>
          <w:rFonts w:eastAsia="Times New Roman" w:cstheme="minorHAnsi"/>
        </w:rPr>
        <w:t xml:space="preserve">: </w:t>
      </w:r>
      <w:r w:rsidRPr="001A6B00" w:rsidR="700CAEF9">
        <w:rPr>
          <w:rFonts w:eastAsia="Times New Roman" w:cstheme="minorHAnsi"/>
        </w:rPr>
        <w:t xml:space="preserve">A </w:t>
      </w:r>
      <w:r w:rsidRPr="001A6B00" w:rsidR="700CAEF9">
        <w:rPr>
          <w:rFonts w:eastAsia="Times New Roman" w:cstheme="minorHAnsi"/>
        </w:rPr>
        <w:t>ToT</w:t>
      </w:r>
      <w:r w:rsidRPr="001A6B00" w:rsidR="700CAEF9">
        <w:rPr>
          <w:rFonts w:eastAsia="Times New Roman" w:cstheme="minorHAnsi"/>
        </w:rPr>
        <w:t xml:space="preserve"> trainer has </w:t>
      </w:r>
      <w:r w:rsidRPr="001A6B00" w:rsidR="700CAEF9">
        <w:rPr>
          <w:rFonts w:eastAsia="Times New Roman" w:cstheme="minorHAnsi"/>
          <w:color w:val="000000"/>
        </w:rPr>
        <w:t>completed</w:t>
      </w:r>
      <w:r w:rsidRPr="001A6B00" w:rsidR="700CAEF9">
        <w:rPr>
          <w:rFonts w:eastAsia="Times New Roman" w:cstheme="minorHAnsi"/>
        </w:rPr>
        <w:t xml:space="preserve"> the </w:t>
      </w:r>
      <w:r w:rsidRPr="001A6B00" w:rsidR="700CAEF9">
        <w:rPr>
          <w:rFonts w:eastAsia="Times New Roman" w:cstheme="minorHAnsi"/>
        </w:rPr>
        <w:t>ToT</w:t>
      </w:r>
      <w:r w:rsidRPr="001A6B00" w:rsidR="700CAEF9">
        <w:rPr>
          <w:rFonts w:eastAsia="Times New Roman" w:cstheme="minorHAnsi"/>
        </w:rPr>
        <w:t xml:space="preserve"> program provided by the </w:t>
      </w:r>
      <w:r w:rsidR="006B4639">
        <w:rPr>
          <w:rFonts w:eastAsia="Times New Roman" w:cstheme="minorHAnsi"/>
        </w:rPr>
        <w:t>l</w:t>
      </w:r>
      <w:r w:rsidRPr="001A6B00" w:rsidR="700CAEF9">
        <w:rPr>
          <w:rFonts w:eastAsia="Times New Roman" w:cstheme="minorHAnsi"/>
        </w:rPr>
        <w:t xml:space="preserve">ead </w:t>
      </w:r>
      <w:r w:rsidR="00073AC4">
        <w:rPr>
          <w:rFonts w:eastAsia="Times New Roman" w:cstheme="minorHAnsi"/>
        </w:rPr>
        <w:t>t</w:t>
      </w:r>
      <w:r w:rsidRPr="001A6B00" w:rsidR="700CAEF9">
        <w:rPr>
          <w:rFonts w:eastAsia="Times New Roman" w:cstheme="minorHAnsi"/>
        </w:rPr>
        <w:t xml:space="preserve">rainer. The </w:t>
      </w:r>
      <w:r w:rsidRPr="001A6B00" w:rsidR="700CAEF9">
        <w:rPr>
          <w:rFonts w:eastAsia="Times New Roman" w:cstheme="minorHAnsi"/>
        </w:rPr>
        <w:t>ToT</w:t>
      </w:r>
      <w:r w:rsidRPr="001A6B00" w:rsidR="700CAEF9">
        <w:rPr>
          <w:rFonts w:eastAsia="Times New Roman" w:cstheme="minorHAnsi"/>
        </w:rPr>
        <w:t xml:space="preserve"> program will include a curriculum that covers training topics and materials as well as instruction on how to deliver the training topics and materials to others. </w:t>
      </w:r>
      <w:r w:rsidRPr="001A6B00" w:rsidR="1A38A75F">
        <w:rPr>
          <w:rFonts w:eastAsia="Times New Roman" w:cstheme="minorHAnsi"/>
        </w:rPr>
        <w:t>ToT</w:t>
      </w:r>
      <w:r w:rsidRPr="001A6B00" w:rsidR="1A38A75F">
        <w:rPr>
          <w:rFonts w:eastAsia="Times New Roman" w:cstheme="minorHAnsi"/>
        </w:rPr>
        <w:t xml:space="preserve"> trainers will master facilitative skills and demonstrate </w:t>
      </w:r>
      <w:r w:rsidRPr="001A6B00" w:rsidR="5D52131C">
        <w:rPr>
          <w:rFonts w:eastAsia="Times New Roman" w:cstheme="minorHAnsi"/>
        </w:rPr>
        <w:t>subject matter expertise in the training topic areas.</w:t>
      </w:r>
    </w:p>
    <w:p w:rsidR="004D1B49" w:rsidRPr="00B20B55" w:rsidP="00CF72EF" w14:paraId="3618965F" w14:textId="0F0F68BF">
      <w:pPr>
        <w:widowControl w:val="0"/>
        <w:spacing w:before="120" w:after="120" w:line="240" w:lineRule="auto"/>
      </w:pPr>
    </w:p>
    <w:sectPr w:rsidSect="00F51641">
      <w:headerReference w:type="default" r:id="rId19"/>
      <w:footerReference w:type="first" r:id="rId20"/>
      <w:pgSz w:w="12240" w:h="15840" w:code="1"/>
      <w:pgMar w:top="1440" w:right="1152" w:bottom="1440" w:left="1152"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49A3" w:rsidRPr="00246821" w:rsidP="00246821" w14:paraId="1C40AE21" w14:textId="1F459AF2">
    <w:pPr>
      <w:pStyle w:val="Footer"/>
      <w:tabs>
        <w:tab w:val="clear" w:pos="4680"/>
      </w:tabs>
      <w:rPr>
        <w:sz w:val="18"/>
        <w:szCs w:val="18"/>
      </w:rPr>
    </w:pPr>
    <w:r w:rsidRPr="00246821">
      <w:rPr>
        <w:sz w:val="18"/>
        <w:szCs w:val="18"/>
      </w:rPr>
      <w:fldChar w:fldCharType="begin"/>
    </w:r>
    <w:r w:rsidRPr="00246821">
      <w:rPr>
        <w:sz w:val="18"/>
        <w:szCs w:val="18"/>
      </w:rPr>
      <w:instrText xml:space="preserve"> FILENAME   \* MERGEFORMAT </w:instrText>
    </w:r>
    <w:r w:rsidRPr="00246821">
      <w:rPr>
        <w:sz w:val="18"/>
        <w:szCs w:val="18"/>
      </w:rPr>
      <w:fldChar w:fldCharType="separate"/>
    </w:r>
    <w:r w:rsidR="003C6E49">
      <w:rPr>
        <w:noProof/>
        <w:sz w:val="18"/>
        <w:szCs w:val="18"/>
      </w:rPr>
      <w:t>Attachment 7. CORT - ODTA Instrument (2025.02.24)</w:t>
    </w:r>
    <w:r w:rsidRPr="00246821">
      <w:rPr>
        <w:noProof/>
        <w:sz w:val="18"/>
        <w:szCs w:val="18"/>
      </w:rPr>
      <w:fldChar w:fldCharType="end"/>
    </w:r>
    <w:r w:rsidRPr="00246821" w:rsidR="00246821">
      <w:rPr>
        <w:noProof/>
        <w:sz w:val="18"/>
        <w:szCs w:val="18"/>
      </w:rPr>
      <w:tab/>
    </w:r>
    <w:r w:rsidRPr="00246821">
      <w:rPr>
        <w:sz w:val="18"/>
        <w:szCs w:val="18"/>
      </w:rPr>
      <w:fldChar w:fldCharType="begin"/>
    </w:r>
    <w:r w:rsidRPr="00246821">
      <w:rPr>
        <w:sz w:val="18"/>
        <w:szCs w:val="18"/>
      </w:rPr>
      <w:instrText xml:space="preserve"> PAGE   \* MERGEFORMAT </w:instrText>
    </w:r>
    <w:r w:rsidRPr="00246821">
      <w:rPr>
        <w:sz w:val="18"/>
        <w:szCs w:val="18"/>
      </w:rPr>
      <w:fldChar w:fldCharType="separate"/>
    </w:r>
    <w:r w:rsidRPr="00246821">
      <w:rPr>
        <w:noProof/>
        <w:sz w:val="18"/>
        <w:szCs w:val="18"/>
      </w:rPr>
      <w:t>8</w:t>
    </w:r>
    <w:r w:rsidRPr="00246821">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0645" w:rsidRPr="00860645" w:rsidP="00860645" w14:paraId="0C7EBE89" w14:textId="40CE810A">
    <w:pPr>
      <w:pStyle w:val="Footer"/>
    </w:pPr>
    <w:r>
      <w:rPr>
        <w:rFonts w:cstheme="minorHAnsi"/>
        <w:spacing w:val="4"/>
        <w:sz w:val="16"/>
        <w:szCs w:val="16"/>
      </w:rPr>
      <w:t>Publi</w:t>
    </w:r>
    <w:r>
      <w:rPr>
        <w:rFonts w:cstheme="minorHAnsi"/>
        <w:sz w:val="16"/>
        <w:szCs w:val="16"/>
      </w:rPr>
      <w:t>c</w:t>
    </w:r>
    <w:r>
      <w:rPr>
        <w:rFonts w:cstheme="minorHAnsi"/>
        <w:spacing w:val="8"/>
        <w:sz w:val="16"/>
        <w:szCs w:val="16"/>
      </w:rPr>
      <w:t xml:space="preserve"> </w:t>
    </w:r>
    <w:r>
      <w:rPr>
        <w:rFonts w:cstheme="minorHAnsi"/>
        <w:spacing w:val="4"/>
        <w:sz w:val="16"/>
        <w:szCs w:val="16"/>
      </w:rPr>
      <w:t>Burde</w:t>
    </w:r>
    <w:r>
      <w:rPr>
        <w:rFonts w:cstheme="minorHAnsi"/>
        <w:sz w:val="16"/>
        <w:szCs w:val="16"/>
      </w:rPr>
      <w:t>n</w:t>
    </w:r>
    <w:r>
      <w:rPr>
        <w:rFonts w:cstheme="minorHAnsi"/>
        <w:spacing w:val="8"/>
        <w:sz w:val="16"/>
        <w:szCs w:val="16"/>
      </w:rPr>
      <w:t xml:space="preserve"> </w:t>
    </w:r>
    <w:r>
      <w:rPr>
        <w:rFonts w:cstheme="minorHAnsi"/>
        <w:spacing w:val="4"/>
        <w:sz w:val="16"/>
        <w:szCs w:val="16"/>
      </w:rPr>
      <w:t>Statement</w:t>
    </w:r>
    <w:r>
      <w:rPr>
        <w:rFonts w:cstheme="minorHAnsi"/>
        <w:sz w:val="16"/>
        <w:szCs w:val="16"/>
      </w:rPr>
      <w:t>:</w:t>
    </w:r>
    <w:r>
      <w:rPr>
        <w:rFonts w:cstheme="minorHAnsi"/>
        <w:spacing w:val="8"/>
        <w:sz w:val="16"/>
        <w:szCs w:val="16"/>
      </w:rPr>
      <w:t xml:space="preserve"> </w:t>
    </w:r>
    <w:r>
      <w:rPr>
        <w:rFonts w:cstheme="minorHAnsi"/>
        <w:spacing w:val="4"/>
        <w:sz w:val="16"/>
        <w:szCs w:val="16"/>
      </w:rPr>
      <w:t>A</w:t>
    </w:r>
    <w:r>
      <w:rPr>
        <w:rFonts w:cstheme="minorHAnsi"/>
        <w:sz w:val="16"/>
        <w:szCs w:val="16"/>
      </w:rPr>
      <w:t>n</w:t>
    </w:r>
    <w:r>
      <w:rPr>
        <w:rFonts w:cstheme="minorHAnsi"/>
        <w:spacing w:val="8"/>
        <w:sz w:val="16"/>
        <w:szCs w:val="16"/>
      </w:rPr>
      <w:t xml:space="preserve"> </w:t>
    </w:r>
    <w:r>
      <w:rPr>
        <w:rFonts w:cstheme="minorHAnsi"/>
        <w:spacing w:val="4"/>
        <w:sz w:val="16"/>
        <w:szCs w:val="16"/>
      </w:rPr>
      <w:t>agenc</w:t>
    </w:r>
    <w:r>
      <w:rPr>
        <w:rFonts w:cstheme="minorHAnsi"/>
        <w:sz w:val="16"/>
        <w:szCs w:val="16"/>
      </w:rPr>
      <w:t>y</w:t>
    </w:r>
    <w:r>
      <w:rPr>
        <w:rFonts w:cstheme="minorHAnsi"/>
        <w:spacing w:val="8"/>
        <w:sz w:val="16"/>
        <w:szCs w:val="16"/>
      </w:rPr>
      <w:t xml:space="preserve"> </w:t>
    </w:r>
    <w:r>
      <w:rPr>
        <w:rFonts w:cstheme="minorHAnsi"/>
        <w:spacing w:val="4"/>
        <w:sz w:val="16"/>
        <w:szCs w:val="16"/>
      </w:rPr>
      <w:t>ma</w:t>
    </w:r>
    <w:r>
      <w:rPr>
        <w:rFonts w:cstheme="minorHAnsi"/>
        <w:sz w:val="16"/>
        <w:szCs w:val="16"/>
      </w:rPr>
      <w:t>y</w:t>
    </w:r>
    <w:r>
      <w:rPr>
        <w:rFonts w:cstheme="minorHAnsi"/>
        <w:spacing w:val="8"/>
        <w:sz w:val="16"/>
        <w:szCs w:val="16"/>
      </w:rPr>
      <w:t xml:space="preserve"> </w:t>
    </w:r>
    <w:r>
      <w:rPr>
        <w:rFonts w:cstheme="minorHAnsi"/>
        <w:spacing w:val="4"/>
        <w:sz w:val="16"/>
        <w:szCs w:val="16"/>
      </w:rPr>
      <w:t>no</w:t>
    </w:r>
    <w:r>
      <w:rPr>
        <w:rFonts w:cstheme="minorHAnsi"/>
        <w:sz w:val="16"/>
        <w:szCs w:val="16"/>
      </w:rPr>
      <w:t>t</w:t>
    </w:r>
    <w:r>
      <w:rPr>
        <w:rFonts w:cstheme="minorHAnsi"/>
        <w:spacing w:val="8"/>
        <w:sz w:val="16"/>
        <w:szCs w:val="16"/>
      </w:rPr>
      <w:t xml:space="preserve"> </w:t>
    </w:r>
    <w:r>
      <w:rPr>
        <w:rFonts w:cstheme="minorHAnsi"/>
        <w:spacing w:val="4"/>
        <w:sz w:val="16"/>
        <w:szCs w:val="16"/>
      </w:rPr>
      <w:t>conduc</w:t>
    </w:r>
    <w:r>
      <w:rPr>
        <w:rFonts w:cstheme="minorHAnsi"/>
        <w:sz w:val="16"/>
        <w:szCs w:val="16"/>
      </w:rPr>
      <w:t>t</w:t>
    </w:r>
    <w:r>
      <w:rPr>
        <w:rFonts w:cstheme="minorHAnsi"/>
        <w:spacing w:val="8"/>
        <w:sz w:val="16"/>
        <w:szCs w:val="16"/>
      </w:rPr>
      <w:t xml:space="preserve"> </w:t>
    </w:r>
    <w:r>
      <w:rPr>
        <w:rFonts w:cstheme="minorHAnsi"/>
        <w:spacing w:val="4"/>
        <w:sz w:val="16"/>
        <w:szCs w:val="16"/>
      </w:rPr>
      <w:t>o</w:t>
    </w:r>
    <w:r>
      <w:rPr>
        <w:rFonts w:cstheme="minorHAnsi"/>
        <w:sz w:val="16"/>
        <w:szCs w:val="16"/>
      </w:rPr>
      <w:t>r</w:t>
    </w:r>
    <w:r>
      <w:rPr>
        <w:rFonts w:cstheme="minorHAnsi"/>
        <w:spacing w:val="8"/>
        <w:sz w:val="16"/>
        <w:szCs w:val="16"/>
      </w:rPr>
      <w:t xml:space="preserve"> </w:t>
    </w:r>
    <w:r>
      <w:rPr>
        <w:rFonts w:cstheme="minorHAnsi"/>
        <w:spacing w:val="4"/>
        <w:sz w:val="16"/>
        <w:szCs w:val="16"/>
      </w:rPr>
      <w:t>sponsor</w:t>
    </w:r>
    <w:r>
      <w:rPr>
        <w:rFonts w:cstheme="minorHAnsi"/>
        <w:sz w:val="16"/>
        <w:szCs w:val="16"/>
      </w:rPr>
      <w:t>,</w:t>
    </w:r>
    <w:r>
      <w:rPr>
        <w:rFonts w:cstheme="minorHAnsi"/>
        <w:spacing w:val="8"/>
        <w:sz w:val="16"/>
        <w:szCs w:val="16"/>
      </w:rPr>
      <w:t xml:space="preserve"> </w:t>
    </w:r>
    <w:r>
      <w:rPr>
        <w:rFonts w:cstheme="minorHAnsi"/>
        <w:spacing w:val="4"/>
        <w:sz w:val="16"/>
        <w:szCs w:val="16"/>
      </w:rPr>
      <w:t>an</w:t>
    </w:r>
    <w:r>
      <w:rPr>
        <w:rFonts w:cstheme="minorHAnsi"/>
        <w:sz w:val="16"/>
        <w:szCs w:val="16"/>
      </w:rPr>
      <w:t>d</w:t>
    </w:r>
    <w:r>
      <w:rPr>
        <w:rFonts w:cstheme="minorHAnsi"/>
        <w:spacing w:val="8"/>
        <w:sz w:val="16"/>
        <w:szCs w:val="16"/>
      </w:rPr>
      <w:t xml:space="preserve"> </w:t>
    </w:r>
    <w:r>
      <w:rPr>
        <w:rFonts w:cstheme="minorHAnsi"/>
        <w:sz w:val="16"/>
        <w:szCs w:val="16"/>
      </w:rPr>
      <w:t>a</w:t>
    </w:r>
    <w:r>
      <w:rPr>
        <w:rFonts w:cstheme="minorHAnsi"/>
        <w:spacing w:val="8"/>
        <w:sz w:val="16"/>
        <w:szCs w:val="16"/>
      </w:rPr>
      <w:t xml:space="preserve"> </w:t>
    </w:r>
    <w:r>
      <w:rPr>
        <w:rFonts w:cstheme="minorHAnsi"/>
        <w:spacing w:val="4"/>
        <w:sz w:val="16"/>
        <w:szCs w:val="16"/>
      </w:rPr>
      <w:t>perso</w:t>
    </w:r>
    <w:r>
      <w:rPr>
        <w:rFonts w:cstheme="minorHAnsi"/>
        <w:sz w:val="16"/>
        <w:szCs w:val="16"/>
      </w:rPr>
      <w:t>n</w:t>
    </w:r>
    <w:r>
      <w:rPr>
        <w:rFonts w:cstheme="minorHAnsi"/>
        <w:spacing w:val="8"/>
        <w:sz w:val="16"/>
        <w:szCs w:val="16"/>
      </w:rPr>
      <w:t xml:space="preserve"> </w:t>
    </w:r>
    <w:r>
      <w:rPr>
        <w:rFonts w:cstheme="minorHAnsi"/>
        <w:spacing w:val="4"/>
        <w:sz w:val="16"/>
        <w:szCs w:val="16"/>
      </w:rPr>
      <w:t>i</w:t>
    </w:r>
    <w:r>
      <w:rPr>
        <w:rFonts w:cstheme="minorHAnsi"/>
        <w:sz w:val="16"/>
        <w:szCs w:val="16"/>
      </w:rPr>
      <w:t>s</w:t>
    </w:r>
    <w:r>
      <w:rPr>
        <w:rFonts w:cstheme="minorHAnsi"/>
        <w:spacing w:val="8"/>
        <w:sz w:val="16"/>
        <w:szCs w:val="16"/>
      </w:rPr>
      <w:t xml:space="preserve"> </w:t>
    </w:r>
    <w:r>
      <w:rPr>
        <w:rFonts w:cstheme="minorHAnsi"/>
        <w:spacing w:val="4"/>
        <w:sz w:val="16"/>
        <w:szCs w:val="16"/>
      </w:rPr>
      <w:t>no</w:t>
    </w:r>
    <w:r>
      <w:rPr>
        <w:rFonts w:cstheme="minorHAnsi"/>
        <w:sz w:val="16"/>
        <w:szCs w:val="16"/>
      </w:rPr>
      <w:t>t</w:t>
    </w:r>
    <w:r>
      <w:rPr>
        <w:rFonts w:cstheme="minorHAnsi"/>
        <w:spacing w:val="8"/>
        <w:sz w:val="16"/>
        <w:szCs w:val="16"/>
      </w:rPr>
      <w:t xml:space="preserve"> </w:t>
    </w:r>
    <w:r>
      <w:rPr>
        <w:rFonts w:cstheme="minorHAnsi"/>
        <w:spacing w:val="4"/>
        <w:sz w:val="16"/>
        <w:szCs w:val="16"/>
      </w:rPr>
      <w:t>require</w:t>
    </w:r>
    <w:r>
      <w:rPr>
        <w:rFonts w:cstheme="minorHAnsi"/>
        <w:sz w:val="16"/>
        <w:szCs w:val="16"/>
      </w:rPr>
      <w:t>d</w:t>
    </w:r>
    <w:r>
      <w:rPr>
        <w:rFonts w:cstheme="minorHAnsi"/>
        <w:spacing w:val="8"/>
        <w:sz w:val="16"/>
        <w:szCs w:val="16"/>
      </w:rPr>
      <w:t xml:space="preserve"> </w:t>
    </w:r>
    <w:r>
      <w:rPr>
        <w:rFonts w:cstheme="minorHAnsi"/>
        <w:spacing w:val="4"/>
        <w:sz w:val="16"/>
        <w:szCs w:val="16"/>
      </w:rPr>
      <w:t>t</w:t>
    </w:r>
    <w:r>
      <w:rPr>
        <w:rFonts w:cstheme="minorHAnsi"/>
        <w:sz w:val="16"/>
        <w:szCs w:val="16"/>
      </w:rPr>
      <w:t>o</w:t>
    </w:r>
    <w:r>
      <w:rPr>
        <w:rFonts w:cstheme="minorHAnsi"/>
        <w:spacing w:val="8"/>
        <w:sz w:val="16"/>
        <w:szCs w:val="16"/>
      </w:rPr>
      <w:t xml:space="preserve"> </w:t>
    </w:r>
    <w:r>
      <w:rPr>
        <w:rFonts w:cstheme="minorHAnsi"/>
        <w:spacing w:val="4"/>
        <w:sz w:val="16"/>
        <w:szCs w:val="16"/>
      </w:rPr>
      <w:t>respon</w:t>
    </w:r>
    <w:r>
      <w:rPr>
        <w:rFonts w:cstheme="minorHAnsi"/>
        <w:sz w:val="16"/>
        <w:szCs w:val="16"/>
      </w:rPr>
      <w:t>d</w:t>
    </w:r>
    <w:r>
      <w:rPr>
        <w:rFonts w:cstheme="minorHAnsi"/>
        <w:spacing w:val="8"/>
        <w:sz w:val="16"/>
        <w:szCs w:val="16"/>
      </w:rPr>
      <w:t xml:space="preserve"> </w:t>
    </w:r>
    <w:r>
      <w:rPr>
        <w:rFonts w:cstheme="minorHAnsi"/>
        <w:spacing w:val="4"/>
        <w:sz w:val="16"/>
        <w:szCs w:val="16"/>
      </w:rPr>
      <w:t>to</w:t>
    </w:r>
    <w:r>
      <w:rPr>
        <w:rFonts w:cstheme="minorHAnsi"/>
        <w:sz w:val="16"/>
        <w:szCs w:val="16"/>
      </w:rPr>
      <w:t>,</w:t>
    </w:r>
    <w:r>
      <w:rPr>
        <w:rFonts w:cstheme="minorHAnsi"/>
        <w:spacing w:val="6"/>
        <w:sz w:val="16"/>
        <w:szCs w:val="16"/>
      </w:rPr>
      <w:t xml:space="preserve"> </w:t>
    </w:r>
    <w:r>
      <w:rPr>
        <w:rFonts w:cstheme="minorHAnsi"/>
        <w:sz w:val="16"/>
        <w:szCs w:val="16"/>
      </w:rPr>
      <w:t>a</w:t>
    </w:r>
    <w:r>
      <w:rPr>
        <w:rFonts w:cstheme="minorHAnsi"/>
        <w:spacing w:val="8"/>
        <w:sz w:val="16"/>
        <w:szCs w:val="16"/>
      </w:rPr>
      <w:t xml:space="preserve"> </w:t>
    </w:r>
    <w:r>
      <w:rPr>
        <w:rFonts w:cstheme="minorHAnsi"/>
        <w:spacing w:val="4"/>
        <w:sz w:val="16"/>
        <w:szCs w:val="16"/>
      </w:rPr>
      <w:t>collectio</w:t>
    </w:r>
    <w:r>
      <w:rPr>
        <w:rFonts w:cstheme="minorHAnsi"/>
        <w:sz w:val="16"/>
        <w:szCs w:val="16"/>
      </w:rPr>
      <w:t>n</w:t>
    </w:r>
    <w:r>
      <w:rPr>
        <w:rFonts w:cstheme="minorHAnsi"/>
        <w:spacing w:val="8"/>
        <w:sz w:val="16"/>
        <w:szCs w:val="16"/>
      </w:rPr>
      <w:t xml:space="preserve"> </w:t>
    </w:r>
    <w:r>
      <w:rPr>
        <w:rFonts w:cstheme="minorHAnsi"/>
        <w:spacing w:val="4"/>
        <w:sz w:val="16"/>
        <w:szCs w:val="16"/>
      </w:rPr>
      <w:t>o</w:t>
    </w:r>
    <w:r>
      <w:rPr>
        <w:rFonts w:cstheme="minorHAnsi"/>
        <w:sz w:val="16"/>
        <w:szCs w:val="16"/>
      </w:rPr>
      <w:t>f</w:t>
    </w:r>
    <w:r>
      <w:rPr>
        <w:rFonts w:cstheme="minorHAnsi"/>
        <w:spacing w:val="8"/>
        <w:sz w:val="16"/>
        <w:szCs w:val="16"/>
      </w:rPr>
      <w:t xml:space="preserve"> </w:t>
    </w:r>
    <w:r>
      <w:rPr>
        <w:rFonts w:cstheme="minorHAnsi"/>
        <w:spacing w:val="4"/>
        <w:sz w:val="16"/>
        <w:szCs w:val="16"/>
      </w:rPr>
      <w:t>informatio</w:t>
    </w:r>
    <w:r>
      <w:rPr>
        <w:rFonts w:cstheme="minorHAnsi"/>
        <w:sz w:val="16"/>
        <w:szCs w:val="16"/>
      </w:rPr>
      <w:t>n</w:t>
    </w:r>
    <w:r>
      <w:rPr>
        <w:rFonts w:cstheme="minorHAnsi"/>
        <w:spacing w:val="8"/>
        <w:sz w:val="16"/>
        <w:szCs w:val="16"/>
      </w:rPr>
      <w:t xml:space="preserve"> </w:t>
    </w:r>
    <w:r>
      <w:rPr>
        <w:rFonts w:cstheme="minorHAnsi"/>
        <w:spacing w:val="4"/>
        <w:sz w:val="16"/>
        <w:szCs w:val="16"/>
      </w:rPr>
      <w:t>unles</w:t>
    </w:r>
    <w:r>
      <w:rPr>
        <w:rFonts w:cstheme="minorHAnsi"/>
        <w:sz w:val="16"/>
        <w:szCs w:val="16"/>
      </w:rPr>
      <w:t>s</w:t>
    </w:r>
    <w:r>
      <w:rPr>
        <w:rFonts w:cstheme="minorHAnsi"/>
        <w:spacing w:val="8"/>
        <w:sz w:val="16"/>
        <w:szCs w:val="16"/>
      </w:rPr>
      <w:t xml:space="preserve"> </w:t>
    </w:r>
    <w:r>
      <w:rPr>
        <w:rFonts w:cstheme="minorHAnsi"/>
        <w:spacing w:val="4"/>
        <w:sz w:val="16"/>
        <w:szCs w:val="16"/>
      </w:rPr>
      <w:t>it display</w:t>
    </w:r>
    <w:r>
      <w:rPr>
        <w:rFonts w:cstheme="minorHAnsi"/>
        <w:sz w:val="16"/>
        <w:szCs w:val="16"/>
      </w:rPr>
      <w:t>s</w:t>
    </w:r>
    <w:r>
      <w:rPr>
        <w:rFonts w:cstheme="minorHAnsi"/>
        <w:spacing w:val="8"/>
        <w:sz w:val="16"/>
        <w:szCs w:val="16"/>
      </w:rPr>
      <w:t xml:space="preserve"> </w:t>
    </w:r>
    <w:r>
      <w:rPr>
        <w:rFonts w:cstheme="minorHAnsi"/>
        <w:sz w:val="16"/>
        <w:szCs w:val="16"/>
      </w:rPr>
      <w:t>a</w:t>
    </w:r>
    <w:r>
      <w:rPr>
        <w:rFonts w:cstheme="minorHAnsi"/>
        <w:spacing w:val="8"/>
        <w:sz w:val="16"/>
        <w:szCs w:val="16"/>
      </w:rPr>
      <w:t xml:space="preserve"> </w:t>
    </w:r>
    <w:r>
      <w:rPr>
        <w:rFonts w:cstheme="minorHAnsi"/>
        <w:spacing w:val="4"/>
        <w:sz w:val="16"/>
        <w:szCs w:val="16"/>
      </w:rPr>
      <w:t>currentl</w:t>
    </w:r>
    <w:r>
      <w:rPr>
        <w:rFonts w:cstheme="minorHAnsi"/>
        <w:sz w:val="16"/>
        <w:szCs w:val="16"/>
      </w:rPr>
      <w:t>y</w:t>
    </w:r>
    <w:r>
      <w:rPr>
        <w:rFonts w:cstheme="minorHAnsi"/>
        <w:spacing w:val="8"/>
        <w:sz w:val="16"/>
        <w:szCs w:val="16"/>
      </w:rPr>
      <w:t xml:space="preserve"> </w:t>
    </w:r>
    <w:r>
      <w:rPr>
        <w:rFonts w:cstheme="minorHAnsi"/>
        <w:spacing w:val="4"/>
        <w:sz w:val="16"/>
        <w:szCs w:val="16"/>
      </w:rPr>
      <w:t>vali</w:t>
    </w:r>
    <w:r>
      <w:rPr>
        <w:rFonts w:cstheme="minorHAnsi"/>
        <w:sz w:val="16"/>
        <w:szCs w:val="16"/>
      </w:rPr>
      <w:t>d</w:t>
    </w:r>
    <w:r>
      <w:rPr>
        <w:rFonts w:cstheme="minorHAnsi"/>
        <w:spacing w:val="8"/>
        <w:sz w:val="16"/>
        <w:szCs w:val="16"/>
      </w:rPr>
      <w:t xml:space="preserve"> </w:t>
    </w:r>
    <w:r>
      <w:rPr>
        <w:rFonts w:cstheme="minorHAnsi"/>
        <w:spacing w:val="4"/>
        <w:sz w:val="16"/>
        <w:szCs w:val="16"/>
      </w:rPr>
      <w:t>OM</w:t>
    </w:r>
    <w:r>
      <w:rPr>
        <w:rFonts w:cstheme="minorHAnsi"/>
        <w:sz w:val="16"/>
        <w:szCs w:val="16"/>
      </w:rPr>
      <w:t>B</w:t>
    </w:r>
    <w:r>
      <w:rPr>
        <w:rFonts w:cstheme="minorHAnsi"/>
        <w:spacing w:val="8"/>
        <w:sz w:val="16"/>
        <w:szCs w:val="16"/>
      </w:rPr>
      <w:t xml:space="preserve"> </w:t>
    </w:r>
    <w:r>
      <w:rPr>
        <w:rFonts w:cstheme="minorHAnsi"/>
        <w:spacing w:val="4"/>
        <w:sz w:val="16"/>
        <w:szCs w:val="16"/>
      </w:rPr>
      <w:t>contro</w:t>
    </w:r>
    <w:r>
      <w:rPr>
        <w:rFonts w:cstheme="minorHAnsi"/>
        <w:sz w:val="16"/>
        <w:szCs w:val="16"/>
      </w:rPr>
      <w:t>l</w:t>
    </w:r>
    <w:r>
      <w:rPr>
        <w:rFonts w:cstheme="minorHAnsi"/>
        <w:spacing w:val="8"/>
        <w:sz w:val="16"/>
        <w:szCs w:val="16"/>
      </w:rPr>
      <w:t xml:space="preserve"> </w:t>
    </w:r>
    <w:r>
      <w:rPr>
        <w:rFonts w:cstheme="minorHAnsi"/>
        <w:spacing w:val="4"/>
        <w:sz w:val="16"/>
        <w:szCs w:val="16"/>
      </w:rPr>
      <w:t>number</w:t>
    </w:r>
    <w:r>
      <w:rPr>
        <w:rFonts w:cstheme="minorHAnsi"/>
        <w:sz w:val="16"/>
        <w:szCs w:val="16"/>
      </w:rPr>
      <w:t>.</w:t>
    </w:r>
    <w:r>
      <w:rPr>
        <w:rFonts w:cstheme="minorHAnsi"/>
        <w:spacing w:val="8"/>
        <w:sz w:val="16"/>
        <w:szCs w:val="16"/>
      </w:rPr>
      <w:t xml:space="preserve"> </w:t>
    </w:r>
    <w:r>
      <w:rPr>
        <w:rFonts w:cstheme="minorHAnsi"/>
        <w:spacing w:val="4"/>
        <w:sz w:val="16"/>
        <w:szCs w:val="16"/>
      </w:rPr>
      <w:t>Th</w:t>
    </w:r>
    <w:r>
      <w:rPr>
        <w:rFonts w:cstheme="minorHAnsi"/>
        <w:sz w:val="16"/>
        <w:szCs w:val="16"/>
      </w:rPr>
      <w:t>e</w:t>
    </w:r>
    <w:r>
      <w:rPr>
        <w:rFonts w:cstheme="minorHAnsi"/>
        <w:spacing w:val="8"/>
        <w:sz w:val="16"/>
        <w:szCs w:val="16"/>
      </w:rPr>
      <w:t xml:space="preserve"> </w:t>
    </w:r>
    <w:r>
      <w:rPr>
        <w:rFonts w:cstheme="minorHAnsi"/>
        <w:spacing w:val="4"/>
        <w:sz w:val="16"/>
        <w:szCs w:val="16"/>
      </w:rPr>
      <w:t>OM</w:t>
    </w:r>
    <w:r>
      <w:rPr>
        <w:rFonts w:cstheme="minorHAnsi"/>
        <w:sz w:val="16"/>
        <w:szCs w:val="16"/>
      </w:rPr>
      <w:t>B</w:t>
    </w:r>
    <w:r>
      <w:rPr>
        <w:rFonts w:cstheme="minorHAnsi"/>
        <w:spacing w:val="8"/>
        <w:sz w:val="16"/>
        <w:szCs w:val="16"/>
      </w:rPr>
      <w:t xml:space="preserve"> </w:t>
    </w:r>
    <w:r>
      <w:rPr>
        <w:rFonts w:cstheme="minorHAnsi"/>
        <w:spacing w:val="4"/>
        <w:sz w:val="16"/>
        <w:szCs w:val="16"/>
      </w:rPr>
      <w:t>contro</w:t>
    </w:r>
    <w:r>
      <w:rPr>
        <w:rFonts w:cstheme="minorHAnsi"/>
        <w:sz w:val="16"/>
        <w:szCs w:val="16"/>
      </w:rPr>
      <w:t>l</w:t>
    </w:r>
    <w:r>
      <w:rPr>
        <w:rFonts w:cstheme="minorHAnsi"/>
        <w:spacing w:val="8"/>
        <w:sz w:val="16"/>
        <w:szCs w:val="16"/>
      </w:rPr>
      <w:t xml:space="preserve"> </w:t>
    </w:r>
    <w:r>
      <w:rPr>
        <w:rFonts w:cstheme="minorHAnsi"/>
        <w:spacing w:val="4"/>
        <w:sz w:val="16"/>
        <w:szCs w:val="16"/>
      </w:rPr>
      <w:t>numbe</w:t>
    </w:r>
    <w:r>
      <w:rPr>
        <w:rFonts w:cstheme="minorHAnsi"/>
        <w:sz w:val="16"/>
        <w:szCs w:val="16"/>
      </w:rPr>
      <w:t>r</w:t>
    </w:r>
    <w:r>
      <w:rPr>
        <w:rFonts w:cstheme="minorHAnsi"/>
        <w:spacing w:val="8"/>
        <w:sz w:val="16"/>
        <w:szCs w:val="16"/>
      </w:rPr>
      <w:t xml:space="preserve"> </w:t>
    </w:r>
    <w:r>
      <w:rPr>
        <w:rFonts w:cstheme="minorHAnsi"/>
        <w:spacing w:val="4"/>
        <w:sz w:val="16"/>
        <w:szCs w:val="16"/>
      </w:rPr>
      <w:t>fo</w:t>
    </w:r>
    <w:r>
      <w:rPr>
        <w:rFonts w:cstheme="minorHAnsi"/>
        <w:sz w:val="16"/>
        <w:szCs w:val="16"/>
      </w:rPr>
      <w:t>r</w:t>
    </w:r>
    <w:r>
      <w:rPr>
        <w:rFonts w:cstheme="minorHAnsi"/>
        <w:spacing w:val="8"/>
        <w:sz w:val="16"/>
        <w:szCs w:val="16"/>
      </w:rPr>
      <w:t xml:space="preserve"> </w:t>
    </w:r>
    <w:r>
      <w:rPr>
        <w:rFonts w:cstheme="minorHAnsi"/>
        <w:spacing w:val="4"/>
        <w:sz w:val="16"/>
        <w:szCs w:val="16"/>
      </w:rPr>
      <w:t>thi</w:t>
    </w:r>
    <w:r>
      <w:rPr>
        <w:rFonts w:cstheme="minorHAnsi"/>
        <w:sz w:val="16"/>
        <w:szCs w:val="16"/>
      </w:rPr>
      <w:t>s</w:t>
    </w:r>
    <w:r>
      <w:rPr>
        <w:rFonts w:cstheme="minorHAnsi"/>
        <w:spacing w:val="8"/>
        <w:sz w:val="16"/>
        <w:szCs w:val="16"/>
      </w:rPr>
      <w:t xml:space="preserve"> </w:t>
    </w:r>
    <w:r>
      <w:rPr>
        <w:rFonts w:cstheme="minorHAnsi"/>
        <w:spacing w:val="4"/>
        <w:sz w:val="16"/>
        <w:szCs w:val="16"/>
      </w:rPr>
      <w:t>projec</w:t>
    </w:r>
    <w:r>
      <w:rPr>
        <w:rFonts w:cstheme="minorHAnsi"/>
        <w:sz w:val="16"/>
        <w:szCs w:val="16"/>
      </w:rPr>
      <w:t>t</w:t>
    </w:r>
    <w:r>
      <w:rPr>
        <w:rFonts w:cstheme="minorHAnsi"/>
        <w:spacing w:val="8"/>
        <w:sz w:val="16"/>
        <w:szCs w:val="16"/>
      </w:rPr>
      <w:t xml:space="preserve"> </w:t>
    </w:r>
    <w:r>
      <w:rPr>
        <w:rFonts w:cstheme="minorHAnsi"/>
        <w:spacing w:val="4"/>
        <w:sz w:val="16"/>
        <w:szCs w:val="16"/>
      </w:rPr>
      <w:t>i</w:t>
    </w:r>
    <w:r>
      <w:rPr>
        <w:rFonts w:cstheme="minorHAnsi"/>
        <w:sz w:val="16"/>
        <w:szCs w:val="16"/>
      </w:rPr>
      <w:t>s</w:t>
    </w:r>
    <w:r>
      <w:rPr>
        <w:rFonts w:cstheme="minorHAnsi"/>
        <w:spacing w:val="8"/>
        <w:sz w:val="16"/>
        <w:szCs w:val="16"/>
      </w:rPr>
      <w:t xml:space="preserve"> </w:t>
    </w:r>
    <w:r w:rsidRPr="0092377F" w:rsidR="00267F16">
      <w:rPr>
        <w:rFonts w:cstheme="minorHAnsi"/>
        <w:spacing w:val="4"/>
        <w:sz w:val="16"/>
        <w:szCs w:val="16"/>
        <w:highlight w:val="yellow"/>
      </w:rPr>
      <w:t>XXXX-XXXX</w:t>
    </w:r>
    <w:r>
      <w:rPr>
        <w:rFonts w:cstheme="minorHAnsi"/>
        <w:sz w:val="16"/>
        <w:szCs w:val="16"/>
      </w:rPr>
      <w:t>.</w:t>
    </w:r>
    <w:r>
      <w:rPr>
        <w:rFonts w:cstheme="minorHAnsi"/>
        <w:spacing w:val="3"/>
        <w:sz w:val="16"/>
        <w:szCs w:val="16"/>
      </w:rPr>
      <w:t xml:space="preserve"> </w:t>
    </w:r>
    <w:r>
      <w:rPr>
        <w:rFonts w:cstheme="minorHAnsi"/>
        <w:spacing w:val="5"/>
        <w:sz w:val="16"/>
        <w:szCs w:val="16"/>
      </w:rPr>
      <w:t>Publi</w:t>
    </w:r>
    <w:r>
      <w:rPr>
        <w:rFonts w:cstheme="minorHAnsi"/>
        <w:sz w:val="16"/>
        <w:szCs w:val="16"/>
      </w:rPr>
      <w:t>c</w:t>
    </w:r>
    <w:r>
      <w:rPr>
        <w:rFonts w:cstheme="minorHAnsi"/>
        <w:spacing w:val="8"/>
        <w:sz w:val="16"/>
        <w:szCs w:val="16"/>
      </w:rPr>
      <w:t xml:space="preserve"> </w:t>
    </w:r>
    <w:r>
      <w:rPr>
        <w:rFonts w:cstheme="minorHAnsi"/>
        <w:spacing w:val="5"/>
        <w:sz w:val="16"/>
        <w:szCs w:val="16"/>
      </w:rPr>
      <w:t>reportin</w:t>
    </w:r>
    <w:r>
      <w:rPr>
        <w:rFonts w:cstheme="minorHAnsi"/>
        <w:sz w:val="16"/>
        <w:szCs w:val="16"/>
      </w:rPr>
      <w:t>g</w:t>
    </w:r>
    <w:r>
      <w:rPr>
        <w:rFonts w:cstheme="minorHAnsi"/>
        <w:spacing w:val="8"/>
        <w:sz w:val="16"/>
        <w:szCs w:val="16"/>
      </w:rPr>
      <w:t xml:space="preserve"> </w:t>
    </w:r>
    <w:r>
      <w:rPr>
        <w:rFonts w:cstheme="minorHAnsi"/>
        <w:spacing w:val="5"/>
        <w:sz w:val="16"/>
        <w:szCs w:val="16"/>
      </w:rPr>
      <w:t>burde</w:t>
    </w:r>
    <w:r>
      <w:rPr>
        <w:rFonts w:cstheme="minorHAnsi"/>
        <w:sz w:val="16"/>
        <w:szCs w:val="16"/>
      </w:rPr>
      <w:t>n</w:t>
    </w:r>
    <w:r>
      <w:rPr>
        <w:rFonts w:cstheme="minorHAnsi"/>
        <w:spacing w:val="8"/>
        <w:sz w:val="16"/>
        <w:szCs w:val="16"/>
      </w:rPr>
      <w:t xml:space="preserve"> </w:t>
    </w:r>
    <w:r>
      <w:rPr>
        <w:rFonts w:cstheme="minorHAnsi"/>
        <w:spacing w:val="5"/>
        <w:sz w:val="16"/>
        <w:szCs w:val="16"/>
      </w:rPr>
      <w:t>fo</w:t>
    </w:r>
    <w:r>
      <w:rPr>
        <w:rFonts w:cstheme="minorHAnsi"/>
        <w:sz w:val="16"/>
        <w:szCs w:val="16"/>
      </w:rPr>
      <w:t>r</w:t>
    </w:r>
    <w:r>
      <w:rPr>
        <w:rFonts w:cstheme="minorHAnsi"/>
        <w:spacing w:val="8"/>
        <w:sz w:val="16"/>
        <w:szCs w:val="16"/>
      </w:rPr>
      <w:t xml:space="preserve"> </w:t>
    </w:r>
    <w:r>
      <w:rPr>
        <w:rFonts w:cstheme="minorHAnsi"/>
        <w:spacing w:val="5"/>
        <w:sz w:val="16"/>
        <w:szCs w:val="16"/>
      </w:rPr>
      <w:t>thi</w:t>
    </w:r>
    <w:r>
      <w:rPr>
        <w:rFonts w:cstheme="minorHAnsi"/>
        <w:sz w:val="16"/>
        <w:szCs w:val="16"/>
      </w:rPr>
      <w:t>s</w:t>
    </w:r>
    <w:r>
      <w:rPr>
        <w:rFonts w:cstheme="minorHAnsi"/>
        <w:spacing w:val="8"/>
        <w:sz w:val="16"/>
        <w:szCs w:val="16"/>
      </w:rPr>
      <w:t xml:space="preserve"> </w:t>
    </w:r>
    <w:r>
      <w:rPr>
        <w:rFonts w:cstheme="minorHAnsi"/>
        <w:spacing w:val="5"/>
        <w:sz w:val="16"/>
        <w:szCs w:val="16"/>
      </w:rPr>
      <w:t>collectio</w:t>
    </w:r>
    <w:r>
      <w:rPr>
        <w:rFonts w:cstheme="minorHAnsi"/>
        <w:sz w:val="16"/>
        <w:szCs w:val="16"/>
      </w:rPr>
      <w:t>n</w:t>
    </w:r>
    <w:r>
      <w:rPr>
        <w:rFonts w:cstheme="minorHAnsi"/>
        <w:spacing w:val="8"/>
        <w:sz w:val="16"/>
        <w:szCs w:val="16"/>
      </w:rPr>
      <w:t xml:space="preserve"> </w:t>
    </w:r>
    <w:r>
      <w:rPr>
        <w:rFonts w:cstheme="minorHAnsi"/>
        <w:spacing w:val="5"/>
        <w:sz w:val="16"/>
        <w:szCs w:val="16"/>
      </w:rPr>
      <w:t xml:space="preserve">of </w:t>
    </w:r>
    <w:r>
      <w:rPr>
        <w:rFonts w:cstheme="minorHAnsi"/>
        <w:spacing w:val="4"/>
        <w:sz w:val="16"/>
        <w:szCs w:val="16"/>
      </w:rPr>
      <w:t>informatio</w:t>
    </w:r>
    <w:r>
      <w:rPr>
        <w:rFonts w:cstheme="minorHAnsi"/>
        <w:sz w:val="16"/>
        <w:szCs w:val="16"/>
      </w:rPr>
      <w:t>n</w:t>
    </w:r>
    <w:r>
      <w:rPr>
        <w:rFonts w:cstheme="minorHAnsi"/>
        <w:spacing w:val="7"/>
        <w:sz w:val="16"/>
        <w:szCs w:val="16"/>
      </w:rPr>
      <w:t xml:space="preserve"> </w:t>
    </w:r>
    <w:r>
      <w:rPr>
        <w:rFonts w:cstheme="minorHAnsi"/>
        <w:spacing w:val="4"/>
        <w:sz w:val="16"/>
        <w:szCs w:val="16"/>
      </w:rPr>
      <w:t>i</w:t>
    </w:r>
    <w:r>
      <w:rPr>
        <w:rFonts w:cstheme="minorHAnsi"/>
        <w:sz w:val="16"/>
        <w:szCs w:val="16"/>
      </w:rPr>
      <w:t>s</w:t>
    </w:r>
    <w:r>
      <w:rPr>
        <w:rFonts w:cstheme="minorHAnsi"/>
        <w:spacing w:val="7"/>
        <w:sz w:val="16"/>
        <w:szCs w:val="16"/>
      </w:rPr>
      <w:t xml:space="preserve"> </w:t>
    </w:r>
    <w:r>
      <w:rPr>
        <w:rFonts w:cstheme="minorHAnsi"/>
        <w:spacing w:val="4"/>
        <w:sz w:val="16"/>
        <w:szCs w:val="16"/>
      </w:rPr>
      <w:t>estimate</w:t>
    </w:r>
    <w:r>
      <w:rPr>
        <w:rFonts w:cstheme="minorHAnsi"/>
        <w:sz w:val="16"/>
        <w:szCs w:val="16"/>
      </w:rPr>
      <w:t>d</w:t>
    </w:r>
    <w:r>
      <w:rPr>
        <w:rFonts w:cstheme="minorHAnsi"/>
        <w:spacing w:val="7"/>
        <w:sz w:val="16"/>
        <w:szCs w:val="16"/>
      </w:rPr>
      <w:t xml:space="preserve"> </w:t>
    </w:r>
    <w:r>
      <w:rPr>
        <w:rFonts w:cstheme="minorHAnsi"/>
        <w:spacing w:val="4"/>
        <w:sz w:val="16"/>
        <w:szCs w:val="16"/>
      </w:rPr>
      <w:t>t</w:t>
    </w:r>
    <w:r>
      <w:rPr>
        <w:rFonts w:cstheme="minorHAnsi"/>
        <w:sz w:val="16"/>
        <w:szCs w:val="16"/>
      </w:rPr>
      <w:t>o</w:t>
    </w:r>
    <w:r>
      <w:rPr>
        <w:rFonts w:cstheme="minorHAnsi"/>
        <w:spacing w:val="7"/>
        <w:sz w:val="16"/>
        <w:szCs w:val="16"/>
      </w:rPr>
      <w:t xml:space="preserve"> </w:t>
    </w:r>
    <w:r>
      <w:rPr>
        <w:rFonts w:cstheme="minorHAnsi"/>
        <w:spacing w:val="4"/>
        <w:sz w:val="16"/>
        <w:szCs w:val="16"/>
      </w:rPr>
      <w:t>averag</w:t>
    </w:r>
    <w:r>
      <w:rPr>
        <w:rFonts w:cstheme="minorHAnsi"/>
        <w:sz w:val="16"/>
        <w:szCs w:val="16"/>
      </w:rPr>
      <w:t>e</w:t>
    </w:r>
    <w:r>
      <w:rPr>
        <w:rFonts w:cstheme="minorHAnsi"/>
        <w:spacing w:val="7"/>
        <w:sz w:val="16"/>
        <w:szCs w:val="16"/>
      </w:rPr>
      <w:t xml:space="preserve"> </w:t>
    </w:r>
    <w:r w:rsidR="008F12BA">
      <w:rPr>
        <w:rFonts w:cstheme="minorHAnsi"/>
        <w:spacing w:val="7"/>
        <w:sz w:val="16"/>
        <w:szCs w:val="16"/>
      </w:rPr>
      <w:t>25</w:t>
    </w:r>
    <w:r>
      <w:rPr>
        <w:rFonts w:cstheme="minorHAnsi"/>
        <w:spacing w:val="7"/>
        <w:sz w:val="16"/>
        <w:szCs w:val="16"/>
      </w:rPr>
      <w:t xml:space="preserve"> hour</w:t>
    </w:r>
    <w:r>
      <w:rPr>
        <w:rFonts w:cstheme="minorHAnsi"/>
        <w:spacing w:val="4"/>
        <w:sz w:val="16"/>
        <w:szCs w:val="16"/>
      </w:rPr>
      <w:t>s</w:t>
    </w:r>
    <w:r>
      <w:rPr>
        <w:rFonts w:cstheme="minorHAnsi"/>
        <w:spacing w:val="7"/>
        <w:sz w:val="16"/>
        <w:szCs w:val="16"/>
      </w:rPr>
      <w:t xml:space="preserve"> </w:t>
    </w:r>
    <w:r>
      <w:rPr>
        <w:rFonts w:cstheme="minorHAnsi"/>
        <w:spacing w:val="4"/>
        <w:sz w:val="16"/>
        <w:szCs w:val="16"/>
      </w:rPr>
      <w:t>pe</w:t>
    </w:r>
    <w:r>
      <w:rPr>
        <w:rFonts w:cstheme="minorHAnsi"/>
        <w:sz w:val="16"/>
        <w:szCs w:val="16"/>
      </w:rPr>
      <w:t>r</w:t>
    </w:r>
    <w:r>
      <w:rPr>
        <w:rFonts w:cstheme="minorHAnsi"/>
        <w:spacing w:val="7"/>
        <w:sz w:val="16"/>
        <w:szCs w:val="16"/>
      </w:rPr>
      <w:t xml:space="preserve"> </w:t>
    </w:r>
    <w:r>
      <w:rPr>
        <w:rFonts w:cstheme="minorHAnsi"/>
        <w:spacing w:val="4"/>
        <w:sz w:val="16"/>
        <w:szCs w:val="16"/>
      </w:rPr>
      <w:t>responden</w:t>
    </w:r>
    <w:r>
      <w:rPr>
        <w:rFonts w:cstheme="minorHAnsi"/>
        <w:sz w:val="16"/>
        <w:szCs w:val="16"/>
      </w:rPr>
      <w:t>t</w:t>
    </w:r>
    <w:r>
      <w:rPr>
        <w:rFonts w:cstheme="minorHAnsi"/>
        <w:spacing w:val="7"/>
        <w:sz w:val="16"/>
        <w:szCs w:val="16"/>
      </w:rPr>
      <w:t xml:space="preserve"> </w:t>
    </w:r>
    <w:r>
      <w:rPr>
        <w:rFonts w:cstheme="minorHAnsi"/>
        <w:spacing w:val="4"/>
        <w:sz w:val="16"/>
        <w:szCs w:val="16"/>
      </w:rPr>
      <w:t>pe</w:t>
    </w:r>
    <w:r>
      <w:rPr>
        <w:rFonts w:cstheme="minorHAnsi"/>
        <w:sz w:val="16"/>
        <w:szCs w:val="16"/>
      </w:rPr>
      <w:t>r</w:t>
    </w:r>
    <w:r>
      <w:rPr>
        <w:rFonts w:cstheme="minorHAnsi"/>
        <w:spacing w:val="7"/>
        <w:sz w:val="16"/>
        <w:szCs w:val="16"/>
      </w:rPr>
      <w:t xml:space="preserve"> </w:t>
    </w:r>
    <w:r>
      <w:rPr>
        <w:rFonts w:cstheme="minorHAnsi"/>
        <w:spacing w:val="4"/>
        <w:sz w:val="16"/>
        <w:szCs w:val="16"/>
      </w:rPr>
      <w:t>year</w:t>
    </w:r>
    <w:r>
      <w:rPr>
        <w:rFonts w:cstheme="minorHAnsi"/>
        <w:sz w:val="16"/>
        <w:szCs w:val="16"/>
      </w:rPr>
      <w:t>,</w:t>
    </w:r>
    <w:r>
      <w:rPr>
        <w:rFonts w:cstheme="minorHAnsi"/>
        <w:spacing w:val="7"/>
        <w:sz w:val="16"/>
        <w:szCs w:val="16"/>
      </w:rPr>
      <w:t xml:space="preserve"> </w:t>
    </w:r>
    <w:r>
      <w:rPr>
        <w:rFonts w:cstheme="minorHAnsi"/>
        <w:spacing w:val="4"/>
        <w:sz w:val="16"/>
        <w:szCs w:val="16"/>
      </w:rPr>
      <w:t>includin</w:t>
    </w:r>
    <w:r>
      <w:rPr>
        <w:rFonts w:cstheme="minorHAnsi"/>
        <w:sz w:val="16"/>
        <w:szCs w:val="16"/>
      </w:rPr>
      <w:t>g</w:t>
    </w:r>
    <w:r>
      <w:rPr>
        <w:rFonts w:cstheme="minorHAnsi"/>
        <w:spacing w:val="7"/>
        <w:sz w:val="16"/>
        <w:szCs w:val="16"/>
      </w:rPr>
      <w:t xml:space="preserve"> </w:t>
    </w:r>
    <w:r>
      <w:rPr>
        <w:rFonts w:cstheme="minorHAnsi"/>
        <w:spacing w:val="4"/>
        <w:sz w:val="16"/>
        <w:szCs w:val="16"/>
      </w:rPr>
      <w:t>th</w:t>
    </w:r>
    <w:r>
      <w:rPr>
        <w:rFonts w:cstheme="minorHAnsi"/>
        <w:sz w:val="16"/>
        <w:szCs w:val="16"/>
      </w:rPr>
      <w:t>e</w:t>
    </w:r>
    <w:r>
      <w:rPr>
        <w:rFonts w:cstheme="minorHAnsi"/>
        <w:spacing w:val="7"/>
        <w:sz w:val="16"/>
        <w:szCs w:val="16"/>
      </w:rPr>
      <w:t xml:space="preserve"> </w:t>
    </w:r>
    <w:r>
      <w:rPr>
        <w:rFonts w:cstheme="minorHAnsi"/>
        <w:spacing w:val="4"/>
        <w:sz w:val="16"/>
        <w:szCs w:val="16"/>
      </w:rPr>
      <w:t>tim</w:t>
    </w:r>
    <w:r>
      <w:rPr>
        <w:rFonts w:cstheme="minorHAnsi"/>
        <w:sz w:val="16"/>
        <w:szCs w:val="16"/>
      </w:rPr>
      <w:t>e</w:t>
    </w:r>
    <w:r>
      <w:rPr>
        <w:rFonts w:cstheme="minorHAnsi"/>
        <w:spacing w:val="7"/>
        <w:sz w:val="16"/>
        <w:szCs w:val="16"/>
      </w:rPr>
      <w:t xml:space="preserve"> </w:t>
    </w:r>
    <w:r>
      <w:rPr>
        <w:rFonts w:cstheme="minorHAnsi"/>
        <w:spacing w:val="4"/>
        <w:sz w:val="16"/>
        <w:szCs w:val="16"/>
      </w:rPr>
      <w:t>fo</w:t>
    </w:r>
    <w:r>
      <w:rPr>
        <w:rFonts w:cstheme="minorHAnsi"/>
        <w:sz w:val="16"/>
        <w:szCs w:val="16"/>
      </w:rPr>
      <w:t>r</w:t>
    </w:r>
    <w:r>
      <w:rPr>
        <w:rFonts w:cstheme="minorHAnsi"/>
        <w:spacing w:val="7"/>
        <w:sz w:val="16"/>
        <w:szCs w:val="16"/>
      </w:rPr>
      <w:t xml:space="preserve"> </w:t>
    </w:r>
    <w:r>
      <w:rPr>
        <w:rFonts w:cstheme="minorHAnsi"/>
        <w:spacing w:val="4"/>
        <w:sz w:val="16"/>
        <w:szCs w:val="16"/>
      </w:rPr>
      <w:t>reviewin</w:t>
    </w:r>
    <w:r>
      <w:rPr>
        <w:rFonts w:cstheme="minorHAnsi"/>
        <w:sz w:val="16"/>
        <w:szCs w:val="16"/>
      </w:rPr>
      <w:t>g</w:t>
    </w:r>
    <w:r>
      <w:rPr>
        <w:rFonts w:cstheme="minorHAnsi"/>
        <w:spacing w:val="7"/>
        <w:sz w:val="16"/>
        <w:szCs w:val="16"/>
      </w:rPr>
      <w:t xml:space="preserve"> </w:t>
    </w:r>
    <w:r>
      <w:rPr>
        <w:rFonts w:cstheme="minorHAnsi"/>
        <w:spacing w:val="4"/>
        <w:sz w:val="16"/>
        <w:szCs w:val="16"/>
      </w:rPr>
      <w:t>instructions</w:t>
    </w:r>
    <w:r>
      <w:rPr>
        <w:rFonts w:cstheme="minorHAnsi"/>
        <w:sz w:val="16"/>
        <w:szCs w:val="16"/>
      </w:rPr>
      <w:t>,</w:t>
    </w:r>
    <w:r>
      <w:rPr>
        <w:rFonts w:cstheme="minorHAnsi"/>
        <w:spacing w:val="7"/>
        <w:sz w:val="16"/>
        <w:szCs w:val="16"/>
      </w:rPr>
      <w:t xml:space="preserve"> </w:t>
    </w:r>
    <w:r>
      <w:rPr>
        <w:rFonts w:cstheme="minorHAnsi"/>
        <w:spacing w:val="4"/>
        <w:sz w:val="16"/>
        <w:szCs w:val="16"/>
      </w:rPr>
      <w:t>searchin</w:t>
    </w:r>
    <w:r>
      <w:rPr>
        <w:rFonts w:cstheme="minorHAnsi"/>
        <w:sz w:val="16"/>
        <w:szCs w:val="16"/>
      </w:rPr>
      <w:t>g</w:t>
    </w:r>
    <w:r>
      <w:rPr>
        <w:rFonts w:cstheme="minorHAnsi"/>
        <w:spacing w:val="7"/>
        <w:sz w:val="16"/>
        <w:szCs w:val="16"/>
      </w:rPr>
      <w:t xml:space="preserve"> </w:t>
    </w:r>
    <w:r>
      <w:rPr>
        <w:rFonts w:cstheme="minorHAnsi"/>
        <w:spacing w:val="4"/>
        <w:sz w:val="16"/>
        <w:szCs w:val="16"/>
      </w:rPr>
      <w:t>existin</w:t>
    </w:r>
    <w:r>
      <w:rPr>
        <w:rFonts w:cstheme="minorHAnsi"/>
        <w:sz w:val="16"/>
        <w:szCs w:val="16"/>
      </w:rPr>
      <w:t>g</w:t>
    </w:r>
    <w:r>
      <w:rPr>
        <w:rFonts w:cstheme="minorHAnsi"/>
        <w:spacing w:val="7"/>
        <w:sz w:val="16"/>
        <w:szCs w:val="16"/>
      </w:rPr>
      <w:t xml:space="preserve"> </w:t>
    </w:r>
    <w:r>
      <w:rPr>
        <w:rFonts w:cstheme="minorHAnsi"/>
        <w:spacing w:val="4"/>
        <w:sz w:val="16"/>
        <w:szCs w:val="16"/>
      </w:rPr>
      <w:t xml:space="preserve">data </w:t>
    </w:r>
    <w:r>
      <w:rPr>
        <w:rFonts w:cstheme="minorHAnsi"/>
        <w:spacing w:val="5"/>
        <w:sz w:val="16"/>
        <w:szCs w:val="16"/>
      </w:rPr>
      <w:t>sources</w:t>
    </w:r>
    <w:r>
      <w:rPr>
        <w:rFonts w:cstheme="minorHAnsi"/>
        <w:sz w:val="16"/>
        <w:szCs w:val="16"/>
      </w:rPr>
      <w:t>,</w:t>
    </w:r>
    <w:r>
      <w:rPr>
        <w:rFonts w:cstheme="minorHAnsi"/>
        <w:spacing w:val="9"/>
        <w:sz w:val="16"/>
        <w:szCs w:val="16"/>
      </w:rPr>
      <w:t xml:space="preserve"> </w:t>
    </w:r>
    <w:r>
      <w:rPr>
        <w:rFonts w:cstheme="minorHAnsi"/>
        <w:spacing w:val="5"/>
        <w:sz w:val="16"/>
        <w:szCs w:val="16"/>
      </w:rPr>
      <w:t>gatherin</w:t>
    </w:r>
    <w:r>
      <w:rPr>
        <w:rFonts w:cstheme="minorHAnsi"/>
        <w:sz w:val="16"/>
        <w:szCs w:val="16"/>
      </w:rPr>
      <w:t>g,</w:t>
    </w:r>
    <w:r>
      <w:rPr>
        <w:rFonts w:cstheme="minorHAnsi"/>
        <w:spacing w:val="9"/>
        <w:sz w:val="16"/>
        <w:szCs w:val="16"/>
      </w:rPr>
      <w:t xml:space="preserve"> </w:t>
    </w:r>
    <w:r>
      <w:rPr>
        <w:rFonts w:cstheme="minorHAnsi"/>
        <w:spacing w:val="5"/>
        <w:sz w:val="16"/>
        <w:szCs w:val="16"/>
      </w:rPr>
      <w:t>an</w:t>
    </w:r>
    <w:r>
      <w:rPr>
        <w:rFonts w:cstheme="minorHAnsi"/>
        <w:sz w:val="16"/>
        <w:szCs w:val="16"/>
      </w:rPr>
      <w:t>d</w:t>
    </w:r>
    <w:r>
      <w:rPr>
        <w:rFonts w:cstheme="minorHAnsi"/>
        <w:spacing w:val="9"/>
        <w:sz w:val="16"/>
        <w:szCs w:val="16"/>
      </w:rPr>
      <w:t xml:space="preserve"> </w:t>
    </w:r>
    <w:r>
      <w:rPr>
        <w:rFonts w:cstheme="minorHAnsi"/>
        <w:spacing w:val="5"/>
        <w:sz w:val="16"/>
        <w:szCs w:val="16"/>
      </w:rPr>
      <w:t>maintainin</w:t>
    </w:r>
    <w:r>
      <w:rPr>
        <w:rFonts w:cstheme="minorHAnsi"/>
        <w:sz w:val="16"/>
        <w:szCs w:val="16"/>
      </w:rPr>
      <w:t>g</w:t>
    </w:r>
    <w:r>
      <w:rPr>
        <w:rFonts w:cstheme="minorHAnsi"/>
        <w:spacing w:val="9"/>
        <w:sz w:val="16"/>
        <w:szCs w:val="16"/>
      </w:rPr>
      <w:t xml:space="preserve"> </w:t>
    </w:r>
    <w:r>
      <w:rPr>
        <w:rFonts w:cstheme="minorHAnsi"/>
        <w:spacing w:val="5"/>
        <w:sz w:val="16"/>
        <w:szCs w:val="16"/>
      </w:rPr>
      <w:t>th</w:t>
    </w:r>
    <w:r>
      <w:rPr>
        <w:rFonts w:cstheme="minorHAnsi"/>
        <w:sz w:val="16"/>
        <w:szCs w:val="16"/>
      </w:rPr>
      <w:t>e</w:t>
    </w:r>
    <w:r>
      <w:rPr>
        <w:rFonts w:cstheme="minorHAnsi"/>
        <w:spacing w:val="9"/>
        <w:sz w:val="16"/>
        <w:szCs w:val="16"/>
      </w:rPr>
      <w:t xml:space="preserve"> </w:t>
    </w:r>
    <w:r>
      <w:rPr>
        <w:rFonts w:cstheme="minorHAnsi"/>
        <w:spacing w:val="5"/>
        <w:sz w:val="16"/>
        <w:szCs w:val="16"/>
      </w:rPr>
      <w:t>dat</w:t>
    </w:r>
    <w:r>
      <w:rPr>
        <w:rFonts w:cstheme="minorHAnsi"/>
        <w:sz w:val="16"/>
        <w:szCs w:val="16"/>
      </w:rPr>
      <w:t>a</w:t>
    </w:r>
    <w:r>
      <w:rPr>
        <w:rFonts w:cstheme="minorHAnsi"/>
        <w:spacing w:val="9"/>
        <w:sz w:val="16"/>
        <w:szCs w:val="16"/>
      </w:rPr>
      <w:t xml:space="preserve"> </w:t>
    </w:r>
    <w:r>
      <w:rPr>
        <w:rFonts w:cstheme="minorHAnsi"/>
        <w:spacing w:val="5"/>
        <w:sz w:val="16"/>
        <w:szCs w:val="16"/>
      </w:rPr>
      <w:t>needed</w:t>
    </w:r>
    <w:r>
      <w:rPr>
        <w:rFonts w:cstheme="minorHAnsi"/>
        <w:sz w:val="16"/>
        <w:szCs w:val="16"/>
      </w:rPr>
      <w:t>,</w:t>
    </w:r>
    <w:r>
      <w:rPr>
        <w:rFonts w:cstheme="minorHAnsi"/>
        <w:spacing w:val="9"/>
        <w:sz w:val="16"/>
        <w:szCs w:val="16"/>
      </w:rPr>
      <w:t xml:space="preserve"> </w:t>
    </w:r>
    <w:r>
      <w:rPr>
        <w:rFonts w:cstheme="minorHAnsi"/>
        <w:spacing w:val="5"/>
        <w:sz w:val="16"/>
        <w:szCs w:val="16"/>
      </w:rPr>
      <w:t>an</w:t>
    </w:r>
    <w:r>
      <w:rPr>
        <w:rFonts w:cstheme="minorHAnsi"/>
        <w:sz w:val="16"/>
        <w:szCs w:val="16"/>
      </w:rPr>
      <w:t>d</w:t>
    </w:r>
    <w:r>
      <w:rPr>
        <w:rFonts w:cstheme="minorHAnsi"/>
        <w:spacing w:val="9"/>
        <w:sz w:val="16"/>
        <w:szCs w:val="16"/>
      </w:rPr>
      <w:t xml:space="preserve"> </w:t>
    </w:r>
    <w:r>
      <w:rPr>
        <w:rFonts w:cstheme="minorHAnsi"/>
        <w:spacing w:val="5"/>
        <w:sz w:val="16"/>
        <w:szCs w:val="16"/>
      </w:rPr>
      <w:t>completin</w:t>
    </w:r>
    <w:r>
      <w:rPr>
        <w:rFonts w:cstheme="minorHAnsi"/>
        <w:sz w:val="16"/>
        <w:szCs w:val="16"/>
      </w:rPr>
      <w:t>g</w:t>
    </w:r>
    <w:r>
      <w:rPr>
        <w:rFonts w:cstheme="minorHAnsi"/>
        <w:spacing w:val="9"/>
        <w:sz w:val="16"/>
        <w:szCs w:val="16"/>
      </w:rPr>
      <w:t xml:space="preserve"> </w:t>
    </w:r>
    <w:r>
      <w:rPr>
        <w:rFonts w:cstheme="minorHAnsi"/>
        <w:spacing w:val="5"/>
        <w:sz w:val="16"/>
        <w:szCs w:val="16"/>
      </w:rPr>
      <w:t>an</w:t>
    </w:r>
    <w:r>
      <w:rPr>
        <w:rFonts w:cstheme="minorHAnsi"/>
        <w:sz w:val="16"/>
        <w:szCs w:val="16"/>
      </w:rPr>
      <w:t>d</w:t>
    </w:r>
    <w:r>
      <w:rPr>
        <w:rFonts w:cstheme="minorHAnsi"/>
        <w:spacing w:val="9"/>
        <w:sz w:val="16"/>
        <w:szCs w:val="16"/>
      </w:rPr>
      <w:t xml:space="preserve"> </w:t>
    </w:r>
    <w:r>
      <w:rPr>
        <w:rFonts w:cstheme="minorHAnsi"/>
        <w:spacing w:val="5"/>
        <w:sz w:val="16"/>
        <w:szCs w:val="16"/>
      </w:rPr>
      <w:t>reviewin</w:t>
    </w:r>
    <w:r>
      <w:rPr>
        <w:rFonts w:cstheme="minorHAnsi"/>
        <w:sz w:val="16"/>
        <w:szCs w:val="16"/>
      </w:rPr>
      <w:t>g</w:t>
    </w:r>
    <w:r>
      <w:rPr>
        <w:rFonts w:cstheme="minorHAnsi"/>
        <w:spacing w:val="9"/>
        <w:sz w:val="16"/>
        <w:szCs w:val="16"/>
      </w:rPr>
      <w:t xml:space="preserve"> </w:t>
    </w:r>
    <w:r>
      <w:rPr>
        <w:rFonts w:cstheme="minorHAnsi"/>
        <w:spacing w:val="5"/>
        <w:sz w:val="16"/>
        <w:szCs w:val="16"/>
      </w:rPr>
      <w:t>th</w:t>
    </w:r>
    <w:r>
      <w:rPr>
        <w:rFonts w:cstheme="minorHAnsi"/>
        <w:sz w:val="16"/>
        <w:szCs w:val="16"/>
      </w:rPr>
      <w:t>e</w:t>
    </w:r>
    <w:r>
      <w:rPr>
        <w:rFonts w:cstheme="minorHAnsi"/>
        <w:spacing w:val="9"/>
        <w:sz w:val="16"/>
        <w:szCs w:val="16"/>
      </w:rPr>
      <w:t xml:space="preserve"> </w:t>
    </w:r>
    <w:r>
      <w:rPr>
        <w:rFonts w:cstheme="minorHAnsi"/>
        <w:spacing w:val="5"/>
        <w:sz w:val="16"/>
        <w:szCs w:val="16"/>
      </w:rPr>
      <w:t>collectio</w:t>
    </w:r>
    <w:r>
      <w:rPr>
        <w:rFonts w:cstheme="minorHAnsi"/>
        <w:sz w:val="16"/>
        <w:szCs w:val="16"/>
      </w:rPr>
      <w:t>n</w:t>
    </w:r>
    <w:r>
      <w:rPr>
        <w:rFonts w:cstheme="minorHAnsi"/>
        <w:spacing w:val="9"/>
        <w:sz w:val="16"/>
        <w:szCs w:val="16"/>
      </w:rPr>
      <w:t xml:space="preserve"> </w:t>
    </w:r>
    <w:r>
      <w:rPr>
        <w:rFonts w:cstheme="minorHAnsi"/>
        <w:spacing w:val="5"/>
        <w:sz w:val="16"/>
        <w:szCs w:val="16"/>
      </w:rPr>
      <w:t>o</w:t>
    </w:r>
    <w:r>
      <w:rPr>
        <w:rFonts w:cstheme="minorHAnsi"/>
        <w:sz w:val="16"/>
        <w:szCs w:val="16"/>
      </w:rPr>
      <w:t>f</w:t>
    </w:r>
    <w:r>
      <w:rPr>
        <w:rFonts w:cstheme="minorHAnsi"/>
        <w:spacing w:val="9"/>
        <w:sz w:val="16"/>
        <w:szCs w:val="16"/>
      </w:rPr>
      <w:t xml:space="preserve"> </w:t>
    </w:r>
    <w:r>
      <w:rPr>
        <w:rFonts w:cstheme="minorHAnsi"/>
        <w:spacing w:val="5"/>
        <w:sz w:val="16"/>
        <w:szCs w:val="16"/>
      </w:rPr>
      <w:t>information</w:t>
    </w:r>
    <w:r>
      <w:rPr>
        <w:rFonts w:cstheme="minorHAnsi"/>
        <w:sz w:val="16"/>
        <w:szCs w:val="16"/>
      </w:rPr>
      <w:t>.</w:t>
    </w:r>
    <w:r>
      <w:rPr>
        <w:rFonts w:cstheme="minorHAnsi"/>
        <w:spacing w:val="9"/>
        <w:sz w:val="16"/>
        <w:szCs w:val="16"/>
      </w:rPr>
      <w:t xml:space="preserve">  </w:t>
    </w:r>
    <w:r>
      <w:rPr>
        <w:rFonts w:cstheme="minorHAnsi"/>
        <w:spacing w:val="5"/>
        <w:sz w:val="16"/>
        <w:szCs w:val="16"/>
      </w:rPr>
      <w:t>Sen</w:t>
    </w:r>
    <w:r>
      <w:rPr>
        <w:rFonts w:cstheme="minorHAnsi"/>
        <w:sz w:val="16"/>
        <w:szCs w:val="16"/>
      </w:rPr>
      <w:t>d</w:t>
    </w:r>
    <w:r>
      <w:rPr>
        <w:rFonts w:cstheme="minorHAnsi"/>
        <w:spacing w:val="9"/>
        <w:sz w:val="16"/>
        <w:szCs w:val="16"/>
      </w:rPr>
      <w:t xml:space="preserve"> </w:t>
    </w:r>
    <w:r>
      <w:rPr>
        <w:rFonts w:cstheme="minorHAnsi"/>
        <w:spacing w:val="5"/>
        <w:sz w:val="16"/>
        <w:szCs w:val="16"/>
      </w:rPr>
      <w:t>comment</w:t>
    </w:r>
    <w:r>
      <w:rPr>
        <w:rFonts w:cstheme="minorHAnsi"/>
        <w:sz w:val="16"/>
        <w:szCs w:val="16"/>
      </w:rPr>
      <w:t>s</w:t>
    </w:r>
    <w:r>
      <w:rPr>
        <w:rFonts w:cstheme="minorHAnsi"/>
        <w:spacing w:val="9"/>
        <w:sz w:val="16"/>
        <w:szCs w:val="16"/>
      </w:rPr>
      <w:t xml:space="preserve"> </w:t>
    </w:r>
    <w:r>
      <w:rPr>
        <w:rFonts w:cstheme="minorHAnsi"/>
        <w:spacing w:val="5"/>
        <w:sz w:val="16"/>
        <w:szCs w:val="16"/>
      </w:rPr>
      <w:t>regardin</w:t>
    </w:r>
    <w:r>
      <w:rPr>
        <w:rFonts w:cstheme="minorHAnsi"/>
        <w:sz w:val="16"/>
        <w:szCs w:val="16"/>
      </w:rPr>
      <w:t>g</w:t>
    </w:r>
    <w:r>
      <w:rPr>
        <w:rFonts w:cstheme="minorHAnsi"/>
        <w:spacing w:val="9"/>
        <w:sz w:val="16"/>
        <w:szCs w:val="16"/>
      </w:rPr>
      <w:t xml:space="preserve"> </w:t>
    </w:r>
    <w:r>
      <w:rPr>
        <w:rFonts w:cstheme="minorHAnsi"/>
        <w:spacing w:val="5"/>
        <w:sz w:val="16"/>
        <w:szCs w:val="16"/>
      </w:rPr>
      <w:t xml:space="preserve">this </w:t>
    </w:r>
    <w:r>
      <w:rPr>
        <w:rFonts w:cstheme="minorHAnsi"/>
        <w:spacing w:val="4"/>
        <w:sz w:val="16"/>
        <w:szCs w:val="16"/>
      </w:rPr>
      <w:t>burde</w:t>
    </w:r>
    <w:r>
      <w:rPr>
        <w:rFonts w:cstheme="minorHAnsi"/>
        <w:sz w:val="16"/>
        <w:szCs w:val="16"/>
      </w:rPr>
      <w:t>n</w:t>
    </w:r>
    <w:r>
      <w:rPr>
        <w:rFonts w:cstheme="minorHAnsi"/>
        <w:spacing w:val="7"/>
        <w:sz w:val="16"/>
        <w:szCs w:val="16"/>
      </w:rPr>
      <w:t xml:space="preserve"> </w:t>
    </w:r>
    <w:r>
      <w:rPr>
        <w:rFonts w:cstheme="minorHAnsi"/>
        <w:spacing w:val="4"/>
        <w:sz w:val="16"/>
        <w:szCs w:val="16"/>
      </w:rPr>
      <w:t>estimat</w:t>
    </w:r>
    <w:r>
      <w:rPr>
        <w:rFonts w:cstheme="minorHAnsi"/>
        <w:sz w:val="16"/>
        <w:szCs w:val="16"/>
      </w:rPr>
      <w:t>e</w:t>
    </w:r>
    <w:r>
      <w:rPr>
        <w:rFonts w:cstheme="minorHAnsi"/>
        <w:spacing w:val="7"/>
        <w:sz w:val="16"/>
        <w:szCs w:val="16"/>
      </w:rPr>
      <w:t xml:space="preserve"> </w:t>
    </w:r>
    <w:r>
      <w:rPr>
        <w:rFonts w:cstheme="minorHAnsi"/>
        <w:spacing w:val="4"/>
        <w:sz w:val="16"/>
        <w:szCs w:val="16"/>
      </w:rPr>
      <w:t>o</w:t>
    </w:r>
    <w:r>
      <w:rPr>
        <w:rFonts w:cstheme="minorHAnsi"/>
        <w:sz w:val="16"/>
        <w:szCs w:val="16"/>
      </w:rPr>
      <w:t>r</w:t>
    </w:r>
    <w:r>
      <w:rPr>
        <w:rFonts w:cstheme="minorHAnsi"/>
        <w:spacing w:val="7"/>
        <w:sz w:val="16"/>
        <w:szCs w:val="16"/>
      </w:rPr>
      <w:t xml:space="preserve"> </w:t>
    </w:r>
    <w:r>
      <w:rPr>
        <w:rFonts w:cstheme="minorHAnsi"/>
        <w:spacing w:val="4"/>
        <w:sz w:val="16"/>
        <w:szCs w:val="16"/>
      </w:rPr>
      <w:t>an</w:t>
    </w:r>
    <w:r>
      <w:rPr>
        <w:rFonts w:cstheme="minorHAnsi"/>
        <w:sz w:val="16"/>
        <w:szCs w:val="16"/>
      </w:rPr>
      <w:t>y</w:t>
    </w:r>
    <w:r>
      <w:rPr>
        <w:rFonts w:cstheme="minorHAnsi"/>
        <w:spacing w:val="7"/>
        <w:sz w:val="16"/>
        <w:szCs w:val="16"/>
      </w:rPr>
      <w:t xml:space="preserve"> </w:t>
    </w:r>
    <w:r>
      <w:rPr>
        <w:rFonts w:cstheme="minorHAnsi"/>
        <w:spacing w:val="4"/>
        <w:sz w:val="16"/>
        <w:szCs w:val="16"/>
      </w:rPr>
      <w:t>othe</w:t>
    </w:r>
    <w:r>
      <w:rPr>
        <w:rFonts w:cstheme="minorHAnsi"/>
        <w:sz w:val="16"/>
        <w:szCs w:val="16"/>
      </w:rPr>
      <w:t>r</w:t>
    </w:r>
    <w:r>
      <w:rPr>
        <w:rFonts w:cstheme="minorHAnsi"/>
        <w:spacing w:val="7"/>
        <w:sz w:val="16"/>
        <w:szCs w:val="16"/>
      </w:rPr>
      <w:t xml:space="preserve"> </w:t>
    </w:r>
    <w:r>
      <w:rPr>
        <w:rFonts w:cstheme="minorHAnsi"/>
        <w:spacing w:val="4"/>
        <w:sz w:val="16"/>
        <w:szCs w:val="16"/>
      </w:rPr>
      <w:t>aspec</w:t>
    </w:r>
    <w:r>
      <w:rPr>
        <w:rFonts w:cstheme="minorHAnsi"/>
        <w:sz w:val="16"/>
        <w:szCs w:val="16"/>
      </w:rPr>
      <w:t>t</w:t>
    </w:r>
    <w:r>
      <w:rPr>
        <w:rFonts w:cstheme="minorHAnsi"/>
        <w:spacing w:val="7"/>
        <w:sz w:val="16"/>
        <w:szCs w:val="16"/>
      </w:rPr>
      <w:t xml:space="preserve"> </w:t>
    </w:r>
    <w:r>
      <w:rPr>
        <w:rFonts w:cstheme="minorHAnsi"/>
        <w:spacing w:val="4"/>
        <w:sz w:val="16"/>
        <w:szCs w:val="16"/>
      </w:rPr>
      <w:t>o</w:t>
    </w:r>
    <w:r>
      <w:rPr>
        <w:rFonts w:cstheme="minorHAnsi"/>
        <w:sz w:val="16"/>
        <w:szCs w:val="16"/>
      </w:rPr>
      <w:t>f</w:t>
    </w:r>
    <w:r>
      <w:rPr>
        <w:rFonts w:cstheme="minorHAnsi"/>
        <w:spacing w:val="7"/>
        <w:sz w:val="16"/>
        <w:szCs w:val="16"/>
      </w:rPr>
      <w:t xml:space="preserve"> </w:t>
    </w:r>
    <w:r>
      <w:rPr>
        <w:rFonts w:cstheme="minorHAnsi"/>
        <w:spacing w:val="4"/>
        <w:sz w:val="16"/>
        <w:szCs w:val="16"/>
      </w:rPr>
      <w:t>thi</w:t>
    </w:r>
    <w:r>
      <w:rPr>
        <w:rFonts w:cstheme="minorHAnsi"/>
        <w:sz w:val="16"/>
        <w:szCs w:val="16"/>
      </w:rPr>
      <w:t>s</w:t>
    </w:r>
    <w:r>
      <w:rPr>
        <w:rFonts w:cstheme="minorHAnsi"/>
        <w:spacing w:val="7"/>
        <w:sz w:val="16"/>
        <w:szCs w:val="16"/>
      </w:rPr>
      <w:t xml:space="preserve"> </w:t>
    </w:r>
    <w:r>
      <w:rPr>
        <w:rFonts w:cstheme="minorHAnsi"/>
        <w:spacing w:val="4"/>
        <w:sz w:val="16"/>
        <w:szCs w:val="16"/>
      </w:rPr>
      <w:t>collectio</w:t>
    </w:r>
    <w:r>
      <w:rPr>
        <w:rFonts w:cstheme="minorHAnsi"/>
        <w:sz w:val="16"/>
        <w:szCs w:val="16"/>
      </w:rPr>
      <w:t>n</w:t>
    </w:r>
    <w:r>
      <w:rPr>
        <w:rFonts w:cstheme="minorHAnsi"/>
        <w:spacing w:val="7"/>
        <w:sz w:val="16"/>
        <w:szCs w:val="16"/>
      </w:rPr>
      <w:t xml:space="preserve"> </w:t>
    </w:r>
    <w:r>
      <w:rPr>
        <w:rFonts w:cstheme="minorHAnsi"/>
        <w:spacing w:val="4"/>
        <w:sz w:val="16"/>
        <w:szCs w:val="16"/>
      </w:rPr>
      <w:t>o</w:t>
    </w:r>
    <w:r>
      <w:rPr>
        <w:rFonts w:cstheme="minorHAnsi"/>
        <w:sz w:val="16"/>
        <w:szCs w:val="16"/>
      </w:rPr>
      <w:t>f</w:t>
    </w:r>
    <w:r>
      <w:rPr>
        <w:rFonts w:cstheme="minorHAnsi"/>
        <w:spacing w:val="7"/>
        <w:sz w:val="16"/>
        <w:szCs w:val="16"/>
      </w:rPr>
      <w:t xml:space="preserve"> </w:t>
    </w:r>
    <w:r>
      <w:rPr>
        <w:rFonts w:cstheme="minorHAnsi"/>
        <w:spacing w:val="4"/>
        <w:sz w:val="16"/>
        <w:szCs w:val="16"/>
      </w:rPr>
      <w:t>information</w:t>
    </w:r>
    <w:r>
      <w:rPr>
        <w:rFonts w:cstheme="minorHAnsi"/>
        <w:sz w:val="16"/>
        <w:szCs w:val="16"/>
      </w:rPr>
      <w:t>,</w:t>
    </w:r>
    <w:r>
      <w:rPr>
        <w:rFonts w:cstheme="minorHAnsi"/>
        <w:spacing w:val="7"/>
        <w:sz w:val="16"/>
        <w:szCs w:val="16"/>
      </w:rPr>
      <w:t xml:space="preserve"> </w:t>
    </w:r>
    <w:r>
      <w:rPr>
        <w:rFonts w:cstheme="minorHAnsi"/>
        <w:spacing w:val="4"/>
        <w:sz w:val="16"/>
        <w:szCs w:val="16"/>
      </w:rPr>
      <w:t>includin</w:t>
    </w:r>
    <w:r>
      <w:rPr>
        <w:rFonts w:cstheme="minorHAnsi"/>
        <w:sz w:val="16"/>
        <w:szCs w:val="16"/>
      </w:rPr>
      <w:t>g</w:t>
    </w:r>
    <w:r>
      <w:rPr>
        <w:rFonts w:cstheme="minorHAnsi"/>
        <w:spacing w:val="7"/>
        <w:sz w:val="16"/>
        <w:szCs w:val="16"/>
      </w:rPr>
      <w:t xml:space="preserve"> </w:t>
    </w:r>
    <w:r>
      <w:rPr>
        <w:rFonts w:cstheme="minorHAnsi"/>
        <w:spacing w:val="4"/>
        <w:sz w:val="16"/>
        <w:szCs w:val="16"/>
      </w:rPr>
      <w:t>suggestion</w:t>
    </w:r>
    <w:r>
      <w:rPr>
        <w:rFonts w:cstheme="minorHAnsi"/>
        <w:sz w:val="16"/>
        <w:szCs w:val="16"/>
      </w:rPr>
      <w:t>s</w:t>
    </w:r>
    <w:r>
      <w:rPr>
        <w:rFonts w:cstheme="minorHAnsi"/>
        <w:spacing w:val="7"/>
        <w:sz w:val="16"/>
        <w:szCs w:val="16"/>
      </w:rPr>
      <w:t xml:space="preserve"> </w:t>
    </w:r>
    <w:r>
      <w:rPr>
        <w:rFonts w:cstheme="minorHAnsi"/>
        <w:spacing w:val="4"/>
        <w:sz w:val="16"/>
        <w:szCs w:val="16"/>
      </w:rPr>
      <w:t>fo</w:t>
    </w:r>
    <w:r>
      <w:rPr>
        <w:rFonts w:cstheme="minorHAnsi"/>
        <w:sz w:val="16"/>
        <w:szCs w:val="16"/>
      </w:rPr>
      <w:t>r</w:t>
    </w:r>
    <w:r>
      <w:rPr>
        <w:rFonts w:cstheme="minorHAnsi"/>
        <w:spacing w:val="7"/>
        <w:sz w:val="16"/>
        <w:szCs w:val="16"/>
      </w:rPr>
      <w:t xml:space="preserve"> </w:t>
    </w:r>
    <w:r>
      <w:rPr>
        <w:rFonts w:cstheme="minorHAnsi"/>
        <w:spacing w:val="4"/>
        <w:sz w:val="16"/>
        <w:szCs w:val="16"/>
      </w:rPr>
      <w:t>reducin</w:t>
    </w:r>
    <w:r>
      <w:rPr>
        <w:rFonts w:cstheme="minorHAnsi"/>
        <w:sz w:val="16"/>
        <w:szCs w:val="16"/>
      </w:rPr>
      <w:t>g</w:t>
    </w:r>
    <w:r>
      <w:rPr>
        <w:rFonts w:cstheme="minorHAnsi"/>
        <w:spacing w:val="7"/>
        <w:sz w:val="16"/>
        <w:szCs w:val="16"/>
      </w:rPr>
      <w:t xml:space="preserve"> </w:t>
    </w:r>
    <w:r>
      <w:rPr>
        <w:rFonts w:cstheme="minorHAnsi"/>
        <w:spacing w:val="4"/>
        <w:sz w:val="16"/>
        <w:szCs w:val="16"/>
      </w:rPr>
      <w:t>thi</w:t>
    </w:r>
    <w:r>
      <w:rPr>
        <w:rFonts w:cstheme="minorHAnsi"/>
        <w:sz w:val="16"/>
        <w:szCs w:val="16"/>
      </w:rPr>
      <w:t>s</w:t>
    </w:r>
    <w:r>
      <w:rPr>
        <w:rFonts w:cstheme="minorHAnsi"/>
        <w:spacing w:val="7"/>
        <w:sz w:val="16"/>
        <w:szCs w:val="16"/>
      </w:rPr>
      <w:t xml:space="preserve"> </w:t>
    </w:r>
    <w:r>
      <w:rPr>
        <w:rFonts w:cstheme="minorHAnsi"/>
        <w:spacing w:val="4"/>
        <w:sz w:val="16"/>
        <w:szCs w:val="16"/>
      </w:rPr>
      <w:t>burden</w:t>
    </w:r>
    <w:r>
      <w:rPr>
        <w:rFonts w:cstheme="minorHAnsi"/>
        <w:sz w:val="16"/>
        <w:szCs w:val="16"/>
      </w:rPr>
      <w:t>,</w:t>
    </w:r>
    <w:r>
      <w:rPr>
        <w:rFonts w:cstheme="minorHAnsi"/>
        <w:spacing w:val="7"/>
        <w:sz w:val="16"/>
        <w:szCs w:val="16"/>
      </w:rPr>
      <w:t xml:space="preserve"> </w:t>
    </w:r>
    <w:r>
      <w:rPr>
        <w:rFonts w:cstheme="minorHAnsi"/>
        <w:spacing w:val="4"/>
        <w:sz w:val="16"/>
        <w:szCs w:val="16"/>
      </w:rPr>
      <w:t>t</w:t>
    </w:r>
    <w:r>
      <w:rPr>
        <w:rFonts w:cstheme="minorHAnsi"/>
        <w:sz w:val="16"/>
        <w:szCs w:val="16"/>
      </w:rPr>
      <w:t>o</w:t>
    </w:r>
    <w:r>
      <w:rPr>
        <w:rFonts w:cstheme="minorHAnsi"/>
        <w:spacing w:val="7"/>
        <w:sz w:val="16"/>
        <w:szCs w:val="16"/>
      </w:rPr>
      <w:t xml:space="preserve"> </w:t>
    </w:r>
    <w:r>
      <w:rPr>
        <w:rFonts w:cstheme="minorHAnsi"/>
        <w:spacing w:val="4"/>
        <w:sz w:val="16"/>
        <w:szCs w:val="16"/>
      </w:rPr>
      <w:t>SAMHS</w:t>
    </w:r>
    <w:r>
      <w:rPr>
        <w:rFonts w:cstheme="minorHAnsi"/>
        <w:sz w:val="16"/>
        <w:szCs w:val="16"/>
      </w:rPr>
      <w:t>A</w:t>
    </w:r>
    <w:r>
      <w:rPr>
        <w:rFonts w:cstheme="minorHAnsi"/>
        <w:spacing w:val="7"/>
        <w:sz w:val="16"/>
        <w:szCs w:val="16"/>
      </w:rPr>
      <w:t xml:space="preserve"> </w:t>
    </w:r>
    <w:r>
      <w:rPr>
        <w:rFonts w:cstheme="minorHAnsi"/>
        <w:spacing w:val="4"/>
        <w:sz w:val="16"/>
        <w:szCs w:val="16"/>
      </w:rPr>
      <w:t>Report</w:t>
    </w:r>
    <w:r>
      <w:rPr>
        <w:rFonts w:cstheme="minorHAnsi"/>
        <w:sz w:val="16"/>
        <w:szCs w:val="16"/>
      </w:rPr>
      <w:t>s</w:t>
    </w:r>
    <w:r>
      <w:rPr>
        <w:rFonts w:cstheme="minorHAnsi"/>
        <w:spacing w:val="7"/>
        <w:sz w:val="16"/>
        <w:szCs w:val="16"/>
      </w:rPr>
      <w:t xml:space="preserve"> </w:t>
    </w:r>
    <w:r>
      <w:rPr>
        <w:rFonts w:cstheme="minorHAnsi"/>
        <w:spacing w:val="4"/>
        <w:sz w:val="16"/>
        <w:szCs w:val="16"/>
      </w:rPr>
      <w:t xml:space="preserve">Clearance </w:t>
    </w:r>
    <w:r>
      <w:rPr>
        <w:rFonts w:cstheme="minorHAnsi"/>
        <w:spacing w:val="3"/>
        <w:sz w:val="16"/>
        <w:szCs w:val="16"/>
      </w:rPr>
      <w:t>Officer</w:t>
    </w:r>
    <w:r>
      <w:rPr>
        <w:rFonts w:cstheme="minorHAnsi"/>
        <w:sz w:val="16"/>
        <w:szCs w:val="16"/>
      </w:rPr>
      <w:t>,</w:t>
    </w:r>
    <w:r>
      <w:rPr>
        <w:rFonts w:cstheme="minorHAnsi"/>
        <w:spacing w:val="6"/>
        <w:sz w:val="16"/>
        <w:szCs w:val="16"/>
      </w:rPr>
      <w:t xml:space="preserve"> </w:t>
    </w:r>
    <w:r>
      <w:rPr>
        <w:rFonts w:cstheme="minorHAnsi"/>
        <w:sz w:val="16"/>
        <w:szCs w:val="16"/>
      </w:rPr>
      <w:t>5600 Fishers Lane, Room 15E45, Rockville, Maryland, 20857.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21FE" w:rsidRPr="00F51641" w:rsidP="00F51641" w14:paraId="6E73DDBD" w14:textId="4104D79F">
    <w:pPr>
      <w:pStyle w:val="Footer"/>
      <w:tabs>
        <w:tab w:val="clear" w:pos="4680"/>
      </w:tabs>
      <w:rPr>
        <w:sz w:val="18"/>
        <w:szCs w:val="18"/>
      </w:rPr>
    </w:pPr>
    <w:r w:rsidRPr="00246821">
      <w:rPr>
        <w:sz w:val="18"/>
        <w:szCs w:val="18"/>
      </w:rPr>
      <w:fldChar w:fldCharType="begin"/>
    </w:r>
    <w:r w:rsidRPr="00246821">
      <w:rPr>
        <w:sz w:val="18"/>
        <w:szCs w:val="18"/>
      </w:rPr>
      <w:instrText xml:space="preserve"> FILENAME   \* MERGEFORMAT </w:instrText>
    </w:r>
    <w:r w:rsidRPr="00246821">
      <w:rPr>
        <w:sz w:val="18"/>
        <w:szCs w:val="18"/>
      </w:rPr>
      <w:fldChar w:fldCharType="separate"/>
    </w:r>
    <w:r>
      <w:rPr>
        <w:noProof/>
        <w:sz w:val="18"/>
        <w:szCs w:val="18"/>
      </w:rPr>
      <w:t>Appendix D. CORT 2024 ODTA Instrument (2024.05.29)_TrkChgs</w:t>
    </w:r>
    <w:r w:rsidRPr="00246821">
      <w:rPr>
        <w:noProof/>
        <w:sz w:val="18"/>
        <w:szCs w:val="18"/>
      </w:rPr>
      <w:fldChar w:fldCharType="end"/>
    </w:r>
    <w:r w:rsidRPr="00246821">
      <w:rPr>
        <w:noProof/>
        <w:sz w:val="18"/>
        <w:szCs w:val="18"/>
      </w:rPr>
      <w:tab/>
    </w:r>
    <w:r w:rsidRPr="00246821">
      <w:rPr>
        <w:sz w:val="18"/>
        <w:szCs w:val="18"/>
      </w:rPr>
      <w:fldChar w:fldCharType="begin"/>
    </w:r>
    <w:r w:rsidRPr="00246821">
      <w:rPr>
        <w:sz w:val="18"/>
        <w:szCs w:val="18"/>
      </w:rPr>
      <w:instrText xml:space="preserve"> PAGE   \* MERGEFORMAT </w:instrText>
    </w:r>
    <w:r w:rsidRPr="00246821">
      <w:rPr>
        <w:sz w:val="18"/>
        <w:szCs w:val="18"/>
      </w:rPr>
      <w:fldChar w:fldCharType="separate"/>
    </w:r>
    <w:r>
      <w:rPr>
        <w:sz w:val="18"/>
        <w:szCs w:val="18"/>
      </w:rPr>
      <w:t>2</w:t>
    </w:r>
    <w:r w:rsidRPr="00246821">
      <w:rPr>
        <w:sz w:val="18"/>
        <w:szCs w:val="18"/>
      </w:rPr>
      <w:fldChar w:fldCharType="end"/>
    </w:r>
    <w:r w:rsidRPr="00246821">
      <w:rPr>
        <w:sz w:val="18"/>
        <w:szCs w:val="18"/>
      </w:rPr>
      <w:t xml:space="preserve"> of </w:t>
    </w:r>
    <w:r w:rsidRPr="00246821">
      <w:rPr>
        <w:sz w:val="18"/>
        <w:szCs w:val="18"/>
      </w:rPr>
      <w:fldChar w:fldCharType="begin"/>
    </w:r>
    <w:r w:rsidRPr="00246821">
      <w:rPr>
        <w:sz w:val="18"/>
        <w:szCs w:val="18"/>
      </w:rPr>
      <w:instrText xml:space="preserve"> NUMPAGES   \* MERGEFORMAT </w:instrText>
    </w:r>
    <w:r w:rsidRPr="00246821">
      <w:rPr>
        <w:sz w:val="18"/>
        <w:szCs w:val="18"/>
      </w:rPr>
      <w:fldChar w:fldCharType="separate"/>
    </w:r>
    <w:r>
      <w:rPr>
        <w:sz w:val="18"/>
        <w:szCs w:val="18"/>
      </w:rPr>
      <w:t>13</w:t>
    </w:r>
    <w:r w:rsidRPr="00246821">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43378" w:rsidP="00B549A3" w14:paraId="3B1C044B" w14:textId="77777777">
      <w:pPr>
        <w:spacing w:after="0" w:line="240" w:lineRule="auto"/>
      </w:pPr>
      <w:r>
        <w:separator/>
      </w:r>
    </w:p>
  </w:footnote>
  <w:footnote w:type="continuationSeparator" w:id="1">
    <w:p w:rsidR="00743378" w:rsidP="00B549A3" w14:paraId="1986E42B" w14:textId="77777777">
      <w:pPr>
        <w:spacing w:after="0" w:line="240" w:lineRule="auto"/>
      </w:pPr>
      <w:r>
        <w:continuationSeparator/>
      </w:r>
    </w:p>
  </w:footnote>
  <w:footnote w:type="continuationNotice" w:id="2">
    <w:p w:rsidR="00743378" w14:paraId="0701F746" w14:textId="77777777">
      <w:pPr>
        <w:spacing w:after="0" w:line="240" w:lineRule="auto"/>
      </w:pPr>
    </w:p>
  </w:footnote>
  <w:footnote w:id="3">
    <w:p w:rsidR="00933954" w:rsidRPr="00DD3CA1" w:rsidP="00933954" w14:paraId="1F40B437" w14:textId="0D73689E">
      <w:pPr>
        <w:pStyle w:val="FootnoteText"/>
        <w:rPr>
          <w:sz w:val="18"/>
          <w:szCs w:val="18"/>
        </w:rPr>
      </w:pPr>
      <w:r w:rsidRPr="00DD3CA1">
        <w:rPr>
          <w:rStyle w:val="FootnoteReference"/>
          <w:sz w:val="18"/>
          <w:szCs w:val="18"/>
        </w:rPr>
        <w:footnoteRef/>
      </w:r>
      <w:r w:rsidRPr="00DD3CA1">
        <w:rPr>
          <w:sz w:val="18"/>
          <w:szCs w:val="18"/>
        </w:rPr>
        <w:t xml:space="preserve"> </w:t>
      </w:r>
      <w:r>
        <w:rPr>
          <w:rFonts w:ascii="Calibri" w:eastAsia="Times New Roman" w:hAnsi="Calibri" w:cs="Calibri"/>
          <w:color w:val="000000" w:themeColor="text1"/>
          <w:sz w:val="18"/>
          <w:szCs w:val="18"/>
        </w:rPr>
        <w:t xml:space="preserve">This count should include the estimated number of grant-funded naloxone kits that the grantee </w:t>
      </w:r>
      <w:r w:rsidR="00EC0493">
        <w:rPr>
          <w:rFonts w:ascii="Calibri" w:eastAsia="Times New Roman" w:hAnsi="Calibri" w:cs="Calibri"/>
          <w:color w:val="000000" w:themeColor="text1"/>
          <w:sz w:val="18"/>
          <w:szCs w:val="18"/>
        </w:rPr>
        <w:t xml:space="preserve">and </w:t>
      </w:r>
      <w:r>
        <w:rPr>
          <w:rFonts w:ascii="Calibri" w:eastAsia="Times New Roman" w:hAnsi="Calibri" w:cs="Calibri"/>
          <w:color w:val="000000" w:themeColor="text1"/>
          <w:sz w:val="18"/>
          <w:szCs w:val="18"/>
        </w:rPr>
        <w:t xml:space="preserve">grantee partner(s) plan </w:t>
      </w:r>
      <w:r w:rsidR="00E55318">
        <w:rPr>
          <w:rFonts w:ascii="Calibri" w:eastAsia="Times New Roman" w:hAnsi="Calibri" w:cs="Calibri"/>
          <w:color w:val="000000" w:themeColor="text1"/>
          <w:sz w:val="18"/>
          <w:szCs w:val="18"/>
        </w:rPr>
        <w:t xml:space="preserve">to </w:t>
      </w:r>
      <w:r>
        <w:rPr>
          <w:rFonts w:ascii="Calibri" w:eastAsia="Times New Roman" w:hAnsi="Calibri" w:cs="Calibri"/>
          <w:color w:val="000000" w:themeColor="text1"/>
          <w:sz w:val="18"/>
          <w:szCs w:val="18"/>
        </w:rPr>
        <w:t xml:space="preserve">distribute during the reporting federal fiscal year, as well as the estimated number of naloxone kits </w:t>
      </w:r>
      <w:r w:rsidRPr="00DD3CA1">
        <w:rPr>
          <w:rFonts w:ascii="Calibri" w:eastAsia="Times New Roman" w:hAnsi="Calibri" w:cs="Calibri"/>
          <w:color w:val="000000" w:themeColor="text1"/>
          <w:sz w:val="18"/>
          <w:szCs w:val="18"/>
        </w:rPr>
        <w:t xml:space="preserve">provided/purchased by another entity </w:t>
      </w:r>
      <w:r>
        <w:rPr>
          <w:rFonts w:ascii="Calibri" w:eastAsia="Times New Roman" w:hAnsi="Calibri" w:cs="Calibri"/>
          <w:color w:val="000000" w:themeColor="text1"/>
          <w:sz w:val="18"/>
          <w:szCs w:val="18"/>
        </w:rPr>
        <w:t xml:space="preserve">that the grantee plans to distribute as part of the </w:t>
      </w:r>
      <w:r w:rsidR="002115C5">
        <w:rPr>
          <w:rFonts w:ascii="Calibri" w:eastAsia="Times New Roman" w:hAnsi="Calibri" w:cs="Calibri"/>
          <w:color w:val="000000" w:themeColor="text1"/>
          <w:sz w:val="18"/>
          <w:szCs w:val="18"/>
        </w:rPr>
        <w:t xml:space="preserve">ODTA </w:t>
      </w:r>
      <w:r>
        <w:rPr>
          <w:rFonts w:ascii="Calibri" w:eastAsia="Times New Roman" w:hAnsi="Calibri" w:cs="Calibri"/>
          <w:color w:val="000000" w:themeColor="text1"/>
          <w:sz w:val="18"/>
          <w:szCs w:val="18"/>
        </w:rPr>
        <w:t>grant</w:t>
      </w:r>
      <w:r w:rsidR="002115C5">
        <w:rPr>
          <w:rFonts w:ascii="Calibri" w:eastAsia="Times New Roman" w:hAnsi="Calibri" w:cs="Calibri"/>
          <w:color w:val="000000" w:themeColor="text1"/>
          <w:sz w:val="18"/>
          <w:szCs w:val="18"/>
        </w:rPr>
        <w:t xml:space="preserve"> program</w:t>
      </w:r>
      <w:r>
        <w:rPr>
          <w:rFonts w:ascii="Calibri" w:eastAsia="Times New Roman" w:hAnsi="Calibri" w:cs="Calibri"/>
          <w:color w:val="000000" w:themeColor="text1"/>
          <w:sz w:val="18"/>
          <w:szCs w:val="18"/>
        </w:rPr>
        <w:t xml:space="preserve"> during the reporting federal fiscal year.</w:t>
      </w:r>
    </w:p>
  </w:footnote>
  <w:footnote w:id="4">
    <w:p w:rsidR="00E04E7E" w:rsidRPr="00EE6CAC" w:rsidP="00E04E7E" w14:paraId="5E635F83" w14:textId="2FD575BE">
      <w:pPr>
        <w:pStyle w:val="FootnoteText"/>
        <w:rPr>
          <w:sz w:val="18"/>
          <w:szCs w:val="18"/>
        </w:rPr>
      </w:pPr>
      <w:r w:rsidRPr="00EE6CAC">
        <w:rPr>
          <w:rStyle w:val="FootnoteReference"/>
          <w:sz w:val="18"/>
          <w:szCs w:val="18"/>
        </w:rPr>
        <w:footnoteRef/>
      </w:r>
      <w:r w:rsidR="002954C1">
        <w:rPr>
          <w:sz w:val="18"/>
          <w:szCs w:val="18"/>
        </w:rPr>
        <w:t xml:space="preserve"> </w:t>
      </w:r>
      <w:r w:rsidRPr="00EE6CAC">
        <w:rPr>
          <w:rFonts w:ascii="Calibri" w:eastAsia="Times New Roman" w:hAnsi="Calibri" w:cs="Calibri"/>
          <w:color w:val="000000" w:themeColor="text1"/>
          <w:sz w:val="18"/>
          <w:szCs w:val="18"/>
        </w:rPr>
        <w:t xml:space="preserve">Total number of grant-funded naloxone kits distributed </w:t>
      </w:r>
      <w:r w:rsidR="00395E9B">
        <w:rPr>
          <w:rFonts w:ascii="Calibri" w:eastAsia="Times New Roman" w:hAnsi="Calibri" w:cs="Calibri"/>
          <w:color w:val="000000" w:themeColor="text1"/>
          <w:sz w:val="18"/>
          <w:szCs w:val="18"/>
        </w:rPr>
        <w:t>u</w:t>
      </w:r>
      <w:r w:rsidR="00E55D86">
        <w:rPr>
          <w:rFonts w:ascii="Calibri" w:eastAsia="Times New Roman" w:hAnsi="Calibri" w:cs="Calibri"/>
          <w:color w:val="000000" w:themeColor="text1"/>
          <w:sz w:val="18"/>
          <w:szCs w:val="18"/>
        </w:rPr>
        <w:t xml:space="preserve">sing ODTA grant-funded </w:t>
      </w:r>
      <w:r w:rsidR="004A54F3">
        <w:rPr>
          <w:rFonts w:ascii="Calibri" w:eastAsia="Times New Roman" w:hAnsi="Calibri" w:cs="Calibri"/>
          <w:color w:val="000000" w:themeColor="text1"/>
          <w:sz w:val="18"/>
          <w:szCs w:val="18"/>
        </w:rPr>
        <w:t>resources</w:t>
      </w:r>
      <w:r w:rsidR="00E55D86">
        <w:rPr>
          <w:rFonts w:ascii="Calibri" w:eastAsia="Times New Roman" w:hAnsi="Calibri" w:cs="Calibri"/>
          <w:color w:val="000000" w:themeColor="text1"/>
          <w:sz w:val="18"/>
          <w:szCs w:val="18"/>
        </w:rPr>
        <w:t xml:space="preserve"> </w:t>
      </w:r>
      <w:r w:rsidR="003178AF">
        <w:rPr>
          <w:rFonts w:ascii="Calibri" w:eastAsia="Times New Roman" w:hAnsi="Calibri" w:cs="Calibri"/>
          <w:color w:val="000000" w:themeColor="text1"/>
          <w:sz w:val="18"/>
          <w:szCs w:val="18"/>
        </w:rPr>
        <w:t>(</w:t>
      </w:r>
      <w:r w:rsidR="004A54F3">
        <w:rPr>
          <w:rFonts w:ascii="Calibri" w:eastAsia="Times New Roman" w:hAnsi="Calibri" w:cs="Calibri"/>
          <w:color w:val="000000" w:themeColor="text1"/>
          <w:sz w:val="18"/>
          <w:szCs w:val="18"/>
        </w:rPr>
        <w:t xml:space="preserve">e.g., </w:t>
      </w:r>
      <w:r w:rsidR="003178AF">
        <w:rPr>
          <w:rFonts w:ascii="Calibri" w:eastAsia="Times New Roman" w:hAnsi="Calibri" w:cs="Calibri"/>
          <w:color w:val="000000" w:themeColor="text1"/>
          <w:sz w:val="18"/>
          <w:szCs w:val="18"/>
        </w:rPr>
        <w:t>ODTA</w:t>
      </w:r>
      <w:r w:rsidRPr="0059461E" w:rsidR="003178AF">
        <w:rPr>
          <w:rFonts w:ascii="Calibri" w:eastAsia="Times New Roman" w:hAnsi="Calibri" w:cs="Calibri"/>
          <w:color w:val="000000" w:themeColor="text1"/>
          <w:sz w:val="18"/>
          <w:szCs w:val="18"/>
        </w:rPr>
        <w:t xml:space="preserve"> grant-funded staff time, </w:t>
      </w:r>
      <w:r w:rsidR="003178AF">
        <w:rPr>
          <w:rFonts w:ascii="Calibri" w:eastAsia="Times New Roman" w:hAnsi="Calibri" w:cs="Calibri"/>
          <w:color w:val="000000" w:themeColor="text1"/>
          <w:sz w:val="18"/>
          <w:szCs w:val="18"/>
        </w:rPr>
        <w:t>ODTA</w:t>
      </w:r>
      <w:r w:rsidRPr="0059461E" w:rsidR="003178AF">
        <w:rPr>
          <w:rFonts w:ascii="Calibri" w:eastAsia="Times New Roman" w:hAnsi="Calibri" w:cs="Calibri"/>
          <w:color w:val="000000" w:themeColor="text1"/>
          <w:sz w:val="18"/>
          <w:szCs w:val="18"/>
        </w:rPr>
        <w:t xml:space="preserve"> grant-funded distribution/delivery costs</w:t>
      </w:r>
      <w:r w:rsidR="003178AF">
        <w:rPr>
          <w:rFonts w:ascii="Calibri" w:eastAsia="Times New Roman" w:hAnsi="Calibri" w:cs="Calibri"/>
          <w:color w:val="000000" w:themeColor="text1"/>
          <w:sz w:val="18"/>
          <w:szCs w:val="18"/>
        </w:rPr>
        <w:t>)</w:t>
      </w:r>
      <w:r w:rsidR="00833CFB">
        <w:rPr>
          <w:rFonts w:ascii="Calibri" w:eastAsia="Times New Roman" w:hAnsi="Calibri" w:cs="Calibri"/>
          <w:color w:val="000000" w:themeColor="text1"/>
          <w:sz w:val="18"/>
          <w:szCs w:val="18"/>
        </w:rPr>
        <w:t xml:space="preserve">. This should include grant-funded </w:t>
      </w:r>
      <w:r w:rsidR="00656CC7">
        <w:rPr>
          <w:rFonts w:ascii="Calibri" w:eastAsia="Times New Roman" w:hAnsi="Calibri" w:cs="Calibri"/>
          <w:color w:val="000000" w:themeColor="text1"/>
          <w:sz w:val="18"/>
          <w:szCs w:val="18"/>
        </w:rPr>
        <w:t xml:space="preserve">naloxone </w:t>
      </w:r>
      <w:r w:rsidR="00833CFB">
        <w:rPr>
          <w:rFonts w:ascii="Calibri" w:eastAsia="Times New Roman" w:hAnsi="Calibri" w:cs="Calibri"/>
          <w:color w:val="000000" w:themeColor="text1"/>
          <w:sz w:val="18"/>
          <w:szCs w:val="18"/>
        </w:rPr>
        <w:t xml:space="preserve">kits </w:t>
      </w:r>
      <w:r w:rsidR="00CE7666">
        <w:rPr>
          <w:rFonts w:ascii="Calibri" w:eastAsia="Times New Roman" w:hAnsi="Calibri" w:cs="Calibri"/>
          <w:color w:val="000000" w:themeColor="text1"/>
          <w:sz w:val="18"/>
          <w:szCs w:val="18"/>
        </w:rPr>
        <w:t>distributed</w:t>
      </w:r>
      <w:r w:rsidR="003178AF">
        <w:rPr>
          <w:rFonts w:ascii="Calibri" w:eastAsia="Times New Roman" w:hAnsi="Calibri" w:cs="Calibri"/>
          <w:color w:val="000000" w:themeColor="text1"/>
          <w:sz w:val="18"/>
          <w:szCs w:val="18"/>
        </w:rPr>
        <w:t xml:space="preserve"> </w:t>
      </w:r>
      <w:r w:rsidRPr="00EE6CAC">
        <w:rPr>
          <w:rFonts w:ascii="Calibri" w:eastAsia="Times New Roman" w:hAnsi="Calibri" w:cs="Calibri"/>
          <w:color w:val="000000" w:themeColor="text1"/>
          <w:sz w:val="18"/>
          <w:szCs w:val="18"/>
        </w:rPr>
        <w:t xml:space="preserve">by the grantee or grantee partner(s) during the reporting period, as well as naloxone kits provided/purchased by another entity that were distributed by the grantee </w:t>
      </w:r>
      <w:r w:rsidR="001219D3">
        <w:rPr>
          <w:rFonts w:ascii="Calibri" w:eastAsia="Times New Roman" w:hAnsi="Calibri" w:cs="Calibri"/>
          <w:color w:val="000000" w:themeColor="text1"/>
          <w:sz w:val="18"/>
          <w:szCs w:val="18"/>
        </w:rPr>
        <w:t xml:space="preserve">or grantee partner(s) </w:t>
      </w:r>
      <w:r w:rsidRPr="00EE6CAC">
        <w:rPr>
          <w:rFonts w:ascii="Calibri" w:eastAsia="Times New Roman" w:hAnsi="Calibri" w:cs="Calibri"/>
          <w:color w:val="000000" w:themeColor="text1"/>
          <w:sz w:val="18"/>
          <w:szCs w:val="18"/>
        </w:rPr>
        <w:t>during the reporting period</w:t>
      </w:r>
      <w:r w:rsidR="0049213D">
        <w:rPr>
          <w:rFonts w:ascii="Calibri" w:eastAsia="Times New Roman" w:hAnsi="Calibri" w:cs="Calibri"/>
          <w:color w:val="000000" w:themeColor="text1"/>
          <w:sz w:val="18"/>
          <w:szCs w:val="18"/>
        </w:rPr>
        <w:t xml:space="preserve"> using ODTA grant-funded </w:t>
      </w:r>
      <w:r w:rsidR="00823D2C">
        <w:rPr>
          <w:rFonts w:ascii="Calibri" w:eastAsia="Times New Roman" w:hAnsi="Calibri" w:cs="Calibri"/>
          <w:color w:val="000000" w:themeColor="text1"/>
          <w:sz w:val="18"/>
          <w:szCs w:val="18"/>
        </w:rPr>
        <w:t>resources</w:t>
      </w:r>
      <w:r w:rsidRPr="00EE6CAC">
        <w:rPr>
          <w:rFonts w:ascii="Calibri" w:eastAsia="Times New Roman" w:hAnsi="Calibri" w:cs="Calibri"/>
          <w:color w:val="000000" w:themeColor="text1"/>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56C4" w:rsidP="00676C9C" w14:paraId="361605EA" w14:textId="5F2B7A6A">
    <w:pPr>
      <w:spacing w:after="0" w:line="240" w:lineRule="auto"/>
      <w:rPr>
        <w:sz w:val="20"/>
        <w:szCs w:val="20"/>
      </w:rPr>
    </w:pPr>
    <w:r>
      <w:rPr>
        <w:sz w:val="20"/>
        <w:szCs w:val="20"/>
      </w:rPr>
      <w:t>Appendix D</w:t>
    </w:r>
  </w:p>
  <w:p w:rsidR="00676C9C" w:rsidRPr="008A1213" w:rsidP="00676C9C" w14:paraId="58313A7E" w14:textId="2406CF15">
    <w:pPr>
      <w:spacing w:after="0" w:line="240" w:lineRule="auto"/>
      <w:rPr>
        <w:sz w:val="20"/>
        <w:szCs w:val="20"/>
      </w:rPr>
    </w:pPr>
    <w:r w:rsidRPr="008A1213">
      <w:rPr>
        <w:sz w:val="20"/>
        <w:szCs w:val="20"/>
      </w:rPr>
      <w:t xml:space="preserve">OMB Number: </w:t>
    </w:r>
    <w:r w:rsidR="006328C8">
      <w:rPr>
        <w:sz w:val="20"/>
        <w:szCs w:val="20"/>
      </w:rPr>
      <w:t>0930-0393</w:t>
    </w:r>
  </w:p>
  <w:p w:rsidR="00676C9C" w:rsidP="00676C9C" w14:paraId="4A620443" w14:textId="031BAE25">
    <w:pPr>
      <w:pStyle w:val="Header"/>
    </w:pPr>
    <w:r w:rsidRPr="008A1213">
      <w:rPr>
        <w:sz w:val="20"/>
        <w:szCs w:val="20"/>
      </w:rPr>
      <w:t xml:space="preserve">Expiration Date: </w:t>
    </w:r>
    <w:r w:rsidR="006328C8">
      <w:rPr>
        <w:sz w:val="20"/>
        <w:szCs w:val="20"/>
      </w:rPr>
      <w:t>03</w:t>
    </w:r>
    <w:r w:rsidRPr="008A1213">
      <w:rPr>
        <w:sz w:val="20"/>
        <w:szCs w:val="20"/>
      </w:rPr>
      <w:t>/</w:t>
    </w:r>
    <w:r w:rsidR="006328C8">
      <w:rPr>
        <w:sz w:val="20"/>
        <w:szCs w:val="20"/>
      </w:rPr>
      <w:t>31</w:t>
    </w:r>
    <w:r w:rsidRPr="008A1213">
      <w:rPr>
        <w:sz w:val="20"/>
        <w:szCs w:val="20"/>
      </w:rPr>
      <w:t>/</w:t>
    </w:r>
    <w:r w:rsidR="006328C8">
      <w:rPr>
        <w:sz w:val="20"/>
        <w:szCs w:val="20"/>
      </w:rPr>
      <w:t>2026</w:t>
    </w:r>
  </w:p>
  <w:p w:rsidR="00BA72D4" w:rsidP="00BA72D4" w14:paraId="640E5EDF" w14:textId="77777777">
    <w:pPr>
      <w:pStyle w:val="Header"/>
      <w:rPr>
        <w:sz w:val="20"/>
        <w:szCs w:val="20"/>
      </w:rPr>
    </w:pPr>
  </w:p>
  <w:p w:rsidR="00BA72D4" w:rsidRPr="00C31F55" w:rsidP="00BA72D4" w14:paraId="165A7DBC" w14:textId="77777777">
    <w:pPr>
      <w:ind w:left="305" w:right="59"/>
      <w:rPr>
        <w:rFonts w:cstheme="minorHAnsi"/>
        <w:sz w:val="16"/>
        <w:szCs w:val="16"/>
      </w:rPr>
    </w:pPr>
    <w:r w:rsidRPr="00C31F55">
      <w:rPr>
        <w:rFonts w:cstheme="minorHAnsi"/>
        <w:spacing w:val="4"/>
        <w:sz w:val="16"/>
        <w:szCs w:val="16"/>
      </w:rPr>
      <w:t>Publi</w:t>
    </w:r>
    <w:r w:rsidRPr="00C31F55">
      <w:rPr>
        <w:rFonts w:cstheme="minorHAnsi"/>
        <w:sz w:val="16"/>
        <w:szCs w:val="16"/>
      </w:rPr>
      <w:t>c</w:t>
    </w:r>
    <w:r w:rsidRPr="00C31F55">
      <w:rPr>
        <w:rFonts w:cstheme="minorHAnsi"/>
        <w:spacing w:val="8"/>
        <w:sz w:val="16"/>
        <w:szCs w:val="16"/>
      </w:rPr>
      <w:t xml:space="preserve"> </w:t>
    </w:r>
    <w:r w:rsidRPr="00C31F55">
      <w:rPr>
        <w:rFonts w:cstheme="minorHAnsi"/>
        <w:spacing w:val="4"/>
        <w:sz w:val="16"/>
        <w:szCs w:val="16"/>
      </w:rPr>
      <w:t>Burde</w:t>
    </w:r>
    <w:r w:rsidRPr="00C31F55">
      <w:rPr>
        <w:rFonts w:cstheme="minorHAnsi"/>
        <w:sz w:val="16"/>
        <w:szCs w:val="16"/>
      </w:rPr>
      <w:t>n</w:t>
    </w:r>
    <w:r w:rsidRPr="00C31F55">
      <w:rPr>
        <w:rFonts w:cstheme="minorHAnsi"/>
        <w:spacing w:val="8"/>
        <w:sz w:val="16"/>
        <w:szCs w:val="16"/>
      </w:rPr>
      <w:t xml:space="preserve"> </w:t>
    </w:r>
    <w:r w:rsidRPr="00C31F55">
      <w:rPr>
        <w:rFonts w:cstheme="minorHAnsi"/>
        <w:spacing w:val="4"/>
        <w:sz w:val="16"/>
        <w:szCs w:val="16"/>
      </w:rPr>
      <w:t>Statement</w:t>
    </w:r>
    <w:r w:rsidRPr="00C31F55">
      <w:rPr>
        <w:rFonts w:cstheme="minorHAnsi"/>
        <w:sz w:val="16"/>
        <w:szCs w:val="16"/>
      </w:rPr>
      <w:t>:</w:t>
    </w:r>
    <w:r w:rsidRPr="00C31F55">
      <w:rPr>
        <w:rFonts w:cstheme="minorHAnsi"/>
        <w:spacing w:val="8"/>
        <w:sz w:val="16"/>
        <w:szCs w:val="16"/>
      </w:rPr>
      <w:t xml:space="preserve"> </w:t>
    </w:r>
    <w:r w:rsidRPr="00C31F55">
      <w:rPr>
        <w:rFonts w:cstheme="minorHAnsi"/>
        <w:spacing w:val="4"/>
        <w:sz w:val="16"/>
        <w:szCs w:val="16"/>
      </w:rPr>
      <w:t>A</w:t>
    </w:r>
    <w:r w:rsidRPr="00C31F55">
      <w:rPr>
        <w:rFonts w:cstheme="minorHAnsi"/>
        <w:sz w:val="16"/>
        <w:szCs w:val="16"/>
      </w:rPr>
      <w:t>n</w:t>
    </w:r>
    <w:r w:rsidRPr="00C31F55">
      <w:rPr>
        <w:rFonts w:cstheme="minorHAnsi"/>
        <w:spacing w:val="8"/>
        <w:sz w:val="16"/>
        <w:szCs w:val="16"/>
      </w:rPr>
      <w:t xml:space="preserve"> </w:t>
    </w:r>
    <w:r w:rsidRPr="00C31F55">
      <w:rPr>
        <w:rFonts w:cstheme="minorHAnsi"/>
        <w:spacing w:val="4"/>
        <w:sz w:val="16"/>
        <w:szCs w:val="16"/>
      </w:rPr>
      <w:t>agenc</w:t>
    </w:r>
    <w:r w:rsidRPr="00C31F55">
      <w:rPr>
        <w:rFonts w:cstheme="minorHAnsi"/>
        <w:sz w:val="16"/>
        <w:szCs w:val="16"/>
      </w:rPr>
      <w:t>y</w:t>
    </w:r>
    <w:r w:rsidRPr="00C31F55">
      <w:rPr>
        <w:rFonts w:cstheme="minorHAnsi"/>
        <w:spacing w:val="8"/>
        <w:sz w:val="16"/>
        <w:szCs w:val="16"/>
      </w:rPr>
      <w:t xml:space="preserve"> </w:t>
    </w:r>
    <w:r w:rsidRPr="00C31F55">
      <w:rPr>
        <w:rFonts w:cstheme="minorHAnsi"/>
        <w:spacing w:val="4"/>
        <w:sz w:val="16"/>
        <w:szCs w:val="16"/>
      </w:rPr>
      <w:t>ma</w:t>
    </w:r>
    <w:r w:rsidRPr="00C31F55">
      <w:rPr>
        <w:rFonts w:cstheme="minorHAnsi"/>
        <w:sz w:val="16"/>
        <w:szCs w:val="16"/>
      </w:rPr>
      <w:t>y</w:t>
    </w:r>
    <w:r w:rsidRPr="00C31F55">
      <w:rPr>
        <w:rFonts w:cstheme="minorHAnsi"/>
        <w:spacing w:val="8"/>
        <w:sz w:val="16"/>
        <w:szCs w:val="16"/>
      </w:rPr>
      <w:t xml:space="preserve"> </w:t>
    </w:r>
    <w:r w:rsidRPr="00C31F55">
      <w:rPr>
        <w:rFonts w:cstheme="minorHAnsi"/>
        <w:spacing w:val="4"/>
        <w:sz w:val="16"/>
        <w:szCs w:val="16"/>
      </w:rPr>
      <w:t>no</w:t>
    </w:r>
    <w:r w:rsidRPr="00C31F55">
      <w:rPr>
        <w:rFonts w:cstheme="minorHAnsi"/>
        <w:sz w:val="16"/>
        <w:szCs w:val="16"/>
      </w:rPr>
      <w:t>t</w:t>
    </w:r>
    <w:r w:rsidRPr="00C31F55">
      <w:rPr>
        <w:rFonts w:cstheme="minorHAnsi"/>
        <w:spacing w:val="8"/>
        <w:sz w:val="16"/>
        <w:szCs w:val="16"/>
      </w:rPr>
      <w:t xml:space="preserve"> </w:t>
    </w:r>
    <w:r w:rsidRPr="00C31F55">
      <w:rPr>
        <w:rFonts w:cstheme="minorHAnsi"/>
        <w:spacing w:val="4"/>
        <w:sz w:val="16"/>
        <w:szCs w:val="16"/>
      </w:rPr>
      <w:t>conduc</w:t>
    </w:r>
    <w:r w:rsidRPr="00C31F55">
      <w:rPr>
        <w:rFonts w:cstheme="minorHAnsi"/>
        <w:sz w:val="16"/>
        <w:szCs w:val="16"/>
      </w:rPr>
      <w:t>t</w:t>
    </w:r>
    <w:r w:rsidRPr="00C31F55">
      <w:rPr>
        <w:rFonts w:cstheme="minorHAnsi"/>
        <w:spacing w:val="8"/>
        <w:sz w:val="16"/>
        <w:szCs w:val="16"/>
      </w:rPr>
      <w:t xml:space="preserve"> </w:t>
    </w:r>
    <w:r w:rsidRPr="00C31F55">
      <w:rPr>
        <w:rFonts w:cstheme="minorHAnsi"/>
        <w:spacing w:val="4"/>
        <w:sz w:val="16"/>
        <w:szCs w:val="16"/>
      </w:rPr>
      <w:t>o</w:t>
    </w:r>
    <w:r w:rsidRPr="00C31F55">
      <w:rPr>
        <w:rFonts w:cstheme="minorHAnsi"/>
        <w:sz w:val="16"/>
        <w:szCs w:val="16"/>
      </w:rPr>
      <w:t>r</w:t>
    </w:r>
    <w:r w:rsidRPr="00C31F55">
      <w:rPr>
        <w:rFonts w:cstheme="minorHAnsi"/>
        <w:spacing w:val="8"/>
        <w:sz w:val="16"/>
        <w:szCs w:val="16"/>
      </w:rPr>
      <w:t xml:space="preserve"> </w:t>
    </w:r>
    <w:r w:rsidRPr="00C31F55">
      <w:rPr>
        <w:rFonts w:cstheme="minorHAnsi"/>
        <w:spacing w:val="4"/>
        <w:sz w:val="16"/>
        <w:szCs w:val="16"/>
      </w:rPr>
      <w:t>sponsor</w:t>
    </w:r>
    <w:r w:rsidRPr="00C31F55">
      <w:rPr>
        <w:rFonts w:cstheme="minorHAnsi"/>
        <w:sz w:val="16"/>
        <w:szCs w:val="16"/>
      </w:rPr>
      <w:t>,</w:t>
    </w:r>
    <w:r w:rsidRPr="00C31F55">
      <w:rPr>
        <w:rFonts w:cstheme="minorHAnsi"/>
        <w:spacing w:val="8"/>
        <w:sz w:val="16"/>
        <w:szCs w:val="16"/>
      </w:rPr>
      <w:t xml:space="preserve"> </w:t>
    </w:r>
    <w:r w:rsidRPr="00C31F55">
      <w:rPr>
        <w:rFonts w:cstheme="minorHAnsi"/>
        <w:spacing w:val="4"/>
        <w:sz w:val="16"/>
        <w:szCs w:val="16"/>
      </w:rPr>
      <w:t>an</w:t>
    </w:r>
    <w:r w:rsidRPr="00C31F55">
      <w:rPr>
        <w:rFonts w:cstheme="minorHAnsi"/>
        <w:sz w:val="16"/>
        <w:szCs w:val="16"/>
      </w:rPr>
      <w:t>d</w:t>
    </w:r>
    <w:r w:rsidRPr="00C31F55">
      <w:rPr>
        <w:rFonts w:cstheme="minorHAnsi"/>
        <w:spacing w:val="8"/>
        <w:sz w:val="16"/>
        <w:szCs w:val="16"/>
      </w:rPr>
      <w:t xml:space="preserve"> </w:t>
    </w:r>
    <w:r w:rsidRPr="00C31F55">
      <w:rPr>
        <w:rFonts w:cstheme="minorHAnsi"/>
        <w:sz w:val="16"/>
        <w:szCs w:val="16"/>
      </w:rPr>
      <w:t>a</w:t>
    </w:r>
    <w:r w:rsidRPr="00C31F55">
      <w:rPr>
        <w:rFonts w:cstheme="minorHAnsi"/>
        <w:spacing w:val="8"/>
        <w:sz w:val="16"/>
        <w:szCs w:val="16"/>
      </w:rPr>
      <w:t xml:space="preserve"> </w:t>
    </w:r>
    <w:r w:rsidRPr="00C31F55">
      <w:rPr>
        <w:rFonts w:cstheme="minorHAnsi"/>
        <w:spacing w:val="4"/>
        <w:sz w:val="16"/>
        <w:szCs w:val="16"/>
      </w:rPr>
      <w:t>perso</w:t>
    </w:r>
    <w:r w:rsidRPr="00C31F55">
      <w:rPr>
        <w:rFonts w:cstheme="minorHAnsi"/>
        <w:sz w:val="16"/>
        <w:szCs w:val="16"/>
      </w:rPr>
      <w:t>n</w:t>
    </w:r>
    <w:r w:rsidRPr="00C31F55">
      <w:rPr>
        <w:rFonts w:cstheme="minorHAnsi"/>
        <w:spacing w:val="8"/>
        <w:sz w:val="16"/>
        <w:szCs w:val="16"/>
      </w:rPr>
      <w:t xml:space="preserve"> </w:t>
    </w:r>
    <w:r w:rsidRPr="00C31F55">
      <w:rPr>
        <w:rFonts w:cstheme="minorHAnsi"/>
        <w:spacing w:val="4"/>
        <w:sz w:val="16"/>
        <w:szCs w:val="16"/>
      </w:rPr>
      <w:t>i</w:t>
    </w:r>
    <w:r w:rsidRPr="00C31F55">
      <w:rPr>
        <w:rFonts w:cstheme="minorHAnsi"/>
        <w:sz w:val="16"/>
        <w:szCs w:val="16"/>
      </w:rPr>
      <w:t>s</w:t>
    </w:r>
    <w:r w:rsidRPr="00C31F55">
      <w:rPr>
        <w:rFonts w:cstheme="minorHAnsi"/>
        <w:spacing w:val="8"/>
        <w:sz w:val="16"/>
        <w:szCs w:val="16"/>
      </w:rPr>
      <w:t xml:space="preserve"> </w:t>
    </w:r>
    <w:r w:rsidRPr="00C31F55">
      <w:rPr>
        <w:rFonts w:cstheme="minorHAnsi"/>
        <w:spacing w:val="4"/>
        <w:sz w:val="16"/>
        <w:szCs w:val="16"/>
      </w:rPr>
      <w:t>no</w:t>
    </w:r>
    <w:r w:rsidRPr="00C31F55">
      <w:rPr>
        <w:rFonts w:cstheme="minorHAnsi"/>
        <w:sz w:val="16"/>
        <w:szCs w:val="16"/>
      </w:rPr>
      <w:t>t</w:t>
    </w:r>
    <w:r w:rsidRPr="00C31F55">
      <w:rPr>
        <w:rFonts w:cstheme="minorHAnsi"/>
        <w:spacing w:val="8"/>
        <w:sz w:val="16"/>
        <w:szCs w:val="16"/>
      </w:rPr>
      <w:t xml:space="preserve"> </w:t>
    </w:r>
    <w:r w:rsidRPr="00C31F55">
      <w:rPr>
        <w:rFonts w:cstheme="minorHAnsi"/>
        <w:spacing w:val="4"/>
        <w:sz w:val="16"/>
        <w:szCs w:val="16"/>
      </w:rPr>
      <w:t>require</w:t>
    </w:r>
    <w:r w:rsidRPr="00C31F55">
      <w:rPr>
        <w:rFonts w:cstheme="minorHAnsi"/>
        <w:sz w:val="16"/>
        <w:szCs w:val="16"/>
      </w:rPr>
      <w:t>d</w:t>
    </w:r>
    <w:r w:rsidRPr="00C31F55">
      <w:rPr>
        <w:rFonts w:cstheme="minorHAnsi"/>
        <w:spacing w:val="8"/>
        <w:sz w:val="16"/>
        <w:szCs w:val="16"/>
      </w:rPr>
      <w:t xml:space="preserve"> </w:t>
    </w:r>
    <w:r w:rsidRPr="00C31F55">
      <w:rPr>
        <w:rFonts w:cstheme="minorHAnsi"/>
        <w:spacing w:val="4"/>
        <w:sz w:val="16"/>
        <w:szCs w:val="16"/>
      </w:rPr>
      <w:t>t</w:t>
    </w:r>
    <w:r w:rsidRPr="00C31F55">
      <w:rPr>
        <w:rFonts w:cstheme="minorHAnsi"/>
        <w:sz w:val="16"/>
        <w:szCs w:val="16"/>
      </w:rPr>
      <w:t>o</w:t>
    </w:r>
    <w:r w:rsidRPr="00C31F55">
      <w:rPr>
        <w:rFonts w:cstheme="minorHAnsi"/>
        <w:spacing w:val="8"/>
        <w:sz w:val="16"/>
        <w:szCs w:val="16"/>
      </w:rPr>
      <w:t xml:space="preserve"> </w:t>
    </w:r>
    <w:r w:rsidRPr="00C31F55">
      <w:rPr>
        <w:rFonts w:cstheme="minorHAnsi"/>
        <w:spacing w:val="4"/>
        <w:sz w:val="16"/>
        <w:szCs w:val="16"/>
      </w:rPr>
      <w:t>respon</w:t>
    </w:r>
    <w:r w:rsidRPr="00C31F55">
      <w:rPr>
        <w:rFonts w:cstheme="minorHAnsi"/>
        <w:sz w:val="16"/>
        <w:szCs w:val="16"/>
      </w:rPr>
      <w:t>d</w:t>
    </w:r>
    <w:r w:rsidRPr="00C31F55">
      <w:rPr>
        <w:rFonts w:cstheme="minorHAnsi"/>
        <w:spacing w:val="8"/>
        <w:sz w:val="16"/>
        <w:szCs w:val="16"/>
      </w:rPr>
      <w:t xml:space="preserve"> </w:t>
    </w:r>
    <w:r w:rsidRPr="00C31F55">
      <w:rPr>
        <w:rFonts w:cstheme="minorHAnsi"/>
        <w:spacing w:val="4"/>
        <w:sz w:val="16"/>
        <w:szCs w:val="16"/>
      </w:rPr>
      <w:t>to</w:t>
    </w:r>
    <w:r w:rsidRPr="00C31F55">
      <w:rPr>
        <w:rFonts w:cstheme="minorHAnsi"/>
        <w:sz w:val="16"/>
        <w:szCs w:val="16"/>
      </w:rPr>
      <w:t>,</w:t>
    </w:r>
    <w:r w:rsidRPr="00C31F55">
      <w:rPr>
        <w:rFonts w:cstheme="minorHAnsi"/>
        <w:spacing w:val="6"/>
        <w:sz w:val="16"/>
        <w:szCs w:val="16"/>
      </w:rPr>
      <w:t xml:space="preserve"> </w:t>
    </w:r>
    <w:r w:rsidRPr="00C31F55">
      <w:rPr>
        <w:rFonts w:cstheme="minorHAnsi"/>
        <w:sz w:val="16"/>
        <w:szCs w:val="16"/>
      </w:rPr>
      <w:t>a</w:t>
    </w:r>
    <w:r w:rsidRPr="00C31F55">
      <w:rPr>
        <w:rFonts w:cstheme="minorHAnsi"/>
        <w:spacing w:val="8"/>
        <w:sz w:val="16"/>
        <w:szCs w:val="16"/>
      </w:rPr>
      <w:t xml:space="preserve"> </w:t>
    </w:r>
    <w:r w:rsidRPr="00C31F55">
      <w:rPr>
        <w:rFonts w:cstheme="minorHAnsi"/>
        <w:spacing w:val="4"/>
        <w:sz w:val="16"/>
        <w:szCs w:val="16"/>
      </w:rPr>
      <w:t>collectio</w:t>
    </w:r>
    <w:r w:rsidRPr="00C31F55">
      <w:rPr>
        <w:rFonts w:cstheme="minorHAnsi"/>
        <w:sz w:val="16"/>
        <w:szCs w:val="16"/>
      </w:rPr>
      <w:t>n</w:t>
    </w:r>
    <w:r w:rsidRPr="00C31F55">
      <w:rPr>
        <w:rFonts w:cstheme="minorHAnsi"/>
        <w:spacing w:val="8"/>
        <w:sz w:val="16"/>
        <w:szCs w:val="16"/>
      </w:rPr>
      <w:t xml:space="preserve"> </w:t>
    </w:r>
    <w:r w:rsidRPr="00C31F55">
      <w:rPr>
        <w:rFonts w:cstheme="minorHAnsi"/>
        <w:spacing w:val="4"/>
        <w:sz w:val="16"/>
        <w:szCs w:val="16"/>
      </w:rPr>
      <w:t>o</w:t>
    </w:r>
    <w:r w:rsidRPr="00C31F55">
      <w:rPr>
        <w:rFonts w:cstheme="minorHAnsi"/>
        <w:sz w:val="16"/>
        <w:szCs w:val="16"/>
      </w:rPr>
      <w:t>f</w:t>
    </w:r>
    <w:r w:rsidRPr="00C31F55">
      <w:rPr>
        <w:rFonts w:cstheme="minorHAnsi"/>
        <w:spacing w:val="8"/>
        <w:sz w:val="16"/>
        <w:szCs w:val="16"/>
      </w:rPr>
      <w:t xml:space="preserve"> </w:t>
    </w:r>
    <w:r w:rsidRPr="00C31F55">
      <w:rPr>
        <w:rFonts w:cstheme="minorHAnsi"/>
        <w:spacing w:val="4"/>
        <w:sz w:val="16"/>
        <w:szCs w:val="16"/>
      </w:rPr>
      <w:t>informatio</w:t>
    </w:r>
    <w:r w:rsidRPr="00C31F55">
      <w:rPr>
        <w:rFonts w:cstheme="minorHAnsi"/>
        <w:sz w:val="16"/>
        <w:szCs w:val="16"/>
      </w:rPr>
      <w:t>n</w:t>
    </w:r>
    <w:r w:rsidRPr="00C31F55">
      <w:rPr>
        <w:rFonts w:cstheme="minorHAnsi"/>
        <w:spacing w:val="8"/>
        <w:sz w:val="16"/>
        <w:szCs w:val="16"/>
      </w:rPr>
      <w:t xml:space="preserve"> </w:t>
    </w:r>
    <w:r w:rsidRPr="00C31F55">
      <w:rPr>
        <w:rFonts w:cstheme="minorHAnsi"/>
        <w:spacing w:val="4"/>
        <w:sz w:val="16"/>
        <w:szCs w:val="16"/>
      </w:rPr>
      <w:t>unles</w:t>
    </w:r>
    <w:r w:rsidRPr="00C31F55">
      <w:rPr>
        <w:rFonts w:cstheme="minorHAnsi"/>
        <w:sz w:val="16"/>
        <w:szCs w:val="16"/>
      </w:rPr>
      <w:t>s</w:t>
    </w:r>
    <w:r w:rsidRPr="00C31F55">
      <w:rPr>
        <w:rFonts w:cstheme="minorHAnsi"/>
        <w:spacing w:val="8"/>
        <w:sz w:val="16"/>
        <w:szCs w:val="16"/>
      </w:rPr>
      <w:t xml:space="preserve"> </w:t>
    </w:r>
    <w:r w:rsidRPr="00C31F55">
      <w:rPr>
        <w:rFonts w:cstheme="minorHAnsi"/>
        <w:spacing w:val="4"/>
        <w:sz w:val="16"/>
        <w:szCs w:val="16"/>
      </w:rPr>
      <w:t>it display</w:t>
    </w:r>
    <w:r w:rsidRPr="00C31F55">
      <w:rPr>
        <w:rFonts w:cstheme="minorHAnsi"/>
        <w:sz w:val="16"/>
        <w:szCs w:val="16"/>
      </w:rPr>
      <w:t>s</w:t>
    </w:r>
    <w:r w:rsidRPr="00C31F55">
      <w:rPr>
        <w:rFonts w:cstheme="minorHAnsi"/>
        <w:spacing w:val="8"/>
        <w:sz w:val="16"/>
        <w:szCs w:val="16"/>
      </w:rPr>
      <w:t xml:space="preserve"> </w:t>
    </w:r>
    <w:r w:rsidRPr="00C31F55">
      <w:rPr>
        <w:rFonts w:cstheme="minorHAnsi"/>
        <w:sz w:val="16"/>
        <w:szCs w:val="16"/>
      </w:rPr>
      <w:t>a</w:t>
    </w:r>
    <w:r w:rsidRPr="00C31F55">
      <w:rPr>
        <w:rFonts w:cstheme="minorHAnsi"/>
        <w:spacing w:val="8"/>
        <w:sz w:val="16"/>
        <w:szCs w:val="16"/>
      </w:rPr>
      <w:t xml:space="preserve"> </w:t>
    </w:r>
    <w:r w:rsidRPr="00C31F55">
      <w:rPr>
        <w:rFonts w:cstheme="minorHAnsi"/>
        <w:spacing w:val="4"/>
        <w:sz w:val="16"/>
        <w:szCs w:val="16"/>
      </w:rPr>
      <w:t>currentl</w:t>
    </w:r>
    <w:r w:rsidRPr="00C31F55">
      <w:rPr>
        <w:rFonts w:cstheme="minorHAnsi"/>
        <w:sz w:val="16"/>
        <w:szCs w:val="16"/>
      </w:rPr>
      <w:t>y</w:t>
    </w:r>
    <w:r w:rsidRPr="00C31F55">
      <w:rPr>
        <w:rFonts w:cstheme="minorHAnsi"/>
        <w:spacing w:val="8"/>
        <w:sz w:val="16"/>
        <w:szCs w:val="16"/>
      </w:rPr>
      <w:t xml:space="preserve"> </w:t>
    </w:r>
    <w:r w:rsidRPr="00C31F55">
      <w:rPr>
        <w:rFonts w:cstheme="minorHAnsi"/>
        <w:spacing w:val="4"/>
        <w:sz w:val="16"/>
        <w:szCs w:val="16"/>
      </w:rPr>
      <w:t>vali</w:t>
    </w:r>
    <w:r w:rsidRPr="00C31F55">
      <w:rPr>
        <w:rFonts w:cstheme="minorHAnsi"/>
        <w:sz w:val="16"/>
        <w:szCs w:val="16"/>
      </w:rPr>
      <w:t>d</w:t>
    </w:r>
    <w:r w:rsidRPr="00C31F55">
      <w:rPr>
        <w:rFonts w:cstheme="minorHAnsi"/>
        <w:spacing w:val="8"/>
        <w:sz w:val="16"/>
        <w:szCs w:val="16"/>
      </w:rPr>
      <w:t xml:space="preserve"> </w:t>
    </w:r>
    <w:r w:rsidRPr="00C31F55">
      <w:rPr>
        <w:rFonts w:cstheme="minorHAnsi"/>
        <w:spacing w:val="4"/>
        <w:sz w:val="16"/>
        <w:szCs w:val="16"/>
      </w:rPr>
      <w:t>OM</w:t>
    </w:r>
    <w:r w:rsidRPr="00C31F55">
      <w:rPr>
        <w:rFonts w:cstheme="minorHAnsi"/>
        <w:sz w:val="16"/>
        <w:szCs w:val="16"/>
      </w:rPr>
      <w:t>B</w:t>
    </w:r>
    <w:r w:rsidRPr="00C31F55">
      <w:rPr>
        <w:rFonts w:cstheme="minorHAnsi"/>
        <w:spacing w:val="8"/>
        <w:sz w:val="16"/>
        <w:szCs w:val="16"/>
      </w:rPr>
      <w:t xml:space="preserve"> </w:t>
    </w:r>
    <w:r w:rsidRPr="00C31F55">
      <w:rPr>
        <w:rFonts w:cstheme="minorHAnsi"/>
        <w:spacing w:val="4"/>
        <w:sz w:val="16"/>
        <w:szCs w:val="16"/>
      </w:rPr>
      <w:t>contro</w:t>
    </w:r>
    <w:r w:rsidRPr="00C31F55">
      <w:rPr>
        <w:rFonts w:cstheme="minorHAnsi"/>
        <w:sz w:val="16"/>
        <w:szCs w:val="16"/>
      </w:rPr>
      <w:t>l</w:t>
    </w:r>
    <w:r w:rsidRPr="00C31F55">
      <w:rPr>
        <w:rFonts w:cstheme="minorHAnsi"/>
        <w:spacing w:val="8"/>
        <w:sz w:val="16"/>
        <w:szCs w:val="16"/>
      </w:rPr>
      <w:t xml:space="preserve"> </w:t>
    </w:r>
    <w:r w:rsidRPr="00C31F55">
      <w:rPr>
        <w:rFonts w:cstheme="minorHAnsi"/>
        <w:spacing w:val="4"/>
        <w:sz w:val="16"/>
        <w:szCs w:val="16"/>
      </w:rPr>
      <w:t>number</w:t>
    </w:r>
    <w:r w:rsidRPr="00C31F55">
      <w:rPr>
        <w:rFonts w:cstheme="minorHAnsi"/>
        <w:sz w:val="16"/>
        <w:szCs w:val="16"/>
      </w:rPr>
      <w:t>.</w:t>
    </w:r>
    <w:r w:rsidRPr="00C31F55">
      <w:rPr>
        <w:rFonts w:cstheme="minorHAnsi"/>
        <w:spacing w:val="8"/>
        <w:sz w:val="16"/>
        <w:szCs w:val="16"/>
      </w:rPr>
      <w:t xml:space="preserve"> </w:t>
    </w:r>
    <w:r w:rsidRPr="00C31F55">
      <w:rPr>
        <w:rFonts w:cstheme="minorHAnsi"/>
        <w:spacing w:val="4"/>
        <w:sz w:val="16"/>
        <w:szCs w:val="16"/>
      </w:rPr>
      <w:t>Th</w:t>
    </w:r>
    <w:r w:rsidRPr="00C31F55">
      <w:rPr>
        <w:rFonts w:cstheme="minorHAnsi"/>
        <w:sz w:val="16"/>
        <w:szCs w:val="16"/>
      </w:rPr>
      <w:t>e</w:t>
    </w:r>
    <w:r w:rsidRPr="00C31F55">
      <w:rPr>
        <w:rFonts w:cstheme="minorHAnsi"/>
        <w:spacing w:val="8"/>
        <w:sz w:val="16"/>
        <w:szCs w:val="16"/>
      </w:rPr>
      <w:t xml:space="preserve"> </w:t>
    </w:r>
    <w:r w:rsidRPr="00C31F55">
      <w:rPr>
        <w:rFonts w:cstheme="minorHAnsi"/>
        <w:spacing w:val="4"/>
        <w:sz w:val="16"/>
        <w:szCs w:val="16"/>
      </w:rPr>
      <w:t>OM</w:t>
    </w:r>
    <w:r w:rsidRPr="00C31F55">
      <w:rPr>
        <w:rFonts w:cstheme="minorHAnsi"/>
        <w:sz w:val="16"/>
        <w:szCs w:val="16"/>
      </w:rPr>
      <w:t>B</w:t>
    </w:r>
    <w:r w:rsidRPr="00C31F55">
      <w:rPr>
        <w:rFonts w:cstheme="minorHAnsi"/>
        <w:spacing w:val="8"/>
        <w:sz w:val="16"/>
        <w:szCs w:val="16"/>
      </w:rPr>
      <w:t xml:space="preserve"> </w:t>
    </w:r>
    <w:r w:rsidRPr="00C31F55">
      <w:rPr>
        <w:rFonts w:cstheme="minorHAnsi"/>
        <w:spacing w:val="4"/>
        <w:sz w:val="16"/>
        <w:szCs w:val="16"/>
      </w:rPr>
      <w:t>contro</w:t>
    </w:r>
    <w:r w:rsidRPr="00C31F55">
      <w:rPr>
        <w:rFonts w:cstheme="minorHAnsi"/>
        <w:sz w:val="16"/>
        <w:szCs w:val="16"/>
      </w:rPr>
      <w:t>l</w:t>
    </w:r>
    <w:r w:rsidRPr="00C31F55">
      <w:rPr>
        <w:rFonts w:cstheme="minorHAnsi"/>
        <w:spacing w:val="8"/>
        <w:sz w:val="16"/>
        <w:szCs w:val="16"/>
      </w:rPr>
      <w:t xml:space="preserve"> </w:t>
    </w:r>
    <w:r w:rsidRPr="00C31F55">
      <w:rPr>
        <w:rFonts w:cstheme="minorHAnsi"/>
        <w:spacing w:val="4"/>
        <w:sz w:val="16"/>
        <w:szCs w:val="16"/>
      </w:rPr>
      <w:t>numbe</w:t>
    </w:r>
    <w:r w:rsidRPr="00C31F55">
      <w:rPr>
        <w:rFonts w:cstheme="minorHAnsi"/>
        <w:sz w:val="16"/>
        <w:szCs w:val="16"/>
      </w:rPr>
      <w:t>r</w:t>
    </w:r>
    <w:r w:rsidRPr="00C31F55">
      <w:rPr>
        <w:rFonts w:cstheme="minorHAnsi"/>
        <w:spacing w:val="8"/>
        <w:sz w:val="16"/>
        <w:szCs w:val="16"/>
      </w:rPr>
      <w:t xml:space="preserve"> </w:t>
    </w:r>
    <w:r w:rsidRPr="00C31F55">
      <w:rPr>
        <w:rFonts w:cstheme="minorHAnsi"/>
        <w:spacing w:val="4"/>
        <w:sz w:val="16"/>
        <w:szCs w:val="16"/>
      </w:rPr>
      <w:t>fo</w:t>
    </w:r>
    <w:r w:rsidRPr="00C31F55">
      <w:rPr>
        <w:rFonts w:cstheme="minorHAnsi"/>
        <w:sz w:val="16"/>
        <w:szCs w:val="16"/>
      </w:rPr>
      <w:t>r</w:t>
    </w:r>
    <w:r w:rsidRPr="00C31F55">
      <w:rPr>
        <w:rFonts w:cstheme="minorHAnsi"/>
        <w:spacing w:val="8"/>
        <w:sz w:val="16"/>
        <w:szCs w:val="16"/>
      </w:rPr>
      <w:t xml:space="preserve"> </w:t>
    </w:r>
    <w:r w:rsidRPr="00C31F55">
      <w:rPr>
        <w:rFonts w:cstheme="minorHAnsi"/>
        <w:spacing w:val="4"/>
        <w:sz w:val="16"/>
        <w:szCs w:val="16"/>
      </w:rPr>
      <w:t>thi</w:t>
    </w:r>
    <w:r w:rsidRPr="00C31F55">
      <w:rPr>
        <w:rFonts w:cstheme="minorHAnsi"/>
        <w:sz w:val="16"/>
        <w:szCs w:val="16"/>
      </w:rPr>
      <w:t>s</w:t>
    </w:r>
    <w:r w:rsidRPr="00C31F55">
      <w:rPr>
        <w:rFonts w:cstheme="minorHAnsi"/>
        <w:spacing w:val="8"/>
        <w:sz w:val="16"/>
        <w:szCs w:val="16"/>
      </w:rPr>
      <w:t xml:space="preserve"> </w:t>
    </w:r>
    <w:r w:rsidRPr="00C31F55">
      <w:rPr>
        <w:rFonts w:cstheme="minorHAnsi"/>
        <w:spacing w:val="4"/>
        <w:sz w:val="16"/>
        <w:szCs w:val="16"/>
      </w:rPr>
      <w:t>projec</w:t>
    </w:r>
    <w:r w:rsidRPr="00C31F55">
      <w:rPr>
        <w:rFonts w:cstheme="minorHAnsi"/>
        <w:sz w:val="16"/>
        <w:szCs w:val="16"/>
      </w:rPr>
      <w:t>t</w:t>
    </w:r>
    <w:r w:rsidRPr="00C31F55">
      <w:rPr>
        <w:rFonts w:cstheme="minorHAnsi"/>
        <w:spacing w:val="8"/>
        <w:sz w:val="16"/>
        <w:szCs w:val="16"/>
      </w:rPr>
      <w:t xml:space="preserve"> </w:t>
    </w:r>
    <w:r w:rsidRPr="00C31F55">
      <w:rPr>
        <w:rFonts w:cstheme="minorHAnsi"/>
        <w:spacing w:val="4"/>
        <w:sz w:val="16"/>
        <w:szCs w:val="16"/>
      </w:rPr>
      <w:t>i</w:t>
    </w:r>
    <w:r w:rsidRPr="00C31F55">
      <w:rPr>
        <w:rFonts w:cstheme="minorHAnsi"/>
        <w:sz w:val="16"/>
        <w:szCs w:val="16"/>
      </w:rPr>
      <w:t>s</w:t>
    </w:r>
    <w:r w:rsidRPr="00C31F55">
      <w:rPr>
        <w:rFonts w:cstheme="minorHAnsi"/>
        <w:spacing w:val="8"/>
        <w:sz w:val="16"/>
        <w:szCs w:val="16"/>
      </w:rPr>
      <w:t xml:space="preserve"> </w:t>
    </w:r>
    <w:r w:rsidRPr="00C31F55">
      <w:rPr>
        <w:rFonts w:cstheme="minorHAnsi"/>
        <w:spacing w:val="4"/>
        <w:sz w:val="16"/>
        <w:szCs w:val="16"/>
      </w:rPr>
      <w:t>0930</w:t>
    </w:r>
    <w:r w:rsidRPr="00C31F55">
      <w:rPr>
        <w:rFonts w:cstheme="minorHAnsi"/>
        <w:sz w:val="16"/>
        <w:szCs w:val="16"/>
      </w:rPr>
      <w:softHyphen/>
      <w:t>-0393.</w:t>
    </w:r>
    <w:r w:rsidRPr="00C31F55">
      <w:rPr>
        <w:rFonts w:cstheme="minorHAnsi"/>
        <w:spacing w:val="3"/>
        <w:sz w:val="16"/>
        <w:szCs w:val="16"/>
      </w:rPr>
      <w:t xml:space="preserve"> </w:t>
    </w:r>
    <w:r w:rsidRPr="00C31F55">
      <w:rPr>
        <w:rFonts w:cstheme="minorHAnsi"/>
        <w:spacing w:val="5"/>
        <w:sz w:val="16"/>
        <w:szCs w:val="16"/>
      </w:rPr>
      <w:t>Publi</w:t>
    </w:r>
    <w:r w:rsidRPr="00C31F55">
      <w:rPr>
        <w:rFonts w:cstheme="minorHAnsi"/>
        <w:sz w:val="16"/>
        <w:szCs w:val="16"/>
      </w:rPr>
      <w:t>c</w:t>
    </w:r>
    <w:r w:rsidRPr="00C31F55">
      <w:rPr>
        <w:rFonts w:cstheme="minorHAnsi"/>
        <w:spacing w:val="8"/>
        <w:sz w:val="16"/>
        <w:szCs w:val="16"/>
      </w:rPr>
      <w:t xml:space="preserve"> </w:t>
    </w:r>
    <w:r w:rsidRPr="00C31F55">
      <w:rPr>
        <w:rFonts w:cstheme="minorHAnsi"/>
        <w:spacing w:val="5"/>
        <w:sz w:val="16"/>
        <w:szCs w:val="16"/>
      </w:rPr>
      <w:t>reportin</w:t>
    </w:r>
    <w:r w:rsidRPr="00C31F55">
      <w:rPr>
        <w:rFonts w:cstheme="minorHAnsi"/>
        <w:sz w:val="16"/>
        <w:szCs w:val="16"/>
      </w:rPr>
      <w:t>g</w:t>
    </w:r>
    <w:r w:rsidRPr="00C31F55">
      <w:rPr>
        <w:rFonts w:cstheme="minorHAnsi"/>
        <w:spacing w:val="8"/>
        <w:sz w:val="16"/>
        <w:szCs w:val="16"/>
      </w:rPr>
      <w:t xml:space="preserve"> </w:t>
    </w:r>
    <w:r w:rsidRPr="00C31F55">
      <w:rPr>
        <w:rFonts w:cstheme="minorHAnsi"/>
        <w:spacing w:val="5"/>
        <w:sz w:val="16"/>
        <w:szCs w:val="16"/>
      </w:rPr>
      <w:t>burde</w:t>
    </w:r>
    <w:r w:rsidRPr="00C31F55">
      <w:rPr>
        <w:rFonts w:cstheme="minorHAnsi"/>
        <w:sz w:val="16"/>
        <w:szCs w:val="16"/>
      </w:rPr>
      <w:t>n</w:t>
    </w:r>
    <w:r w:rsidRPr="00C31F55">
      <w:rPr>
        <w:rFonts w:cstheme="minorHAnsi"/>
        <w:spacing w:val="8"/>
        <w:sz w:val="16"/>
        <w:szCs w:val="16"/>
      </w:rPr>
      <w:t xml:space="preserve"> </w:t>
    </w:r>
    <w:r w:rsidRPr="00C31F55">
      <w:rPr>
        <w:rFonts w:cstheme="minorHAnsi"/>
        <w:spacing w:val="5"/>
        <w:sz w:val="16"/>
        <w:szCs w:val="16"/>
      </w:rPr>
      <w:t>fo</w:t>
    </w:r>
    <w:r w:rsidRPr="00C31F55">
      <w:rPr>
        <w:rFonts w:cstheme="minorHAnsi"/>
        <w:sz w:val="16"/>
        <w:szCs w:val="16"/>
      </w:rPr>
      <w:t>r</w:t>
    </w:r>
    <w:r w:rsidRPr="00C31F55">
      <w:rPr>
        <w:rFonts w:cstheme="minorHAnsi"/>
        <w:spacing w:val="8"/>
        <w:sz w:val="16"/>
        <w:szCs w:val="16"/>
      </w:rPr>
      <w:t xml:space="preserve"> </w:t>
    </w:r>
    <w:r w:rsidRPr="00C31F55">
      <w:rPr>
        <w:rFonts w:cstheme="minorHAnsi"/>
        <w:spacing w:val="5"/>
        <w:sz w:val="16"/>
        <w:szCs w:val="16"/>
      </w:rPr>
      <w:t>thi</w:t>
    </w:r>
    <w:r w:rsidRPr="00C31F55">
      <w:rPr>
        <w:rFonts w:cstheme="minorHAnsi"/>
        <w:sz w:val="16"/>
        <w:szCs w:val="16"/>
      </w:rPr>
      <w:t>s</w:t>
    </w:r>
    <w:r w:rsidRPr="00C31F55">
      <w:rPr>
        <w:rFonts w:cstheme="minorHAnsi"/>
        <w:spacing w:val="8"/>
        <w:sz w:val="16"/>
        <w:szCs w:val="16"/>
      </w:rPr>
      <w:t xml:space="preserve"> </w:t>
    </w:r>
    <w:r w:rsidRPr="00C31F55">
      <w:rPr>
        <w:rFonts w:cstheme="minorHAnsi"/>
        <w:spacing w:val="5"/>
        <w:sz w:val="16"/>
        <w:szCs w:val="16"/>
      </w:rPr>
      <w:t>collectio</w:t>
    </w:r>
    <w:r w:rsidRPr="00C31F55">
      <w:rPr>
        <w:rFonts w:cstheme="minorHAnsi"/>
        <w:sz w:val="16"/>
        <w:szCs w:val="16"/>
      </w:rPr>
      <w:t>n</w:t>
    </w:r>
    <w:r w:rsidRPr="00C31F55">
      <w:rPr>
        <w:rFonts w:cstheme="minorHAnsi"/>
        <w:spacing w:val="8"/>
        <w:sz w:val="16"/>
        <w:szCs w:val="16"/>
      </w:rPr>
      <w:t xml:space="preserve"> </w:t>
    </w:r>
    <w:r w:rsidRPr="00C31F55">
      <w:rPr>
        <w:rFonts w:cstheme="minorHAnsi"/>
        <w:spacing w:val="5"/>
        <w:sz w:val="16"/>
        <w:szCs w:val="16"/>
      </w:rPr>
      <w:t xml:space="preserve">of </w:t>
    </w:r>
    <w:r w:rsidRPr="00C31F55">
      <w:rPr>
        <w:rFonts w:cstheme="minorHAnsi"/>
        <w:spacing w:val="4"/>
        <w:sz w:val="16"/>
        <w:szCs w:val="16"/>
      </w:rPr>
      <w:t>informatio</w:t>
    </w:r>
    <w:r w:rsidRPr="00C31F55">
      <w:rPr>
        <w:rFonts w:cstheme="minorHAnsi"/>
        <w:sz w:val="16"/>
        <w:szCs w:val="16"/>
      </w:rPr>
      <w:t>n</w:t>
    </w:r>
    <w:r w:rsidRPr="00C31F55">
      <w:rPr>
        <w:rFonts w:cstheme="minorHAnsi"/>
        <w:spacing w:val="7"/>
        <w:sz w:val="16"/>
        <w:szCs w:val="16"/>
      </w:rPr>
      <w:t xml:space="preserve"> </w:t>
    </w:r>
    <w:r w:rsidRPr="00C31F55">
      <w:rPr>
        <w:rFonts w:cstheme="minorHAnsi"/>
        <w:spacing w:val="4"/>
        <w:sz w:val="16"/>
        <w:szCs w:val="16"/>
      </w:rPr>
      <w:t>i</w:t>
    </w:r>
    <w:r w:rsidRPr="00C31F55">
      <w:rPr>
        <w:rFonts w:cstheme="minorHAnsi"/>
        <w:sz w:val="16"/>
        <w:szCs w:val="16"/>
      </w:rPr>
      <w:t>s</w:t>
    </w:r>
    <w:r w:rsidRPr="00C31F55">
      <w:rPr>
        <w:rFonts w:cstheme="minorHAnsi"/>
        <w:spacing w:val="7"/>
        <w:sz w:val="16"/>
        <w:szCs w:val="16"/>
      </w:rPr>
      <w:t xml:space="preserve"> </w:t>
    </w:r>
    <w:r w:rsidRPr="00C31F55">
      <w:rPr>
        <w:rFonts w:cstheme="minorHAnsi"/>
        <w:spacing w:val="4"/>
        <w:sz w:val="16"/>
        <w:szCs w:val="16"/>
      </w:rPr>
      <w:t>estimate</w:t>
    </w:r>
    <w:r w:rsidRPr="00C31F55">
      <w:rPr>
        <w:rFonts w:cstheme="minorHAnsi"/>
        <w:sz w:val="16"/>
        <w:szCs w:val="16"/>
      </w:rPr>
      <w:t>d</w:t>
    </w:r>
    <w:r w:rsidRPr="00C31F55">
      <w:rPr>
        <w:rFonts w:cstheme="minorHAnsi"/>
        <w:spacing w:val="7"/>
        <w:sz w:val="16"/>
        <w:szCs w:val="16"/>
      </w:rPr>
      <w:t xml:space="preserve"> </w:t>
    </w:r>
    <w:r w:rsidRPr="00C31F55">
      <w:rPr>
        <w:rFonts w:cstheme="minorHAnsi"/>
        <w:spacing w:val="4"/>
        <w:sz w:val="16"/>
        <w:szCs w:val="16"/>
      </w:rPr>
      <w:t>t</w:t>
    </w:r>
    <w:r w:rsidRPr="00C31F55">
      <w:rPr>
        <w:rFonts w:cstheme="minorHAnsi"/>
        <w:sz w:val="16"/>
        <w:szCs w:val="16"/>
      </w:rPr>
      <w:t>o</w:t>
    </w:r>
    <w:r w:rsidRPr="00C31F55">
      <w:rPr>
        <w:rFonts w:cstheme="minorHAnsi"/>
        <w:spacing w:val="7"/>
        <w:sz w:val="16"/>
        <w:szCs w:val="16"/>
      </w:rPr>
      <w:t xml:space="preserve"> </w:t>
    </w:r>
    <w:r w:rsidRPr="00C31F55">
      <w:rPr>
        <w:rFonts w:cstheme="minorHAnsi"/>
        <w:spacing w:val="4"/>
        <w:sz w:val="16"/>
        <w:szCs w:val="16"/>
      </w:rPr>
      <w:t>averag</w:t>
    </w:r>
    <w:r w:rsidRPr="00C31F55">
      <w:rPr>
        <w:rFonts w:cstheme="minorHAnsi"/>
        <w:sz w:val="16"/>
        <w:szCs w:val="16"/>
      </w:rPr>
      <w:t>e</w:t>
    </w:r>
    <w:r w:rsidRPr="00C31F55">
      <w:rPr>
        <w:rFonts w:cstheme="minorHAnsi"/>
        <w:spacing w:val="7"/>
        <w:sz w:val="16"/>
        <w:szCs w:val="16"/>
      </w:rPr>
      <w:t xml:space="preserve"> 1.25 hour</w:t>
    </w:r>
    <w:r w:rsidRPr="00C31F55">
      <w:rPr>
        <w:rFonts w:cstheme="minorHAnsi"/>
        <w:spacing w:val="4"/>
        <w:sz w:val="16"/>
        <w:szCs w:val="16"/>
      </w:rPr>
      <w:t>s</w:t>
    </w:r>
    <w:r w:rsidRPr="00C31F55">
      <w:rPr>
        <w:rFonts w:cstheme="minorHAnsi"/>
        <w:spacing w:val="7"/>
        <w:sz w:val="16"/>
        <w:szCs w:val="16"/>
      </w:rPr>
      <w:t xml:space="preserve"> </w:t>
    </w:r>
    <w:r w:rsidRPr="00C31F55">
      <w:rPr>
        <w:rFonts w:cstheme="minorHAnsi"/>
        <w:spacing w:val="4"/>
        <w:sz w:val="16"/>
        <w:szCs w:val="16"/>
      </w:rPr>
      <w:t>pe</w:t>
    </w:r>
    <w:r w:rsidRPr="00C31F55">
      <w:rPr>
        <w:rFonts w:cstheme="minorHAnsi"/>
        <w:sz w:val="16"/>
        <w:szCs w:val="16"/>
      </w:rPr>
      <w:t>r</w:t>
    </w:r>
    <w:r w:rsidRPr="00C31F55">
      <w:rPr>
        <w:rFonts w:cstheme="minorHAnsi"/>
        <w:spacing w:val="7"/>
        <w:sz w:val="16"/>
        <w:szCs w:val="16"/>
      </w:rPr>
      <w:t xml:space="preserve"> </w:t>
    </w:r>
    <w:r w:rsidRPr="00C31F55">
      <w:rPr>
        <w:rFonts w:cstheme="minorHAnsi"/>
        <w:spacing w:val="4"/>
        <w:sz w:val="16"/>
        <w:szCs w:val="16"/>
      </w:rPr>
      <w:t>responden</w:t>
    </w:r>
    <w:r w:rsidRPr="00C31F55">
      <w:rPr>
        <w:rFonts w:cstheme="minorHAnsi"/>
        <w:sz w:val="16"/>
        <w:szCs w:val="16"/>
      </w:rPr>
      <w:t>t</w:t>
    </w:r>
    <w:r w:rsidRPr="00C31F55">
      <w:rPr>
        <w:rFonts w:cstheme="minorHAnsi"/>
        <w:spacing w:val="7"/>
        <w:sz w:val="16"/>
        <w:szCs w:val="16"/>
      </w:rPr>
      <w:t xml:space="preserve"> </w:t>
    </w:r>
    <w:r w:rsidRPr="00C31F55">
      <w:rPr>
        <w:rFonts w:cstheme="minorHAnsi"/>
        <w:spacing w:val="4"/>
        <w:sz w:val="16"/>
        <w:szCs w:val="16"/>
      </w:rPr>
      <w:t>pe</w:t>
    </w:r>
    <w:r w:rsidRPr="00C31F55">
      <w:rPr>
        <w:rFonts w:cstheme="minorHAnsi"/>
        <w:sz w:val="16"/>
        <w:szCs w:val="16"/>
      </w:rPr>
      <w:t>r</w:t>
    </w:r>
    <w:r w:rsidRPr="00C31F55">
      <w:rPr>
        <w:rFonts w:cstheme="minorHAnsi"/>
        <w:spacing w:val="7"/>
        <w:sz w:val="16"/>
        <w:szCs w:val="16"/>
      </w:rPr>
      <w:t xml:space="preserve"> </w:t>
    </w:r>
    <w:r w:rsidRPr="00C31F55">
      <w:rPr>
        <w:rFonts w:cstheme="minorHAnsi"/>
        <w:spacing w:val="4"/>
        <w:sz w:val="16"/>
        <w:szCs w:val="16"/>
      </w:rPr>
      <w:t>year</w:t>
    </w:r>
    <w:r w:rsidRPr="00C31F55">
      <w:rPr>
        <w:rFonts w:cstheme="minorHAnsi"/>
        <w:sz w:val="16"/>
        <w:szCs w:val="16"/>
      </w:rPr>
      <w:t>,</w:t>
    </w:r>
    <w:r w:rsidRPr="00C31F55">
      <w:rPr>
        <w:rFonts w:cstheme="minorHAnsi"/>
        <w:spacing w:val="7"/>
        <w:sz w:val="16"/>
        <w:szCs w:val="16"/>
      </w:rPr>
      <w:t xml:space="preserve"> </w:t>
    </w:r>
    <w:r w:rsidRPr="00C31F55">
      <w:rPr>
        <w:rFonts w:cstheme="minorHAnsi"/>
        <w:spacing w:val="4"/>
        <w:sz w:val="16"/>
        <w:szCs w:val="16"/>
      </w:rPr>
      <w:t>includin</w:t>
    </w:r>
    <w:r w:rsidRPr="00C31F55">
      <w:rPr>
        <w:rFonts w:cstheme="minorHAnsi"/>
        <w:sz w:val="16"/>
        <w:szCs w:val="16"/>
      </w:rPr>
      <w:t>g</w:t>
    </w:r>
    <w:r w:rsidRPr="00C31F55">
      <w:rPr>
        <w:rFonts w:cstheme="minorHAnsi"/>
        <w:spacing w:val="7"/>
        <w:sz w:val="16"/>
        <w:szCs w:val="16"/>
      </w:rPr>
      <w:t xml:space="preserve"> </w:t>
    </w:r>
    <w:r w:rsidRPr="00C31F55">
      <w:rPr>
        <w:rFonts w:cstheme="minorHAnsi"/>
        <w:spacing w:val="4"/>
        <w:sz w:val="16"/>
        <w:szCs w:val="16"/>
      </w:rPr>
      <w:t>th</w:t>
    </w:r>
    <w:r w:rsidRPr="00C31F55">
      <w:rPr>
        <w:rFonts w:cstheme="minorHAnsi"/>
        <w:sz w:val="16"/>
        <w:szCs w:val="16"/>
      </w:rPr>
      <w:t>e</w:t>
    </w:r>
    <w:r w:rsidRPr="00C31F55">
      <w:rPr>
        <w:rFonts w:cstheme="minorHAnsi"/>
        <w:spacing w:val="7"/>
        <w:sz w:val="16"/>
        <w:szCs w:val="16"/>
      </w:rPr>
      <w:t xml:space="preserve"> </w:t>
    </w:r>
    <w:r w:rsidRPr="00C31F55">
      <w:rPr>
        <w:rFonts w:cstheme="minorHAnsi"/>
        <w:spacing w:val="4"/>
        <w:sz w:val="16"/>
        <w:szCs w:val="16"/>
      </w:rPr>
      <w:t>tim</w:t>
    </w:r>
    <w:r w:rsidRPr="00C31F55">
      <w:rPr>
        <w:rFonts w:cstheme="minorHAnsi"/>
        <w:sz w:val="16"/>
        <w:szCs w:val="16"/>
      </w:rPr>
      <w:t>e</w:t>
    </w:r>
    <w:r w:rsidRPr="00C31F55">
      <w:rPr>
        <w:rFonts w:cstheme="minorHAnsi"/>
        <w:spacing w:val="7"/>
        <w:sz w:val="16"/>
        <w:szCs w:val="16"/>
      </w:rPr>
      <w:t xml:space="preserve"> </w:t>
    </w:r>
    <w:r w:rsidRPr="00C31F55">
      <w:rPr>
        <w:rFonts w:cstheme="minorHAnsi"/>
        <w:spacing w:val="4"/>
        <w:sz w:val="16"/>
        <w:szCs w:val="16"/>
      </w:rPr>
      <w:t>fo</w:t>
    </w:r>
    <w:r w:rsidRPr="00C31F55">
      <w:rPr>
        <w:rFonts w:cstheme="minorHAnsi"/>
        <w:sz w:val="16"/>
        <w:szCs w:val="16"/>
      </w:rPr>
      <w:t>r</w:t>
    </w:r>
    <w:r w:rsidRPr="00C31F55">
      <w:rPr>
        <w:rFonts w:cstheme="minorHAnsi"/>
        <w:spacing w:val="7"/>
        <w:sz w:val="16"/>
        <w:szCs w:val="16"/>
      </w:rPr>
      <w:t xml:space="preserve"> </w:t>
    </w:r>
    <w:r w:rsidRPr="00C31F55">
      <w:rPr>
        <w:rFonts w:cstheme="minorHAnsi"/>
        <w:spacing w:val="4"/>
        <w:sz w:val="16"/>
        <w:szCs w:val="16"/>
      </w:rPr>
      <w:t>reviewin</w:t>
    </w:r>
    <w:r w:rsidRPr="00C31F55">
      <w:rPr>
        <w:rFonts w:cstheme="minorHAnsi"/>
        <w:sz w:val="16"/>
        <w:szCs w:val="16"/>
      </w:rPr>
      <w:t>g</w:t>
    </w:r>
    <w:r w:rsidRPr="00C31F55">
      <w:rPr>
        <w:rFonts w:cstheme="minorHAnsi"/>
        <w:spacing w:val="7"/>
        <w:sz w:val="16"/>
        <w:szCs w:val="16"/>
      </w:rPr>
      <w:t xml:space="preserve"> </w:t>
    </w:r>
    <w:r w:rsidRPr="00C31F55">
      <w:rPr>
        <w:rFonts w:cstheme="minorHAnsi"/>
        <w:spacing w:val="4"/>
        <w:sz w:val="16"/>
        <w:szCs w:val="16"/>
      </w:rPr>
      <w:t>instructions</w:t>
    </w:r>
    <w:r w:rsidRPr="00C31F55">
      <w:rPr>
        <w:rFonts w:cstheme="minorHAnsi"/>
        <w:sz w:val="16"/>
        <w:szCs w:val="16"/>
      </w:rPr>
      <w:t>,</w:t>
    </w:r>
    <w:r w:rsidRPr="00C31F55">
      <w:rPr>
        <w:rFonts w:cstheme="minorHAnsi"/>
        <w:spacing w:val="7"/>
        <w:sz w:val="16"/>
        <w:szCs w:val="16"/>
      </w:rPr>
      <w:t xml:space="preserve"> </w:t>
    </w:r>
    <w:r w:rsidRPr="00C31F55">
      <w:rPr>
        <w:rFonts w:cstheme="minorHAnsi"/>
        <w:spacing w:val="4"/>
        <w:sz w:val="16"/>
        <w:szCs w:val="16"/>
      </w:rPr>
      <w:t>searchin</w:t>
    </w:r>
    <w:r w:rsidRPr="00C31F55">
      <w:rPr>
        <w:rFonts w:cstheme="minorHAnsi"/>
        <w:sz w:val="16"/>
        <w:szCs w:val="16"/>
      </w:rPr>
      <w:t>g</w:t>
    </w:r>
    <w:r w:rsidRPr="00C31F55">
      <w:rPr>
        <w:rFonts w:cstheme="minorHAnsi"/>
        <w:spacing w:val="7"/>
        <w:sz w:val="16"/>
        <w:szCs w:val="16"/>
      </w:rPr>
      <w:t xml:space="preserve"> </w:t>
    </w:r>
    <w:r w:rsidRPr="00C31F55">
      <w:rPr>
        <w:rFonts w:cstheme="minorHAnsi"/>
        <w:spacing w:val="4"/>
        <w:sz w:val="16"/>
        <w:szCs w:val="16"/>
      </w:rPr>
      <w:t>existin</w:t>
    </w:r>
    <w:r w:rsidRPr="00C31F55">
      <w:rPr>
        <w:rFonts w:cstheme="minorHAnsi"/>
        <w:sz w:val="16"/>
        <w:szCs w:val="16"/>
      </w:rPr>
      <w:t>g</w:t>
    </w:r>
    <w:r w:rsidRPr="00C31F55">
      <w:rPr>
        <w:rFonts w:cstheme="minorHAnsi"/>
        <w:spacing w:val="7"/>
        <w:sz w:val="16"/>
        <w:szCs w:val="16"/>
      </w:rPr>
      <w:t xml:space="preserve"> </w:t>
    </w:r>
    <w:r w:rsidRPr="00C31F55">
      <w:rPr>
        <w:rFonts w:cstheme="minorHAnsi"/>
        <w:spacing w:val="4"/>
        <w:sz w:val="16"/>
        <w:szCs w:val="16"/>
      </w:rPr>
      <w:t xml:space="preserve">data </w:t>
    </w:r>
    <w:r w:rsidRPr="00C31F55">
      <w:rPr>
        <w:rFonts w:cstheme="minorHAnsi"/>
        <w:spacing w:val="5"/>
        <w:sz w:val="16"/>
        <w:szCs w:val="16"/>
      </w:rPr>
      <w:t>sources</w:t>
    </w:r>
    <w:r w:rsidRPr="00C31F55">
      <w:rPr>
        <w:rFonts w:cstheme="minorHAnsi"/>
        <w:sz w:val="16"/>
        <w:szCs w:val="16"/>
      </w:rPr>
      <w:t>,</w:t>
    </w:r>
    <w:r w:rsidRPr="00C31F55">
      <w:rPr>
        <w:rFonts w:cstheme="minorHAnsi"/>
        <w:spacing w:val="9"/>
        <w:sz w:val="16"/>
        <w:szCs w:val="16"/>
      </w:rPr>
      <w:t xml:space="preserve"> </w:t>
    </w:r>
    <w:r w:rsidRPr="00C31F55">
      <w:rPr>
        <w:rFonts w:cstheme="minorHAnsi"/>
        <w:spacing w:val="5"/>
        <w:sz w:val="16"/>
        <w:szCs w:val="16"/>
      </w:rPr>
      <w:t>gatherin</w:t>
    </w:r>
    <w:r w:rsidRPr="00C31F55">
      <w:rPr>
        <w:rFonts w:cstheme="minorHAnsi"/>
        <w:sz w:val="16"/>
        <w:szCs w:val="16"/>
      </w:rPr>
      <w:t>g,</w:t>
    </w:r>
    <w:r w:rsidRPr="00C31F55">
      <w:rPr>
        <w:rFonts w:cstheme="minorHAnsi"/>
        <w:spacing w:val="9"/>
        <w:sz w:val="16"/>
        <w:szCs w:val="16"/>
      </w:rPr>
      <w:t xml:space="preserve"> </w:t>
    </w:r>
    <w:r w:rsidRPr="00C31F55">
      <w:rPr>
        <w:rFonts w:cstheme="minorHAnsi"/>
        <w:spacing w:val="5"/>
        <w:sz w:val="16"/>
        <w:szCs w:val="16"/>
      </w:rPr>
      <w:t>an</w:t>
    </w:r>
    <w:r w:rsidRPr="00C31F55">
      <w:rPr>
        <w:rFonts w:cstheme="minorHAnsi"/>
        <w:sz w:val="16"/>
        <w:szCs w:val="16"/>
      </w:rPr>
      <w:t>d</w:t>
    </w:r>
    <w:r w:rsidRPr="00C31F55">
      <w:rPr>
        <w:rFonts w:cstheme="minorHAnsi"/>
        <w:spacing w:val="9"/>
        <w:sz w:val="16"/>
        <w:szCs w:val="16"/>
      </w:rPr>
      <w:t xml:space="preserve"> </w:t>
    </w:r>
    <w:r w:rsidRPr="00C31F55">
      <w:rPr>
        <w:rFonts w:cstheme="minorHAnsi"/>
        <w:spacing w:val="5"/>
        <w:sz w:val="16"/>
        <w:szCs w:val="16"/>
      </w:rPr>
      <w:t>maintainin</w:t>
    </w:r>
    <w:r w:rsidRPr="00C31F55">
      <w:rPr>
        <w:rFonts w:cstheme="minorHAnsi"/>
        <w:sz w:val="16"/>
        <w:szCs w:val="16"/>
      </w:rPr>
      <w:t>g</w:t>
    </w:r>
    <w:r w:rsidRPr="00C31F55">
      <w:rPr>
        <w:rFonts w:cstheme="minorHAnsi"/>
        <w:spacing w:val="9"/>
        <w:sz w:val="16"/>
        <w:szCs w:val="16"/>
      </w:rPr>
      <w:t xml:space="preserve"> </w:t>
    </w:r>
    <w:r w:rsidRPr="00C31F55">
      <w:rPr>
        <w:rFonts w:cstheme="minorHAnsi"/>
        <w:spacing w:val="5"/>
        <w:sz w:val="16"/>
        <w:szCs w:val="16"/>
      </w:rPr>
      <w:t>th</w:t>
    </w:r>
    <w:r w:rsidRPr="00C31F55">
      <w:rPr>
        <w:rFonts w:cstheme="minorHAnsi"/>
        <w:sz w:val="16"/>
        <w:szCs w:val="16"/>
      </w:rPr>
      <w:t>e</w:t>
    </w:r>
    <w:r w:rsidRPr="00C31F55">
      <w:rPr>
        <w:rFonts w:cstheme="minorHAnsi"/>
        <w:spacing w:val="9"/>
        <w:sz w:val="16"/>
        <w:szCs w:val="16"/>
      </w:rPr>
      <w:t xml:space="preserve"> </w:t>
    </w:r>
    <w:r w:rsidRPr="00C31F55">
      <w:rPr>
        <w:rFonts w:cstheme="minorHAnsi"/>
        <w:spacing w:val="5"/>
        <w:sz w:val="16"/>
        <w:szCs w:val="16"/>
      </w:rPr>
      <w:t>dat</w:t>
    </w:r>
    <w:r w:rsidRPr="00C31F55">
      <w:rPr>
        <w:rFonts w:cstheme="minorHAnsi"/>
        <w:sz w:val="16"/>
        <w:szCs w:val="16"/>
      </w:rPr>
      <w:t>a</w:t>
    </w:r>
    <w:r w:rsidRPr="00C31F55">
      <w:rPr>
        <w:rFonts w:cstheme="minorHAnsi"/>
        <w:spacing w:val="9"/>
        <w:sz w:val="16"/>
        <w:szCs w:val="16"/>
      </w:rPr>
      <w:t xml:space="preserve"> </w:t>
    </w:r>
    <w:r w:rsidRPr="00C31F55">
      <w:rPr>
        <w:rFonts w:cstheme="minorHAnsi"/>
        <w:spacing w:val="5"/>
        <w:sz w:val="16"/>
        <w:szCs w:val="16"/>
      </w:rPr>
      <w:t>needed</w:t>
    </w:r>
    <w:r w:rsidRPr="00C31F55">
      <w:rPr>
        <w:rFonts w:cstheme="minorHAnsi"/>
        <w:sz w:val="16"/>
        <w:szCs w:val="16"/>
      </w:rPr>
      <w:t>,</w:t>
    </w:r>
    <w:r w:rsidRPr="00C31F55">
      <w:rPr>
        <w:rFonts w:cstheme="minorHAnsi"/>
        <w:spacing w:val="9"/>
        <w:sz w:val="16"/>
        <w:szCs w:val="16"/>
      </w:rPr>
      <w:t xml:space="preserve"> </w:t>
    </w:r>
    <w:r w:rsidRPr="00C31F55">
      <w:rPr>
        <w:rFonts w:cstheme="minorHAnsi"/>
        <w:spacing w:val="5"/>
        <w:sz w:val="16"/>
        <w:szCs w:val="16"/>
      </w:rPr>
      <w:t>an</w:t>
    </w:r>
    <w:r w:rsidRPr="00C31F55">
      <w:rPr>
        <w:rFonts w:cstheme="minorHAnsi"/>
        <w:sz w:val="16"/>
        <w:szCs w:val="16"/>
      </w:rPr>
      <w:t>d</w:t>
    </w:r>
    <w:r w:rsidRPr="00C31F55">
      <w:rPr>
        <w:rFonts w:cstheme="minorHAnsi"/>
        <w:spacing w:val="9"/>
        <w:sz w:val="16"/>
        <w:szCs w:val="16"/>
      </w:rPr>
      <w:t xml:space="preserve"> </w:t>
    </w:r>
    <w:r w:rsidRPr="00C31F55">
      <w:rPr>
        <w:rFonts w:cstheme="minorHAnsi"/>
        <w:spacing w:val="5"/>
        <w:sz w:val="16"/>
        <w:szCs w:val="16"/>
      </w:rPr>
      <w:t>completin</w:t>
    </w:r>
    <w:r w:rsidRPr="00C31F55">
      <w:rPr>
        <w:rFonts w:cstheme="minorHAnsi"/>
        <w:sz w:val="16"/>
        <w:szCs w:val="16"/>
      </w:rPr>
      <w:t>g</w:t>
    </w:r>
    <w:r w:rsidRPr="00C31F55">
      <w:rPr>
        <w:rFonts w:cstheme="minorHAnsi"/>
        <w:spacing w:val="9"/>
        <w:sz w:val="16"/>
        <w:szCs w:val="16"/>
      </w:rPr>
      <w:t xml:space="preserve"> </w:t>
    </w:r>
    <w:r w:rsidRPr="00C31F55">
      <w:rPr>
        <w:rFonts w:cstheme="minorHAnsi"/>
        <w:spacing w:val="5"/>
        <w:sz w:val="16"/>
        <w:szCs w:val="16"/>
      </w:rPr>
      <w:t>an</w:t>
    </w:r>
    <w:r w:rsidRPr="00C31F55">
      <w:rPr>
        <w:rFonts w:cstheme="minorHAnsi"/>
        <w:sz w:val="16"/>
        <w:szCs w:val="16"/>
      </w:rPr>
      <w:t>d</w:t>
    </w:r>
    <w:r w:rsidRPr="00C31F55">
      <w:rPr>
        <w:rFonts w:cstheme="minorHAnsi"/>
        <w:spacing w:val="9"/>
        <w:sz w:val="16"/>
        <w:szCs w:val="16"/>
      </w:rPr>
      <w:t xml:space="preserve"> </w:t>
    </w:r>
    <w:r w:rsidRPr="00C31F55">
      <w:rPr>
        <w:rFonts w:cstheme="minorHAnsi"/>
        <w:spacing w:val="5"/>
        <w:sz w:val="16"/>
        <w:szCs w:val="16"/>
      </w:rPr>
      <w:t>reviewin</w:t>
    </w:r>
    <w:r w:rsidRPr="00C31F55">
      <w:rPr>
        <w:rFonts w:cstheme="minorHAnsi"/>
        <w:sz w:val="16"/>
        <w:szCs w:val="16"/>
      </w:rPr>
      <w:t>g</w:t>
    </w:r>
    <w:r w:rsidRPr="00C31F55">
      <w:rPr>
        <w:rFonts w:cstheme="minorHAnsi"/>
        <w:spacing w:val="9"/>
        <w:sz w:val="16"/>
        <w:szCs w:val="16"/>
      </w:rPr>
      <w:t xml:space="preserve"> </w:t>
    </w:r>
    <w:r w:rsidRPr="00C31F55">
      <w:rPr>
        <w:rFonts w:cstheme="minorHAnsi"/>
        <w:spacing w:val="5"/>
        <w:sz w:val="16"/>
        <w:szCs w:val="16"/>
      </w:rPr>
      <w:t>th</w:t>
    </w:r>
    <w:r w:rsidRPr="00C31F55">
      <w:rPr>
        <w:rFonts w:cstheme="minorHAnsi"/>
        <w:sz w:val="16"/>
        <w:szCs w:val="16"/>
      </w:rPr>
      <w:t>e</w:t>
    </w:r>
    <w:r w:rsidRPr="00C31F55">
      <w:rPr>
        <w:rFonts w:cstheme="minorHAnsi"/>
        <w:spacing w:val="9"/>
        <w:sz w:val="16"/>
        <w:szCs w:val="16"/>
      </w:rPr>
      <w:t xml:space="preserve"> </w:t>
    </w:r>
    <w:r w:rsidRPr="00C31F55">
      <w:rPr>
        <w:rFonts w:cstheme="minorHAnsi"/>
        <w:spacing w:val="5"/>
        <w:sz w:val="16"/>
        <w:szCs w:val="16"/>
      </w:rPr>
      <w:t>collectio</w:t>
    </w:r>
    <w:r w:rsidRPr="00C31F55">
      <w:rPr>
        <w:rFonts w:cstheme="minorHAnsi"/>
        <w:sz w:val="16"/>
        <w:szCs w:val="16"/>
      </w:rPr>
      <w:t>n</w:t>
    </w:r>
    <w:r w:rsidRPr="00C31F55">
      <w:rPr>
        <w:rFonts w:cstheme="minorHAnsi"/>
        <w:spacing w:val="9"/>
        <w:sz w:val="16"/>
        <w:szCs w:val="16"/>
      </w:rPr>
      <w:t xml:space="preserve"> </w:t>
    </w:r>
    <w:r w:rsidRPr="00C31F55">
      <w:rPr>
        <w:rFonts w:cstheme="minorHAnsi"/>
        <w:spacing w:val="5"/>
        <w:sz w:val="16"/>
        <w:szCs w:val="16"/>
      </w:rPr>
      <w:t>o</w:t>
    </w:r>
    <w:r w:rsidRPr="00C31F55">
      <w:rPr>
        <w:rFonts w:cstheme="minorHAnsi"/>
        <w:sz w:val="16"/>
        <w:szCs w:val="16"/>
      </w:rPr>
      <w:t>f</w:t>
    </w:r>
    <w:r w:rsidRPr="00C31F55">
      <w:rPr>
        <w:rFonts w:cstheme="minorHAnsi"/>
        <w:spacing w:val="9"/>
        <w:sz w:val="16"/>
        <w:szCs w:val="16"/>
      </w:rPr>
      <w:t xml:space="preserve"> </w:t>
    </w:r>
    <w:r w:rsidRPr="00C31F55">
      <w:rPr>
        <w:rFonts w:cstheme="minorHAnsi"/>
        <w:spacing w:val="5"/>
        <w:sz w:val="16"/>
        <w:szCs w:val="16"/>
      </w:rPr>
      <w:t>information</w:t>
    </w:r>
    <w:r w:rsidRPr="00C31F55">
      <w:rPr>
        <w:rFonts w:cstheme="minorHAnsi"/>
        <w:sz w:val="16"/>
        <w:szCs w:val="16"/>
      </w:rPr>
      <w:t>.</w:t>
    </w:r>
    <w:r w:rsidRPr="00C31F55">
      <w:rPr>
        <w:rFonts w:cstheme="minorHAnsi"/>
        <w:spacing w:val="9"/>
        <w:sz w:val="16"/>
        <w:szCs w:val="16"/>
      </w:rPr>
      <w:t xml:space="preserve">  </w:t>
    </w:r>
    <w:r w:rsidRPr="00C31F55">
      <w:rPr>
        <w:rFonts w:cstheme="minorHAnsi"/>
        <w:spacing w:val="5"/>
        <w:sz w:val="16"/>
        <w:szCs w:val="16"/>
      </w:rPr>
      <w:t>Sen</w:t>
    </w:r>
    <w:r w:rsidRPr="00C31F55">
      <w:rPr>
        <w:rFonts w:cstheme="minorHAnsi"/>
        <w:sz w:val="16"/>
        <w:szCs w:val="16"/>
      </w:rPr>
      <w:t>d</w:t>
    </w:r>
    <w:r w:rsidRPr="00C31F55">
      <w:rPr>
        <w:rFonts w:cstheme="minorHAnsi"/>
        <w:spacing w:val="9"/>
        <w:sz w:val="16"/>
        <w:szCs w:val="16"/>
      </w:rPr>
      <w:t xml:space="preserve"> </w:t>
    </w:r>
    <w:r w:rsidRPr="00C31F55">
      <w:rPr>
        <w:rFonts w:cstheme="minorHAnsi"/>
        <w:spacing w:val="5"/>
        <w:sz w:val="16"/>
        <w:szCs w:val="16"/>
      </w:rPr>
      <w:t>comment</w:t>
    </w:r>
    <w:r w:rsidRPr="00C31F55">
      <w:rPr>
        <w:rFonts w:cstheme="minorHAnsi"/>
        <w:sz w:val="16"/>
        <w:szCs w:val="16"/>
      </w:rPr>
      <w:t>s</w:t>
    </w:r>
    <w:r w:rsidRPr="00C31F55">
      <w:rPr>
        <w:rFonts w:cstheme="minorHAnsi"/>
        <w:spacing w:val="9"/>
        <w:sz w:val="16"/>
        <w:szCs w:val="16"/>
      </w:rPr>
      <w:t xml:space="preserve"> </w:t>
    </w:r>
    <w:r w:rsidRPr="00C31F55">
      <w:rPr>
        <w:rFonts w:cstheme="minorHAnsi"/>
        <w:spacing w:val="5"/>
        <w:sz w:val="16"/>
        <w:szCs w:val="16"/>
      </w:rPr>
      <w:t>regardin</w:t>
    </w:r>
    <w:r w:rsidRPr="00C31F55">
      <w:rPr>
        <w:rFonts w:cstheme="minorHAnsi"/>
        <w:sz w:val="16"/>
        <w:szCs w:val="16"/>
      </w:rPr>
      <w:t>g</w:t>
    </w:r>
    <w:r w:rsidRPr="00C31F55">
      <w:rPr>
        <w:rFonts w:cstheme="minorHAnsi"/>
        <w:spacing w:val="9"/>
        <w:sz w:val="16"/>
        <w:szCs w:val="16"/>
      </w:rPr>
      <w:t xml:space="preserve"> </w:t>
    </w:r>
    <w:r w:rsidRPr="00C31F55">
      <w:rPr>
        <w:rFonts w:cstheme="minorHAnsi"/>
        <w:spacing w:val="5"/>
        <w:sz w:val="16"/>
        <w:szCs w:val="16"/>
      </w:rPr>
      <w:t xml:space="preserve">this </w:t>
    </w:r>
    <w:r w:rsidRPr="00C31F55">
      <w:rPr>
        <w:rFonts w:cstheme="minorHAnsi"/>
        <w:spacing w:val="4"/>
        <w:sz w:val="16"/>
        <w:szCs w:val="16"/>
      </w:rPr>
      <w:t>burde</w:t>
    </w:r>
    <w:r w:rsidRPr="00C31F55">
      <w:rPr>
        <w:rFonts w:cstheme="minorHAnsi"/>
        <w:sz w:val="16"/>
        <w:szCs w:val="16"/>
      </w:rPr>
      <w:t>n</w:t>
    </w:r>
    <w:r w:rsidRPr="00C31F55">
      <w:rPr>
        <w:rFonts w:cstheme="minorHAnsi"/>
        <w:spacing w:val="7"/>
        <w:sz w:val="16"/>
        <w:szCs w:val="16"/>
      </w:rPr>
      <w:t xml:space="preserve"> </w:t>
    </w:r>
    <w:r w:rsidRPr="00C31F55">
      <w:rPr>
        <w:rFonts w:cstheme="minorHAnsi"/>
        <w:spacing w:val="4"/>
        <w:sz w:val="16"/>
        <w:szCs w:val="16"/>
      </w:rPr>
      <w:t>estimat</w:t>
    </w:r>
    <w:r w:rsidRPr="00C31F55">
      <w:rPr>
        <w:rFonts w:cstheme="minorHAnsi"/>
        <w:sz w:val="16"/>
        <w:szCs w:val="16"/>
      </w:rPr>
      <w:t>e</w:t>
    </w:r>
    <w:r w:rsidRPr="00C31F55">
      <w:rPr>
        <w:rFonts w:cstheme="minorHAnsi"/>
        <w:spacing w:val="7"/>
        <w:sz w:val="16"/>
        <w:szCs w:val="16"/>
      </w:rPr>
      <w:t xml:space="preserve"> </w:t>
    </w:r>
    <w:r w:rsidRPr="00C31F55">
      <w:rPr>
        <w:rFonts w:cstheme="minorHAnsi"/>
        <w:spacing w:val="4"/>
        <w:sz w:val="16"/>
        <w:szCs w:val="16"/>
      </w:rPr>
      <w:t>o</w:t>
    </w:r>
    <w:r w:rsidRPr="00C31F55">
      <w:rPr>
        <w:rFonts w:cstheme="minorHAnsi"/>
        <w:sz w:val="16"/>
        <w:szCs w:val="16"/>
      </w:rPr>
      <w:t>r</w:t>
    </w:r>
    <w:r w:rsidRPr="00C31F55">
      <w:rPr>
        <w:rFonts w:cstheme="minorHAnsi"/>
        <w:spacing w:val="7"/>
        <w:sz w:val="16"/>
        <w:szCs w:val="16"/>
      </w:rPr>
      <w:t xml:space="preserve"> </w:t>
    </w:r>
    <w:r w:rsidRPr="00C31F55">
      <w:rPr>
        <w:rFonts w:cstheme="minorHAnsi"/>
        <w:spacing w:val="4"/>
        <w:sz w:val="16"/>
        <w:szCs w:val="16"/>
      </w:rPr>
      <w:t>an</w:t>
    </w:r>
    <w:r w:rsidRPr="00C31F55">
      <w:rPr>
        <w:rFonts w:cstheme="minorHAnsi"/>
        <w:sz w:val="16"/>
        <w:szCs w:val="16"/>
      </w:rPr>
      <w:t>y</w:t>
    </w:r>
    <w:r w:rsidRPr="00C31F55">
      <w:rPr>
        <w:rFonts w:cstheme="minorHAnsi"/>
        <w:spacing w:val="7"/>
        <w:sz w:val="16"/>
        <w:szCs w:val="16"/>
      </w:rPr>
      <w:t xml:space="preserve"> </w:t>
    </w:r>
    <w:r w:rsidRPr="00C31F55">
      <w:rPr>
        <w:rFonts w:cstheme="minorHAnsi"/>
        <w:spacing w:val="4"/>
        <w:sz w:val="16"/>
        <w:szCs w:val="16"/>
      </w:rPr>
      <w:t>othe</w:t>
    </w:r>
    <w:r w:rsidRPr="00C31F55">
      <w:rPr>
        <w:rFonts w:cstheme="minorHAnsi"/>
        <w:sz w:val="16"/>
        <w:szCs w:val="16"/>
      </w:rPr>
      <w:t>r</w:t>
    </w:r>
    <w:r w:rsidRPr="00C31F55">
      <w:rPr>
        <w:rFonts w:cstheme="minorHAnsi"/>
        <w:spacing w:val="7"/>
        <w:sz w:val="16"/>
        <w:szCs w:val="16"/>
      </w:rPr>
      <w:t xml:space="preserve"> </w:t>
    </w:r>
    <w:r w:rsidRPr="00C31F55">
      <w:rPr>
        <w:rFonts w:cstheme="minorHAnsi"/>
        <w:spacing w:val="4"/>
        <w:sz w:val="16"/>
        <w:szCs w:val="16"/>
      </w:rPr>
      <w:t>aspec</w:t>
    </w:r>
    <w:r w:rsidRPr="00C31F55">
      <w:rPr>
        <w:rFonts w:cstheme="minorHAnsi"/>
        <w:sz w:val="16"/>
        <w:szCs w:val="16"/>
      </w:rPr>
      <w:t>t</w:t>
    </w:r>
    <w:r w:rsidRPr="00C31F55">
      <w:rPr>
        <w:rFonts w:cstheme="minorHAnsi"/>
        <w:spacing w:val="7"/>
        <w:sz w:val="16"/>
        <w:szCs w:val="16"/>
      </w:rPr>
      <w:t xml:space="preserve"> </w:t>
    </w:r>
    <w:r w:rsidRPr="00C31F55">
      <w:rPr>
        <w:rFonts w:cstheme="minorHAnsi"/>
        <w:spacing w:val="4"/>
        <w:sz w:val="16"/>
        <w:szCs w:val="16"/>
      </w:rPr>
      <w:t>o</w:t>
    </w:r>
    <w:r w:rsidRPr="00C31F55">
      <w:rPr>
        <w:rFonts w:cstheme="minorHAnsi"/>
        <w:sz w:val="16"/>
        <w:szCs w:val="16"/>
      </w:rPr>
      <w:t>f</w:t>
    </w:r>
    <w:r w:rsidRPr="00C31F55">
      <w:rPr>
        <w:rFonts w:cstheme="minorHAnsi"/>
        <w:spacing w:val="7"/>
        <w:sz w:val="16"/>
        <w:szCs w:val="16"/>
      </w:rPr>
      <w:t xml:space="preserve"> </w:t>
    </w:r>
    <w:r w:rsidRPr="00C31F55">
      <w:rPr>
        <w:rFonts w:cstheme="minorHAnsi"/>
        <w:spacing w:val="4"/>
        <w:sz w:val="16"/>
        <w:szCs w:val="16"/>
      </w:rPr>
      <w:t>thi</w:t>
    </w:r>
    <w:r w:rsidRPr="00C31F55">
      <w:rPr>
        <w:rFonts w:cstheme="minorHAnsi"/>
        <w:sz w:val="16"/>
        <w:szCs w:val="16"/>
      </w:rPr>
      <w:t>s</w:t>
    </w:r>
    <w:r w:rsidRPr="00C31F55">
      <w:rPr>
        <w:rFonts w:cstheme="minorHAnsi"/>
        <w:spacing w:val="7"/>
        <w:sz w:val="16"/>
        <w:szCs w:val="16"/>
      </w:rPr>
      <w:t xml:space="preserve"> </w:t>
    </w:r>
    <w:r w:rsidRPr="00C31F55">
      <w:rPr>
        <w:rFonts w:cstheme="minorHAnsi"/>
        <w:spacing w:val="4"/>
        <w:sz w:val="16"/>
        <w:szCs w:val="16"/>
      </w:rPr>
      <w:t>collectio</w:t>
    </w:r>
    <w:r w:rsidRPr="00C31F55">
      <w:rPr>
        <w:rFonts w:cstheme="minorHAnsi"/>
        <w:sz w:val="16"/>
        <w:szCs w:val="16"/>
      </w:rPr>
      <w:t>n</w:t>
    </w:r>
    <w:r w:rsidRPr="00C31F55">
      <w:rPr>
        <w:rFonts w:cstheme="minorHAnsi"/>
        <w:spacing w:val="7"/>
        <w:sz w:val="16"/>
        <w:szCs w:val="16"/>
      </w:rPr>
      <w:t xml:space="preserve"> </w:t>
    </w:r>
    <w:r w:rsidRPr="00C31F55">
      <w:rPr>
        <w:rFonts w:cstheme="minorHAnsi"/>
        <w:spacing w:val="4"/>
        <w:sz w:val="16"/>
        <w:szCs w:val="16"/>
      </w:rPr>
      <w:t>o</w:t>
    </w:r>
    <w:r w:rsidRPr="00C31F55">
      <w:rPr>
        <w:rFonts w:cstheme="minorHAnsi"/>
        <w:sz w:val="16"/>
        <w:szCs w:val="16"/>
      </w:rPr>
      <w:t>f</w:t>
    </w:r>
    <w:r w:rsidRPr="00C31F55">
      <w:rPr>
        <w:rFonts w:cstheme="minorHAnsi"/>
        <w:spacing w:val="7"/>
        <w:sz w:val="16"/>
        <w:szCs w:val="16"/>
      </w:rPr>
      <w:t xml:space="preserve"> </w:t>
    </w:r>
    <w:r w:rsidRPr="00C31F55">
      <w:rPr>
        <w:rFonts w:cstheme="minorHAnsi"/>
        <w:spacing w:val="4"/>
        <w:sz w:val="16"/>
        <w:szCs w:val="16"/>
      </w:rPr>
      <w:t>information</w:t>
    </w:r>
    <w:r w:rsidRPr="00C31F55">
      <w:rPr>
        <w:rFonts w:cstheme="minorHAnsi"/>
        <w:sz w:val="16"/>
        <w:szCs w:val="16"/>
      </w:rPr>
      <w:t>,</w:t>
    </w:r>
    <w:r w:rsidRPr="00C31F55">
      <w:rPr>
        <w:rFonts w:cstheme="minorHAnsi"/>
        <w:spacing w:val="7"/>
        <w:sz w:val="16"/>
        <w:szCs w:val="16"/>
      </w:rPr>
      <w:t xml:space="preserve"> </w:t>
    </w:r>
    <w:r w:rsidRPr="00C31F55">
      <w:rPr>
        <w:rFonts w:cstheme="minorHAnsi"/>
        <w:spacing w:val="4"/>
        <w:sz w:val="16"/>
        <w:szCs w:val="16"/>
      </w:rPr>
      <w:t>includin</w:t>
    </w:r>
    <w:r w:rsidRPr="00C31F55">
      <w:rPr>
        <w:rFonts w:cstheme="minorHAnsi"/>
        <w:sz w:val="16"/>
        <w:szCs w:val="16"/>
      </w:rPr>
      <w:t>g</w:t>
    </w:r>
    <w:r w:rsidRPr="00C31F55">
      <w:rPr>
        <w:rFonts w:cstheme="minorHAnsi"/>
        <w:spacing w:val="7"/>
        <w:sz w:val="16"/>
        <w:szCs w:val="16"/>
      </w:rPr>
      <w:t xml:space="preserve"> </w:t>
    </w:r>
    <w:r w:rsidRPr="00C31F55">
      <w:rPr>
        <w:rFonts w:cstheme="minorHAnsi"/>
        <w:spacing w:val="4"/>
        <w:sz w:val="16"/>
        <w:szCs w:val="16"/>
      </w:rPr>
      <w:t>suggestion</w:t>
    </w:r>
    <w:r w:rsidRPr="00C31F55">
      <w:rPr>
        <w:rFonts w:cstheme="minorHAnsi"/>
        <w:sz w:val="16"/>
        <w:szCs w:val="16"/>
      </w:rPr>
      <w:t>s</w:t>
    </w:r>
    <w:r w:rsidRPr="00C31F55">
      <w:rPr>
        <w:rFonts w:cstheme="minorHAnsi"/>
        <w:spacing w:val="7"/>
        <w:sz w:val="16"/>
        <w:szCs w:val="16"/>
      </w:rPr>
      <w:t xml:space="preserve"> </w:t>
    </w:r>
    <w:r w:rsidRPr="00C31F55">
      <w:rPr>
        <w:rFonts w:cstheme="minorHAnsi"/>
        <w:spacing w:val="4"/>
        <w:sz w:val="16"/>
        <w:szCs w:val="16"/>
      </w:rPr>
      <w:t>fo</w:t>
    </w:r>
    <w:r w:rsidRPr="00C31F55">
      <w:rPr>
        <w:rFonts w:cstheme="minorHAnsi"/>
        <w:sz w:val="16"/>
        <w:szCs w:val="16"/>
      </w:rPr>
      <w:t>r</w:t>
    </w:r>
    <w:r w:rsidRPr="00C31F55">
      <w:rPr>
        <w:rFonts w:cstheme="minorHAnsi"/>
        <w:spacing w:val="7"/>
        <w:sz w:val="16"/>
        <w:szCs w:val="16"/>
      </w:rPr>
      <w:t xml:space="preserve"> </w:t>
    </w:r>
    <w:r w:rsidRPr="00C31F55">
      <w:rPr>
        <w:rFonts w:cstheme="minorHAnsi"/>
        <w:spacing w:val="4"/>
        <w:sz w:val="16"/>
        <w:szCs w:val="16"/>
      </w:rPr>
      <w:t>reducin</w:t>
    </w:r>
    <w:r w:rsidRPr="00C31F55">
      <w:rPr>
        <w:rFonts w:cstheme="minorHAnsi"/>
        <w:sz w:val="16"/>
        <w:szCs w:val="16"/>
      </w:rPr>
      <w:t>g</w:t>
    </w:r>
    <w:r w:rsidRPr="00C31F55">
      <w:rPr>
        <w:rFonts w:cstheme="minorHAnsi"/>
        <w:spacing w:val="7"/>
        <w:sz w:val="16"/>
        <w:szCs w:val="16"/>
      </w:rPr>
      <w:t xml:space="preserve"> </w:t>
    </w:r>
    <w:r w:rsidRPr="00C31F55">
      <w:rPr>
        <w:rFonts w:cstheme="minorHAnsi"/>
        <w:spacing w:val="4"/>
        <w:sz w:val="16"/>
        <w:szCs w:val="16"/>
      </w:rPr>
      <w:t>thi</w:t>
    </w:r>
    <w:r w:rsidRPr="00C31F55">
      <w:rPr>
        <w:rFonts w:cstheme="minorHAnsi"/>
        <w:sz w:val="16"/>
        <w:szCs w:val="16"/>
      </w:rPr>
      <w:t>s</w:t>
    </w:r>
    <w:r w:rsidRPr="00C31F55">
      <w:rPr>
        <w:rFonts w:cstheme="minorHAnsi"/>
        <w:spacing w:val="7"/>
        <w:sz w:val="16"/>
        <w:szCs w:val="16"/>
      </w:rPr>
      <w:t xml:space="preserve"> </w:t>
    </w:r>
    <w:r w:rsidRPr="00C31F55">
      <w:rPr>
        <w:rFonts w:cstheme="minorHAnsi"/>
        <w:spacing w:val="4"/>
        <w:sz w:val="16"/>
        <w:szCs w:val="16"/>
      </w:rPr>
      <w:t>burden</w:t>
    </w:r>
    <w:r w:rsidRPr="00C31F55">
      <w:rPr>
        <w:rFonts w:cstheme="minorHAnsi"/>
        <w:sz w:val="16"/>
        <w:szCs w:val="16"/>
      </w:rPr>
      <w:t>,</w:t>
    </w:r>
    <w:r w:rsidRPr="00C31F55">
      <w:rPr>
        <w:rFonts w:cstheme="minorHAnsi"/>
        <w:spacing w:val="7"/>
        <w:sz w:val="16"/>
        <w:szCs w:val="16"/>
      </w:rPr>
      <w:t xml:space="preserve"> </w:t>
    </w:r>
    <w:r w:rsidRPr="00C31F55">
      <w:rPr>
        <w:rFonts w:cstheme="minorHAnsi"/>
        <w:spacing w:val="4"/>
        <w:sz w:val="16"/>
        <w:szCs w:val="16"/>
      </w:rPr>
      <w:t>t</w:t>
    </w:r>
    <w:r w:rsidRPr="00C31F55">
      <w:rPr>
        <w:rFonts w:cstheme="minorHAnsi"/>
        <w:sz w:val="16"/>
        <w:szCs w:val="16"/>
      </w:rPr>
      <w:t>o</w:t>
    </w:r>
    <w:r w:rsidRPr="00C31F55">
      <w:rPr>
        <w:rFonts w:cstheme="minorHAnsi"/>
        <w:spacing w:val="7"/>
        <w:sz w:val="16"/>
        <w:szCs w:val="16"/>
      </w:rPr>
      <w:t xml:space="preserve"> </w:t>
    </w:r>
    <w:r w:rsidRPr="00C31F55">
      <w:rPr>
        <w:rFonts w:cstheme="minorHAnsi"/>
        <w:spacing w:val="4"/>
        <w:sz w:val="16"/>
        <w:szCs w:val="16"/>
      </w:rPr>
      <w:t>SAMHS</w:t>
    </w:r>
    <w:r w:rsidRPr="00C31F55">
      <w:rPr>
        <w:rFonts w:cstheme="minorHAnsi"/>
        <w:sz w:val="16"/>
        <w:szCs w:val="16"/>
      </w:rPr>
      <w:t>A</w:t>
    </w:r>
    <w:r w:rsidRPr="00C31F55">
      <w:rPr>
        <w:rFonts w:cstheme="minorHAnsi"/>
        <w:spacing w:val="7"/>
        <w:sz w:val="16"/>
        <w:szCs w:val="16"/>
      </w:rPr>
      <w:t xml:space="preserve"> </w:t>
    </w:r>
    <w:r w:rsidRPr="00C31F55">
      <w:rPr>
        <w:rFonts w:cstheme="minorHAnsi"/>
        <w:spacing w:val="4"/>
        <w:sz w:val="16"/>
        <w:szCs w:val="16"/>
      </w:rPr>
      <w:t>Report</w:t>
    </w:r>
    <w:r w:rsidRPr="00C31F55">
      <w:rPr>
        <w:rFonts w:cstheme="minorHAnsi"/>
        <w:sz w:val="16"/>
        <w:szCs w:val="16"/>
      </w:rPr>
      <w:t>s</w:t>
    </w:r>
    <w:r w:rsidRPr="00C31F55">
      <w:rPr>
        <w:rFonts w:cstheme="minorHAnsi"/>
        <w:spacing w:val="7"/>
        <w:sz w:val="16"/>
        <w:szCs w:val="16"/>
      </w:rPr>
      <w:t xml:space="preserve"> </w:t>
    </w:r>
    <w:r w:rsidRPr="00C31F55">
      <w:rPr>
        <w:rFonts w:cstheme="minorHAnsi"/>
        <w:spacing w:val="4"/>
        <w:sz w:val="16"/>
        <w:szCs w:val="16"/>
      </w:rPr>
      <w:t xml:space="preserve">Clearance </w:t>
    </w:r>
    <w:r w:rsidRPr="00C31F55">
      <w:rPr>
        <w:rFonts w:cstheme="minorHAnsi"/>
        <w:spacing w:val="3"/>
        <w:sz w:val="16"/>
        <w:szCs w:val="16"/>
      </w:rPr>
      <w:t>Officer</w:t>
    </w:r>
    <w:r w:rsidRPr="00C31F55">
      <w:rPr>
        <w:rFonts w:cstheme="minorHAnsi"/>
        <w:sz w:val="16"/>
        <w:szCs w:val="16"/>
      </w:rPr>
      <w:t>,</w:t>
    </w:r>
    <w:r w:rsidRPr="00C31F55">
      <w:rPr>
        <w:rFonts w:cstheme="minorHAnsi"/>
        <w:spacing w:val="6"/>
        <w:sz w:val="16"/>
        <w:szCs w:val="16"/>
      </w:rPr>
      <w:t xml:space="preserve"> </w:t>
    </w:r>
    <w:r w:rsidRPr="00C31F55">
      <w:rPr>
        <w:rFonts w:cstheme="minorHAnsi"/>
        <w:sz w:val="16"/>
        <w:szCs w:val="16"/>
      </w:rPr>
      <w:t>5600 Fishers Lane, Room 15E45, Rockville, Maryland, 20857.</w:t>
    </w:r>
  </w:p>
  <w:p w:rsidR="00676C9C" w14:paraId="3009061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0668" w:rsidP="002F0668" w14:paraId="538DF47C" w14:textId="27202890">
    <w:pPr>
      <w:spacing w:after="0" w:line="240" w:lineRule="auto"/>
      <w:rPr>
        <w:sz w:val="20"/>
        <w:szCs w:val="20"/>
      </w:rPr>
    </w:pPr>
    <w:r>
      <w:rPr>
        <w:sz w:val="20"/>
        <w:szCs w:val="20"/>
      </w:rPr>
      <w:t>Attachment 7</w:t>
    </w:r>
  </w:p>
  <w:p w:rsidR="002F0668" w:rsidRPr="008A1213" w:rsidP="002F0668" w14:paraId="07E91AAF" w14:textId="17C0DFFA">
    <w:pPr>
      <w:spacing w:after="0" w:line="240" w:lineRule="auto"/>
      <w:rPr>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width:437.8pt;height:262.6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r w:rsidRPr="008A1213">
      <w:rPr>
        <w:sz w:val="20"/>
        <w:szCs w:val="20"/>
      </w:rPr>
      <w:t xml:space="preserve">OMB Number: </w:t>
    </w:r>
    <w:r w:rsidRPr="0092377F" w:rsidR="00267F16">
      <w:rPr>
        <w:sz w:val="20"/>
        <w:szCs w:val="20"/>
        <w:highlight w:val="yellow"/>
      </w:rPr>
      <w:t>XXXX-XXXX</w:t>
    </w:r>
  </w:p>
  <w:p w:rsidR="00F773A9" w:rsidP="002F0668" w14:paraId="6C8E91EA" w14:textId="0F091EE2">
    <w:pPr>
      <w:pStyle w:val="Header"/>
    </w:pPr>
    <w:r w:rsidRPr="008A1213">
      <w:rPr>
        <w:sz w:val="20"/>
        <w:szCs w:val="20"/>
      </w:rPr>
      <w:t xml:space="preserve">Expiration Date: </w:t>
    </w:r>
    <w:r w:rsidRPr="0092377F" w:rsidR="00267F16">
      <w:rPr>
        <w:sz w:val="20"/>
        <w:szCs w:val="20"/>
        <w:highlight w:val="yellow"/>
      </w:rPr>
      <w:t>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26038836"/>
      <w:docPartObj>
        <w:docPartGallery w:val="Watermarks"/>
        <w:docPartUnique/>
      </w:docPartObj>
    </w:sdtPr>
    <w:sdtContent>
      <w:p w:rsidR="002F0668" w:rsidP="00F43B8C" w14:paraId="6FF1E26D" w14:textId="5529041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width:412.4pt;height:247.45pt;margin-top:0;margin-left:0;mso-position-horizontal:center;mso-position-horizontal-relative:margin;mso-position-vertical:center;mso-position-vertical-relative:margin;position:absolute;rotation:315;z-index:-251657216" o:allowincell="f" fillcolor="silver" stroked="f">
              <v:fill opacity="0.5"/>
              <v:textpath style="font-family:Calibri;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AB1F55"/>
    <w:multiLevelType w:val="hybridMultilevel"/>
    <w:tmpl w:val="03DC8C6C"/>
    <w:lvl w:ilvl="0">
      <w:start w:val="1"/>
      <w:numFmt w:val="decimal"/>
      <w:lvlText w:val="%1."/>
      <w:lvlJc w:val="left"/>
      <w:pPr>
        <w:ind w:left="900" w:hanging="360"/>
      </w:pPr>
      <w:rPr>
        <w:rFonts w:asciiTheme="minorHAnsi" w:hAnsiTheme="minorHAnsi" w:cstheme="minorHAnsi" w:hint="default"/>
        <w:b/>
        <w:bCs/>
        <w:sz w:val="22"/>
        <w:szCs w:val="22"/>
      </w:rPr>
    </w:lvl>
    <w:lvl w:ilvl="1">
      <w:start w:val="1"/>
      <w:numFmt w:val="lowerLetter"/>
      <w:lvlText w:val="%2."/>
      <w:lvlJc w:val="left"/>
      <w:pPr>
        <w:ind w:left="900" w:hanging="360"/>
      </w:pPr>
    </w:lvl>
    <w:lvl w:ilvl="2" w:tentative="1">
      <w:start w:val="1"/>
      <w:numFmt w:val="lowerRoman"/>
      <w:lvlText w:val="%3."/>
      <w:lvlJc w:val="right"/>
      <w:pPr>
        <w:ind w:left="1620" w:hanging="180"/>
      </w:pPr>
    </w:lvl>
    <w:lvl w:ilvl="3" w:tentative="1">
      <w:start w:val="1"/>
      <w:numFmt w:val="decimal"/>
      <w:lvlText w:val="%4."/>
      <w:lvlJc w:val="left"/>
      <w:pPr>
        <w:ind w:left="2340" w:hanging="360"/>
      </w:pPr>
    </w:lvl>
    <w:lvl w:ilvl="4" w:tentative="1">
      <w:start w:val="1"/>
      <w:numFmt w:val="lowerLetter"/>
      <w:lvlText w:val="%5."/>
      <w:lvlJc w:val="left"/>
      <w:pPr>
        <w:ind w:left="3060" w:hanging="360"/>
      </w:pPr>
    </w:lvl>
    <w:lvl w:ilvl="5" w:tentative="1">
      <w:start w:val="1"/>
      <w:numFmt w:val="lowerRoman"/>
      <w:lvlText w:val="%6."/>
      <w:lvlJc w:val="right"/>
      <w:pPr>
        <w:ind w:left="3780" w:hanging="180"/>
      </w:pPr>
    </w:lvl>
    <w:lvl w:ilvl="6" w:tentative="1">
      <w:start w:val="1"/>
      <w:numFmt w:val="decimal"/>
      <w:lvlText w:val="%7."/>
      <w:lvlJc w:val="left"/>
      <w:pPr>
        <w:ind w:left="4500" w:hanging="360"/>
      </w:pPr>
    </w:lvl>
    <w:lvl w:ilvl="7" w:tentative="1">
      <w:start w:val="1"/>
      <w:numFmt w:val="lowerLetter"/>
      <w:lvlText w:val="%8."/>
      <w:lvlJc w:val="left"/>
      <w:pPr>
        <w:ind w:left="5220" w:hanging="360"/>
      </w:pPr>
    </w:lvl>
    <w:lvl w:ilvl="8" w:tentative="1">
      <w:start w:val="1"/>
      <w:numFmt w:val="lowerRoman"/>
      <w:lvlText w:val="%9."/>
      <w:lvlJc w:val="right"/>
      <w:pPr>
        <w:ind w:left="5940" w:hanging="180"/>
      </w:pPr>
    </w:lvl>
  </w:abstractNum>
  <w:abstractNum w:abstractNumId="1">
    <w:nsid w:val="021214B1"/>
    <w:multiLevelType w:val="hybridMultilevel"/>
    <w:tmpl w:val="C64CE3E8"/>
    <w:lvl w:ilvl="0">
      <w:start w:val="1"/>
      <w:numFmt w:val="lowerLetter"/>
      <w:lvlText w:val="%1."/>
      <w:lvlJc w:val="left"/>
      <w:pPr>
        <w:ind w:left="1410" w:hanging="360"/>
      </w:pPr>
      <w:rPr>
        <w:b w:val="0"/>
        <w:bCs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28730A5"/>
    <w:multiLevelType w:val="hybridMultilevel"/>
    <w:tmpl w:val="B11E6184"/>
    <w:lvl w:ilvl="0">
      <w:start w:val="24"/>
      <w:numFmt w:val="lowerLetter"/>
      <w:lvlText w:val="%1."/>
      <w:lvlJc w:val="left"/>
      <w:pPr>
        <w:ind w:left="14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4695A9F"/>
    <w:multiLevelType w:val="hybridMultilevel"/>
    <w:tmpl w:val="ECB4652E"/>
    <w:lvl w:ilvl="0">
      <w:start w:val="1"/>
      <w:numFmt w:val="decimal"/>
      <w:lvlText w:val="(%1)"/>
      <w:lvlJc w:val="left"/>
      <w:pPr>
        <w:ind w:left="2430" w:hanging="360"/>
      </w:pPr>
      <w:rPr>
        <w:rFonts w:asciiTheme="minorHAnsi" w:hAnsiTheme="minorHAnsi" w:cstheme="minorHAnsi" w:hint="default"/>
        <w:b w:val="0"/>
        <w:bCs w:val="0"/>
        <w:i w:val="0"/>
        <w:iCs w:val="0"/>
        <w:color w:val="000000" w:themeColor="text1"/>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4BC4490"/>
    <w:multiLevelType w:val="hybridMultilevel"/>
    <w:tmpl w:val="1C8A44B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5">
    <w:nsid w:val="06A4684E"/>
    <w:multiLevelType w:val="hybridMultilevel"/>
    <w:tmpl w:val="4C48C070"/>
    <w:lvl w:ilvl="0">
      <w:start w:val="24"/>
      <w:numFmt w:val="lowerLetter"/>
      <w:lvlText w:val="%1."/>
      <w:lvlJc w:val="left"/>
      <w:pPr>
        <w:ind w:left="2880" w:hanging="360"/>
      </w:pPr>
      <w:rPr>
        <w:rFonts w:asciiTheme="minorHAnsi" w:hAnsiTheme="minorHAnsi" w:cstheme="minorHAnsi" w:hint="default"/>
        <w:b w:val="0"/>
        <w:bCs w:val="0"/>
        <w:i w:val="0"/>
        <w:iCs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7B30BD8"/>
    <w:multiLevelType w:val="hybridMultilevel"/>
    <w:tmpl w:val="658C2A96"/>
    <w:lvl w:ilvl="0">
      <w:start w:val="1"/>
      <w:numFmt w:val="decimal"/>
      <w:lvlText w:val="%1."/>
      <w:lvlJc w:val="right"/>
      <w:pPr>
        <w:ind w:left="670" w:hanging="360"/>
      </w:pPr>
      <w:rPr>
        <w:rFonts w:hint="default"/>
        <w:b/>
        <w:bCs/>
      </w:rPr>
    </w:lvl>
    <w:lvl w:ilvl="1">
      <w:start w:val="1"/>
      <w:numFmt w:val="lowerLetter"/>
      <w:lvlText w:val="%2."/>
      <w:lvlJc w:val="left"/>
      <w:pPr>
        <w:ind w:left="1420" w:hanging="360"/>
      </w:pPr>
      <w:rPr>
        <w:b w:val="0"/>
        <w:bCs w:val="0"/>
      </w:rPr>
    </w:lvl>
    <w:lvl w:ilvl="2" w:tentative="1">
      <w:start w:val="1"/>
      <w:numFmt w:val="lowerRoman"/>
      <w:lvlText w:val="%3."/>
      <w:lvlJc w:val="right"/>
      <w:pPr>
        <w:ind w:left="2140" w:hanging="180"/>
      </w:pPr>
    </w:lvl>
    <w:lvl w:ilvl="3" w:tentative="1">
      <w:start w:val="1"/>
      <w:numFmt w:val="decimal"/>
      <w:lvlText w:val="%4."/>
      <w:lvlJc w:val="left"/>
      <w:pPr>
        <w:ind w:left="2860" w:hanging="360"/>
      </w:pPr>
    </w:lvl>
    <w:lvl w:ilvl="4" w:tentative="1">
      <w:start w:val="1"/>
      <w:numFmt w:val="lowerLetter"/>
      <w:lvlText w:val="%5."/>
      <w:lvlJc w:val="left"/>
      <w:pPr>
        <w:ind w:left="3580" w:hanging="360"/>
      </w:pPr>
    </w:lvl>
    <w:lvl w:ilvl="5" w:tentative="1">
      <w:start w:val="1"/>
      <w:numFmt w:val="lowerRoman"/>
      <w:lvlText w:val="%6."/>
      <w:lvlJc w:val="right"/>
      <w:pPr>
        <w:ind w:left="4300" w:hanging="180"/>
      </w:pPr>
    </w:lvl>
    <w:lvl w:ilvl="6" w:tentative="1">
      <w:start w:val="1"/>
      <w:numFmt w:val="decimal"/>
      <w:lvlText w:val="%7."/>
      <w:lvlJc w:val="left"/>
      <w:pPr>
        <w:ind w:left="5020" w:hanging="360"/>
      </w:pPr>
    </w:lvl>
    <w:lvl w:ilvl="7" w:tentative="1">
      <w:start w:val="1"/>
      <w:numFmt w:val="lowerLetter"/>
      <w:lvlText w:val="%8."/>
      <w:lvlJc w:val="left"/>
      <w:pPr>
        <w:ind w:left="5740" w:hanging="360"/>
      </w:pPr>
    </w:lvl>
    <w:lvl w:ilvl="8" w:tentative="1">
      <w:start w:val="1"/>
      <w:numFmt w:val="lowerRoman"/>
      <w:lvlText w:val="%9."/>
      <w:lvlJc w:val="right"/>
      <w:pPr>
        <w:ind w:left="6460" w:hanging="180"/>
      </w:pPr>
    </w:lvl>
  </w:abstractNum>
  <w:abstractNum w:abstractNumId="7">
    <w:nsid w:val="084B546C"/>
    <w:multiLevelType w:val="hybridMultilevel"/>
    <w:tmpl w:val="B10CA30E"/>
    <w:lvl w:ilvl="0">
      <w:start w:val="1"/>
      <w:numFmt w:val="decimal"/>
      <w:lvlText w:val="(%1)"/>
      <w:lvlJc w:val="left"/>
      <w:pPr>
        <w:ind w:left="2430" w:hanging="360"/>
      </w:pPr>
      <w:rPr>
        <w:rFonts w:asciiTheme="minorHAnsi" w:hAnsiTheme="minorHAnsi" w:cstheme="minorHAnsi" w:hint="default"/>
        <w:b w:val="0"/>
        <w:bCs w:val="0"/>
        <w:i w:val="0"/>
        <w:iCs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9605DB7"/>
    <w:multiLevelType w:val="hybridMultilevel"/>
    <w:tmpl w:val="6DBE7EC0"/>
    <w:lvl w:ilvl="0">
      <w:start w:val="1"/>
      <w:numFmt w:val="lowerLetter"/>
      <w:lvlText w:val="%1."/>
      <w:lvlJc w:val="left"/>
      <w:pPr>
        <w:ind w:left="1470" w:hanging="360"/>
      </w:pPr>
      <w:rPr>
        <w:b w:val="0"/>
        <w:bCs w:val="0"/>
      </w:rPr>
    </w:lvl>
    <w:lvl w:ilvl="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9">
    <w:nsid w:val="0D9410D7"/>
    <w:multiLevelType w:val="hybridMultilevel"/>
    <w:tmpl w:val="5D3423B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0">
    <w:nsid w:val="10ED001D"/>
    <w:multiLevelType w:val="hybridMultilevel"/>
    <w:tmpl w:val="3C12E54C"/>
    <w:lvl w:ilvl="0">
      <w:start w:val="24"/>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1BF772F"/>
    <w:multiLevelType w:val="hybridMultilevel"/>
    <w:tmpl w:val="227C7872"/>
    <w:lvl w:ilvl="0">
      <w:start w:val="24"/>
      <w:numFmt w:val="lowerLetter"/>
      <w:lvlText w:val="%1."/>
      <w:lvlJc w:val="left"/>
      <w:pPr>
        <w:ind w:left="1410" w:hanging="360"/>
      </w:pPr>
      <w:rPr>
        <w:rFonts w:hint="default"/>
        <w:b w:val="0"/>
        <w:bCs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2BD1096"/>
    <w:multiLevelType w:val="hybridMultilevel"/>
    <w:tmpl w:val="703657B4"/>
    <w:lvl w:ilvl="0">
      <w:start w:val="1"/>
      <w:numFmt w:val="upperLetter"/>
      <w:lvlText w:val="%1."/>
      <w:lvlJc w:val="left"/>
      <w:pPr>
        <w:ind w:left="720" w:hanging="360"/>
      </w:pPr>
      <w:rPr>
        <w:rFonts w:hint="default"/>
        <w:b/>
        <w:bCs/>
        <w:color w:val="2F5496"/>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1080" w:hanging="360"/>
      </w:pPr>
      <w:rPr>
        <w:rFonts w:asciiTheme="minorHAnsi" w:hAnsiTheme="minorHAnsi" w:cstheme="minorHAnsi" w:hint="default"/>
        <w:b/>
        <w:bCs/>
        <w:sz w:val="22"/>
        <w:szCs w:val="22"/>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33A4EEA"/>
    <w:multiLevelType w:val="hybridMultilevel"/>
    <w:tmpl w:val="FDA8E27E"/>
    <w:lvl w:ilvl="0">
      <w:start w:val="24"/>
      <w:numFmt w:val="lowerLetter"/>
      <w:lvlText w:val="%1."/>
      <w:lvlJc w:val="left"/>
      <w:pPr>
        <w:ind w:left="14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3B77910"/>
    <w:multiLevelType w:val="hybridMultilevel"/>
    <w:tmpl w:val="4C4A054A"/>
    <w:lvl w:ilvl="0">
      <w:start w:val="1"/>
      <w:numFmt w:val="lowerLetter"/>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D4698D"/>
    <w:multiLevelType w:val="hybridMultilevel"/>
    <w:tmpl w:val="0C94EEB8"/>
    <w:lvl w:ilvl="0">
      <w:start w:val="1"/>
      <w:numFmt w:val="decimal"/>
      <w:lvlText w:val="%1."/>
      <w:lvlJc w:val="left"/>
      <w:pPr>
        <w:ind w:left="2880" w:hanging="360"/>
      </w:pPr>
      <w:rPr>
        <w:rFonts w:asciiTheme="minorHAnsi" w:hAnsiTheme="minorHAnsi" w:cstheme="minorHAnsi" w:hint="default"/>
        <w:b/>
        <w:bCs/>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42B73D6"/>
    <w:multiLevelType w:val="hybridMultilevel"/>
    <w:tmpl w:val="C922D66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4AF366B"/>
    <w:multiLevelType w:val="hybridMultilevel"/>
    <w:tmpl w:val="5186F2FC"/>
    <w:lvl w:ilvl="0">
      <w:start w:val="1"/>
      <w:numFmt w:val="lowerLetter"/>
      <w:lvlText w:val="%1."/>
      <w:lvlJc w:val="left"/>
      <w:pPr>
        <w:ind w:left="1320" w:hanging="360"/>
      </w:pPr>
      <w:rPr>
        <w:b w:val="0"/>
        <w:bCs w:val="0"/>
        <w:i w:val="0"/>
        <w:iCs w:val="0"/>
        <w:sz w:val="22"/>
        <w:szCs w:val="22"/>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18">
    <w:nsid w:val="163B0856"/>
    <w:multiLevelType w:val="hybridMultilevel"/>
    <w:tmpl w:val="080C0EBC"/>
    <w:lvl w:ilvl="0">
      <w:start w:val="25"/>
      <w:numFmt w:val="lowerLetter"/>
      <w:lvlText w:val="%1."/>
      <w:lvlJc w:val="left"/>
      <w:pPr>
        <w:ind w:left="153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7A42D3F"/>
    <w:multiLevelType w:val="hybridMultilevel"/>
    <w:tmpl w:val="EC7C00AA"/>
    <w:lvl w:ilvl="0">
      <w:start w:val="1"/>
      <w:numFmt w:val="lowerLetter"/>
      <w:lvlText w:val="%1."/>
      <w:lvlJc w:val="left"/>
      <w:pPr>
        <w:ind w:left="141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934085E"/>
    <w:multiLevelType w:val="hybridMultilevel"/>
    <w:tmpl w:val="4AFE7E3E"/>
    <w:lvl w:ilvl="0">
      <w:start w:val="24"/>
      <w:numFmt w:val="lowerLetter"/>
      <w:lvlText w:val="%1."/>
      <w:lvlJc w:val="left"/>
      <w:pPr>
        <w:ind w:left="1620" w:hanging="360"/>
      </w:pPr>
      <w:rPr>
        <w:rFonts w:asciiTheme="minorHAnsi" w:hAnsiTheme="minorHAnsi" w:cstheme="minorHAnsi" w:hint="default"/>
        <w:i w:val="0"/>
        <w:iCs w:val="0"/>
        <w:color w:val="auto"/>
      </w:r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21">
    <w:nsid w:val="19B27219"/>
    <w:multiLevelType w:val="multilevel"/>
    <w:tmpl w:val="87065660"/>
    <w:numStyleLink w:val="CurrentList1"/>
  </w:abstractNum>
  <w:abstractNum w:abstractNumId="22">
    <w:nsid w:val="1BD859AD"/>
    <w:multiLevelType w:val="hybridMultilevel"/>
    <w:tmpl w:val="03121434"/>
    <w:lvl w:ilvl="0">
      <w:start w:val="25"/>
      <w:numFmt w:val="lowerLetter"/>
      <w:lvlText w:val="%1."/>
      <w:lvlJc w:val="left"/>
      <w:pPr>
        <w:ind w:left="153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1CD66D84"/>
    <w:multiLevelType w:val="hybridMultilevel"/>
    <w:tmpl w:val="3C66A4D8"/>
    <w:lvl w:ilvl="0">
      <w:start w:val="1"/>
      <w:numFmt w:val="lowerLetter"/>
      <w:lvlText w:val="%1."/>
      <w:lvlJc w:val="left"/>
      <w:pPr>
        <w:ind w:left="1710" w:hanging="360"/>
      </w:pPr>
      <w:rPr>
        <w:b w:val="0"/>
        <w:bCs w:val="0"/>
      </w:rPr>
    </w:lvl>
    <w:lvl w:ilvl="1" w:tentative="1">
      <w:start w:val="1"/>
      <w:numFmt w:val="lowerLetter"/>
      <w:lvlText w:val="%2."/>
      <w:lvlJc w:val="left"/>
      <w:pPr>
        <w:ind w:left="1740" w:hanging="360"/>
      </w:pPr>
    </w:lvl>
    <w:lvl w:ilvl="2" w:tentative="1">
      <w:start w:val="1"/>
      <w:numFmt w:val="lowerRoman"/>
      <w:lvlText w:val="%3."/>
      <w:lvlJc w:val="right"/>
      <w:pPr>
        <w:ind w:left="2460" w:hanging="180"/>
      </w:pPr>
    </w:lvl>
    <w:lvl w:ilvl="3" w:tentative="1">
      <w:start w:val="1"/>
      <w:numFmt w:val="decimal"/>
      <w:lvlText w:val="%4."/>
      <w:lvlJc w:val="left"/>
      <w:pPr>
        <w:ind w:left="3180" w:hanging="360"/>
      </w:pPr>
    </w:lvl>
    <w:lvl w:ilvl="4" w:tentative="1">
      <w:start w:val="1"/>
      <w:numFmt w:val="lowerLetter"/>
      <w:lvlText w:val="%5."/>
      <w:lvlJc w:val="left"/>
      <w:pPr>
        <w:ind w:left="3900" w:hanging="360"/>
      </w:pPr>
    </w:lvl>
    <w:lvl w:ilvl="5" w:tentative="1">
      <w:start w:val="1"/>
      <w:numFmt w:val="lowerRoman"/>
      <w:lvlText w:val="%6."/>
      <w:lvlJc w:val="right"/>
      <w:pPr>
        <w:ind w:left="4620" w:hanging="180"/>
      </w:pPr>
    </w:lvl>
    <w:lvl w:ilvl="6" w:tentative="1">
      <w:start w:val="1"/>
      <w:numFmt w:val="decimal"/>
      <w:lvlText w:val="%7."/>
      <w:lvlJc w:val="left"/>
      <w:pPr>
        <w:ind w:left="5340" w:hanging="360"/>
      </w:pPr>
    </w:lvl>
    <w:lvl w:ilvl="7" w:tentative="1">
      <w:start w:val="1"/>
      <w:numFmt w:val="lowerLetter"/>
      <w:lvlText w:val="%8."/>
      <w:lvlJc w:val="left"/>
      <w:pPr>
        <w:ind w:left="6060" w:hanging="360"/>
      </w:pPr>
    </w:lvl>
    <w:lvl w:ilvl="8" w:tentative="1">
      <w:start w:val="1"/>
      <w:numFmt w:val="lowerRoman"/>
      <w:lvlText w:val="%9."/>
      <w:lvlJc w:val="right"/>
      <w:pPr>
        <w:ind w:left="6780" w:hanging="180"/>
      </w:pPr>
    </w:lvl>
  </w:abstractNum>
  <w:abstractNum w:abstractNumId="24">
    <w:nsid w:val="226B203F"/>
    <w:multiLevelType w:val="hybridMultilevel"/>
    <w:tmpl w:val="DF52DB9C"/>
    <w:lvl w:ilvl="0">
      <w:start w:val="1"/>
      <w:numFmt w:val="lowerLetter"/>
      <w:lvlText w:val="%1."/>
      <w:lvlJc w:val="left"/>
      <w:pPr>
        <w:ind w:left="1530" w:hanging="360"/>
      </w:pPr>
      <w:rPr>
        <w:b w:val="0"/>
        <w:bCs w:val="0"/>
        <w:color w:val="000000" w:themeColor="text1"/>
      </w:rPr>
    </w:lvl>
    <w:lvl w:ilvl="1" w:tentative="1">
      <w:start w:val="1"/>
      <w:numFmt w:val="lowerLetter"/>
      <w:lvlText w:val="%2."/>
      <w:lvlJc w:val="left"/>
      <w:pPr>
        <w:ind w:left="1550" w:hanging="360"/>
      </w:pPr>
    </w:lvl>
    <w:lvl w:ilvl="2" w:tentative="1">
      <w:start w:val="1"/>
      <w:numFmt w:val="lowerRoman"/>
      <w:lvlText w:val="%3."/>
      <w:lvlJc w:val="right"/>
      <w:pPr>
        <w:ind w:left="2270" w:hanging="180"/>
      </w:pPr>
    </w:lvl>
    <w:lvl w:ilvl="3" w:tentative="1">
      <w:start w:val="1"/>
      <w:numFmt w:val="decimal"/>
      <w:lvlText w:val="%4."/>
      <w:lvlJc w:val="left"/>
      <w:pPr>
        <w:ind w:left="2990" w:hanging="360"/>
      </w:pPr>
    </w:lvl>
    <w:lvl w:ilvl="4" w:tentative="1">
      <w:start w:val="1"/>
      <w:numFmt w:val="lowerLetter"/>
      <w:lvlText w:val="%5."/>
      <w:lvlJc w:val="left"/>
      <w:pPr>
        <w:ind w:left="3710" w:hanging="360"/>
      </w:pPr>
    </w:lvl>
    <w:lvl w:ilvl="5" w:tentative="1">
      <w:start w:val="1"/>
      <w:numFmt w:val="lowerRoman"/>
      <w:lvlText w:val="%6."/>
      <w:lvlJc w:val="right"/>
      <w:pPr>
        <w:ind w:left="4430" w:hanging="180"/>
      </w:pPr>
    </w:lvl>
    <w:lvl w:ilvl="6" w:tentative="1">
      <w:start w:val="1"/>
      <w:numFmt w:val="decimal"/>
      <w:lvlText w:val="%7."/>
      <w:lvlJc w:val="left"/>
      <w:pPr>
        <w:ind w:left="5150" w:hanging="360"/>
      </w:pPr>
    </w:lvl>
    <w:lvl w:ilvl="7" w:tentative="1">
      <w:start w:val="1"/>
      <w:numFmt w:val="lowerLetter"/>
      <w:lvlText w:val="%8."/>
      <w:lvlJc w:val="left"/>
      <w:pPr>
        <w:ind w:left="5870" w:hanging="360"/>
      </w:pPr>
    </w:lvl>
    <w:lvl w:ilvl="8" w:tentative="1">
      <w:start w:val="1"/>
      <w:numFmt w:val="lowerRoman"/>
      <w:lvlText w:val="%9."/>
      <w:lvlJc w:val="right"/>
      <w:pPr>
        <w:ind w:left="6590" w:hanging="180"/>
      </w:pPr>
    </w:lvl>
  </w:abstractNum>
  <w:abstractNum w:abstractNumId="25">
    <w:nsid w:val="246C7003"/>
    <w:multiLevelType w:val="hybridMultilevel"/>
    <w:tmpl w:val="49F0DEE6"/>
    <w:lvl w:ilvl="0">
      <w:start w:val="1"/>
      <w:numFmt w:val="decimal"/>
      <w:lvlText w:val="%1."/>
      <w:lvlJc w:val="right"/>
      <w:pPr>
        <w:ind w:left="1890" w:hanging="360"/>
      </w:pPr>
      <w:rPr>
        <w:rFonts w:hint="default"/>
        <w:b/>
        <w:bCs/>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24766C5E"/>
    <w:multiLevelType w:val="hybridMultilevel"/>
    <w:tmpl w:val="B10CA30E"/>
    <w:lvl w:ilvl="0">
      <w:start w:val="1"/>
      <w:numFmt w:val="decimal"/>
      <w:lvlText w:val="(%1)"/>
      <w:lvlJc w:val="left"/>
      <w:pPr>
        <w:ind w:left="2070" w:hanging="360"/>
      </w:pPr>
      <w:rPr>
        <w:rFonts w:asciiTheme="minorHAnsi" w:hAnsiTheme="minorHAnsi" w:cstheme="minorHAnsi" w:hint="default"/>
        <w:b w:val="0"/>
        <w:bCs w:val="0"/>
        <w:i w:val="0"/>
        <w:iCs w:val="0"/>
        <w:color w:val="000000" w:themeColor="text1"/>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26722869"/>
    <w:multiLevelType w:val="hybridMultilevel"/>
    <w:tmpl w:val="922E5BBA"/>
    <w:lvl w:ilvl="0">
      <w:start w:val="7"/>
      <w:numFmt w:val="decimal"/>
      <w:lvlText w:val="%1."/>
      <w:lvlJc w:val="left"/>
      <w:pPr>
        <w:ind w:left="1080" w:hanging="360"/>
      </w:pPr>
      <w:rPr>
        <w:rFonts w:hint="default"/>
      </w:rPr>
    </w:lvl>
    <w:lvl w:ilvl="1">
      <w:start w:val="1"/>
      <w:numFmt w:val="decimal"/>
      <w:lvlText w:val="%2."/>
      <w:lvlJc w:val="left"/>
      <w:pPr>
        <w:ind w:left="108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28C846D6"/>
    <w:multiLevelType w:val="multilevel"/>
    <w:tmpl w:val="87065660"/>
    <w:numStyleLink w:val="CurrentList1"/>
  </w:abstractNum>
  <w:abstractNum w:abstractNumId="29">
    <w:nsid w:val="2A9E3666"/>
    <w:multiLevelType w:val="multilevel"/>
    <w:tmpl w:val="87065660"/>
    <w:styleLink w:val="CurrentList1"/>
    <w:lvl w:ilvl="0">
      <w:start w:val="1"/>
      <w:numFmt w:val="lowerLetter"/>
      <w:lvlText w:val="%1."/>
      <w:lvlJc w:val="left"/>
      <w:pPr>
        <w:ind w:left="1530" w:hanging="360"/>
      </w:pPr>
      <w:rPr>
        <w:rFonts w:asciiTheme="minorHAnsi" w:hAnsiTheme="minorHAnsi" w:cstheme="minorHAnsi" w:hint="default"/>
        <w:b w:val="0"/>
        <w:bCs w:val="0"/>
        <w:i w:val="0"/>
        <w:iCs w:val="0"/>
        <w:color w:val="000000" w:themeColor="text1"/>
      </w:rPr>
    </w:lvl>
    <w:lvl w:ilvl="1">
      <w:start w:val="1"/>
      <w:numFmt w:val="lowerLetter"/>
      <w:lvlText w:val="%2."/>
      <w:lvlJc w:val="left"/>
      <w:pPr>
        <w:ind w:left="2250" w:hanging="360"/>
      </w:pPr>
    </w:lvl>
    <w:lvl w:ilvl="2">
      <w:start w:val="1"/>
      <w:numFmt w:val="lowerRoman"/>
      <w:lvlText w:val="%3."/>
      <w:lvlJc w:val="right"/>
      <w:pPr>
        <w:ind w:left="2970" w:hanging="180"/>
      </w:pPr>
    </w:lvl>
    <w:lvl w:ilvl="3">
      <w:start w:val="1"/>
      <w:numFmt w:val="decimal"/>
      <w:lvlText w:val="%4."/>
      <w:lvlJc w:val="left"/>
      <w:pPr>
        <w:ind w:left="3690" w:hanging="360"/>
      </w:pPr>
    </w:lvl>
    <w:lvl w:ilvl="4">
      <w:start w:val="1"/>
      <w:numFmt w:val="lowerLetter"/>
      <w:lvlText w:val="%5."/>
      <w:lvlJc w:val="left"/>
      <w:pPr>
        <w:ind w:left="4410" w:hanging="360"/>
      </w:pPr>
    </w:lvl>
    <w:lvl w:ilvl="5">
      <w:start w:val="1"/>
      <w:numFmt w:val="lowerRoman"/>
      <w:lvlText w:val="%6."/>
      <w:lvlJc w:val="right"/>
      <w:pPr>
        <w:ind w:left="5130" w:hanging="180"/>
      </w:pPr>
    </w:lvl>
    <w:lvl w:ilvl="6">
      <w:start w:val="1"/>
      <w:numFmt w:val="decimal"/>
      <w:lvlText w:val="%7."/>
      <w:lvlJc w:val="left"/>
      <w:pPr>
        <w:ind w:left="5850" w:hanging="360"/>
      </w:pPr>
    </w:lvl>
    <w:lvl w:ilvl="7">
      <w:start w:val="1"/>
      <w:numFmt w:val="lowerLetter"/>
      <w:lvlText w:val="%8."/>
      <w:lvlJc w:val="left"/>
      <w:pPr>
        <w:ind w:left="6570" w:hanging="360"/>
      </w:pPr>
    </w:lvl>
    <w:lvl w:ilvl="8">
      <w:start w:val="1"/>
      <w:numFmt w:val="lowerRoman"/>
      <w:lvlText w:val="%9."/>
      <w:lvlJc w:val="right"/>
      <w:pPr>
        <w:ind w:left="7290" w:hanging="180"/>
      </w:pPr>
    </w:lvl>
  </w:abstractNum>
  <w:abstractNum w:abstractNumId="30">
    <w:nsid w:val="2B7F4FC9"/>
    <w:multiLevelType w:val="hybridMultilevel"/>
    <w:tmpl w:val="DF52DB9C"/>
    <w:lvl w:ilvl="0">
      <w:start w:val="1"/>
      <w:numFmt w:val="lowerLetter"/>
      <w:lvlText w:val="%1."/>
      <w:lvlJc w:val="left"/>
      <w:pPr>
        <w:ind w:left="1530" w:hanging="360"/>
      </w:pPr>
      <w:rPr>
        <w:b w:val="0"/>
        <w:bCs w:val="0"/>
        <w:color w:val="000000" w:themeColor="text1"/>
      </w:rPr>
    </w:lvl>
    <w:lvl w:ilvl="1" w:tentative="1">
      <w:start w:val="1"/>
      <w:numFmt w:val="lowerLetter"/>
      <w:lvlText w:val="%2."/>
      <w:lvlJc w:val="left"/>
      <w:pPr>
        <w:ind w:left="1550" w:hanging="360"/>
      </w:pPr>
    </w:lvl>
    <w:lvl w:ilvl="2" w:tentative="1">
      <w:start w:val="1"/>
      <w:numFmt w:val="lowerRoman"/>
      <w:lvlText w:val="%3."/>
      <w:lvlJc w:val="right"/>
      <w:pPr>
        <w:ind w:left="2270" w:hanging="180"/>
      </w:pPr>
    </w:lvl>
    <w:lvl w:ilvl="3" w:tentative="1">
      <w:start w:val="1"/>
      <w:numFmt w:val="decimal"/>
      <w:lvlText w:val="%4."/>
      <w:lvlJc w:val="left"/>
      <w:pPr>
        <w:ind w:left="2990" w:hanging="360"/>
      </w:pPr>
    </w:lvl>
    <w:lvl w:ilvl="4" w:tentative="1">
      <w:start w:val="1"/>
      <w:numFmt w:val="lowerLetter"/>
      <w:lvlText w:val="%5."/>
      <w:lvlJc w:val="left"/>
      <w:pPr>
        <w:ind w:left="3710" w:hanging="360"/>
      </w:pPr>
    </w:lvl>
    <w:lvl w:ilvl="5" w:tentative="1">
      <w:start w:val="1"/>
      <w:numFmt w:val="lowerRoman"/>
      <w:lvlText w:val="%6."/>
      <w:lvlJc w:val="right"/>
      <w:pPr>
        <w:ind w:left="4430" w:hanging="180"/>
      </w:pPr>
    </w:lvl>
    <w:lvl w:ilvl="6" w:tentative="1">
      <w:start w:val="1"/>
      <w:numFmt w:val="decimal"/>
      <w:lvlText w:val="%7."/>
      <w:lvlJc w:val="left"/>
      <w:pPr>
        <w:ind w:left="5150" w:hanging="360"/>
      </w:pPr>
    </w:lvl>
    <w:lvl w:ilvl="7" w:tentative="1">
      <w:start w:val="1"/>
      <w:numFmt w:val="lowerLetter"/>
      <w:lvlText w:val="%8."/>
      <w:lvlJc w:val="left"/>
      <w:pPr>
        <w:ind w:left="5870" w:hanging="360"/>
      </w:pPr>
    </w:lvl>
    <w:lvl w:ilvl="8" w:tentative="1">
      <w:start w:val="1"/>
      <w:numFmt w:val="lowerRoman"/>
      <w:lvlText w:val="%9."/>
      <w:lvlJc w:val="right"/>
      <w:pPr>
        <w:ind w:left="6590" w:hanging="180"/>
      </w:pPr>
    </w:lvl>
  </w:abstractNum>
  <w:abstractNum w:abstractNumId="31">
    <w:nsid w:val="2BFA59AB"/>
    <w:multiLevelType w:val="hybridMultilevel"/>
    <w:tmpl w:val="03DC8C6C"/>
    <w:lvl w:ilvl="0">
      <w:start w:val="1"/>
      <w:numFmt w:val="decimal"/>
      <w:lvlText w:val="%1."/>
      <w:lvlJc w:val="left"/>
      <w:pPr>
        <w:ind w:left="900" w:hanging="360"/>
      </w:pPr>
      <w:rPr>
        <w:rFonts w:asciiTheme="minorHAnsi" w:hAnsiTheme="minorHAnsi" w:cstheme="minorHAnsi" w:hint="default"/>
        <w:b/>
        <w:bCs/>
        <w:sz w:val="22"/>
        <w:szCs w:val="22"/>
      </w:rPr>
    </w:lvl>
    <w:lvl w:ilvl="1">
      <w:start w:val="1"/>
      <w:numFmt w:val="lowerLetter"/>
      <w:lvlText w:val="%2."/>
      <w:lvlJc w:val="left"/>
      <w:pPr>
        <w:ind w:left="900" w:hanging="360"/>
      </w:pPr>
    </w:lvl>
    <w:lvl w:ilvl="2" w:tentative="1">
      <w:start w:val="1"/>
      <w:numFmt w:val="lowerRoman"/>
      <w:lvlText w:val="%3."/>
      <w:lvlJc w:val="right"/>
      <w:pPr>
        <w:ind w:left="1620" w:hanging="180"/>
      </w:pPr>
    </w:lvl>
    <w:lvl w:ilvl="3" w:tentative="1">
      <w:start w:val="1"/>
      <w:numFmt w:val="decimal"/>
      <w:lvlText w:val="%4."/>
      <w:lvlJc w:val="left"/>
      <w:pPr>
        <w:ind w:left="2340" w:hanging="360"/>
      </w:pPr>
    </w:lvl>
    <w:lvl w:ilvl="4" w:tentative="1">
      <w:start w:val="1"/>
      <w:numFmt w:val="lowerLetter"/>
      <w:lvlText w:val="%5."/>
      <w:lvlJc w:val="left"/>
      <w:pPr>
        <w:ind w:left="3060" w:hanging="360"/>
      </w:pPr>
    </w:lvl>
    <w:lvl w:ilvl="5" w:tentative="1">
      <w:start w:val="1"/>
      <w:numFmt w:val="lowerRoman"/>
      <w:lvlText w:val="%6."/>
      <w:lvlJc w:val="right"/>
      <w:pPr>
        <w:ind w:left="3780" w:hanging="180"/>
      </w:pPr>
    </w:lvl>
    <w:lvl w:ilvl="6" w:tentative="1">
      <w:start w:val="1"/>
      <w:numFmt w:val="decimal"/>
      <w:lvlText w:val="%7."/>
      <w:lvlJc w:val="left"/>
      <w:pPr>
        <w:ind w:left="4500" w:hanging="360"/>
      </w:pPr>
    </w:lvl>
    <w:lvl w:ilvl="7" w:tentative="1">
      <w:start w:val="1"/>
      <w:numFmt w:val="lowerLetter"/>
      <w:lvlText w:val="%8."/>
      <w:lvlJc w:val="left"/>
      <w:pPr>
        <w:ind w:left="5220" w:hanging="360"/>
      </w:pPr>
    </w:lvl>
    <w:lvl w:ilvl="8" w:tentative="1">
      <w:start w:val="1"/>
      <w:numFmt w:val="lowerRoman"/>
      <w:lvlText w:val="%9."/>
      <w:lvlJc w:val="right"/>
      <w:pPr>
        <w:ind w:left="5940" w:hanging="180"/>
      </w:pPr>
    </w:lvl>
  </w:abstractNum>
  <w:abstractNum w:abstractNumId="32">
    <w:nsid w:val="2D7E73C0"/>
    <w:multiLevelType w:val="hybridMultilevel"/>
    <w:tmpl w:val="95CE73F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3">
    <w:nsid w:val="2DF7115D"/>
    <w:multiLevelType w:val="hybridMultilevel"/>
    <w:tmpl w:val="A82C32CC"/>
    <w:lvl w:ilvl="0">
      <w:start w:val="1"/>
      <w:numFmt w:val="lowerLetter"/>
      <w:lvlText w:val="%1."/>
      <w:lvlJc w:val="left"/>
      <w:pPr>
        <w:ind w:left="2880" w:hanging="360"/>
      </w:pPr>
      <w:rPr>
        <w:rFonts w:asciiTheme="minorHAnsi" w:hAnsiTheme="minorHAnsi" w:cstheme="minorHAnsi" w:hint="default"/>
        <w:b w:val="0"/>
        <w:bCs w:val="0"/>
        <w:i w:val="0"/>
        <w:iCs w:val="0"/>
        <w:color w:val="000000" w:themeColor="text1"/>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34">
    <w:nsid w:val="2E7E5AF9"/>
    <w:multiLevelType w:val="hybridMultilevel"/>
    <w:tmpl w:val="A7422AE2"/>
    <w:lvl w:ilvl="0">
      <w:start w:val="1"/>
      <w:numFmt w:val="lowerLetter"/>
      <w:lvlText w:val="%1."/>
      <w:lvlJc w:val="left"/>
      <w:pPr>
        <w:ind w:left="720" w:hanging="360"/>
      </w:pPr>
      <w:rPr>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2F5E5BDD"/>
    <w:multiLevelType w:val="hybridMultilevel"/>
    <w:tmpl w:val="2C66C006"/>
    <w:lvl w:ilvl="0">
      <w:start w:val="24"/>
      <w:numFmt w:val="lowerLetter"/>
      <w:lvlText w:val="%1."/>
      <w:lvlJc w:val="left"/>
      <w:pPr>
        <w:ind w:left="150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2FEA565A"/>
    <w:multiLevelType w:val="hybridMultilevel"/>
    <w:tmpl w:val="CF907DFE"/>
    <w:lvl w:ilvl="0">
      <w:start w:val="1"/>
      <w:numFmt w:val="upperLetter"/>
      <w:lvlText w:val="%1."/>
      <w:lvlJc w:val="left"/>
      <w:pPr>
        <w:ind w:left="720" w:hanging="360"/>
      </w:pPr>
      <w:rPr>
        <w:rFonts w:hint="default"/>
        <w:b/>
        <w:bCs/>
        <w:color w:val="2F5496"/>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1080" w:hanging="360"/>
      </w:pPr>
      <w:rPr>
        <w:rFonts w:asciiTheme="minorHAnsi" w:hAnsiTheme="minorHAnsi" w:cstheme="minorHAnsi" w:hint="default"/>
        <w:b/>
        <w:bCs/>
        <w:sz w:val="22"/>
        <w:szCs w:val="22"/>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302B15B5"/>
    <w:multiLevelType w:val="hybridMultilevel"/>
    <w:tmpl w:val="A8C41B34"/>
    <w:lvl w:ilvl="0">
      <w:start w:val="1"/>
      <w:numFmt w:val="lowerLetter"/>
      <w:lvlText w:val="%1."/>
      <w:lvlJc w:val="left"/>
      <w:pPr>
        <w:ind w:left="141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32F75D91"/>
    <w:multiLevelType w:val="hybridMultilevel"/>
    <w:tmpl w:val="06D4627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34666030"/>
    <w:multiLevelType w:val="hybridMultilevel"/>
    <w:tmpl w:val="1C02C3F8"/>
    <w:lvl w:ilvl="0">
      <w:start w:val="24"/>
      <w:numFmt w:val="lowerLetter"/>
      <w:lvlText w:val="%1."/>
      <w:lvlJc w:val="left"/>
      <w:pPr>
        <w:ind w:left="14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34944258"/>
    <w:multiLevelType w:val="hybridMultilevel"/>
    <w:tmpl w:val="F3E4F4C6"/>
    <w:lvl w:ilvl="0">
      <w:start w:val="1"/>
      <w:numFmt w:val="lowerLetter"/>
      <w:lvlText w:val="%1."/>
      <w:lvlJc w:val="left"/>
      <w:pPr>
        <w:ind w:left="1440" w:hanging="360"/>
      </w:pPr>
      <w:rPr>
        <w:b w:val="0"/>
        <w:bCs w:val="0"/>
      </w:rPr>
    </w:lvl>
    <w:lvl w:ilvl="1" w:tentative="1">
      <w:start w:val="1"/>
      <w:numFmt w:val="lowerLetter"/>
      <w:lvlText w:val="%2."/>
      <w:lvlJc w:val="left"/>
      <w:pPr>
        <w:ind w:left="1470" w:hanging="360"/>
      </w:pPr>
    </w:lvl>
    <w:lvl w:ilvl="2" w:tentative="1">
      <w:start w:val="1"/>
      <w:numFmt w:val="lowerRoman"/>
      <w:lvlText w:val="%3."/>
      <w:lvlJc w:val="right"/>
      <w:pPr>
        <w:ind w:left="2190" w:hanging="180"/>
      </w:pPr>
    </w:lvl>
    <w:lvl w:ilvl="3" w:tentative="1">
      <w:start w:val="1"/>
      <w:numFmt w:val="decimal"/>
      <w:lvlText w:val="%4."/>
      <w:lvlJc w:val="left"/>
      <w:pPr>
        <w:ind w:left="2910" w:hanging="360"/>
      </w:pPr>
    </w:lvl>
    <w:lvl w:ilvl="4" w:tentative="1">
      <w:start w:val="1"/>
      <w:numFmt w:val="lowerLetter"/>
      <w:lvlText w:val="%5."/>
      <w:lvlJc w:val="left"/>
      <w:pPr>
        <w:ind w:left="3630" w:hanging="360"/>
      </w:pPr>
    </w:lvl>
    <w:lvl w:ilvl="5" w:tentative="1">
      <w:start w:val="1"/>
      <w:numFmt w:val="lowerRoman"/>
      <w:lvlText w:val="%6."/>
      <w:lvlJc w:val="right"/>
      <w:pPr>
        <w:ind w:left="4350" w:hanging="180"/>
      </w:pPr>
    </w:lvl>
    <w:lvl w:ilvl="6" w:tentative="1">
      <w:start w:val="1"/>
      <w:numFmt w:val="decimal"/>
      <w:lvlText w:val="%7."/>
      <w:lvlJc w:val="left"/>
      <w:pPr>
        <w:ind w:left="5070" w:hanging="360"/>
      </w:pPr>
    </w:lvl>
    <w:lvl w:ilvl="7" w:tentative="1">
      <w:start w:val="1"/>
      <w:numFmt w:val="lowerLetter"/>
      <w:lvlText w:val="%8."/>
      <w:lvlJc w:val="left"/>
      <w:pPr>
        <w:ind w:left="5790" w:hanging="360"/>
      </w:pPr>
    </w:lvl>
    <w:lvl w:ilvl="8" w:tentative="1">
      <w:start w:val="1"/>
      <w:numFmt w:val="lowerRoman"/>
      <w:lvlText w:val="%9."/>
      <w:lvlJc w:val="right"/>
      <w:pPr>
        <w:ind w:left="6510" w:hanging="180"/>
      </w:pPr>
    </w:lvl>
  </w:abstractNum>
  <w:abstractNum w:abstractNumId="41">
    <w:nsid w:val="35524EB5"/>
    <w:multiLevelType w:val="hybridMultilevel"/>
    <w:tmpl w:val="5408436C"/>
    <w:lvl w:ilvl="0">
      <w:start w:val="1"/>
      <w:numFmt w:val="lowerLetter"/>
      <w:lvlText w:val="%1."/>
      <w:lvlJc w:val="left"/>
      <w:pPr>
        <w:ind w:left="720" w:hanging="360"/>
      </w:pPr>
      <w:rPr>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357510C7"/>
    <w:multiLevelType w:val="hybridMultilevel"/>
    <w:tmpl w:val="C2BEA5B4"/>
    <w:lvl w:ilvl="0">
      <w:start w:val="24"/>
      <w:numFmt w:val="lowerLetter"/>
      <w:lvlText w:val="%1."/>
      <w:lvlJc w:val="left"/>
      <w:pPr>
        <w:ind w:left="1530" w:hanging="360"/>
      </w:pPr>
      <w:rPr>
        <w:rFonts w:hint="default"/>
        <w:b w:val="0"/>
        <w:bCs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35AB23AD"/>
    <w:multiLevelType w:val="hybridMultilevel"/>
    <w:tmpl w:val="B308AFF0"/>
    <w:lvl w:ilvl="0">
      <w:start w:val="1"/>
      <w:numFmt w:val="lowerLetter"/>
      <w:lvlText w:val="%1."/>
      <w:lvlJc w:val="left"/>
      <w:pPr>
        <w:ind w:left="141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369111E8"/>
    <w:multiLevelType w:val="hybridMultilevel"/>
    <w:tmpl w:val="6436E4B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5">
    <w:nsid w:val="373477B2"/>
    <w:multiLevelType w:val="hybridMultilevel"/>
    <w:tmpl w:val="27DEEC48"/>
    <w:lvl w:ilvl="0">
      <w:start w:val="1"/>
      <w:numFmt w:val="lowerLetter"/>
      <w:lvlText w:val="%1."/>
      <w:lvlJc w:val="left"/>
      <w:pPr>
        <w:ind w:left="1440" w:hanging="360"/>
      </w:pPr>
      <w:rPr>
        <w:b w:val="0"/>
        <w:bCs w:val="0"/>
      </w:rPr>
    </w:lvl>
    <w:lvl w:ilvl="1" w:tentative="1">
      <w:start w:val="1"/>
      <w:numFmt w:val="lowerLetter"/>
      <w:lvlText w:val="%2."/>
      <w:lvlJc w:val="left"/>
      <w:pPr>
        <w:ind w:left="1470" w:hanging="360"/>
      </w:pPr>
    </w:lvl>
    <w:lvl w:ilvl="2" w:tentative="1">
      <w:start w:val="1"/>
      <w:numFmt w:val="lowerRoman"/>
      <w:lvlText w:val="%3."/>
      <w:lvlJc w:val="right"/>
      <w:pPr>
        <w:ind w:left="2190" w:hanging="180"/>
      </w:pPr>
    </w:lvl>
    <w:lvl w:ilvl="3" w:tentative="1">
      <w:start w:val="1"/>
      <w:numFmt w:val="decimal"/>
      <w:lvlText w:val="%4."/>
      <w:lvlJc w:val="left"/>
      <w:pPr>
        <w:ind w:left="2910" w:hanging="360"/>
      </w:pPr>
    </w:lvl>
    <w:lvl w:ilvl="4" w:tentative="1">
      <w:start w:val="1"/>
      <w:numFmt w:val="lowerLetter"/>
      <w:lvlText w:val="%5."/>
      <w:lvlJc w:val="left"/>
      <w:pPr>
        <w:ind w:left="3630" w:hanging="360"/>
      </w:pPr>
    </w:lvl>
    <w:lvl w:ilvl="5" w:tentative="1">
      <w:start w:val="1"/>
      <w:numFmt w:val="lowerRoman"/>
      <w:lvlText w:val="%6."/>
      <w:lvlJc w:val="right"/>
      <w:pPr>
        <w:ind w:left="4350" w:hanging="180"/>
      </w:pPr>
    </w:lvl>
    <w:lvl w:ilvl="6" w:tentative="1">
      <w:start w:val="1"/>
      <w:numFmt w:val="decimal"/>
      <w:lvlText w:val="%7."/>
      <w:lvlJc w:val="left"/>
      <w:pPr>
        <w:ind w:left="5070" w:hanging="360"/>
      </w:pPr>
    </w:lvl>
    <w:lvl w:ilvl="7" w:tentative="1">
      <w:start w:val="1"/>
      <w:numFmt w:val="lowerLetter"/>
      <w:lvlText w:val="%8."/>
      <w:lvlJc w:val="left"/>
      <w:pPr>
        <w:ind w:left="5790" w:hanging="360"/>
      </w:pPr>
    </w:lvl>
    <w:lvl w:ilvl="8" w:tentative="1">
      <w:start w:val="1"/>
      <w:numFmt w:val="lowerRoman"/>
      <w:lvlText w:val="%9."/>
      <w:lvlJc w:val="right"/>
      <w:pPr>
        <w:ind w:left="6510" w:hanging="180"/>
      </w:pPr>
    </w:lvl>
  </w:abstractNum>
  <w:abstractNum w:abstractNumId="46">
    <w:nsid w:val="37481388"/>
    <w:multiLevelType w:val="hybridMultilevel"/>
    <w:tmpl w:val="A88EE4E4"/>
    <w:lvl w:ilvl="0">
      <w:start w:val="25"/>
      <w:numFmt w:val="lowerLetter"/>
      <w:lvlText w:val="%1."/>
      <w:lvlJc w:val="left"/>
      <w:pPr>
        <w:ind w:left="1530" w:hanging="360"/>
      </w:pPr>
      <w:rPr>
        <w:rFonts w:hint="default"/>
        <w:b w:val="0"/>
        <w:bCs w:val="0"/>
        <w:sz w:val="22"/>
        <w:szCs w:val="22"/>
      </w:rPr>
    </w:lvl>
    <w:lvl w:ilvl="1">
      <w:start w:val="1"/>
      <w:numFmt w:val="lowerLetter"/>
      <w:lvlText w:val="%2."/>
      <w:lvlJc w:val="left"/>
      <w:pPr>
        <w:ind w:left="1560" w:hanging="360"/>
      </w:pPr>
    </w:lvl>
    <w:lvl w:ilvl="2">
      <w:start w:val="1"/>
      <w:numFmt w:val="lowerRoman"/>
      <w:lvlText w:val="%3."/>
      <w:lvlJc w:val="right"/>
      <w:pPr>
        <w:ind w:left="2280" w:hanging="180"/>
      </w:pPr>
    </w:lvl>
    <w:lvl w:ilvl="3">
      <w:start w:val="1"/>
      <w:numFmt w:val="decimal"/>
      <w:lvlText w:val="%4."/>
      <w:lvlJc w:val="left"/>
      <w:pPr>
        <w:ind w:left="3000" w:hanging="360"/>
      </w:pPr>
    </w:lvl>
    <w:lvl w:ilvl="4" w:tentative="1">
      <w:start w:val="1"/>
      <w:numFmt w:val="lowerLetter"/>
      <w:lvlText w:val="%5."/>
      <w:lvlJc w:val="left"/>
      <w:pPr>
        <w:ind w:left="3720" w:hanging="360"/>
      </w:pPr>
    </w:lvl>
    <w:lvl w:ilvl="5" w:tentative="1">
      <w:start w:val="1"/>
      <w:numFmt w:val="lowerRoman"/>
      <w:lvlText w:val="%6."/>
      <w:lvlJc w:val="right"/>
      <w:pPr>
        <w:ind w:left="4440" w:hanging="180"/>
      </w:pPr>
    </w:lvl>
    <w:lvl w:ilvl="6" w:tentative="1">
      <w:start w:val="1"/>
      <w:numFmt w:val="decimal"/>
      <w:lvlText w:val="%7."/>
      <w:lvlJc w:val="left"/>
      <w:pPr>
        <w:ind w:left="5160" w:hanging="360"/>
      </w:pPr>
    </w:lvl>
    <w:lvl w:ilvl="7" w:tentative="1">
      <w:start w:val="1"/>
      <w:numFmt w:val="lowerLetter"/>
      <w:lvlText w:val="%8."/>
      <w:lvlJc w:val="left"/>
      <w:pPr>
        <w:ind w:left="5880" w:hanging="360"/>
      </w:pPr>
    </w:lvl>
    <w:lvl w:ilvl="8" w:tentative="1">
      <w:start w:val="1"/>
      <w:numFmt w:val="lowerRoman"/>
      <w:lvlText w:val="%9."/>
      <w:lvlJc w:val="right"/>
      <w:pPr>
        <w:ind w:left="6600" w:hanging="180"/>
      </w:pPr>
    </w:lvl>
  </w:abstractNum>
  <w:abstractNum w:abstractNumId="47">
    <w:nsid w:val="376143BB"/>
    <w:multiLevelType w:val="hybridMultilevel"/>
    <w:tmpl w:val="5F04738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8">
    <w:nsid w:val="37696C49"/>
    <w:multiLevelType w:val="hybridMultilevel"/>
    <w:tmpl w:val="8652A256"/>
    <w:lvl w:ilvl="0">
      <w:start w:val="1"/>
      <w:numFmt w:val="decimal"/>
      <w:lvlText w:val="%1."/>
      <w:lvlJc w:val="left"/>
      <w:pPr>
        <w:ind w:left="2880" w:hanging="360"/>
      </w:pPr>
      <w:rPr>
        <w:rFonts w:asciiTheme="minorHAnsi" w:hAnsiTheme="minorHAnsi" w:cstheme="minorHAnsi" w:hint="default"/>
        <w:b/>
        <w:bCs/>
      </w:rPr>
    </w:lvl>
    <w:lvl w:ilvl="1">
      <w:start w:val="1"/>
      <w:numFmt w:val="lowerLetter"/>
      <w:lvlText w:val="%2."/>
      <w:lvlJc w:val="left"/>
      <w:pPr>
        <w:ind w:left="1440" w:hanging="360"/>
      </w:pPr>
      <w:rPr>
        <w:i w:val="0"/>
        <w:i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377B183F"/>
    <w:multiLevelType w:val="hybridMultilevel"/>
    <w:tmpl w:val="E7DEB982"/>
    <w:lvl w:ilvl="0">
      <w:start w:val="1"/>
      <w:numFmt w:val="lowerLetter"/>
      <w:lvlText w:val="%1."/>
      <w:lvlJc w:val="left"/>
      <w:pPr>
        <w:ind w:left="1530" w:hanging="360"/>
      </w:pPr>
      <w:rPr>
        <w:rFonts w:asciiTheme="minorHAnsi" w:hAnsiTheme="minorHAnsi" w:cstheme="minorHAnsi" w:hint="default"/>
        <w:b w:val="0"/>
        <w:bCs w:val="0"/>
        <w:i w:val="0"/>
        <w:iCs w:val="0"/>
        <w:color w:val="000000" w:themeColor="text1"/>
      </w:rPr>
    </w:lvl>
    <w:lvl w:ilvl="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50">
    <w:nsid w:val="384B41F6"/>
    <w:multiLevelType w:val="hybridMultilevel"/>
    <w:tmpl w:val="97A0852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51">
    <w:nsid w:val="38D63641"/>
    <w:multiLevelType w:val="hybridMultilevel"/>
    <w:tmpl w:val="96965CFC"/>
    <w:lvl w:ilvl="0">
      <w:start w:val="1"/>
      <w:numFmt w:val="lowerLetter"/>
      <w:lvlText w:val="%1."/>
      <w:lvlJc w:val="left"/>
      <w:pPr>
        <w:ind w:left="720" w:hanging="360"/>
      </w:pPr>
      <w:rPr>
        <w:rFonts w:asciiTheme="minorHAnsi" w:hAnsiTheme="minorHAnsi" w:cstheme="minorHAnsi" w:hint="default"/>
        <w:i w:val="0"/>
        <w:iCs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39AC4A0A"/>
    <w:multiLevelType w:val="hybridMultilevel"/>
    <w:tmpl w:val="78C6E3C8"/>
    <w:lvl w:ilvl="0">
      <w:start w:val="24"/>
      <w:numFmt w:val="lowerLetter"/>
      <w:lvlText w:val="%1."/>
      <w:lvlJc w:val="left"/>
      <w:pPr>
        <w:ind w:left="144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3A976162"/>
    <w:multiLevelType w:val="hybridMultilevel"/>
    <w:tmpl w:val="8B861A2A"/>
    <w:lvl w:ilvl="0">
      <w:start w:val="1"/>
      <w:numFmt w:val="decimal"/>
      <w:lvlText w:val="%1."/>
      <w:lvlJc w:val="left"/>
      <w:pPr>
        <w:ind w:left="1080" w:hanging="360"/>
      </w:pPr>
      <w:rPr>
        <w:b/>
        <w:bCs/>
      </w:rPr>
    </w:lvl>
    <w:lvl w:ilvl="1" w:tentative="1">
      <w:start w:val="1"/>
      <w:numFmt w:val="lowerLetter"/>
      <w:lvlText w:val="%2."/>
      <w:lvlJc w:val="left"/>
      <w:pPr>
        <w:ind w:left="1110" w:hanging="360"/>
      </w:pPr>
    </w:lvl>
    <w:lvl w:ilvl="2" w:tentative="1">
      <w:start w:val="1"/>
      <w:numFmt w:val="lowerRoman"/>
      <w:lvlText w:val="%3."/>
      <w:lvlJc w:val="right"/>
      <w:pPr>
        <w:ind w:left="1830" w:hanging="180"/>
      </w:pPr>
    </w:lvl>
    <w:lvl w:ilvl="3" w:tentative="1">
      <w:start w:val="1"/>
      <w:numFmt w:val="decimal"/>
      <w:lvlText w:val="%4."/>
      <w:lvlJc w:val="left"/>
      <w:pPr>
        <w:ind w:left="2550" w:hanging="360"/>
      </w:pPr>
    </w:lvl>
    <w:lvl w:ilvl="4" w:tentative="1">
      <w:start w:val="1"/>
      <w:numFmt w:val="lowerLetter"/>
      <w:lvlText w:val="%5."/>
      <w:lvlJc w:val="left"/>
      <w:pPr>
        <w:ind w:left="3270" w:hanging="360"/>
      </w:pPr>
    </w:lvl>
    <w:lvl w:ilvl="5" w:tentative="1">
      <w:start w:val="1"/>
      <w:numFmt w:val="lowerRoman"/>
      <w:lvlText w:val="%6."/>
      <w:lvlJc w:val="right"/>
      <w:pPr>
        <w:ind w:left="3990" w:hanging="180"/>
      </w:pPr>
    </w:lvl>
    <w:lvl w:ilvl="6" w:tentative="1">
      <w:start w:val="1"/>
      <w:numFmt w:val="decimal"/>
      <w:lvlText w:val="%7."/>
      <w:lvlJc w:val="left"/>
      <w:pPr>
        <w:ind w:left="4710" w:hanging="360"/>
      </w:pPr>
    </w:lvl>
    <w:lvl w:ilvl="7" w:tentative="1">
      <w:start w:val="1"/>
      <w:numFmt w:val="lowerLetter"/>
      <w:lvlText w:val="%8."/>
      <w:lvlJc w:val="left"/>
      <w:pPr>
        <w:ind w:left="5430" w:hanging="360"/>
      </w:pPr>
    </w:lvl>
    <w:lvl w:ilvl="8" w:tentative="1">
      <w:start w:val="1"/>
      <w:numFmt w:val="lowerRoman"/>
      <w:lvlText w:val="%9."/>
      <w:lvlJc w:val="right"/>
      <w:pPr>
        <w:ind w:left="6150" w:hanging="180"/>
      </w:pPr>
    </w:lvl>
  </w:abstractNum>
  <w:abstractNum w:abstractNumId="54">
    <w:nsid w:val="3A9C233A"/>
    <w:multiLevelType w:val="hybridMultilevel"/>
    <w:tmpl w:val="B394A670"/>
    <w:lvl w:ilvl="0">
      <w:start w:val="1"/>
      <w:numFmt w:val="lowerLetter"/>
      <w:lvlText w:val="%1."/>
      <w:lvlJc w:val="left"/>
      <w:pPr>
        <w:ind w:left="1410" w:hanging="360"/>
      </w:pPr>
      <w:rPr>
        <w:color w:val="000000" w:themeColor="text1"/>
      </w:rPr>
    </w:lvl>
    <w:lvl w:ilvl="1" w:tentative="1">
      <w:start w:val="1"/>
      <w:numFmt w:val="lowerLetter"/>
      <w:lvlText w:val="%2."/>
      <w:lvlJc w:val="left"/>
      <w:pPr>
        <w:ind w:left="2130" w:hanging="360"/>
      </w:pPr>
    </w:lvl>
    <w:lvl w:ilvl="2" w:tentative="1">
      <w:start w:val="1"/>
      <w:numFmt w:val="lowerRoman"/>
      <w:lvlText w:val="%3."/>
      <w:lvlJc w:val="right"/>
      <w:pPr>
        <w:ind w:left="2850" w:hanging="180"/>
      </w:pPr>
    </w:lvl>
    <w:lvl w:ilvl="3" w:tentative="1">
      <w:start w:val="1"/>
      <w:numFmt w:val="decimal"/>
      <w:lvlText w:val="%4."/>
      <w:lvlJc w:val="left"/>
      <w:pPr>
        <w:ind w:left="3570" w:hanging="360"/>
      </w:pPr>
    </w:lvl>
    <w:lvl w:ilvl="4" w:tentative="1">
      <w:start w:val="1"/>
      <w:numFmt w:val="lowerLetter"/>
      <w:lvlText w:val="%5."/>
      <w:lvlJc w:val="left"/>
      <w:pPr>
        <w:ind w:left="4290" w:hanging="360"/>
      </w:pPr>
    </w:lvl>
    <w:lvl w:ilvl="5" w:tentative="1">
      <w:start w:val="1"/>
      <w:numFmt w:val="lowerRoman"/>
      <w:lvlText w:val="%6."/>
      <w:lvlJc w:val="right"/>
      <w:pPr>
        <w:ind w:left="5010" w:hanging="180"/>
      </w:pPr>
    </w:lvl>
    <w:lvl w:ilvl="6" w:tentative="1">
      <w:start w:val="1"/>
      <w:numFmt w:val="decimal"/>
      <w:lvlText w:val="%7."/>
      <w:lvlJc w:val="left"/>
      <w:pPr>
        <w:ind w:left="5730" w:hanging="360"/>
      </w:pPr>
    </w:lvl>
    <w:lvl w:ilvl="7" w:tentative="1">
      <w:start w:val="1"/>
      <w:numFmt w:val="lowerLetter"/>
      <w:lvlText w:val="%8."/>
      <w:lvlJc w:val="left"/>
      <w:pPr>
        <w:ind w:left="6450" w:hanging="360"/>
      </w:pPr>
    </w:lvl>
    <w:lvl w:ilvl="8" w:tentative="1">
      <w:start w:val="1"/>
      <w:numFmt w:val="lowerRoman"/>
      <w:lvlText w:val="%9."/>
      <w:lvlJc w:val="right"/>
      <w:pPr>
        <w:ind w:left="7170" w:hanging="180"/>
      </w:pPr>
    </w:lvl>
  </w:abstractNum>
  <w:abstractNum w:abstractNumId="55">
    <w:nsid w:val="3B196C0C"/>
    <w:multiLevelType w:val="hybridMultilevel"/>
    <w:tmpl w:val="91ECB22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41A81749"/>
    <w:multiLevelType w:val="hybridMultilevel"/>
    <w:tmpl w:val="1BD29164"/>
    <w:lvl w:ilvl="0">
      <w:start w:val="1"/>
      <w:numFmt w:val="lowerLetter"/>
      <w:lvlText w:val="%1."/>
      <w:lvlJc w:val="left"/>
      <w:pPr>
        <w:ind w:left="1710" w:hanging="360"/>
      </w:pPr>
      <w:rPr>
        <w:b w:val="0"/>
        <w:bCs w:val="0"/>
        <w:color w:val="000000" w:themeColor="text1"/>
      </w:rPr>
    </w:lvl>
    <w:lvl w:ilvl="1">
      <w:start w:val="1"/>
      <w:numFmt w:val="decimal"/>
      <w:lvlText w:val="(%2)"/>
      <w:lvlJc w:val="left"/>
      <w:pPr>
        <w:ind w:left="2430" w:hanging="360"/>
      </w:pPr>
      <w:rPr>
        <w:rFonts w:asciiTheme="minorHAnsi" w:hAnsiTheme="minorHAnsi" w:cstheme="minorHAnsi" w:hint="default"/>
        <w:b w:val="0"/>
        <w:bCs w:val="0"/>
        <w:i w:val="0"/>
        <w:iCs w:val="0"/>
        <w:color w:val="000000" w:themeColor="text1"/>
        <w:sz w:val="20"/>
        <w:szCs w:val="20"/>
      </w:rPr>
    </w:lvl>
    <w:lvl w:ilvl="2" w:tentative="1">
      <w:start w:val="1"/>
      <w:numFmt w:val="lowerRoman"/>
      <w:lvlText w:val="%3."/>
      <w:lvlJc w:val="right"/>
      <w:pPr>
        <w:ind w:left="3150" w:hanging="180"/>
      </w:pPr>
    </w:lvl>
    <w:lvl w:ilvl="3" w:tentative="1">
      <w:start w:val="1"/>
      <w:numFmt w:val="decimal"/>
      <w:lvlText w:val="%4."/>
      <w:lvlJc w:val="left"/>
      <w:pPr>
        <w:ind w:left="3870" w:hanging="360"/>
      </w:pPr>
    </w:lvl>
    <w:lvl w:ilvl="4" w:tentative="1">
      <w:start w:val="1"/>
      <w:numFmt w:val="lowerLetter"/>
      <w:lvlText w:val="%5."/>
      <w:lvlJc w:val="left"/>
      <w:pPr>
        <w:ind w:left="4590" w:hanging="360"/>
      </w:pPr>
    </w:lvl>
    <w:lvl w:ilvl="5" w:tentative="1">
      <w:start w:val="1"/>
      <w:numFmt w:val="lowerRoman"/>
      <w:lvlText w:val="%6."/>
      <w:lvlJc w:val="right"/>
      <w:pPr>
        <w:ind w:left="5310" w:hanging="180"/>
      </w:pPr>
    </w:lvl>
    <w:lvl w:ilvl="6" w:tentative="1">
      <w:start w:val="1"/>
      <w:numFmt w:val="decimal"/>
      <w:lvlText w:val="%7."/>
      <w:lvlJc w:val="left"/>
      <w:pPr>
        <w:ind w:left="6030" w:hanging="360"/>
      </w:pPr>
    </w:lvl>
    <w:lvl w:ilvl="7" w:tentative="1">
      <w:start w:val="1"/>
      <w:numFmt w:val="lowerLetter"/>
      <w:lvlText w:val="%8."/>
      <w:lvlJc w:val="left"/>
      <w:pPr>
        <w:ind w:left="6750" w:hanging="360"/>
      </w:pPr>
    </w:lvl>
    <w:lvl w:ilvl="8" w:tentative="1">
      <w:start w:val="1"/>
      <w:numFmt w:val="lowerRoman"/>
      <w:lvlText w:val="%9."/>
      <w:lvlJc w:val="right"/>
      <w:pPr>
        <w:ind w:left="7470" w:hanging="180"/>
      </w:pPr>
    </w:lvl>
  </w:abstractNum>
  <w:abstractNum w:abstractNumId="57">
    <w:nsid w:val="43567A24"/>
    <w:multiLevelType w:val="hybridMultilevel"/>
    <w:tmpl w:val="02F25DBE"/>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8">
    <w:nsid w:val="43B54AC4"/>
    <w:multiLevelType w:val="hybridMultilevel"/>
    <w:tmpl w:val="302A1474"/>
    <w:lvl w:ilvl="0">
      <w:start w:val="1"/>
      <w:numFmt w:val="bullet"/>
      <w:lvlText w:val="o"/>
      <w:lvlJc w:val="left"/>
      <w:pPr>
        <w:ind w:left="1602" w:hanging="360"/>
      </w:pPr>
      <w:rPr>
        <w:rFonts w:ascii="Courier New" w:hAnsi="Courier New" w:cs="Courier New" w:hint="default"/>
      </w:rPr>
    </w:lvl>
    <w:lvl w:ilvl="1" w:tentative="1">
      <w:start w:val="1"/>
      <w:numFmt w:val="bullet"/>
      <w:lvlText w:val="o"/>
      <w:lvlJc w:val="left"/>
      <w:pPr>
        <w:ind w:left="2322" w:hanging="360"/>
      </w:pPr>
      <w:rPr>
        <w:rFonts w:ascii="Courier New" w:hAnsi="Courier New" w:cs="Courier New" w:hint="default"/>
      </w:rPr>
    </w:lvl>
    <w:lvl w:ilvl="2" w:tentative="1">
      <w:start w:val="1"/>
      <w:numFmt w:val="bullet"/>
      <w:lvlText w:val=""/>
      <w:lvlJc w:val="left"/>
      <w:pPr>
        <w:ind w:left="3042" w:hanging="360"/>
      </w:pPr>
      <w:rPr>
        <w:rFonts w:ascii="Wingdings" w:hAnsi="Wingdings" w:hint="default"/>
      </w:rPr>
    </w:lvl>
    <w:lvl w:ilvl="3" w:tentative="1">
      <w:start w:val="1"/>
      <w:numFmt w:val="bullet"/>
      <w:lvlText w:val=""/>
      <w:lvlJc w:val="left"/>
      <w:pPr>
        <w:ind w:left="3762" w:hanging="360"/>
      </w:pPr>
      <w:rPr>
        <w:rFonts w:ascii="Symbol" w:hAnsi="Symbol" w:hint="default"/>
      </w:rPr>
    </w:lvl>
    <w:lvl w:ilvl="4" w:tentative="1">
      <w:start w:val="1"/>
      <w:numFmt w:val="bullet"/>
      <w:lvlText w:val="o"/>
      <w:lvlJc w:val="left"/>
      <w:pPr>
        <w:ind w:left="4482" w:hanging="360"/>
      </w:pPr>
      <w:rPr>
        <w:rFonts w:ascii="Courier New" w:hAnsi="Courier New" w:cs="Courier New" w:hint="default"/>
      </w:rPr>
    </w:lvl>
    <w:lvl w:ilvl="5" w:tentative="1">
      <w:start w:val="1"/>
      <w:numFmt w:val="bullet"/>
      <w:lvlText w:val=""/>
      <w:lvlJc w:val="left"/>
      <w:pPr>
        <w:ind w:left="5202" w:hanging="360"/>
      </w:pPr>
      <w:rPr>
        <w:rFonts w:ascii="Wingdings" w:hAnsi="Wingdings" w:hint="default"/>
      </w:rPr>
    </w:lvl>
    <w:lvl w:ilvl="6" w:tentative="1">
      <w:start w:val="1"/>
      <w:numFmt w:val="bullet"/>
      <w:lvlText w:val=""/>
      <w:lvlJc w:val="left"/>
      <w:pPr>
        <w:ind w:left="5922" w:hanging="360"/>
      </w:pPr>
      <w:rPr>
        <w:rFonts w:ascii="Symbol" w:hAnsi="Symbol" w:hint="default"/>
      </w:rPr>
    </w:lvl>
    <w:lvl w:ilvl="7" w:tentative="1">
      <w:start w:val="1"/>
      <w:numFmt w:val="bullet"/>
      <w:lvlText w:val="o"/>
      <w:lvlJc w:val="left"/>
      <w:pPr>
        <w:ind w:left="6642" w:hanging="360"/>
      </w:pPr>
      <w:rPr>
        <w:rFonts w:ascii="Courier New" w:hAnsi="Courier New" w:cs="Courier New" w:hint="default"/>
      </w:rPr>
    </w:lvl>
    <w:lvl w:ilvl="8" w:tentative="1">
      <w:start w:val="1"/>
      <w:numFmt w:val="bullet"/>
      <w:lvlText w:val=""/>
      <w:lvlJc w:val="left"/>
      <w:pPr>
        <w:ind w:left="7362" w:hanging="360"/>
      </w:pPr>
      <w:rPr>
        <w:rFonts w:ascii="Wingdings" w:hAnsi="Wingdings" w:hint="default"/>
      </w:rPr>
    </w:lvl>
  </w:abstractNum>
  <w:abstractNum w:abstractNumId="59">
    <w:nsid w:val="44815EC4"/>
    <w:multiLevelType w:val="hybridMultilevel"/>
    <w:tmpl w:val="3634F53E"/>
    <w:lvl w:ilvl="0">
      <w:start w:val="1"/>
      <w:numFmt w:val="lowerLetter"/>
      <w:lvlText w:val="%1."/>
      <w:lvlJc w:val="left"/>
      <w:pPr>
        <w:ind w:left="1530" w:hanging="360"/>
      </w:pPr>
      <w:rPr>
        <w:rFonts w:asciiTheme="minorHAnsi" w:hAnsiTheme="minorHAnsi" w:cstheme="minorHAnsi" w:hint="default"/>
        <w:b w:val="0"/>
        <w:bCs w:val="0"/>
        <w:i w:val="0"/>
        <w:iCs w:val="0"/>
        <w:color w:val="000000" w:themeColor="text1"/>
      </w:rPr>
    </w:lvl>
    <w:lvl w:ilvl="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60">
    <w:nsid w:val="44886A79"/>
    <w:multiLevelType w:val="hybridMultilevel"/>
    <w:tmpl w:val="652236FA"/>
    <w:lvl w:ilvl="0">
      <w:start w:val="10"/>
      <w:numFmt w:val="lowerRoman"/>
      <w:lvlText w:val="%1."/>
      <w:lvlJc w:val="left"/>
      <w:pPr>
        <w:ind w:left="2130" w:hanging="720"/>
      </w:pPr>
      <w:rPr>
        <w:rFonts w:hint="default"/>
      </w:rPr>
    </w:lvl>
    <w:lvl w:ilvl="1" w:tentative="1">
      <w:start w:val="1"/>
      <w:numFmt w:val="lowerLetter"/>
      <w:lvlText w:val="%2."/>
      <w:lvlJc w:val="left"/>
      <w:pPr>
        <w:ind w:left="2490" w:hanging="360"/>
      </w:pPr>
    </w:lvl>
    <w:lvl w:ilvl="2" w:tentative="1">
      <w:start w:val="1"/>
      <w:numFmt w:val="lowerRoman"/>
      <w:lvlText w:val="%3."/>
      <w:lvlJc w:val="right"/>
      <w:pPr>
        <w:ind w:left="3210" w:hanging="180"/>
      </w:pPr>
    </w:lvl>
    <w:lvl w:ilvl="3" w:tentative="1">
      <w:start w:val="1"/>
      <w:numFmt w:val="decimal"/>
      <w:lvlText w:val="%4."/>
      <w:lvlJc w:val="left"/>
      <w:pPr>
        <w:ind w:left="3930" w:hanging="360"/>
      </w:pPr>
    </w:lvl>
    <w:lvl w:ilvl="4" w:tentative="1">
      <w:start w:val="1"/>
      <w:numFmt w:val="lowerLetter"/>
      <w:lvlText w:val="%5."/>
      <w:lvlJc w:val="left"/>
      <w:pPr>
        <w:ind w:left="4650" w:hanging="360"/>
      </w:pPr>
    </w:lvl>
    <w:lvl w:ilvl="5" w:tentative="1">
      <w:start w:val="1"/>
      <w:numFmt w:val="lowerRoman"/>
      <w:lvlText w:val="%6."/>
      <w:lvlJc w:val="right"/>
      <w:pPr>
        <w:ind w:left="5370" w:hanging="180"/>
      </w:pPr>
    </w:lvl>
    <w:lvl w:ilvl="6" w:tentative="1">
      <w:start w:val="1"/>
      <w:numFmt w:val="decimal"/>
      <w:lvlText w:val="%7."/>
      <w:lvlJc w:val="left"/>
      <w:pPr>
        <w:ind w:left="6090" w:hanging="360"/>
      </w:pPr>
    </w:lvl>
    <w:lvl w:ilvl="7" w:tentative="1">
      <w:start w:val="1"/>
      <w:numFmt w:val="lowerLetter"/>
      <w:lvlText w:val="%8."/>
      <w:lvlJc w:val="left"/>
      <w:pPr>
        <w:ind w:left="6810" w:hanging="360"/>
      </w:pPr>
    </w:lvl>
    <w:lvl w:ilvl="8" w:tentative="1">
      <w:start w:val="1"/>
      <w:numFmt w:val="lowerRoman"/>
      <w:lvlText w:val="%9."/>
      <w:lvlJc w:val="right"/>
      <w:pPr>
        <w:ind w:left="7530" w:hanging="180"/>
      </w:pPr>
    </w:lvl>
  </w:abstractNum>
  <w:abstractNum w:abstractNumId="61">
    <w:nsid w:val="453B36A4"/>
    <w:multiLevelType w:val="hybridMultilevel"/>
    <w:tmpl w:val="E8D85E0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62">
    <w:nsid w:val="46515C58"/>
    <w:multiLevelType w:val="hybridMultilevel"/>
    <w:tmpl w:val="DC8C90DE"/>
    <w:lvl w:ilvl="0">
      <w:start w:val="1"/>
      <w:numFmt w:val="lowerLetter"/>
      <w:lvlText w:val="%1."/>
      <w:lvlJc w:val="left"/>
      <w:pPr>
        <w:ind w:left="2880" w:hanging="360"/>
      </w:pPr>
      <w:rPr>
        <w:rFonts w:asciiTheme="minorHAnsi" w:hAnsiTheme="minorHAnsi" w:cstheme="minorHAnsi" w:hint="default"/>
        <w:b w:val="0"/>
        <w:bCs w:val="0"/>
        <w:i w:val="0"/>
        <w:iCs w:val="0"/>
        <w:color w:val="000000" w:themeColor="text1"/>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63">
    <w:nsid w:val="493363D5"/>
    <w:multiLevelType w:val="hybridMultilevel"/>
    <w:tmpl w:val="7F86BC08"/>
    <w:lvl w:ilvl="0">
      <w:start w:val="1"/>
      <w:numFmt w:val="decimal"/>
      <w:lvlText w:val="%1."/>
      <w:lvlJc w:val="right"/>
      <w:pPr>
        <w:ind w:left="690" w:hanging="360"/>
      </w:pPr>
      <w:rPr>
        <w:rFonts w:hint="default"/>
        <w:b/>
        <w:bCs/>
      </w:rPr>
    </w:lvl>
    <w:lvl w:ilvl="1">
      <w:start w:val="1"/>
      <w:numFmt w:val="lowerLetter"/>
      <w:lvlText w:val="%2."/>
      <w:lvlJc w:val="left"/>
      <w:pPr>
        <w:ind w:left="1800" w:hanging="360"/>
      </w:pPr>
      <w:rPr>
        <w:b w:val="0"/>
        <w:bCs w:val="0"/>
      </w:rPr>
    </w:lvl>
    <w:lvl w:ilvl="2">
      <w:start w:val="1"/>
      <w:numFmt w:val="lowerLetter"/>
      <w:lvlText w:val="%3."/>
      <w:lvlJc w:val="left"/>
      <w:pPr>
        <w:ind w:left="2880" w:hanging="360"/>
      </w:pPr>
      <w:rPr>
        <w:rFonts w:asciiTheme="minorHAnsi" w:hAnsiTheme="minorHAnsi" w:cstheme="minorHAnsi" w:hint="default"/>
        <w:b w:val="0"/>
        <w:bCs w:val="0"/>
        <w:i w:val="0"/>
        <w:iCs w:val="0"/>
        <w:color w:val="000000" w:themeColor="text1"/>
      </w:rPr>
    </w:lvl>
    <w:lvl w:ilvl="3" w:tentative="1">
      <w:start w:val="1"/>
      <w:numFmt w:val="decimal"/>
      <w:lvlText w:val="%4."/>
      <w:lvlJc w:val="left"/>
      <w:pPr>
        <w:ind w:left="2850" w:hanging="360"/>
      </w:pPr>
    </w:lvl>
    <w:lvl w:ilvl="4" w:tentative="1">
      <w:start w:val="1"/>
      <w:numFmt w:val="lowerLetter"/>
      <w:lvlText w:val="%5."/>
      <w:lvlJc w:val="left"/>
      <w:pPr>
        <w:ind w:left="3570" w:hanging="360"/>
      </w:pPr>
    </w:lvl>
    <w:lvl w:ilvl="5" w:tentative="1">
      <w:start w:val="1"/>
      <w:numFmt w:val="lowerRoman"/>
      <w:lvlText w:val="%6."/>
      <w:lvlJc w:val="right"/>
      <w:pPr>
        <w:ind w:left="4290" w:hanging="180"/>
      </w:pPr>
    </w:lvl>
    <w:lvl w:ilvl="6" w:tentative="1">
      <w:start w:val="1"/>
      <w:numFmt w:val="decimal"/>
      <w:lvlText w:val="%7."/>
      <w:lvlJc w:val="left"/>
      <w:pPr>
        <w:ind w:left="5010" w:hanging="360"/>
      </w:pPr>
    </w:lvl>
    <w:lvl w:ilvl="7" w:tentative="1">
      <w:start w:val="1"/>
      <w:numFmt w:val="lowerLetter"/>
      <w:lvlText w:val="%8."/>
      <w:lvlJc w:val="left"/>
      <w:pPr>
        <w:ind w:left="5730" w:hanging="360"/>
      </w:pPr>
    </w:lvl>
    <w:lvl w:ilvl="8" w:tentative="1">
      <w:start w:val="1"/>
      <w:numFmt w:val="lowerRoman"/>
      <w:lvlText w:val="%9."/>
      <w:lvlJc w:val="right"/>
      <w:pPr>
        <w:ind w:left="6450" w:hanging="180"/>
      </w:pPr>
    </w:lvl>
  </w:abstractNum>
  <w:abstractNum w:abstractNumId="64">
    <w:nsid w:val="4AFA0BFF"/>
    <w:multiLevelType w:val="hybridMultilevel"/>
    <w:tmpl w:val="E506CB1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5">
    <w:nsid w:val="4C076CB7"/>
    <w:multiLevelType w:val="hybridMultilevel"/>
    <w:tmpl w:val="2EAAA4F4"/>
    <w:lvl w:ilvl="0">
      <w:start w:val="24"/>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6">
    <w:nsid w:val="4C0F1746"/>
    <w:multiLevelType w:val="hybridMultilevel"/>
    <w:tmpl w:val="D494EC2A"/>
    <w:lvl w:ilvl="0">
      <w:start w:val="1"/>
      <w:numFmt w:val="decimal"/>
      <w:lvlText w:val="%1."/>
      <w:lvlJc w:val="right"/>
      <w:pPr>
        <w:ind w:left="1890" w:hanging="360"/>
      </w:pPr>
      <w:rPr>
        <w:rFonts w:hint="default"/>
        <w:b/>
        <w:bCs/>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4C8146EA"/>
    <w:multiLevelType w:val="hybridMultilevel"/>
    <w:tmpl w:val="26E6A8BE"/>
    <w:lvl w:ilvl="0">
      <w:start w:val="1"/>
      <w:numFmt w:val="decimal"/>
      <w:lvlText w:val="%1."/>
      <w:lvlJc w:val="right"/>
      <w:pPr>
        <w:ind w:left="690" w:hanging="360"/>
      </w:pPr>
      <w:rPr>
        <w:rFonts w:hint="default"/>
        <w:b/>
        <w:bCs/>
      </w:rPr>
    </w:lvl>
    <w:lvl w:ilvl="1">
      <w:start w:val="1"/>
      <w:numFmt w:val="lowerLetter"/>
      <w:lvlText w:val="%2."/>
      <w:lvlJc w:val="left"/>
      <w:pPr>
        <w:ind w:left="2880" w:hanging="360"/>
      </w:pPr>
    </w:lvl>
    <w:lvl w:ilvl="2">
      <w:start w:val="1"/>
      <w:numFmt w:val="lowerLetter"/>
      <w:lvlText w:val="%3."/>
      <w:lvlJc w:val="left"/>
      <w:pPr>
        <w:ind w:left="2880" w:hanging="360"/>
      </w:pPr>
      <w:rPr>
        <w:rFonts w:asciiTheme="minorHAnsi" w:hAnsiTheme="minorHAnsi" w:cstheme="minorHAnsi" w:hint="default"/>
        <w:b w:val="0"/>
        <w:bCs w:val="0"/>
        <w:i w:val="0"/>
        <w:iCs w:val="0"/>
        <w:color w:val="000000" w:themeColor="text1"/>
      </w:rPr>
    </w:lvl>
    <w:lvl w:ilvl="3">
      <w:start w:val="25"/>
      <w:numFmt w:val="lowerLetter"/>
      <w:lvlText w:val="%4."/>
      <w:lvlJc w:val="left"/>
      <w:pPr>
        <w:ind w:left="1530" w:hanging="360"/>
      </w:pPr>
      <w:rPr>
        <w:rFonts w:hint="default"/>
      </w:rPr>
    </w:lvl>
    <w:lvl w:ilvl="4">
      <w:start w:val="1"/>
      <w:numFmt w:val="lowerLetter"/>
      <w:lvlText w:val="%5."/>
      <w:lvlJc w:val="left"/>
      <w:pPr>
        <w:ind w:left="2880" w:hanging="360"/>
      </w:pPr>
      <w:rPr>
        <w:rFonts w:asciiTheme="minorHAnsi" w:hAnsiTheme="minorHAnsi" w:cstheme="minorHAnsi" w:hint="default"/>
        <w:b w:val="0"/>
        <w:bCs w:val="0"/>
        <w:i w:val="0"/>
        <w:iCs w:val="0"/>
        <w:color w:val="000000" w:themeColor="text1"/>
      </w:rPr>
    </w:lvl>
    <w:lvl w:ilvl="5" w:tentative="1">
      <w:start w:val="1"/>
      <w:numFmt w:val="lowerRoman"/>
      <w:lvlText w:val="%6."/>
      <w:lvlJc w:val="right"/>
      <w:pPr>
        <w:ind w:left="4290" w:hanging="180"/>
      </w:pPr>
    </w:lvl>
    <w:lvl w:ilvl="6" w:tentative="1">
      <w:start w:val="1"/>
      <w:numFmt w:val="decimal"/>
      <w:lvlText w:val="%7."/>
      <w:lvlJc w:val="left"/>
      <w:pPr>
        <w:ind w:left="5010" w:hanging="360"/>
      </w:pPr>
    </w:lvl>
    <w:lvl w:ilvl="7" w:tentative="1">
      <w:start w:val="1"/>
      <w:numFmt w:val="lowerLetter"/>
      <w:lvlText w:val="%8."/>
      <w:lvlJc w:val="left"/>
      <w:pPr>
        <w:ind w:left="5730" w:hanging="360"/>
      </w:pPr>
    </w:lvl>
    <w:lvl w:ilvl="8" w:tentative="1">
      <w:start w:val="1"/>
      <w:numFmt w:val="lowerRoman"/>
      <w:lvlText w:val="%9."/>
      <w:lvlJc w:val="right"/>
      <w:pPr>
        <w:ind w:left="6450" w:hanging="180"/>
      </w:pPr>
    </w:lvl>
  </w:abstractNum>
  <w:abstractNum w:abstractNumId="68">
    <w:nsid w:val="51EE58C0"/>
    <w:multiLevelType w:val="hybridMultilevel"/>
    <w:tmpl w:val="FB5ECE72"/>
    <w:lvl w:ilvl="0">
      <w:start w:val="1"/>
      <w:numFmt w:val="upperRoman"/>
      <w:lvlText w:val="%1."/>
      <w:lvlJc w:val="left"/>
      <w:pPr>
        <w:ind w:left="1080" w:hanging="720"/>
      </w:pPr>
      <w:rPr>
        <w:rFonts w:hint="default"/>
        <w:b/>
        <w:bCs/>
        <w:color w:val="2F5496"/>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440" w:hanging="360"/>
      </w:pPr>
      <w:rPr>
        <w:rFonts w:asciiTheme="minorHAnsi" w:hAnsiTheme="minorHAnsi" w:cstheme="minorHAnsi" w:hint="default"/>
        <w:b/>
        <w:bCs/>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52472D67"/>
    <w:multiLevelType w:val="hybridMultilevel"/>
    <w:tmpl w:val="468CF8EE"/>
    <w:lvl w:ilvl="0">
      <w:start w:val="1"/>
      <w:numFmt w:val="decimal"/>
      <w:lvlText w:val="%1."/>
      <w:lvlJc w:val="right"/>
      <w:pPr>
        <w:ind w:left="670" w:hanging="360"/>
      </w:pPr>
      <w:rPr>
        <w:rFonts w:hint="default"/>
        <w:b/>
        <w:bCs/>
      </w:rPr>
    </w:lvl>
    <w:lvl w:ilvl="1">
      <w:start w:val="1"/>
      <w:numFmt w:val="lowerLetter"/>
      <w:lvlText w:val="%2."/>
      <w:lvlJc w:val="left"/>
      <w:pPr>
        <w:ind w:left="1420" w:hanging="360"/>
      </w:pPr>
      <w:rPr>
        <w:b w:val="0"/>
        <w:bCs w:val="0"/>
      </w:rPr>
    </w:lvl>
    <w:lvl w:ilvl="2" w:tentative="1">
      <w:start w:val="1"/>
      <w:numFmt w:val="lowerRoman"/>
      <w:lvlText w:val="%3."/>
      <w:lvlJc w:val="right"/>
      <w:pPr>
        <w:ind w:left="2140" w:hanging="180"/>
      </w:pPr>
    </w:lvl>
    <w:lvl w:ilvl="3" w:tentative="1">
      <w:start w:val="1"/>
      <w:numFmt w:val="decimal"/>
      <w:lvlText w:val="%4."/>
      <w:lvlJc w:val="left"/>
      <w:pPr>
        <w:ind w:left="2860" w:hanging="360"/>
      </w:pPr>
    </w:lvl>
    <w:lvl w:ilvl="4" w:tentative="1">
      <w:start w:val="1"/>
      <w:numFmt w:val="lowerLetter"/>
      <w:lvlText w:val="%5."/>
      <w:lvlJc w:val="left"/>
      <w:pPr>
        <w:ind w:left="3580" w:hanging="360"/>
      </w:pPr>
    </w:lvl>
    <w:lvl w:ilvl="5" w:tentative="1">
      <w:start w:val="1"/>
      <w:numFmt w:val="lowerRoman"/>
      <w:lvlText w:val="%6."/>
      <w:lvlJc w:val="right"/>
      <w:pPr>
        <w:ind w:left="4300" w:hanging="180"/>
      </w:pPr>
    </w:lvl>
    <w:lvl w:ilvl="6" w:tentative="1">
      <w:start w:val="1"/>
      <w:numFmt w:val="decimal"/>
      <w:lvlText w:val="%7."/>
      <w:lvlJc w:val="left"/>
      <w:pPr>
        <w:ind w:left="5020" w:hanging="360"/>
      </w:pPr>
    </w:lvl>
    <w:lvl w:ilvl="7" w:tentative="1">
      <w:start w:val="1"/>
      <w:numFmt w:val="lowerLetter"/>
      <w:lvlText w:val="%8."/>
      <w:lvlJc w:val="left"/>
      <w:pPr>
        <w:ind w:left="5740" w:hanging="360"/>
      </w:pPr>
    </w:lvl>
    <w:lvl w:ilvl="8" w:tentative="1">
      <w:start w:val="1"/>
      <w:numFmt w:val="lowerRoman"/>
      <w:lvlText w:val="%9."/>
      <w:lvlJc w:val="right"/>
      <w:pPr>
        <w:ind w:left="6460" w:hanging="180"/>
      </w:pPr>
    </w:lvl>
  </w:abstractNum>
  <w:abstractNum w:abstractNumId="70">
    <w:nsid w:val="530C4969"/>
    <w:multiLevelType w:val="hybridMultilevel"/>
    <w:tmpl w:val="FB52427C"/>
    <w:lvl w:ilvl="0">
      <w:start w:val="1"/>
      <w:numFmt w:val="decimal"/>
      <w:lvlText w:val="%1."/>
      <w:lvlJc w:val="left"/>
      <w:pPr>
        <w:ind w:left="1080" w:hanging="360"/>
      </w:pPr>
      <w:rPr>
        <w:rFonts w:asciiTheme="minorHAnsi" w:hAnsiTheme="minorHAnsi" w:cstheme="minorHAnsi" w:hint="default"/>
        <w:b/>
        <w:bCs/>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53C31887"/>
    <w:multiLevelType w:val="hybridMultilevel"/>
    <w:tmpl w:val="03DC8C6C"/>
    <w:lvl w:ilvl="0">
      <w:start w:val="1"/>
      <w:numFmt w:val="decimal"/>
      <w:lvlText w:val="%1."/>
      <w:lvlJc w:val="left"/>
      <w:pPr>
        <w:ind w:left="900" w:hanging="360"/>
      </w:pPr>
      <w:rPr>
        <w:rFonts w:asciiTheme="minorHAnsi" w:hAnsiTheme="minorHAnsi" w:cstheme="minorHAnsi" w:hint="default"/>
        <w:b/>
        <w:bCs/>
        <w:sz w:val="22"/>
        <w:szCs w:val="22"/>
      </w:rPr>
    </w:lvl>
    <w:lvl w:ilvl="1">
      <w:start w:val="1"/>
      <w:numFmt w:val="lowerLetter"/>
      <w:lvlText w:val="%2."/>
      <w:lvlJc w:val="left"/>
      <w:pPr>
        <w:ind w:left="900" w:hanging="360"/>
      </w:pPr>
    </w:lvl>
    <w:lvl w:ilvl="2" w:tentative="1">
      <w:start w:val="1"/>
      <w:numFmt w:val="lowerRoman"/>
      <w:lvlText w:val="%3."/>
      <w:lvlJc w:val="right"/>
      <w:pPr>
        <w:ind w:left="1620" w:hanging="180"/>
      </w:pPr>
    </w:lvl>
    <w:lvl w:ilvl="3" w:tentative="1">
      <w:start w:val="1"/>
      <w:numFmt w:val="decimal"/>
      <w:lvlText w:val="%4."/>
      <w:lvlJc w:val="left"/>
      <w:pPr>
        <w:ind w:left="2340" w:hanging="360"/>
      </w:pPr>
    </w:lvl>
    <w:lvl w:ilvl="4" w:tentative="1">
      <w:start w:val="1"/>
      <w:numFmt w:val="lowerLetter"/>
      <w:lvlText w:val="%5."/>
      <w:lvlJc w:val="left"/>
      <w:pPr>
        <w:ind w:left="3060" w:hanging="360"/>
      </w:pPr>
    </w:lvl>
    <w:lvl w:ilvl="5" w:tentative="1">
      <w:start w:val="1"/>
      <w:numFmt w:val="lowerRoman"/>
      <w:lvlText w:val="%6."/>
      <w:lvlJc w:val="right"/>
      <w:pPr>
        <w:ind w:left="3780" w:hanging="180"/>
      </w:pPr>
    </w:lvl>
    <w:lvl w:ilvl="6" w:tentative="1">
      <w:start w:val="1"/>
      <w:numFmt w:val="decimal"/>
      <w:lvlText w:val="%7."/>
      <w:lvlJc w:val="left"/>
      <w:pPr>
        <w:ind w:left="4500" w:hanging="360"/>
      </w:pPr>
    </w:lvl>
    <w:lvl w:ilvl="7" w:tentative="1">
      <w:start w:val="1"/>
      <w:numFmt w:val="lowerLetter"/>
      <w:lvlText w:val="%8."/>
      <w:lvlJc w:val="left"/>
      <w:pPr>
        <w:ind w:left="5220" w:hanging="360"/>
      </w:pPr>
    </w:lvl>
    <w:lvl w:ilvl="8" w:tentative="1">
      <w:start w:val="1"/>
      <w:numFmt w:val="lowerRoman"/>
      <w:lvlText w:val="%9."/>
      <w:lvlJc w:val="right"/>
      <w:pPr>
        <w:ind w:left="5940" w:hanging="180"/>
      </w:pPr>
    </w:lvl>
  </w:abstractNum>
  <w:abstractNum w:abstractNumId="72">
    <w:nsid w:val="54A16603"/>
    <w:multiLevelType w:val="hybridMultilevel"/>
    <w:tmpl w:val="49F0DEE6"/>
    <w:lvl w:ilvl="0">
      <w:start w:val="1"/>
      <w:numFmt w:val="decimal"/>
      <w:lvlText w:val="%1."/>
      <w:lvlJc w:val="right"/>
      <w:pPr>
        <w:ind w:left="1890" w:hanging="360"/>
      </w:pPr>
      <w:rPr>
        <w:rFonts w:hint="default"/>
        <w:b/>
        <w:bCs/>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54D3707A"/>
    <w:multiLevelType w:val="hybridMultilevel"/>
    <w:tmpl w:val="B1B4E5F2"/>
    <w:lvl w:ilvl="0">
      <w:start w:val="24"/>
      <w:numFmt w:val="lowerLetter"/>
      <w:lvlText w:val="%1."/>
      <w:lvlJc w:val="left"/>
      <w:pPr>
        <w:ind w:left="153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54F928EE"/>
    <w:multiLevelType w:val="hybridMultilevel"/>
    <w:tmpl w:val="E648DDF0"/>
    <w:lvl w:ilvl="0">
      <w:start w:val="1"/>
      <w:numFmt w:val="lowerLetter"/>
      <w:lvlText w:val="%1."/>
      <w:lvlJc w:val="left"/>
      <w:pPr>
        <w:ind w:left="1530" w:hanging="360"/>
      </w:pPr>
      <w:rPr>
        <w:rFonts w:asciiTheme="minorHAnsi" w:hAnsiTheme="minorHAnsi" w:cstheme="minorHAnsi" w:hint="default"/>
        <w:b w:val="0"/>
        <w:bCs w:val="0"/>
        <w:i w:val="0"/>
        <w:iCs w:val="0"/>
        <w:color w:val="000000" w:themeColor="text1"/>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575F0E99"/>
    <w:multiLevelType w:val="hybridMultilevel"/>
    <w:tmpl w:val="656AEF4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76">
    <w:nsid w:val="587129B4"/>
    <w:multiLevelType w:val="hybridMultilevel"/>
    <w:tmpl w:val="6CBE2FEC"/>
    <w:lvl w:ilvl="0">
      <w:start w:val="1"/>
      <w:numFmt w:val="decimal"/>
      <w:lvlText w:val="(%1)"/>
      <w:lvlJc w:val="left"/>
      <w:pPr>
        <w:ind w:left="2430" w:hanging="360"/>
      </w:pPr>
      <w:rPr>
        <w:rFonts w:asciiTheme="minorHAnsi" w:hAnsiTheme="minorHAnsi" w:cstheme="minorHAnsi" w:hint="default"/>
        <w:b w:val="0"/>
        <w:bCs w:val="0"/>
        <w:i w:val="0"/>
        <w:iCs w:val="0"/>
        <w:color w:val="000000" w:themeColor="text1"/>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59834E4F"/>
    <w:multiLevelType w:val="hybridMultilevel"/>
    <w:tmpl w:val="30A487E8"/>
    <w:lvl w:ilvl="0">
      <w:start w:val="24"/>
      <w:numFmt w:val="lowerLetter"/>
      <w:lvlText w:val="%1."/>
      <w:lvlJc w:val="left"/>
      <w:pPr>
        <w:ind w:left="720" w:hanging="360"/>
      </w:pPr>
      <w:rPr>
        <w:rFonts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5AEB3C1E"/>
    <w:multiLevelType w:val="hybridMultilevel"/>
    <w:tmpl w:val="F4424222"/>
    <w:lvl w:ilvl="0">
      <w:start w:val="1"/>
      <w:numFmt w:val="upperLetter"/>
      <w:lvlText w:val="%1."/>
      <w:lvlJc w:val="left"/>
      <w:pPr>
        <w:ind w:left="720" w:hanging="360"/>
      </w:pPr>
      <w:rPr>
        <w:rFonts w:hint="default"/>
        <w:b/>
        <w:bCs/>
        <w:color w:val="2F5496"/>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080" w:hanging="360"/>
      </w:pPr>
      <w:rPr>
        <w:rFonts w:asciiTheme="minorHAnsi" w:hAnsiTheme="minorHAnsi" w:cstheme="minorHAnsi" w:hint="default"/>
        <w:b/>
        <w:bCs/>
        <w:color w:val="auto"/>
        <w:sz w:val="22"/>
        <w:szCs w:val="22"/>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5D0A0E54"/>
    <w:multiLevelType w:val="hybridMultilevel"/>
    <w:tmpl w:val="BECAFC36"/>
    <w:lvl w:ilvl="0">
      <w:start w:val="1"/>
      <w:numFmt w:val="decimal"/>
      <w:lvlText w:val="(%1)"/>
      <w:lvlJc w:val="left"/>
      <w:pPr>
        <w:ind w:left="144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0">
    <w:nsid w:val="5F61596A"/>
    <w:multiLevelType w:val="hybridMultilevel"/>
    <w:tmpl w:val="24C28E06"/>
    <w:lvl w:ilvl="0">
      <w:start w:val="1"/>
      <w:numFmt w:val="decimal"/>
      <w:lvlText w:val="%1."/>
      <w:lvlJc w:val="left"/>
      <w:pPr>
        <w:ind w:left="108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1">
    <w:nsid w:val="636730D5"/>
    <w:multiLevelType w:val="hybridMultilevel"/>
    <w:tmpl w:val="DF52DB9C"/>
    <w:lvl w:ilvl="0">
      <w:start w:val="1"/>
      <w:numFmt w:val="lowerLetter"/>
      <w:lvlText w:val="%1."/>
      <w:lvlJc w:val="left"/>
      <w:pPr>
        <w:ind w:left="1530" w:hanging="360"/>
      </w:pPr>
      <w:rPr>
        <w:b w:val="0"/>
        <w:bCs w:val="0"/>
        <w:color w:val="000000" w:themeColor="text1"/>
      </w:rPr>
    </w:lvl>
    <w:lvl w:ilvl="1" w:tentative="1">
      <w:start w:val="1"/>
      <w:numFmt w:val="lowerLetter"/>
      <w:lvlText w:val="%2."/>
      <w:lvlJc w:val="left"/>
      <w:pPr>
        <w:ind w:left="1550" w:hanging="360"/>
      </w:pPr>
    </w:lvl>
    <w:lvl w:ilvl="2" w:tentative="1">
      <w:start w:val="1"/>
      <w:numFmt w:val="lowerRoman"/>
      <w:lvlText w:val="%3."/>
      <w:lvlJc w:val="right"/>
      <w:pPr>
        <w:ind w:left="2270" w:hanging="180"/>
      </w:pPr>
    </w:lvl>
    <w:lvl w:ilvl="3" w:tentative="1">
      <w:start w:val="1"/>
      <w:numFmt w:val="decimal"/>
      <w:lvlText w:val="%4."/>
      <w:lvlJc w:val="left"/>
      <w:pPr>
        <w:ind w:left="2990" w:hanging="360"/>
      </w:pPr>
    </w:lvl>
    <w:lvl w:ilvl="4" w:tentative="1">
      <w:start w:val="1"/>
      <w:numFmt w:val="lowerLetter"/>
      <w:lvlText w:val="%5."/>
      <w:lvlJc w:val="left"/>
      <w:pPr>
        <w:ind w:left="3710" w:hanging="360"/>
      </w:pPr>
    </w:lvl>
    <w:lvl w:ilvl="5" w:tentative="1">
      <w:start w:val="1"/>
      <w:numFmt w:val="lowerRoman"/>
      <w:lvlText w:val="%6."/>
      <w:lvlJc w:val="right"/>
      <w:pPr>
        <w:ind w:left="4430" w:hanging="180"/>
      </w:pPr>
    </w:lvl>
    <w:lvl w:ilvl="6" w:tentative="1">
      <w:start w:val="1"/>
      <w:numFmt w:val="decimal"/>
      <w:lvlText w:val="%7."/>
      <w:lvlJc w:val="left"/>
      <w:pPr>
        <w:ind w:left="5150" w:hanging="360"/>
      </w:pPr>
    </w:lvl>
    <w:lvl w:ilvl="7" w:tentative="1">
      <w:start w:val="1"/>
      <w:numFmt w:val="lowerLetter"/>
      <w:lvlText w:val="%8."/>
      <w:lvlJc w:val="left"/>
      <w:pPr>
        <w:ind w:left="5870" w:hanging="360"/>
      </w:pPr>
    </w:lvl>
    <w:lvl w:ilvl="8" w:tentative="1">
      <w:start w:val="1"/>
      <w:numFmt w:val="lowerRoman"/>
      <w:lvlText w:val="%9."/>
      <w:lvlJc w:val="right"/>
      <w:pPr>
        <w:ind w:left="6590" w:hanging="180"/>
      </w:pPr>
    </w:lvl>
  </w:abstractNum>
  <w:abstractNum w:abstractNumId="82">
    <w:nsid w:val="66C55C19"/>
    <w:multiLevelType w:val="hybridMultilevel"/>
    <w:tmpl w:val="E10C37AE"/>
    <w:lvl w:ilvl="0">
      <w:start w:val="1"/>
      <w:numFmt w:val="upperRoman"/>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677B39A5"/>
    <w:multiLevelType w:val="hybridMultilevel"/>
    <w:tmpl w:val="93CA3970"/>
    <w:lvl w:ilvl="0">
      <w:start w:val="8"/>
      <w:numFmt w:val="decimal"/>
      <w:lvlText w:val="%1."/>
      <w:lvlJc w:val="left"/>
      <w:pPr>
        <w:ind w:left="108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692C025E"/>
    <w:multiLevelType w:val="hybridMultilevel"/>
    <w:tmpl w:val="303A7A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5">
    <w:nsid w:val="695A6833"/>
    <w:multiLevelType w:val="hybridMultilevel"/>
    <w:tmpl w:val="4E1AD5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69C5094D"/>
    <w:multiLevelType w:val="hybridMultilevel"/>
    <w:tmpl w:val="91BE8EB8"/>
    <w:lvl w:ilvl="0">
      <w:start w:val="24"/>
      <w:numFmt w:val="lowerLetter"/>
      <w:lvlText w:val="%1."/>
      <w:lvlJc w:val="left"/>
      <w:pPr>
        <w:ind w:left="141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7">
    <w:nsid w:val="6AFE56A8"/>
    <w:multiLevelType w:val="hybridMultilevel"/>
    <w:tmpl w:val="11983046"/>
    <w:lvl w:ilvl="0">
      <w:start w:val="1"/>
      <w:numFmt w:val="lowerLetter"/>
      <w:lvlText w:val="%1."/>
      <w:lvlJc w:val="left"/>
      <w:pPr>
        <w:ind w:left="141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8">
    <w:nsid w:val="6C913815"/>
    <w:multiLevelType w:val="hybridMultilevel"/>
    <w:tmpl w:val="AEB4B77C"/>
    <w:lvl w:ilvl="0">
      <w:start w:val="1"/>
      <w:numFmt w:val="decimal"/>
      <w:lvlText w:val="%1."/>
      <w:lvlJc w:val="left"/>
      <w:pPr>
        <w:ind w:left="1080" w:hanging="360"/>
      </w:pPr>
      <w:rPr>
        <w:rFonts w:hint="default"/>
        <w:b/>
        <w:bCs/>
        <w:sz w:val="22"/>
        <w:szCs w:val="22"/>
      </w:rPr>
    </w:lvl>
    <w:lvl w:ilvl="1">
      <w:start w:val="1"/>
      <w:numFmt w:val="decimal"/>
      <w:lvlText w:val="%2."/>
      <w:lvlJc w:val="left"/>
      <w:pPr>
        <w:ind w:left="1080" w:hanging="360"/>
      </w:pPr>
    </w:lvl>
    <w:lvl w:ilvl="2">
      <w:start w:val="1"/>
      <w:numFmt w:val="lowerRoman"/>
      <w:lvlText w:val="%3."/>
      <w:lvlJc w:val="right"/>
      <w:pPr>
        <w:ind w:left="1830" w:hanging="180"/>
      </w:pPr>
    </w:lvl>
    <w:lvl w:ilvl="3">
      <w:start w:val="1"/>
      <w:numFmt w:val="decimal"/>
      <w:lvlText w:val="%4."/>
      <w:lvlJc w:val="left"/>
      <w:pPr>
        <w:ind w:left="2550" w:hanging="360"/>
      </w:pPr>
    </w:lvl>
    <w:lvl w:ilvl="4" w:tentative="1">
      <w:start w:val="1"/>
      <w:numFmt w:val="lowerLetter"/>
      <w:lvlText w:val="%5."/>
      <w:lvlJc w:val="left"/>
      <w:pPr>
        <w:ind w:left="3270" w:hanging="360"/>
      </w:pPr>
    </w:lvl>
    <w:lvl w:ilvl="5" w:tentative="1">
      <w:start w:val="1"/>
      <w:numFmt w:val="lowerRoman"/>
      <w:lvlText w:val="%6."/>
      <w:lvlJc w:val="right"/>
      <w:pPr>
        <w:ind w:left="3990" w:hanging="180"/>
      </w:pPr>
    </w:lvl>
    <w:lvl w:ilvl="6" w:tentative="1">
      <w:start w:val="1"/>
      <w:numFmt w:val="decimal"/>
      <w:lvlText w:val="%7."/>
      <w:lvlJc w:val="left"/>
      <w:pPr>
        <w:ind w:left="4710" w:hanging="360"/>
      </w:pPr>
    </w:lvl>
    <w:lvl w:ilvl="7" w:tentative="1">
      <w:start w:val="1"/>
      <w:numFmt w:val="lowerLetter"/>
      <w:lvlText w:val="%8."/>
      <w:lvlJc w:val="left"/>
      <w:pPr>
        <w:ind w:left="5430" w:hanging="360"/>
      </w:pPr>
    </w:lvl>
    <w:lvl w:ilvl="8" w:tentative="1">
      <w:start w:val="1"/>
      <w:numFmt w:val="lowerRoman"/>
      <w:lvlText w:val="%9."/>
      <w:lvlJc w:val="right"/>
      <w:pPr>
        <w:ind w:left="6150" w:hanging="180"/>
      </w:pPr>
    </w:lvl>
  </w:abstractNum>
  <w:abstractNum w:abstractNumId="89">
    <w:nsid w:val="6D866C11"/>
    <w:multiLevelType w:val="hybridMultilevel"/>
    <w:tmpl w:val="5FD25A8A"/>
    <w:lvl w:ilvl="0">
      <w:start w:val="1"/>
      <w:numFmt w:val="upperLetter"/>
      <w:lvlText w:val="%1."/>
      <w:lvlJc w:val="left"/>
      <w:pPr>
        <w:ind w:left="720" w:hanging="360"/>
      </w:pPr>
      <w:rPr>
        <w:rFonts w:hint="default"/>
        <w:b/>
        <w:bCs/>
        <w:color w:val="2F5496"/>
        <w:sz w:val="24"/>
        <w:szCs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lowerLetter"/>
      <w:lvlText w:val="%4."/>
      <w:lvlJc w:val="left"/>
      <w:pPr>
        <w:ind w:left="1080" w:hanging="360"/>
      </w:pPr>
      <w:rPr>
        <w:rFonts w:asciiTheme="minorHAnsi" w:hAnsiTheme="minorHAnsi" w:cstheme="minorHAnsi" w:hint="default"/>
        <w:b w:val="0"/>
        <w:bCs w:val="0"/>
        <w:i w:val="0"/>
        <w:iCs w:val="0"/>
        <w:color w:val="000000" w:themeColor="text1"/>
      </w:rPr>
    </w:lvl>
    <w:lvl w:ilvl="4">
      <w:start w:val="1"/>
      <w:numFmt w:val="bullet"/>
      <w:lvlText w:val=""/>
      <w:lvlJc w:val="left"/>
      <w:pPr>
        <w:ind w:left="2430" w:hanging="360"/>
      </w:pPr>
      <w:rPr>
        <w:rFonts w:ascii="Symbol" w:hAnsi="Symbol"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nsid w:val="6EDD75FA"/>
    <w:multiLevelType w:val="hybridMultilevel"/>
    <w:tmpl w:val="A8C41B34"/>
    <w:lvl w:ilvl="0">
      <w:start w:val="1"/>
      <w:numFmt w:val="lowerLetter"/>
      <w:lvlText w:val="%1."/>
      <w:lvlJc w:val="left"/>
      <w:pPr>
        <w:ind w:left="141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nsid w:val="6FAF6704"/>
    <w:multiLevelType w:val="hybridMultilevel"/>
    <w:tmpl w:val="5186F2FC"/>
    <w:lvl w:ilvl="0">
      <w:start w:val="1"/>
      <w:numFmt w:val="lowerLetter"/>
      <w:lvlText w:val="%1."/>
      <w:lvlJc w:val="left"/>
      <w:pPr>
        <w:ind w:left="1410" w:hanging="360"/>
      </w:pPr>
      <w:rPr>
        <w:b w:val="0"/>
        <w:bCs w:val="0"/>
        <w:i w:val="0"/>
        <w:iCs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2">
    <w:nsid w:val="70874677"/>
    <w:multiLevelType w:val="hybridMultilevel"/>
    <w:tmpl w:val="0076F128"/>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3">
    <w:nsid w:val="71342FEA"/>
    <w:multiLevelType w:val="hybridMultilevel"/>
    <w:tmpl w:val="B33CB632"/>
    <w:lvl w:ilvl="0">
      <w:start w:val="1"/>
      <w:numFmt w:val="lowerLetter"/>
      <w:lvlText w:val="%1."/>
      <w:lvlJc w:val="left"/>
      <w:pPr>
        <w:ind w:left="1530" w:hanging="360"/>
      </w:pPr>
      <w:rPr>
        <w:rFonts w:asciiTheme="minorHAnsi" w:hAnsiTheme="minorHAnsi" w:cstheme="minorHAnsi" w:hint="default"/>
        <w:b w:val="0"/>
        <w:bCs w:val="0"/>
        <w:i w:val="0"/>
        <w:iCs w:val="0"/>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nsid w:val="72B01D2B"/>
    <w:multiLevelType w:val="hybridMultilevel"/>
    <w:tmpl w:val="81749F14"/>
    <w:lvl w:ilvl="0">
      <w:start w:val="1"/>
      <w:numFmt w:val="upperLetter"/>
      <w:lvlText w:val="%1."/>
      <w:lvlJc w:val="left"/>
      <w:pPr>
        <w:ind w:left="720" w:hanging="360"/>
      </w:pPr>
      <w:rPr>
        <w:rFonts w:hint="default"/>
        <w:b/>
        <w:bCs/>
        <w:color w:val="2F5496"/>
        <w:sz w:val="24"/>
        <w:szCs w:val="24"/>
      </w:rPr>
    </w:lvl>
    <w:lvl w:ilvl="1">
      <w:start w:val="1"/>
      <w:numFmt w:val="lowerLetter"/>
      <w:lvlText w:val="%2."/>
      <w:lvlJc w:val="left"/>
      <w:pPr>
        <w:ind w:left="1440" w:hanging="360"/>
      </w:pPr>
      <w:rPr>
        <w:rFonts w:asciiTheme="minorHAnsi" w:hAnsiTheme="minorHAnsi" w:cstheme="minorHAnsi" w:hint="default"/>
        <w:b w:val="0"/>
        <w:bCs w:val="0"/>
        <w:i w:val="0"/>
        <w:iCs w:val="0"/>
        <w:color w:val="000000" w:themeColor="text1"/>
      </w:rPr>
    </w:lvl>
    <w:lvl w:ilvl="2" w:tentative="1">
      <w:start w:val="1"/>
      <w:numFmt w:val="lowerRoman"/>
      <w:lvlText w:val="%3."/>
      <w:lvlJc w:val="right"/>
      <w:pPr>
        <w:ind w:left="2160" w:hanging="180"/>
      </w:pPr>
    </w:lvl>
    <w:lvl w:ilvl="3">
      <w:start w:val="1"/>
      <w:numFmt w:val="lowerLetter"/>
      <w:lvlText w:val="%4."/>
      <w:lvlJc w:val="left"/>
      <w:pPr>
        <w:ind w:left="1080" w:hanging="360"/>
      </w:pPr>
      <w:rPr>
        <w:rFonts w:asciiTheme="minorHAnsi" w:hAnsiTheme="minorHAnsi" w:cstheme="minorHAnsi" w:hint="default"/>
        <w:b w:val="0"/>
        <w:bCs w:val="0"/>
        <w:i w:val="0"/>
        <w:iCs w:val="0"/>
        <w:color w:val="000000" w:themeColor="text1"/>
      </w:r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5">
    <w:nsid w:val="72B0278C"/>
    <w:multiLevelType w:val="hybridMultilevel"/>
    <w:tmpl w:val="27E83B66"/>
    <w:lvl w:ilvl="0">
      <w:start w:val="1"/>
      <w:numFmt w:val="lowerLetter"/>
      <w:lvlText w:val="%1."/>
      <w:lvlJc w:val="left"/>
      <w:pPr>
        <w:ind w:left="1500" w:hanging="360"/>
      </w:pPr>
      <w:rPr>
        <w:b w:val="0"/>
        <w:bCs w:val="0"/>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96">
    <w:nsid w:val="73803A49"/>
    <w:multiLevelType w:val="hybridMultilevel"/>
    <w:tmpl w:val="7048E0DE"/>
    <w:lvl w:ilvl="0">
      <w:start w:val="1"/>
      <w:numFmt w:val="decimal"/>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7">
    <w:nsid w:val="74AA6DA4"/>
    <w:multiLevelType w:val="hybridMultilevel"/>
    <w:tmpl w:val="8D28A224"/>
    <w:lvl w:ilvl="0">
      <w:start w:val="1"/>
      <w:numFmt w:val="bullet"/>
      <w:lvlText w:val=""/>
      <w:lvlJc w:val="left"/>
      <w:pPr>
        <w:ind w:left="720" w:hanging="360"/>
      </w:pPr>
      <w:rPr>
        <w:rFonts w:ascii="Wingdings" w:hAnsi="Wingdings" w:hint="default"/>
        <w:color w:val="7030A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8">
    <w:nsid w:val="76863226"/>
    <w:multiLevelType w:val="hybridMultilevel"/>
    <w:tmpl w:val="E7DEB982"/>
    <w:lvl w:ilvl="0">
      <w:start w:val="1"/>
      <w:numFmt w:val="lowerLetter"/>
      <w:lvlText w:val="%1."/>
      <w:lvlJc w:val="left"/>
      <w:pPr>
        <w:ind w:left="1530" w:hanging="360"/>
      </w:pPr>
      <w:rPr>
        <w:rFonts w:asciiTheme="minorHAnsi" w:hAnsiTheme="minorHAnsi" w:cstheme="minorHAnsi" w:hint="default"/>
        <w:b w:val="0"/>
        <w:bCs w:val="0"/>
        <w:i w:val="0"/>
        <w:iCs w:val="0"/>
        <w:color w:val="000000" w:themeColor="text1"/>
      </w:rPr>
    </w:lvl>
    <w:lvl w:ilvl="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99">
    <w:nsid w:val="77147B6E"/>
    <w:multiLevelType w:val="hybridMultilevel"/>
    <w:tmpl w:val="E35A7F20"/>
    <w:lvl w:ilvl="0">
      <w:start w:val="1"/>
      <w:numFmt w:val="decimal"/>
      <w:lvlText w:val="%1."/>
      <w:lvlJc w:val="left"/>
      <w:pPr>
        <w:ind w:left="720" w:hanging="360"/>
      </w:pPr>
      <w:rPr>
        <w:b/>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0">
    <w:nsid w:val="77456335"/>
    <w:multiLevelType w:val="hybridMultilevel"/>
    <w:tmpl w:val="5788671A"/>
    <w:lvl w:ilvl="0">
      <w:start w:val="4"/>
      <w:numFmt w:val="lowerLetter"/>
      <w:lvlText w:val="%1."/>
      <w:lvlJc w:val="left"/>
      <w:pPr>
        <w:ind w:left="1440" w:hanging="360"/>
      </w:pPr>
      <w:rPr>
        <w:rFonts w:asciiTheme="minorHAnsi" w:hAnsiTheme="minorHAnsi" w:cstheme="minorHAnsi" w:hint="default"/>
        <w:b w:val="0"/>
        <w:bCs w:val="0"/>
        <w:i w:val="0"/>
        <w:iCs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1">
    <w:nsid w:val="774B555F"/>
    <w:multiLevelType w:val="hybridMultilevel"/>
    <w:tmpl w:val="3D5C7E7A"/>
    <w:lvl w:ilvl="0">
      <w:start w:val="1"/>
      <w:numFmt w:val="decimal"/>
      <w:lvlText w:val="(%1)"/>
      <w:lvlJc w:val="left"/>
      <w:pPr>
        <w:ind w:left="2430" w:hanging="360"/>
      </w:pPr>
      <w:rPr>
        <w:rFonts w:asciiTheme="minorHAnsi" w:hAnsiTheme="minorHAnsi" w:cstheme="minorHAnsi" w:hint="default"/>
        <w:b w:val="0"/>
        <w:bCs w:val="0"/>
        <w:i w:val="0"/>
        <w:iCs w:val="0"/>
        <w:color w:val="000000" w:themeColor="text1"/>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2">
    <w:nsid w:val="77803C02"/>
    <w:multiLevelType w:val="hybridMultilevel"/>
    <w:tmpl w:val="C6704E76"/>
    <w:lvl w:ilvl="0">
      <w:start w:val="24"/>
      <w:numFmt w:val="lowerLetter"/>
      <w:lvlText w:val="%1."/>
      <w:lvlJc w:val="left"/>
      <w:pPr>
        <w:ind w:left="1410" w:hanging="360"/>
      </w:pPr>
      <w:rPr>
        <w:rFonts w:hint="default"/>
        <w:b w:val="0"/>
        <w:bCs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3">
    <w:nsid w:val="77DC1129"/>
    <w:multiLevelType w:val="hybridMultilevel"/>
    <w:tmpl w:val="FF78232E"/>
    <w:lvl w:ilvl="0">
      <w:start w:val="24"/>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4">
    <w:nsid w:val="77EB4279"/>
    <w:multiLevelType w:val="hybridMultilevel"/>
    <w:tmpl w:val="F054539A"/>
    <w:lvl w:ilvl="0">
      <w:start w:val="7"/>
      <w:numFmt w:val="decimal"/>
      <w:lvlText w:val="%1."/>
      <w:lvlJc w:val="left"/>
      <w:pPr>
        <w:ind w:left="1080" w:hanging="360"/>
      </w:pPr>
      <w:rPr>
        <w:rFonts w:hint="default"/>
      </w:rPr>
    </w:lvl>
    <w:lvl w:ilvl="1">
      <w:start w:val="1"/>
      <w:numFmt w:val="decimal"/>
      <w:lvlText w:val="%2."/>
      <w:lvlJc w:val="left"/>
      <w:pPr>
        <w:ind w:left="108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5">
    <w:nsid w:val="7CD00012"/>
    <w:multiLevelType w:val="hybridMultilevel"/>
    <w:tmpl w:val="DF52DB9C"/>
    <w:lvl w:ilvl="0">
      <w:start w:val="1"/>
      <w:numFmt w:val="lowerLetter"/>
      <w:lvlText w:val="%1."/>
      <w:lvlJc w:val="left"/>
      <w:pPr>
        <w:ind w:left="1530" w:hanging="360"/>
      </w:pPr>
      <w:rPr>
        <w:b w:val="0"/>
        <w:bCs w:val="0"/>
        <w:color w:val="000000" w:themeColor="text1"/>
      </w:rPr>
    </w:lvl>
    <w:lvl w:ilvl="1" w:tentative="1">
      <w:start w:val="1"/>
      <w:numFmt w:val="lowerLetter"/>
      <w:lvlText w:val="%2."/>
      <w:lvlJc w:val="left"/>
      <w:pPr>
        <w:ind w:left="1550" w:hanging="360"/>
      </w:pPr>
    </w:lvl>
    <w:lvl w:ilvl="2" w:tentative="1">
      <w:start w:val="1"/>
      <w:numFmt w:val="lowerRoman"/>
      <w:lvlText w:val="%3."/>
      <w:lvlJc w:val="right"/>
      <w:pPr>
        <w:ind w:left="2270" w:hanging="180"/>
      </w:pPr>
    </w:lvl>
    <w:lvl w:ilvl="3" w:tentative="1">
      <w:start w:val="1"/>
      <w:numFmt w:val="decimal"/>
      <w:lvlText w:val="%4."/>
      <w:lvlJc w:val="left"/>
      <w:pPr>
        <w:ind w:left="2990" w:hanging="360"/>
      </w:pPr>
    </w:lvl>
    <w:lvl w:ilvl="4" w:tentative="1">
      <w:start w:val="1"/>
      <w:numFmt w:val="lowerLetter"/>
      <w:lvlText w:val="%5."/>
      <w:lvlJc w:val="left"/>
      <w:pPr>
        <w:ind w:left="3710" w:hanging="360"/>
      </w:pPr>
    </w:lvl>
    <w:lvl w:ilvl="5" w:tentative="1">
      <w:start w:val="1"/>
      <w:numFmt w:val="lowerRoman"/>
      <w:lvlText w:val="%6."/>
      <w:lvlJc w:val="right"/>
      <w:pPr>
        <w:ind w:left="4430" w:hanging="180"/>
      </w:pPr>
    </w:lvl>
    <w:lvl w:ilvl="6" w:tentative="1">
      <w:start w:val="1"/>
      <w:numFmt w:val="decimal"/>
      <w:lvlText w:val="%7."/>
      <w:lvlJc w:val="left"/>
      <w:pPr>
        <w:ind w:left="5150" w:hanging="360"/>
      </w:pPr>
    </w:lvl>
    <w:lvl w:ilvl="7" w:tentative="1">
      <w:start w:val="1"/>
      <w:numFmt w:val="lowerLetter"/>
      <w:lvlText w:val="%8."/>
      <w:lvlJc w:val="left"/>
      <w:pPr>
        <w:ind w:left="5870" w:hanging="360"/>
      </w:pPr>
    </w:lvl>
    <w:lvl w:ilvl="8" w:tentative="1">
      <w:start w:val="1"/>
      <w:numFmt w:val="lowerRoman"/>
      <w:lvlText w:val="%9."/>
      <w:lvlJc w:val="right"/>
      <w:pPr>
        <w:ind w:left="6590" w:hanging="180"/>
      </w:pPr>
    </w:lvl>
  </w:abstractNum>
  <w:abstractNum w:abstractNumId="106">
    <w:nsid w:val="7D7429D0"/>
    <w:multiLevelType w:val="hybridMultilevel"/>
    <w:tmpl w:val="1C02C3F8"/>
    <w:lvl w:ilvl="0">
      <w:start w:val="24"/>
      <w:numFmt w:val="lowerLetter"/>
      <w:lvlText w:val="%1."/>
      <w:lvlJc w:val="left"/>
      <w:pPr>
        <w:ind w:left="14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09694496">
    <w:abstractNumId w:val="38"/>
  </w:num>
  <w:num w:numId="2" w16cid:durableId="544297219">
    <w:abstractNumId w:val="68"/>
  </w:num>
  <w:num w:numId="3" w16cid:durableId="1662848139">
    <w:abstractNumId w:val="82"/>
  </w:num>
  <w:num w:numId="4" w16cid:durableId="1473055625">
    <w:abstractNumId w:val="31"/>
  </w:num>
  <w:num w:numId="5" w16cid:durableId="862669122">
    <w:abstractNumId w:val="41"/>
  </w:num>
  <w:num w:numId="6" w16cid:durableId="1640108079">
    <w:abstractNumId w:val="78"/>
  </w:num>
  <w:num w:numId="7" w16cid:durableId="1546599341">
    <w:abstractNumId w:val="15"/>
  </w:num>
  <w:num w:numId="8" w16cid:durableId="2119371076">
    <w:abstractNumId w:val="66"/>
  </w:num>
  <w:num w:numId="9" w16cid:durableId="1362173367">
    <w:abstractNumId w:val="58"/>
  </w:num>
  <w:num w:numId="10" w16cid:durableId="650452864">
    <w:abstractNumId w:val="67"/>
  </w:num>
  <w:num w:numId="11" w16cid:durableId="916355892">
    <w:abstractNumId w:val="14"/>
  </w:num>
  <w:num w:numId="12" w16cid:durableId="1531407899">
    <w:abstractNumId w:val="49"/>
  </w:num>
  <w:num w:numId="13" w16cid:durableId="1464813861">
    <w:abstractNumId w:val="63"/>
  </w:num>
  <w:num w:numId="14" w16cid:durableId="1404598062">
    <w:abstractNumId w:val="34"/>
  </w:num>
  <w:num w:numId="15" w16cid:durableId="1977253788">
    <w:abstractNumId w:val="77"/>
  </w:num>
  <w:num w:numId="16" w16cid:durableId="686491602">
    <w:abstractNumId w:val="45"/>
  </w:num>
  <w:num w:numId="17" w16cid:durableId="1050491895">
    <w:abstractNumId w:val="52"/>
  </w:num>
  <w:num w:numId="18" w16cid:durableId="751971710">
    <w:abstractNumId w:val="87"/>
  </w:num>
  <w:num w:numId="19" w16cid:durableId="1025516429">
    <w:abstractNumId w:val="6"/>
  </w:num>
  <w:num w:numId="20" w16cid:durableId="526479725">
    <w:abstractNumId w:val="57"/>
  </w:num>
  <w:num w:numId="21" w16cid:durableId="867642590">
    <w:abstractNumId w:val="91"/>
  </w:num>
  <w:num w:numId="22" w16cid:durableId="1977757218">
    <w:abstractNumId w:val="13"/>
  </w:num>
  <w:num w:numId="23" w16cid:durableId="685210644">
    <w:abstractNumId w:val="86"/>
  </w:num>
  <w:num w:numId="24" w16cid:durableId="306130842">
    <w:abstractNumId w:val="2"/>
  </w:num>
  <w:num w:numId="25" w16cid:durableId="1526596362">
    <w:abstractNumId w:val="43"/>
  </w:num>
  <w:num w:numId="26" w16cid:durableId="1683624081">
    <w:abstractNumId w:val="39"/>
  </w:num>
  <w:num w:numId="27" w16cid:durableId="1152985421">
    <w:abstractNumId w:val="69"/>
  </w:num>
  <w:num w:numId="28" w16cid:durableId="395588723">
    <w:abstractNumId w:val="53"/>
  </w:num>
  <w:num w:numId="29" w16cid:durableId="1251309360">
    <w:abstractNumId w:val="35"/>
  </w:num>
  <w:num w:numId="30" w16cid:durableId="1431118843">
    <w:abstractNumId w:val="54"/>
  </w:num>
  <w:num w:numId="31" w16cid:durableId="2046560580">
    <w:abstractNumId w:val="30"/>
  </w:num>
  <w:num w:numId="32" w16cid:durableId="106313737">
    <w:abstractNumId w:val="90"/>
  </w:num>
  <w:num w:numId="33" w16cid:durableId="1880776038">
    <w:abstractNumId w:val="37"/>
  </w:num>
  <w:num w:numId="34" w16cid:durableId="1016535606">
    <w:abstractNumId w:val="96"/>
  </w:num>
  <w:num w:numId="35" w16cid:durableId="1978603318">
    <w:abstractNumId w:val="99"/>
  </w:num>
  <w:num w:numId="36" w16cid:durableId="1104349401">
    <w:abstractNumId w:val="85"/>
  </w:num>
  <w:num w:numId="37" w16cid:durableId="54938965">
    <w:abstractNumId w:val="1"/>
  </w:num>
  <w:num w:numId="38" w16cid:durableId="1256553042">
    <w:abstractNumId w:val="24"/>
  </w:num>
  <w:num w:numId="39" w16cid:durableId="87427236">
    <w:abstractNumId w:val="81"/>
  </w:num>
  <w:num w:numId="40" w16cid:durableId="1711684010">
    <w:abstractNumId w:val="105"/>
  </w:num>
  <w:num w:numId="41" w16cid:durableId="100758781">
    <w:abstractNumId w:val="84"/>
  </w:num>
  <w:num w:numId="42" w16cid:durableId="808743458">
    <w:abstractNumId w:val="16"/>
  </w:num>
  <w:num w:numId="43" w16cid:durableId="1574006635">
    <w:abstractNumId w:val="55"/>
  </w:num>
  <w:num w:numId="44" w16cid:durableId="856307054">
    <w:abstractNumId w:val="48"/>
  </w:num>
  <w:num w:numId="45" w16cid:durableId="192689203">
    <w:abstractNumId w:val="64"/>
  </w:num>
  <w:num w:numId="46" w16cid:durableId="2038579237">
    <w:abstractNumId w:val="8"/>
  </w:num>
  <w:num w:numId="47" w16cid:durableId="1860389974">
    <w:abstractNumId w:val="12"/>
  </w:num>
  <w:num w:numId="48" w16cid:durableId="1336148470">
    <w:abstractNumId w:val="72"/>
  </w:num>
  <w:num w:numId="49" w16cid:durableId="1687172581">
    <w:abstractNumId w:val="25"/>
  </w:num>
  <w:num w:numId="50" w16cid:durableId="1499542907">
    <w:abstractNumId w:val="97"/>
  </w:num>
  <w:num w:numId="51" w16cid:durableId="736442458">
    <w:abstractNumId w:val="23"/>
  </w:num>
  <w:num w:numId="52" w16cid:durableId="1346597810">
    <w:abstractNumId w:val="70"/>
  </w:num>
  <w:num w:numId="53" w16cid:durableId="358046072">
    <w:abstractNumId w:val="36"/>
  </w:num>
  <w:num w:numId="54" w16cid:durableId="279066611">
    <w:abstractNumId w:val="51"/>
  </w:num>
  <w:num w:numId="55" w16cid:durableId="229965899">
    <w:abstractNumId w:val="50"/>
  </w:num>
  <w:num w:numId="56" w16cid:durableId="1874731379">
    <w:abstractNumId w:val="95"/>
  </w:num>
  <w:num w:numId="57" w16cid:durableId="538202841">
    <w:abstractNumId w:val="19"/>
  </w:num>
  <w:num w:numId="58" w16cid:durableId="942877056">
    <w:abstractNumId w:val="106"/>
  </w:num>
  <w:num w:numId="59" w16cid:durableId="703864966">
    <w:abstractNumId w:val="92"/>
  </w:num>
  <w:num w:numId="60" w16cid:durableId="879054298">
    <w:abstractNumId w:val="103"/>
  </w:num>
  <w:num w:numId="61" w16cid:durableId="460851419">
    <w:abstractNumId w:val="79"/>
  </w:num>
  <w:num w:numId="62" w16cid:durableId="922689232">
    <w:abstractNumId w:val="56"/>
  </w:num>
  <w:num w:numId="63" w16cid:durableId="1286081271">
    <w:abstractNumId w:val="98"/>
  </w:num>
  <w:num w:numId="64" w16cid:durableId="1343512258">
    <w:abstractNumId w:val="59"/>
  </w:num>
  <w:num w:numId="65" w16cid:durableId="1968121537">
    <w:abstractNumId w:val="74"/>
  </w:num>
  <w:num w:numId="66" w16cid:durableId="79721306">
    <w:abstractNumId w:val="94"/>
  </w:num>
  <w:num w:numId="67" w16cid:durableId="190799623">
    <w:abstractNumId w:val="89"/>
  </w:num>
  <w:num w:numId="68" w16cid:durableId="1494375848">
    <w:abstractNumId w:val="33"/>
  </w:num>
  <w:num w:numId="69" w16cid:durableId="890269853">
    <w:abstractNumId w:val="62"/>
  </w:num>
  <w:num w:numId="70" w16cid:durableId="2015329370">
    <w:abstractNumId w:val="101"/>
  </w:num>
  <w:num w:numId="71" w16cid:durableId="1468468707">
    <w:abstractNumId w:val="3"/>
  </w:num>
  <w:num w:numId="72" w16cid:durableId="1822110664">
    <w:abstractNumId w:val="20"/>
  </w:num>
  <w:num w:numId="73" w16cid:durableId="1345936262">
    <w:abstractNumId w:val="10"/>
  </w:num>
  <w:num w:numId="74" w16cid:durableId="2035614650">
    <w:abstractNumId w:val="60"/>
  </w:num>
  <w:num w:numId="75" w16cid:durableId="466631845">
    <w:abstractNumId w:val="29"/>
  </w:num>
  <w:num w:numId="76" w16cid:durableId="1026518717">
    <w:abstractNumId w:val="76"/>
  </w:num>
  <w:num w:numId="77" w16cid:durableId="447091992">
    <w:abstractNumId w:val="93"/>
  </w:num>
  <w:num w:numId="78" w16cid:durableId="2018771371">
    <w:abstractNumId w:val="21"/>
  </w:num>
  <w:num w:numId="79" w16cid:durableId="1035156160">
    <w:abstractNumId w:val="28"/>
  </w:num>
  <w:num w:numId="80" w16cid:durableId="178128371">
    <w:abstractNumId w:val="65"/>
  </w:num>
  <w:num w:numId="81" w16cid:durableId="1839033667">
    <w:abstractNumId w:val="18"/>
  </w:num>
  <w:num w:numId="82" w16cid:durableId="1736774932">
    <w:abstractNumId w:val="22"/>
  </w:num>
  <w:num w:numId="83" w16cid:durableId="1726642683">
    <w:abstractNumId w:val="100"/>
  </w:num>
  <w:num w:numId="84" w16cid:durableId="1420560410">
    <w:abstractNumId w:val="73"/>
  </w:num>
  <w:num w:numId="85" w16cid:durableId="1935824468">
    <w:abstractNumId w:val="11"/>
  </w:num>
  <w:num w:numId="86" w16cid:durableId="238559074">
    <w:abstractNumId w:val="46"/>
  </w:num>
  <w:num w:numId="87" w16cid:durableId="568930552">
    <w:abstractNumId w:val="26"/>
  </w:num>
  <w:num w:numId="88" w16cid:durableId="1225723285">
    <w:abstractNumId w:val="5"/>
  </w:num>
  <w:num w:numId="89" w16cid:durableId="780538187">
    <w:abstractNumId w:val="88"/>
  </w:num>
  <w:num w:numId="90" w16cid:durableId="176770197">
    <w:abstractNumId w:val="27"/>
  </w:num>
  <w:num w:numId="91" w16cid:durableId="801390259">
    <w:abstractNumId w:val="104"/>
  </w:num>
  <w:num w:numId="92" w16cid:durableId="260839030">
    <w:abstractNumId w:val="7"/>
  </w:num>
  <w:num w:numId="93" w16cid:durableId="1563103559">
    <w:abstractNumId w:val="42"/>
  </w:num>
  <w:num w:numId="94" w16cid:durableId="316038644">
    <w:abstractNumId w:val="102"/>
  </w:num>
  <w:num w:numId="95" w16cid:durableId="592661811">
    <w:abstractNumId w:val="40"/>
  </w:num>
  <w:num w:numId="96" w16cid:durableId="1712418640">
    <w:abstractNumId w:val="83"/>
  </w:num>
  <w:num w:numId="97" w16cid:durableId="636762880">
    <w:abstractNumId w:val="80"/>
  </w:num>
  <w:num w:numId="98" w16cid:durableId="1853567550">
    <w:abstractNumId w:val="17"/>
  </w:num>
  <w:num w:numId="99" w16cid:durableId="818304437">
    <w:abstractNumId w:val="71"/>
  </w:num>
  <w:num w:numId="100" w16cid:durableId="983043761">
    <w:abstractNumId w:val="0"/>
  </w:num>
  <w:num w:numId="101" w16cid:durableId="1649086534">
    <w:abstractNumId w:val="32"/>
  </w:num>
  <w:num w:numId="102" w16cid:durableId="45185429">
    <w:abstractNumId w:val="9"/>
  </w:num>
  <w:num w:numId="103" w16cid:durableId="819922404">
    <w:abstractNumId w:val="4"/>
  </w:num>
  <w:num w:numId="104" w16cid:durableId="2135949322">
    <w:abstractNumId w:val="44"/>
  </w:num>
  <w:num w:numId="105" w16cid:durableId="1371108867">
    <w:abstractNumId w:val="61"/>
  </w:num>
  <w:num w:numId="106" w16cid:durableId="2147316242">
    <w:abstractNumId w:val="75"/>
  </w:num>
  <w:num w:numId="107" w16cid:durableId="1016544796">
    <w:abstractNumId w:val="4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BDA"/>
    <w:rsid w:val="000005D9"/>
    <w:rsid w:val="000019D9"/>
    <w:rsid w:val="00003917"/>
    <w:rsid w:val="00004E27"/>
    <w:rsid w:val="0000697E"/>
    <w:rsid w:val="00010092"/>
    <w:rsid w:val="000108EF"/>
    <w:rsid w:val="00010C09"/>
    <w:rsid w:val="000111A8"/>
    <w:rsid w:val="00011691"/>
    <w:rsid w:val="0001220B"/>
    <w:rsid w:val="000139D1"/>
    <w:rsid w:val="00013AD2"/>
    <w:rsid w:val="000143D8"/>
    <w:rsid w:val="00014950"/>
    <w:rsid w:val="000175B3"/>
    <w:rsid w:val="00020CE4"/>
    <w:rsid w:val="00021188"/>
    <w:rsid w:val="0002164F"/>
    <w:rsid w:val="00024380"/>
    <w:rsid w:val="00025ABF"/>
    <w:rsid w:val="00026757"/>
    <w:rsid w:val="00030602"/>
    <w:rsid w:val="00030A95"/>
    <w:rsid w:val="00030C71"/>
    <w:rsid w:val="000331DF"/>
    <w:rsid w:val="00033815"/>
    <w:rsid w:val="00034428"/>
    <w:rsid w:val="000348F4"/>
    <w:rsid w:val="00034C57"/>
    <w:rsid w:val="00035E47"/>
    <w:rsid w:val="0003673E"/>
    <w:rsid w:val="000367EC"/>
    <w:rsid w:val="00036F51"/>
    <w:rsid w:val="00036FA8"/>
    <w:rsid w:val="00037320"/>
    <w:rsid w:val="00037490"/>
    <w:rsid w:val="000374C5"/>
    <w:rsid w:val="00037613"/>
    <w:rsid w:val="0003781E"/>
    <w:rsid w:val="00037C39"/>
    <w:rsid w:val="00037E53"/>
    <w:rsid w:val="00040CEA"/>
    <w:rsid w:val="00040D0E"/>
    <w:rsid w:val="00040DD5"/>
    <w:rsid w:val="00041159"/>
    <w:rsid w:val="00041EDE"/>
    <w:rsid w:val="00042EF1"/>
    <w:rsid w:val="00042F21"/>
    <w:rsid w:val="00043252"/>
    <w:rsid w:val="00043DBD"/>
    <w:rsid w:val="000469F9"/>
    <w:rsid w:val="00047738"/>
    <w:rsid w:val="0004775E"/>
    <w:rsid w:val="00050D66"/>
    <w:rsid w:val="00050F10"/>
    <w:rsid w:val="00050F36"/>
    <w:rsid w:val="0005133C"/>
    <w:rsid w:val="0005140F"/>
    <w:rsid w:val="00051FC5"/>
    <w:rsid w:val="00052323"/>
    <w:rsid w:val="00052E2D"/>
    <w:rsid w:val="00052F1B"/>
    <w:rsid w:val="00054680"/>
    <w:rsid w:val="00054702"/>
    <w:rsid w:val="0005528E"/>
    <w:rsid w:val="00055B8F"/>
    <w:rsid w:val="00056570"/>
    <w:rsid w:val="00057A24"/>
    <w:rsid w:val="0006139D"/>
    <w:rsid w:val="00062A6A"/>
    <w:rsid w:val="0006391A"/>
    <w:rsid w:val="00063AD2"/>
    <w:rsid w:val="0006456B"/>
    <w:rsid w:val="0006460A"/>
    <w:rsid w:val="00064C56"/>
    <w:rsid w:val="0006572A"/>
    <w:rsid w:val="000659F9"/>
    <w:rsid w:val="000668F7"/>
    <w:rsid w:val="00067B84"/>
    <w:rsid w:val="00070C8B"/>
    <w:rsid w:val="00071004"/>
    <w:rsid w:val="00071064"/>
    <w:rsid w:val="0007129A"/>
    <w:rsid w:val="00071C57"/>
    <w:rsid w:val="000726A4"/>
    <w:rsid w:val="00073184"/>
    <w:rsid w:val="00073945"/>
    <w:rsid w:val="00073AC4"/>
    <w:rsid w:val="00074D58"/>
    <w:rsid w:val="00075228"/>
    <w:rsid w:val="00075944"/>
    <w:rsid w:val="00075CAC"/>
    <w:rsid w:val="00076B2E"/>
    <w:rsid w:val="00076BE4"/>
    <w:rsid w:val="00076CAD"/>
    <w:rsid w:val="00077CC3"/>
    <w:rsid w:val="000804F2"/>
    <w:rsid w:val="0008072A"/>
    <w:rsid w:val="00080A31"/>
    <w:rsid w:val="00080DCA"/>
    <w:rsid w:val="00081CE0"/>
    <w:rsid w:val="00082C62"/>
    <w:rsid w:val="00083480"/>
    <w:rsid w:val="000837F6"/>
    <w:rsid w:val="00083F59"/>
    <w:rsid w:val="0008475E"/>
    <w:rsid w:val="00085038"/>
    <w:rsid w:val="0008669F"/>
    <w:rsid w:val="00086AA2"/>
    <w:rsid w:val="000874D7"/>
    <w:rsid w:val="000878C6"/>
    <w:rsid w:val="000900B4"/>
    <w:rsid w:val="0009045A"/>
    <w:rsid w:val="00090F7E"/>
    <w:rsid w:val="000917F9"/>
    <w:rsid w:val="000927B5"/>
    <w:rsid w:val="00092BAC"/>
    <w:rsid w:val="00094DE3"/>
    <w:rsid w:val="00096919"/>
    <w:rsid w:val="00097696"/>
    <w:rsid w:val="000A02F5"/>
    <w:rsid w:val="000A05F5"/>
    <w:rsid w:val="000A0E07"/>
    <w:rsid w:val="000A1047"/>
    <w:rsid w:val="000A176D"/>
    <w:rsid w:val="000A1E44"/>
    <w:rsid w:val="000A2528"/>
    <w:rsid w:val="000A3300"/>
    <w:rsid w:val="000A3ED4"/>
    <w:rsid w:val="000A42C6"/>
    <w:rsid w:val="000A44F3"/>
    <w:rsid w:val="000A4637"/>
    <w:rsid w:val="000A5036"/>
    <w:rsid w:val="000A5F77"/>
    <w:rsid w:val="000A655F"/>
    <w:rsid w:val="000A660B"/>
    <w:rsid w:val="000A7581"/>
    <w:rsid w:val="000B0218"/>
    <w:rsid w:val="000B0316"/>
    <w:rsid w:val="000B0555"/>
    <w:rsid w:val="000B1611"/>
    <w:rsid w:val="000B1744"/>
    <w:rsid w:val="000B1D68"/>
    <w:rsid w:val="000B269E"/>
    <w:rsid w:val="000B31C1"/>
    <w:rsid w:val="000B31D6"/>
    <w:rsid w:val="000B4160"/>
    <w:rsid w:val="000B4673"/>
    <w:rsid w:val="000B46F3"/>
    <w:rsid w:val="000B4924"/>
    <w:rsid w:val="000B5A48"/>
    <w:rsid w:val="000B68D4"/>
    <w:rsid w:val="000B7DB2"/>
    <w:rsid w:val="000C115A"/>
    <w:rsid w:val="000C1B38"/>
    <w:rsid w:val="000C21B4"/>
    <w:rsid w:val="000C4DBB"/>
    <w:rsid w:val="000C5861"/>
    <w:rsid w:val="000C6612"/>
    <w:rsid w:val="000C69B7"/>
    <w:rsid w:val="000D1292"/>
    <w:rsid w:val="000D1D62"/>
    <w:rsid w:val="000D2760"/>
    <w:rsid w:val="000D2952"/>
    <w:rsid w:val="000D2F0B"/>
    <w:rsid w:val="000D35E6"/>
    <w:rsid w:val="000D4254"/>
    <w:rsid w:val="000D4CC8"/>
    <w:rsid w:val="000D5795"/>
    <w:rsid w:val="000D5987"/>
    <w:rsid w:val="000D624A"/>
    <w:rsid w:val="000D6352"/>
    <w:rsid w:val="000D694B"/>
    <w:rsid w:val="000D7747"/>
    <w:rsid w:val="000D79B3"/>
    <w:rsid w:val="000E0045"/>
    <w:rsid w:val="000E176A"/>
    <w:rsid w:val="000E3B63"/>
    <w:rsid w:val="000E5015"/>
    <w:rsid w:val="000E663B"/>
    <w:rsid w:val="000E7CF3"/>
    <w:rsid w:val="000F00AD"/>
    <w:rsid w:val="000F0ACB"/>
    <w:rsid w:val="000F18EA"/>
    <w:rsid w:val="000F2478"/>
    <w:rsid w:val="000F31EA"/>
    <w:rsid w:val="000F357D"/>
    <w:rsid w:val="000F3BAC"/>
    <w:rsid w:val="000F44C8"/>
    <w:rsid w:val="000F559F"/>
    <w:rsid w:val="000F5674"/>
    <w:rsid w:val="000F7125"/>
    <w:rsid w:val="000F72B1"/>
    <w:rsid w:val="000F730D"/>
    <w:rsid w:val="000F7B4E"/>
    <w:rsid w:val="001005DE"/>
    <w:rsid w:val="00100C2C"/>
    <w:rsid w:val="0010159B"/>
    <w:rsid w:val="00101FC6"/>
    <w:rsid w:val="00102BB8"/>
    <w:rsid w:val="00104067"/>
    <w:rsid w:val="001055CF"/>
    <w:rsid w:val="0010582F"/>
    <w:rsid w:val="00105C00"/>
    <w:rsid w:val="001064DA"/>
    <w:rsid w:val="001065C8"/>
    <w:rsid w:val="001070B8"/>
    <w:rsid w:val="0011006A"/>
    <w:rsid w:val="001109C7"/>
    <w:rsid w:val="001111A2"/>
    <w:rsid w:val="00111765"/>
    <w:rsid w:val="0011193E"/>
    <w:rsid w:val="00112153"/>
    <w:rsid w:val="00112B52"/>
    <w:rsid w:val="001136EF"/>
    <w:rsid w:val="00113FDA"/>
    <w:rsid w:val="001147FD"/>
    <w:rsid w:val="0011484A"/>
    <w:rsid w:val="00114A53"/>
    <w:rsid w:val="00114ED0"/>
    <w:rsid w:val="0011504E"/>
    <w:rsid w:val="0011696E"/>
    <w:rsid w:val="0011699E"/>
    <w:rsid w:val="00116D50"/>
    <w:rsid w:val="00117AE0"/>
    <w:rsid w:val="0012094E"/>
    <w:rsid w:val="00120C3C"/>
    <w:rsid w:val="001219D3"/>
    <w:rsid w:val="001219F2"/>
    <w:rsid w:val="00121EF4"/>
    <w:rsid w:val="00122C68"/>
    <w:rsid w:val="00123E71"/>
    <w:rsid w:val="001242FF"/>
    <w:rsid w:val="001247F4"/>
    <w:rsid w:val="00125C69"/>
    <w:rsid w:val="00126192"/>
    <w:rsid w:val="00126BB9"/>
    <w:rsid w:val="00131B55"/>
    <w:rsid w:val="00131E1F"/>
    <w:rsid w:val="00131FC7"/>
    <w:rsid w:val="001323AB"/>
    <w:rsid w:val="00134805"/>
    <w:rsid w:val="001350A1"/>
    <w:rsid w:val="0013573B"/>
    <w:rsid w:val="0013668F"/>
    <w:rsid w:val="001366D5"/>
    <w:rsid w:val="001369FE"/>
    <w:rsid w:val="001379BE"/>
    <w:rsid w:val="0014080B"/>
    <w:rsid w:val="00141954"/>
    <w:rsid w:val="00141A72"/>
    <w:rsid w:val="00141F7E"/>
    <w:rsid w:val="001422A2"/>
    <w:rsid w:val="0014230B"/>
    <w:rsid w:val="001425CA"/>
    <w:rsid w:val="00142BC5"/>
    <w:rsid w:val="00146630"/>
    <w:rsid w:val="00146F28"/>
    <w:rsid w:val="0014765F"/>
    <w:rsid w:val="00147757"/>
    <w:rsid w:val="00147826"/>
    <w:rsid w:val="00147B7F"/>
    <w:rsid w:val="001500CC"/>
    <w:rsid w:val="00150A38"/>
    <w:rsid w:val="001512ED"/>
    <w:rsid w:val="00152888"/>
    <w:rsid w:val="00152A43"/>
    <w:rsid w:val="00152FCB"/>
    <w:rsid w:val="00153543"/>
    <w:rsid w:val="001551DF"/>
    <w:rsid w:val="00155BAD"/>
    <w:rsid w:val="00155FA3"/>
    <w:rsid w:val="00156608"/>
    <w:rsid w:val="001571EB"/>
    <w:rsid w:val="0015730B"/>
    <w:rsid w:val="00157999"/>
    <w:rsid w:val="00157A9C"/>
    <w:rsid w:val="00160336"/>
    <w:rsid w:val="00160957"/>
    <w:rsid w:val="00160D2C"/>
    <w:rsid w:val="00160D69"/>
    <w:rsid w:val="001614B7"/>
    <w:rsid w:val="00161809"/>
    <w:rsid w:val="001622BF"/>
    <w:rsid w:val="00163CA1"/>
    <w:rsid w:val="00163E0B"/>
    <w:rsid w:val="00164EEA"/>
    <w:rsid w:val="00165B1C"/>
    <w:rsid w:val="00165BA9"/>
    <w:rsid w:val="001671FE"/>
    <w:rsid w:val="00167A37"/>
    <w:rsid w:val="00167F89"/>
    <w:rsid w:val="00170354"/>
    <w:rsid w:val="001704DF"/>
    <w:rsid w:val="00170932"/>
    <w:rsid w:val="00170C13"/>
    <w:rsid w:val="00170CA6"/>
    <w:rsid w:val="00171F37"/>
    <w:rsid w:val="001730B2"/>
    <w:rsid w:val="0017491D"/>
    <w:rsid w:val="00174C06"/>
    <w:rsid w:val="00174E6C"/>
    <w:rsid w:val="0017540C"/>
    <w:rsid w:val="0017568C"/>
    <w:rsid w:val="00180299"/>
    <w:rsid w:val="00182A2E"/>
    <w:rsid w:val="00183204"/>
    <w:rsid w:val="0018326E"/>
    <w:rsid w:val="00183A51"/>
    <w:rsid w:val="001848C6"/>
    <w:rsid w:val="001855BE"/>
    <w:rsid w:val="00185C78"/>
    <w:rsid w:val="001865EF"/>
    <w:rsid w:val="00186A69"/>
    <w:rsid w:val="00186EEB"/>
    <w:rsid w:val="00190876"/>
    <w:rsid w:val="00193B82"/>
    <w:rsid w:val="001940EC"/>
    <w:rsid w:val="00194BDC"/>
    <w:rsid w:val="00194D89"/>
    <w:rsid w:val="00194FD3"/>
    <w:rsid w:val="00195689"/>
    <w:rsid w:val="0019651A"/>
    <w:rsid w:val="00196F99"/>
    <w:rsid w:val="001979EE"/>
    <w:rsid w:val="001A1E90"/>
    <w:rsid w:val="001A1EF9"/>
    <w:rsid w:val="001A2A98"/>
    <w:rsid w:val="001A343C"/>
    <w:rsid w:val="001A50AD"/>
    <w:rsid w:val="001A50D5"/>
    <w:rsid w:val="001A5B05"/>
    <w:rsid w:val="001A6478"/>
    <w:rsid w:val="001A6B00"/>
    <w:rsid w:val="001A7296"/>
    <w:rsid w:val="001B1B01"/>
    <w:rsid w:val="001B1CE2"/>
    <w:rsid w:val="001B2F06"/>
    <w:rsid w:val="001B4D4A"/>
    <w:rsid w:val="001B60BE"/>
    <w:rsid w:val="001B6A4E"/>
    <w:rsid w:val="001B6F5C"/>
    <w:rsid w:val="001B7FEB"/>
    <w:rsid w:val="001C111E"/>
    <w:rsid w:val="001C1928"/>
    <w:rsid w:val="001C1B90"/>
    <w:rsid w:val="001C262C"/>
    <w:rsid w:val="001C2BAB"/>
    <w:rsid w:val="001C389A"/>
    <w:rsid w:val="001D09C2"/>
    <w:rsid w:val="001D0AB7"/>
    <w:rsid w:val="001D1155"/>
    <w:rsid w:val="001D295D"/>
    <w:rsid w:val="001D2CFE"/>
    <w:rsid w:val="001D2D5E"/>
    <w:rsid w:val="001D3CF8"/>
    <w:rsid w:val="001D3E35"/>
    <w:rsid w:val="001D4CE3"/>
    <w:rsid w:val="001D5116"/>
    <w:rsid w:val="001D5F94"/>
    <w:rsid w:val="001D6100"/>
    <w:rsid w:val="001E0566"/>
    <w:rsid w:val="001E14C1"/>
    <w:rsid w:val="001E28F4"/>
    <w:rsid w:val="001E2A47"/>
    <w:rsid w:val="001E31FC"/>
    <w:rsid w:val="001E3591"/>
    <w:rsid w:val="001E3878"/>
    <w:rsid w:val="001E3F26"/>
    <w:rsid w:val="001E4B26"/>
    <w:rsid w:val="001E4C68"/>
    <w:rsid w:val="001E5B78"/>
    <w:rsid w:val="001E5EBB"/>
    <w:rsid w:val="001E65EC"/>
    <w:rsid w:val="001E6A4C"/>
    <w:rsid w:val="001F0C98"/>
    <w:rsid w:val="001F0FD3"/>
    <w:rsid w:val="001F2C44"/>
    <w:rsid w:val="001F3683"/>
    <w:rsid w:val="001F43E5"/>
    <w:rsid w:val="001F4BB2"/>
    <w:rsid w:val="001F4F0B"/>
    <w:rsid w:val="001F5B6B"/>
    <w:rsid w:val="001F65A5"/>
    <w:rsid w:val="001F68A1"/>
    <w:rsid w:val="001F6AD7"/>
    <w:rsid w:val="001F6C6F"/>
    <w:rsid w:val="001F7617"/>
    <w:rsid w:val="001F7C9B"/>
    <w:rsid w:val="00201749"/>
    <w:rsid w:val="0020380D"/>
    <w:rsid w:val="0020421E"/>
    <w:rsid w:val="002056C7"/>
    <w:rsid w:val="002068A7"/>
    <w:rsid w:val="002073B5"/>
    <w:rsid w:val="002100F2"/>
    <w:rsid w:val="00210697"/>
    <w:rsid w:val="002111B3"/>
    <w:rsid w:val="002115C5"/>
    <w:rsid w:val="00211DA5"/>
    <w:rsid w:val="00212060"/>
    <w:rsid w:val="002124C1"/>
    <w:rsid w:val="00212504"/>
    <w:rsid w:val="002125CE"/>
    <w:rsid w:val="00213676"/>
    <w:rsid w:val="00214063"/>
    <w:rsid w:val="00214956"/>
    <w:rsid w:val="002154F7"/>
    <w:rsid w:val="002170FB"/>
    <w:rsid w:val="00222366"/>
    <w:rsid w:val="00222BB5"/>
    <w:rsid w:val="00222FF4"/>
    <w:rsid w:val="002230EE"/>
    <w:rsid w:val="002232D4"/>
    <w:rsid w:val="00223719"/>
    <w:rsid w:val="0022376C"/>
    <w:rsid w:val="00223BDD"/>
    <w:rsid w:val="00223C6B"/>
    <w:rsid w:val="00223F4F"/>
    <w:rsid w:val="0022528F"/>
    <w:rsid w:val="00225562"/>
    <w:rsid w:val="002258F4"/>
    <w:rsid w:val="00226703"/>
    <w:rsid w:val="0022685E"/>
    <w:rsid w:val="002274E1"/>
    <w:rsid w:val="00227722"/>
    <w:rsid w:val="0023045D"/>
    <w:rsid w:val="00231000"/>
    <w:rsid w:val="002318FF"/>
    <w:rsid w:val="00232776"/>
    <w:rsid w:val="0023317D"/>
    <w:rsid w:val="00233B68"/>
    <w:rsid w:val="00233CE8"/>
    <w:rsid w:val="00235E3B"/>
    <w:rsid w:val="00236181"/>
    <w:rsid w:val="00240961"/>
    <w:rsid w:val="00240B63"/>
    <w:rsid w:val="00240EF6"/>
    <w:rsid w:val="00241DBD"/>
    <w:rsid w:val="00243EB6"/>
    <w:rsid w:val="0024439C"/>
    <w:rsid w:val="00244C18"/>
    <w:rsid w:val="00245798"/>
    <w:rsid w:val="00245B54"/>
    <w:rsid w:val="00245BAB"/>
    <w:rsid w:val="00246821"/>
    <w:rsid w:val="00246FC8"/>
    <w:rsid w:val="002532F1"/>
    <w:rsid w:val="0025399D"/>
    <w:rsid w:val="002542D3"/>
    <w:rsid w:val="002543BD"/>
    <w:rsid w:val="002551C8"/>
    <w:rsid w:val="00255396"/>
    <w:rsid w:val="002564D3"/>
    <w:rsid w:val="00261986"/>
    <w:rsid w:val="00262488"/>
    <w:rsid w:val="002632F7"/>
    <w:rsid w:val="00263F67"/>
    <w:rsid w:val="0026511D"/>
    <w:rsid w:val="0026590C"/>
    <w:rsid w:val="00265BB9"/>
    <w:rsid w:val="00267F16"/>
    <w:rsid w:val="002713D1"/>
    <w:rsid w:val="00271AE9"/>
    <w:rsid w:val="002738A7"/>
    <w:rsid w:val="00273A7D"/>
    <w:rsid w:val="00274146"/>
    <w:rsid w:val="00275430"/>
    <w:rsid w:val="002769EA"/>
    <w:rsid w:val="00276F72"/>
    <w:rsid w:val="002770F9"/>
    <w:rsid w:val="00277D9F"/>
    <w:rsid w:val="00280215"/>
    <w:rsid w:val="00280F9C"/>
    <w:rsid w:val="00281609"/>
    <w:rsid w:val="00281AC1"/>
    <w:rsid w:val="002827C0"/>
    <w:rsid w:val="00283D41"/>
    <w:rsid w:val="002844C9"/>
    <w:rsid w:val="00285566"/>
    <w:rsid w:val="002857C3"/>
    <w:rsid w:val="002858AF"/>
    <w:rsid w:val="00285FD5"/>
    <w:rsid w:val="00286F4A"/>
    <w:rsid w:val="0028758B"/>
    <w:rsid w:val="00287C7A"/>
    <w:rsid w:val="002902D1"/>
    <w:rsid w:val="0029066E"/>
    <w:rsid w:val="0029092E"/>
    <w:rsid w:val="00291AB9"/>
    <w:rsid w:val="00291ABA"/>
    <w:rsid w:val="00291C36"/>
    <w:rsid w:val="00291E0D"/>
    <w:rsid w:val="00292C5B"/>
    <w:rsid w:val="00292C63"/>
    <w:rsid w:val="00293E5C"/>
    <w:rsid w:val="002952BB"/>
    <w:rsid w:val="00295333"/>
    <w:rsid w:val="002954C1"/>
    <w:rsid w:val="002A09EC"/>
    <w:rsid w:val="002A0A1C"/>
    <w:rsid w:val="002A2137"/>
    <w:rsid w:val="002A3C51"/>
    <w:rsid w:val="002A41D6"/>
    <w:rsid w:val="002A4917"/>
    <w:rsid w:val="002A4C13"/>
    <w:rsid w:val="002A5010"/>
    <w:rsid w:val="002A59B5"/>
    <w:rsid w:val="002A62D2"/>
    <w:rsid w:val="002A72A1"/>
    <w:rsid w:val="002A795E"/>
    <w:rsid w:val="002B0BD6"/>
    <w:rsid w:val="002B2269"/>
    <w:rsid w:val="002B288C"/>
    <w:rsid w:val="002B2C1B"/>
    <w:rsid w:val="002B3A27"/>
    <w:rsid w:val="002B5473"/>
    <w:rsid w:val="002B556E"/>
    <w:rsid w:val="002B5575"/>
    <w:rsid w:val="002B5F12"/>
    <w:rsid w:val="002B6BF7"/>
    <w:rsid w:val="002B6DE8"/>
    <w:rsid w:val="002B7174"/>
    <w:rsid w:val="002B74E7"/>
    <w:rsid w:val="002B7A36"/>
    <w:rsid w:val="002C1AAF"/>
    <w:rsid w:val="002C1BA7"/>
    <w:rsid w:val="002C346A"/>
    <w:rsid w:val="002C3490"/>
    <w:rsid w:val="002C4681"/>
    <w:rsid w:val="002C590F"/>
    <w:rsid w:val="002C5C61"/>
    <w:rsid w:val="002C6060"/>
    <w:rsid w:val="002C65E6"/>
    <w:rsid w:val="002C6635"/>
    <w:rsid w:val="002C70FE"/>
    <w:rsid w:val="002D0245"/>
    <w:rsid w:val="002D0325"/>
    <w:rsid w:val="002D1058"/>
    <w:rsid w:val="002D1193"/>
    <w:rsid w:val="002D1683"/>
    <w:rsid w:val="002D1951"/>
    <w:rsid w:val="002D1DAE"/>
    <w:rsid w:val="002D2DDE"/>
    <w:rsid w:val="002D2F54"/>
    <w:rsid w:val="002D373B"/>
    <w:rsid w:val="002D5310"/>
    <w:rsid w:val="002D6D83"/>
    <w:rsid w:val="002D7CFB"/>
    <w:rsid w:val="002D7DAA"/>
    <w:rsid w:val="002D7ED0"/>
    <w:rsid w:val="002E0BEF"/>
    <w:rsid w:val="002E0DC2"/>
    <w:rsid w:val="002E1169"/>
    <w:rsid w:val="002E1B1B"/>
    <w:rsid w:val="002E2047"/>
    <w:rsid w:val="002E3085"/>
    <w:rsid w:val="002E3274"/>
    <w:rsid w:val="002E5867"/>
    <w:rsid w:val="002E6165"/>
    <w:rsid w:val="002E7A54"/>
    <w:rsid w:val="002E7DCE"/>
    <w:rsid w:val="002F00C8"/>
    <w:rsid w:val="002F0668"/>
    <w:rsid w:val="002F124C"/>
    <w:rsid w:val="002F1310"/>
    <w:rsid w:val="002F14A7"/>
    <w:rsid w:val="002F1D1F"/>
    <w:rsid w:val="002F208C"/>
    <w:rsid w:val="002F291A"/>
    <w:rsid w:val="002F2FD1"/>
    <w:rsid w:val="002F3011"/>
    <w:rsid w:val="002F4070"/>
    <w:rsid w:val="002F439D"/>
    <w:rsid w:val="002F592B"/>
    <w:rsid w:val="002F5E3B"/>
    <w:rsid w:val="002F5E49"/>
    <w:rsid w:val="002F6476"/>
    <w:rsid w:val="002F69D6"/>
    <w:rsid w:val="002F70CD"/>
    <w:rsid w:val="002F77B7"/>
    <w:rsid w:val="002F792A"/>
    <w:rsid w:val="002F7DDB"/>
    <w:rsid w:val="00300029"/>
    <w:rsid w:val="003002E9"/>
    <w:rsid w:val="003007E5"/>
    <w:rsid w:val="00302A54"/>
    <w:rsid w:val="00303B6F"/>
    <w:rsid w:val="00304035"/>
    <w:rsid w:val="00304B00"/>
    <w:rsid w:val="00305C70"/>
    <w:rsid w:val="00306411"/>
    <w:rsid w:val="00306807"/>
    <w:rsid w:val="0030781A"/>
    <w:rsid w:val="003117FB"/>
    <w:rsid w:val="00311F47"/>
    <w:rsid w:val="003120A0"/>
    <w:rsid w:val="003126F3"/>
    <w:rsid w:val="00313A76"/>
    <w:rsid w:val="0031568E"/>
    <w:rsid w:val="00316387"/>
    <w:rsid w:val="0031783B"/>
    <w:rsid w:val="003178AF"/>
    <w:rsid w:val="00317FD2"/>
    <w:rsid w:val="00320454"/>
    <w:rsid w:val="00320A0F"/>
    <w:rsid w:val="00320A46"/>
    <w:rsid w:val="00320ABA"/>
    <w:rsid w:val="00320F12"/>
    <w:rsid w:val="0032144D"/>
    <w:rsid w:val="00321928"/>
    <w:rsid w:val="00321CF8"/>
    <w:rsid w:val="0032217B"/>
    <w:rsid w:val="003224E9"/>
    <w:rsid w:val="00322532"/>
    <w:rsid w:val="00323145"/>
    <w:rsid w:val="003233F4"/>
    <w:rsid w:val="0032353B"/>
    <w:rsid w:val="00324061"/>
    <w:rsid w:val="0032497E"/>
    <w:rsid w:val="00325197"/>
    <w:rsid w:val="0032535D"/>
    <w:rsid w:val="00326711"/>
    <w:rsid w:val="003269F3"/>
    <w:rsid w:val="00326A39"/>
    <w:rsid w:val="003272A3"/>
    <w:rsid w:val="003275E0"/>
    <w:rsid w:val="00330588"/>
    <w:rsid w:val="003305D7"/>
    <w:rsid w:val="00331C88"/>
    <w:rsid w:val="00331D4F"/>
    <w:rsid w:val="00332BFA"/>
    <w:rsid w:val="00333096"/>
    <w:rsid w:val="00333E85"/>
    <w:rsid w:val="00334289"/>
    <w:rsid w:val="00334C75"/>
    <w:rsid w:val="00334DD9"/>
    <w:rsid w:val="003365ED"/>
    <w:rsid w:val="00336792"/>
    <w:rsid w:val="0033694F"/>
    <w:rsid w:val="00336D3D"/>
    <w:rsid w:val="00336D76"/>
    <w:rsid w:val="003371C9"/>
    <w:rsid w:val="0033755F"/>
    <w:rsid w:val="00340DBF"/>
    <w:rsid w:val="00340DD5"/>
    <w:rsid w:val="00340FA0"/>
    <w:rsid w:val="003412F1"/>
    <w:rsid w:val="00341889"/>
    <w:rsid w:val="0034210F"/>
    <w:rsid w:val="003425FA"/>
    <w:rsid w:val="00344644"/>
    <w:rsid w:val="003446CC"/>
    <w:rsid w:val="00344D30"/>
    <w:rsid w:val="003451A6"/>
    <w:rsid w:val="00346869"/>
    <w:rsid w:val="0034739D"/>
    <w:rsid w:val="00347669"/>
    <w:rsid w:val="00350A18"/>
    <w:rsid w:val="00350E39"/>
    <w:rsid w:val="00352187"/>
    <w:rsid w:val="00352188"/>
    <w:rsid w:val="0035420F"/>
    <w:rsid w:val="00354D3B"/>
    <w:rsid w:val="00355BC6"/>
    <w:rsid w:val="003561CD"/>
    <w:rsid w:val="00356784"/>
    <w:rsid w:val="00357762"/>
    <w:rsid w:val="003577DF"/>
    <w:rsid w:val="00357CB2"/>
    <w:rsid w:val="00357E72"/>
    <w:rsid w:val="003600A4"/>
    <w:rsid w:val="00360AD2"/>
    <w:rsid w:val="0036224E"/>
    <w:rsid w:val="00362745"/>
    <w:rsid w:val="00362A5D"/>
    <w:rsid w:val="0036346C"/>
    <w:rsid w:val="0036394D"/>
    <w:rsid w:val="003645E1"/>
    <w:rsid w:val="00366182"/>
    <w:rsid w:val="00366A67"/>
    <w:rsid w:val="00367C77"/>
    <w:rsid w:val="003719BE"/>
    <w:rsid w:val="00371BD8"/>
    <w:rsid w:val="00373988"/>
    <w:rsid w:val="00373DE2"/>
    <w:rsid w:val="00375D7C"/>
    <w:rsid w:val="00375F12"/>
    <w:rsid w:val="003765E5"/>
    <w:rsid w:val="00376ECF"/>
    <w:rsid w:val="0038014D"/>
    <w:rsid w:val="0038111A"/>
    <w:rsid w:val="00381950"/>
    <w:rsid w:val="00381E9F"/>
    <w:rsid w:val="00381F15"/>
    <w:rsid w:val="00382DB2"/>
    <w:rsid w:val="00383B1A"/>
    <w:rsid w:val="00383FAA"/>
    <w:rsid w:val="00384D07"/>
    <w:rsid w:val="0038662C"/>
    <w:rsid w:val="00387CAC"/>
    <w:rsid w:val="00387E0D"/>
    <w:rsid w:val="00390AE6"/>
    <w:rsid w:val="00390D12"/>
    <w:rsid w:val="00393737"/>
    <w:rsid w:val="003940B3"/>
    <w:rsid w:val="0039531B"/>
    <w:rsid w:val="00395E9B"/>
    <w:rsid w:val="003960B2"/>
    <w:rsid w:val="0039657E"/>
    <w:rsid w:val="00396D6F"/>
    <w:rsid w:val="00397868"/>
    <w:rsid w:val="003978A0"/>
    <w:rsid w:val="003A28C4"/>
    <w:rsid w:val="003A2ED2"/>
    <w:rsid w:val="003A3B56"/>
    <w:rsid w:val="003A46D2"/>
    <w:rsid w:val="003A496D"/>
    <w:rsid w:val="003A4BED"/>
    <w:rsid w:val="003A4D78"/>
    <w:rsid w:val="003A4FE8"/>
    <w:rsid w:val="003A565B"/>
    <w:rsid w:val="003A5FB7"/>
    <w:rsid w:val="003A6532"/>
    <w:rsid w:val="003A7244"/>
    <w:rsid w:val="003A72E6"/>
    <w:rsid w:val="003A7578"/>
    <w:rsid w:val="003B0068"/>
    <w:rsid w:val="003B0CE6"/>
    <w:rsid w:val="003B14F8"/>
    <w:rsid w:val="003B1B92"/>
    <w:rsid w:val="003B1DFD"/>
    <w:rsid w:val="003B2CF1"/>
    <w:rsid w:val="003B3E69"/>
    <w:rsid w:val="003B4AA4"/>
    <w:rsid w:val="003B4B63"/>
    <w:rsid w:val="003B60B6"/>
    <w:rsid w:val="003B6997"/>
    <w:rsid w:val="003B7ACD"/>
    <w:rsid w:val="003B7F82"/>
    <w:rsid w:val="003C020A"/>
    <w:rsid w:val="003C1813"/>
    <w:rsid w:val="003C2373"/>
    <w:rsid w:val="003C28B9"/>
    <w:rsid w:val="003C2ED7"/>
    <w:rsid w:val="003C47F1"/>
    <w:rsid w:val="003C4D72"/>
    <w:rsid w:val="003C57CB"/>
    <w:rsid w:val="003C609E"/>
    <w:rsid w:val="003C6E49"/>
    <w:rsid w:val="003D0758"/>
    <w:rsid w:val="003D0B2F"/>
    <w:rsid w:val="003D20A2"/>
    <w:rsid w:val="003D265B"/>
    <w:rsid w:val="003D2AB7"/>
    <w:rsid w:val="003D37F4"/>
    <w:rsid w:val="003D53CF"/>
    <w:rsid w:val="003D58D6"/>
    <w:rsid w:val="003D5AB7"/>
    <w:rsid w:val="003D5D41"/>
    <w:rsid w:val="003D7478"/>
    <w:rsid w:val="003D778D"/>
    <w:rsid w:val="003D7872"/>
    <w:rsid w:val="003D7E5B"/>
    <w:rsid w:val="003D7EB5"/>
    <w:rsid w:val="003E02DD"/>
    <w:rsid w:val="003E0FF6"/>
    <w:rsid w:val="003E1A19"/>
    <w:rsid w:val="003E25F4"/>
    <w:rsid w:val="003E37EA"/>
    <w:rsid w:val="003E3BCC"/>
    <w:rsid w:val="003E3CC9"/>
    <w:rsid w:val="003E46C2"/>
    <w:rsid w:val="003E594C"/>
    <w:rsid w:val="003F1F87"/>
    <w:rsid w:val="003F2055"/>
    <w:rsid w:val="003F2684"/>
    <w:rsid w:val="003F297C"/>
    <w:rsid w:val="003F32D8"/>
    <w:rsid w:val="003F355E"/>
    <w:rsid w:val="003F49F7"/>
    <w:rsid w:val="003F55FC"/>
    <w:rsid w:val="003F6AB0"/>
    <w:rsid w:val="003F7F29"/>
    <w:rsid w:val="00400ACE"/>
    <w:rsid w:val="00402540"/>
    <w:rsid w:val="0040263C"/>
    <w:rsid w:val="00402AA0"/>
    <w:rsid w:val="00403109"/>
    <w:rsid w:val="00403A63"/>
    <w:rsid w:val="00403BDB"/>
    <w:rsid w:val="00403BDE"/>
    <w:rsid w:val="00403E0B"/>
    <w:rsid w:val="00403E46"/>
    <w:rsid w:val="00403FE2"/>
    <w:rsid w:val="00404963"/>
    <w:rsid w:val="00404E8B"/>
    <w:rsid w:val="0040535A"/>
    <w:rsid w:val="00407A6F"/>
    <w:rsid w:val="004104AB"/>
    <w:rsid w:val="00411297"/>
    <w:rsid w:val="00411A87"/>
    <w:rsid w:val="00412D06"/>
    <w:rsid w:val="004137E6"/>
    <w:rsid w:val="00413DF2"/>
    <w:rsid w:val="00414007"/>
    <w:rsid w:val="004144F0"/>
    <w:rsid w:val="0041580B"/>
    <w:rsid w:val="004168A2"/>
    <w:rsid w:val="00416D1A"/>
    <w:rsid w:val="00420CFE"/>
    <w:rsid w:val="00421CFA"/>
    <w:rsid w:val="00421DC1"/>
    <w:rsid w:val="00421FE1"/>
    <w:rsid w:val="00422059"/>
    <w:rsid w:val="004236E9"/>
    <w:rsid w:val="00423747"/>
    <w:rsid w:val="0042435D"/>
    <w:rsid w:val="00424D01"/>
    <w:rsid w:val="00425602"/>
    <w:rsid w:val="00425C39"/>
    <w:rsid w:val="00425D30"/>
    <w:rsid w:val="00425F30"/>
    <w:rsid w:val="00426240"/>
    <w:rsid w:val="00426CE8"/>
    <w:rsid w:val="004271F6"/>
    <w:rsid w:val="00427E2C"/>
    <w:rsid w:val="00430053"/>
    <w:rsid w:val="00430408"/>
    <w:rsid w:val="00430471"/>
    <w:rsid w:val="00430C06"/>
    <w:rsid w:val="00430DDA"/>
    <w:rsid w:val="004311F9"/>
    <w:rsid w:val="004312BE"/>
    <w:rsid w:val="004319D8"/>
    <w:rsid w:val="00432C81"/>
    <w:rsid w:val="004340C3"/>
    <w:rsid w:val="00434BF6"/>
    <w:rsid w:val="00435A8A"/>
    <w:rsid w:val="00435B06"/>
    <w:rsid w:val="00435E93"/>
    <w:rsid w:val="00436106"/>
    <w:rsid w:val="004366E4"/>
    <w:rsid w:val="004367A6"/>
    <w:rsid w:val="004375C6"/>
    <w:rsid w:val="0044026F"/>
    <w:rsid w:val="00440816"/>
    <w:rsid w:val="004411FA"/>
    <w:rsid w:val="00442312"/>
    <w:rsid w:val="00443817"/>
    <w:rsid w:val="0044404B"/>
    <w:rsid w:val="004446EA"/>
    <w:rsid w:val="004459C2"/>
    <w:rsid w:val="0044657C"/>
    <w:rsid w:val="00446919"/>
    <w:rsid w:val="004474C4"/>
    <w:rsid w:val="00450B0D"/>
    <w:rsid w:val="00451835"/>
    <w:rsid w:val="00451E81"/>
    <w:rsid w:val="00452476"/>
    <w:rsid w:val="00452C18"/>
    <w:rsid w:val="00453D8F"/>
    <w:rsid w:val="00454932"/>
    <w:rsid w:val="00456947"/>
    <w:rsid w:val="00456B8D"/>
    <w:rsid w:val="00456CF7"/>
    <w:rsid w:val="004571FF"/>
    <w:rsid w:val="0045783B"/>
    <w:rsid w:val="00457DE6"/>
    <w:rsid w:val="00457E4B"/>
    <w:rsid w:val="00460B64"/>
    <w:rsid w:val="00460D05"/>
    <w:rsid w:val="00461844"/>
    <w:rsid w:val="00461EA0"/>
    <w:rsid w:val="00461F04"/>
    <w:rsid w:val="0046207B"/>
    <w:rsid w:val="004622B7"/>
    <w:rsid w:val="00463A4D"/>
    <w:rsid w:val="0046423D"/>
    <w:rsid w:val="0046441A"/>
    <w:rsid w:val="00464E14"/>
    <w:rsid w:val="00465837"/>
    <w:rsid w:val="004672F8"/>
    <w:rsid w:val="00467F50"/>
    <w:rsid w:val="0046E5D5"/>
    <w:rsid w:val="004700C7"/>
    <w:rsid w:val="004705F6"/>
    <w:rsid w:val="0047116B"/>
    <w:rsid w:val="00471D37"/>
    <w:rsid w:val="00472E33"/>
    <w:rsid w:val="0047503E"/>
    <w:rsid w:val="004750CC"/>
    <w:rsid w:val="00475DC4"/>
    <w:rsid w:val="0047630A"/>
    <w:rsid w:val="004764FB"/>
    <w:rsid w:val="004771B9"/>
    <w:rsid w:val="004773AB"/>
    <w:rsid w:val="00481B3A"/>
    <w:rsid w:val="00483019"/>
    <w:rsid w:val="00484573"/>
    <w:rsid w:val="004852EE"/>
    <w:rsid w:val="00485C9F"/>
    <w:rsid w:val="00485E7C"/>
    <w:rsid w:val="00486238"/>
    <w:rsid w:val="00486F63"/>
    <w:rsid w:val="0048707E"/>
    <w:rsid w:val="00490113"/>
    <w:rsid w:val="0049141F"/>
    <w:rsid w:val="0049213D"/>
    <w:rsid w:val="00492277"/>
    <w:rsid w:val="004924F5"/>
    <w:rsid w:val="0049308F"/>
    <w:rsid w:val="00493A4D"/>
    <w:rsid w:val="004964F5"/>
    <w:rsid w:val="004968D8"/>
    <w:rsid w:val="00496A08"/>
    <w:rsid w:val="00497A7D"/>
    <w:rsid w:val="00497D2A"/>
    <w:rsid w:val="004A04B6"/>
    <w:rsid w:val="004A09C1"/>
    <w:rsid w:val="004A1D6E"/>
    <w:rsid w:val="004A1EBA"/>
    <w:rsid w:val="004A2527"/>
    <w:rsid w:val="004A262B"/>
    <w:rsid w:val="004A3967"/>
    <w:rsid w:val="004A3F0A"/>
    <w:rsid w:val="004A40A7"/>
    <w:rsid w:val="004A49B1"/>
    <w:rsid w:val="004A54F3"/>
    <w:rsid w:val="004A5DBF"/>
    <w:rsid w:val="004A67D9"/>
    <w:rsid w:val="004A73BD"/>
    <w:rsid w:val="004A7413"/>
    <w:rsid w:val="004A78EF"/>
    <w:rsid w:val="004B01EC"/>
    <w:rsid w:val="004B05CF"/>
    <w:rsid w:val="004B0A4A"/>
    <w:rsid w:val="004B0B34"/>
    <w:rsid w:val="004B25D7"/>
    <w:rsid w:val="004B26DA"/>
    <w:rsid w:val="004B26E0"/>
    <w:rsid w:val="004B3E9B"/>
    <w:rsid w:val="004B43F0"/>
    <w:rsid w:val="004B447F"/>
    <w:rsid w:val="004B454B"/>
    <w:rsid w:val="004B621A"/>
    <w:rsid w:val="004B689E"/>
    <w:rsid w:val="004B74BF"/>
    <w:rsid w:val="004B7755"/>
    <w:rsid w:val="004B77D1"/>
    <w:rsid w:val="004C0D48"/>
    <w:rsid w:val="004C1D81"/>
    <w:rsid w:val="004C4C47"/>
    <w:rsid w:val="004C4E20"/>
    <w:rsid w:val="004C5CB1"/>
    <w:rsid w:val="004C5D09"/>
    <w:rsid w:val="004C7C8B"/>
    <w:rsid w:val="004D0BA4"/>
    <w:rsid w:val="004D1804"/>
    <w:rsid w:val="004D1B49"/>
    <w:rsid w:val="004D1B9C"/>
    <w:rsid w:val="004D1E0F"/>
    <w:rsid w:val="004D2431"/>
    <w:rsid w:val="004D4451"/>
    <w:rsid w:val="004D4816"/>
    <w:rsid w:val="004D4AEE"/>
    <w:rsid w:val="004D517A"/>
    <w:rsid w:val="004D51F4"/>
    <w:rsid w:val="004D6742"/>
    <w:rsid w:val="004D6958"/>
    <w:rsid w:val="004D71C2"/>
    <w:rsid w:val="004D7DA5"/>
    <w:rsid w:val="004D7F65"/>
    <w:rsid w:val="004E1906"/>
    <w:rsid w:val="004E25DD"/>
    <w:rsid w:val="004E2F64"/>
    <w:rsid w:val="004E38EA"/>
    <w:rsid w:val="004E3989"/>
    <w:rsid w:val="004E4043"/>
    <w:rsid w:val="004E5A6C"/>
    <w:rsid w:val="004E6621"/>
    <w:rsid w:val="004E6795"/>
    <w:rsid w:val="004E6BA2"/>
    <w:rsid w:val="004E7254"/>
    <w:rsid w:val="004F1938"/>
    <w:rsid w:val="004F2405"/>
    <w:rsid w:val="004F2D55"/>
    <w:rsid w:val="004F50AB"/>
    <w:rsid w:val="004F51C5"/>
    <w:rsid w:val="004F6B51"/>
    <w:rsid w:val="004F7A50"/>
    <w:rsid w:val="0050026D"/>
    <w:rsid w:val="00500B41"/>
    <w:rsid w:val="00501B30"/>
    <w:rsid w:val="005035F7"/>
    <w:rsid w:val="00503858"/>
    <w:rsid w:val="005059F2"/>
    <w:rsid w:val="00505A4A"/>
    <w:rsid w:val="005069C7"/>
    <w:rsid w:val="005069F9"/>
    <w:rsid w:val="00506A45"/>
    <w:rsid w:val="00510250"/>
    <w:rsid w:val="005103E9"/>
    <w:rsid w:val="005106ED"/>
    <w:rsid w:val="00510D73"/>
    <w:rsid w:val="0051107D"/>
    <w:rsid w:val="005110D6"/>
    <w:rsid w:val="00511251"/>
    <w:rsid w:val="005121BC"/>
    <w:rsid w:val="00512465"/>
    <w:rsid w:val="00514BB8"/>
    <w:rsid w:val="00514E94"/>
    <w:rsid w:val="00514F96"/>
    <w:rsid w:val="005173C1"/>
    <w:rsid w:val="005177ED"/>
    <w:rsid w:val="0052043A"/>
    <w:rsid w:val="00521782"/>
    <w:rsid w:val="0052237C"/>
    <w:rsid w:val="00522683"/>
    <w:rsid w:val="00523C41"/>
    <w:rsid w:val="005245F8"/>
    <w:rsid w:val="005255C9"/>
    <w:rsid w:val="00525B67"/>
    <w:rsid w:val="005266BF"/>
    <w:rsid w:val="005267DD"/>
    <w:rsid w:val="00527A47"/>
    <w:rsid w:val="005306F3"/>
    <w:rsid w:val="0053071D"/>
    <w:rsid w:val="00530E17"/>
    <w:rsid w:val="005321AB"/>
    <w:rsid w:val="005329CF"/>
    <w:rsid w:val="005333DB"/>
    <w:rsid w:val="00534803"/>
    <w:rsid w:val="00534884"/>
    <w:rsid w:val="00535D99"/>
    <w:rsid w:val="00537C25"/>
    <w:rsid w:val="00540FB4"/>
    <w:rsid w:val="00540FF9"/>
    <w:rsid w:val="00542974"/>
    <w:rsid w:val="00543DC2"/>
    <w:rsid w:val="00544226"/>
    <w:rsid w:val="005445CA"/>
    <w:rsid w:val="0054463E"/>
    <w:rsid w:val="005455C2"/>
    <w:rsid w:val="00547243"/>
    <w:rsid w:val="005505F4"/>
    <w:rsid w:val="00550B53"/>
    <w:rsid w:val="00551032"/>
    <w:rsid w:val="0055156E"/>
    <w:rsid w:val="00551802"/>
    <w:rsid w:val="00551A67"/>
    <w:rsid w:val="00551E3E"/>
    <w:rsid w:val="005524E2"/>
    <w:rsid w:val="00552A8C"/>
    <w:rsid w:val="00552E21"/>
    <w:rsid w:val="00553376"/>
    <w:rsid w:val="0055358E"/>
    <w:rsid w:val="00553F13"/>
    <w:rsid w:val="00554181"/>
    <w:rsid w:val="00557424"/>
    <w:rsid w:val="005603F1"/>
    <w:rsid w:val="00560583"/>
    <w:rsid w:val="0056092D"/>
    <w:rsid w:val="00560B34"/>
    <w:rsid w:val="00560BFA"/>
    <w:rsid w:val="00560E79"/>
    <w:rsid w:val="005624B8"/>
    <w:rsid w:val="0056299C"/>
    <w:rsid w:val="005630AE"/>
    <w:rsid w:val="005639D3"/>
    <w:rsid w:val="005646FC"/>
    <w:rsid w:val="0056555C"/>
    <w:rsid w:val="0056576B"/>
    <w:rsid w:val="00567445"/>
    <w:rsid w:val="00570277"/>
    <w:rsid w:val="00570782"/>
    <w:rsid w:val="00571256"/>
    <w:rsid w:val="005720FF"/>
    <w:rsid w:val="005725B6"/>
    <w:rsid w:val="005726F9"/>
    <w:rsid w:val="005746A8"/>
    <w:rsid w:val="00574996"/>
    <w:rsid w:val="00574C48"/>
    <w:rsid w:val="0057522D"/>
    <w:rsid w:val="00575A17"/>
    <w:rsid w:val="005761A0"/>
    <w:rsid w:val="005769D1"/>
    <w:rsid w:val="00577532"/>
    <w:rsid w:val="005804AC"/>
    <w:rsid w:val="005807C8"/>
    <w:rsid w:val="00581C6C"/>
    <w:rsid w:val="005831CD"/>
    <w:rsid w:val="00583A46"/>
    <w:rsid w:val="00584940"/>
    <w:rsid w:val="00585431"/>
    <w:rsid w:val="005855D9"/>
    <w:rsid w:val="00586DBA"/>
    <w:rsid w:val="0058714D"/>
    <w:rsid w:val="00590971"/>
    <w:rsid w:val="00590D9E"/>
    <w:rsid w:val="005910C8"/>
    <w:rsid w:val="005910F5"/>
    <w:rsid w:val="00591A0B"/>
    <w:rsid w:val="00591A98"/>
    <w:rsid w:val="00592A04"/>
    <w:rsid w:val="005942DB"/>
    <w:rsid w:val="0059461E"/>
    <w:rsid w:val="00594D49"/>
    <w:rsid w:val="00595059"/>
    <w:rsid w:val="005A160B"/>
    <w:rsid w:val="005A1E9E"/>
    <w:rsid w:val="005A3662"/>
    <w:rsid w:val="005A42A5"/>
    <w:rsid w:val="005A4844"/>
    <w:rsid w:val="005A4A34"/>
    <w:rsid w:val="005A4BAB"/>
    <w:rsid w:val="005A4D9A"/>
    <w:rsid w:val="005A55EC"/>
    <w:rsid w:val="005A764A"/>
    <w:rsid w:val="005A7CAB"/>
    <w:rsid w:val="005B0F63"/>
    <w:rsid w:val="005B220F"/>
    <w:rsid w:val="005B22CC"/>
    <w:rsid w:val="005B2377"/>
    <w:rsid w:val="005B2725"/>
    <w:rsid w:val="005B400D"/>
    <w:rsid w:val="005B43EB"/>
    <w:rsid w:val="005B4C90"/>
    <w:rsid w:val="005B54E8"/>
    <w:rsid w:val="005B5EA7"/>
    <w:rsid w:val="005C0B15"/>
    <w:rsid w:val="005C1EA9"/>
    <w:rsid w:val="005C4435"/>
    <w:rsid w:val="005C47D2"/>
    <w:rsid w:val="005C4A8C"/>
    <w:rsid w:val="005C6B01"/>
    <w:rsid w:val="005C6CFA"/>
    <w:rsid w:val="005C770F"/>
    <w:rsid w:val="005D0A7B"/>
    <w:rsid w:val="005D0D9B"/>
    <w:rsid w:val="005D16AA"/>
    <w:rsid w:val="005D2595"/>
    <w:rsid w:val="005D370D"/>
    <w:rsid w:val="005D4A31"/>
    <w:rsid w:val="005D4D89"/>
    <w:rsid w:val="005D5120"/>
    <w:rsid w:val="005D6D91"/>
    <w:rsid w:val="005D7343"/>
    <w:rsid w:val="005D7484"/>
    <w:rsid w:val="005D76E3"/>
    <w:rsid w:val="005D7819"/>
    <w:rsid w:val="005E0923"/>
    <w:rsid w:val="005E0B0A"/>
    <w:rsid w:val="005E27C1"/>
    <w:rsid w:val="005E29C6"/>
    <w:rsid w:val="005E3492"/>
    <w:rsid w:val="005E4604"/>
    <w:rsid w:val="005E5911"/>
    <w:rsid w:val="005E5A5B"/>
    <w:rsid w:val="005E5C0B"/>
    <w:rsid w:val="005E6352"/>
    <w:rsid w:val="005E6E5D"/>
    <w:rsid w:val="005E7110"/>
    <w:rsid w:val="005F09EF"/>
    <w:rsid w:val="005F0F8A"/>
    <w:rsid w:val="005F197E"/>
    <w:rsid w:val="005F259D"/>
    <w:rsid w:val="005F2DFD"/>
    <w:rsid w:val="005F3119"/>
    <w:rsid w:val="005F35ED"/>
    <w:rsid w:val="005F386E"/>
    <w:rsid w:val="005F3EFF"/>
    <w:rsid w:val="005F4922"/>
    <w:rsid w:val="005F4CF1"/>
    <w:rsid w:val="005F6437"/>
    <w:rsid w:val="005F71A2"/>
    <w:rsid w:val="005F73A3"/>
    <w:rsid w:val="006005E5"/>
    <w:rsid w:val="00600E7D"/>
    <w:rsid w:val="00601079"/>
    <w:rsid w:val="0060138B"/>
    <w:rsid w:val="006024DE"/>
    <w:rsid w:val="006026D2"/>
    <w:rsid w:val="0060297B"/>
    <w:rsid w:val="00602E59"/>
    <w:rsid w:val="0060326D"/>
    <w:rsid w:val="006032BC"/>
    <w:rsid w:val="006038D7"/>
    <w:rsid w:val="00604181"/>
    <w:rsid w:val="00604A7C"/>
    <w:rsid w:val="00604CDD"/>
    <w:rsid w:val="00604E5E"/>
    <w:rsid w:val="00605342"/>
    <w:rsid w:val="00606407"/>
    <w:rsid w:val="00607BDB"/>
    <w:rsid w:val="0061047B"/>
    <w:rsid w:val="00610D50"/>
    <w:rsid w:val="0061104C"/>
    <w:rsid w:val="00611290"/>
    <w:rsid w:val="00611B62"/>
    <w:rsid w:val="006127B1"/>
    <w:rsid w:val="00612C9F"/>
    <w:rsid w:val="006141B3"/>
    <w:rsid w:val="00615FA7"/>
    <w:rsid w:val="00616050"/>
    <w:rsid w:val="0061646A"/>
    <w:rsid w:val="00616D17"/>
    <w:rsid w:val="00617141"/>
    <w:rsid w:val="006174E3"/>
    <w:rsid w:val="0061783E"/>
    <w:rsid w:val="00617DEC"/>
    <w:rsid w:val="0062176B"/>
    <w:rsid w:val="00621A20"/>
    <w:rsid w:val="0062229A"/>
    <w:rsid w:val="006230BB"/>
    <w:rsid w:val="00623144"/>
    <w:rsid w:val="0062325F"/>
    <w:rsid w:val="00624034"/>
    <w:rsid w:val="006249EC"/>
    <w:rsid w:val="0062556C"/>
    <w:rsid w:val="00625A7F"/>
    <w:rsid w:val="0062627F"/>
    <w:rsid w:val="006270F1"/>
    <w:rsid w:val="00630BA3"/>
    <w:rsid w:val="006310A0"/>
    <w:rsid w:val="006328C8"/>
    <w:rsid w:val="006334FE"/>
    <w:rsid w:val="00633ADE"/>
    <w:rsid w:val="006343BF"/>
    <w:rsid w:val="006357A9"/>
    <w:rsid w:val="00635D4F"/>
    <w:rsid w:val="0063640C"/>
    <w:rsid w:val="00637C97"/>
    <w:rsid w:val="00640CAF"/>
    <w:rsid w:val="00641300"/>
    <w:rsid w:val="00641888"/>
    <w:rsid w:val="00641F43"/>
    <w:rsid w:val="0064283C"/>
    <w:rsid w:val="006431A6"/>
    <w:rsid w:val="006434BD"/>
    <w:rsid w:val="006437E2"/>
    <w:rsid w:val="006459B0"/>
    <w:rsid w:val="006459E2"/>
    <w:rsid w:val="006462CB"/>
    <w:rsid w:val="00646C65"/>
    <w:rsid w:val="00647A57"/>
    <w:rsid w:val="006504E2"/>
    <w:rsid w:val="006506EB"/>
    <w:rsid w:val="00650D96"/>
    <w:rsid w:val="0065151F"/>
    <w:rsid w:val="0065216D"/>
    <w:rsid w:val="00652D26"/>
    <w:rsid w:val="00652E3D"/>
    <w:rsid w:val="00653055"/>
    <w:rsid w:val="0065334F"/>
    <w:rsid w:val="00653587"/>
    <w:rsid w:val="006548A9"/>
    <w:rsid w:val="00654C38"/>
    <w:rsid w:val="00655A8E"/>
    <w:rsid w:val="0065603D"/>
    <w:rsid w:val="0065620C"/>
    <w:rsid w:val="006566ED"/>
    <w:rsid w:val="006567AA"/>
    <w:rsid w:val="00656CC7"/>
    <w:rsid w:val="006576EB"/>
    <w:rsid w:val="006577EF"/>
    <w:rsid w:val="00657AB9"/>
    <w:rsid w:val="00657C64"/>
    <w:rsid w:val="0066028A"/>
    <w:rsid w:val="006602F5"/>
    <w:rsid w:val="006607AC"/>
    <w:rsid w:val="00660B53"/>
    <w:rsid w:val="00661C03"/>
    <w:rsid w:val="00661DD4"/>
    <w:rsid w:val="00662800"/>
    <w:rsid w:val="006633B9"/>
    <w:rsid w:val="00665F43"/>
    <w:rsid w:val="00666D17"/>
    <w:rsid w:val="0067013B"/>
    <w:rsid w:val="00670570"/>
    <w:rsid w:val="00671965"/>
    <w:rsid w:val="0067218A"/>
    <w:rsid w:val="0067226B"/>
    <w:rsid w:val="006723B1"/>
    <w:rsid w:val="00672B1F"/>
    <w:rsid w:val="006733CF"/>
    <w:rsid w:val="006735C7"/>
    <w:rsid w:val="0067392D"/>
    <w:rsid w:val="006742E7"/>
    <w:rsid w:val="0067500E"/>
    <w:rsid w:val="006757EE"/>
    <w:rsid w:val="0067592A"/>
    <w:rsid w:val="00675B70"/>
    <w:rsid w:val="00675D2C"/>
    <w:rsid w:val="006763B9"/>
    <w:rsid w:val="00676C9C"/>
    <w:rsid w:val="00676DC6"/>
    <w:rsid w:val="00676EF0"/>
    <w:rsid w:val="00676F41"/>
    <w:rsid w:val="00677453"/>
    <w:rsid w:val="00677589"/>
    <w:rsid w:val="00677EB6"/>
    <w:rsid w:val="00680BA2"/>
    <w:rsid w:val="00681611"/>
    <w:rsid w:val="00682B67"/>
    <w:rsid w:val="00683CC3"/>
    <w:rsid w:val="00683CF8"/>
    <w:rsid w:val="00683E34"/>
    <w:rsid w:val="00684549"/>
    <w:rsid w:val="00684CF1"/>
    <w:rsid w:val="006855BD"/>
    <w:rsid w:val="0068561D"/>
    <w:rsid w:val="0068646C"/>
    <w:rsid w:val="006875E5"/>
    <w:rsid w:val="0068777C"/>
    <w:rsid w:val="00690C56"/>
    <w:rsid w:val="00691085"/>
    <w:rsid w:val="00692798"/>
    <w:rsid w:val="00693111"/>
    <w:rsid w:val="00693519"/>
    <w:rsid w:val="00693E30"/>
    <w:rsid w:val="00693FD7"/>
    <w:rsid w:val="00694105"/>
    <w:rsid w:val="00694357"/>
    <w:rsid w:val="00694DCA"/>
    <w:rsid w:val="00695188"/>
    <w:rsid w:val="00695233"/>
    <w:rsid w:val="00695FE2"/>
    <w:rsid w:val="00696BA1"/>
    <w:rsid w:val="006A0770"/>
    <w:rsid w:val="006A0850"/>
    <w:rsid w:val="006A0C8F"/>
    <w:rsid w:val="006A1AB7"/>
    <w:rsid w:val="006A29F2"/>
    <w:rsid w:val="006A2A2A"/>
    <w:rsid w:val="006A3FCB"/>
    <w:rsid w:val="006A42A8"/>
    <w:rsid w:val="006A439C"/>
    <w:rsid w:val="006A51B4"/>
    <w:rsid w:val="006A55CA"/>
    <w:rsid w:val="006A6590"/>
    <w:rsid w:val="006A67F6"/>
    <w:rsid w:val="006A68EA"/>
    <w:rsid w:val="006A6B4B"/>
    <w:rsid w:val="006A78A3"/>
    <w:rsid w:val="006A7D0F"/>
    <w:rsid w:val="006B0B4F"/>
    <w:rsid w:val="006B1895"/>
    <w:rsid w:val="006B27C1"/>
    <w:rsid w:val="006B3710"/>
    <w:rsid w:val="006B39DD"/>
    <w:rsid w:val="006B3BD2"/>
    <w:rsid w:val="006B4639"/>
    <w:rsid w:val="006B4C3E"/>
    <w:rsid w:val="006B4CDC"/>
    <w:rsid w:val="006B549D"/>
    <w:rsid w:val="006B607D"/>
    <w:rsid w:val="006B6DC7"/>
    <w:rsid w:val="006B7D1C"/>
    <w:rsid w:val="006B7DAC"/>
    <w:rsid w:val="006B7F22"/>
    <w:rsid w:val="006C018B"/>
    <w:rsid w:val="006C1251"/>
    <w:rsid w:val="006C1730"/>
    <w:rsid w:val="006C1BF1"/>
    <w:rsid w:val="006C1D0B"/>
    <w:rsid w:val="006C1E2D"/>
    <w:rsid w:val="006C1E8B"/>
    <w:rsid w:val="006C2248"/>
    <w:rsid w:val="006C2433"/>
    <w:rsid w:val="006C29EA"/>
    <w:rsid w:val="006C31ED"/>
    <w:rsid w:val="006C41B7"/>
    <w:rsid w:val="006C4A08"/>
    <w:rsid w:val="006C4FA7"/>
    <w:rsid w:val="006C5A97"/>
    <w:rsid w:val="006C5F49"/>
    <w:rsid w:val="006C643E"/>
    <w:rsid w:val="006C6816"/>
    <w:rsid w:val="006C6F9C"/>
    <w:rsid w:val="006C7427"/>
    <w:rsid w:val="006C76FD"/>
    <w:rsid w:val="006C78DE"/>
    <w:rsid w:val="006C7A35"/>
    <w:rsid w:val="006D08E1"/>
    <w:rsid w:val="006D1187"/>
    <w:rsid w:val="006D1F79"/>
    <w:rsid w:val="006D39F6"/>
    <w:rsid w:val="006D3FFB"/>
    <w:rsid w:val="006D64D0"/>
    <w:rsid w:val="006D76FD"/>
    <w:rsid w:val="006D7A60"/>
    <w:rsid w:val="006D7F8A"/>
    <w:rsid w:val="006E0FD1"/>
    <w:rsid w:val="006E166D"/>
    <w:rsid w:val="006E16F2"/>
    <w:rsid w:val="006E1D1A"/>
    <w:rsid w:val="006E209E"/>
    <w:rsid w:val="006E20B2"/>
    <w:rsid w:val="006E3D06"/>
    <w:rsid w:val="006E45D1"/>
    <w:rsid w:val="006E4B46"/>
    <w:rsid w:val="006E4CAA"/>
    <w:rsid w:val="006E4DC2"/>
    <w:rsid w:val="006E53BA"/>
    <w:rsid w:val="006E5415"/>
    <w:rsid w:val="006E5B57"/>
    <w:rsid w:val="006E5C85"/>
    <w:rsid w:val="006E5FD5"/>
    <w:rsid w:val="006E6B22"/>
    <w:rsid w:val="006E74C4"/>
    <w:rsid w:val="006E78B9"/>
    <w:rsid w:val="006F11AF"/>
    <w:rsid w:val="006F1355"/>
    <w:rsid w:val="006F145D"/>
    <w:rsid w:val="006F1851"/>
    <w:rsid w:val="006F34D4"/>
    <w:rsid w:val="006F3677"/>
    <w:rsid w:val="006F57BC"/>
    <w:rsid w:val="006F5847"/>
    <w:rsid w:val="006F5D00"/>
    <w:rsid w:val="006F5FC4"/>
    <w:rsid w:val="006F611C"/>
    <w:rsid w:val="006F6633"/>
    <w:rsid w:val="006F6827"/>
    <w:rsid w:val="006F773F"/>
    <w:rsid w:val="006F79CC"/>
    <w:rsid w:val="006F7BDE"/>
    <w:rsid w:val="007007C4"/>
    <w:rsid w:val="00700978"/>
    <w:rsid w:val="00700A7D"/>
    <w:rsid w:val="00701F24"/>
    <w:rsid w:val="00702134"/>
    <w:rsid w:val="007023FB"/>
    <w:rsid w:val="00702456"/>
    <w:rsid w:val="0070265D"/>
    <w:rsid w:val="007029B2"/>
    <w:rsid w:val="00702A34"/>
    <w:rsid w:val="00702BB0"/>
    <w:rsid w:val="00702C73"/>
    <w:rsid w:val="00702D7B"/>
    <w:rsid w:val="00703001"/>
    <w:rsid w:val="007036B9"/>
    <w:rsid w:val="007045D3"/>
    <w:rsid w:val="0070594B"/>
    <w:rsid w:val="00706622"/>
    <w:rsid w:val="007068B8"/>
    <w:rsid w:val="0071040B"/>
    <w:rsid w:val="0071089F"/>
    <w:rsid w:val="007109C2"/>
    <w:rsid w:val="00710A40"/>
    <w:rsid w:val="00710D62"/>
    <w:rsid w:val="00710DEF"/>
    <w:rsid w:val="00710F8B"/>
    <w:rsid w:val="00711114"/>
    <w:rsid w:val="007116F3"/>
    <w:rsid w:val="00711C66"/>
    <w:rsid w:val="00712BAB"/>
    <w:rsid w:val="0071380E"/>
    <w:rsid w:val="007141CA"/>
    <w:rsid w:val="007143A3"/>
    <w:rsid w:val="00714B5B"/>
    <w:rsid w:val="007153A0"/>
    <w:rsid w:val="007154BA"/>
    <w:rsid w:val="00715743"/>
    <w:rsid w:val="0071586E"/>
    <w:rsid w:val="00715CC2"/>
    <w:rsid w:val="00715D2C"/>
    <w:rsid w:val="00716087"/>
    <w:rsid w:val="007163BC"/>
    <w:rsid w:val="00716EFD"/>
    <w:rsid w:val="007170BE"/>
    <w:rsid w:val="00717231"/>
    <w:rsid w:val="00717502"/>
    <w:rsid w:val="0072077A"/>
    <w:rsid w:val="00720CAA"/>
    <w:rsid w:val="007210FC"/>
    <w:rsid w:val="007211FD"/>
    <w:rsid w:val="00722585"/>
    <w:rsid w:val="00722613"/>
    <w:rsid w:val="00722CB5"/>
    <w:rsid w:val="00722E76"/>
    <w:rsid w:val="007235F9"/>
    <w:rsid w:val="007245B5"/>
    <w:rsid w:val="00725566"/>
    <w:rsid w:val="00725967"/>
    <w:rsid w:val="0072710E"/>
    <w:rsid w:val="007304EE"/>
    <w:rsid w:val="00730996"/>
    <w:rsid w:val="0073141C"/>
    <w:rsid w:val="00732BC7"/>
    <w:rsid w:val="0073394A"/>
    <w:rsid w:val="00733F83"/>
    <w:rsid w:val="007344AB"/>
    <w:rsid w:val="00734C25"/>
    <w:rsid w:val="007352BA"/>
    <w:rsid w:val="00740649"/>
    <w:rsid w:val="00740CF3"/>
    <w:rsid w:val="007413FA"/>
    <w:rsid w:val="00741866"/>
    <w:rsid w:val="00742BDE"/>
    <w:rsid w:val="00743079"/>
    <w:rsid w:val="00743378"/>
    <w:rsid w:val="0074406A"/>
    <w:rsid w:val="00744466"/>
    <w:rsid w:val="0074568E"/>
    <w:rsid w:val="00745E9E"/>
    <w:rsid w:val="00747431"/>
    <w:rsid w:val="007501F0"/>
    <w:rsid w:val="0075176B"/>
    <w:rsid w:val="0075298E"/>
    <w:rsid w:val="00753D5D"/>
    <w:rsid w:val="00753FAF"/>
    <w:rsid w:val="00756529"/>
    <w:rsid w:val="007567EE"/>
    <w:rsid w:val="00757094"/>
    <w:rsid w:val="00757456"/>
    <w:rsid w:val="00757AAF"/>
    <w:rsid w:val="0076039C"/>
    <w:rsid w:val="00761508"/>
    <w:rsid w:val="0076177B"/>
    <w:rsid w:val="00761BE9"/>
    <w:rsid w:val="00762789"/>
    <w:rsid w:val="00765B10"/>
    <w:rsid w:val="00766084"/>
    <w:rsid w:val="00766950"/>
    <w:rsid w:val="00767CF1"/>
    <w:rsid w:val="00770213"/>
    <w:rsid w:val="007722B8"/>
    <w:rsid w:val="00772571"/>
    <w:rsid w:val="007738CA"/>
    <w:rsid w:val="00773B3D"/>
    <w:rsid w:val="00773FD6"/>
    <w:rsid w:val="007750E5"/>
    <w:rsid w:val="00775517"/>
    <w:rsid w:val="00775895"/>
    <w:rsid w:val="00776883"/>
    <w:rsid w:val="007768BF"/>
    <w:rsid w:val="007775C5"/>
    <w:rsid w:val="0078071F"/>
    <w:rsid w:val="00781741"/>
    <w:rsid w:val="0078195F"/>
    <w:rsid w:val="00782766"/>
    <w:rsid w:val="00782A68"/>
    <w:rsid w:val="00782C16"/>
    <w:rsid w:val="0078311E"/>
    <w:rsid w:val="0078362E"/>
    <w:rsid w:val="007839A6"/>
    <w:rsid w:val="007870F0"/>
    <w:rsid w:val="0078776C"/>
    <w:rsid w:val="00791402"/>
    <w:rsid w:val="0079251D"/>
    <w:rsid w:val="0079306D"/>
    <w:rsid w:val="00793344"/>
    <w:rsid w:val="00793551"/>
    <w:rsid w:val="0079700B"/>
    <w:rsid w:val="00797332"/>
    <w:rsid w:val="00797ED1"/>
    <w:rsid w:val="007A0A0B"/>
    <w:rsid w:val="007A1741"/>
    <w:rsid w:val="007A29BF"/>
    <w:rsid w:val="007A3847"/>
    <w:rsid w:val="007A7062"/>
    <w:rsid w:val="007A7F3B"/>
    <w:rsid w:val="007B104C"/>
    <w:rsid w:val="007B16CF"/>
    <w:rsid w:val="007B2D2C"/>
    <w:rsid w:val="007B2ED0"/>
    <w:rsid w:val="007B2FAE"/>
    <w:rsid w:val="007B3024"/>
    <w:rsid w:val="007B3165"/>
    <w:rsid w:val="007B3235"/>
    <w:rsid w:val="007B356E"/>
    <w:rsid w:val="007B38A1"/>
    <w:rsid w:val="007B4826"/>
    <w:rsid w:val="007B4973"/>
    <w:rsid w:val="007B58C2"/>
    <w:rsid w:val="007B6F87"/>
    <w:rsid w:val="007B70A3"/>
    <w:rsid w:val="007B79B4"/>
    <w:rsid w:val="007C0686"/>
    <w:rsid w:val="007C107F"/>
    <w:rsid w:val="007C14EC"/>
    <w:rsid w:val="007C239B"/>
    <w:rsid w:val="007C271A"/>
    <w:rsid w:val="007C368E"/>
    <w:rsid w:val="007C4B62"/>
    <w:rsid w:val="007C5D8C"/>
    <w:rsid w:val="007C5DA1"/>
    <w:rsid w:val="007C6A08"/>
    <w:rsid w:val="007D270D"/>
    <w:rsid w:val="007D35AB"/>
    <w:rsid w:val="007D37CF"/>
    <w:rsid w:val="007D4217"/>
    <w:rsid w:val="007D6117"/>
    <w:rsid w:val="007D63A3"/>
    <w:rsid w:val="007D6743"/>
    <w:rsid w:val="007D7F60"/>
    <w:rsid w:val="007E037C"/>
    <w:rsid w:val="007E05B6"/>
    <w:rsid w:val="007E05D6"/>
    <w:rsid w:val="007E0A77"/>
    <w:rsid w:val="007E1B84"/>
    <w:rsid w:val="007E29B2"/>
    <w:rsid w:val="007E2BEA"/>
    <w:rsid w:val="007E2BF7"/>
    <w:rsid w:val="007E2F13"/>
    <w:rsid w:val="007E5E01"/>
    <w:rsid w:val="007E66D2"/>
    <w:rsid w:val="007E7605"/>
    <w:rsid w:val="007F0D03"/>
    <w:rsid w:val="007F106D"/>
    <w:rsid w:val="007F117C"/>
    <w:rsid w:val="007F17C6"/>
    <w:rsid w:val="007F201A"/>
    <w:rsid w:val="007F2B06"/>
    <w:rsid w:val="007F2D22"/>
    <w:rsid w:val="007F3CB6"/>
    <w:rsid w:val="007F4103"/>
    <w:rsid w:val="007F449F"/>
    <w:rsid w:val="007F4ABC"/>
    <w:rsid w:val="007F5373"/>
    <w:rsid w:val="007F5EC4"/>
    <w:rsid w:val="007F72F7"/>
    <w:rsid w:val="008027CA"/>
    <w:rsid w:val="00802D36"/>
    <w:rsid w:val="00802F86"/>
    <w:rsid w:val="0080516C"/>
    <w:rsid w:val="00805CBB"/>
    <w:rsid w:val="00806652"/>
    <w:rsid w:val="00806807"/>
    <w:rsid w:val="0080707A"/>
    <w:rsid w:val="0080752C"/>
    <w:rsid w:val="008100C1"/>
    <w:rsid w:val="00811118"/>
    <w:rsid w:val="0081120C"/>
    <w:rsid w:val="0081124A"/>
    <w:rsid w:val="00811A98"/>
    <w:rsid w:val="00811AE2"/>
    <w:rsid w:val="008122AA"/>
    <w:rsid w:val="0081329F"/>
    <w:rsid w:val="008137AE"/>
    <w:rsid w:val="00814180"/>
    <w:rsid w:val="0081462F"/>
    <w:rsid w:val="00814A50"/>
    <w:rsid w:val="00814D33"/>
    <w:rsid w:val="00814E51"/>
    <w:rsid w:val="00814F67"/>
    <w:rsid w:val="0081578E"/>
    <w:rsid w:val="008160B3"/>
    <w:rsid w:val="0081612F"/>
    <w:rsid w:val="00816279"/>
    <w:rsid w:val="00817D25"/>
    <w:rsid w:val="00820926"/>
    <w:rsid w:val="00820A24"/>
    <w:rsid w:val="00820AC5"/>
    <w:rsid w:val="00820E97"/>
    <w:rsid w:val="00821441"/>
    <w:rsid w:val="0082215C"/>
    <w:rsid w:val="00822464"/>
    <w:rsid w:val="0082292C"/>
    <w:rsid w:val="00823283"/>
    <w:rsid w:val="00823D2C"/>
    <w:rsid w:val="008243FE"/>
    <w:rsid w:val="00824731"/>
    <w:rsid w:val="008249C5"/>
    <w:rsid w:val="00824B2D"/>
    <w:rsid w:val="00824DEE"/>
    <w:rsid w:val="00830953"/>
    <w:rsid w:val="00831A0E"/>
    <w:rsid w:val="00832B78"/>
    <w:rsid w:val="0083397F"/>
    <w:rsid w:val="00833B58"/>
    <w:rsid w:val="00833CFB"/>
    <w:rsid w:val="00834442"/>
    <w:rsid w:val="00834B12"/>
    <w:rsid w:val="008353B7"/>
    <w:rsid w:val="008354DD"/>
    <w:rsid w:val="00835D39"/>
    <w:rsid w:val="00837C96"/>
    <w:rsid w:val="00837EC7"/>
    <w:rsid w:val="008401C4"/>
    <w:rsid w:val="00840587"/>
    <w:rsid w:val="0084112D"/>
    <w:rsid w:val="00841221"/>
    <w:rsid w:val="008415D0"/>
    <w:rsid w:val="008434B2"/>
    <w:rsid w:val="00844351"/>
    <w:rsid w:val="00845762"/>
    <w:rsid w:val="00845796"/>
    <w:rsid w:val="00846760"/>
    <w:rsid w:val="008468B3"/>
    <w:rsid w:val="008472AB"/>
    <w:rsid w:val="008477F2"/>
    <w:rsid w:val="00847B0D"/>
    <w:rsid w:val="00852A21"/>
    <w:rsid w:val="00852C46"/>
    <w:rsid w:val="00853263"/>
    <w:rsid w:val="00853E00"/>
    <w:rsid w:val="00853FC1"/>
    <w:rsid w:val="008544F6"/>
    <w:rsid w:val="00854F7D"/>
    <w:rsid w:val="00855116"/>
    <w:rsid w:val="008553F3"/>
    <w:rsid w:val="00855EA7"/>
    <w:rsid w:val="00855EE9"/>
    <w:rsid w:val="00855FAF"/>
    <w:rsid w:val="008563D8"/>
    <w:rsid w:val="0085691D"/>
    <w:rsid w:val="00856ED8"/>
    <w:rsid w:val="00860645"/>
    <w:rsid w:val="00861E67"/>
    <w:rsid w:val="008627EE"/>
    <w:rsid w:val="0086357C"/>
    <w:rsid w:val="00863CF6"/>
    <w:rsid w:val="008650B6"/>
    <w:rsid w:val="008665AD"/>
    <w:rsid w:val="008670E7"/>
    <w:rsid w:val="00867855"/>
    <w:rsid w:val="00867DB0"/>
    <w:rsid w:val="008700C4"/>
    <w:rsid w:val="00870AE0"/>
    <w:rsid w:val="0087195E"/>
    <w:rsid w:val="00873881"/>
    <w:rsid w:val="00874249"/>
    <w:rsid w:val="00875CAC"/>
    <w:rsid w:val="008766FE"/>
    <w:rsid w:val="00877940"/>
    <w:rsid w:val="00877F5D"/>
    <w:rsid w:val="00880BDE"/>
    <w:rsid w:val="00880E65"/>
    <w:rsid w:val="00882040"/>
    <w:rsid w:val="00884190"/>
    <w:rsid w:val="008845FA"/>
    <w:rsid w:val="00884E7C"/>
    <w:rsid w:val="0088554F"/>
    <w:rsid w:val="008871CD"/>
    <w:rsid w:val="008874C2"/>
    <w:rsid w:val="00893A70"/>
    <w:rsid w:val="00894613"/>
    <w:rsid w:val="00894AFC"/>
    <w:rsid w:val="00894B3E"/>
    <w:rsid w:val="00895308"/>
    <w:rsid w:val="008954AC"/>
    <w:rsid w:val="00896B35"/>
    <w:rsid w:val="00896D1A"/>
    <w:rsid w:val="008A02C6"/>
    <w:rsid w:val="008A0CE0"/>
    <w:rsid w:val="008A1213"/>
    <w:rsid w:val="008A121C"/>
    <w:rsid w:val="008A133D"/>
    <w:rsid w:val="008A1B6D"/>
    <w:rsid w:val="008A1CC7"/>
    <w:rsid w:val="008A28F3"/>
    <w:rsid w:val="008A291E"/>
    <w:rsid w:val="008A2C11"/>
    <w:rsid w:val="008A2E36"/>
    <w:rsid w:val="008A367D"/>
    <w:rsid w:val="008A490B"/>
    <w:rsid w:val="008A4A79"/>
    <w:rsid w:val="008A5811"/>
    <w:rsid w:val="008A6C1E"/>
    <w:rsid w:val="008A74C8"/>
    <w:rsid w:val="008A7560"/>
    <w:rsid w:val="008A7655"/>
    <w:rsid w:val="008A7D58"/>
    <w:rsid w:val="008B0AE2"/>
    <w:rsid w:val="008B1C7F"/>
    <w:rsid w:val="008B2277"/>
    <w:rsid w:val="008B2F45"/>
    <w:rsid w:val="008B2F59"/>
    <w:rsid w:val="008B318B"/>
    <w:rsid w:val="008B3993"/>
    <w:rsid w:val="008B3AE4"/>
    <w:rsid w:val="008B3B2E"/>
    <w:rsid w:val="008B557D"/>
    <w:rsid w:val="008B5AB2"/>
    <w:rsid w:val="008B6612"/>
    <w:rsid w:val="008B7721"/>
    <w:rsid w:val="008B7F0D"/>
    <w:rsid w:val="008C207C"/>
    <w:rsid w:val="008C325B"/>
    <w:rsid w:val="008C35C0"/>
    <w:rsid w:val="008C37FE"/>
    <w:rsid w:val="008C4351"/>
    <w:rsid w:val="008C53A6"/>
    <w:rsid w:val="008C5A20"/>
    <w:rsid w:val="008C6F2F"/>
    <w:rsid w:val="008C719E"/>
    <w:rsid w:val="008C7310"/>
    <w:rsid w:val="008C73ED"/>
    <w:rsid w:val="008C75E8"/>
    <w:rsid w:val="008D0133"/>
    <w:rsid w:val="008D018D"/>
    <w:rsid w:val="008D0D5E"/>
    <w:rsid w:val="008D0E9C"/>
    <w:rsid w:val="008D1394"/>
    <w:rsid w:val="008D1FEC"/>
    <w:rsid w:val="008D2B26"/>
    <w:rsid w:val="008D467F"/>
    <w:rsid w:val="008D5636"/>
    <w:rsid w:val="008D61F9"/>
    <w:rsid w:val="008D6C25"/>
    <w:rsid w:val="008E04DE"/>
    <w:rsid w:val="008E311B"/>
    <w:rsid w:val="008E5568"/>
    <w:rsid w:val="008E55CD"/>
    <w:rsid w:val="008E584D"/>
    <w:rsid w:val="008E5BDB"/>
    <w:rsid w:val="008E5DFF"/>
    <w:rsid w:val="008E76FD"/>
    <w:rsid w:val="008F0003"/>
    <w:rsid w:val="008F022D"/>
    <w:rsid w:val="008F0A6C"/>
    <w:rsid w:val="008F12BA"/>
    <w:rsid w:val="008F2AC2"/>
    <w:rsid w:val="008F2EB2"/>
    <w:rsid w:val="008F3988"/>
    <w:rsid w:val="008F39CE"/>
    <w:rsid w:val="008F3BFF"/>
    <w:rsid w:val="008F55CF"/>
    <w:rsid w:val="008F55E5"/>
    <w:rsid w:val="008F5E32"/>
    <w:rsid w:val="008F5FD0"/>
    <w:rsid w:val="008F6A0A"/>
    <w:rsid w:val="008F6ED0"/>
    <w:rsid w:val="008F6EE2"/>
    <w:rsid w:val="008F6F69"/>
    <w:rsid w:val="008F7039"/>
    <w:rsid w:val="00900FEA"/>
    <w:rsid w:val="0090123A"/>
    <w:rsid w:val="0090160F"/>
    <w:rsid w:val="0090198E"/>
    <w:rsid w:val="00901D02"/>
    <w:rsid w:val="009024D2"/>
    <w:rsid w:val="009033B1"/>
    <w:rsid w:val="009033D9"/>
    <w:rsid w:val="00903EDE"/>
    <w:rsid w:val="009040FD"/>
    <w:rsid w:val="00904BE5"/>
    <w:rsid w:val="00904EF7"/>
    <w:rsid w:val="009059EB"/>
    <w:rsid w:val="00906EC2"/>
    <w:rsid w:val="00907269"/>
    <w:rsid w:val="00907647"/>
    <w:rsid w:val="009078BF"/>
    <w:rsid w:val="00910A94"/>
    <w:rsid w:val="00910D9D"/>
    <w:rsid w:val="00911339"/>
    <w:rsid w:val="00911386"/>
    <w:rsid w:val="00912742"/>
    <w:rsid w:val="00912F37"/>
    <w:rsid w:val="009143BF"/>
    <w:rsid w:val="009144D7"/>
    <w:rsid w:val="00917BEC"/>
    <w:rsid w:val="00920149"/>
    <w:rsid w:val="00921498"/>
    <w:rsid w:val="00921839"/>
    <w:rsid w:val="00921A1B"/>
    <w:rsid w:val="00922A5A"/>
    <w:rsid w:val="0092377F"/>
    <w:rsid w:val="00925BB5"/>
    <w:rsid w:val="0092635C"/>
    <w:rsid w:val="00926F0B"/>
    <w:rsid w:val="009274B6"/>
    <w:rsid w:val="009305A6"/>
    <w:rsid w:val="00930E3E"/>
    <w:rsid w:val="00930F3D"/>
    <w:rsid w:val="009310E4"/>
    <w:rsid w:val="0093211E"/>
    <w:rsid w:val="00932438"/>
    <w:rsid w:val="0093296C"/>
    <w:rsid w:val="00933954"/>
    <w:rsid w:val="00935659"/>
    <w:rsid w:val="0093569A"/>
    <w:rsid w:val="00935E64"/>
    <w:rsid w:val="0093741A"/>
    <w:rsid w:val="00940183"/>
    <w:rsid w:val="00940AB8"/>
    <w:rsid w:val="00940C6B"/>
    <w:rsid w:val="00941665"/>
    <w:rsid w:val="00942433"/>
    <w:rsid w:val="0094322A"/>
    <w:rsid w:val="0094330E"/>
    <w:rsid w:val="00943935"/>
    <w:rsid w:val="00943F4F"/>
    <w:rsid w:val="00944A8E"/>
    <w:rsid w:val="00944C5D"/>
    <w:rsid w:val="00944DB5"/>
    <w:rsid w:val="00945D62"/>
    <w:rsid w:val="00946067"/>
    <w:rsid w:val="009469F4"/>
    <w:rsid w:val="00946A59"/>
    <w:rsid w:val="00947EC0"/>
    <w:rsid w:val="00950EDF"/>
    <w:rsid w:val="0095170D"/>
    <w:rsid w:val="00951826"/>
    <w:rsid w:val="00951DDF"/>
    <w:rsid w:val="00952CE7"/>
    <w:rsid w:val="009533A2"/>
    <w:rsid w:val="00953B21"/>
    <w:rsid w:val="00953FB8"/>
    <w:rsid w:val="00954A0E"/>
    <w:rsid w:val="009551BE"/>
    <w:rsid w:val="009552B4"/>
    <w:rsid w:val="00955E0D"/>
    <w:rsid w:val="00956B52"/>
    <w:rsid w:val="00957A40"/>
    <w:rsid w:val="00957AD0"/>
    <w:rsid w:val="00957FE9"/>
    <w:rsid w:val="0096024D"/>
    <w:rsid w:val="00960294"/>
    <w:rsid w:val="0096309F"/>
    <w:rsid w:val="00963152"/>
    <w:rsid w:val="0096437C"/>
    <w:rsid w:val="00966E0C"/>
    <w:rsid w:val="00967235"/>
    <w:rsid w:val="00967FAB"/>
    <w:rsid w:val="0097064E"/>
    <w:rsid w:val="00970675"/>
    <w:rsid w:val="0097104E"/>
    <w:rsid w:val="00971657"/>
    <w:rsid w:val="0097185F"/>
    <w:rsid w:val="00972936"/>
    <w:rsid w:val="00973A19"/>
    <w:rsid w:val="0097427A"/>
    <w:rsid w:val="00975664"/>
    <w:rsid w:val="0097703E"/>
    <w:rsid w:val="009771A1"/>
    <w:rsid w:val="00977619"/>
    <w:rsid w:val="00980430"/>
    <w:rsid w:val="009805D3"/>
    <w:rsid w:val="00980837"/>
    <w:rsid w:val="009829EF"/>
    <w:rsid w:val="009838C8"/>
    <w:rsid w:val="00983ABB"/>
    <w:rsid w:val="009841A9"/>
    <w:rsid w:val="00984785"/>
    <w:rsid w:val="00985B97"/>
    <w:rsid w:val="00985ED1"/>
    <w:rsid w:val="009860C4"/>
    <w:rsid w:val="009864C0"/>
    <w:rsid w:val="009874DC"/>
    <w:rsid w:val="00987EDD"/>
    <w:rsid w:val="00990F0A"/>
    <w:rsid w:val="0099100F"/>
    <w:rsid w:val="00991D0A"/>
    <w:rsid w:val="00992CE7"/>
    <w:rsid w:val="009939FE"/>
    <w:rsid w:val="00993BF2"/>
    <w:rsid w:val="00994186"/>
    <w:rsid w:val="00994600"/>
    <w:rsid w:val="00994669"/>
    <w:rsid w:val="0099647E"/>
    <w:rsid w:val="009965A6"/>
    <w:rsid w:val="00997AE2"/>
    <w:rsid w:val="009A0057"/>
    <w:rsid w:val="009A0441"/>
    <w:rsid w:val="009A1BEA"/>
    <w:rsid w:val="009A3E36"/>
    <w:rsid w:val="009A549D"/>
    <w:rsid w:val="009A58BA"/>
    <w:rsid w:val="009A63AE"/>
    <w:rsid w:val="009A7AF2"/>
    <w:rsid w:val="009A7C17"/>
    <w:rsid w:val="009B045A"/>
    <w:rsid w:val="009B0F10"/>
    <w:rsid w:val="009B1A52"/>
    <w:rsid w:val="009B1C49"/>
    <w:rsid w:val="009B2854"/>
    <w:rsid w:val="009B2E06"/>
    <w:rsid w:val="009B2E0F"/>
    <w:rsid w:val="009B3124"/>
    <w:rsid w:val="009B3296"/>
    <w:rsid w:val="009B33CF"/>
    <w:rsid w:val="009B390F"/>
    <w:rsid w:val="009B3D9B"/>
    <w:rsid w:val="009B4C18"/>
    <w:rsid w:val="009B5596"/>
    <w:rsid w:val="009B6765"/>
    <w:rsid w:val="009C09C3"/>
    <w:rsid w:val="009C0D74"/>
    <w:rsid w:val="009C1270"/>
    <w:rsid w:val="009C1504"/>
    <w:rsid w:val="009C1C12"/>
    <w:rsid w:val="009C2A8E"/>
    <w:rsid w:val="009C4133"/>
    <w:rsid w:val="009C5623"/>
    <w:rsid w:val="009C5D8C"/>
    <w:rsid w:val="009C6B94"/>
    <w:rsid w:val="009D09CD"/>
    <w:rsid w:val="009D1F4D"/>
    <w:rsid w:val="009D205A"/>
    <w:rsid w:val="009D231E"/>
    <w:rsid w:val="009D24F4"/>
    <w:rsid w:val="009D31BE"/>
    <w:rsid w:val="009D4720"/>
    <w:rsid w:val="009D5373"/>
    <w:rsid w:val="009D53CE"/>
    <w:rsid w:val="009D5492"/>
    <w:rsid w:val="009D5AE9"/>
    <w:rsid w:val="009D5C32"/>
    <w:rsid w:val="009D62FF"/>
    <w:rsid w:val="009D6693"/>
    <w:rsid w:val="009D6F73"/>
    <w:rsid w:val="009D754E"/>
    <w:rsid w:val="009D7749"/>
    <w:rsid w:val="009E10EC"/>
    <w:rsid w:val="009E1ADD"/>
    <w:rsid w:val="009E589E"/>
    <w:rsid w:val="009E58E0"/>
    <w:rsid w:val="009E5F70"/>
    <w:rsid w:val="009E77FE"/>
    <w:rsid w:val="009F0ABE"/>
    <w:rsid w:val="009F1C12"/>
    <w:rsid w:val="009F1CBD"/>
    <w:rsid w:val="009F236C"/>
    <w:rsid w:val="009F354B"/>
    <w:rsid w:val="009F618C"/>
    <w:rsid w:val="009F7FBF"/>
    <w:rsid w:val="00A00E39"/>
    <w:rsid w:val="00A00F06"/>
    <w:rsid w:val="00A0220B"/>
    <w:rsid w:val="00A02401"/>
    <w:rsid w:val="00A02CF5"/>
    <w:rsid w:val="00A0317A"/>
    <w:rsid w:val="00A041CD"/>
    <w:rsid w:val="00A043E5"/>
    <w:rsid w:val="00A050F5"/>
    <w:rsid w:val="00A05A46"/>
    <w:rsid w:val="00A0692D"/>
    <w:rsid w:val="00A06B11"/>
    <w:rsid w:val="00A10F59"/>
    <w:rsid w:val="00A10FEF"/>
    <w:rsid w:val="00A11AA5"/>
    <w:rsid w:val="00A12BE2"/>
    <w:rsid w:val="00A12CE8"/>
    <w:rsid w:val="00A1519C"/>
    <w:rsid w:val="00A154D5"/>
    <w:rsid w:val="00A16232"/>
    <w:rsid w:val="00A1650E"/>
    <w:rsid w:val="00A166CA"/>
    <w:rsid w:val="00A2037F"/>
    <w:rsid w:val="00A214E3"/>
    <w:rsid w:val="00A22DDD"/>
    <w:rsid w:val="00A2400B"/>
    <w:rsid w:val="00A24991"/>
    <w:rsid w:val="00A25E4E"/>
    <w:rsid w:val="00A279BC"/>
    <w:rsid w:val="00A30567"/>
    <w:rsid w:val="00A30A81"/>
    <w:rsid w:val="00A30D00"/>
    <w:rsid w:val="00A3131B"/>
    <w:rsid w:val="00A32551"/>
    <w:rsid w:val="00A32A66"/>
    <w:rsid w:val="00A3300A"/>
    <w:rsid w:val="00A332BF"/>
    <w:rsid w:val="00A33674"/>
    <w:rsid w:val="00A33F90"/>
    <w:rsid w:val="00A34A9D"/>
    <w:rsid w:val="00A34D12"/>
    <w:rsid w:val="00A351BA"/>
    <w:rsid w:val="00A35413"/>
    <w:rsid w:val="00A3684A"/>
    <w:rsid w:val="00A3774C"/>
    <w:rsid w:val="00A40193"/>
    <w:rsid w:val="00A4092A"/>
    <w:rsid w:val="00A41B13"/>
    <w:rsid w:val="00A42383"/>
    <w:rsid w:val="00A449F9"/>
    <w:rsid w:val="00A44D00"/>
    <w:rsid w:val="00A45895"/>
    <w:rsid w:val="00A45E82"/>
    <w:rsid w:val="00A476B3"/>
    <w:rsid w:val="00A47750"/>
    <w:rsid w:val="00A47E28"/>
    <w:rsid w:val="00A52BC0"/>
    <w:rsid w:val="00A53289"/>
    <w:rsid w:val="00A534D7"/>
    <w:rsid w:val="00A53D76"/>
    <w:rsid w:val="00A54692"/>
    <w:rsid w:val="00A55268"/>
    <w:rsid w:val="00A5530D"/>
    <w:rsid w:val="00A5562F"/>
    <w:rsid w:val="00A55D77"/>
    <w:rsid w:val="00A560F9"/>
    <w:rsid w:val="00A5763C"/>
    <w:rsid w:val="00A577FA"/>
    <w:rsid w:val="00A57AFD"/>
    <w:rsid w:val="00A601B0"/>
    <w:rsid w:val="00A6230F"/>
    <w:rsid w:val="00A623FC"/>
    <w:rsid w:val="00A6241C"/>
    <w:rsid w:val="00A62AE8"/>
    <w:rsid w:val="00A62ECF"/>
    <w:rsid w:val="00A635B6"/>
    <w:rsid w:val="00A63660"/>
    <w:rsid w:val="00A641DF"/>
    <w:rsid w:val="00A644B7"/>
    <w:rsid w:val="00A6457F"/>
    <w:rsid w:val="00A6483D"/>
    <w:rsid w:val="00A65925"/>
    <w:rsid w:val="00A65ADC"/>
    <w:rsid w:val="00A665C7"/>
    <w:rsid w:val="00A6685E"/>
    <w:rsid w:val="00A71877"/>
    <w:rsid w:val="00A71DD8"/>
    <w:rsid w:val="00A72645"/>
    <w:rsid w:val="00A727DD"/>
    <w:rsid w:val="00A73567"/>
    <w:rsid w:val="00A73B1C"/>
    <w:rsid w:val="00A740D2"/>
    <w:rsid w:val="00A74DA1"/>
    <w:rsid w:val="00A74F38"/>
    <w:rsid w:val="00A75170"/>
    <w:rsid w:val="00A76985"/>
    <w:rsid w:val="00A7724D"/>
    <w:rsid w:val="00A77442"/>
    <w:rsid w:val="00A7750C"/>
    <w:rsid w:val="00A8102E"/>
    <w:rsid w:val="00A82210"/>
    <w:rsid w:val="00A82682"/>
    <w:rsid w:val="00A83687"/>
    <w:rsid w:val="00A83F70"/>
    <w:rsid w:val="00A84500"/>
    <w:rsid w:val="00A8510C"/>
    <w:rsid w:val="00A85528"/>
    <w:rsid w:val="00A85818"/>
    <w:rsid w:val="00A8647D"/>
    <w:rsid w:val="00A870E5"/>
    <w:rsid w:val="00A87198"/>
    <w:rsid w:val="00A87AF3"/>
    <w:rsid w:val="00A902FA"/>
    <w:rsid w:val="00A90799"/>
    <w:rsid w:val="00A9083A"/>
    <w:rsid w:val="00A9103C"/>
    <w:rsid w:val="00A91A7C"/>
    <w:rsid w:val="00A92165"/>
    <w:rsid w:val="00A92F14"/>
    <w:rsid w:val="00A93D67"/>
    <w:rsid w:val="00A93F29"/>
    <w:rsid w:val="00A94C81"/>
    <w:rsid w:val="00A968D4"/>
    <w:rsid w:val="00A97059"/>
    <w:rsid w:val="00A97466"/>
    <w:rsid w:val="00AA0254"/>
    <w:rsid w:val="00AA0B22"/>
    <w:rsid w:val="00AA0C2A"/>
    <w:rsid w:val="00AA0E62"/>
    <w:rsid w:val="00AA0FBF"/>
    <w:rsid w:val="00AA1805"/>
    <w:rsid w:val="00AA1A34"/>
    <w:rsid w:val="00AA21B5"/>
    <w:rsid w:val="00AA282A"/>
    <w:rsid w:val="00AA2B4D"/>
    <w:rsid w:val="00AA611B"/>
    <w:rsid w:val="00AA63C8"/>
    <w:rsid w:val="00AA75EC"/>
    <w:rsid w:val="00AB03BA"/>
    <w:rsid w:val="00AB0D3C"/>
    <w:rsid w:val="00AB1B27"/>
    <w:rsid w:val="00AB1CB3"/>
    <w:rsid w:val="00AB1E25"/>
    <w:rsid w:val="00AB2DBA"/>
    <w:rsid w:val="00AB3A2A"/>
    <w:rsid w:val="00AB53E9"/>
    <w:rsid w:val="00AB717E"/>
    <w:rsid w:val="00AC1817"/>
    <w:rsid w:val="00AC22D9"/>
    <w:rsid w:val="00AC28E3"/>
    <w:rsid w:val="00AC2B5D"/>
    <w:rsid w:val="00AC4379"/>
    <w:rsid w:val="00AC4C0F"/>
    <w:rsid w:val="00AC5A60"/>
    <w:rsid w:val="00AC6124"/>
    <w:rsid w:val="00AC7A1A"/>
    <w:rsid w:val="00AD049D"/>
    <w:rsid w:val="00AD1B81"/>
    <w:rsid w:val="00AD1C93"/>
    <w:rsid w:val="00AD1D38"/>
    <w:rsid w:val="00AD1F8D"/>
    <w:rsid w:val="00AD256B"/>
    <w:rsid w:val="00AD40E6"/>
    <w:rsid w:val="00AD419A"/>
    <w:rsid w:val="00AD45EB"/>
    <w:rsid w:val="00AD54AA"/>
    <w:rsid w:val="00AD55FB"/>
    <w:rsid w:val="00AD5A94"/>
    <w:rsid w:val="00AD67DC"/>
    <w:rsid w:val="00AD6835"/>
    <w:rsid w:val="00AD6CE6"/>
    <w:rsid w:val="00AD78E1"/>
    <w:rsid w:val="00AE019E"/>
    <w:rsid w:val="00AE2481"/>
    <w:rsid w:val="00AE27E8"/>
    <w:rsid w:val="00AE2A99"/>
    <w:rsid w:val="00AE31D0"/>
    <w:rsid w:val="00AE3EEF"/>
    <w:rsid w:val="00AE511D"/>
    <w:rsid w:val="00AE52B5"/>
    <w:rsid w:val="00AE5881"/>
    <w:rsid w:val="00AE602F"/>
    <w:rsid w:val="00AE624A"/>
    <w:rsid w:val="00AE7BE2"/>
    <w:rsid w:val="00AF06B5"/>
    <w:rsid w:val="00AF139C"/>
    <w:rsid w:val="00AF21E9"/>
    <w:rsid w:val="00AF28A9"/>
    <w:rsid w:val="00AF2E3A"/>
    <w:rsid w:val="00AF302E"/>
    <w:rsid w:val="00AF3153"/>
    <w:rsid w:val="00AF33C5"/>
    <w:rsid w:val="00AF3509"/>
    <w:rsid w:val="00AF36BB"/>
    <w:rsid w:val="00AF3B1A"/>
    <w:rsid w:val="00AF3FC1"/>
    <w:rsid w:val="00AF5AC1"/>
    <w:rsid w:val="00AF5CC4"/>
    <w:rsid w:val="00AF6243"/>
    <w:rsid w:val="00AF67E7"/>
    <w:rsid w:val="00AF72C0"/>
    <w:rsid w:val="00AF77DE"/>
    <w:rsid w:val="00AF7D86"/>
    <w:rsid w:val="00B00783"/>
    <w:rsid w:val="00B027A5"/>
    <w:rsid w:val="00B0423A"/>
    <w:rsid w:val="00B043F8"/>
    <w:rsid w:val="00B050B8"/>
    <w:rsid w:val="00B060B2"/>
    <w:rsid w:val="00B075C3"/>
    <w:rsid w:val="00B10E06"/>
    <w:rsid w:val="00B10E6F"/>
    <w:rsid w:val="00B11727"/>
    <w:rsid w:val="00B12AEE"/>
    <w:rsid w:val="00B12EA8"/>
    <w:rsid w:val="00B13D92"/>
    <w:rsid w:val="00B13F35"/>
    <w:rsid w:val="00B16B01"/>
    <w:rsid w:val="00B20085"/>
    <w:rsid w:val="00B20B55"/>
    <w:rsid w:val="00B221FE"/>
    <w:rsid w:val="00B2228A"/>
    <w:rsid w:val="00B24050"/>
    <w:rsid w:val="00B252B1"/>
    <w:rsid w:val="00B25327"/>
    <w:rsid w:val="00B256FB"/>
    <w:rsid w:val="00B25FF4"/>
    <w:rsid w:val="00B26754"/>
    <w:rsid w:val="00B301C7"/>
    <w:rsid w:val="00B316A0"/>
    <w:rsid w:val="00B317BB"/>
    <w:rsid w:val="00B31B92"/>
    <w:rsid w:val="00B33368"/>
    <w:rsid w:val="00B333E0"/>
    <w:rsid w:val="00B34D17"/>
    <w:rsid w:val="00B40624"/>
    <w:rsid w:val="00B40844"/>
    <w:rsid w:val="00B40CE8"/>
    <w:rsid w:val="00B4150B"/>
    <w:rsid w:val="00B42567"/>
    <w:rsid w:val="00B43B8D"/>
    <w:rsid w:val="00B43E2A"/>
    <w:rsid w:val="00B44249"/>
    <w:rsid w:val="00B44390"/>
    <w:rsid w:val="00B44A74"/>
    <w:rsid w:val="00B455D2"/>
    <w:rsid w:val="00B46E90"/>
    <w:rsid w:val="00B471BA"/>
    <w:rsid w:val="00B4778B"/>
    <w:rsid w:val="00B47D2B"/>
    <w:rsid w:val="00B50204"/>
    <w:rsid w:val="00B5150E"/>
    <w:rsid w:val="00B5312D"/>
    <w:rsid w:val="00B53423"/>
    <w:rsid w:val="00B53433"/>
    <w:rsid w:val="00B54503"/>
    <w:rsid w:val="00B549A3"/>
    <w:rsid w:val="00B54AEE"/>
    <w:rsid w:val="00B557F1"/>
    <w:rsid w:val="00B5692C"/>
    <w:rsid w:val="00B572CA"/>
    <w:rsid w:val="00B57D47"/>
    <w:rsid w:val="00B6001A"/>
    <w:rsid w:val="00B6059D"/>
    <w:rsid w:val="00B61E97"/>
    <w:rsid w:val="00B62409"/>
    <w:rsid w:val="00B62806"/>
    <w:rsid w:val="00B633BE"/>
    <w:rsid w:val="00B64013"/>
    <w:rsid w:val="00B6492D"/>
    <w:rsid w:val="00B655CD"/>
    <w:rsid w:val="00B65884"/>
    <w:rsid w:val="00B65A58"/>
    <w:rsid w:val="00B65ACE"/>
    <w:rsid w:val="00B65D05"/>
    <w:rsid w:val="00B662C5"/>
    <w:rsid w:val="00B70626"/>
    <w:rsid w:val="00B70A39"/>
    <w:rsid w:val="00B70CD3"/>
    <w:rsid w:val="00B70E76"/>
    <w:rsid w:val="00B71457"/>
    <w:rsid w:val="00B71FFC"/>
    <w:rsid w:val="00B733BA"/>
    <w:rsid w:val="00B7357F"/>
    <w:rsid w:val="00B73C6D"/>
    <w:rsid w:val="00B73D31"/>
    <w:rsid w:val="00B74446"/>
    <w:rsid w:val="00B74E5E"/>
    <w:rsid w:val="00B75E56"/>
    <w:rsid w:val="00B7602B"/>
    <w:rsid w:val="00B76769"/>
    <w:rsid w:val="00B76A19"/>
    <w:rsid w:val="00B80944"/>
    <w:rsid w:val="00B81CAC"/>
    <w:rsid w:val="00B81F20"/>
    <w:rsid w:val="00B82FAD"/>
    <w:rsid w:val="00B83473"/>
    <w:rsid w:val="00B840D8"/>
    <w:rsid w:val="00B84A13"/>
    <w:rsid w:val="00B85913"/>
    <w:rsid w:val="00B85AA6"/>
    <w:rsid w:val="00B85F94"/>
    <w:rsid w:val="00B86ABB"/>
    <w:rsid w:val="00B87418"/>
    <w:rsid w:val="00B87614"/>
    <w:rsid w:val="00B90252"/>
    <w:rsid w:val="00B909F9"/>
    <w:rsid w:val="00B90C6C"/>
    <w:rsid w:val="00B90FB5"/>
    <w:rsid w:val="00B911A2"/>
    <w:rsid w:val="00B921A0"/>
    <w:rsid w:val="00B93F42"/>
    <w:rsid w:val="00B94055"/>
    <w:rsid w:val="00B9426D"/>
    <w:rsid w:val="00B94610"/>
    <w:rsid w:val="00B94B17"/>
    <w:rsid w:val="00B955C9"/>
    <w:rsid w:val="00B95610"/>
    <w:rsid w:val="00B971EF"/>
    <w:rsid w:val="00B97870"/>
    <w:rsid w:val="00B97979"/>
    <w:rsid w:val="00B97CDA"/>
    <w:rsid w:val="00BA0498"/>
    <w:rsid w:val="00BA07C8"/>
    <w:rsid w:val="00BA358E"/>
    <w:rsid w:val="00BA4382"/>
    <w:rsid w:val="00BA44C3"/>
    <w:rsid w:val="00BA54F7"/>
    <w:rsid w:val="00BA5609"/>
    <w:rsid w:val="00BA5EDC"/>
    <w:rsid w:val="00BA6047"/>
    <w:rsid w:val="00BA63F6"/>
    <w:rsid w:val="00BA72D4"/>
    <w:rsid w:val="00BA7501"/>
    <w:rsid w:val="00BA78A2"/>
    <w:rsid w:val="00BA7BBD"/>
    <w:rsid w:val="00BB0232"/>
    <w:rsid w:val="00BB13AF"/>
    <w:rsid w:val="00BB1D65"/>
    <w:rsid w:val="00BB3444"/>
    <w:rsid w:val="00BB3752"/>
    <w:rsid w:val="00BB3C99"/>
    <w:rsid w:val="00BB43F3"/>
    <w:rsid w:val="00BB477B"/>
    <w:rsid w:val="00BB631B"/>
    <w:rsid w:val="00BB6E9E"/>
    <w:rsid w:val="00BB6FCF"/>
    <w:rsid w:val="00BB7AB3"/>
    <w:rsid w:val="00BC1356"/>
    <w:rsid w:val="00BC1A11"/>
    <w:rsid w:val="00BC1B67"/>
    <w:rsid w:val="00BC2B4A"/>
    <w:rsid w:val="00BC3C3D"/>
    <w:rsid w:val="00BC436A"/>
    <w:rsid w:val="00BC457F"/>
    <w:rsid w:val="00BC4DEF"/>
    <w:rsid w:val="00BC67C5"/>
    <w:rsid w:val="00BC6F74"/>
    <w:rsid w:val="00BC7A74"/>
    <w:rsid w:val="00BC7C80"/>
    <w:rsid w:val="00BD045F"/>
    <w:rsid w:val="00BD0487"/>
    <w:rsid w:val="00BD0957"/>
    <w:rsid w:val="00BD0C0E"/>
    <w:rsid w:val="00BD23BC"/>
    <w:rsid w:val="00BD35ED"/>
    <w:rsid w:val="00BD449C"/>
    <w:rsid w:val="00BD4AA2"/>
    <w:rsid w:val="00BD53DA"/>
    <w:rsid w:val="00BD56AC"/>
    <w:rsid w:val="00BD6648"/>
    <w:rsid w:val="00BD6809"/>
    <w:rsid w:val="00BD79BF"/>
    <w:rsid w:val="00BD7AC6"/>
    <w:rsid w:val="00BE0232"/>
    <w:rsid w:val="00BE2748"/>
    <w:rsid w:val="00BE33E3"/>
    <w:rsid w:val="00BE48CC"/>
    <w:rsid w:val="00BE4D4B"/>
    <w:rsid w:val="00BE5B2F"/>
    <w:rsid w:val="00BE63A8"/>
    <w:rsid w:val="00BE6452"/>
    <w:rsid w:val="00BE6C9E"/>
    <w:rsid w:val="00BE7A40"/>
    <w:rsid w:val="00BE7AC7"/>
    <w:rsid w:val="00BF05AD"/>
    <w:rsid w:val="00BF0916"/>
    <w:rsid w:val="00BF0B53"/>
    <w:rsid w:val="00BF0D9E"/>
    <w:rsid w:val="00BF32C3"/>
    <w:rsid w:val="00BF338B"/>
    <w:rsid w:val="00BF4470"/>
    <w:rsid w:val="00BF4CA9"/>
    <w:rsid w:val="00BF5474"/>
    <w:rsid w:val="00BF5AC9"/>
    <w:rsid w:val="00BF68BE"/>
    <w:rsid w:val="00BF77F5"/>
    <w:rsid w:val="00C01635"/>
    <w:rsid w:val="00C02EDB"/>
    <w:rsid w:val="00C042A3"/>
    <w:rsid w:val="00C0456E"/>
    <w:rsid w:val="00C0577C"/>
    <w:rsid w:val="00C060AE"/>
    <w:rsid w:val="00C061C5"/>
    <w:rsid w:val="00C070DB"/>
    <w:rsid w:val="00C1016A"/>
    <w:rsid w:val="00C10ED5"/>
    <w:rsid w:val="00C111EC"/>
    <w:rsid w:val="00C13259"/>
    <w:rsid w:val="00C1330B"/>
    <w:rsid w:val="00C13F45"/>
    <w:rsid w:val="00C14155"/>
    <w:rsid w:val="00C14B1D"/>
    <w:rsid w:val="00C15416"/>
    <w:rsid w:val="00C15546"/>
    <w:rsid w:val="00C16721"/>
    <w:rsid w:val="00C16726"/>
    <w:rsid w:val="00C16826"/>
    <w:rsid w:val="00C1745F"/>
    <w:rsid w:val="00C217F0"/>
    <w:rsid w:val="00C223E0"/>
    <w:rsid w:val="00C22A5F"/>
    <w:rsid w:val="00C22ABE"/>
    <w:rsid w:val="00C22B87"/>
    <w:rsid w:val="00C22D48"/>
    <w:rsid w:val="00C231F5"/>
    <w:rsid w:val="00C231F6"/>
    <w:rsid w:val="00C232EC"/>
    <w:rsid w:val="00C2333B"/>
    <w:rsid w:val="00C249D1"/>
    <w:rsid w:val="00C24AF0"/>
    <w:rsid w:val="00C24C6F"/>
    <w:rsid w:val="00C256F3"/>
    <w:rsid w:val="00C27AF7"/>
    <w:rsid w:val="00C31352"/>
    <w:rsid w:val="00C31F55"/>
    <w:rsid w:val="00C3224F"/>
    <w:rsid w:val="00C32525"/>
    <w:rsid w:val="00C32F12"/>
    <w:rsid w:val="00C34640"/>
    <w:rsid w:val="00C34F55"/>
    <w:rsid w:val="00C35F36"/>
    <w:rsid w:val="00C36223"/>
    <w:rsid w:val="00C3637D"/>
    <w:rsid w:val="00C36842"/>
    <w:rsid w:val="00C37B67"/>
    <w:rsid w:val="00C37C83"/>
    <w:rsid w:val="00C4027B"/>
    <w:rsid w:val="00C4170B"/>
    <w:rsid w:val="00C41EE7"/>
    <w:rsid w:val="00C4320B"/>
    <w:rsid w:val="00C439C4"/>
    <w:rsid w:val="00C44849"/>
    <w:rsid w:val="00C46200"/>
    <w:rsid w:val="00C46E8F"/>
    <w:rsid w:val="00C47550"/>
    <w:rsid w:val="00C475C8"/>
    <w:rsid w:val="00C500A3"/>
    <w:rsid w:val="00C51138"/>
    <w:rsid w:val="00C5227A"/>
    <w:rsid w:val="00C53EA1"/>
    <w:rsid w:val="00C54B2D"/>
    <w:rsid w:val="00C54BF1"/>
    <w:rsid w:val="00C55297"/>
    <w:rsid w:val="00C55A57"/>
    <w:rsid w:val="00C56164"/>
    <w:rsid w:val="00C562C0"/>
    <w:rsid w:val="00C56625"/>
    <w:rsid w:val="00C567C9"/>
    <w:rsid w:val="00C568B5"/>
    <w:rsid w:val="00C56F98"/>
    <w:rsid w:val="00C579C7"/>
    <w:rsid w:val="00C601FE"/>
    <w:rsid w:val="00C60D54"/>
    <w:rsid w:val="00C61514"/>
    <w:rsid w:val="00C6159A"/>
    <w:rsid w:val="00C62C04"/>
    <w:rsid w:val="00C646E0"/>
    <w:rsid w:val="00C64C96"/>
    <w:rsid w:val="00C656B2"/>
    <w:rsid w:val="00C66214"/>
    <w:rsid w:val="00C66BC8"/>
    <w:rsid w:val="00C66DC5"/>
    <w:rsid w:val="00C674E4"/>
    <w:rsid w:val="00C67A10"/>
    <w:rsid w:val="00C67A58"/>
    <w:rsid w:val="00C67E1E"/>
    <w:rsid w:val="00C71365"/>
    <w:rsid w:val="00C71A2C"/>
    <w:rsid w:val="00C72559"/>
    <w:rsid w:val="00C730CF"/>
    <w:rsid w:val="00C74CE2"/>
    <w:rsid w:val="00C74F2D"/>
    <w:rsid w:val="00C74F43"/>
    <w:rsid w:val="00C752C1"/>
    <w:rsid w:val="00C758A2"/>
    <w:rsid w:val="00C76DD8"/>
    <w:rsid w:val="00C77025"/>
    <w:rsid w:val="00C771C4"/>
    <w:rsid w:val="00C80233"/>
    <w:rsid w:val="00C80721"/>
    <w:rsid w:val="00C808C6"/>
    <w:rsid w:val="00C80B27"/>
    <w:rsid w:val="00C80C2A"/>
    <w:rsid w:val="00C81ABC"/>
    <w:rsid w:val="00C82AA2"/>
    <w:rsid w:val="00C83B05"/>
    <w:rsid w:val="00C841DB"/>
    <w:rsid w:val="00C84759"/>
    <w:rsid w:val="00C85A8C"/>
    <w:rsid w:val="00C86421"/>
    <w:rsid w:val="00C86624"/>
    <w:rsid w:val="00C877EC"/>
    <w:rsid w:val="00C90D49"/>
    <w:rsid w:val="00C91D90"/>
    <w:rsid w:val="00C93B6D"/>
    <w:rsid w:val="00C94C4C"/>
    <w:rsid w:val="00C95B34"/>
    <w:rsid w:val="00C964EC"/>
    <w:rsid w:val="00C97DEB"/>
    <w:rsid w:val="00CA01DE"/>
    <w:rsid w:val="00CA02CA"/>
    <w:rsid w:val="00CA0CC3"/>
    <w:rsid w:val="00CA10D8"/>
    <w:rsid w:val="00CA18F5"/>
    <w:rsid w:val="00CA1FD7"/>
    <w:rsid w:val="00CA22FB"/>
    <w:rsid w:val="00CA238F"/>
    <w:rsid w:val="00CA257D"/>
    <w:rsid w:val="00CA2633"/>
    <w:rsid w:val="00CA2816"/>
    <w:rsid w:val="00CA2E61"/>
    <w:rsid w:val="00CA4DC4"/>
    <w:rsid w:val="00CA595B"/>
    <w:rsid w:val="00CA6493"/>
    <w:rsid w:val="00CA6C04"/>
    <w:rsid w:val="00CA7A61"/>
    <w:rsid w:val="00CB0547"/>
    <w:rsid w:val="00CB10CC"/>
    <w:rsid w:val="00CB38D9"/>
    <w:rsid w:val="00CB3B31"/>
    <w:rsid w:val="00CB4BC8"/>
    <w:rsid w:val="00CB4EBF"/>
    <w:rsid w:val="00CB5F2D"/>
    <w:rsid w:val="00CB5F92"/>
    <w:rsid w:val="00CC1BE5"/>
    <w:rsid w:val="00CC258C"/>
    <w:rsid w:val="00CC2B0E"/>
    <w:rsid w:val="00CC2B5E"/>
    <w:rsid w:val="00CC2B84"/>
    <w:rsid w:val="00CC2BC6"/>
    <w:rsid w:val="00CC36C3"/>
    <w:rsid w:val="00CC382B"/>
    <w:rsid w:val="00CC67BD"/>
    <w:rsid w:val="00CC7715"/>
    <w:rsid w:val="00CC7819"/>
    <w:rsid w:val="00CD0703"/>
    <w:rsid w:val="00CD098B"/>
    <w:rsid w:val="00CD0B92"/>
    <w:rsid w:val="00CD13E2"/>
    <w:rsid w:val="00CD1C11"/>
    <w:rsid w:val="00CD27F5"/>
    <w:rsid w:val="00CD286C"/>
    <w:rsid w:val="00CD354E"/>
    <w:rsid w:val="00CD392B"/>
    <w:rsid w:val="00CD3C6A"/>
    <w:rsid w:val="00CD3D2A"/>
    <w:rsid w:val="00CD4CB2"/>
    <w:rsid w:val="00CD5A9C"/>
    <w:rsid w:val="00CD5FB7"/>
    <w:rsid w:val="00CD7A54"/>
    <w:rsid w:val="00CD7A78"/>
    <w:rsid w:val="00CD7E6C"/>
    <w:rsid w:val="00CE129F"/>
    <w:rsid w:val="00CE12A5"/>
    <w:rsid w:val="00CE1B3E"/>
    <w:rsid w:val="00CE1BA7"/>
    <w:rsid w:val="00CE22CC"/>
    <w:rsid w:val="00CE27A8"/>
    <w:rsid w:val="00CE35CB"/>
    <w:rsid w:val="00CE38B1"/>
    <w:rsid w:val="00CE3EE6"/>
    <w:rsid w:val="00CE4714"/>
    <w:rsid w:val="00CE64EC"/>
    <w:rsid w:val="00CE6BB2"/>
    <w:rsid w:val="00CE6DD7"/>
    <w:rsid w:val="00CE7666"/>
    <w:rsid w:val="00CE7EA8"/>
    <w:rsid w:val="00CF04E3"/>
    <w:rsid w:val="00CF0B3D"/>
    <w:rsid w:val="00CF183A"/>
    <w:rsid w:val="00CF251E"/>
    <w:rsid w:val="00CF391E"/>
    <w:rsid w:val="00CF410E"/>
    <w:rsid w:val="00CF4F9D"/>
    <w:rsid w:val="00CF5203"/>
    <w:rsid w:val="00CF56C4"/>
    <w:rsid w:val="00CF6108"/>
    <w:rsid w:val="00CF66FF"/>
    <w:rsid w:val="00CF6B15"/>
    <w:rsid w:val="00CF6D83"/>
    <w:rsid w:val="00CF71FE"/>
    <w:rsid w:val="00CF72EF"/>
    <w:rsid w:val="00CF745C"/>
    <w:rsid w:val="00D001A6"/>
    <w:rsid w:val="00D007BC"/>
    <w:rsid w:val="00D015FB"/>
    <w:rsid w:val="00D0209E"/>
    <w:rsid w:val="00D0251F"/>
    <w:rsid w:val="00D037B7"/>
    <w:rsid w:val="00D037DE"/>
    <w:rsid w:val="00D03F20"/>
    <w:rsid w:val="00D04C57"/>
    <w:rsid w:val="00D053D0"/>
    <w:rsid w:val="00D05848"/>
    <w:rsid w:val="00D05AF9"/>
    <w:rsid w:val="00D06421"/>
    <w:rsid w:val="00D06688"/>
    <w:rsid w:val="00D06793"/>
    <w:rsid w:val="00D06867"/>
    <w:rsid w:val="00D06B9B"/>
    <w:rsid w:val="00D07E28"/>
    <w:rsid w:val="00D1057C"/>
    <w:rsid w:val="00D10F4C"/>
    <w:rsid w:val="00D11399"/>
    <w:rsid w:val="00D11BFC"/>
    <w:rsid w:val="00D14350"/>
    <w:rsid w:val="00D15854"/>
    <w:rsid w:val="00D15B6A"/>
    <w:rsid w:val="00D16334"/>
    <w:rsid w:val="00D16AAB"/>
    <w:rsid w:val="00D16DFF"/>
    <w:rsid w:val="00D17177"/>
    <w:rsid w:val="00D200D4"/>
    <w:rsid w:val="00D202F9"/>
    <w:rsid w:val="00D208B7"/>
    <w:rsid w:val="00D20F37"/>
    <w:rsid w:val="00D212D4"/>
    <w:rsid w:val="00D21371"/>
    <w:rsid w:val="00D21ABE"/>
    <w:rsid w:val="00D21CBD"/>
    <w:rsid w:val="00D2233F"/>
    <w:rsid w:val="00D2301D"/>
    <w:rsid w:val="00D23985"/>
    <w:rsid w:val="00D2438B"/>
    <w:rsid w:val="00D24E66"/>
    <w:rsid w:val="00D26BA8"/>
    <w:rsid w:val="00D30282"/>
    <w:rsid w:val="00D3041F"/>
    <w:rsid w:val="00D305C8"/>
    <w:rsid w:val="00D3062A"/>
    <w:rsid w:val="00D30A05"/>
    <w:rsid w:val="00D30A25"/>
    <w:rsid w:val="00D317B6"/>
    <w:rsid w:val="00D318EE"/>
    <w:rsid w:val="00D321CC"/>
    <w:rsid w:val="00D3220B"/>
    <w:rsid w:val="00D32B66"/>
    <w:rsid w:val="00D33CBE"/>
    <w:rsid w:val="00D344BA"/>
    <w:rsid w:val="00D344E6"/>
    <w:rsid w:val="00D3455E"/>
    <w:rsid w:val="00D34AAC"/>
    <w:rsid w:val="00D34E45"/>
    <w:rsid w:val="00D3673D"/>
    <w:rsid w:val="00D3696A"/>
    <w:rsid w:val="00D379C3"/>
    <w:rsid w:val="00D40F1C"/>
    <w:rsid w:val="00D41C52"/>
    <w:rsid w:val="00D41CF2"/>
    <w:rsid w:val="00D4416B"/>
    <w:rsid w:val="00D44D36"/>
    <w:rsid w:val="00D45A45"/>
    <w:rsid w:val="00D45AA0"/>
    <w:rsid w:val="00D4640A"/>
    <w:rsid w:val="00D46BBA"/>
    <w:rsid w:val="00D46CEA"/>
    <w:rsid w:val="00D47220"/>
    <w:rsid w:val="00D50D6C"/>
    <w:rsid w:val="00D510E8"/>
    <w:rsid w:val="00D5144F"/>
    <w:rsid w:val="00D52055"/>
    <w:rsid w:val="00D521D8"/>
    <w:rsid w:val="00D53727"/>
    <w:rsid w:val="00D53D50"/>
    <w:rsid w:val="00D54236"/>
    <w:rsid w:val="00D548A0"/>
    <w:rsid w:val="00D56095"/>
    <w:rsid w:val="00D561C6"/>
    <w:rsid w:val="00D566FA"/>
    <w:rsid w:val="00D5687D"/>
    <w:rsid w:val="00D57264"/>
    <w:rsid w:val="00D572A0"/>
    <w:rsid w:val="00D5773F"/>
    <w:rsid w:val="00D60FB6"/>
    <w:rsid w:val="00D619D9"/>
    <w:rsid w:val="00D61B11"/>
    <w:rsid w:val="00D621A0"/>
    <w:rsid w:val="00D62209"/>
    <w:rsid w:val="00D6268D"/>
    <w:rsid w:val="00D63CD7"/>
    <w:rsid w:val="00D644FA"/>
    <w:rsid w:val="00D64535"/>
    <w:rsid w:val="00D64754"/>
    <w:rsid w:val="00D64D2A"/>
    <w:rsid w:val="00D6598F"/>
    <w:rsid w:val="00D66075"/>
    <w:rsid w:val="00D66EE4"/>
    <w:rsid w:val="00D67BAB"/>
    <w:rsid w:val="00D700E1"/>
    <w:rsid w:val="00D7034F"/>
    <w:rsid w:val="00D7144E"/>
    <w:rsid w:val="00D72723"/>
    <w:rsid w:val="00D731DA"/>
    <w:rsid w:val="00D73394"/>
    <w:rsid w:val="00D7363B"/>
    <w:rsid w:val="00D7374E"/>
    <w:rsid w:val="00D73A50"/>
    <w:rsid w:val="00D75054"/>
    <w:rsid w:val="00D753D6"/>
    <w:rsid w:val="00D75928"/>
    <w:rsid w:val="00D760BB"/>
    <w:rsid w:val="00D77555"/>
    <w:rsid w:val="00D8006B"/>
    <w:rsid w:val="00D80195"/>
    <w:rsid w:val="00D80DB8"/>
    <w:rsid w:val="00D810FB"/>
    <w:rsid w:val="00D81285"/>
    <w:rsid w:val="00D816CD"/>
    <w:rsid w:val="00D8249E"/>
    <w:rsid w:val="00D82CA5"/>
    <w:rsid w:val="00D82FC4"/>
    <w:rsid w:val="00D840F7"/>
    <w:rsid w:val="00D84527"/>
    <w:rsid w:val="00D86136"/>
    <w:rsid w:val="00D864E6"/>
    <w:rsid w:val="00D90E05"/>
    <w:rsid w:val="00D91BF6"/>
    <w:rsid w:val="00D91DE1"/>
    <w:rsid w:val="00D91EC3"/>
    <w:rsid w:val="00D92428"/>
    <w:rsid w:val="00D94286"/>
    <w:rsid w:val="00D94A25"/>
    <w:rsid w:val="00D94CBA"/>
    <w:rsid w:val="00D958BC"/>
    <w:rsid w:val="00D96268"/>
    <w:rsid w:val="00D97162"/>
    <w:rsid w:val="00D97B32"/>
    <w:rsid w:val="00DA0137"/>
    <w:rsid w:val="00DA38C1"/>
    <w:rsid w:val="00DA45D2"/>
    <w:rsid w:val="00DA4B52"/>
    <w:rsid w:val="00DA5732"/>
    <w:rsid w:val="00DA59A4"/>
    <w:rsid w:val="00DA5C56"/>
    <w:rsid w:val="00DA6445"/>
    <w:rsid w:val="00DA781D"/>
    <w:rsid w:val="00DA7A98"/>
    <w:rsid w:val="00DB0A59"/>
    <w:rsid w:val="00DB1164"/>
    <w:rsid w:val="00DB19FD"/>
    <w:rsid w:val="00DB228B"/>
    <w:rsid w:val="00DB2C0C"/>
    <w:rsid w:val="00DB3189"/>
    <w:rsid w:val="00DB46CA"/>
    <w:rsid w:val="00DB47C6"/>
    <w:rsid w:val="00DB55DF"/>
    <w:rsid w:val="00DB618F"/>
    <w:rsid w:val="00DB6BF9"/>
    <w:rsid w:val="00DB6E4B"/>
    <w:rsid w:val="00DB7231"/>
    <w:rsid w:val="00DB78A2"/>
    <w:rsid w:val="00DC0448"/>
    <w:rsid w:val="00DC137A"/>
    <w:rsid w:val="00DC1717"/>
    <w:rsid w:val="00DC2C80"/>
    <w:rsid w:val="00DC2CA7"/>
    <w:rsid w:val="00DC3178"/>
    <w:rsid w:val="00DC3989"/>
    <w:rsid w:val="00DC4256"/>
    <w:rsid w:val="00DC4DE9"/>
    <w:rsid w:val="00DC56AD"/>
    <w:rsid w:val="00DC592A"/>
    <w:rsid w:val="00DC666C"/>
    <w:rsid w:val="00DC7A84"/>
    <w:rsid w:val="00DC7FA6"/>
    <w:rsid w:val="00DD08F5"/>
    <w:rsid w:val="00DD1641"/>
    <w:rsid w:val="00DD21DE"/>
    <w:rsid w:val="00DD23A1"/>
    <w:rsid w:val="00DD2780"/>
    <w:rsid w:val="00DD3CA1"/>
    <w:rsid w:val="00DD4CFB"/>
    <w:rsid w:val="00DD5466"/>
    <w:rsid w:val="00DD5497"/>
    <w:rsid w:val="00DD56AD"/>
    <w:rsid w:val="00DD5A80"/>
    <w:rsid w:val="00DD6028"/>
    <w:rsid w:val="00DD6314"/>
    <w:rsid w:val="00DD695E"/>
    <w:rsid w:val="00DD6D83"/>
    <w:rsid w:val="00DE0115"/>
    <w:rsid w:val="00DE1418"/>
    <w:rsid w:val="00DE1A6B"/>
    <w:rsid w:val="00DE534D"/>
    <w:rsid w:val="00DE5B6A"/>
    <w:rsid w:val="00DE6D00"/>
    <w:rsid w:val="00DE6EBB"/>
    <w:rsid w:val="00DE7703"/>
    <w:rsid w:val="00DE7B8A"/>
    <w:rsid w:val="00DF019E"/>
    <w:rsid w:val="00DF38FD"/>
    <w:rsid w:val="00DF4458"/>
    <w:rsid w:val="00DF4958"/>
    <w:rsid w:val="00DF4981"/>
    <w:rsid w:val="00DF4F38"/>
    <w:rsid w:val="00DF6AAA"/>
    <w:rsid w:val="00E00E1D"/>
    <w:rsid w:val="00E01199"/>
    <w:rsid w:val="00E026B2"/>
    <w:rsid w:val="00E0281C"/>
    <w:rsid w:val="00E0302E"/>
    <w:rsid w:val="00E031C0"/>
    <w:rsid w:val="00E04797"/>
    <w:rsid w:val="00E04E7E"/>
    <w:rsid w:val="00E05F06"/>
    <w:rsid w:val="00E07FCB"/>
    <w:rsid w:val="00E108D1"/>
    <w:rsid w:val="00E120BE"/>
    <w:rsid w:val="00E131C1"/>
    <w:rsid w:val="00E137C6"/>
    <w:rsid w:val="00E13CD9"/>
    <w:rsid w:val="00E14CBD"/>
    <w:rsid w:val="00E14E02"/>
    <w:rsid w:val="00E14EB2"/>
    <w:rsid w:val="00E15085"/>
    <w:rsid w:val="00E1514B"/>
    <w:rsid w:val="00E154DC"/>
    <w:rsid w:val="00E15A6B"/>
    <w:rsid w:val="00E20AFD"/>
    <w:rsid w:val="00E20D00"/>
    <w:rsid w:val="00E20DD1"/>
    <w:rsid w:val="00E21294"/>
    <w:rsid w:val="00E2141B"/>
    <w:rsid w:val="00E224D5"/>
    <w:rsid w:val="00E23E0C"/>
    <w:rsid w:val="00E23F17"/>
    <w:rsid w:val="00E24754"/>
    <w:rsid w:val="00E2482D"/>
    <w:rsid w:val="00E248DD"/>
    <w:rsid w:val="00E25DFB"/>
    <w:rsid w:val="00E3053E"/>
    <w:rsid w:val="00E30C40"/>
    <w:rsid w:val="00E312E7"/>
    <w:rsid w:val="00E31463"/>
    <w:rsid w:val="00E315B0"/>
    <w:rsid w:val="00E31896"/>
    <w:rsid w:val="00E32EB3"/>
    <w:rsid w:val="00E337F8"/>
    <w:rsid w:val="00E33B94"/>
    <w:rsid w:val="00E34748"/>
    <w:rsid w:val="00E34FA3"/>
    <w:rsid w:val="00E357E4"/>
    <w:rsid w:val="00E358BF"/>
    <w:rsid w:val="00E3596D"/>
    <w:rsid w:val="00E3608D"/>
    <w:rsid w:val="00E372B0"/>
    <w:rsid w:val="00E37396"/>
    <w:rsid w:val="00E40184"/>
    <w:rsid w:val="00E4065A"/>
    <w:rsid w:val="00E408EB"/>
    <w:rsid w:val="00E42C24"/>
    <w:rsid w:val="00E44295"/>
    <w:rsid w:val="00E444F0"/>
    <w:rsid w:val="00E445FB"/>
    <w:rsid w:val="00E44C20"/>
    <w:rsid w:val="00E45483"/>
    <w:rsid w:val="00E456DC"/>
    <w:rsid w:val="00E51BDC"/>
    <w:rsid w:val="00E51FAB"/>
    <w:rsid w:val="00E5275B"/>
    <w:rsid w:val="00E527F9"/>
    <w:rsid w:val="00E52F17"/>
    <w:rsid w:val="00E534E9"/>
    <w:rsid w:val="00E55318"/>
    <w:rsid w:val="00E55D86"/>
    <w:rsid w:val="00E56A14"/>
    <w:rsid w:val="00E5721D"/>
    <w:rsid w:val="00E579B8"/>
    <w:rsid w:val="00E60224"/>
    <w:rsid w:val="00E6039C"/>
    <w:rsid w:val="00E610D1"/>
    <w:rsid w:val="00E6273B"/>
    <w:rsid w:val="00E62AD4"/>
    <w:rsid w:val="00E64D06"/>
    <w:rsid w:val="00E657C2"/>
    <w:rsid w:val="00E66456"/>
    <w:rsid w:val="00E66513"/>
    <w:rsid w:val="00E66E77"/>
    <w:rsid w:val="00E673E1"/>
    <w:rsid w:val="00E678F1"/>
    <w:rsid w:val="00E71F3E"/>
    <w:rsid w:val="00E72241"/>
    <w:rsid w:val="00E72319"/>
    <w:rsid w:val="00E7381B"/>
    <w:rsid w:val="00E73861"/>
    <w:rsid w:val="00E74656"/>
    <w:rsid w:val="00E762E5"/>
    <w:rsid w:val="00E7698F"/>
    <w:rsid w:val="00E77B9A"/>
    <w:rsid w:val="00E8015B"/>
    <w:rsid w:val="00E81506"/>
    <w:rsid w:val="00E8312D"/>
    <w:rsid w:val="00E83223"/>
    <w:rsid w:val="00E84435"/>
    <w:rsid w:val="00E848BF"/>
    <w:rsid w:val="00E84993"/>
    <w:rsid w:val="00E84E6D"/>
    <w:rsid w:val="00E84FED"/>
    <w:rsid w:val="00E85C08"/>
    <w:rsid w:val="00E86211"/>
    <w:rsid w:val="00E86429"/>
    <w:rsid w:val="00E86AA9"/>
    <w:rsid w:val="00E902F7"/>
    <w:rsid w:val="00E90AF1"/>
    <w:rsid w:val="00E9131A"/>
    <w:rsid w:val="00E915F8"/>
    <w:rsid w:val="00E92B79"/>
    <w:rsid w:val="00E93E8B"/>
    <w:rsid w:val="00E96A30"/>
    <w:rsid w:val="00E96D46"/>
    <w:rsid w:val="00E97B95"/>
    <w:rsid w:val="00EA0D21"/>
    <w:rsid w:val="00EA12C9"/>
    <w:rsid w:val="00EA1AAC"/>
    <w:rsid w:val="00EA1FAE"/>
    <w:rsid w:val="00EA2216"/>
    <w:rsid w:val="00EA4101"/>
    <w:rsid w:val="00EA46F2"/>
    <w:rsid w:val="00EA4C19"/>
    <w:rsid w:val="00EA5342"/>
    <w:rsid w:val="00EA5FFC"/>
    <w:rsid w:val="00EA679B"/>
    <w:rsid w:val="00EA6BBE"/>
    <w:rsid w:val="00EA71BD"/>
    <w:rsid w:val="00EA7312"/>
    <w:rsid w:val="00EA773D"/>
    <w:rsid w:val="00EB04BB"/>
    <w:rsid w:val="00EB12A3"/>
    <w:rsid w:val="00EB1717"/>
    <w:rsid w:val="00EB3537"/>
    <w:rsid w:val="00EB5614"/>
    <w:rsid w:val="00EB5A47"/>
    <w:rsid w:val="00EB796C"/>
    <w:rsid w:val="00EB79B7"/>
    <w:rsid w:val="00EB7B87"/>
    <w:rsid w:val="00EC0122"/>
    <w:rsid w:val="00EC01F7"/>
    <w:rsid w:val="00EC0493"/>
    <w:rsid w:val="00EC0539"/>
    <w:rsid w:val="00EC1543"/>
    <w:rsid w:val="00EC22DF"/>
    <w:rsid w:val="00EC29DF"/>
    <w:rsid w:val="00EC3186"/>
    <w:rsid w:val="00EC31BF"/>
    <w:rsid w:val="00EC3960"/>
    <w:rsid w:val="00EC53B0"/>
    <w:rsid w:val="00EC5B59"/>
    <w:rsid w:val="00EC5BDA"/>
    <w:rsid w:val="00EC72C1"/>
    <w:rsid w:val="00EC7399"/>
    <w:rsid w:val="00EC7D87"/>
    <w:rsid w:val="00ED1A33"/>
    <w:rsid w:val="00ED244C"/>
    <w:rsid w:val="00ED2E29"/>
    <w:rsid w:val="00ED3575"/>
    <w:rsid w:val="00ED3E51"/>
    <w:rsid w:val="00ED49F2"/>
    <w:rsid w:val="00ED5589"/>
    <w:rsid w:val="00ED666A"/>
    <w:rsid w:val="00ED69FD"/>
    <w:rsid w:val="00ED6E7A"/>
    <w:rsid w:val="00ED703F"/>
    <w:rsid w:val="00EE0BC2"/>
    <w:rsid w:val="00EE2F1F"/>
    <w:rsid w:val="00EE3178"/>
    <w:rsid w:val="00EE45CE"/>
    <w:rsid w:val="00EE48AD"/>
    <w:rsid w:val="00EE5FD4"/>
    <w:rsid w:val="00EE6236"/>
    <w:rsid w:val="00EE6496"/>
    <w:rsid w:val="00EE6CAC"/>
    <w:rsid w:val="00EE7299"/>
    <w:rsid w:val="00EE7C1B"/>
    <w:rsid w:val="00EF0AFB"/>
    <w:rsid w:val="00EF0DB3"/>
    <w:rsid w:val="00EF0F36"/>
    <w:rsid w:val="00EF1057"/>
    <w:rsid w:val="00EF13FD"/>
    <w:rsid w:val="00EF1E29"/>
    <w:rsid w:val="00EF1F58"/>
    <w:rsid w:val="00EF23A1"/>
    <w:rsid w:val="00EF24E5"/>
    <w:rsid w:val="00EF27D9"/>
    <w:rsid w:val="00EF3B27"/>
    <w:rsid w:val="00EF4AB3"/>
    <w:rsid w:val="00EF52EB"/>
    <w:rsid w:val="00EF5930"/>
    <w:rsid w:val="00F006DF"/>
    <w:rsid w:val="00F00D6B"/>
    <w:rsid w:val="00F0103D"/>
    <w:rsid w:val="00F013E8"/>
    <w:rsid w:val="00F023C4"/>
    <w:rsid w:val="00F0319C"/>
    <w:rsid w:val="00F04070"/>
    <w:rsid w:val="00F05049"/>
    <w:rsid w:val="00F05251"/>
    <w:rsid w:val="00F05319"/>
    <w:rsid w:val="00F05ED5"/>
    <w:rsid w:val="00F069F2"/>
    <w:rsid w:val="00F10888"/>
    <w:rsid w:val="00F11667"/>
    <w:rsid w:val="00F11FFE"/>
    <w:rsid w:val="00F1203B"/>
    <w:rsid w:val="00F1215A"/>
    <w:rsid w:val="00F13510"/>
    <w:rsid w:val="00F13CEF"/>
    <w:rsid w:val="00F144E0"/>
    <w:rsid w:val="00F1543B"/>
    <w:rsid w:val="00F156D9"/>
    <w:rsid w:val="00F16B48"/>
    <w:rsid w:val="00F17A33"/>
    <w:rsid w:val="00F17E72"/>
    <w:rsid w:val="00F2019E"/>
    <w:rsid w:val="00F204D6"/>
    <w:rsid w:val="00F2107B"/>
    <w:rsid w:val="00F22101"/>
    <w:rsid w:val="00F22924"/>
    <w:rsid w:val="00F22A78"/>
    <w:rsid w:val="00F23667"/>
    <w:rsid w:val="00F248C2"/>
    <w:rsid w:val="00F26AFC"/>
    <w:rsid w:val="00F26C26"/>
    <w:rsid w:val="00F272A8"/>
    <w:rsid w:val="00F27562"/>
    <w:rsid w:val="00F27D45"/>
    <w:rsid w:val="00F304C5"/>
    <w:rsid w:val="00F307D7"/>
    <w:rsid w:val="00F31334"/>
    <w:rsid w:val="00F318CB"/>
    <w:rsid w:val="00F31912"/>
    <w:rsid w:val="00F32930"/>
    <w:rsid w:val="00F32F33"/>
    <w:rsid w:val="00F33902"/>
    <w:rsid w:val="00F33A1A"/>
    <w:rsid w:val="00F3485C"/>
    <w:rsid w:val="00F34C8B"/>
    <w:rsid w:val="00F3552D"/>
    <w:rsid w:val="00F35536"/>
    <w:rsid w:val="00F36829"/>
    <w:rsid w:val="00F37059"/>
    <w:rsid w:val="00F37583"/>
    <w:rsid w:val="00F40F85"/>
    <w:rsid w:val="00F416D7"/>
    <w:rsid w:val="00F42B53"/>
    <w:rsid w:val="00F435A6"/>
    <w:rsid w:val="00F43B8C"/>
    <w:rsid w:val="00F43C7F"/>
    <w:rsid w:val="00F44418"/>
    <w:rsid w:val="00F4596E"/>
    <w:rsid w:val="00F46E73"/>
    <w:rsid w:val="00F47C4A"/>
    <w:rsid w:val="00F507DF"/>
    <w:rsid w:val="00F50B58"/>
    <w:rsid w:val="00F511E8"/>
    <w:rsid w:val="00F51641"/>
    <w:rsid w:val="00F517DB"/>
    <w:rsid w:val="00F5185F"/>
    <w:rsid w:val="00F51BAF"/>
    <w:rsid w:val="00F522B6"/>
    <w:rsid w:val="00F53031"/>
    <w:rsid w:val="00F53231"/>
    <w:rsid w:val="00F536CC"/>
    <w:rsid w:val="00F5376C"/>
    <w:rsid w:val="00F54A97"/>
    <w:rsid w:val="00F54E3C"/>
    <w:rsid w:val="00F54F62"/>
    <w:rsid w:val="00F552BA"/>
    <w:rsid w:val="00F559DA"/>
    <w:rsid w:val="00F56C95"/>
    <w:rsid w:val="00F57798"/>
    <w:rsid w:val="00F609EB"/>
    <w:rsid w:val="00F61243"/>
    <w:rsid w:val="00F614A8"/>
    <w:rsid w:val="00F61532"/>
    <w:rsid w:val="00F61B49"/>
    <w:rsid w:val="00F63140"/>
    <w:rsid w:val="00F657A0"/>
    <w:rsid w:val="00F65DC8"/>
    <w:rsid w:val="00F665AB"/>
    <w:rsid w:val="00F675D4"/>
    <w:rsid w:val="00F678D1"/>
    <w:rsid w:val="00F7071B"/>
    <w:rsid w:val="00F70806"/>
    <w:rsid w:val="00F708FA"/>
    <w:rsid w:val="00F70A0A"/>
    <w:rsid w:val="00F70B42"/>
    <w:rsid w:val="00F71B2D"/>
    <w:rsid w:val="00F72681"/>
    <w:rsid w:val="00F72AEC"/>
    <w:rsid w:val="00F72B47"/>
    <w:rsid w:val="00F733E7"/>
    <w:rsid w:val="00F73EAB"/>
    <w:rsid w:val="00F73F4E"/>
    <w:rsid w:val="00F74FF2"/>
    <w:rsid w:val="00F75CFE"/>
    <w:rsid w:val="00F75E97"/>
    <w:rsid w:val="00F7706B"/>
    <w:rsid w:val="00F773A9"/>
    <w:rsid w:val="00F77DD6"/>
    <w:rsid w:val="00F803D5"/>
    <w:rsid w:val="00F81569"/>
    <w:rsid w:val="00F818DB"/>
    <w:rsid w:val="00F82466"/>
    <w:rsid w:val="00F82755"/>
    <w:rsid w:val="00F82841"/>
    <w:rsid w:val="00F83D70"/>
    <w:rsid w:val="00F8463B"/>
    <w:rsid w:val="00F8489D"/>
    <w:rsid w:val="00F8579F"/>
    <w:rsid w:val="00F8582D"/>
    <w:rsid w:val="00F860DC"/>
    <w:rsid w:val="00F86158"/>
    <w:rsid w:val="00F87A73"/>
    <w:rsid w:val="00F900B4"/>
    <w:rsid w:val="00F90F2E"/>
    <w:rsid w:val="00F918E4"/>
    <w:rsid w:val="00F9352C"/>
    <w:rsid w:val="00F9364C"/>
    <w:rsid w:val="00F93A98"/>
    <w:rsid w:val="00F93F20"/>
    <w:rsid w:val="00F949BA"/>
    <w:rsid w:val="00F95064"/>
    <w:rsid w:val="00F968CF"/>
    <w:rsid w:val="00F971BE"/>
    <w:rsid w:val="00F9720E"/>
    <w:rsid w:val="00F9736F"/>
    <w:rsid w:val="00F97FC8"/>
    <w:rsid w:val="00FA03C1"/>
    <w:rsid w:val="00FA0A41"/>
    <w:rsid w:val="00FA13F6"/>
    <w:rsid w:val="00FA28E8"/>
    <w:rsid w:val="00FA34F3"/>
    <w:rsid w:val="00FA3805"/>
    <w:rsid w:val="00FA38AE"/>
    <w:rsid w:val="00FA498A"/>
    <w:rsid w:val="00FA5482"/>
    <w:rsid w:val="00FA5807"/>
    <w:rsid w:val="00FA609E"/>
    <w:rsid w:val="00FA7439"/>
    <w:rsid w:val="00FA7C41"/>
    <w:rsid w:val="00FA7DF1"/>
    <w:rsid w:val="00FA7FC6"/>
    <w:rsid w:val="00FB03E6"/>
    <w:rsid w:val="00FB07FE"/>
    <w:rsid w:val="00FB27DD"/>
    <w:rsid w:val="00FB2843"/>
    <w:rsid w:val="00FB2BED"/>
    <w:rsid w:val="00FB35B6"/>
    <w:rsid w:val="00FB4B6C"/>
    <w:rsid w:val="00FB4DBF"/>
    <w:rsid w:val="00FB4F6C"/>
    <w:rsid w:val="00FB55C0"/>
    <w:rsid w:val="00FB6A4F"/>
    <w:rsid w:val="00FC03DC"/>
    <w:rsid w:val="00FC0CBA"/>
    <w:rsid w:val="00FC10C4"/>
    <w:rsid w:val="00FC20C5"/>
    <w:rsid w:val="00FC2EBA"/>
    <w:rsid w:val="00FC311D"/>
    <w:rsid w:val="00FC399C"/>
    <w:rsid w:val="00FC53F5"/>
    <w:rsid w:val="00FC64AC"/>
    <w:rsid w:val="00FC6590"/>
    <w:rsid w:val="00FC6DE3"/>
    <w:rsid w:val="00FD0401"/>
    <w:rsid w:val="00FD13B6"/>
    <w:rsid w:val="00FD1A7D"/>
    <w:rsid w:val="00FD22F7"/>
    <w:rsid w:val="00FD240C"/>
    <w:rsid w:val="00FD2AB0"/>
    <w:rsid w:val="00FD2E75"/>
    <w:rsid w:val="00FD3FE2"/>
    <w:rsid w:val="00FD4D2B"/>
    <w:rsid w:val="00FD55FF"/>
    <w:rsid w:val="00FD5A9A"/>
    <w:rsid w:val="00FD5C1E"/>
    <w:rsid w:val="00FD63CB"/>
    <w:rsid w:val="00FD6501"/>
    <w:rsid w:val="00FD6856"/>
    <w:rsid w:val="00FD6D24"/>
    <w:rsid w:val="00FD6F2E"/>
    <w:rsid w:val="00FD73FF"/>
    <w:rsid w:val="00FE134E"/>
    <w:rsid w:val="00FE2F7E"/>
    <w:rsid w:val="00FE3DBC"/>
    <w:rsid w:val="00FE404D"/>
    <w:rsid w:val="00FE47A6"/>
    <w:rsid w:val="00FE6E3E"/>
    <w:rsid w:val="00FF0918"/>
    <w:rsid w:val="00FF15D6"/>
    <w:rsid w:val="00FF15F2"/>
    <w:rsid w:val="00FF21A7"/>
    <w:rsid w:val="00FF250B"/>
    <w:rsid w:val="00FF2565"/>
    <w:rsid w:val="00FF28DB"/>
    <w:rsid w:val="00FF3652"/>
    <w:rsid w:val="00FF4727"/>
    <w:rsid w:val="00FF5C10"/>
    <w:rsid w:val="00FF7F4C"/>
    <w:rsid w:val="03CB3B2F"/>
    <w:rsid w:val="069180D0"/>
    <w:rsid w:val="06E6CA5F"/>
    <w:rsid w:val="07F93D95"/>
    <w:rsid w:val="0A31D6E6"/>
    <w:rsid w:val="0E437CAE"/>
    <w:rsid w:val="12A798A5"/>
    <w:rsid w:val="16743149"/>
    <w:rsid w:val="167993FC"/>
    <w:rsid w:val="18673A47"/>
    <w:rsid w:val="18F1E371"/>
    <w:rsid w:val="1A38A75F"/>
    <w:rsid w:val="1AE0BBCD"/>
    <w:rsid w:val="1C337B8E"/>
    <w:rsid w:val="1FE79A09"/>
    <w:rsid w:val="21285B5D"/>
    <w:rsid w:val="2184CD8B"/>
    <w:rsid w:val="24B46613"/>
    <w:rsid w:val="2572969A"/>
    <w:rsid w:val="262B4E15"/>
    <w:rsid w:val="26342849"/>
    <w:rsid w:val="26345FBF"/>
    <w:rsid w:val="26FE42D0"/>
    <w:rsid w:val="28A42AB8"/>
    <w:rsid w:val="29DEB763"/>
    <w:rsid w:val="2A867EEF"/>
    <w:rsid w:val="2DAD6D9B"/>
    <w:rsid w:val="2DD2BC11"/>
    <w:rsid w:val="33AAA5DA"/>
    <w:rsid w:val="3546763B"/>
    <w:rsid w:val="3629F97B"/>
    <w:rsid w:val="36CC37D8"/>
    <w:rsid w:val="36D59A86"/>
    <w:rsid w:val="3789F165"/>
    <w:rsid w:val="37C2C25D"/>
    <w:rsid w:val="383ABAC2"/>
    <w:rsid w:val="386E45FC"/>
    <w:rsid w:val="38813096"/>
    <w:rsid w:val="3D29F5B9"/>
    <w:rsid w:val="3D75DD7A"/>
    <w:rsid w:val="3E18E40E"/>
    <w:rsid w:val="3EB6B43B"/>
    <w:rsid w:val="3FB4B46F"/>
    <w:rsid w:val="40027FB8"/>
    <w:rsid w:val="409E2EF9"/>
    <w:rsid w:val="418F22CB"/>
    <w:rsid w:val="41CCF6C4"/>
    <w:rsid w:val="44BAD625"/>
    <w:rsid w:val="45243795"/>
    <w:rsid w:val="453BB8A5"/>
    <w:rsid w:val="457AB995"/>
    <w:rsid w:val="47B428CA"/>
    <w:rsid w:val="4DC9E887"/>
    <w:rsid w:val="4EB78AE9"/>
    <w:rsid w:val="50C3F801"/>
    <w:rsid w:val="54CABA94"/>
    <w:rsid w:val="5552CBDA"/>
    <w:rsid w:val="592EB304"/>
    <w:rsid w:val="5AF38817"/>
    <w:rsid w:val="5CEAC85D"/>
    <w:rsid w:val="5D52131C"/>
    <w:rsid w:val="5DD7F0E9"/>
    <w:rsid w:val="5E4C10CB"/>
    <w:rsid w:val="5E893F3F"/>
    <w:rsid w:val="5F9E6BC7"/>
    <w:rsid w:val="64083C6B"/>
    <w:rsid w:val="649F0F02"/>
    <w:rsid w:val="65A40CCC"/>
    <w:rsid w:val="65B31C94"/>
    <w:rsid w:val="66ADD722"/>
    <w:rsid w:val="682836AE"/>
    <w:rsid w:val="6FD49B1B"/>
    <w:rsid w:val="700CAEF9"/>
    <w:rsid w:val="7483E096"/>
    <w:rsid w:val="769D51CF"/>
    <w:rsid w:val="792B0358"/>
    <w:rsid w:val="79336365"/>
    <w:rsid w:val="79D0B335"/>
    <w:rsid w:val="7A39C3B9"/>
    <w:rsid w:val="7F49C2A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9259E05"/>
  <w15:chartTrackingRefBased/>
  <w15:docId w15:val="{6DCB7865-85BE-487C-ADF8-915F9C461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29B2"/>
  </w:style>
  <w:style w:type="paragraph" w:styleId="Heading1">
    <w:name w:val="heading 1"/>
    <w:basedOn w:val="Normal"/>
    <w:next w:val="Normal"/>
    <w:link w:val="Heading1Char"/>
    <w:uiPriority w:val="9"/>
    <w:qFormat/>
    <w:rsid w:val="007029B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029B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029B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029B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7029B2"/>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029B2"/>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029B2"/>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029B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029B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5E0923"/>
    <w:pPr>
      <w:ind w:left="720"/>
      <w:contextualSpacing/>
    </w:pPr>
  </w:style>
  <w:style w:type="character" w:customStyle="1" w:styleId="Heading1Char">
    <w:name w:val="Heading 1 Char"/>
    <w:basedOn w:val="DefaultParagraphFont"/>
    <w:link w:val="Heading1"/>
    <w:uiPriority w:val="9"/>
    <w:rsid w:val="007029B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029B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029B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7029B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7029B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7029B2"/>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029B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029B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029B2"/>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7029B2"/>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7029B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29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29B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029B2"/>
    <w:rPr>
      <w:rFonts w:eastAsiaTheme="minorEastAsia"/>
      <w:color w:val="5A5A5A" w:themeColor="text1" w:themeTint="A5"/>
      <w:spacing w:val="15"/>
    </w:rPr>
  </w:style>
  <w:style w:type="character" w:styleId="Strong">
    <w:name w:val="Strong"/>
    <w:basedOn w:val="DefaultParagraphFont"/>
    <w:uiPriority w:val="22"/>
    <w:qFormat/>
    <w:rsid w:val="007029B2"/>
    <w:rPr>
      <w:b/>
      <w:bCs/>
    </w:rPr>
  </w:style>
  <w:style w:type="character" w:styleId="Emphasis">
    <w:name w:val="Emphasis"/>
    <w:basedOn w:val="DefaultParagraphFont"/>
    <w:uiPriority w:val="20"/>
    <w:qFormat/>
    <w:rsid w:val="007029B2"/>
    <w:rPr>
      <w:i/>
      <w:iCs/>
    </w:rPr>
  </w:style>
  <w:style w:type="paragraph" w:styleId="NoSpacing">
    <w:name w:val="No Spacing"/>
    <w:uiPriority w:val="1"/>
    <w:qFormat/>
    <w:rsid w:val="007029B2"/>
    <w:pPr>
      <w:spacing w:after="0" w:line="240" w:lineRule="auto"/>
    </w:pPr>
  </w:style>
  <w:style w:type="paragraph" w:styleId="Quote">
    <w:name w:val="Quote"/>
    <w:basedOn w:val="Normal"/>
    <w:next w:val="Normal"/>
    <w:link w:val="QuoteChar"/>
    <w:uiPriority w:val="29"/>
    <w:qFormat/>
    <w:rsid w:val="007029B2"/>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7029B2"/>
    <w:rPr>
      <w:i/>
      <w:iCs/>
      <w:color w:val="404040" w:themeColor="text1" w:themeTint="BF"/>
    </w:rPr>
  </w:style>
  <w:style w:type="paragraph" w:styleId="IntenseQuote">
    <w:name w:val="Intense Quote"/>
    <w:basedOn w:val="Normal"/>
    <w:next w:val="Normal"/>
    <w:link w:val="IntenseQuoteChar"/>
    <w:uiPriority w:val="30"/>
    <w:qFormat/>
    <w:rsid w:val="007029B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029B2"/>
    <w:rPr>
      <w:i/>
      <w:iCs/>
      <w:color w:val="4472C4" w:themeColor="accent1"/>
    </w:rPr>
  </w:style>
  <w:style w:type="character" w:styleId="SubtleEmphasis">
    <w:name w:val="Subtle Emphasis"/>
    <w:basedOn w:val="DefaultParagraphFont"/>
    <w:uiPriority w:val="19"/>
    <w:qFormat/>
    <w:rsid w:val="007029B2"/>
    <w:rPr>
      <w:i/>
      <w:iCs/>
      <w:color w:val="404040" w:themeColor="text1" w:themeTint="BF"/>
    </w:rPr>
  </w:style>
  <w:style w:type="character" w:styleId="IntenseEmphasis">
    <w:name w:val="Intense Emphasis"/>
    <w:basedOn w:val="DefaultParagraphFont"/>
    <w:uiPriority w:val="21"/>
    <w:qFormat/>
    <w:rsid w:val="007029B2"/>
    <w:rPr>
      <w:i/>
      <w:iCs/>
      <w:color w:val="4472C4" w:themeColor="accent1"/>
    </w:rPr>
  </w:style>
  <w:style w:type="character" w:styleId="SubtleReference">
    <w:name w:val="Subtle Reference"/>
    <w:basedOn w:val="DefaultParagraphFont"/>
    <w:uiPriority w:val="31"/>
    <w:qFormat/>
    <w:rsid w:val="007029B2"/>
    <w:rPr>
      <w:smallCaps/>
      <w:color w:val="5A5A5A" w:themeColor="text1" w:themeTint="A5"/>
    </w:rPr>
  </w:style>
  <w:style w:type="character" w:styleId="IntenseReference">
    <w:name w:val="Intense Reference"/>
    <w:basedOn w:val="DefaultParagraphFont"/>
    <w:uiPriority w:val="32"/>
    <w:qFormat/>
    <w:rsid w:val="007029B2"/>
    <w:rPr>
      <w:b/>
      <w:bCs/>
      <w:smallCaps/>
      <w:color w:val="4472C4" w:themeColor="accent1"/>
      <w:spacing w:val="5"/>
    </w:rPr>
  </w:style>
  <w:style w:type="character" w:styleId="BookTitle">
    <w:name w:val="Book Title"/>
    <w:basedOn w:val="DefaultParagraphFont"/>
    <w:uiPriority w:val="33"/>
    <w:qFormat/>
    <w:rsid w:val="007029B2"/>
    <w:rPr>
      <w:b/>
      <w:bCs/>
      <w:i/>
      <w:iCs/>
      <w:spacing w:val="5"/>
    </w:rPr>
  </w:style>
  <w:style w:type="paragraph" w:styleId="TOCHeading">
    <w:name w:val="TOC Heading"/>
    <w:basedOn w:val="Heading1"/>
    <w:next w:val="Normal"/>
    <w:uiPriority w:val="39"/>
    <w:semiHidden/>
    <w:unhideWhenUsed/>
    <w:qFormat/>
    <w:rsid w:val="007029B2"/>
    <w:pPr>
      <w:outlineLvl w:val="9"/>
    </w:pPr>
  </w:style>
  <w:style w:type="paragraph" w:styleId="Header">
    <w:name w:val="header"/>
    <w:basedOn w:val="Normal"/>
    <w:link w:val="HeaderChar"/>
    <w:uiPriority w:val="99"/>
    <w:unhideWhenUsed/>
    <w:rsid w:val="00B549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9A3"/>
  </w:style>
  <w:style w:type="paragraph" w:styleId="Footer">
    <w:name w:val="footer"/>
    <w:basedOn w:val="Normal"/>
    <w:link w:val="FooterChar"/>
    <w:uiPriority w:val="99"/>
    <w:unhideWhenUsed/>
    <w:rsid w:val="00B549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49A3"/>
  </w:style>
  <w:style w:type="character" w:styleId="CommentReference">
    <w:name w:val="annotation reference"/>
    <w:basedOn w:val="DefaultParagraphFont"/>
    <w:uiPriority w:val="99"/>
    <w:unhideWhenUsed/>
    <w:rsid w:val="00722E76"/>
    <w:rPr>
      <w:sz w:val="16"/>
      <w:szCs w:val="16"/>
    </w:rPr>
  </w:style>
  <w:style w:type="paragraph" w:styleId="CommentText">
    <w:name w:val="annotation text"/>
    <w:basedOn w:val="Normal"/>
    <w:link w:val="CommentTextChar"/>
    <w:uiPriority w:val="99"/>
    <w:unhideWhenUsed/>
    <w:rsid w:val="00722E76"/>
    <w:pPr>
      <w:spacing w:line="240" w:lineRule="auto"/>
    </w:pPr>
    <w:rPr>
      <w:sz w:val="20"/>
      <w:szCs w:val="20"/>
    </w:rPr>
  </w:style>
  <w:style w:type="character" w:customStyle="1" w:styleId="CommentTextChar">
    <w:name w:val="Comment Text Char"/>
    <w:basedOn w:val="DefaultParagraphFont"/>
    <w:link w:val="CommentText"/>
    <w:uiPriority w:val="99"/>
    <w:rsid w:val="00722E76"/>
    <w:rPr>
      <w:sz w:val="20"/>
      <w:szCs w:val="20"/>
    </w:rPr>
  </w:style>
  <w:style w:type="paragraph" w:styleId="CommentSubject">
    <w:name w:val="annotation subject"/>
    <w:basedOn w:val="CommentText"/>
    <w:next w:val="CommentText"/>
    <w:link w:val="CommentSubjectChar"/>
    <w:uiPriority w:val="99"/>
    <w:semiHidden/>
    <w:unhideWhenUsed/>
    <w:rsid w:val="00722E76"/>
    <w:rPr>
      <w:b/>
      <w:bCs/>
    </w:rPr>
  </w:style>
  <w:style w:type="character" w:customStyle="1" w:styleId="CommentSubjectChar">
    <w:name w:val="Comment Subject Char"/>
    <w:basedOn w:val="CommentTextChar"/>
    <w:link w:val="CommentSubject"/>
    <w:uiPriority w:val="99"/>
    <w:semiHidden/>
    <w:rsid w:val="00722E76"/>
    <w:rPr>
      <w:b/>
      <w:bCs/>
      <w:sz w:val="20"/>
      <w:szCs w:val="20"/>
    </w:rPr>
  </w:style>
  <w:style w:type="character" w:styleId="UnresolvedMention">
    <w:name w:val="Unresolved Mention"/>
    <w:basedOn w:val="DefaultParagraphFont"/>
    <w:uiPriority w:val="99"/>
    <w:unhideWhenUsed/>
    <w:rsid w:val="008C719E"/>
    <w:rPr>
      <w:color w:val="605E5C"/>
      <w:shd w:val="clear" w:color="auto" w:fill="E1DFDD"/>
    </w:rPr>
  </w:style>
  <w:style w:type="character" w:styleId="Mention">
    <w:name w:val="Mention"/>
    <w:basedOn w:val="DefaultParagraphFont"/>
    <w:uiPriority w:val="99"/>
    <w:unhideWhenUsed/>
    <w:rsid w:val="008C719E"/>
    <w:rPr>
      <w:color w:val="2B579A"/>
      <w:shd w:val="clear" w:color="auto" w:fill="E1DFDD"/>
    </w:rPr>
  </w:style>
  <w:style w:type="character" w:customStyle="1" w:styleId="ui-provider">
    <w:name w:val="ui-provider"/>
    <w:basedOn w:val="DefaultParagraphFont"/>
    <w:rsid w:val="003002E9"/>
  </w:style>
  <w:style w:type="paragraph" w:styleId="Revision">
    <w:name w:val="Revision"/>
    <w:hidden/>
    <w:uiPriority w:val="99"/>
    <w:semiHidden/>
    <w:rsid w:val="00A7750C"/>
    <w:pPr>
      <w:spacing w:after="0" w:line="240" w:lineRule="auto"/>
    </w:pPr>
  </w:style>
  <w:style w:type="character" w:styleId="Hyperlink">
    <w:name w:val="Hyperlink"/>
    <w:basedOn w:val="DefaultParagraphFont"/>
    <w:uiPriority w:val="99"/>
    <w:unhideWhenUsed/>
    <w:rsid w:val="00A62ECF"/>
    <w:rPr>
      <w:color w:val="0563C1" w:themeColor="hyperlink"/>
      <w:u w:val="single"/>
    </w:rPr>
  </w:style>
  <w:style w:type="character" w:styleId="FollowedHyperlink">
    <w:name w:val="FollowedHyperlink"/>
    <w:basedOn w:val="DefaultParagraphFont"/>
    <w:uiPriority w:val="99"/>
    <w:semiHidden/>
    <w:unhideWhenUsed/>
    <w:rsid w:val="00F61B49"/>
    <w:rPr>
      <w:color w:val="954F72" w:themeColor="followedHyperlink"/>
      <w:u w:val="single"/>
    </w:rPr>
  </w:style>
  <w:style w:type="character" w:customStyle="1" w:styleId="normaltextrun">
    <w:name w:val="normaltextrun"/>
    <w:basedOn w:val="DefaultParagraphFont"/>
    <w:rsid w:val="009A63AE"/>
  </w:style>
  <w:style w:type="character" w:customStyle="1" w:styleId="eop">
    <w:name w:val="eop"/>
    <w:basedOn w:val="DefaultParagraphFont"/>
    <w:rsid w:val="009A63AE"/>
  </w:style>
  <w:style w:type="paragraph" w:customStyle="1" w:styleId="TableParagraph">
    <w:name w:val="Table Paragraph"/>
    <w:basedOn w:val="Normal"/>
    <w:uiPriority w:val="1"/>
    <w:rsid w:val="00676C9C"/>
    <w:pPr>
      <w:widowControl w:val="0"/>
      <w:autoSpaceDE w:val="0"/>
      <w:autoSpaceDN w:val="0"/>
      <w:spacing w:before="44" w:after="0" w:line="249" w:lineRule="exact"/>
      <w:ind w:left="107"/>
    </w:pPr>
    <w:rPr>
      <w:rFonts w:ascii="Calibri" w:eastAsia="Calibri" w:hAnsi="Calibri" w:cs="Calibri"/>
    </w:rPr>
  </w:style>
  <w:style w:type="character" w:customStyle="1" w:styleId="ListParagraphChar">
    <w:name w:val="List Paragraph Char"/>
    <w:aliases w:val="Bullet List Char,Bulletr List Paragraph Char,Colorful List - Accent 11 Char,Colorful List Accent 1 Char,FooterText Char,List Paragraph1 Char,List Paragraph2 Char,Paragraphe de liste1 Char,Plan Char,numbered Char,列出段落 Char,列出段落1 Char"/>
    <w:link w:val="ListParagraph"/>
    <w:uiPriority w:val="1"/>
    <w:qFormat/>
    <w:locked/>
    <w:rsid w:val="003940B3"/>
  </w:style>
  <w:style w:type="table" w:styleId="GridTable4Accent1">
    <w:name w:val="Grid Table 4 Accent 1"/>
    <w:basedOn w:val="TableNormal"/>
    <w:uiPriority w:val="49"/>
    <w:rsid w:val="0005528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PlainText">
    <w:name w:val="Plain Text"/>
    <w:basedOn w:val="Normal"/>
    <w:link w:val="PlainTextChar"/>
    <w:uiPriority w:val="99"/>
    <w:unhideWhenUsed/>
    <w:rsid w:val="003F297C"/>
    <w:pPr>
      <w:spacing w:after="0" w:line="240" w:lineRule="auto"/>
    </w:pPr>
    <w:rPr>
      <w:rFonts w:ascii="Calibri" w:hAnsi="Calibri" w:cs="Calibri"/>
      <w:szCs w:val="21"/>
    </w:rPr>
  </w:style>
  <w:style w:type="character" w:customStyle="1" w:styleId="PlainTextChar">
    <w:name w:val="Plain Text Char"/>
    <w:basedOn w:val="DefaultParagraphFont"/>
    <w:link w:val="PlainText"/>
    <w:uiPriority w:val="99"/>
    <w:rsid w:val="003F297C"/>
    <w:rPr>
      <w:rFonts w:ascii="Calibri" w:hAnsi="Calibri" w:cs="Calibri"/>
      <w:szCs w:val="21"/>
    </w:rPr>
  </w:style>
  <w:style w:type="paragraph" w:styleId="NormalWeb">
    <w:name w:val="Normal (Web)"/>
    <w:basedOn w:val="Normal"/>
    <w:uiPriority w:val="99"/>
    <w:unhideWhenUsed/>
    <w:rsid w:val="002A4C1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4340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933954"/>
    <w:pPr>
      <w:spacing w:after="0" w:line="240" w:lineRule="auto"/>
    </w:pPr>
    <w:rPr>
      <w:sz w:val="20"/>
      <w:szCs w:val="20"/>
    </w:rPr>
  </w:style>
  <w:style w:type="character" w:customStyle="1" w:styleId="FootnoteTextChar">
    <w:name w:val="Footnote Text Char"/>
    <w:basedOn w:val="DefaultParagraphFont"/>
    <w:link w:val="FootnoteText"/>
    <w:uiPriority w:val="99"/>
    <w:rsid w:val="00933954"/>
    <w:rPr>
      <w:sz w:val="20"/>
      <w:szCs w:val="20"/>
    </w:rPr>
  </w:style>
  <w:style w:type="character" w:styleId="FootnoteReference">
    <w:name w:val="footnote reference"/>
    <w:basedOn w:val="DefaultParagraphFont"/>
    <w:uiPriority w:val="99"/>
    <w:semiHidden/>
    <w:unhideWhenUsed/>
    <w:rsid w:val="00933954"/>
    <w:rPr>
      <w:vertAlign w:val="superscript"/>
    </w:rPr>
  </w:style>
  <w:style w:type="numbering" w:customStyle="1" w:styleId="CurrentList1">
    <w:name w:val="Current List1"/>
    <w:uiPriority w:val="99"/>
    <w:rsid w:val="00946A59"/>
    <w:pPr>
      <w:numPr>
        <w:numId w:val="7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hyperlink" Target="https://www.samhsa.gov/sites/default/files/samhsa-strategic-prevention-framework-guide-08292019.pdf" TargetMode="External" /><Relationship Id="rId14" Type="http://schemas.openxmlformats.org/officeDocument/2006/relationships/hyperlink" Target="https://www.samhsa.gov/medications-substance-use-disorders/medications-counseling-related-conditions/methadone" TargetMode="External" /><Relationship Id="rId15" Type="http://schemas.openxmlformats.org/officeDocument/2006/relationships/hyperlink" Target="https://www.samhsa.gov/medications-substance-use-disorders/medications-counseling-related-conditions/buprenorphine" TargetMode="External" /><Relationship Id="rId16" Type="http://schemas.openxmlformats.org/officeDocument/2006/relationships/hyperlink" Target="https://www.samhsa.gov/medications-substance-use-disorders/medications-counseling-related-conditions/naltrexone" TargetMode="External" /><Relationship Id="rId17" Type="http://schemas.openxmlformats.org/officeDocument/2006/relationships/hyperlink" Target="https://www.fda.gov/" TargetMode="External" /><Relationship Id="rId18" Type="http://schemas.openxmlformats.org/officeDocument/2006/relationships/hyperlink" Target="https://www.samhsa.gov/node/5050" TargetMode="External" /><Relationship Id="rId19" Type="http://schemas.openxmlformats.org/officeDocument/2006/relationships/header" Target="header3.xml" /><Relationship Id="rId2" Type="http://schemas.openxmlformats.org/officeDocument/2006/relationships/settings" Target="settings.xml" /><Relationship Id="rId20" Type="http://schemas.openxmlformats.org/officeDocument/2006/relationships/footer" Target="footer3.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B1C5AA0E34E684A9AA40D72E2167B8A" ma:contentTypeVersion="15" ma:contentTypeDescription="Create a new document." ma:contentTypeScope="" ma:versionID="bac210a2c0d1137bf041b379580ce123">
  <xsd:schema xmlns:xsd="http://www.w3.org/2001/XMLSchema" xmlns:xs="http://www.w3.org/2001/XMLSchema" xmlns:p="http://schemas.microsoft.com/office/2006/metadata/properties" xmlns:ns2="61978c30-0d86-4481-adfa-0a3e832e9dfa" xmlns:ns3="5b6b9bc8-e7a7-44a1-b43f-50a5bc828399" targetNamespace="http://schemas.microsoft.com/office/2006/metadata/properties" ma:root="true" ma:fieldsID="71f92e25a1ef8e778331727f068f43f0" ns2:_="" ns3:_="">
    <xsd:import namespace="61978c30-0d86-4481-adfa-0a3e832e9dfa"/>
    <xsd:import namespace="5b6b9bc8-e7a7-44a1-b43f-50a5bc8283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78c30-0d86-4481-adfa-0a3e832e9d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6b9bc8-e7a7-44a1-b43f-50a5bc82839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5736f6a-129c-4573-8b7a-6e18311f5d1c}" ma:internalName="TaxCatchAll" ma:showField="CatchAllData" ma:web="5b6b9bc8-e7a7-44a1-b43f-50a5bc828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1978c30-0d86-4481-adfa-0a3e832e9dfa">
      <Terms xmlns="http://schemas.microsoft.com/office/infopath/2007/PartnerControls"/>
    </lcf76f155ced4ddcb4097134ff3c332f>
    <TaxCatchAll xmlns="5b6b9bc8-e7a7-44a1-b43f-50a5bc828399" xsi:nil="true"/>
  </documentManagement>
</p:properties>
</file>

<file path=customXml/itemProps1.xml><?xml version="1.0" encoding="utf-8"?>
<ds:datastoreItem xmlns:ds="http://schemas.openxmlformats.org/officeDocument/2006/customXml" ds:itemID="{3A0D7EC9-E488-4092-8E5A-7D8055DE57A6}">
  <ds:schemaRefs>
    <ds:schemaRef ds:uri="http://schemas.microsoft.com/sharepoint/v3/contenttype/forms"/>
  </ds:schemaRefs>
</ds:datastoreItem>
</file>

<file path=customXml/itemProps2.xml><?xml version="1.0" encoding="utf-8"?>
<ds:datastoreItem xmlns:ds="http://schemas.openxmlformats.org/officeDocument/2006/customXml" ds:itemID="{89F04139-D8C6-483C-9DAF-1AC7CCCE79ED}">
  <ds:schemaRefs>
    <ds:schemaRef ds:uri="http://schemas.openxmlformats.org/officeDocument/2006/bibliography"/>
  </ds:schemaRefs>
</ds:datastoreItem>
</file>

<file path=customXml/itemProps3.xml><?xml version="1.0" encoding="utf-8"?>
<ds:datastoreItem xmlns:ds="http://schemas.openxmlformats.org/officeDocument/2006/customXml" ds:itemID="{0466035B-BDE2-4D7D-A394-2CB6E3C4C8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78c30-0d86-4481-adfa-0a3e832e9dfa"/>
    <ds:schemaRef ds:uri="5b6b9bc8-e7a7-44a1-b43f-50a5bc828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B09E95-C2F0-49EC-9398-191EA8A6D559}">
  <ds:schemaRefs>
    <ds:schemaRef ds:uri="http://schemas.microsoft.com/office/2006/metadata/properties"/>
    <ds:schemaRef ds:uri="http://schemas.microsoft.com/office/infopath/2007/PartnerControls"/>
    <ds:schemaRef ds:uri="61978c30-0d86-4481-adfa-0a3e832e9dfa"/>
    <ds:schemaRef ds:uri="5b6b9bc8-e7a7-44a1-b43f-50a5bc828399"/>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4207</Words>
  <Characters>23980</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Hagen (SAMHSA)</dc:creator>
  <cp:lastModifiedBy>Broadus, Alicia (SAMHSA/CBHSQ)</cp:lastModifiedBy>
  <cp:revision>4</cp:revision>
  <dcterms:created xsi:type="dcterms:W3CDTF">2025-02-27T12:39:00Z</dcterms:created>
  <dcterms:modified xsi:type="dcterms:W3CDTF">2025-05-22T18:37:00Z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0x010100BB1C5AA0E34E684A9AA40D72E2167B8A</vt:lpwstr>
  </property>
  <property fmtid="{D5CDD505-2E9C-101B-9397-08002B2CF9AE}" pid="3" name="MediaServiceImageTags">
    <vt:lpwstr/>
  </property>
</Properties>
</file>