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46F2C" w:rsidRPr="00685782" w:rsidP="00F06866" w14:paraId="1F13FB0E" w14:textId="77777777">
      <w:pPr>
        <w:pStyle w:val="Heading2"/>
        <w:tabs>
          <w:tab w:val="left" w:pos="900"/>
        </w:tabs>
        <w:ind w:right="-180"/>
        <w:rPr>
          <w:rFonts w:asciiTheme="minorHAnsi" w:hAnsiTheme="minorHAnsi" w:cstheme="minorHAnsi"/>
        </w:rPr>
      </w:pPr>
      <w:bookmarkStart w:id="0" w:name="_Hlk140139241"/>
      <w:bookmarkEnd w:id="0"/>
      <w:r w:rsidRPr="00685782">
        <w:rPr>
          <w:rFonts w:asciiTheme="minorHAnsi" w:hAnsiTheme="minorHAnsi" w:cstheme="minorHAnsi"/>
          <w:sz w:val="28"/>
        </w:rPr>
        <w:t xml:space="preserve">Request for Approval under the “Generic Clearance for the Collection of Routine Customer Feedback” (OMB Control Number: </w:t>
      </w:r>
      <w:r w:rsidRPr="00685782" w:rsidR="000216B7">
        <w:rPr>
          <w:rFonts w:asciiTheme="minorHAnsi" w:hAnsiTheme="minorHAnsi" w:cstheme="minorHAnsi"/>
          <w:sz w:val="28"/>
        </w:rPr>
        <w:t>0920</w:t>
      </w:r>
      <w:r w:rsidRPr="00685782">
        <w:rPr>
          <w:rFonts w:asciiTheme="minorHAnsi" w:hAnsiTheme="minorHAnsi" w:cstheme="minorHAnsi"/>
          <w:sz w:val="28"/>
        </w:rPr>
        <w:t>-</w:t>
      </w:r>
      <w:r w:rsidRPr="00685782" w:rsidR="00685782">
        <w:rPr>
          <w:rFonts w:asciiTheme="minorHAnsi" w:hAnsiTheme="minorHAnsi" w:cstheme="minorHAnsi"/>
          <w:sz w:val="28"/>
        </w:rPr>
        <w:t>1050</w:t>
      </w:r>
      <w:r w:rsidRPr="00685782">
        <w:rPr>
          <w:rFonts w:asciiTheme="minorHAnsi" w:hAnsiTheme="minorHAnsi" w:cstheme="minorHAnsi"/>
          <w:sz w:val="28"/>
        </w:rPr>
        <w:t>)</w:t>
      </w:r>
    </w:p>
    <w:p w:rsidR="00D332F3" w:rsidRPr="00D332F3" w:rsidP="006517BA" w14:paraId="5C931825" w14:textId="77777777">
      <w:pPr>
        <w:rPr>
          <w:rFonts w:asciiTheme="minorHAnsi" w:hAnsiTheme="minorHAnsi" w:cstheme="minorHAnsi"/>
          <w:sz w:val="22"/>
          <w:szCs w:val="22"/>
        </w:rPr>
      </w:pPr>
      <w:r w:rsidRPr="00685782">
        <w:rPr>
          <w:rFonts w:asciiTheme="minorHAnsi" w:hAnsiTheme="minorHAnsi" w:cstheme="minorHAnsi"/>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2" name="Straight Connector 2" descr="Underlining of Title" title="Title Underline"/>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5" alt="Title: Title Underline - Description: Underlining of Title"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685782" w:rsidR="00B46F2C">
        <w:rPr>
          <w:rFonts w:asciiTheme="minorHAnsi" w:hAnsiTheme="minorHAnsi" w:cstheme="minorHAnsi"/>
          <w:b/>
        </w:rPr>
        <w:t>TITLE OF INFORMATION COLLECTION</w:t>
      </w:r>
      <w:r w:rsidRPr="00685782" w:rsidR="00B46F2C">
        <w:rPr>
          <w:rFonts w:asciiTheme="minorHAnsi" w:hAnsiTheme="minorHAnsi" w:cstheme="minorHAnsi"/>
          <w:b/>
          <w:sz w:val="22"/>
          <w:szCs w:val="22"/>
        </w:rPr>
        <w:t>:</w:t>
      </w:r>
      <w:r w:rsidRPr="00685782" w:rsidR="00B46F2C">
        <w:rPr>
          <w:rFonts w:asciiTheme="minorHAnsi" w:hAnsiTheme="minorHAnsi" w:cstheme="minorHAnsi"/>
          <w:sz w:val="22"/>
          <w:szCs w:val="22"/>
        </w:rPr>
        <w:t xml:space="preserve"> </w:t>
      </w:r>
      <w:r w:rsidRPr="00D332F3">
        <w:rPr>
          <w:rFonts w:asciiTheme="minorHAnsi" w:hAnsiTheme="minorHAnsi" w:cstheme="minorHAnsi"/>
          <w:sz w:val="22"/>
          <w:szCs w:val="22"/>
        </w:rPr>
        <w:t>My Family Health Portrait  - Usability Study</w:t>
      </w:r>
    </w:p>
    <w:p w:rsidR="00685782" w:rsidRPr="00685782" w:rsidP="006517BA" w14:paraId="121233A6" w14:textId="77777777">
      <w:pPr>
        <w:pStyle w:val="paragraph"/>
        <w:spacing w:before="0" w:beforeAutospacing="0" w:after="0" w:afterAutospacing="0"/>
        <w:textAlignment w:val="baseline"/>
        <w:rPr>
          <w:rFonts w:asciiTheme="minorHAnsi" w:hAnsiTheme="minorHAnsi" w:cstheme="minorHAnsi"/>
          <w:b/>
        </w:rPr>
      </w:pPr>
    </w:p>
    <w:p w:rsidR="004B2374" w:rsidRPr="00685782" w:rsidP="004B2374" w14:paraId="5F542E2F" w14:textId="77777777">
      <w:pPr>
        <w:pStyle w:val="paragraph"/>
        <w:spacing w:before="0" w:beforeAutospacing="0"/>
        <w:textAlignment w:val="baseline"/>
        <w:rPr>
          <w:rFonts w:asciiTheme="minorHAnsi" w:hAnsiTheme="minorHAnsi" w:cstheme="minorHAnsi"/>
        </w:rPr>
      </w:pPr>
      <w:r w:rsidRPr="00685782">
        <w:rPr>
          <w:rFonts w:asciiTheme="minorHAnsi" w:hAnsiTheme="minorHAnsi" w:cstheme="minorHAnsi"/>
          <w:b/>
        </w:rPr>
        <w:t>PURPOSE:</w:t>
      </w:r>
      <w:r w:rsidRPr="00685782">
        <w:rPr>
          <w:rFonts w:asciiTheme="minorHAnsi" w:hAnsiTheme="minorHAnsi" w:cstheme="minorHAnsi"/>
        </w:rPr>
        <w:t xml:space="preserve"> </w:t>
      </w:r>
    </w:p>
    <w:p w:rsidR="00821AED" w:rsidRPr="00821AED" w:rsidP="00821AED" w14:paraId="3B7CBAD5" w14:textId="77777777">
      <w:pPr>
        <w:rPr>
          <w:rFonts w:asciiTheme="minorHAnsi" w:eastAsiaTheme="minorEastAsia" w:hAnsiTheme="minorHAnsi" w:cstheme="minorBidi"/>
          <w:sz w:val="22"/>
          <w:szCs w:val="22"/>
        </w:rPr>
      </w:pPr>
      <w:r w:rsidRPr="00821AED">
        <w:rPr>
          <w:rFonts w:asciiTheme="minorHAnsi" w:eastAsiaTheme="minorEastAsia" w:hAnsiTheme="minorHAnsi" w:cstheme="minorBidi"/>
          <w:sz w:val="22"/>
          <w:szCs w:val="22"/>
        </w:rPr>
        <w:t xml:space="preserve">Executive Order 12862 </w:t>
      </w:r>
      <w:r w:rsidRPr="00821AED">
        <w:rPr>
          <w:rFonts w:asciiTheme="minorHAnsi" w:eastAsiaTheme="minorEastAsia" w:hAnsiTheme="minorHAnsi" w:cstheme="minorBidi"/>
          <w:sz w:val="22"/>
          <w:szCs w:val="22"/>
        </w:rPr>
        <w:t>directs Federal agencies to provide service to the public that matches or exceeds the best service available in the private sector. In order to work continuously to ensure that our programs are effective and meet our customers’ needs, the Centers for Disea</w:t>
      </w:r>
      <w:r w:rsidRPr="00821AED">
        <w:rPr>
          <w:rFonts w:asciiTheme="minorHAnsi" w:eastAsiaTheme="minorEastAsia" w:hAnsiTheme="minorHAnsi" w:cstheme="minorBidi"/>
          <w:sz w:val="22"/>
          <w:szCs w:val="22"/>
        </w:rPr>
        <w:t>se Control and Prevention (hereafter “the Agency”) seeks to obtain OMB approval of a generic clearance to collect qualitative feedback on our service delivery.  By qualitative feedback we mean information that provides useful insights on perceptions and op</w:t>
      </w:r>
      <w:r w:rsidRPr="00821AED">
        <w:rPr>
          <w:rFonts w:asciiTheme="minorHAnsi" w:eastAsiaTheme="minorEastAsia" w:hAnsiTheme="minorHAnsi" w:cstheme="minorBidi"/>
          <w:sz w:val="22"/>
          <w:szCs w:val="22"/>
        </w:rPr>
        <w:t>inions but are not statistical surveys that yield quantitative results that can be generalized to the population of study.</w:t>
      </w:r>
    </w:p>
    <w:p w:rsidR="00821AED" w:rsidRPr="00821AED" w:rsidP="00821AED" w14:paraId="3B185D96" w14:textId="77777777">
      <w:pPr>
        <w:rPr>
          <w:rFonts w:asciiTheme="minorHAnsi" w:eastAsiaTheme="minorEastAsia" w:hAnsiTheme="minorHAnsi" w:cstheme="minorBidi"/>
          <w:b/>
          <w:sz w:val="22"/>
          <w:szCs w:val="22"/>
        </w:rPr>
      </w:pPr>
    </w:p>
    <w:p w:rsidR="00821AED" w:rsidRPr="00821AED" w:rsidP="00821AED" w14:paraId="30CB2606" w14:textId="77777777">
      <w:pPr>
        <w:rPr>
          <w:rFonts w:asciiTheme="minorHAnsi" w:eastAsiaTheme="minorEastAsia" w:hAnsiTheme="minorHAnsi" w:cstheme="minorBidi"/>
          <w:sz w:val="22"/>
          <w:szCs w:val="22"/>
        </w:rPr>
      </w:pPr>
      <w:r w:rsidRPr="00821AED">
        <w:rPr>
          <w:rFonts w:asciiTheme="minorHAnsi" w:eastAsiaTheme="minorEastAsia" w:hAnsiTheme="minorHAnsi" w:cstheme="minorBidi"/>
          <w:sz w:val="22"/>
          <w:szCs w:val="22"/>
        </w:rPr>
        <w:t>This collection of information is necessary to enable the Agency to garner customer and stakeholder feedback in an efficient, timely</w:t>
      </w:r>
      <w:r w:rsidRPr="00821AED">
        <w:rPr>
          <w:rFonts w:asciiTheme="minorHAnsi" w:eastAsiaTheme="minorEastAsia" w:hAnsiTheme="minorHAnsi" w:cstheme="minorBidi"/>
          <w:sz w:val="22"/>
          <w:szCs w:val="22"/>
        </w:rPr>
        <w:t xml:space="preserve"> manner, in accordance with our commitment to improving service delivery.  The information collected from our customers and stakeholders will help ensure that users have an effective, efficient, and satisfying experience with the Agency’s programs.  This f</w:t>
      </w:r>
      <w:r w:rsidRPr="00821AED">
        <w:rPr>
          <w:rFonts w:asciiTheme="minorHAnsi" w:eastAsiaTheme="minorEastAsia" w:hAnsiTheme="minorHAnsi" w:cstheme="minorBidi"/>
          <w:sz w:val="22"/>
          <w:szCs w:val="22"/>
        </w:rPr>
        <w:t>eedback will provide insights into customer or stakeholder perceptions, experiences, and expectations, provide an early warning of issues with service, or focus attention on areas where communication, training or changes in operations might improve deliver</w:t>
      </w:r>
      <w:r w:rsidRPr="00821AED">
        <w:rPr>
          <w:rFonts w:asciiTheme="minorHAnsi" w:eastAsiaTheme="minorEastAsia" w:hAnsiTheme="minorHAnsi" w:cstheme="minorBidi"/>
          <w:sz w:val="22"/>
          <w:szCs w:val="22"/>
        </w:rPr>
        <w:t>y of products or services.  These collections will allow for ongoing, collaborative, and actionable communications between the Agency and its customers and stakeholders.  It will also allow feedback to contribute directly to the improvement of program mana</w:t>
      </w:r>
      <w:r w:rsidRPr="00821AED">
        <w:rPr>
          <w:rFonts w:asciiTheme="minorHAnsi" w:eastAsiaTheme="minorEastAsia" w:hAnsiTheme="minorHAnsi" w:cstheme="minorBidi"/>
          <w:sz w:val="22"/>
          <w:szCs w:val="22"/>
        </w:rPr>
        <w:t xml:space="preserve">gement. </w:t>
      </w:r>
    </w:p>
    <w:p w:rsidR="00821AED" w:rsidRPr="00821AED" w:rsidP="00821AED" w14:paraId="7C7E888C" w14:textId="77777777">
      <w:pPr>
        <w:rPr>
          <w:rFonts w:asciiTheme="minorHAnsi" w:eastAsiaTheme="minorEastAsia" w:hAnsiTheme="minorHAnsi" w:cstheme="minorBidi"/>
          <w:sz w:val="22"/>
          <w:szCs w:val="22"/>
        </w:rPr>
      </w:pPr>
    </w:p>
    <w:p w:rsidR="00821AED" w:rsidRPr="00821AED" w:rsidP="00821AED" w14:paraId="1D4950EE" w14:textId="77777777">
      <w:pPr>
        <w:numPr>
          <w:ilvl w:val="0"/>
          <w:numId w:val="26"/>
        </w:numPr>
        <w:spacing w:after="200" w:line="276" w:lineRule="auto"/>
        <w:ind w:left="0"/>
        <w:contextualSpacing/>
        <w:rPr>
          <w:rFonts w:asciiTheme="minorHAnsi" w:eastAsiaTheme="minorEastAsia" w:hAnsiTheme="minorHAnsi" w:cstheme="minorBidi"/>
          <w:b/>
          <w:sz w:val="22"/>
          <w:szCs w:val="22"/>
        </w:rPr>
      </w:pPr>
      <w:r w:rsidRPr="00821AED">
        <w:rPr>
          <w:rFonts w:asciiTheme="minorHAnsi" w:eastAsiaTheme="minorEastAsia" w:hAnsiTheme="minorHAnsi" w:cstheme="minorBidi"/>
          <w:b/>
          <w:sz w:val="22"/>
          <w:szCs w:val="22"/>
        </w:rPr>
        <w:t>Purpose and Use of the Information Collection</w:t>
      </w:r>
    </w:p>
    <w:p w:rsidR="00821AED" w:rsidRPr="00821AED" w:rsidP="00821AED" w14:paraId="20B28DDC" w14:textId="77777777">
      <w:pPr>
        <w:rPr>
          <w:rFonts w:asciiTheme="minorHAnsi" w:eastAsiaTheme="minorEastAsia" w:hAnsiTheme="minorHAnsi" w:cstheme="minorBidi"/>
          <w:sz w:val="22"/>
          <w:szCs w:val="22"/>
          <w:highlight w:val="yellow"/>
        </w:rPr>
      </w:pPr>
    </w:p>
    <w:p w:rsidR="00821AED" w:rsidRPr="00821AED" w:rsidP="00821AED" w14:paraId="7CF8EAC3" w14:textId="77777777">
      <w:pPr>
        <w:rPr>
          <w:rFonts w:asciiTheme="minorHAnsi" w:eastAsiaTheme="minorEastAsia" w:hAnsiTheme="minorHAnsi" w:cstheme="minorBidi"/>
          <w:sz w:val="22"/>
          <w:szCs w:val="22"/>
        </w:rPr>
      </w:pPr>
      <w:r w:rsidRPr="00821AED">
        <w:rPr>
          <w:rFonts w:asciiTheme="minorHAnsi" w:eastAsiaTheme="minorEastAsia" w:hAnsiTheme="minorHAnsi" w:cstheme="minorBidi"/>
          <w:sz w:val="22"/>
          <w:szCs w:val="22"/>
        </w:rPr>
        <w:t>Improving agency programs requires ongoing assessment of service delivery, by which we mean systematic review of the operation of a program compared to a set of explicit or implicit standards, as a m</w:t>
      </w:r>
      <w:r w:rsidRPr="00821AED">
        <w:rPr>
          <w:rFonts w:asciiTheme="minorHAnsi" w:eastAsiaTheme="minorEastAsia" w:hAnsiTheme="minorHAnsi" w:cstheme="minorBidi"/>
          <w:sz w:val="22"/>
          <w:szCs w:val="22"/>
        </w:rPr>
        <w:t>eans of contributing to the continuous improvement of the program.  The Agency will collect, analyze, and interpret information gathered through this generic clearance to identify strengths and weaknesses of current services and make improvements in servic</w:t>
      </w:r>
      <w:r w:rsidRPr="00821AED">
        <w:rPr>
          <w:rFonts w:asciiTheme="minorHAnsi" w:eastAsiaTheme="minorEastAsia" w:hAnsiTheme="minorHAnsi" w:cstheme="minorBidi"/>
          <w:sz w:val="22"/>
          <w:szCs w:val="22"/>
        </w:rPr>
        <w:t>e delivery based on feedback.  The solicitation of feedback will target areas such as:  timeliness, appropriateness, accuracy of information, courtesy, efficiency of service delivery, and resolution of issues with service delivery.   Responses will be asse</w:t>
      </w:r>
      <w:r w:rsidRPr="00821AED">
        <w:rPr>
          <w:rFonts w:asciiTheme="minorHAnsi" w:eastAsiaTheme="minorEastAsia" w:hAnsiTheme="minorHAnsi" w:cstheme="minorBidi"/>
          <w:sz w:val="22"/>
          <w:szCs w:val="22"/>
        </w:rPr>
        <w:t>ssed to plan and inform efforts to improve or maintain the quality of service offered to the public.  If this information is not collected, vital feedback from customers and stakeholders on the Agency’s services will be unavailable.</w:t>
      </w:r>
    </w:p>
    <w:p w:rsidR="00821AED" w:rsidRPr="00821AED" w:rsidP="00821AED" w14:paraId="745343BB" w14:textId="77777777">
      <w:pPr>
        <w:rPr>
          <w:rFonts w:asciiTheme="minorHAnsi" w:eastAsiaTheme="minorEastAsia" w:hAnsiTheme="minorHAnsi" w:cstheme="minorBidi"/>
          <w:sz w:val="22"/>
          <w:szCs w:val="22"/>
        </w:rPr>
      </w:pPr>
    </w:p>
    <w:p w:rsidR="00821AED" w:rsidRPr="00821AED" w:rsidP="00821AED" w14:paraId="395A57BE" w14:textId="77777777">
      <w:pPr>
        <w:rPr>
          <w:rFonts w:asciiTheme="minorHAnsi" w:eastAsiaTheme="minorEastAsia" w:hAnsiTheme="minorHAnsi" w:cstheme="minorBidi"/>
          <w:sz w:val="22"/>
          <w:szCs w:val="22"/>
        </w:rPr>
      </w:pPr>
      <w:r w:rsidRPr="00821AED">
        <w:rPr>
          <w:rFonts w:asciiTheme="minorHAnsi" w:eastAsiaTheme="minorEastAsia" w:hAnsiTheme="minorHAnsi" w:cstheme="minorBidi"/>
          <w:sz w:val="22"/>
          <w:szCs w:val="22"/>
        </w:rPr>
        <w:t>The Agency will only s</w:t>
      </w:r>
      <w:r w:rsidRPr="00821AED">
        <w:rPr>
          <w:rFonts w:asciiTheme="minorHAnsi" w:eastAsiaTheme="minorEastAsia" w:hAnsiTheme="minorHAnsi" w:cstheme="minorBidi"/>
          <w:sz w:val="22"/>
          <w:szCs w:val="22"/>
        </w:rPr>
        <w:t xml:space="preserve">ubmit a collection for approval under this generic clearance if it meets the following conditions: </w:t>
      </w:r>
    </w:p>
    <w:p w:rsidR="00821AED" w:rsidRPr="00821AED" w:rsidP="00821AED" w14:paraId="59E4E2C6" w14:textId="77777777">
      <w:pPr>
        <w:rPr>
          <w:rFonts w:asciiTheme="minorHAnsi" w:eastAsiaTheme="minorEastAsia" w:hAnsiTheme="minorHAnsi" w:cstheme="minorBidi"/>
          <w:sz w:val="22"/>
          <w:szCs w:val="22"/>
        </w:rPr>
      </w:pPr>
    </w:p>
    <w:p w:rsidR="00821AED" w:rsidRPr="00821AED" w:rsidP="00821AED" w14:paraId="3CDC9C19" w14:textId="77777777">
      <w:pPr>
        <w:numPr>
          <w:ilvl w:val="0"/>
          <w:numId w:val="23"/>
        </w:numPr>
        <w:spacing w:after="200" w:line="276" w:lineRule="auto"/>
        <w:contextualSpacing/>
        <w:rPr>
          <w:rFonts w:asciiTheme="minorHAnsi" w:eastAsiaTheme="minorEastAsia" w:hAnsiTheme="minorHAnsi" w:cstheme="minorBidi"/>
          <w:sz w:val="22"/>
          <w:szCs w:val="22"/>
        </w:rPr>
      </w:pPr>
      <w:r w:rsidRPr="00821AED">
        <w:rPr>
          <w:rFonts w:asciiTheme="minorHAnsi" w:eastAsiaTheme="minorEastAsia" w:hAnsiTheme="minorHAnsi" w:cstheme="minorBidi"/>
          <w:sz w:val="22"/>
          <w:szCs w:val="22"/>
        </w:rPr>
        <w:t>Information gathered will be used only internally for general service improvement and program management purposes and is not intended for release outside o</w:t>
      </w:r>
      <w:r w:rsidRPr="00821AED">
        <w:rPr>
          <w:rFonts w:asciiTheme="minorHAnsi" w:eastAsiaTheme="minorEastAsia" w:hAnsiTheme="minorHAnsi" w:cstheme="minorBidi"/>
          <w:sz w:val="22"/>
          <w:szCs w:val="22"/>
        </w:rPr>
        <w:t>f the agency (if released, procedures outlined in Question 16 will be followed);</w:t>
      </w:r>
    </w:p>
    <w:p w:rsidR="00821AED" w:rsidRPr="00821AED" w:rsidP="00821AED" w14:paraId="765D4092" w14:textId="77777777">
      <w:pPr>
        <w:numPr>
          <w:ilvl w:val="0"/>
          <w:numId w:val="25"/>
        </w:numPr>
        <w:spacing w:after="200" w:line="276" w:lineRule="auto"/>
        <w:contextualSpacing/>
        <w:rPr>
          <w:rFonts w:asciiTheme="minorHAnsi" w:eastAsiaTheme="minorEastAsia" w:hAnsiTheme="minorHAnsi" w:cstheme="minorBidi"/>
          <w:sz w:val="22"/>
          <w:szCs w:val="22"/>
        </w:rPr>
      </w:pPr>
      <w:r w:rsidRPr="00821AED">
        <w:rPr>
          <w:rFonts w:asciiTheme="minorHAnsi" w:eastAsiaTheme="minorEastAsia" w:hAnsiTheme="minorHAnsi" w:cstheme="minorBidi"/>
          <w:sz w:val="22"/>
          <w:szCs w:val="22"/>
        </w:rPr>
        <w:t xml:space="preserve">Information gathered will not be used for the purpose of substantially informing influential policy decisions </w:t>
      </w:r>
      <w:r>
        <w:rPr>
          <w:rFonts w:asciiTheme="minorHAnsi" w:eastAsiaTheme="minorEastAsia" w:hAnsiTheme="minorHAnsi" w:cstheme="minorBidi"/>
          <w:sz w:val="22"/>
          <w:szCs w:val="22"/>
          <w:vertAlign w:val="superscript"/>
        </w:rPr>
        <w:footnoteReference w:id="3"/>
      </w:r>
      <w:r w:rsidRPr="00821AED">
        <w:rPr>
          <w:rFonts w:asciiTheme="minorHAnsi" w:eastAsiaTheme="minorEastAsia" w:hAnsiTheme="minorHAnsi" w:cstheme="minorBidi"/>
          <w:sz w:val="22"/>
          <w:szCs w:val="22"/>
        </w:rPr>
        <w:t>;</w:t>
      </w:r>
    </w:p>
    <w:p w:rsidR="00821AED" w:rsidRPr="00821AED" w:rsidP="00821AED" w14:paraId="72832AE8" w14:textId="77777777">
      <w:pPr>
        <w:numPr>
          <w:ilvl w:val="0"/>
          <w:numId w:val="22"/>
        </w:numPr>
        <w:spacing w:after="200" w:line="276" w:lineRule="auto"/>
        <w:contextualSpacing/>
        <w:rPr>
          <w:rFonts w:asciiTheme="minorHAnsi" w:eastAsiaTheme="minorEastAsia" w:hAnsiTheme="minorHAnsi" w:cstheme="minorBidi"/>
          <w:sz w:val="22"/>
          <w:szCs w:val="22"/>
        </w:rPr>
      </w:pPr>
      <w:r w:rsidRPr="00821AED">
        <w:rPr>
          <w:rFonts w:asciiTheme="minorHAnsi" w:eastAsiaTheme="minorEastAsia" w:hAnsiTheme="minorHAnsi" w:cstheme="minorBidi"/>
          <w:sz w:val="22"/>
          <w:szCs w:val="22"/>
        </w:rPr>
        <w:t xml:space="preserve">Information gathered will yield qualitative information; the collections will not be designed or expected to yield statistically reliable results or used as though the results are generalizable to the population of study;  </w:t>
      </w:r>
    </w:p>
    <w:p w:rsidR="00821AED" w:rsidRPr="00821AED" w:rsidP="00821AED" w14:paraId="2D11E884" w14:textId="77777777">
      <w:pPr>
        <w:numPr>
          <w:ilvl w:val="0"/>
          <w:numId w:val="22"/>
        </w:numPr>
        <w:spacing w:after="200" w:line="276" w:lineRule="auto"/>
        <w:contextualSpacing/>
        <w:rPr>
          <w:rFonts w:asciiTheme="minorHAnsi" w:eastAsiaTheme="minorEastAsia" w:hAnsiTheme="minorHAnsi" w:cstheme="minorBidi"/>
          <w:sz w:val="22"/>
          <w:szCs w:val="22"/>
        </w:rPr>
      </w:pPr>
      <w:r w:rsidRPr="00821AED">
        <w:rPr>
          <w:rFonts w:asciiTheme="minorHAnsi" w:eastAsiaTheme="minorEastAsia" w:hAnsiTheme="minorHAnsi" w:cstheme="minorBidi"/>
          <w:sz w:val="22"/>
          <w:szCs w:val="22"/>
        </w:rPr>
        <w:t>The collections are voluntary;</w:t>
      </w:r>
    </w:p>
    <w:p w:rsidR="00821AED" w:rsidRPr="00821AED" w:rsidP="00821AED" w14:paraId="2311C887" w14:textId="77777777">
      <w:pPr>
        <w:numPr>
          <w:ilvl w:val="0"/>
          <w:numId w:val="22"/>
        </w:numPr>
        <w:spacing w:after="200" w:line="276" w:lineRule="auto"/>
        <w:contextualSpacing/>
        <w:rPr>
          <w:rFonts w:asciiTheme="minorHAnsi" w:eastAsiaTheme="minorEastAsia" w:hAnsiTheme="minorHAnsi" w:cstheme="minorBidi"/>
          <w:sz w:val="22"/>
          <w:szCs w:val="22"/>
        </w:rPr>
      </w:pPr>
      <w:r w:rsidRPr="00821AED">
        <w:rPr>
          <w:rFonts w:asciiTheme="minorHAnsi" w:eastAsiaTheme="minorEastAsia" w:hAnsiTheme="minorHAnsi" w:cstheme="minorBidi"/>
          <w:sz w:val="22"/>
          <w:szCs w:val="22"/>
        </w:rPr>
        <w:t>T</w:t>
      </w:r>
      <w:r w:rsidRPr="00821AED">
        <w:rPr>
          <w:rFonts w:asciiTheme="minorHAnsi" w:eastAsiaTheme="minorEastAsia" w:hAnsiTheme="minorHAnsi" w:cstheme="minorBidi"/>
          <w:sz w:val="22"/>
          <w:szCs w:val="22"/>
        </w:rPr>
        <w:t>he collections are low-burden for respondents (based on considerations of total burden hours, total number of respondents, or burden-hours per respondent) and are low-cost for both the respondents and the Federal Government;</w:t>
      </w:r>
    </w:p>
    <w:p w:rsidR="00821AED" w:rsidRPr="00821AED" w:rsidP="00821AED" w14:paraId="7C469BD6" w14:textId="77777777">
      <w:pPr>
        <w:numPr>
          <w:ilvl w:val="0"/>
          <w:numId w:val="22"/>
        </w:numPr>
        <w:spacing w:after="200" w:line="276" w:lineRule="auto"/>
        <w:contextualSpacing/>
        <w:rPr>
          <w:rFonts w:asciiTheme="minorHAnsi" w:eastAsiaTheme="minorEastAsia" w:hAnsiTheme="minorHAnsi" w:cstheme="minorBidi"/>
          <w:sz w:val="22"/>
          <w:szCs w:val="22"/>
        </w:rPr>
      </w:pPr>
      <w:r w:rsidRPr="00821AED">
        <w:rPr>
          <w:rFonts w:asciiTheme="minorHAnsi" w:eastAsiaTheme="minorEastAsia" w:hAnsiTheme="minorHAnsi" w:cstheme="minorBidi"/>
          <w:sz w:val="22"/>
          <w:szCs w:val="22"/>
        </w:rPr>
        <w:t>The collections are non-controv</w:t>
      </w:r>
      <w:r w:rsidRPr="00821AED">
        <w:rPr>
          <w:rFonts w:asciiTheme="minorHAnsi" w:eastAsiaTheme="minorEastAsia" w:hAnsiTheme="minorHAnsi" w:cstheme="minorBidi"/>
          <w:sz w:val="22"/>
          <w:szCs w:val="22"/>
        </w:rPr>
        <w:t xml:space="preserve">ersial and do not raise issues of concern to other Federal agencies; </w:t>
      </w:r>
    </w:p>
    <w:p w:rsidR="00821AED" w:rsidRPr="00821AED" w:rsidP="00821AED" w14:paraId="3BD554CF" w14:textId="77777777">
      <w:pPr>
        <w:numPr>
          <w:ilvl w:val="0"/>
          <w:numId w:val="22"/>
        </w:numPr>
        <w:spacing w:after="200" w:line="276" w:lineRule="auto"/>
        <w:contextualSpacing/>
        <w:rPr>
          <w:rFonts w:asciiTheme="minorHAnsi" w:eastAsiaTheme="minorEastAsia" w:hAnsiTheme="minorHAnsi" w:cstheme="minorBidi"/>
          <w:sz w:val="22"/>
          <w:szCs w:val="22"/>
        </w:rPr>
      </w:pPr>
      <w:r w:rsidRPr="00821AED">
        <w:rPr>
          <w:rFonts w:asciiTheme="minorHAnsi" w:eastAsiaTheme="minorEastAsia" w:hAnsiTheme="minorHAnsi" w:cstheme="minorBidi"/>
          <w:sz w:val="22"/>
          <w:szCs w:val="22"/>
        </w:rPr>
        <w:t>Any collection is targeted to the solicitation of opinions from respondents who have experience with the program or may have experience with the program in the near future; and</w:t>
      </w:r>
    </w:p>
    <w:p w:rsidR="00821AED" w:rsidRPr="00821AED" w:rsidP="00821AED" w14:paraId="02234A9E" w14:textId="77777777">
      <w:pPr>
        <w:numPr>
          <w:ilvl w:val="0"/>
          <w:numId w:val="22"/>
        </w:numPr>
        <w:spacing w:after="200" w:line="276" w:lineRule="auto"/>
        <w:contextualSpacing/>
        <w:rPr>
          <w:rFonts w:asciiTheme="minorHAnsi" w:eastAsiaTheme="minorEastAsia" w:hAnsiTheme="minorHAnsi" w:cstheme="minorBidi"/>
          <w:sz w:val="22"/>
          <w:szCs w:val="22"/>
        </w:rPr>
      </w:pPr>
      <w:r w:rsidRPr="00821AED">
        <w:rPr>
          <w:rFonts w:asciiTheme="minorHAnsi" w:eastAsiaTheme="minorEastAsia" w:hAnsiTheme="minorHAnsi" w:cstheme="minorBidi"/>
          <w:sz w:val="22"/>
          <w:szCs w:val="22"/>
        </w:rPr>
        <w:t xml:space="preserve">With the </w:t>
      </w:r>
      <w:r w:rsidRPr="00821AED">
        <w:rPr>
          <w:rFonts w:asciiTheme="minorHAnsi" w:eastAsiaTheme="minorEastAsia" w:hAnsiTheme="minorHAnsi" w:cstheme="minorBidi"/>
          <w:sz w:val="22"/>
          <w:szCs w:val="22"/>
        </w:rPr>
        <w:t xml:space="preserve">exception of information needed to provide renumeration for participants of focus groups and cognitive laboratory studies, personally identifiable information (PII) is collected only to the extent necessary and is not retained. </w:t>
      </w:r>
    </w:p>
    <w:p w:rsidR="00821AED" w:rsidRPr="00821AED" w:rsidP="00821AED" w14:paraId="1EF23278" w14:textId="77777777">
      <w:pPr>
        <w:ind w:left="360"/>
        <w:contextualSpacing/>
        <w:rPr>
          <w:rFonts w:asciiTheme="minorHAnsi" w:eastAsiaTheme="minorEastAsia" w:hAnsiTheme="minorHAnsi" w:cstheme="minorBidi"/>
          <w:sz w:val="22"/>
          <w:szCs w:val="22"/>
        </w:rPr>
      </w:pPr>
    </w:p>
    <w:p w:rsidR="00821AED" w:rsidRPr="00821AED" w:rsidP="00821AED" w14:paraId="4C86D95F" w14:textId="77777777">
      <w:pPr>
        <w:rPr>
          <w:rFonts w:asciiTheme="minorHAnsi" w:eastAsiaTheme="minorEastAsia" w:hAnsiTheme="minorHAnsi" w:cstheme="minorBidi"/>
          <w:sz w:val="22"/>
          <w:szCs w:val="22"/>
        </w:rPr>
      </w:pPr>
      <w:r w:rsidRPr="00821AED">
        <w:rPr>
          <w:rFonts w:asciiTheme="minorHAnsi" w:eastAsiaTheme="minorEastAsia" w:hAnsiTheme="minorHAnsi" w:cstheme="minorBidi"/>
          <w:sz w:val="22"/>
          <w:szCs w:val="22"/>
        </w:rPr>
        <w:t>If these conditions are no</w:t>
      </w:r>
      <w:r w:rsidRPr="00821AED">
        <w:rPr>
          <w:rFonts w:asciiTheme="minorHAnsi" w:eastAsiaTheme="minorEastAsia" w:hAnsiTheme="minorHAnsi" w:cstheme="minorBidi"/>
          <w:sz w:val="22"/>
          <w:szCs w:val="22"/>
        </w:rPr>
        <w:t xml:space="preserve">t met, the Agency will submit an information collection request to OMB for approval through the normal PRA process. </w:t>
      </w:r>
    </w:p>
    <w:p w:rsidR="00821AED" w:rsidRPr="00821AED" w:rsidP="00821AED" w14:paraId="6C4DEFB2" w14:textId="77777777">
      <w:pPr>
        <w:rPr>
          <w:rFonts w:asciiTheme="minorHAnsi" w:eastAsiaTheme="minorEastAsia" w:hAnsiTheme="minorHAnsi" w:cstheme="minorBidi"/>
          <w:sz w:val="22"/>
          <w:szCs w:val="22"/>
        </w:rPr>
      </w:pPr>
    </w:p>
    <w:p w:rsidR="00821AED" w:rsidRPr="00821AED" w:rsidP="00821AED" w14:paraId="04F165DF" w14:textId="77777777">
      <w:pPr>
        <w:rPr>
          <w:rFonts w:asciiTheme="minorHAnsi" w:eastAsiaTheme="minorEastAsia" w:hAnsiTheme="minorHAnsi" w:cstheme="minorBidi"/>
          <w:sz w:val="22"/>
          <w:szCs w:val="22"/>
        </w:rPr>
      </w:pPr>
      <w:r w:rsidRPr="00821AED">
        <w:rPr>
          <w:rFonts w:asciiTheme="minorHAnsi" w:eastAsiaTheme="minorEastAsia" w:hAnsiTheme="minorHAnsi" w:cstheme="minorBidi"/>
          <w:sz w:val="22"/>
          <w:szCs w:val="22"/>
        </w:rPr>
        <w:t>To obtain approval for a collection that meets the conditions of this generic clearance, a standardized form will be submitted to OMB alon</w:t>
      </w:r>
      <w:r w:rsidRPr="00821AED">
        <w:rPr>
          <w:rFonts w:asciiTheme="minorHAnsi" w:eastAsiaTheme="minorEastAsia" w:hAnsiTheme="minorHAnsi" w:cstheme="minorBidi"/>
          <w:sz w:val="22"/>
          <w:szCs w:val="22"/>
        </w:rPr>
        <w:t>g with supporting documentation (e.g., a copy of the comment card).  The submission will have automatic approval unless OMB identifies issues within 5 business days.</w:t>
      </w:r>
    </w:p>
    <w:p w:rsidR="00821AED" w:rsidRPr="00821AED" w:rsidP="00821AED" w14:paraId="3BDDC632" w14:textId="77777777">
      <w:pPr>
        <w:rPr>
          <w:rFonts w:asciiTheme="minorHAnsi" w:eastAsiaTheme="minorEastAsia" w:hAnsiTheme="minorHAnsi" w:cstheme="minorBidi"/>
          <w:sz w:val="22"/>
          <w:szCs w:val="22"/>
        </w:rPr>
      </w:pPr>
    </w:p>
    <w:p w:rsidR="00821AED" w:rsidRPr="00821AED" w:rsidP="00821AED" w14:paraId="4609501E" w14:textId="77777777">
      <w:pPr>
        <w:spacing w:after="200" w:line="276" w:lineRule="auto"/>
        <w:rPr>
          <w:rFonts w:asciiTheme="minorHAnsi" w:eastAsiaTheme="minorEastAsia" w:hAnsiTheme="minorHAnsi" w:cstheme="minorBidi"/>
          <w:sz w:val="22"/>
          <w:szCs w:val="22"/>
        </w:rPr>
      </w:pPr>
      <w:r w:rsidRPr="00821AED">
        <w:rPr>
          <w:rFonts w:asciiTheme="minorHAnsi" w:eastAsiaTheme="minorEastAsia" w:hAnsiTheme="minorHAnsi" w:cstheme="minorBidi"/>
          <w:sz w:val="22"/>
          <w:szCs w:val="22"/>
        </w:rPr>
        <w:t xml:space="preserve">The types of collections that this generic clearance covers include, but are not limited </w:t>
      </w:r>
      <w:r w:rsidRPr="00821AED">
        <w:rPr>
          <w:rFonts w:asciiTheme="minorHAnsi" w:eastAsiaTheme="minorEastAsia" w:hAnsiTheme="minorHAnsi" w:cstheme="minorBidi"/>
          <w:sz w:val="22"/>
          <w:szCs w:val="22"/>
        </w:rPr>
        <w:t>to:</w:t>
      </w:r>
    </w:p>
    <w:p w:rsidR="00821AED" w:rsidRPr="00821AED" w:rsidP="00821AED" w14:paraId="6E537493" w14:textId="77777777">
      <w:pPr>
        <w:numPr>
          <w:ilvl w:val="0"/>
          <w:numId w:val="24"/>
        </w:numPr>
        <w:spacing w:after="200" w:line="276" w:lineRule="auto"/>
        <w:contextualSpacing/>
        <w:rPr>
          <w:rFonts w:asciiTheme="minorHAnsi" w:eastAsiaTheme="minorEastAsia" w:hAnsiTheme="minorHAnsi" w:cstheme="minorBidi"/>
          <w:sz w:val="22"/>
          <w:szCs w:val="22"/>
        </w:rPr>
      </w:pPr>
      <w:r w:rsidRPr="00821AED">
        <w:rPr>
          <w:rFonts w:asciiTheme="minorHAnsi" w:eastAsiaTheme="minorEastAsia" w:hAnsiTheme="minorHAnsi" w:cstheme="minorBidi"/>
          <w:sz w:val="22"/>
          <w:szCs w:val="22"/>
        </w:rPr>
        <w:t>Customer comment cards/complaint forms</w:t>
      </w:r>
    </w:p>
    <w:p w:rsidR="00821AED" w:rsidRPr="00821AED" w:rsidP="00821AED" w14:paraId="12AC17E7" w14:textId="77777777">
      <w:pPr>
        <w:numPr>
          <w:ilvl w:val="0"/>
          <w:numId w:val="24"/>
        </w:numPr>
        <w:spacing w:after="200" w:line="276" w:lineRule="auto"/>
        <w:contextualSpacing/>
        <w:rPr>
          <w:rFonts w:asciiTheme="minorHAnsi" w:eastAsiaTheme="minorEastAsia" w:hAnsiTheme="minorHAnsi" w:cstheme="minorBidi"/>
          <w:sz w:val="22"/>
          <w:szCs w:val="22"/>
        </w:rPr>
      </w:pPr>
      <w:r w:rsidRPr="00821AED">
        <w:rPr>
          <w:rFonts w:asciiTheme="minorHAnsi" w:eastAsiaTheme="minorEastAsia" w:hAnsiTheme="minorHAnsi" w:cstheme="minorBidi"/>
          <w:sz w:val="22"/>
          <w:szCs w:val="22"/>
        </w:rPr>
        <w:t>Small discussion groups</w:t>
      </w:r>
    </w:p>
    <w:p w:rsidR="00821AED" w:rsidRPr="00821AED" w:rsidP="00821AED" w14:paraId="6F1DACFE" w14:textId="77777777">
      <w:pPr>
        <w:numPr>
          <w:ilvl w:val="0"/>
          <w:numId w:val="24"/>
        </w:numPr>
        <w:spacing w:after="200" w:line="276" w:lineRule="auto"/>
        <w:contextualSpacing/>
        <w:rPr>
          <w:rFonts w:asciiTheme="minorHAnsi" w:eastAsiaTheme="minorEastAsia" w:hAnsiTheme="minorHAnsi" w:cstheme="minorBidi"/>
          <w:sz w:val="22"/>
          <w:szCs w:val="22"/>
        </w:rPr>
      </w:pPr>
      <w:r w:rsidRPr="00821AED">
        <w:rPr>
          <w:rFonts w:asciiTheme="minorHAnsi" w:eastAsiaTheme="minorEastAsia" w:hAnsiTheme="minorHAnsi" w:cstheme="minorBidi"/>
          <w:sz w:val="22"/>
          <w:szCs w:val="22"/>
        </w:rPr>
        <w:t>Focus Groups of customers, potential customers, delivery partners, or other stakeholders</w:t>
      </w:r>
    </w:p>
    <w:p w:rsidR="00821AED" w:rsidRPr="00821AED" w:rsidP="00821AED" w14:paraId="60826F54" w14:textId="77777777">
      <w:pPr>
        <w:numPr>
          <w:ilvl w:val="0"/>
          <w:numId w:val="24"/>
        </w:numPr>
        <w:spacing w:after="200" w:line="276" w:lineRule="auto"/>
        <w:contextualSpacing/>
        <w:rPr>
          <w:rFonts w:asciiTheme="minorHAnsi" w:eastAsiaTheme="minorEastAsia" w:hAnsiTheme="minorHAnsi" w:cstheme="minorBidi"/>
          <w:sz w:val="22"/>
          <w:szCs w:val="22"/>
        </w:rPr>
      </w:pPr>
      <w:r w:rsidRPr="00821AED">
        <w:rPr>
          <w:rFonts w:asciiTheme="minorHAnsi" w:eastAsiaTheme="minorEastAsia" w:hAnsiTheme="minorHAnsi" w:cstheme="minorBidi"/>
          <w:sz w:val="22"/>
          <w:szCs w:val="22"/>
        </w:rPr>
        <w:t>Cognitive laboratory studies, such as those used to refine questions or assess usability of a websit</w:t>
      </w:r>
      <w:r w:rsidRPr="00821AED">
        <w:rPr>
          <w:rFonts w:asciiTheme="minorHAnsi" w:eastAsiaTheme="minorEastAsia" w:hAnsiTheme="minorHAnsi" w:cstheme="minorBidi"/>
          <w:sz w:val="22"/>
          <w:szCs w:val="22"/>
        </w:rPr>
        <w:t>e</w:t>
      </w:r>
    </w:p>
    <w:p w:rsidR="00821AED" w:rsidRPr="00821AED" w:rsidP="00821AED" w14:paraId="06F5C874" w14:textId="77777777">
      <w:pPr>
        <w:numPr>
          <w:ilvl w:val="0"/>
          <w:numId w:val="24"/>
        </w:numPr>
        <w:spacing w:after="200" w:line="276" w:lineRule="auto"/>
        <w:contextualSpacing/>
        <w:rPr>
          <w:rFonts w:asciiTheme="minorHAnsi" w:eastAsiaTheme="minorEastAsia" w:hAnsiTheme="minorHAnsi" w:cstheme="minorBidi"/>
          <w:sz w:val="22"/>
          <w:szCs w:val="22"/>
        </w:rPr>
      </w:pPr>
      <w:r w:rsidRPr="00821AED">
        <w:rPr>
          <w:rFonts w:asciiTheme="minorHAnsi" w:eastAsiaTheme="minorEastAsia" w:hAnsiTheme="minorHAnsi" w:cstheme="minorBidi"/>
          <w:sz w:val="22"/>
          <w:szCs w:val="22"/>
        </w:rPr>
        <w:t>Qualitative customer satisfaction surveys (e.g., post-transaction surveys; opt-out web surveys)</w:t>
      </w:r>
    </w:p>
    <w:p w:rsidR="00821AED" w:rsidRPr="00821AED" w:rsidP="00821AED" w14:paraId="1E17C2F0" w14:textId="77777777">
      <w:pPr>
        <w:numPr>
          <w:ilvl w:val="0"/>
          <w:numId w:val="24"/>
        </w:numPr>
        <w:spacing w:after="200" w:line="276" w:lineRule="auto"/>
        <w:contextualSpacing/>
        <w:rPr>
          <w:rFonts w:asciiTheme="minorHAnsi" w:eastAsiaTheme="minorEastAsia" w:hAnsiTheme="minorHAnsi" w:cstheme="minorBidi"/>
          <w:sz w:val="22"/>
          <w:szCs w:val="22"/>
        </w:rPr>
      </w:pPr>
      <w:r w:rsidRPr="00821AED">
        <w:rPr>
          <w:rFonts w:asciiTheme="minorHAnsi" w:eastAsiaTheme="minorEastAsia" w:hAnsiTheme="minorHAnsi" w:cstheme="minorBidi"/>
          <w:sz w:val="22"/>
          <w:szCs w:val="22"/>
        </w:rPr>
        <w:t>In-person observation testing (e.g., website or software usability tests)</w:t>
      </w:r>
    </w:p>
    <w:p w:rsidR="00821AED" w:rsidRPr="00821AED" w:rsidP="00821AED" w14:paraId="109E3EE4" w14:textId="77777777">
      <w:pPr>
        <w:rPr>
          <w:rFonts w:asciiTheme="minorHAnsi" w:eastAsiaTheme="minorEastAsia" w:hAnsiTheme="minorHAnsi" w:cstheme="minorBidi"/>
          <w:sz w:val="22"/>
          <w:szCs w:val="22"/>
        </w:rPr>
      </w:pPr>
    </w:p>
    <w:p w:rsidR="00821AED" w:rsidRPr="00821AED" w:rsidP="00821AED" w14:paraId="21DF722B" w14:textId="77777777">
      <w:pPr>
        <w:rPr>
          <w:rFonts w:asciiTheme="minorHAnsi" w:eastAsiaTheme="minorEastAsia" w:hAnsiTheme="minorHAnsi" w:cstheme="minorBidi"/>
          <w:sz w:val="22"/>
          <w:szCs w:val="22"/>
        </w:rPr>
      </w:pPr>
      <w:r w:rsidRPr="00821AED">
        <w:rPr>
          <w:rFonts w:asciiTheme="minorHAnsi" w:eastAsiaTheme="minorEastAsia" w:hAnsiTheme="minorHAnsi" w:cstheme="minorBidi"/>
          <w:sz w:val="22"/>
          <w:szCs w:val="22"/>
        </w:rPr>
        <w:t>The Agency has established a manager/managing entity to serve for this generic clea</w:t>
      </w:r>
      <w:r w:rsidRPr="00821AED">
        <w:rPr>
          <w:rFonts w:asciiTheme="minorHAnsi" w:eastAsiaTheme="minorEastAsia" w:hAnsiTheme="minorHAnsi" w:cstheme="minorBidi"/>
          <w:sz w:val="22"/>
          <w:szCs w:val="22"/>
        </w:rPr>
        <w:t>rance and will conduct an independent review of each information collection to ensure compliance with the terms of this clearance prior to submitting each collection to OMB.</w:t>
      </w:r>
    </w:p>
    <w:p w:rsidR="00B46F2C" w:rsidP="00434E33" w14:paraId="142B9E16" w14:textId="77777777">
      <w:pPr>
        <w:pStyle w:val="Header"/>
        <w:tabs>
          <w:tab w:val="clear" w:pos="4320"/>
          <w:tab w:val="clear" w:pos="8640"/>
        </w:tabs>
        <w:rPr>
          <w:rFonts w:asciiTheme="minorHAnsi" w:hAnsiTheme="minorHAnsi" w:cstheme="minorHAnsi"/>
          <w:b/>
        </w:rPr>
      </w:pPr>
    </w:p>
    <w:p w:rsidR="00F27361" w:rsidRPr="00F27361" w:rsidP="00F27361" w14:paraId="685C69E3" w14:textId="77777777">
      <w:pPr>
        <w:contextualSpacing/>
        <w:rPr>
          <w:rFonts w:asciiTheme="minorHAnsi" w:eastAsiaTheme="minorEastAsia" w:hAnsiTheme="minorHAnsi" w:cstheme="minorBidi"/>
          <w:sz w:val="22"/>
          <w:szCs w:val="22"/>
        </w:rPr>
      </w:pPr>
      <w:r w:rsidRPr="00F27361">
        <w:rPr>
          <w:rFonts w:asciiTheme="minorHAnsi" w:eastAsiaTheme="minorEastAsia" w:hAnsiTheme="minorHAnsi" w:cstheme="minorBidi"/>
          <w:sz w:val="22"/>
          <w:szCs w:val="22"/>
        </w:rPr>
        <w:t xml:space="preserve">As part of the overall evaluation plan for the Division of Cancer </w:t>
      </w:r>
      <w:r w:rsidRPr="00F27361">
        <w:rPr>
          <w:rFonts w:asciiTheme="minorHAnsi" w:eastAsiaTheme="minorEastAsia" w:hAnsiTheme="minorHAnsi" w:cstheme="minorBidi"/>
          <w:sz w:val="22"/>
          <w:szCs w:val="22"/>
        </w:rPr>
        <w:t>Prevention and Control (DCPC) My Family Health Portrait: Cancer (MFHP: Cancer) mobile application, a diary study will be conducted to assess application effectiveness in assessing and relaying personal cancer risk to users, and overall usability of the app</w:t>
      </w:r>
      <w:r w:rsidRPr="00F27361">
        <w:rPr>
          <w:rFonts w:asciiTheme="minorHAnsi" w:eastAsiaTheme="minorEastAsia" w:hAnsiTheme="minorHAnsi" w:cstheme="minorBidi"/>
          <w:sz w:val="22"/>
          <w:szCs w:val="22"/>
        </w:rPr>
        <w:t>lication</w:t>
      </w:r>
      <w:r w:rsidR="001931E4">
        <w:rPr>
          <w:rFonts w:asciiTheme="minorHAnsi" w:eastAsiaTheme="minorEastAsia" w:hAnsiTheme="minorHAnsi" w:cstheme="minorBidi"/>
          <w:sz w:val="22"/>
          <w:szCs w:val="22"/>
        </w:rPr>
        <w:t xml:space="preserve"> (</w:t>
      </w:r>
      <w:r w:rsidRPr="00A54C2D" w:rsidR="001931E4">
        <w:rPr>
          <w:rFonts w:asciiTheme="minorHAnsi" w:eastAsiaTheme="minorEastAsia" w:hAnsiTheme="minorHAnsi" w:cstheme="minorBidi"/>
          <w:b/>
          <w:bCs/>
          <w:sz w:val="22"/>
          <w:szCs w:val="22"/>
        </w:rPr>
        <w:t>Appendix A</w:t>
      </w:r>
      <w:r w:rsidR="001931E4">
        <w:rPr>
          <w:rFonts w:asciiTheme="minorHAnsi" w:eastAsiaTheme="minorEastAsia" w:hAnsiTheme="minorHAnsi" w:cstheme="minorBidi"/>
          <w:sz w:val="22"/>
          <w:szCs w:val="22"/>
        </w:rPr>
        <w:t>)</w:t>
      </w:r>
      <w:r w:rsidRPr="00F27361">
        <w:rPr>
          <w:rFonts w:asciiTheme="minorHAnsi" w:eastAsiaTheme="minorEastAsia" w:hAnsiTheme="minorHAnsi" w:cstheme="minorBidi"/>
          <w:sz w:val="22"/>
          <w:szCs w:val="22"/>
        </w:rPr>
        <w:t>.</w:t>
      </w:r>
    </w:p>
    <w:p w:rsidR="00F27361" w:rsidRPr="00F27361" w:rsidP="00F27361" w14:paraId="3C5716A3" w14:textId="77777777">
      <w:pPr>
        <w:contextualSpacing/>
        <w:rPr>
          <w:rFonts w:asciiTheme="minorHAnsi" w:eastAsiaTheme="minorEastAsia" w:hAnsiTheme="minorHAnsi" w:cstheme="minorBidi"/>
          <w:sz w:val="22"/>
          <w:szCs w:val="22"/>
        </w:rPr>
      </w:pPr>
    </w:p>
    <w:p w:rsidR="00F27361" w:rsidRPr="00F27361" w:rsidP="00F27361" w14:paraId="740C37A4" w14:textId="77777777">
      <w:pPr>
        <w:contextualSpacing/>
        <w:rPr>
          <w:rFonts w:asciiTheme="minorHAnsi" w:eastAsiaTheme="minorEastAsia" w:hAnsiTheme="minorHAnsi" w:cstheme="minorBidi"/>
          <w:sz w:val="22"/>
          <w:szCs w:val="22"/>
        </w:rPr>
      </w:pPr>
      <w:r w:rsidRPr="00F27361">
        <w:rPr>
          <w:rFonts w:asciiTheme="minorHAnsi" w:eastAsiaTheme="minorEastAsia" w:hAnsiTheme="minorHAnsi" w:cstheme="minorBidi"/>
          <w:sz w:val="22"/>
          <w:szCs w:val="22"/>
        </w:rPr>
        <w:t>The purpose of this study is to gather feedback on the current DCPC MFHP: Cancer mobile application and gather information about the utilization of currently offered features and functionalities, user experience with the process and</w:t>
      </w:r>
      <w:r w:rsidRPr="00F27361">
        <w:rPr>
          <w:rFonts w:asciiTheme="minorHAnsi" w:eastAsiaTheme="minorEastAsia" w:hAnsiTheme="minorHAnsi" w:cstheme="minorBidi"/>
          <w:sz w:val="22"/>
          <w:szCs w:val="22"/>
        </w:rPr>
        <w:t xml:space="preserve"> results, and identify any areas for improvement. </w:t>
      </w:r>
    </w:p>
    <w:p w:rsidR="00F27361" w:rsidRPr="00F27361" w:rsidP="00F27361" w14:paraId="13BF72E9" w14:textId="77777777">
      <w:pPr>
        <w:contextualSpacing/>
        <w:rPr>
          <w:rFonts w:asciiTheme="minorHAnsi" w:eastAsiaTheme="minorEastAsia" w:hAnsiTheme="minorHAnsi" w:cstheme="minorBidi"/>
          <w:sz w:val="22"/>
          <w:szCs w:val="22"/>
        </w:rPr>
      </w:pPr>
    </w:p>
    <w:p w:rsidR="00F27361" w:rsidRPr="00F27361" w:rsidP="00F27361" w14:paraId="32A81083" w14:textId="77777777">
      <w:pPr>
        <w:contextualSpacing/>
        <w:rPr>
          <w:rFonts w:asciiTheme="minorHAnsi" w:eastAsiaTheme="minorEastAsia" w:hAnsiTheme="minorHAnsi" w:cstheme="minorBidi"/>
          <w:sz w:val="22"/>
          <w:szCs w:val="22"/>
        </w:rPr>
      </w:pPr>
      <w:r w:rsidRPr="00F27361">
        <w:rPr>
          <w:rFonts w:asciiTheme="minorHAnsi" w:eastAsiaTheme="minorEastAsia" w:hAnsiTheme="minorHAnsi" w:cstheme="minorBidi"/>
          <w:sz w:val="22"/>
          <w:szCs w:val="22"/>
        </w:rPr>
        <w:t>Data collected from this study will be used to: (1) determine whether the app is meeting its purpose and goals; (2); document user experience with the using the app, and (3) identify any areas for improve</w:t>
      </w:r>
      <w:r w:rsidRPr="00F27361">
        <w:rPr>
          <w:rFonts w:asciiTheme="minorHAnsi" w:eastAsiaTheme="minorEastAsia" w:hAnsiTheme="minorHAnsi" w:cstheme="minorBidi"/>
          <w:sz w:val="22"/>
          <w:szCs w:val="22"/>
        </w:rPr>
        <w:t>ment.</w:t>
      </w:r>
    </w:p>
    <w:p w:rsidR="0098207D" w:rsidRPr="00685782" w:rsidP="00434E33" w14:paraId="748E5072" w14:textId="77777777">
      <w:pPr>
        <w:pStyle w:val="Header"/>
        <w:tabs>
          <w:tab w:val="clear" w:pos="4320"/>
          <w:tab w:val="clear" w:pos="8640"/>
        </w:tabs>
        <w:rPr>
          <w:rFonts w:asciiTheme="minorHAnsi" w:hAnsiTheme="minorHAnsi" w:cstheme="minorHAnsi"/>
          <w:b/>
        </w:rPr>
      </w:pPr>
    </w:p>
    <w:p w:rsidR="00840FCA" w:rsidRPr="00685782" w:rsidP="00840FCA" w14:paraId="12B123F9" w14:textId="77777777">
      <w:pPr>
        <w:pStyle w:val="Header"/>
        <w:tabs>
          <w:tab w:val="clear" w:pos="4320"/>
          <w:tab w:val="clear" w:pos="8640"/>
        </w:tabs>
        <w:rPr>
          <w:rFonts w:asciiTheme="minorHAnsi" w:hAnsiTheme="minorHAnsi" w:cstheme="minorHAnsi"/>
        </w:rPr>
      </w:pPr>
      <w:r w:rsidRPr="001D3F82">
        <w:rPr>
          <w:rFonts w:asciiTheme="minorHAnsi" w:hAnsiTheme="minorHAnsi" w:cstheme="minorHAnsi"/>
          <w:b/>
        </w:rPr>
        <w:t>DESCRIPTION OF RESPONDENTS</w:t>
      </w:r>
      <w:r w:rsidRPr="001D3F82">
        <w:rPr>
          <w:rFonts w:asciiTheme="minorHAnsi" w:hAnsiTheme="minorHAnsi" w:cstheme="minorHAnsi"/>
        </w:rPr>
        <w:t>:</w:t>
      </w:r>
    </w:p>
    <w:p w:rsidR="00287254" w:rsidRPr="001931E4" w14:paraId="30BDB2FE" w14:textId="77777777">
      <w:pPr>
        <w:rPr>
          <w:rFonts w:asciiTheme="minorHAnsi" w:eastAsiaTheme="minorEastAsia" w:hAnsiTheme="minorHAnsi" w:cstheme="minorBidi"/>
          <w:sz w:val="22"/>
          <w:szCs w:val="22"/>
        </w:rPr>
      </w:pPr>
      <w:r w:rsidRPr="001931E4">
        <w:rPr>
          <w:rFonts w:asciiTheme="minorHAnsi" w:eastAsiaTheme="minorEastAsia" w:hAnsiTheme="minorHAnsi" w:cstheme="minorBidi"/>
          <w:sz w:val="22"/>
          <w:szCs w:val="22"/>
        </w:rPr>
        <w:t xml:space="preserve">User feedback will be collected through online surveys and personal interviews. The subpopulation will be individuals from the general </w:t>
      </w:r>
      <w:r w:rsidRPr="001931E4" w:rsidR="001931E4">
        <w:rPr>
          <w:rFonts w:asciiTheme="minorHAnsi" w:eastAsiaTheme="minorEastAsia" w:hAnsiTheme="minorHAnsi" w:cstheme="minorBidi"/>
          <w:sz w:val="22"/>
          <w:szCs w:val="22"/>
        </w:rPr>
        <w:t>public/consumer participants</w:t>
      </w:r>
      <w:r w:rsidRPr="001931E4">
        <w:rPr>
          <w:rFonts w:asciiTheme="minorHAnsi" w:eastAsiaTheme="minorEastAsia" w:hAnsiTheme="minorHAnsi" w:cstheme="minorBidi"/>
          <w:sz w:val="22"/>
          <w:szCs w:val="22"/>
        </w:rPr>
        <w:t xml:space="preserve"> who meet the study inclusion criteria</w:t>
      </w:r>
      <w:r w:rsidRPr="001931E4" w:rsidR="001931E4">
        <w:rPr>
          <w:rFonts w:asciiTheme="minorHAnsi" w:eastAsiaTheme="minorEastAsia" w:hAnsiTheme="minorHAnsi" w:cstheme="minorBidi"/>
          <w:sz w:val="22"/>
          <w:szCs w:val="22"/>
        </w:rPr>
        <w:t xml:space="preserve"> (</w:t>
      </w:r>
      <w:r w:rsidRPr="00A54C2D" w:rsidR="001931E4">
        <w:rPr>
          <w:rFonts w:asciiTheme="minorHAnsi" w:eastAsiaTheme="minorEastAsia" w:hAnsiTheme="minorHAnsi" w:cstheme="minorBidi"/>
          <w:b/>
          <w:bCs/>
          <w:sz w:val="22"/>
          <w:szCs w:val="22"/>
        </w:rPr>
        <w:t>Appendix B</w:t>
      </w:r>
      <w:r w:rsidRPr="001931E4" w:rsidR="001931E4">
        <w:rPr>
          <w:rFonts w:asciiTheme="minorHAnsi" w:eastAsiaTheme="minorEastAsia" w:hAnsiTheme="minorHAnsi" w:cstheme="minorBidi"/>
          <w:sz w:val="22"/>
          <w:szCs w:val="22"/>
        </w:rPr>
        <w:t>)</w:t>
      </w:r>
      <w:r w:rsidRPr="001931E4">
        <w:rPr>
          <w:rFonts w:asciiTheme="minorHAnsi" w:eastAsiaTheme="minorEastAsia" w:hAnsiTheme="minorHAnsi" w:cstheme="minorBidi"/>
          <w:sz w:val="22"/>
          <w:szCs w:val="22"/>
        </w:rPr>
        <w:t>.  We a</w:t>
      </w:r>
      <w:r w:rsidRPr="001931E4">
        <w:rPr>
          <w:rFonts w:asciiTheme="minorHAnsi" w:eastAsiaTheme="minorEastAsia" w:hAnsiTheme="minorHAnsi" w:cstheme="minorBidi"/>
          <w:sz w:val="22"/>
          <w:szCs w:val="22"/>
        </w:rPr>
        <w:t xml:space="preserve">re seeking respondents with a mix of demographics (e.g., </w:t>
      </w:r>
      <w:r w:rsidRPr="001931E4" w:rsidR="001931E4">
        <w:rPr>
          <w:rFonts w:asciiTheme="minorHAnsi" w:eastAsiaTheme="minorEastAsia" w:hAnsiTheme="minorHAnsi" w:cstheme="minorBidi"/>
          <w:sz w:val="22"/>
          <w:szCs w:val="22"/>
        </w:rPr>
        <w:t>education, age, gender, and known risk of cancer</w:t>
      </w:r>
      <w:r w:rsidRPr="001931E4">
        <w:rPr>
          <w:rFonts w:asciiTheme="minorHAnsi" w:eastAsiaTheme="minorEastAsia" w:hAnsiTheme="minorHAnsi" w:cstheme="minorBidi"/>
          <w:sz w:val="22"/>
          <w:szCs w:val="22"/>
        </w:rPr>
        <w:t>).</w:t>
      </w:r>
    </w:p>
    <w:p w:rsidR="001D3F82" w:rsidRPr="001D3F82" w14:paraId="78888234" w14:textId="77777777">
      <w:pPr>
        <w:rPr>
          <w:rFonts w:asciiTheme="minorHAnsi" w:hAnsiTheme="minorHAnsi" w:cstheme="minorHAnsi"/>
          <w:bCs/>
        </w:rPr>
      </w:pPr>
    </w:p>
    <w:p w:rsidR="00B46F2C" w:rsidRPr="00685782" w14:paraId="27F7ED1E" w14:textId="77777777">
      <w:pPr>
        <w:rPr>
          <w:rFonts w:asciiTheme="minorHAnsi" w:hAnsiTheme="minorHAnsi" w:cstheme="minorHAnsi"/>
          <w:b/>
        </w:rPr>
      </w:pPr>
      <w:r w:rsidRPr="00685782">
        <w:rPr>
          <w:rFonts w:asciiTheme="minorHAnsi" w:hAnsiTheme="minorHAnsi" w:cstheme="minorHAnsi"/>
          <w:b/>
        </w:rPr>
        <w:t>TYPE OF COLLECTION:</w:t>
      </w:r>
      <w:r w:rsidRPr="00685782">
        <w:rPr>
          <w:rFonts w:asciiTheme="minorHAnsi" w:hAnsiTheme="minorHAnsi" w:cstheme="minorHAnsi"/>
        </w:rPr>
        <w:t xml:space="preserve"> (Check one)</w:t>
      </w:r>
    </w:p>
    <w:p w:rsidR="00B46F2C" w:rsidRPr="00685782" w:rsidP="0096108F" w14:paraId="6D5064D9" w14:textId="77777777">
      <w:pPr>
        <w:pStyle w:val="BodyTextIndent"/>
        <w:tabs>
          <w:tab w:val="left" w:pos="360"/>
        </w:tabs>
        <w:ind w:left="0"/>
        <w:rPr>
          <w:rFonts w:asciiTheme="minorHAnsi" w:hAnsiTheme="minorHAnsi" w:cstheme="minorHAnsi"/>
          <w:bCs/>
          <w:sz w:val="16"/>
          <w:szCs w:val="16"/>
        </w:rPr>
      </w:pPr>
    </w:p>
    <w:p w:rsidR="00B46F2C" w:rsidRPr="00685782" w:rsidP="001D0776" w14:paraId="4039C794" w14:textId="77777777">
      <w:pPr>
        <w:pStyle w:val="BodyTextIndent"/>
        <w:tabs>
          <w:tab w:val="left" w:pos="360"/>
        </w:tabs>
        <w:ind w:left="0"/>
        <w:rPr>
          <w:rFonts w:asciiTheme="minorHAnsi" w:hAnsiTheme="minorHAnsi" w:cstheme="minorHAnsi"/>
          <w:bCs/>
          <w:sz w:val="24"/>
        </w:rPr>
      </w:pPr>
      <w:r w:rsidRPr="00685782">
        <w:rPr>
          <w:rFonts w:asciiTheme="minorHAnsi" w:hAnsiTheme="minorHAnsi" w:cstheme="minorHAnsi"/>
          <w:bCs/>
          <w:sz w:val="24"/>
        </w:rPr>
        <w:t xml:space="preserve">[ ] Customer Comment Card/Complaint Form </w:t>
      </w:r>
      <w:r w:rsidRPr="00685782">
        <w:rPr>
          <w:rFonts w:asciiTheme="minorHAnsi" w:hAnsiTheme="minorHAnsi" w:cstheme="minorHAnsi"/>
          <w:bCs/>
          <w:sz w:val="24"/>
        </w:rPr>
        <w:tab/>
        <w:t xml:space="preserve">[ ] Customer Satisfaction Survey  </w:t>
      </w:r>
    </w:p>
    <w:p w:rsidR="00B46F2C" w:rsidRPr="00685782" w:rsidP="001D0776" w14:paraId="03AA3E3A" w14:textId="77777777">
      <w:pPr>
        <w:pStyle w:val="BodyTextIndent"/>
        <w:tabs>
          <w:tab w:val="left" w:pos="360"/>
        </w:tabs>
        <w:ind w:left="0"/>
        <w:rPr>
          <w:rFonts w:asciiTheme="minorHAnsi" w:hAnsiTheme="minorHAnsi" w:cstheme="minorHAnsi"/>
          <w:bCs/>
          <w:sz w:val="24"/>
        </w:rPr>
      </w:pPr>
      <w:r w:rsidRPr="00685782">
        <w:rPr>
          <w:rFonts w:asciiTheme="minorHAnsi" w:hAnsiTheme="minorHAnsi" w:cstheme="minorHAnsi"/>
          <w:bCs/>
          <w:sz w:val="24"/>
        </w:rPr>
        <w:t>[</w:t>
      </w:r>
      <w:r w:rsidR="00D332F3">
        <w:rPr>
          <w:rFonts w:asciiTheme="minorHAnsi" w:hAnsiTheme="minorHAnsi" w:cstheme="minorHAnsi"/>
          <w:bCs/>
          <w:sz w:val="24"/>
        </w:rPr>
        <w:t>X</w:t>
      </w:r>
      <w:r w:rsidRPr="00685782">
        <w:rPr>
          <w:rFonts w:asciiTheme="minorHAnsi" w:hAnsiTheme="minorHAnsi" w:cstheme="minorHAnsi"/>
          <w:bCs/>
          <w:sz w:val="24"/>
        </w:rPr>
        <w:t xml:space="preserve">] Usability Testing (e.g., </w:t>
      </w:r>
      <w:r w:rsidRPr="00685782">
        <w:rPr>
          <w:rFonts w:asciiTheme="minorHAnsi" w:hAnsiTheme="minorHAnsi" w:cstheme="minorHAnsi"/>
          <w:bCs/>
          <w:sz w:val="24"/>
        </w:rPr>
        <w:t>Website or Software</w:t>
      </w:r>
      <w:r w:rsidRPr="00685782">
        <w:rPr>
          <w:rFonts w:asciiTheme="minorHAnsi" w:hAnsiTheme="minorHAnsi" w:cstheme="minorHAnsi"/>
          <w:bCs/>
          <w:sz w:val="24"/>
        </w:rPr>
        <w:tab/>
        <w:t>[</w:t>
      </w:r>
      <w:r w:rsidR="00685782">
        <w:rPr>
          <w:rFonts w:asciiTheme="minorHAnsi" w:hAnsiTheme="minorHAnsi" w:cstheme="minorHAnsi"/>
          <w:bCs/>
          <w:sz w:val="24"/>
        </w:rPr>
        <w:t xml:space="preserve"> </w:t>
      </w:r>
      <w:r w:rsidRPr="00685782">
        <w:rPr>
          <w:rFonts w:asciiTheme="minorHAnsi" w:hAnsiTheme="minorHAnsi" w:cstheme="minorHAnsi"/>
          <w:bCs/>
          <w:sz w:val="24"/>
        </w:rPr>
        <w:t>] Small Discussion Group</w:t>
      </w:r>
    </w:p>
    <w:p w:rsidR="00B46F2C" w:rsidRPr="00685782" w:rsidP="001D0776" w14:paraId="3521F928" w14:textId="77777777">
      <w:pPr>
        <w:pStyle w:val="BodyTextIndent"/>
        <w:tabs>
          <w:tab w:val="left" w:pos="360"/>
        </w:tabs>
        <w:ind w:left="0"/>
        <w:rPr>
          <w:rFonts w:asciiTheme="minorHAnsi" w:hAnsiTheme="minorHAnsi" w:cstheme="minorHAnsi"/>
        </w:rPr>
      </w:pPr>
      <w:r w:rsidRPr="00685782">
        <w:rPr>
          <w:rFonts w:asciiTheme="minorHAnsi" w:hAnsiTheme="minorHAnsi" w:cstheme="minorHAnsi"/>
          <w:bCs/>
          <w:sz w:val="24"/>
        </w:rPr>
        <w:t>[</w:t>
      </w:r>
      <w:r w:rsidR="00D332F3">
        <w:rPr>
          <w:rFonts w:asciiTheme="minorHAnsi" w:hAnsiTheme="minorHAnsi" w:cstheme="minorHAnsi"/>
          <w:bCs/>
          <w:sz w:val="24"/>
        </w:rPr>
        <w:t xml:space="preserve"> </w:t>
      </w:r>
      <w:r w:rsidRPr="00685782">
        <w:rPr>
          <w:rFonts w:asciiTheme="minorHAnsi" w:hAnsiTheme="minorHAnsi" w:cstheme="minorHAnsi"/>
          <w:bCs/>
          <w:sz w:val="24"/>
        </w:rPr>
        <w:t>] Focus Group</w:t>
      </w:r>
      <w:r w:rsidRPr="00685782" w:rsidR="001D0776">
        <w:rPr>
          <w:rFonts w:asciiTheme="minorHAnsi" w:hAnsiTheme="minorHAnsi" w:cstheme="minorHAnsi"/>
          <w:bCs/>
          <w:sz w:val="24"/>
        </w:rPr>
        <w:tab/>
      </w:r>
      <w:r w:rsidRPr="00685782" w:rsidR="001D0776">
        <w:rPr>
          <w:rFonts w:asciiTheme="minorHAnsi" w:hAnsiTheme="minorHAnsi" w:cstheme="minorHAnsi"/>
          <w:bCs/>
          <w:sz w:val="24"/>
        </w:rPr>
        <w:tab/>
      </w:r>
      <w:r w:rsidRPr="00685782" w:rsidR="001D0776">
        <w:rPr>
          <w:rFonts w:asciiTheme="minorHAnsi" w:hAnsiTheme="minorHAnsi" w:cstheme="minorHAnsi"/>
          <w:bCs/>
          <w:sz w:val="24"/>
        </w:rPr>
        <w:tab/>
      </w:r>
      <w:r w:rsidRPr="00685782" w:rsidR="001D0776">
        <w:rPr>
          <w:rFonts w:asciiTheme="minorHAnsi" w:hAnsiTheme="minorHAnsi" w:cstheme="minorHAnsi"/>
          <w:bCs/>
          <w:sz w:val="24"/>
        </w:rPr>
        <w:tab/>
      </w:r>
      <w:r w:rsidRPr="00685782" w:rsidR="001D0776">
        <w:rPr>
          <w:rFonts w:asciiTheme="minorHAnsi" w:hAnsiTheme="minorHAnsi" w:cstheme="minorHAnsi"/>
          <w:bCs/>
          <w:sz w:val="24"/>
        </w:rPr>
        <w:tab/>
        <w:t>[</w:t>
      </w:r>
      <w:r w:rsidR="00935470">
        <w:rPr>
          <w:rFonts w:asciiTheme="minorHAnsi" w:hAnsiTheme="minorHAnsi" w:cstheme="minorHAnsi"/>
          <w:bCs/>
          <w:sz w:val="24"/>
        </w:rPr>
        <w:t>X</w:t>
      </w:r>
      <w:r w:rsidRPr="00685782" w:rsidR="001D0776">
        <w:rPr>
          <w:rFonts w:asciiTheme="minorHAnsi" w:hAnsiTheme="minorHAnsi" w:cstheme="minorHAnsi"/>
          <w:bCs/>
          <w:sz w:val="24"/>
        </w:rPr>
        <w:t xml:space="preserve">] </w:t>
      </w:r>
      <w:r w:rsidRPr="00685782">
        <w:rPr>
          <w:rFonts w:asciiTheme="minorHAnsi" w:hAnsiTheme="minorHAnsi" w:cstheme="minorHAnsi"/>
          <w:bCs/>
          <w:sz w:val="24"/>
        </w:rPr>
        <w:t>Other:</w:t>
      </w:r>
      <w:r w:rsidR="007420F8">
        <w:rPr>
          <w:rFonts w:asciiTheme="minorHAnsi" w:hAnsiTheme="minorHAnsi" w:cstheme="minorHAnsi"/>
          <w:bCs/>
          <w:sz w:val="24"/>
          <w:u w:val="single"/>
        </w:rPr>
        <w:t xml:space="preserve"> </w:t>
      </w:r>
      <w:r w:rsidR="00935470">
        <w:rPr>
          <w:rFonts w:asciiTheme="minorHAnsi" w:hAnsiTheme="minorHAnsi" w:cstheme="minorHAnsi"/>
          <w:bCs/>
          <w:sz w:val="24"/>
          <w:u w:val="single"/>
        </w:rPr>
        <w:t>Personal Interviews; Diary Study</w:t>
      </w:r>
    </w:p>
    <w:p w:rsidR="001D0776" w:rsidRPr="00685782" w14:paraId="7360554F" w14:textId="77777777">
      <w:pPr>
        <w:rPr>
          <w:rFonts w:asciiTheme="minorHAnsi" w:hAnsiTheme="minorHAnsi" w:cstheme="minorHAnsi"/>
          <w:b/>
        </w:rPr>
      </w:pPr>
    </w:p>
    <w:p w:rsidR="00B46F2C" w:rsidRPr="00685782" w14:paraId="51B5B979" w14:textId="77777777">
      <w:pPr>
        <w:rPr>
          <w:rFonts w:asciiTheme="minorHAnsi" w:hAnsiTheme="minorHAnsi" w:cstheme="minorHAnsi"/>
          <w:b/>
        </w:rPr>
      </w:pPr>
      <w:r w:rsidRPr="00685782">
        <w:rPr>
          <w:rFonts w:asciiTheme="minorHAnsi" w:hAnsiTheme="minorHAnsi" w:cstheme="minorHAnsi"/>
          <w:b/>
        </w:rPr>
        <w:t>CERTIFICATION:</w:t>
      </w:r>
    </w:p>
    <w:p w:rsidR="00B46F2C" w:rsidRPr="00685782" w14:paraId="439947E0" w14:textId="77777777">
      <w:pPr>
        <w:rPr>
          <w:rFonts w:asciiTheme="minorHAnsi" w:hAnsiTheme="minorHAnsi" w:cstheme="minorHAnsi"/>
          <w:sz w:val="16"/>
          <w:szCs w:val="16"/>
        </w:rPr>
      </w:pPr>
    </w:p>
    <w:p w:rsidR="00B46F2C" w:rsidRPr="00685782" w:rsidP="008101A5" w14:paraId="6A672BF2" w14:textId="77777777">
      <w:pPr>
        <w:rPr>
          <w:rFonts w:asciiTheme="minorHAnsi" w:hAnsiTheme="minorHAnsi" w:cstheme="minorHAnsi"/>
        </w:rPr>
      </w:pPr>
      <w:r w:rsidRPr="00685782">
        <w:rPr>
          <w:rFonts w:asciiTheme="minorHAnsi" w:hAnsiTheme="minorHAnsi" w:cstheme="minorHAnsi"/>
        </w:rPr>
        <w:t xml:space="preserve">I certify the following to be true: </w:t>
      </w:r>
    </w:p>
    <w:p w:rsidR="00B46F2C" w:rsidRPr="00685782" w:rsidP="008101A5" w14:paraId="130DDF5F" w14:textId="77777777">
      <w:pPr>
        <w:pStyle w:val="ListParagraph"/>
        <w:numPr>
          <w:ilvl w:val="0"/>
          <w:numId w:val="14"/>
        </w:numPr>
        <w:rPr>
          <w:rFonts w:asciiTheme="minorHAnsi" w:hAnsiTheme="minorHAnsi" w:cstheme="minorHAnsi"/>
        </w:rPr>
      </w:pPr>
      <w:r w:rsidRPr="00685782">
        <w:rPr>
          <w:rFonts w:asciiTheme="minorHAnsi" w:hAnsiTheme="minorHAnsi" w:cstheme="minorHAnsi"/>
        </w:rPr>
        <w:t xml:space="preserve">The collection is voluntary. </w:t>
      </w:r>
    </w:p>
    <w:p w:rsidR="00B46F2C" w:rsidRPr="00685782" w:rsidP="008101A5" w14:paraId="163F0E0A" w14:textId="77777777">
      <w:pPr>
        <w:pStyle w:val="ListParagraph"/>
        <w:numPr>
          <w:ilvl w:val="0"/>
          <w:numId w:val="14"/>
        </w:numPr>
        <w:rPr>
          <w:rFonts w:asciiTheme="minorHAnsi" w:hAnsiTheme="minorHAnsi" w:cstheme="minorHAnsi"/>
        </w:rPr>
      </w:pPr>
      <w:r w:rsidRPr="00685782">
        <w:rPr>
          <w:rFonts w:asciiTheme="minorHAnsi" w:hAnsiTheme="minorHAnsi" w:cstheme="minorHAnsi"/>
        </w:rPr>
        <w:t>The collection is low-burden</w:t>
      </w:r>
      <w:r w:rsidRPr="00685782">
        <w:rPr>
          <w:rFonts w:asciiTheme="minorHAnsi" w:hAnsiTheme="minorHAnsi" w:cstheme="minorHAnsi"/>
        </w:rPr>
        <w:t xml:space="preserve"> for respondents and low-cost for the Federal Government.</w:t>
      </w:r>
    </w:p>
    <w:p w:rsidR="00B46F2C" w:rsidRPr="00685782" w:rsidP="008101A5" w14:paraId="0C0A56E6" w14:textId="77777777">
      <w:pPr>
        <w:pStyle w:val="ListParagraph"/>
        <w:numPr>
          <w:ilvl w:val="0"/>
          <w:numId w:val="14"/>
        </w:numPr>
        <w:rPr>
          <w:rFonts w:asciiTheme="minorHAnsi" w:hAnsiTheme="minorHAnsi" w:cstheme="minorHAnsi"/>
        </w:rPr>
      </w:pPr>
      <w:r w:rsidRPr="00685782">
        <w:rPr>
          <w:rFonts w:asciiTheme="minorHAnsi" w:hAnsiTheme="minorHAnsi" w:cstheme="minorHAnsi"/>
        </w:rPr>
        <w:t xml:space="preserve">The collection is non-controversial and does </w:t>
      </w:r>
      <w:r w:rsidRPr="00685782">
        <w:rPr>
          <w:rFonts w:asciiTheme="minorHAnsi" w:hAnsiTheme="minorHAnsi" w:cstheme="minorHAnsi"/>
          <w:u w:val="single"/>
        </w:rPr>
        <w:t>not</w:t>
      </w:r>
      <w:r w:rsidRPr="00685782">
        <w:rPr>
          <w:rFonts w:asciiTheme="minorHAnsi" w:hAnsiTheme="minorHAnsi" w:cstheme="minorHAnsi"/>
        </w:rPr>
        <w:t xml:space="preserve"> raise issues of concern to other federal agencies.</w:t>
      </w:r>
    </w:p>
    <w:p w:rsidR="00B46F2C" w:rsidRPr="00685782" w:rsidP="008101A5" w14:paraId="03B4710D" w14:textId="77777777">
      <w:pPr>
        <w:pStyle w:val="ListParagraph"/>
        <w:numPr>
          <w:ilvl w:val="0"/>
          <w:numId w:val="14"/>
        </w:numPr>
        <w:rPr>
          <w:rFonts w:asciiTheme="minorHAnsi" w:hAnsiTheme="minorHAnsi" w:cstheme="minorHAnsi"/>
        </w:rPr>
      </w:pPr>
      <w:r w:rsidRPr="00685782">
        <w:rPr>
          <w:rFonts w:asciiTheme="minorHAnsi" w:hAnsiTheme="minorHAnsi" w:cstheme="minorHAnsi"/>
        </w:rPr>
        <w:t xml:space="preserve">The results are </w:t>
      </w:r>
      <w:r w:rsidRPr="00685782">
        <w:rPr>
          <w:rFonts w:asciiTheme="minorHAnsi" w:hAnsiTheme="minorHAnsi" w:cstheme="minorHAnsi"/>
          <w:u w:val="single"/>
        </w:rPr>
        <w:t>not</w:t>
      </w:r>
      <w:r w:rsidRPr="00685782">
        <w:rPr>
          <w:rFonts w:asciiTheme="minorHAnsi" w:hAnsiTheme="minorHAnsi" w:cstheme="minorHAnsi"/>
        </w:rPr>
        <w:t xml:space="preserve"> intended to be disseminated to the public.</w:t>
      </w:r>
      <w:r w:rsidRPr="00685782">
        <w:rPr>
          <w:rFonts w:asciiTheme="minorHAnsi" w:hAnsiTheme="minorHAnsi" w:cstheme="minorHAnsi"/>
        </w:rPr>
        <w:tab/>
      </w:r>
      <w:r w:rsidRPr="00685782">
        <w:rPr>
          <w:rFonts w:asciiTheme="minorHAnsi" w:hAnsiTheme="minorHAnsi" w:cstheme="minorHAnsi"/>
        </w:rPr>
        <w:tab/>
      </w:r>
    </w:p>
    <w:p w:rsidR="00B46F2C" w:rsidRPr="00685782" w:rsidP="008101A5" w14:paraId="3C61BBBE" w14:textId="77777777">
      <w:pPr>
        <w:pStyle w:val="ListParagraph"/>
        <w:numPr>
          <w:ilvl w:val="0"/>
          <w:numId w:val="14"/>
        </w:numPr>
        <w:rPr>
          <w:rFonts w:asciiTheme="minorHAnsi" w:hAnsiTheme="minorHAnsi" w:cstheme="minorHAnsi"/>
        </w:rPr>
      </w:pPr>
      <w:r w:rsidRPr="00685782">
        <w:rPr>
          <w:rFonts w:asciiTheme="minorHAnsi" w:hAnsiTheme="minorHAnsi" w:cstheme="minorHAnsi"/>
        </w:rPr>
        <w:t xml:space="preserve">Information gathered will not be used for the purpose of </w:t>
      </w:r>
      <w:r w:rsidRPr="00685782">
        <w:rPr>
          <w:rFonts w:asciiTheme="minorHAnsi" w:hAnsiTheme="minorHAnsi" w:cstheme="minorHAnsi"/>
          <w:u w:val="single"/>
        </w:rPr>
        <w:t>substantially</w:t>
      </w:r>
      <w:r w:rsidRPr="00685782">
        <w:rPr>
          <w:rFonts w:asciiTheme="minorHAnsi" w:hAnsiTheme="minorHAnsi" w:cstheme="minorHAnsi"/>
        </w:rPr>
        <w:t xml:space="preserve"> informing </w:t>
      </w:r>
      <w:r w:rsidRPr="00685782">
        <w:rPr>
          <w:rFonts w:asciiTheme="minorHAnsi" w:hAnsiTheme="minorHAnsi" w:cstheme="minorHAnsi"/>
          <w:u w:val="single"/>
        </w:rPr>
        <w:t xml:space="preserve">influential </w:t>
      </w:r>
      <w:r w:rsidRPr="00685782">
        <w:rPr>
          <w:rFonts w:asciiTheme="minorHAnsi" w:hAnsiTheme="minorHAnsi" w:cstheme="minorHAnsi"/>
        </w:rPr>
        <w:t xml:space="preserve">policy decisions. </w:t>
      </w:r>
    </w:p>
    <w:p w:rsidR="00B46F2C" w:rsidRPr="00685782" w:rsidP="008101A5" w14:paraId="0C6C2E76" w14:textId="77777777">
      <w:pPr>
        <w:pStyle w:val="ListParagraph"/>
        <w:numPr>
          <w:ilvl w:val="0"/>
          <w:numId w:val="14"/>
        </w:numPr>
        <w:rPr>
          <w:rFonts w:asciiTheme="minorHAnsi" w:hAnsiTheme="minorHAnsi" w:cstheme="minorHAnsi"/>
        </w:rPr>
      </w:pPr>
      <w:r w:rsidRPr="00685782">
        <w:rPr>
          <w:rFonts w:asciiTheme="minorHAnsi" w:hAnsiTheme="minorHAnsi" w:cstheme="minorHAnsi"/>
        </w:rPr>
        <w:t>The collection is targeted to the solicitation of opinions from respondents who have experience with the program or may have experience with the</w:t>
      </w:r>
      <w:r w:rsidRPr="00685782">
        <w:rPr>
          <w:rFonts w:asciiTheme="minorHAnsi" w:hAnsiTheme="minorHAnsi" w:cstheme="minorHAnsi"/>
        </w:rPr>
        <w:t xml:space="preserve"> program in the future.</w:t>
      </w:r>
    </w:p>
    <w:p w:rsidR="00B46F2C" w:rsidRPr="00685782" w:rsidP="009C13B9" w14:paraId="2D3F0E74" w14:textId="77777777">
      <w:pPr>
        <w:rPr>
          <w:rFonts w:asciiTheme="minorHAnsi" w:hAnsiTheme="minorHAnsi" w:cstheme="minorHAnsi"/>
        </w:rPr>
      </w:pPr>
    </w:p>
    <w:p w:rsidR="00B46F2C" w:rsidRPr="00685782" w:rsidP="009C13B9" w14:paraId="671A4AB6" w14:textId="77777777">
      <w:pPr>
        <w:rPr>
          <w:rFonts w:asciiTheme="minorHAnsi" w:hAnsiTheme="minorHAnsi" w:cstheme="minorHAnsi"/>
        </w:rPr>
      </w:pPr>
      <w:r w:rsidRPr="00685782">
        <w:rPr>
          <w:rFonts w:asciiTheme="minorHAnsi" w:hAnsiTheme="minorHAnsi" w:cstheme="minorHAnsi"/>
        </w:rPr>
        <w:t>Name</w:t>
      </w:r>
      <w:r w:rsidRPr="00685782" w:rsidR="00CF06B4">
        <w:rPr>
          <w:rFonts w:asciiTheme="minorHAnsi" w:hAnsiTheme="minorHAnsi" w:cstheme="minorHAnsi"/>
        </w:rPr>
        <w:t xml:space="preserve">:  </w:t>
      </w:r>
      <w:r w:rsidR="00D332F3">
        <w:rPr>
          <w:rFonts w:asciiTheme="minorHAnsi" w:hAnsiTheme="minorHAnsi" w:cstheme="minorHAnsi"/>
          <w:u w:val="single"/>
        </w:rPr>
        <w:t>Nita Patel</w:t>
      </w:r>
    </w:p>
    <w:p w:rsidR="00B46F2C" w:rsidRPr="00685782" w:rsidP="009C13B9" w14:paraId="76B10866" w14:textId="77777777">
      <w:pPr>
        <w:pStyle w:val="ListParagraph"/>
        <w:ind w:left="360"/>
        <w:rPr>
          <w:rFonts w:asciiTheme="minorHAnsi" w:hAnsiTheme="minorHAnsi" w:cstheme="minorHAnsi"/>
        </w:rPr>
      </w:pPr>
    </w:p>
    <w:p w:rsidR="00B46F2C" w:rsidRPr="00685782" w:rsidP="009C13B9" w14:paraId="009C1A8F" w14:textId="77777777">
      <w:pPr>
        <w:rPr>
          <w:rFonts w:asciiTheme="minorHAnsi" w:hAnsiTheme="minorHAnsi" w:cstheme="minorHAnsi"/>
        </w:rPr>
      </w:pPr>
      <w:r w:rsidRPr="00685782">
        <w:rPr>
          <w:rFonts w:asciiTheme="minorHAnsi" w:hAnsiTheme="minorHAnsi" w:cstheme="minorHAnsi"/>
        </w:rPr>
        <w:t>To assist review, please provide answers to the following question:</w:t>
      </w:r>
    </w:p>
    <w:p w:rsidR="00B46F2C" w:rsidRPr="00685782" w:rsidP="009C13B9" w14:paraId="7FB389D5" w14:textId="77777777">
      <w:pPr>
        <w:pStyle w:val="ListParagraph"/>
        <w:ind w:left="360"/>
        <w:rPr>
          <w:rFonts w:asciiTheme="minorHAnsi" w:hAnsiTheme="minorHAnsi" w:cstheme="minorHAnsi"/>
        </w:rPr>
      </w:pPr>
    </w:p>
    <w:p w:rsidR="00B46F2C" w:rsidRPr="00685782" w:rsidP="00C86E91" w14:paraId="25BB9ED4" w14:textId="77777777">
      <w:pPr>
        <w:rPr>
          <w:rFonts w:asciiTheme="minorHAnsi" w:hAnsiTheme="minorHAnsi" w:cstheme="minorHAnsi"/>
          <w:b/>
        </w:rPr>
      </w:pPr>
      <w:r w:rsidRPr="00685782">
        <w:rPr>
          <w:rFonts w:asciiTheme="minorHAnsi" w:hAnsiTheme="minorHAnsi" w:cstheme="minorHAnsi"/>
          <w:b/>
        </w:rPr>
        <w:t>Personally Identifiable Information:</w:t>
      </w:r>
    </w:p>
    <w:p w:rsidR="00B46F2C" w:rsidRPr="008D2E74" w:rsidP="00C86E91" w14:paraId="29C8DFFE" w14:textId="77777777">
      <w:pPr>
        <w:pStyle w:val="ListParagraph"/>
        <w:numPr>
          <w:ilvl w:val="0"/>
          <w:numId w:val="18"/>
        </w:numPr>
        <w:rPr>
          <w:rFonts w:asciiTheme="minorHAnsi" w:hAnsiTheme="minorHAnsi" w:cstheme="minorHAnsi"/>
        </w:rPr>
      </w:pPr>
      <w:r w:rsidRPr="008D2E74">
        <w:rPr>
          <w:rFonts w:asciiTheme="minorHAnsi" w:hAnsiTheme="minorHAnsi" w:cstheme="minorHAnsi"/>
        </w:rPr>
        <w:t>Is personally identifiable information (PII) collected?  [</w:t>
      </w:r>
      <w:r w:rsidR="00E304F9">
        <w:rPr>
          <w:rFonts w:asciiTheme="minorHAnsi" w:hAnsiTheme="minorHAnsi" w:cstheme="minorHAnsi"/>
        </w:rPr>
        <w:t>X</w:t>
      </w:r>
      <w:r w:rsidRPr="008D2E74">
        <w:rPr>
          <w:rFonts w:asciiTheme="minorHAnsi" w:hAnsiTheme="minorHAnsi" w:cstheme="minorHAnsi"/>
        </w:rPr>
        <w:t>] Yes  [</w:t>
      </w:r>
      <w:r w:rsidR="00D35F8E">
        <w:rPr>
          <w:rFonts w:asciiTheme="minorHAnsi" w:hAnsiTheme="minorHAnsi" w:cstheme="minorHAnsi"/>
        </w:rPr>
        <w:t xml:space="preserve">  </w:t>
      </w:r>
      <w:r w:rsidRPr="008D2E74">
        <w:rPr>
          <w:rFonts w:asciiTheme="minorHAnsi" w:hAnsiTheme="minorHAnsi" w:cstheme="minorHAnsi"/>
        </w:rPr>
        <w:t xml:space="preserve">]  No </w:t>
      </w:r>
    </w:p>
    <w:p w:rsidR="00B46F2C" w:rsidRPr="008D2E74" w:rsidP="00C86E91" w14:paraId="1A45D6DD" w14:textId="77777777">
      <w:pPr>
        <w:pStyle w:val="ListParagraph"/>
        <w:numPr>
          <w:ilvl w:val="0"/>
          <w:numId w:val="18"/>
        </w:numPr>
        <w:rPr>
          <w:rFonts w:asciiTheme="minorHAnsi" w:hAnsiTheme="minorHAnsi" w:cstheme="minorHAnsi"/>
        </w:rPr>
      </w:pPr>
      <w:r w:rsidRPr="008D2E74">
        <w:rPr>
          <w:rFonts w:asciiTheme="minorHAnsi" w:hAnsiTheme="minorHAnsi" w:cstheme="minorHAnsi"/>
        </w:rPr>
        <w:t>If Yes, is the information tha</w:t>
      </w:r>
      <w:r w:rsidRPr="008D2E74">
        <w:rPr>
          <w:rFonts w:asciiTheme="minorHAnsi" w:hAnsiTheme="minorHAnsi" w:cstheme="minorHAnsi"/>
        </w:rPr>
        <w:t>t will be collected included in records that are subject to the Privacy Act of 1974?   [  ] Yes [</w:t>
      </w:r>
      <w:r w:rsidRPr="008D2E74" w:rsidR="008D2E74">
        <w:rPr>
          <w:rFonts w:asciiTheme="minorHAnsi" w:hAnsiTheme="minorHAnsi" w:cstheme="minorHAnsi"/>
        </w:rPr>
        <w:t>X</w:t>
      </w:r>
      <w:r w:rsidRPr="008D2E74">
        <w:rPr>
          <w:rFonts w:asciiTheme="minorHAnsi" w:hAnsiTheme="minorHAnsi" w:cstheme="minorHAnsi"/>
        </w:rPr>
        <w:t xml:space="preserve">] No  </w:t>
      </w:r>
    </w:p>
    <w:p w:rsidR="00B46F2C" w:rsidRPr="008D2E74" w:rsidP="00C86E91" w14:paraId="0450899F" w14:textId="77777777">
      <w:pPr>
        <w:pStyle w:val="ListParagraph"/>
        <w:numPr>
          <w:ilvl w:val="0"/>
          <w:numId w:val="18"/>
        </w:numPr>
        <w:rPr>
          <w:rFonts w:asciiTheme="minorHAnsi" w:hAnsiTheme="minorHAnsi" w:cstheme="minorHAnsi"/>
        </w:rPr>
      </w:pPr>
      <w:r w:rsidRPr="008D2E74">
        <w:rPr>
          <w:rFonts w:asciiTheme="minorHAnsi" w:hAnsiTheme="minorHAnsi" w:cstheme="minorHAnsi"/>
        </w:rPr>
        <w:t>If Applicable, has a System or Records Notice been published?  [  ] Yes  [  ] No</w:t>
      </w:r>
    </w:p>
    <w:p w:rsidR="00C85747" w:rsidP="009B5C3C" w14:paraId="20BC481E" w14:textId="77777777">
      <w:pPr>
        <w:pStyle w:val="paragraph"/>
        <w:spacing w:before="0" w:beforeAutospacing="0"/>
        <w:textAlignment w:val="baseline"/>
        <w:rPr>
          <w:rFonts w:asciiTheme="minorHAnsi" w:hAnsiTheme="minorHAnsi" w:cstheme="minorHAnsi"/>
          <w:b/>
        </w:rPr>
      </w:pPr>
    </w:p>
    <w:p w:rsidR="00C85747" w:rsidP="009B5C3C" w14:paraId="722778F1" w14:textId="77777777">
      <w:pPr>
        <w:pStyle w:val="paragraph"/>
        <w:spacing w:before="0" w:beforeAutospacing="0"/>
        <w:textAlignment w:val="baseline"/>
        <w:rPr>
          <w:rFonts w:asciiTheme="minorHAnsi" w:hAnsiTheme="minorHAnsi" w:cstheme="minorHAnsi"/>
          <w:b/>
        </w:rPr>
      </w:pPr>
    </w:p>
    <w:p w:rsidR="00B46F2C" w:rsidRPr="00685782" w:rsidP="009B5C3C" w14:paraId="6F57B1C8" w14:textId="77777777">
      <w:pPr>
        <w:pStyle w:val="paragraph"/>
        <w:spacing w:before="0" w:beforeAutospacing="0"/>
        <w:textAlignment w:val="baseline"/>
        <w:rPr>
          <w:rFonts w:asciiTheme="minorHAnsi" w:hAnsiTheme="minorHAnsi" w:cstheme="minorHAnsi"/>
          <w:b/>
        </w:rPr>
      </w:pPr>
      <w:r w:rsidRPr="00685782">
        <w:rPr>
          <w:rFonts w:asciiTheme="minorHAnsi" w:hAnsiTheme="minorHAnsi" w:cstheme="minorHAnsi"/>
          <w:b/>
        </w:rPr>
        <w:t>Gifts or Payments:</w:t>
      </w:r>
    </w:p>
    <w:p w:rsidR="001D0776" w:rsidRPr="00685782" w14:paraId="124C25CB" w14:textId="77777777">
      <w:pPr>
        <w:rPr>
          <w:rFonts w:asciiTheme="minorHAnsi" w:hAnsiTheme="minorHAnsi" w:cstheme="minorHAnsi"/>
        </w:rPr>
      </w:pPr>
      <w:r w:rsidRPr="00685782">
        <w:rPr>
          <w:rFonts w:asciiTheme="minorHAnsi" w:hAnsiTheme="minorHAnsi" w:cstheme="minorHAnsi"/>
        </w:rPr>
        <w:t xml:space="preserve">Is an incentive (e.g., money or reimbursement of expenses, token of appreciation) provided to participants?  [ </w:t>
      </w:r>
      <w:r w:rsidR="00D332F3">
        <w:rPr>
          <w:rFonts w:asciiTheme="minorHAnsi" w:hAnsiTheme="minorHAnsi" w:cstheme="minorHAnsi"/>
        </w:rPr>
        <w:t>X</w:t>
      </w:r>
      <w:r w:rsidRPr="00685782">
        <w:rPr>
          <w:rFonts w:asciiTheme="minorHAnsi" w:hAnsiTheme="minorHAnsi" w:cstheme="minorHAnsi"/>
        </w:rPr>
        <w:t>] Yes [</w:t>
      </w:r>
      <w:r w:rsidR="00D332F3">
        <w:rPr>
          <w:rFonts w:asciiTheme="minorHAnsi" w:hAnsiTheme="minorHAnsi" w:cstheme="minorHAnsi"/>
        </w:rPr>
        <w:t xml:space="preserve"> </w:t>
      </w:r>
      <w:r w:rsidRPr="00685782">
        <w:rPr>
          <w:rFonts w:asciiTheme="minorHAnsi" w:hAnsiTheme="minorHAnsi" w:cstheme="minorHAnsi"/>
        </w:rPr>
        <w:t>] No</w:t>
      </w:r>
    </w:p>
    <w:p w:rsidR="009B5C3C" w:rsidP="00C86E91" w14:paraId="0E529206" w14:textId="77777777">
      <w:pPr>
        <w:rPr>
          <w:rFonts w:asciiTheme="minorHAnsi" w:hAnsiTheme="minorHAnsi" w:cstheme="minorHAnsi"/>
          <w:b/>
        </w:rPr>
      </w:pPr>
    </w:p>
    <w:p w:rsidR="00E91771" w:rsidRPr="00D026A9" w:rsidP="00D026A9" w14:paraId="10B8A947" w14:textId="7B136CCC">
      <w:pPr>
        <w:pStyle w:val="paragraph"/>
        <w:shd w:val="clear" w:color="auto" w:fill="FFFFFF"/>
        <w:spacing w:before="0" w:beforeAutospacing="0" w:after="0" w:afterAutospacing="0"/>
        <w:textAlignment w:val="baseline"/>
        <w:rPr>
          <w:rFonts w:asciiTheme="minorHAnsi" w:hAnsiTheme="minorHAnsi" w:cstheme="minorHAnsi"/>
          <w:sz w:val="22"/>
          <w:szCs w:val="22"/>
        </w:rPr>
      </w:pPr>
      <w:r w:rsidRPr="00172DA8">
        <w:rPr>
          <w:rFonts w:asciiTheme="minorHAnsi" w:hAnsiTheme="minorHAnsi" w:cstheme="minorHAnsi"/>
          <w:sz w:val="22"/>
          <w:szCs w:val="22"/>
        </w:rPr>
        <w:t>We intend to provide incentives for all participants who complete the entire study.</w:t>
      </w:r>
      <w:r>
        <w:rPr>
          <w:rFonts w:asciiTheme="minorHAnsi" w:hAnsiTheme="minorHAnsi" w:cstheme="minorHAnsi"/>
          <w:sz w:val="22"/>
          <w:szCs w:val="22"/>
        </w:rPr>
        <w:t xml:space="preserve"> </w:t>
      </w:r>
      <w:r w:rsidRPr="00172DA8">
        <w:rPr>
          <w:rFonts w:asciiTheme="minorHAnsi" w:hAnsiTheme="minorHAnsi" w:cstheme="minorHAnsi"/>
          <w:sz w:val="22"/>
          <w:szCs w:val="22"/>
        </w:rPr>
        <w:t xml:space="preserve">Research shows that </w:t>
      </w:r>
      <w:r w:rsidRPr="00172DA8">
        <w:rPr>
          <w:rFonts w:asciiTheme="minorHAnsi" w:eastAsiaTheme="majorEastAsia" w:hAnsiTheme="minorHAnsi" w:cstheme="minorHAnsi"/>
          <w:sz w:val="22"/>
          <w:szCs w:val="22"/>
        </w:rPr>
        <w:t>response rates are improve</w:t>
      </w:r>
      <w:r w:rsidRPr="00172DA8">
        <w:rPr>
          <w:rFonts w:asciiTheme="minorHAnsi" w:eastAsiaTheme="majorEastAsia" w:hAnsiTheme="minorHAnsi" w:cstheme="minorHAnsi"/>
          <w:sz w:val="22"/>
          <w:szCs w:val="22"/>
        </w:rPr>
        <w:t>d by the use of incentives (particularly for groups that don't typically participate)</w:t>
      </w:r>
      <w:r w:rsidRPr="00172DA8">
        <w:rPr>
          <w:rFonts w:asciiTheme="minorHAnsi" w:hAnsiTheme="minorHAnsi" w:cstheme="minorHAnsi"/>
          <w:sz w:val="22"/>
          <w:szCs w:val="22"/>
        </w:rPr>
        <w:t>.</w:t>
      </w:r>
      <w:r w:rsidR="00D026A9">
        <w:rPr>
          <w:rFonts w:asciiTheme="minorHAnsi" w:hAnsiTheme="minorHAnsi" w:cstheme="minorHAnsi"/>
          <w:sz w:val="22"/>
          <w:szCs w:val="22"/>
        </w:rPr>
        <w:t xml:space="preserve">  </w:t>
      </w:r>
      <w:r w:rsidRPr="00D026A9">
        <w:rPr>
          <w:rFonts w:asciiTheme="minorHAnsi" w:hAnsiTheme="minorHAnsi" w:cstheme="minorHAnsi"/>
          <w:sz w:val="22"/>
          <w:szCs w:val="22"/>
        </w:rPr>
        <w:t xml:space="preserve">A recruiting firm will be used to </w:t>
      </w:r>
      <w:r w:rsidRPr="00D026A9" w:rsidR="00127B16">
        <w:rPr>
          <w:rFonts w:asciiTheme="minorHAnsi" w:hAnsiTheme="minorHAnsi" w:cstheme="minorHAnsi"/>
          <w:sz w:val="22"/>
          <w:szCs w:val="22"/>
        </w:rPr>
        <w:t>recruit</w:t>
      </w:r>
      <w:r w:rsidRPr="00D026A9" w:rsidR="00D3582B">
        <w:rPr>
          <w:rFonts w:asciiTheme="minorHAnsi" w:hAnsiTheme="minorHAnsi" w:cstheme="minorHAnsi"/>
          <w:sz w:val="22"/>
          <w:szCs w:val="22"/>
        </w:rPr>
        <w:t xml:space="preserve"> and interview</w:t>
      </w:r>
      <w:r w:rsidRPr="00D026A9">
        <w:rPr>
          <w:rFonts w:asciiTheme="minorHAnsi" w:hAnsiTheme="minorHAnsi" w:cstheme="minorHAnsi"/>
          <w:sz w:val="22"/>
          <w:szCs w:val="22"/>
        </w:rPr>
        <w:t xml:space="preserve"> participants.  The recruiting firm will provide a</w:t>
      </w:r>
      <w:r w:rsidRPr="00D026A9" w:rsidR="008F34F7">
        <w:rPr>
          <w:rFonts w:asciiTheme="minorHAnsi" w:hAnsiTheme="minorHAnsi" w:cstheme="minorHAnsi"/>
          <w:sz w:val="22"/>
          <w:szCs w:val="22"/>
        </w:rPr>
        <w:t>n incentive of</w:t>
      </w:r>
      <w:r w:rsidRPr="00D026A9" w:rsidR="009E4E78">
        <w:rPr>
          <w:rFonts w:asciiTheme="minorHAnsi" w:hAnsiTheme="minorHAnsi" w:cstheme="minorHAnsi"/>
          <w:sz w:val="22"/>
          <w:szCs w:val="22"/>
        </w:rPr>
        <w:t xml:space="preserve"> $240 ($40 </w:t>
      </w:r>
      <w:r w:rsidRPr="00D026A9" w:rsidR="00642A02">
        <w:rPr>
          <w:rFonts w:asciiTheme="minorHAnsi" w:hAnsiTheme="minorHAnsi" w:cstheme="minorHAnsi"/>
          <w:sz w:val="22"/>
          <w:szCs w:val="22"/>
        </w:rPr>
        <w:t xml:space="preserve">per survey; </w:t>
      </w:r>
      <w:r w:rsidRPr="00D026A9" w:rsidR="009E4E78">
        <w:rPr>
          <w:rFonts w:asciiTheme="minorHAnsi" w:hAnsiTheme="minorHAnsi" w:cstheme="minorHAnsi"/>
          <w:sz w:val="22"/>
          <w:szCs w:val="22"/>
        </w:rPr>
        <w:t>6 surveys</w:t>
      </w:r>
      <w:r w:rsidRPr="00D026A9" w:rsidR="00642A02">
        <w:rPr>
          <w:rFonts w:asciiTheme="minorHAnsi" w:hAnsiTheme="minorHAnsi" w:cstheme="minorHAnsi"/>
          <w:sz w:val="22"/>
          <w:szCs w:val="22"/>
        </w:rPr>
        <w:t xml:space="preserve"> total</w:t>
      </w:r>
      <w:r w:rsidRPr="00D026A9" w:rsidR="009E4E78">
        <w:rPr>
          <w:rFonts w:asciiTheme="minorHAnsi" w:hAnsiTheme="minorHAnsi" w:cstheme="minorHAnsi"/>
          <w:sz w:val="22"/>
          <w:szCs w:val="22"/>
        </w:rPr>
        <w:t>)</w:t>
      </w:r>
      <w:r w:rsidR="00635002">
        <w:rPr>
          <w:rFonts w:asciiTheme="minorHAnsi" w:hAnsiTheme="minorHAnsi" w:cstheme="minorHAnsi"/>
          <w:i/>
          <w:iCs/>
          <w:sz w:val="22"/>
          <w:szCs w:val="22"/>
        </w:rPr>
        <w:t xml:space="preserve"> </w:t>
      </w:r>
      <w:r w:rsidRPr="00D026A9">
        <w:rPr>
          <w:rFonts w:asciiTheme="minorHAnsi" w:hAnsiTheme="minorHAnsi" w:cstheme="minorHAnsi"/>
          <w:sz w:val="22"/>
          <w:szCs w:val="22"/>
        </w:rPr>
        <w:t xml:space="preserve">to </w:t>
      </w:r>
      <w:r w:rsidRPr="00D026A9" w:rsidR="009E4E78">
        <w:rPr>
          <w:rFonts w:asciiTheme="minorHAnsi" w:hAnsiTheme="minorHAnsi" w:cstheme="minorHAnsi"/>
          <w:sz w:val="22"/>
          <w:szCs w:val="22"/>
        </w:rPr>
        <w:t xml:space="preserve">thank </w:t>
      </w:r>
      <w:r w:rsidRPr="00D026A9">
        <w:rPr>
          <w:rFonts w:asciiTheme="minorHAnsi" w:hAnsiTheme="minorHAnsi" w:cstheme="minorHAnsi"/>
          <w:sz w:val="22"/>
          <w:szCs w:val="22"/>
        </w:rPr>
        <w:t xml:space="preserve">participants who successfully complete the </w:t>
      </w:r>
      <w:r w:rsidRPr="00D026A9" w:rsidR="00D026A9">
        <w:rPr>
          <w:rFonts w:asciiTheme="minorHAnsi" w:hAnsiTheme="minorHAnsi" w:cstheme="minorHAnsi"/>
          <w:sz w:val="22"/>
          <w:szCs w:val="22"/>
        </w:rPr>
        <w:t>study.</w:t>
      </w:r>
      <w:r w:rsidRPr="00D026A9" w:rsidR="00C85747">
        <w:rPr>
          <w:rFonts w:asciiTheme="minorHAnsi" w:hAnsiTheme="minorHAnsi" w:cstheme="minorHAnsi"/>
          <w:sz w:val="22"/>
          <w:szCs w:val="22"/>
        </w:rPr>
        <w:t xml:space="preserve"> </w:t>
      </w:r>
      <w:r w:rsidRPr="008E5B4C" w:rsidR="008E5B4C">
        <w:rPr>
          <w:rFonts w:asciiTheme="minorHAnsi" w:hAnsiTheme="minorHAnsi" w:cstheme="minorHAnsi"/>
          <w:sz w:val="22"/>
          <w:szCs w:val="22"/>
        </w:rPr>
        <w:t xml:space="preserve">proposed study is atypical in duration – a total of six hours over the course of four weeks since the testing includes discussion with family members to gather health history for use in the mobile application.  The incentive is consistent with monetary standards for usability testing studies provided by CDC ($40). </w:t>
      </w:r>
      <w:r w:rsidR="008E5B4C">
        <w:rPr>
          <w:rFonts w:asciiTheme="minorHAnsi" w:hAnsiTheme="minorHAnsi" w:cstheme="minorHAnsi"/>
          <w:sz w:val="22"/>
          <w:szCs w:val="22"/>
        </w:rPr>
        <w:t>P</w:t>
      </w:r>
      <w:r w:rsidRPr="008E5B4C" w:rsidR="008E5B4C">
        <w:rPr>
          <w:rFonts w:asciiTheme="minorHAnsi" w:hAnsiTheme="minorHAnsi" w:cstheme="minorHAnsi"/>
          <w:sz w:val="22"/>
          <w:szCs w:val="22"/>
        </w:rPr>
        <w:t xml:space="preserve">articipants will only be provided an incentive for the number of surveys they complete (so $240 is the maximum a participant can receive).  </w:t>
      </w:r>
      <w:r w:rsidRPr="00D026A9" w:rsidR="00FF3913">
        <w:rPr>
          <w:rFonts w:asciiTheme="minorHAnsi" w:hAnsiTheme="minorHAnsi" w:cstheme="minorHAnsi"/>
          <w:sz w:val="22"/>
          <w:szCs w:val="22"/>
        </w:rPr>
        <w:t xml:space="preserve">The recruitment </w:t>
      </w:r>
      <w:r w:rsidRPr="00D026A9" w:rsidR="005A0B45">
        <w:rPr>
          <w:rFonts w:asciiTheme="minorHAnsi" w:hAnsiTheme="minorHAnsi" w:cstheme="minorHAnsi"/>
          <w:sz w:val="22"/>
          <w:szCs w:val="22"/>
        </w:rPr>
        <w:t xml:space="preserve">firm will have access to </w:t>
      </w:r>
      <w:r w:rsidRPr="00D026A9" w:rsidR="00C85747">
        <w:rPr>
          <w:rFonts w:asciiTheme="minorHAnsi" w:hAnsiTheme="minorHAnsi" w:cstheme="minorHAnsi"/>
          <w:sz w:val="22"/>
          <w:szCs w:val="22"/>
        </w:rPr>
        <w:t xml:space="preserve">PII </w:t>
      </w:r>
      <w:r w:rsidRPr="00D026A9" w:rsidR="005A0B45">
        <w:rPr>
          <w:rFonts w:asciiTheme="minorHAnsi" w:hAnsiTheme="minorHAnsi" w:cstheme="minorHAnsi"/>
          <w:sz w:val="22"/>
          <w:szCs w:val="22"/>
        </w:rPr>
        <w:t>for recruitment</w:t>
      </w:r>
      <w:r w:rsidRPr="00D026A9" w:rsidR="003036EE">
        <w:rPr>
          <w:rFonts w:asciiTheme="minorHAnsi" w:hAnsiTheme="minorHAnsi" w:cstheme="minorHAnsi"/>
          <w:sz w:val="22"/>
          <w:szCs w:val="22"/>
        </w:rPr>
        <w:t xml:space="preserve"> and</w:t>
      </w:r>
      <w:r w:rsidRPr="00D026A9" w:rsidR="005A0B45">
        <w:rPr>
          <w:rFonts w:asciiTheme="minorHAnsi" w:hAnsiTheme="minorHAnsi" w:cstheme="minorHAnsi"/>
          <w:sz w:val="22"/>
          <w:szCs w:val="22"/>
        </w:rPr>
        <w:t xml:space="preserve"> scheduling </w:t>
      </w:r>
      <w:r w:rsidRPr="00D026A9" w:rsidR="003036EE">
        <w:rPr>
          <w:rFonts w:asciiTheme="minorHAnsi" w:hAnsiTheme="minorHAnsi" w:cstheme="minorHAnsi"/>
          <w:sz w:val="22"/>
          <w:szCs w:val="22"/>
        </w:rPr>
        <w:t xml:space="preserve">purposes </w:t>
      </w:r>
      <w:r w:rsidRPr="00D026A9" w:rsidR="005A0B45">
        <w:rPr>
          <w:rFonts w:asciiTheme="minorHAnsi" w:hAnsiTheme="minorHAnsi" w:cstheme="minorHAnsi"/>
          <w:sz w:val="22"/>
          <w:szCs w:val="22"/>
        </w:rPr>
        <w:t xml:space="preserve">and </w:t>
      </w:r>
      <w:r w:rsidRPr="00D026A9" w:rsidR="00C85747">
        <w:rPr>
          <w:rFonts w:asciiTheme="minorHAnsi" w:hAnsiTheme="minorHAnsi" w:cstheme="minorHAnsi"/>
          <w:sz w:val="22"/>
          <w:szCs w:val="22"/>
        </w:rPr>
        <w:t xml:space="preserve">is needed so that the firm can send the </w:t>
      </w:r>
      <w:r w:rsidRPr="00D026A9" w:rsidR="003036EE">
        <w:rPr>
          <w:rFonts w:asciiTheme="minorHAnsi" w:hAnsiTheme="minorHAnsi" w:cstheme="minorHAnsi"/>
          <w:sz w:val="22"/>
          <w:szCs w:val="22"/>
        </w:rPr>
        <w:t xml:space="preserve">incentive </w:t>
      </w:r>
      <w:r w:rsidRPr="00D026A9" w:rsidR="00C85747">
        <w:rPr>
          <w:rFonts w:asciiTheme="minorHAnsi" w:hAnsiTheme="minorHAnsi" w:cstheme="minorHAnsi"/>
          <w:sz w:val="22"/>
          <w:szCs w:val="22"/>
        </w:rPr>
        <w:t>to participants</w:t>
      </w:r>
      <w:r w:rsidRPr="00D026A9" w:rsidR="00D3582B">
        <w:rPr>
          <w:rFonts w:asciiTheme="minorHAnsi" w:hAnsiTheme="minorHAnsi" w:cstheme="minorHAnsi"/>
          <w:sz w:val="22"/>
          <w:szCs w:val="22"/>
        </w:rPr>
        <w:t>, but CDC will not have access to PII</w:t>
      </w:r>
      <w:r w:rsidRPr="00D026A9" w:rsidR="00C85747">
        <w:rPr>
          <w:rFonts w:asciiTheme="minorHAnsi" w:hAnsiTheme="minorHAnsi" w:cstheme="minorHAnsi"/>
          <w:sz w:val="22"/>
          <w:szCs w:val="22"/>
        </w:rPr>
        <w:t>.</w:t>
      </w:r>
      <w:r w:rsidR="00D3582B">
        <w:rPr>
          <w:rFonts w:asciiTheme="minorHAnsi" w:hAnsiTheme="minorHAnsi" w:cstheme="minorHAnsi"/>
          <w:sz w:val="22"/>
          <w:szCs w:val="22"/>
        </w:rPr>
        <w:t xml:space="preserve"> </w:t>
      </w:r>
    </w:p>
    <w:p w:rsidR="00E91771" w:rsidRPr="00E91771" w:rsidP="00C86E91" w14:paraId="1742CC02" w14:textId="77777777">
      <w:pPr>
        <w:rPr>
          <w:rFonts w:asciiTheme="minorHAnsi" w:hAnsiTheme="minorHAnsi" w:cstheme="minorHAnsi"/>
          <w:bCs/>
        </w:rPr>
      </w:pPr>
    </w:p>
    <w:p w:rsidR="00B46F2C" w:rsidRPr="00DB0DA7" w:rsidP="00C86E91" w14:paraId="78991994" w14:textId="77777777">
      <w:pPr>
        <w:rPr>
          <w:rFonts w:asciiTheme="minorHAnsi" w:hAnsiTheme="minorHAnsi" w:cstheme="minorHAnsi"/>
          <w:i/>
        </w:rPr>
      </w:pPr>
      <w:r w:rsidRPr="00DB0DA7">
        <w:rPr>
          <w:rFonts w:asciiTheme="minorHAnsi" w:hAnsiTheme="minorHAnsi" w:cstheme="minorHAnsi"/>
          <w:b/>
        </w:rPr>
        <w:t>BURDEN HOURS</w:t>
      </w:r>
      <w:r w:rsidRPr="00DB0DA7">
        <w:rPr>
          <w:rFonts w:asciiTheme="minorHAnsi" w:hAnsiTheme="minorHAnsi" w:cstheme="minorHAnsi"/>
        </w:rPr>
        <w:t xml:space="preserve"> </w:t>
      </w:r>
    </w:p>
    <w:p w:rsidR="00B46F2C" w:rsidP="00F3170F" w14:paraId="24772D17" w14:textId="77777777">
      <w:pPr>
        <w:keepNext/>
        <w:keepLines/>
        <w:rPr>
          <w:rFonts w:asciiTheme="minorHAnsi" w:hAnsiTheme="minorHAnsi" w:cstheme="minorHAnsi"/>
          <w:b/>
        </w:rPr>
      </w:pPr>
    </w:p>
    <w:p w:rsidR="00C3623C" w:rsidRPr="00C3623C" w:rsidP="00C3623C" w14:paraId="0B099B9B" w14:textId="77777777">
      <w:pPr>
        <w:tabs>
          <w:tab w:val="left" w:pos="-1080"/>
          <w:tab w:val="left" w:pos="-720"/>
          <w:tab w:val="left" w:pos="0"/>
          <w:tab w:val="left" w:pos="450"/>
          <w:tab w:val="left" w:pos="720"/>
          <w:tab w:val="left" w:pos="2160"/>
        </w:tabs>
        <w:rPr>
          <w:rFonts w:asciiTheme="minorHAnsi" w:hAnsiTheme="minorHAnsi" w:cstheme="minorHAnsi"/>
          <w:sz w:val="22"/>
          <w:szCs w:val="22"/>
        </w:rPr>
      </w:pPr>
      <w:r w:rsidRPr="00C3623C">
        <w:rPr>
          <w:rFonts w:asciiTheme="minorHAnsi" w:hAnsiTheme="minorHAnsi" w:cstheme="minorHAnsi"/>
          <w:sz w:val="22"/>
          <w:szCs w:val="22"/>
        </w:rPr>
        <w:t xml:space="preserve">A variety of instruments and platforms will be used to collect information from respondents.  The annual burden hours requested (137) are based on the number of collections we expect to conduct over the requested period for this </w:t>
      </w:r>
      <w:r w:rsidRPr="00C3623C">
        <w:rPr>
          <w:rFonts w:asciiTheme="minorHAnsi" w:hAnsiTheme="minorHAnsi" w:cstheme="minorHAnsi"/>
          <w:sz w:val="22"/>
          <w:szCs w:val="22"/>
        </w:rPr>
        <w:t>clearance.</w:t>
      </w:r>
    </w:p>
    <w:p w:rsidR="00C3623C" w:rsidP="00C3623C" w14:paraId="0AA35165" w14:textId="77777777">
      <w:pPr>
        <w:tabs>
          <w:tab w:val="left" w:pos="-1080"/>
          <w:tab w:val="left" w:pos="-720"/>
          <w:tab w:val="left" w:pos="0"/>
          <w:tab w:val="left" w:pos="450"/>
          <w:tab w:val="left" w:pos="720"/>
          <w:tab w:val="left" w:pos="2160"/>
        </w:tabs>
      </w:pPr>
    </w:p>
    <w:tbl>
      <w:tblPr>
        <w:tblW w:w="9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68"/>
        <w:gridCol w:w="1820"/>
        <w:gridCol w:w="1437"/>
        <w:gridCol w:w="1080"/>
        <w:gridCol w:w="1440"/>
        <w:gridCol w:w="1580"/>
      </w:tblGrid>
      <w:tr w14:paraId="53BF02B1" w14:textId="77777777" w:rsidTr="00C3623C">
        <w:tblPrEx>
          <w:tblW w:w="9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100"/>
        </w:trPr>
        <w:tc>
          <w:tcPr>
            <w:tcW w:w="1868" w:type="dxa"/>
            <w:shd w:val="clear" w:color="auto" w:fill="auto"/>
            <w:vAlign w:val="bottom"/>
            <w:hideMark/>
          </w:tcPr>
          <w:p w:rsidR="00C3623C" w:rsidRPr="00C3623C" w:rsidP="0074774B" w14:paraId="36763921" w14:textId="77777777">
            <w:pPr>
              <w:rPr>
                <w:rFonts w:asciiTheme="minorHAnsi" w:hAnsiTheme="minorHAnsi" w:cstheme="minorHAnsi"/>
                <w:color w:val="000000"/>
                <w:sz w:val="20"/>
                <w:szCs w:val="20"/>
              </w:rPr>
            </w:pPr>
            <w:r w:rsidRPr="00C3623C">
              <w:rPr>
                <w:rFonts w:asciiTheme="minorHAnsi" w:hAnsiTheme="minorHAnsi" w:cstheme="minorHAnsi"/>
                <w:color w:val="000000"/>
                <w:sz w:val="20"/>
                <w:szCs w:val="20"/>
              </w:rPr>
              <w:t>Type of collection</w:t>
            </w:r>
          </w:p>
        </w:tc>
        <w:tc>
          <w:tcPr>
            <w:tcW w:w="1820" w:type="dxa"/>
            <w:shd w:val="clear" w:color="auto" w:fill="auto"/>
            <w:vAlign w:val="bottom"/>
            <w:hideMark/>
          </w:tcPr>
          <w:p w:rsidR="00C3623C" w:rsidRPr="00C3623C" w:rsidP="0074774B" w14:paraId="707A6B9F" w14:textId="77777777">
            <w:pPr>
              <w:rPr>
                <w:rFonts w:asciiTheme="minorHAnsi" w:hAnsiTheme="minorHAnsi" w:cstheme="minorHAnsi"/>
                <w:color w:val="000000"/>
                <w:sz w:val="20"/>
                <w:szCs w:val="20"/>
              </w:rPr>
            </w:pPr>
            <w:r w:rsidRPr="00C3623C">
              <w:rPr>
                <w:rFonts w:asciiTheme="minorHAnsi" w:hAnsiTheme="minorHAnsi" w:cstheme="minorHAnsi"/>
                <w:color w:val="000000"/>
                <w:sz w:val="20"/>
                <w:szCs w:val="20"/>
              </w:rPr>
              <w:t> </w:t>
            </w:r>
          </w:p>
        </w:tc>
        <w:tc>
          <w:tcPr>
            <w:tcW w:w="1437" w:type="dxa"/>
            <w:shd w:val="clear" w:color="auto" w:fill="auto"/>
            <w:vAlign w:val="bottom"/>
            <w:hideMark/>
          </w:tcPr>
          <w:p w:rsidR="00C3623C" w:rsidRPr="00C3623C" w:rsidP="0074774B" w14:paraId="237F9B4A" w14:textId="77777777">
            <w:pPr>
              <w:rPr>
                <w:rFonts w:asciiTheme="minorHAnsi" w:hAnsiTheme="minorHAnsi" w:cstheme="minorHAnsi"/>
                <w:color w:val="000000"/>
                <w:sz w:val="20"/>
                <w:szCs w:val="20"/>
              </w:rPr>
            </w:pPr>
            <w:r w:rsidRPr="00C3623C">
              <w:rPr>
                <w:rFonts w:asciiTheme="minorHAnsi" w:hAnsiTheme="minorHAnsi" w:cstheme="minorHAnsi"/>
                <w:color w:val="000000"/>
                <w:sz w:val="20"/>
                <w:szCs w:val="20"/>
              </w:rPr>
              <w:t>No. of respondents</w:t>
            </w:r>
          </w:p>
        </w:tc>
        <w:tc>
          <w:tcPr>
            <w:tcW w:w="1080" w:type="dxa"/>
            <w:shd w:val="clear" w:color="auto" w:fill="auto"/>
            <w:vAlign w:val="bottom"/>
            <w:hideMark/>
          </w:tcPr>
          <w:p w:rsidR="00C3623C" w:rsidRPr="00C3623C" w:rsidP="0074774B" w14:paraId="71752857" w14:textId="77777777">
            <w:pPr>
              <w:rPr>
                <w:rFonts w:asciiTheme="minorHAnsi" w:hAnsiTheme="minorHAnsi" w:cstheme="minorHAnsi"/>
                <w:color w:val="000000"/>
                <w:sz w:val="20"/>
                <w:szCs w:val="20"/>
              </w:rPr>
            </w:pPr>
            <w:r w:rsidRPr="00C3623C">
              <w:rPr>
                <w:rFonts w:asciiTheme="minorHAnsi" w:hAnsiTheme="minorHAnsi" w:cstheme="minorHAnsi"/>
                <w:color w:val="000000"/>
                <w:sz w:val="20"/>
                <w:szCs w:val="20"/>
              </w:rPr>
              <w:t>Annual Frequency per response</w:t>
            </w:r>
          </w:p>
        </w:tc>
        <w:tc>
          <w:tcPr>
            <w:tcW w:w="1440" w:type="dxa"/>
            <w:shd w:val="clear" w:color="auto" w:fill="auto"/>
            <w:vAlign w:val="bottom"/>
            <w:hideMark/>
          </w:tcPr>
          <w:p w:rsidR="00C3623C" w:rsidRPr="00C3623C" w:rsidP="0074774B" w14:paraId="3699963B" w14:textId="77777777">
            <w:pPr>
              <w:rPr>
                <w:rFonts w:asciiTheme="minorHAnsi" w:hAnsiTheme="minorHAnsi" w:cstheme="minorHAnsi"/>
                <w:color w:val="000000"/>
                <w:sz w:val="20"/>
                <w:szCs w:val="20"/>
              </w:rPr>
            </w:pPr>
            <w:r w:rsidRPr="00C3623C">
              <w:rPr>
                <w:rFonts w:asciiTheme="minorHAnsi" w:hAnsiTheme="minorHAnsi" w:cstheme="minorHAnsi"/>
                <w:color w:val="000000"/>
                <w:sz w:val="20"/>
                <w:szCs w:val="20"/>
              </w:rPr>
              <w:t>Hours per response</w:t>
            </w:r>
          </w:p>
        </w:tc>
        <w:tc>
          <w:tcPr>
            <w:tcW w:w="1580" w:type="dxa"/>
            <w:shd w:val="clear" w:color="auto" w:fill="auto"/>
            <w:vAlign w:val="bottom"/>
            <w:hideMark/>
          </w:tcPr>
          <w:p w:rsidR="00C3623C" w:rsidRPr="00C3623C" w:rsidP="0074774B" w14:paraId="3D251C64" w14:textId="77777777">
            <w:pPr>
              <w:rPr>
                <w:rFonts w:asciiTheme="minorHAnsi" w:hAnsiTheme="minorHAnsi" w:cstheme="minorHAnsi"/>
                <w:color w:val="000000"/>
                <w:sz w:val="20"/>
                <w:szCs w:val="20"/>
              </w:rPr>
            </w:pPr>
            <w:r w:rsidRPr="00C3623C">
              <w:rPr>
                <w:rFonts w:asciiTheme="minorHAnsi" w:hAnsiTheme="minorHAnsi" w:cstheme="minorHAnsi"/>
                <w:color w:val="000000"/>
                <w:sz w:val="20"/>
                <w:szCs w:val="20"/>
              </w:rPr>
              <w:t>Total Hours</w:t>
            </w:r>
          </w:p>
        </w:tc>
      </w:tr>
      <w:tr w14:paraId="30345A65" w14:textId="77777777" w:rsidTr="00C3623C">
        <w:tblPrEx>
          <w:tblW w:w="9225" w:type="dxa"/>
          <w:tblLook w:val="04A0"/>
        </w:tblPrEx>
        <w:trPr>
          <w:trHeight w:val="795"/>
        </w:trPr>
        <w:tc>
          <w:tcPr>
            <w:tcW w:w="1868" w:type="dxa"/>
            <w:vMerge w:val="restart"/>
            <w:shd w:val="clear" w:color="auto" w:fill="auto"/>
            <w:vAlign w:val="center"/>
            <w:hideMark/>
          </w:tcPr>
          <w:p w:rsidR="00C3623C" w:rsidRPr="00C3623C" w:rsidP="0074774B" w14:paraId="61D71C63" w14:textId="77777777">
            <w:pPr>
              <w:rPr>
                <w:rFonts w:asciiTheme="minorHAnsi" w:hAnsiTheme="minorHAnsi" w:cstheme="minorHAnsi"/>
                <w:color w:val="000000"/>
                <w:sz w:val="20"/>
                <w:szCs w:val="20"/>
              </w:rPr>
            </w:pPr>
            <w:r w:rsidRPr="00C3623C">
              <w:rPr>
                <w:rFonts w:asciiTheme="minorHAnsi" w:hAnsiTheme="minorHAnsi" w:cstheme="minorHAnsi"/>
                <w:color w:val="000000"/>
                <w:sz w:val="20"/>
                <w:szCs w:val="20"/>
              </w:rPr>
              <w:t>In person surveys, online surveys, telephone surveys, in person observation/testing, interviews</w:t>
            </w:r>
          </w:p>
        </w:tc>
        <w:tc>
          <w:tcPr>
            <w:tcW w:w="1820" w:type="dxa"/>
            <w:shd w:val="clear" w:color="auto" w:fill="auto"/>
            <w:vAlign w:val="center"/>
            <w:hideMark/>
          </w:tcPr>
          <w:p w:rsidR="00C3623C" w:rsidRPr="00C3623C" w:rsidP="0074774B" w14:paraId="1468E4E0" w14:textId="77777777">
            <w:pPr>
              <w:rPr>
                <w:rFonts w:asciiTheme="minorHAnsi" w:hAnsiTheme="minorHAnsi" w:cstheme="minorHAnsi"/>
                <w:b/>
                <w:bCs/>
                <w:color w:val="000000"/>
                <w:sz w:val="20"/>
                <w:szCs w:val="20"/>
              </w:rPr>
            </w:pPr>
            <w:r w:rsidRPr="00C3623C">
              <w:rPr>
                <w:rFonts w:asciiTheme="minorHAnsi" w:hAnsiTheme="minorHAnsi" w:cstheme="minorHAnsi"/>
                <w:b/>
                <w:bCs/>
                <w:color w:val="000000"/>
                <w:sz w:val="20"/>
                <w:szCs w:val="20"/>
              </w:rPr>
              <w:t>Recruitment Screener</w:t>
            </w:r>
          </w:p>
        </w:tc>
        <w:tc>
          <w:tcPr>
            <w:tcW w:w="1437" w:type="dxa"/>
            <w:shd w:val="clear" w:color="auto" w:fill="auto"/>
            <w:noWrap/>
            <w:vAlign w:val="center"/>
            <w:hideMark/>
          </w:tcPr>
          <w:p w:rsidR="00C3623C" w:rsidRPr="00C3623C" w:rsidP="0074774B" w14:paraId="17210FDD" w14:textId="77777777">
            <w:pPr>
              <w:jc w:val="center"/>
              <w:rPr>
                <w:rFonts w:asciiTheme="minorHAnsi" w:hAnsiTheme="minorHAnsi" w:cstheme="minorHAnsi"/>
                <w:color w:val="000000"/>
                <w:sz w:val="20"/>
                <w:szCs w:val="20"/>
              </w:rPr>
            </w:pPr>
            <w:r w:rsidRPr="00C3623C">
              <w:rPr>
                <w:rFonts w:asciiTheme="minorHAnsi" w:hAnsiTheme="minorHAnsi" w:cstheme="minorHAnsi"/>
                <w:color w:val="000000" w:themeColor="text1"/>
                <w:sz w:val="20"/>
                <w:szCs w:val="20"/>
              </w:rPr>
              <w:t>100</w:t>
            </w:r>
          </w:p>
        </w:tc>
        <w:tc>
          <w:tcPr>
            <w:tcW w:w="1080" w:type="dxa"/>
            <w:shd w:val="clear" w:color="auto" w:fill="auto"/>
            <w:noWrap/>
            <w:vAlign w:val="center"/>
            <w:hideMark/>
          </w:tcPr>
          <w:p w:rsidR="00C3623C" w:rsidRPr="00C3623C" w:rsidP="0074774B" w14:paraId="6A6A4462" w14:textId="77777777">
            <w:pPr>
              <w:jc w:val="center"/>
              <w:rPr>
                <w:rFonts w:asciiTheme="minorHAnsi" w:hAnsiTheme="minorHAnsi" w:cstheme="minorHAnsi"/>
                <w:color w:val="000000"/>
                <w:sz w:val="20"/>
                <w:szCs w:val="20"/>
              </w:rPr>
            </w:pPr>
            <w:r w:rsidRPr="00C3623C">
              <w:rPr>
                <w:rFonts w:asciiTheme="minorHAnsi" w:hAnsiTheme="minorHAnsi" w:cstheme="minorHAnsi"/>
                <w:color w:val="000000"/>
                <w:sz w:val="20"/>
                <w:szCs w:val="20"/>
              </w:rPr>
              <w:t>1</w:t>
            </w:r>
          </w:p>
        </w:tc>
        <w:tc>
          <w:tcPr>
            <w:tcW w:w="1440" w:type="dxa"/>
            <w:shd w:val="clear" w:color="auto" w:fill="auto"/>
            <w:noWrap/>
            <w:vAlign w:val="center"/>
            <w:hideMark/>
          </w:tcPr>
          <w:p w:rsidR="00C3623C" w:rsidRPr="00C3623C" w:rsidP="0074774B" w14:paraId="09CE5F29" w14:textId="77777777">
            <w:pPr>
              <w:jc w:val="center"/>
              <w:rPr>
                <w:rFonts w:asciiTheme="minorHAnsi" w:hAnsiTheme="minorHAnsi" w:cstheme="minorHAnsi"/>
                <w:color w:val="000000"/>
                <w:sz w:val="20"/>
                <w:szCs w:val="20"/>
              </w:rPr>
            </w:pPr>
            <w:r w:rsidRPr="00C3623C">
              <w:rPr>
                <w:rFonts w:asciiTheme="minorHAnsi" w:hAnsiTheme="minorHAnsi" w:cstheme="minorHAnsi"/>
                <w:color w:val="000000"/>
                <w:sz w:val="20"/>
                <w:szCs w:val="20"/>
              </w:rPr>
              <w:t>10/60</w:t>
            </w:r>
          </w:p>
        </w:tc>
        <w:tc>
          <w:tcPr>
            <w:tcW w:w="1580" w:type="dxa"/>
            <w:shd w:val="clear" w:color="auto" w:fill="auto"/>
            <w:noWrap/>
            <w:vAlign w:val="center"/>
            <w:hideMark/>
          </w:tcPr>
          <w:p w:rsidR="00C3623C" w:rsidRPr="00C3623C" w:rsidP="0074774B" w14:paraId="4D256F87" w14:textId="77777777">
            <w:pPr>
              <w:jc w:val="center"/>
              <w:rPr>
                <w:rFonts w:asciiTheme="minorHAnsi" w:hAnsiTheme="minorHAnsi" w:cstheme="minorHAnsi"/>
                <w:color w:val="000000"/>
                <w:sz w:val="20"/>
                <w:szCs w:val="20"/>
              </w:rPr>
            </w:pPr>
            <w:r w:rsidRPr="00C3623C">
              <w:rPr>
                <w:rFonts w:asciiTheme="minorHAnsi" w:hAnsiTheme="minorHAnsi" w:cstheme="minorHAnsi"/>
                <w:color w:val="000000"/>
                <w:sz w:val="20"/>
                <w:szCs w:val="20"/>
              </w:rPr>
              <w:t>1</w:t>
            </w:r>
            <w:r w:rsidR="00E66C90">
              <w:rPr>
                <w:rFonts w:asciiTheme="minorHAnsi" w:hAnsiTheme="minorHAnsi" w:cstheme="minorHAnsi"/>
                <w:color w:val="000000"/>
                <w:sz w:val="20"/>
                <w:szCs w:val="20"/>
              </w:rPr>
              <w:t>7</w:t>
            </w:r>
          </w:p>
        </w:tc>
      </w:tr>
      <w:tr w14:paraId="5645DAC9" w14:textId="77777777" w:rsidTr="00C3623C">
        <w:tblPrEx>
          <w:tblW w:w="9225" w:type="dxa"/>
          <w:tblLook w:val="04A0"/>
        </w:tblPrEx>
        <w:trPr>
          <w:trHeight w:val="975"/>
        </w:trPr>
        <w:tc>
          <w:tcPr>
            <w:tcW w:w="1868" w:type="dxa"/>
            <w:vMerge/>
            <w:vAlign w:val="center"/>
            <w:hideMark/>
          </w:tcPr>
          <w:p w:rsidR="00C3623C" w:rsidRPr="00C3623C" w:rsidP="0074774B" w14:paraId="637CB20D" w14:textId="77777777">
            <w:pPr>
              <w:rPr>
                <w:rFonts w:asciiTheme="minorHAnsi" w:hAnsiTheme="minorHAnsi" w:cstheme="minorHAnsi"/>
                <w:color w:val="000000"/>
                <w:sz w:val="20"/>
                <w:szCs w:val="20"/>
              </w:rPr>
            </w:pPr>
          </w:p>
        </w:tc>
        <w:tc>
          <w:tcPr>
            <w:tcW w:w="1820" w:type="dxa"/>
            <w:shd w:val="clear" w:color="auto" w:fill="auto"/>
            <w:vAlign w:val="center"/>
            <w:hideMark/>
          </w:tcPr>
          <w:p w:rsidR="00C3623C" w:rsidRPr="00C3623C" w:rsidP="0074774B" w14:paraId="41C78300" w14:textId="77777777">
            <w:pPr>
              <w:rPr>
                <w:rFonts w:asciiTheme="minorHAnsi" w:hAnsiTheme="minorHAnsi" w:cstheme="minorHAnsi"/>
                <w:b/>
                <w:bCs/>
                <w:color w:val="000000"/>
                <w:sz w:val="20"/>
                <w:szCs w:val="20"/>
              </w:rPr>
            </w:pPr>
            <w:r w:rsidRPr="00C3623C">
              <w:rPr>
                <w:rFonts w:asciiTheme="minorHAnsi" w:hAnsiTheme="minorHAnsi" w:cstheme="minorHAnsi"/>
                <w:b/>
                <w:bCs/>
                <w:color w:val="000000"/>
                <w:sz w:val="20"/>
                <w:szCs w:val="20"/>
              </w:rPr>
              <w:t>Pre-Study Brief</w:t>
            </w:r>
          </w:p>
        </w:tc>
        <w:tc>
          <w:tcPr>
            <w:tcW w:w="1437" w:type="dxa"/>
            <w:shd w:val="clear" w:color="auto" w:fill="auto"/>
            <w:noWrap/>
            <w:vAlign w:val="center"/>
            <w:hideMark/>
          </w:tcPr>
          <w:p w:rsidR="00C3623C" w:rsidRPr="00C3623C" w:rsidP="0074774B" w14:paraId="1DF96E85" w14:textId="77777777">
            <w:pPr>
              <w:jc w:val="center"/>
              <w:rPr>
                <w:rFonts w:asciiTheme="minorHAnsi" w:hAnsiTheme="minorHAnsi" w:cstheme="minorHAnsi"/>
                <w:color w:val="000000"/>
                <w:sz w:val="20"/>
                <w:szCs w:val="20"/>
              </w:rPr>
            </w:pPr>
            <w:r w:rsidRPr="00C3623C">
              <w:rPr>
                <w:rFonts w:asciiTheme="minorHAnsi" w:hAnsiTheme="minorHAnsi" w:cstheme="minorHAnsi"/>
                <w:color w:val="000000"/>
                <w:sz w:val="20"/>
                <w:szCs w:val="20"/>
              </w:rPr>
              <w:t>20</w:t>
            </w:r>
          </w:p>
        </w:tc>
        <w:tc>
          <w:tcPr>
            <w:tcW w:w="1080" w:type="dxa"/>
            <w:shd w:val="clear" w:color="auto" w:fill="auto"/>
            <w:noWrap/>
            <w:vAlign w:val="center"/>
            <w:hideMark/>
          </w:tcPr>
          <w:p w:rsidR="00C3623C" w:rsidRPr="00C3623C" w:rsidP="0074774B" w14:paraId="05119DCA" w14:textId="77777777">
            <w:pPr>
              <w:jc w:val="center"/>
              <w:rPr>
                <w:rFonts w:asciiTheme="minorHAnsi" w:hAnsiTheme="minorHAnsi" w:cstheme="minorHAnsi"/>
                <w:color w:val="000000"/>
                <w:sz w:val="20"/>
                <w:szCs w:val="20"/>
              </w:rPr>
            </w:pPr>
            <w:r w:rsidRPr="00C3623C">
              <w:rPr>
                <w:rFonts w:asciiTheme="minorHAnsi" w:hAnsiTheme="minorHAnsi" w:cstheme="minorHAnsi"/>
                <w:color w:val="000000"/>
                <w:sz w:val="20"/>
                <w:szCs w:val="20"/>
              </w:rPr>
              <w:t>1</w:t>
            </w:r>
          </w:p>
        </w:tc>
        <w:tc>
          <w:tcPr>
            <w:tcW w:w="1440" w:type="dxa"/>
            <w:shd w:val="clear" w:color="auto" w:fill="auto"/>
            <w:noWrap/>
            <w:vAlign w:val="center"/>
            <w:hideMark/>
          </w:tcPr>
          <w:p w:rsidR="00C3623C" w:rsidRPr="00C3623C" w:rsidP="0074774B" w14:paraId="0FDF0E13" w14:textId="77777777">
            <w:pPr>
              <w:jc w:val="center"/>
              <w:rPr>
                <w:rFonts w:asciiTheme="minorHAnsi" w:hAnsiTheme="minorHAnsi" w:cstheme="minorHAnsi"/>
                <w:color w:val="000000"/>
                <w:sz w:val="20"/>
                <w:szCs w:val="20"/>
              </w:rPr>
            </w:pPr>
            <w:r w:rsidRPr="00C3623C">
              <w:rPr>
                <w:rFonts w:asciiTheme="minorHAnsi" w:hAnsiTheme="minorHAnsi" w:cstheme="minorHAnsi"/>
                <w:color w:val="000000"/>
                <w:sz w:val="20"/>
                <w:szCs w:val="20"/>
              </w:rPr>
              <w:t>60/60</w:t>
            </w:r>
          </w:p>
        </w:tc>
        <w:tc>
          <w:tcPr>
            <w:tcW w:w="1580" w:type="dxa"/>
            <w:shd w:val="clear" w:color="auto" w:fill="auto"/>
            <w:noWrap/>
            <w:vAlign w:val="center"/>
            <w:hideMark/>
          </w:tcPr>
          <w:p w:rsidR="00C3623C" w:rsidRPr="00C3623C" w:rsidP="0074774B" w14:paraId="7B2BB183" w14:textId="77777777">
            <w:pPr>
              <w:jc w:val="center"/>
              <w:rPr>
                <w:rFonts w:asciiTheme="minorHAnsi" w:hAnsiTheme="minorHAnsi" w:cstheme="minorHAnsi"/>
                <w:color w:val="000000"/>
                <w:sz w:val="20"/>
                <w:szCs w:val="20"/>
              </w:rPr>
            </w:pPr>
            <w:r w:rsidRPr="00C3623C">
              <w:rPr>
                <w:rFonts w:asciiTheme="minorHAnsi" w:hAnsiTheme="minorHAnsi" w:cstheme="minorHAnsi"/>
                <w:color w:val="000000"/>
                <w:sz w:val="20"/>
                <w:szCs w:val="20"/>
              </w:rPr>
              <w:t>20</w:t>
            </w:r>
          </w:p>
        </w:tc>
      </w:tr>
      <w:tr w14:paraId="21840EBE" w14:textId="77777777" w:rsidTr="00C3623C">
        <w:tblPrEx>
          <w:tblW w:w="9225" w:type="dxa"/>
          <w:tblLook w:val="04A0"/>
        </w:tblPrEx>
        <w:trPr>
          <w:trHeight w:val="1200"/>
        </w:trPr>
        <w:tc>
          <w:tcPr>
            <w:tcW w:w="1868" w:type="dxa"/>
            <w:vMerge/>
            <w:vAlign w:val="center"/>
            <w:hideMark/>
          </w:tcPr>
          <w:p w:rsidR="00C3623C" w:rsidRPr="00C3623C" w:rsidP="0074774B" w14:paraId="50E735F2" w14:textId="77777777">
            <w:pPr>
              <w:rPr>
                <w:rFonts w:asciiTheme="minorHAnsi" w:hAnsiTheme="minorHAnsi" w:cstheme="minorHAnsi"/>
                <w:color w:val="000000"/>
                <w:sz w:val="20"/>
                <w:szCs w:val="20"/>
              </w:rPr>
            </w:pPr>
          </w:p>
        </w:tc>
        <w:tc>
          <w:tcPr>
            <w:tcW w:w="1820" w:type="dxa"/>
            <w:shd w:val="clear" w:color="auto" w:fill="auto"/>
            <w:vAlign w:val="center"/>
            <w:hideMark/>
          </w:tcPr>
          <w:p w:rsidR="00C3623C" w:rsidRPr="00C3623C" w:rsidP="0074774B" w14:paraId="510D7874" w14:textId="77777777">
            <w:pPr>
              <w:rPr>
                <w:rFonts w:asciiTheme="minorHAnsi" w:hAnsiTheme="minorHAnsi" w:cstheme="minorHAnsi"/>
                <w:b/>
                <w:bCs/>
                <w:color w:val="000000"/>
                <w:sz w:val="20"/>
                <w:szCs w:val="20"/>
              </w:rPr>
            </w:pPr>
            <w:r w:rsidRPr="00C3623C">
              <w:rPr>
                <w:rFonts w:asciiTheme="minorHAnsi" w:hAnsiTheme="minorHAnsi" w:cstheme="minorHAnsi"/>
                <w:b/>
                <w:bCs/>
                <w:color w:val="000000"/>
                <w:sz w:val="20"/>
                <w:szCs w:val="20"/>
              </w:rPr>
              <w:t>Diary Study (weekly tasks and associated surveys)</w:t>
            </w:r>
          </w:p>
        </w:tc>
        <w:tc>
          <w:tcPr>
            <w:tcW w:w="1437" w:type="dxa"/>
            <w:shd w:val="clear" w:color="auto" w:fill="auto"/>
            <w:noWrap/>
            <w:vAlign w:val="center"/>
            <w:hideMark/>
          </w:tcPr>
          <w:p w:rsidR="00C3623C" w:rsidRPr="00C3623C" w:rsidP="0074774B" w14:paraId="0CD2D76E" w14:textId="77777777">
            <w:pPr>
              <w:jc w:val="center"/>
              <w:rPr>
                <w:rFonts w:asciiTheme="minorHAnsi" w:hAnsiTheme="minorHAnsi" w:cstheme="minorHAnsi"/>
                <w:color w:val="000000"/>
                <w:sz w:val="20"/>
                <w:szCs w:val="20"/>
              </w:rPr>
            </w:pPr>
            <w:r w:rsidRPr="00C3623C">
              <w:rPr>
                <w:rFonts w:asciiTheme="minorHAnsi" w:hAnsiTheme="minorHAnsi" w:cstheme="minorHAnsi"/>
                <w:color w:val="000000"/>
                <w:sz w:val="20"/>
                <w:szCs w:val="20"/>
              </w:rPr>
              <w:t>20</w:t>
            </w:r>
          </w:p>
        </w:tc>
        <w:tc>
          <w:tcPr>
            <w:tcW w:w="1080" w:type="dxa"/>
            <w:shd w:val="clear" w:color="auto" w:fill="auto"/>
            <w:noWrap/>
            <w:vAlign w:val="center"/>
            <w:hideMark/>
          </w:tcPr>
          <w:p w:rsidR="00C3623C" w:rsidRPr="00C3623C" w:rsidP="0074774B" w14:paraId="0F9F4FE9" w14:textId="77777777">
            <w:pPr>
              <w:jc w:val="center"/>
              <w:rPr>
                <w:rFonts w:asciiTheme="minorHAnsi" w:hAnsiTheme="minorHAnsi" w:cstheme="minorHAnsi"/>
                <w:color w:val="000000"/>
                <w:sz w:val="20"/>
                <w:szCs w:val="20"/>
              </w:rPr>
            </w:pPr>
            <w:r w:rsidRPr="00C3623C">
              <w:rPr>
                <w:rFonts w:asciiTheme="minorHAnsi" w:hAnsiTheme="minorHAnsi" w:cstheme="minorHAnsi"/>
                <w:color w:val="000000"/>
                <w:sz w:val="20"/>
                <w:szCs w:val="20"/>
              </w:rPr>
              <w:t>1</w:t>
            </w:r>
          </w:p>
        </w:tc>
        <w:tc>
          <w:tcPr>
            <w:tcW w:w="1440" w:type="dxa"/>
            <w:shd w:val="clear" w:color="auto" w:fill="auto"/>
            <w:noWrap/>
            <w:vAlign w:val="center"/>
            <w:hideMark/>
          </w:tcPr>
          <w:p w:rsidR="00C3623C" w:rsidRPr="00C3623C" w:rsidP="0074774B" w14:paraId="6DC952EB" w14:textId="77777777">
            <w:pPr>
              <w:jc w:val="center"/>
              <w:rPr>
                <w:rFonts w:asciiTheme="minorHAnsi" w:hAnsiTheme="minorHAnsi" w:cstheme="minorHAnsi"/>
                <w:color w:val="000000"/>
                <w:sz w:val="20"/>
                <w:szCs w:val="20"/>
              </w:rPr>
            </w:pPr>
            <w:r w:rsidRPr="00C3623C">
              <w:rPr>
                <w:rFonts w:asciiTheme="minorHAnsi" w:hAnsiTheme="minorHAnsi" w:cstheme="minorHAnsi"/>
                <w:color w:val="000000"/>
                <w:sz w:val="20"/>
                <w:szCs w:val="20"/>
              </w:rPr>
              <w:t>240/60</w:t>
            </w:r>
          </w:p>
        </w:tc>
        <w:tc>
          <w:tcPr>
            <w:tcW w:w="1580" w:type="dxa"/>
            <w:shd w:val="clear" w:color="auto" w:fill="auto"/>
            <w:noWrap/>
            <w:vAlign w:val="center"/>
            <w:hideMark/>
          </w:tcPr>
          <w:p w:rsidR="00C3623C" w:rsidRPr="00C3623C" w:rsidP="0074774B" w14:paraId="5F7EE0D4" w14:textId="77777777">
            <w:pPr>
              <w:jc w:val="center"/>
              <w:rPr>
                <w:rFonts w:asciiTheme="minorHAnsi" w:hAnsiTheme="minorHAnsi" w:cstheme="minorHAnsi"/>
                <w:color w:val="000000"/>
                <w:sz w:val="20"/>
                <w:szCs w:val="20"/>
              </w:rPr>
            </w:pPr>
            <w:r w:rsidRPr="00C3623C">
              <w:rPr>
                <w:rFonts w:asciiTheme="minorHAnsi" w:hAnsiTheme="minorHAnsi" w:cstheme="minorHAnsi"/>
                <w:color w:val="000000"/>
                <w:sz w:val="20"/>
                <w:szCs w:val="20"/>
              </w:rPr>
              <w:t>80</w:t>
            </w:r>
          </w:p>
        </w:tc>
      </w:tr>
      <w:tr w14:paraId="7EE4DE11" w14:textId="77777777" w:rsidTr="00C3623C">
        <w:tblPrEx>
          <w:tblW w:w="9225" w:type="dxa"/>
          <w:tblLook w:val="04A0"/>
        </w:tblPrEx>
        <w:trPr>
          <w:trHeight w:val="600"/>
        </w:trPr>
        <w:tc>
          <w:tcPr>
            <w:tcW w:w="1868" w:type="dxa"/>
            <w:vMerge/>
            <w:vAlign w:val="center"/>
            <w:hideMark/>
          </w:tcPr>
          <w:p w:rsidR="00C3623C" w:rsidRPr="00C3623C" w:rsidP="0074774B" w14:paraId="62364DD0" w14:textId="77777777">
            <w:pPr>
              <w:rPr>
                <w:rFonts w:asciiTheme="minorHAnsi" w:hAnsiTheme="minorHAnsi" w:cstheme="minorHAnsi"/>
                <w:color w:val="000000"/>
                <w:sz w:val="20"/>
                <w:szCs w:val="20"/>
              </w:rPr>
            </w:pPr>
          </w:p>
        </w:tc>
        <w:tc>
          <w:tcPr>
            <w:tcW w:w="1820" w:type="dxa"/>
            <w:shd w:val="clear" w:color="auto" w:fill="auto"/>
            <w:vAlign w:val="center"/>
            <w:hideMark/>
          </w:tcPr>
          <w:p w:rsidR="00C3623C" w:rsidRPr="00C3623C" w:rsidP="0074774B" w14:paraId="585406A4" w14:textId="77777777">
            <w:pPr>
              <w:rPr>
                <w:rFonts w:asciiTheme="minorHAnsi" w:hAnsiTheme="minorHAnsi" w:cstheme="minorHAnsi"/>
                <w:b/>
                <w:bCs/>
                <w:color w:val="000000"/>
                <w:sz w:val="20"/>
                <w:szCs w:val="20"/>
              </w:rPr>
            </w:pPr>
            <w:r w:rsidRPr="00C3623C">
              <w:rPr>
                <w:rFonts w:asciiTheme="minorHAnsi" w:hAnsiTheme="minorHAnsi" w:cstheme="minorHAnsi"/>
                <w:b/>
                <w:bCs/>
                <w:color w:val="000000"/>
                <w:sz w:val="20"/>
                <w:szCs w:val="20"/>
              </w:rPr>
              <w:t>Post-Study Interview</w:t>
            </w:r>
          </w:p>
        </w:tc>
        <w:tc>
          <w:tcPr>
            <w:tcW w:w="1437" w:type="dxa"/>
            <w:shd w:val="clear" w:color="auto" w:fill="auto"/>
            <w:noWrap/>
            <w:vAlign w:val="center"/>
            <w:hideMark/>
          </w:tcPr>
          <w:p w:rsidR="00C3623C" w:rsidRPr="00C3623C" w:rsidP="0074774B" w14:paraId="2A8FB8DE" w14:textId="77777777">
            <w:pPr>
              <w:jc w:val="center"/>
              <w:rPr>
                <w:rFonts w:asciiTheme="minorHAnsi" w:hAnsiTheme="minorHAnsi" w:cstheme="minorHAnsi"/>
                <w:color w:val="000000"/>
                <w:sz w:val="20"/>
                <w:szCs w:val="20"/>
              </w:rPr>
            </w:pPr>
            <w:r w:rsidRPr="00C3623C">
              <w:rPr>
                <w:rFonts w:asciiTheme="minorHAnsi" w:hAnsiTheme="minorHAnsi" w:cstheme="minorHAnsi"/>
                <w:color w:val="000000"/>
                <w:sz w:val="20"/>
                <w:szCs w:val="20"/>
              </w:rPr>
              <w:t>20</w:t>
            </w:r>
          </w:p>
        </w:tc>
        <w:tc>
          <w:tcPr>
            <w:tcW w:w="1080" w:type="dxa"/>
            <w:shd w:val="clear" w:color="auto" w:fill="auto"/>
            <w:noWrap/>
            <w:vAlign w:val="center"/>
            <w:hideMark/>
          </w:tcPr>
          <w:p w:rsidR="00C3623C" w:rsidRPr="00C3623C" w:rsidP="0074774B" w14:paraId="66B3D6B7" w14:textId="77777777">
            <w:pPr>
              <w:jc w:val="center"/>
              <w:rPr>
                <w:rFonts w:asciiTheme="minorHAnsi" w:hAnsiTheme="minorHAnsi" w:cstheme="minorHAnsi"/>
                <w:color w:val="000000"/>
                <w:sz w:val="20"/>
                <w:szCs w:val="20"/>
              </w:rPr>
            </w:pPr>
            <w:r w:rsidRPr="00C3623C">
              <w:rPr>
                <w:rFonts w:asciiTheme="minorHAnsi" w:hAnsiTheme="minorHAnsi" w:cstheme="minorHAnsi"/>
                <w:color w:val="000000"/>
                <w:sz w:val="20"/>
                <w:szCs w:val="20"/>
              </w:rPr>
              <w:t>1</w:t>
            </w:r>
          </w:p>
        </w:tc>
        <w:tc>
          <w:tcPr>
            <w:tcW w:w="1440" w:type="dxa"/>
            <w:shd w:val="clear" w:color="auto" w:fill="auto"/>
            <w:noWrap/>
            <w:vAlign w:val="center"/>
            <w:hideMark/>
          </w:tcPr>
          <w:p w:rsidR="00C3623C" w:rsidRPr="00C3623C" w:rsidP="0074774B" w14:paraId="1C4121EB" w14:textId="77777777">
            <w:pPr>
              <w:jc w:val="center"/>
              <w:rPr>
                <w:rFonts w:asciiTheme="minorHAnsi" w:hAnsiTheme="minorHAnsi" w:cstheme="minorHAnsi"/>
                <w:color w:val="000000"/>
                <w:sz w:val="20"/>
                <w:szCs w:val="20"/>
              </w:rPr>
            </w:pPr>
            <w:r w:rsidRPr="00C3623C">
              <w:rPr>
                <w:rFonts w:asciiTheme="minorHAnsi" w:hAnsiTheme="minorHAnsi" w:cstheme="minorHAnsi"/>
                <w:color w:val="000000"/>
                <w:sz w:val="20"/>
                <w:szCs w:val="20"/>
              </w:rPr>
              <w:t>60/60</w:t>
            </w:r>
          </w:p>
        </w:tc>
        <w:tc>
          <w:tcPr>
            <w:tcW w:w="1580" w:type="dxa"/>
            <w:shd w:val="clear" w:color="auto" w:fill="auto"/>
            <w:noWrap/>
            <w:vAlign w:val="center"/>
            <w:hideMark/>
          </w:tcPr>
          <w:p w:rsidR="00C3623C" w:rsidRPr="00C3623C" w:rsidP="0074774B" w14:paraId="09BEFC61" w14:textId="77777777">
            <w:pPr>
              <w:jc w:val="center"/>
              <w:rPr>
                <w:rFonts w:asciiTheme="minorHAnsi" w:hAnsiTheme="minorHAnsi" w:cstheme="minorHAnsi"/>
                <w:color w:val="000000"/>
                <w:sz w:val="20"/>
                <w:szCs w:val="20"/>
              </w:rPr>
            </w:pPr>
            <w:r w:rsidRPr="00C3623C">
              <w:rPr>
                <w:rFonts w:asciiTheme="minorHAnsi" w:hAnsiTheme="minorHAnsi" w:cstheme="minorHAnsi"/>
                <w:color w:val="000000"/>
                <w:sz w:val="20"/>
                <w:szCs w:val="20"/>
              </w:rPr>
              <w:t>20</w:t>
            </w:r>
          </w:p>
        </w:tc>
      </w:tr>
      <w:tr w14:paraId="669783D0" w14:textId="77777777" w:rsidTr="00C3623C">
        <w:tblPrEx>
          <w:tblW w:w="9225" w:type="dxa"/>
          <w:tblLook w:val="04A0"/>
        </w:tblPrEx>
        <w:trPr>
          <w:trHeight w:val="300"/>
        </w:trPr>
        <w:tc>
          <w:tcPr>
            <w:tcW w:w="1868" w:type="dxa"/>
            <w:shd w:val="clear" w:color="auto" w:fill="auto"/>
            <w:noWrap/>
            <w:vAlign w:val="bottom"/>
            <w:hideMark/>
          </w:tcPr>
          <w:p w:rsidR="00C3623C" w:rsidRPr="00C3623C" w:rsidP="0074774B" w14:paraId="2D28214C" w14:textId="77777777">
            <w:pPr>
              <w:rPr>
                <w:rFonts w:asciiTheme="minorHAnsi" w:hAnsiTheme="minorHAnsi" w:cstheme="minorHAnsi"/>
                <w:b/>
                <w:bCs/>
                <w:color w:val="000000"/>
                <w:sz w:val="20"/>
                <w:szCs w:val="20"/>
              </w:rPr>
            </w:pPr>
            <w:r w:rsidRPr="00C3623C">
              <w:rPr>
                <w:rFonts w:asciiTheme="minorHAnsi" w:hAnsiTheme="minorHAnsi" w:cstheme="minorHAnsi"/>
                <w:b/>
                <w:bCs/>
                <w:color w:val="000000"/>
                <w:sz w:val="20"/>
                <w:szCs w:val="20"/>
              </w:rPr>
              <w:t>Totals</w:t>
            </w:r>
          </w:p>
        </w:tc>
        <w:tc>
          <w:tcPr>
            <w:tcW w:w="1820" w:type="dxa"/>
            <w:shd w:val="clear" w:color="auto" w:fill="auto"/>
            <w:noWrap/>
            <w:vAlign w:val="bottom"/>
            <w:hideMark/>
          </w:tcPr>
          <w:p w:rsidR="00C3623C" w:rsidRPr="00C3623C" w:rsidP="0074774B" w14:paraId="77922278" w14:textId="77777777">
            <w:pPr>
              <w:rPr>
                <w:rFonts w:asciiTheme="minorHAnsi" w:hAnsiTheme="minorHAnsi" w:cstheme="minorHAnsi"/>
                <w:b/>
                <w:bCs/>
                <w:color w:val="000000"/>
                <w:sz w:val="20"/>
                <w:szCs w:val="20"/>
              </w:rPr>
            </w:pPr>
            <w:r w:rsidRPr="00C3623C">
              <w:rPr>
                <w:rFonts w:asciiTheme="minorHAnsi" w:hAnsiTheme="minorHAnsi" w:cstheme="minorHAnsi"/>
                <w:b/>
                <w:bCs/>
                <w:color w:val="000000"/>
                <w:sz w:val="20"/>
                <w:szCs w:val="20"/>
              </w:rPr>
              <w:t> </w:t>
            </w:r>
          </w:p>
        </w:tc>
        <w:tc>
          <w:tcPr>
            <w:tcW w:w="1437" w:type="dxa"/>
            <w:shd w:val="clear" w:color="auto" w:fill="auto"/>
            <w:noWrap/>
            <w:vAlign w:val="center"/>
            <w:hideMark/>
          </w:tcPr>
          <w:p w:rsidR="00C3623C" w:rsidRPr="00C3623C" w:rsidP="0074774B" w14:paraId="3C4148D6" w14:textId="1DA68DCA">
            <w:pPr>
              <w:jc w:val="center"/>
              <w:rPr>
                <w:rFonts w:asciiTheme="minorHAnsi" w:hAnsiTheme="minorHAnsi" w:cstheme="minorHAnsi"/>
                <w:b/>
                <w:bCs/>
                <w:color w:val="000000"/>
                <w:sz w:val="20"/>
                <w:szCs w:val="20"/>
              </w:rPr>
            </w:pPr>
            <w:r>
              <w:rPr>
                <w:rFonts w:asciiTheme="minorHAnsi" w:hAnsiTheme="minorHAnsi" w:cstheme="minorHAnsi"/>
                <w:b/>
                <w:bCs/>
                <w:color w:val="000000"/>
                <w:sz w:val="20"/>
                <w:szCs w:val="20"/>
              </w:rPr>
              <w:t>16</w:t>
            </w:r>
            <w:r w:rsidRPr="00C3623C" w:rsidR="00A53D76">
              <w:rPr>
                <w:rFonts w:asciiTheme="minorHAnsi" w:hAnsiTheme="minorHAnsi" w:cstheme="minorHAnsi"/>
                <w:b/>
                <w:bCs/>
                <w:color w:val="000000"/>
                <w:sz w:val="20"/>
                <w:szCs w:val="20"/>
              </w:rPr>
              <w:t>0</w:t>
            </w:r>
          </w:p>
        </w:tc>
        <w:tc>
          <w:tcPr>
            <w:tcW w:w="1080" w:type="dxa"/>
            <w:shd w:val="clear" w:color="auto" w:fill="auto"/>
            <w:noWrap/>
            <w:vAlign w:val="bottom"/>
            <w:hideMark/>
          </w:tcPr>
          <w:p w:rsidR="00C3623C" w:rsidRPr="00C3623C" w:rsidP="0074774B" w14:paraId="2F93FB4E" w14:textId="77777777">
            <w:pPr>
              <w:rPr>
                <w:rFonts w:asciiTheme="minorHAnsi" w:hAnsiTheme="minorHAnsi" w:cstheme="minorHAnsi"/>
                <w:b/>
                <w:bCs/>
                <w:color w:val="000000"/>
                <w:sz w:val="20"/>
                <w:szCs w:val="20"/>
              </w:rPr>
            </w:pPr>
            <w:r w:rsidRPr="00C3623C">
              <w:rPr>
                <w:rFonts w:asciiTheme="minorHAnsi" w:hAnsiTheme="minorHAnsi" w:cstheme="minorHAnsi"/>
                <w:b/>
                <w:bCs/>
                <w:color w:val="000000"/>
                <w:sz w:val="20"/>
                <w:szCs w:val="20"/>
              </w:rPr>
              <w:t> </w:t>
            </w:r>
          </w:p>
        </w:tc>
        <w:tc>
          <w:tcPr>
            <w:tcW w:w="1440" w:type="dxa"/>
            <w:shd w:val="clear" w:color="auto" w:fill="auto"/>
            <w:noWrap/>
            <w:vAlign w:val="bottom"/>
            <w:hideMark/>
          </w:tcPr>
          <w:p w:rsidR="00C3623C" w:rsidRPr="00C3623C" w:rsidP="0074774B" w14:paraId="5B1CB6B3" w14:textId="77777777">
            <w:pPr>
              <w:rPr>
                <w:rFonts w:asciiTheme="minorHAnsi" w:hAnsiTheme="minorHAnsi" w:cstheme="minorHAnsi"/>
                <w:b/>
                <w:bCs/>
                <w:color w:val="000000"/>
                <w:sz w:val="20"/>
                <w:szCs w:val="20"/>
              </w:rPr>
            </w:pPr>
            <w:r w:rsidRPr="00C3623C">
              <w:rPr>
                <w:rFonts w:asciiTheme="minorHAnsi" w:hAnsiTheme="minorHAnsi" w:cstheme="minorHAnsi"/>
                <w:b/>
                <w:bCs/>
                <w:color w:val="000000"/>
                <w:sz w:val="20"/>
                <w:szCs w:val="20"/>
              </w:rPr>
              <w:t> </w:t>
            </w:r>
          </w:p>
        </w:tc>
        <w:tc>
          <w:tcPr>
            <w:tcW w:w="1580" w:type="dxa"/>
            <w:shd w:val="clear" w:color="auto" w:fill="auto"/>
            <w:noWrap/>
            <w:vAlign w:val="center"/>
            <w:hideMark/>
          </w:tcPr>
          <w:p w:rsidR="00C3623C" w:rsidRPr="00C3623C" w:rsidP="0074774B" w14:paraId="7799E949" w14:textId="77777777">
            <w:pPr>
              <w:jc w:val="center"/>
              <w:rPr>
                <w:rFonts w:asciiTheme="minorHAnsi" w:hAnsiTheme="minorHAnsi" w:cstheme="minorHAnsi"/>
                <w:b/>
                <w:bCs/>
                <w:color w:val="000000"/>
                <w:sz w:val="20"/>
                <w:szCs w:val="20"/>
              </w:rPr>
            </w:pPr>
            <w:r w:rsidRPr="00C3623C">
              <w:rPr>
                <w:rFonts w:asciiTheme="minorHAnsi" w:hAnsiTheme="minorHAnsi" w:cstheme="minorHAnsi"/>
                <w:b/>
                <w:bCs/>
                <w:color w:val="000000"/>
                <w:sz w:val="20"/>
                <w:szCs w:val="20"/>
              </w:rPr>
              <w:t>137</w:t>
            </w:r>
          </w:p>
        </w:tc>
      </w:tr>
    </w:tbl>
    <w:p w:rsidR="00C3623C" w:rsidRPr="00DB0DA7" w:rsidP="00F3170F" w14:paraId="5DA8AAC9" w14:textId="77777777">
      <w:pPr>
        <w:keepNext/>
        <w:keepLines/>
        <w:rPr>
          <w:rFonts w:asciiTheme="minorHAnsi" w:hAnsiTheme="minorHAnsi" w:cstheme="minorHAnsi"/>
          <w:b/>
        </w:rPr>
      </w:pPr>
    </w:p>
    <w:p w:rsidR="00B46F2C" w:rsidRPr="00685782" w:rsidP="00F3170F" w14:paraId="2AACD443" w14:textId="77777777">
      <w:pPr>
        <w:rPr>
          <w:rFonts w:asciiTheme="minorHAnsi" w:hAnsiTheme="minorHAnsi" w:cstheme="minorHAnsi"/>
        </w:rPr>
      </w:pPr>
    </w:p>
    <w:p w:rsidR="00C3623C" w:rsidRPr="00DE11F4" w:rsidP="00C3623C" w14:paraId="4357CFC1" w14:textId="77777777">
      <w:pPr>
        <w:pStyle w:val="ListParagraph"/>
        <w:ind w:left="0"/>
        <w:rPr>
          <w:rFonts w:asciiTheme="minorHAnsi" w:hAnsiTheme="minorHAnsi" w:cstheme="minorHAnsi"/>
          <w:sz w:val="22"/>
          <w:szCs w:val="22"/>
        </w:rPr>
      </w:pPr>
      <w:r w:rsidRPr="0091799F">
        <w:rPr>
          <w:rFonts w:asciiTheme="minorHAnsi" w:eastAsiaTheme="minorEastAsia" w:hAnsiTheme="minorHAnsi" w:cstheme="minorBidi"/>
          <w:b/>
          <w:bCs/>
        </w:rPr>
        <w:t>FEDERAL COST</w:t>
      </w:r>
      <w:r w:rsidRPr="0091799F">
        <w:rPr>
          <w:rFonts w:asciiTheme="minorHAnsi" w:eastAsiaTheme="minorEastAsia" w:hAnsiTheme="minorHAnsi" w:cstheme="minorBidi"/>
        </w:rPr>
        <w:t xml:space="preserve">: </w:t>
      </w:r>
      <w:r w:rsidRPr="00DE11F4">
        <w:rPr>
          <w:rFonts w:asciiTheme="minorHAnsi" w:hAnsiTheme="minorHAnsi" w:cstheme="minorHAnsi"/>
          <w:sz w:val="22"/>
          <w:szCs w:val="22"/>
        </w:rPr>
        <w:t xml:space="preserve">The anticipated cost to the Federal Government is approximately $4,375 </w:t>
      </w:r>
      <w:r w:rsidRPr="00DE11F4">
        <w:rPr>
          <w:rFonts w:asciiTheme="minorHAnsi" w:hAnsiTheme="minorHAnsi" w:cstheme="minorHAnsi"/>
          <w:sz w:val="22"/>
          <w:szCs w:val="22"/>
        </w:rPr>
        <w:t>annually.  These costs are comprised of an estimate of applicable costs, such as operational expenses (e.g., equipment, overhead, printing, postage and support staff), contractor payments and any other expense that is necessary to collect the information a</w:t>
      </w:r>
      <w:r w:rsidRPr="00DE11F4">
        <w:rPr>
          <w:rFonts w:asciiTheme="minorHAnsi" w:hAnsiTheme="minorHAnsi" w:cstheme="minorHAnsi"/>
          <w:sz w:val="22"/>
          <w:szCs w:val="22"/>
        </w:rPr>
        <w:t>pproved under this generic clearance.</w:t>
      </w:r>
    </w:p>
    <w:p w:rsidR="00821AED" w:rsidRPr="0091799F" w:rsidP="00821AED" w14:paraId="1AC9E88C" w14:textId="77777777">
      <w:pPr>
        <w:rPr>
          <w:rFonts w:asciiTheme="minorHAnsi" w:eastAsiaTheme="minorEastAsia" w:hAnsiTheme="minorHAnsi" w:cstheme="minorBidi"/>
        </w:rPr>
      </w:pPr>
    </w:p>
    <w:p w:rsidR="00B46F2C" w:rsidRPr="00685782" w14:paraId="4EEAF6A2" w14:textId="77777777">
      <w:pPr>
        <w:rPr>
          <w:rFonts w:asciiTheme="minorHAnsi" w:hAnsiTheme="minorHAnsi" w:cstheme="minorHAnsi"/>
          <w:b/>
        </w:rPr>
      </w:pPr>
    </w:p>
    <w:p w:rsidR="00B46F2C" w:rsidRPr="00685782" w14:paraId="27049266" w14:textId="77777777">
      <w:pPr>
        <w:rPr>
          <w:rFonts w:asciiTheme="minorHAnsi" w:hAnsiTheme="minorHAnsi" w:cstheme="minorHAnsi"/>
          <w:b/>
          <w:bCs/>
          <w:u w:val="single"/>
        </w:rPr>
      </w:pPr>
    </w:p>
    <w:p w:rsidR="00B46F2C" w:rsidRPr="00685782" w:rsidP="00F06866" w14:paraId="75711BF5" w14:textId="77777777">
      <w:pPr>
        <w:rPr>
          <w:rFonts w:asciiTheme="minorHAnsi" w:hAnsiTheme="minorHAnsi" w:cstheme="minorHAnsi"/>
          <w:b/>
        </w:rPr>
      </w:pPr>
      <w:r w:rsidRPr="00685782">
        <w:rPr>
          <w:rFonts w:asciiTheme="minorHAnsi" w:hAnsiTheme="minorHAnsi" w:cstheme="minorHAnsi"/>
          <w:b/>
          <w:bCs/>
          <w:u w:val="single"/>
        </w:rPr>
        <w:t>If you are conducting a focus group, survey, or plan to employ statistical methods, please  provide answers to the following questions:</w:t>
      </w:r>
    </w:p>
    <w:p w:rsidR="00B46F2C" w:rsidRPr="00685782" w:rsidP="00F06866" w14:paraId="0F4A7C18" w14:textId="77777777">
      <w:pPr>
        <w:rPr>
          <w:rFonts w:asciiTheme="minorHAnsi" w:hAnsiTheme="minorHAnsi" w:cstheme="minorHAnsi"/>
          <w:b/>
        </w:rPr>
      </w:pPr>
    </w:p>
    <w:p w:rsidR="00B46F2C" w:rsidRPr="00685782" w:rsidP="00F06866" w14:paraId="37876263" w14:textId="77777777">
      <w:pPr>
        <w:rPr>
          <w:rFonts w:asciiTheme="minorHAnsi" w:hAnsiTheme="minorHAnsi" w:cstheme="minorHAnsi"/>
          <w:b/>
        </w:rPr>
      </w:pPr>
      <w:r w:rsidRPr="00685782">
        <w:rPr>
          <w:rFonts w:asciiTheme="minorHAnsi" w:hAnsiTheme="minorHAnsi" w:cstheme="minorHAnsi"/>
          <w:b/>
        </w:rPr>
        <w:t>The selection of your targeted respondents</w:t>
      </w:r>
    </w:p>
    <w:p w:rsidR="00B46F2C" w:rsidRPr="00544E17" w:rsidP="0069403B" w14:paraId="5FD6363F" w14:textId="77777777">
      <w:pPr>
        <w:pStyle w:val="ListParagraph"/>
        <w:numPr>
          <w:ilvl w:val="0"/>
          <w:numId w:val="15"/>
        </w:numPr>
        <w:rPr>
          <w:rFonts w:asciiTheme="minorHAnsi" w:hAnsiTheme="minorHAnsi" w:cstheme="minorHAnsi"/>
        </w:rPr>
      </w:pPr>
      <w:r w:rsidRPr="00544E17">
        <w:rPr>
          <w:rFonts w:asciiTheme="minorHAnsi" w:hAnsiTheme="minorHAnsi" w:cstheme="minorHAnsi"/>
        </w:rPr>
        <w:t>Do you have a customer list or something similar that defines the universe of potential respondents and do you have a sampling plan for selecting from this universe?</w:t>
      </w:r>
      <w:r w:rsidR="007C5C75">
        <w:rPr>
          <w:rFonts w:asciiTheme="minorHAnsi" w:hAnsiTheme="minorHAnsi" w:cstheme="minorHAnsi"/>
        </w:rPr>
        <w:t xml:space="preserve"> </w:t>
      </w:r>
      <w:r w:rsidRPr="00544E17">
        <w:rPr>
          <w:rFonts w:asciiTheme="minorHAnsi" w:hAnsiTheme="minorHAnsi" w:cstheme="minorHAnsi"/>
        </w:rPr>
        <w:t>[</w:t>
      </w:r>
      <w:r w:rsidRPr="00544E17" w:rsidR="009D7004">
        <w:rPr>
          <w:rFonts w:asciiTheme="minorHAnsi" w:hAnsiTheme="minorHAnsi" w:cstheme="minorHAnsi"/>
        </w:rPr>
        <w:t>X</w:t>
      </w:r>
      <w:r w:rsidRPr="00544E17">
        <w:rPr>
          <w:rFonts w:asciiTheme="minorHAnsi" w:hAnsiTheme="minorHAnsi" w:cstheme="minorHAnsi"/>
        </w:rPr>
        <w:t>] Yes</w:t>
      </w:r>
      <w:r w:rsidR="007C5C75">
        <w:rPr>
          <w:rFonts w:asciiTheme="minorHAnsi" w:hAnsiTheme="minorHAnsi" w:cstheme="minorHAnsi"/>
        </w:rPr>
        <w:t xml:space="preserve"> </w:t>
      </w:r>
      <w:r w:rsidR="004332E1">
        <w:rPr>
          <w:rFonts w:asciiTheme="minorHAnsi" w:hAnsiTheme="minorHAnsi" w:cstheme="minorHAnsi"/>
        </w:rPr>
        <w:t xml:space="preserve"> </w:t>
      </w:r>
      <w:r w:rsidR="004332E1">
        <w:rPr>
          <w:rFonts w:asciiTheme="minorHAnsi" w:hAnsiTheme="minorHAnsi" w:cstheme="minorHAnsi"/>
        </w:rPr>
        <w:br/>
      </w:r>
      <w:r w:rsidRPr="00544E17">
        <w:rPr>
          <w:rFonts w:asciiTheme="minorHAnsi" w:hAnsiTheme="minorHAnsi" w:cstheme="minorHAnsi"/>
        </w:rPr>
        <w:t>[</w:t>
      </w:r>
      <w:r w:rsidRPr="00544E17" w:rsidR="00685782">
        <w:rPr>
          <w:rFonts w:asciiTheme="minorHAnsi" w:hAnsiTheme="minorHAnsi" w:cstheme="minorHAnsi"/>
        </w:rPr>
        <w:t xml:space="preserve"> </w:t>
      </w:r>
      <w:r w:rsidRPr="00544E17">
        <w:rPr>
          <w:rFonts w:asciiTheme="minorHAnsi" w:hAnsiTheme="minorHAnsi" w:cstheme="minorHAnsi"/>
        </w:rPr>
        <w:t>] No</w:t>
      </w:r>
    </w:p>
    <w:p w:rsidR="00B46F2C" w:rsidRPr="00544E17" w:rsidP="00636621" w14:paraId="37EBF743" w14:textId="77777777">
      <w:pPr>
        <w:pStyle w:val="ListParagraph"/>
        <w:rPr>
          <w:rFonts w:asciiTheme="minorHAnsi" w:hAnsiTheme="minorHAnsi" w:cstheme="minorHAnsi"/>
        </w:rPr>
      </w:pPr>
    </w:p>
    <w:p w:rsidR="00B46F2C" w:rsidRPr="00685782" w:rsidP="00A403BB" w14:paraId="7279A026" w14:textId="77777777">
      <w:pPr>
        <w:rPr>
          <w:rFonts w:asciiTheme="minorHAnsi" w:hAnsiTheme="minorHAnsi" w:cstheme="minorHAnsi"/>
        </w:rPr>
      </w:pPr>
      <w:r w:rsidRPr="00544E17">
        <w:rPr>
          <w:rFonts w:asciiTheme="minorHAnsi" w:hAnsiTheme="minorHAnsi" w:cstheme="minorHAnsi"/>
        </w:rPr>
        <w:t>If the answer is yes, please provide a description of both below (or att</w:t>
      </w:r>
      <w:r w:rsidRPr="00544E17">
        <w:rPr>
          <w:rFonts w:asciiTheme="minorHAnsi" w:hAnsiTheme="minorHAnsi" w:cstheme="minorHAnsi"/>
        </w:rPr>
        <w:t>ach the sampling plan)?   If the answer is no, please provide a description of how you plan to identify your potential group of respondents and how you will select them?</w:t>
      </w:r>
    </w:p>
    <w:p w:rsidR="0080192E" w:rsidP="0080192E" w14:paraId="3F01D7B4" w14:textId="77777777">
      <w:pPr>
        <w:pStyle w:val="paragraph"/>
        <w:spacing w:before="0" w:beforeAutospacing="0" w:after="0" w:afterAutospacing="0" w:line="264" w:lineRule="auto"/>
        <w:textAlignment w:val="baseline"/>
        <w:rPr>
          <w:rFonts w:asciiTheme="minorHAnsi" w:hAnsiTheme="minorHAnsi" w:cstheme="minorHAnsi"/>
        </w:rPr>
      </w:pPr>
    </w:p>
    <w:p w:rsidR="00935470" w:rsidP="00935470" w14:paraId="44BCDEA5" w14:textId="77777777">
      <w:pPr>
        <w:rPr>
          <w:rFonts w:asciiTheme="minorHAnsi" w:hAnsiTheme="minorHAnsi" w:cstheme="minorHAnsi"/>
          <w:sz w:val="22"/>
          <w:szCs w:val="22"/>
        </w:rPr>
      </w:pPr>
      <w:r w:rsidRPr="00935470">
        <w:rPr>
          <w:rFonts w:asciiTheme="minorHAnsi" w:hAnsiTheme="minorHAnsi" w:cstheme="minorHAnsi"/>
          <w:sz w:val="22"/>
          <w:szCs w:val="22"/>
        </w:rPr>
        <w:t xml:space="preserve">We are seeking </w:t>
      </w:r>
      <w:r w:rsidRPr="00935470">
        <w:rPr>
          <w:rFonts w:asciiTheme="minorHAnsi" w:hAnsiTheme="minorHAnsi" w:cstheme="minorHAnsi"/>
          <w:b/>
          <w:bCs/>
          <w:sz w:val="22"/>
          <w:szCs w:val="22"/>
        </w:rPr>
        <w:t>20 participants</w:t>
      </w:r>
      <w:r w:rsidRPr="00935470">
        <w:rPr>
          <w:rFonts w:asciiTheme="minorHAnsi" w:hAnsiTheme="minorHAnsi" w:cstheme="minorHAnsi"/>
          <w:sz w:val="22"/>
          <w:szCs w:val="22"/>
        </w:rPr>
        <w:t xml:space="preserve"> with a mix of education, age, gender, and known risk of cancer for the following participant role:</w:t>
      </w:r>
    </w:p>
    <w:p w:rsidR="00935470" w:rsidRPr="00935470" w:rsidP="00935470" w14:paraId="1CB63A02" w14:textId="77777777">
      <w:pPr>
        <w:rPr>
          <w:rFonts w:asciiTheme="minorHAnsi" w:hAnsiTheme="minorHAnsi" w:cstheme="minorHAnsi"/>
          <w:sz w:val="22"/>
          <w:szCs w:val="22"/>
        </w:rPr>
      </w:pPr>
    </w:p>
    <w:p w:rsidR="00935470" w:rsidRPr="00935470" w:rsidP="00935470" w14:paraId="15DC1EF1" w14:textId="77777777">
      <w:pPr>
        <w:pStyle w:val="ListParagraph"/>
        <w:numPr>
          <w:ilvl w:val="0"/>
          <w:numId w:val="28"/>
        </w:numPr>
        <w:spacing w:after="120" w:line="288" w:lineRule="auto"/>
        <w:rPr>
          <w:rFonts w:asciiTheme="minorHAnsi" w:hAnsiTheme="minorHAnsi" w:cstheme="minorHAnsi"/>
          <w:b/>
          <w:bCs/>
          <w:sz w:val="22"/>
          <w:szCs w:val="22"/>
        </w:rPr>
      </w:pPr>
      <w:r w:rsidRPr="00935470">
        <w:rPr>
          <w:rFonts w:asciiTheme="minorHAnsi" w:hAnsiTheme="minorHAnsi" w:cstheme="minorHAnsi"/>
          <w:b/>
          <w:bCs/>
          <w:sz w:val="22"/>
          <w:szCs w:val="22"/>
        </w:rPr>
        <w:t>20 General Public/Consumer Participants</w:t>
      </w:r>
    </w:p>
    <w:p w:rsidR="00935470" w:rsidRPr="00935470" w:rsidP="00935470" w14:paraId="389BD094" w14:textId="77777777">
      <w:pPr>
        <w:rPr>
          <w:rFonts w:asciiTheme="minorHAnsi" w:hAnsiTheme="minorHAnsi" w:cstheme="minorHAnsi"/>
          <w:sz w:val="22"/>
          <w:szCs w:val="22"/>
        </w:rPr>
      </w:pPr>
      <w:r w:rsidRPr="00935470">
        <w:rPr>
          <w:rFonts w:asciiTheme="minorHAnsi" w:hAnsiTheme="minorHAnsi" w:cstheme="minorHAnsi"/>
          <w:sz w:val="22"/>
          <w:szCs w:val="22"/>
        </w:rPr>
        <w:t xml:space="preserve"> We are seeking a mix of demographics, including:</w:t>
      </w:r>
    </w:p>
    <w:p w:rsidR="00935470" w:rsidRPr="00935470" w:rsidP="00935470" w14:paraId="4C9D8D1D" w14:textId="77777777">
      <w:pPr>
        <w:pStyle w:val="ListParagraph"/>
        <w:numPr>
          <w:ilvl w:val="0"/>
          <w:numId w:val="28"/>
        </w:numPr>
        <w:rPr>
          <w:rFonts w:asciiTheme="minorHAnsi" w:hAnsiTheme="minorHAnsi" w:cstheme="minorHAnsi"/>
          <w:sz w:val="22"/>
          <w:szCs w:val="22"/>
        </w:rPr>
      </w:pPr>
      <w:r w:rsidRPr="00935470">
        <w:rPr>
          <w:rFonts w:asciiTheme="minorHAnsi" w:hAnsiTheme="minorHAnsi" w:cstheme="minorHAnsi"/>
          <w:sz w:val="22"/>
          <w:szCs w:val="22"/>
        </w:rPr>
        <w:t>A mix of age</w:t>
      </w:r>
    </w:p>
    <w:p w:rsidR="00935470" w:rsidRPr="00935470" w:rsidP="00935470" w14:paraId="533B7916" w14:textId="77777777">
      <w:pPr>
        <w:pStyle w:val="ListParagraph"/>
        <w:numPr>
          <w:ilvl w:val="0"/>
          <w:numId w:val="28"/>
        </w:numPr>
        <w:rPr>
          <w:rFonts w:asciiTheme="minorHAnsi" w:hAnsiTheme="minorHAnsi" w:cstheme="minorHAnsi"/>
          <w:sz w:val="22"/>
          <w:szCs w:val="22"/>
        </w:rPr>
      </w:pPr>
      <w:r w:rsidRPr="00935470">
        <w:rPr>
          <w:rFonts w:asciiTheme="minorHAnsi" w:hAnsiTheme="minorHAnsi" w:cstheme="minorHAnsi"/>
          <w:sz w:val="22"/>
          <w:szCs w:val="22"/>
        </w:rPr>
        <w:t>A mix of education</w:t>
      </w:r>
    </w:p>
    <w:p w:rsidR="00935470" w:rsidRPr="00935470" w:rsidP="00935470" w14:paraId="2BA11BE2" w14:textId="77777777">
      <w:pPr>
        <w:pStyle w:val="ListParagraph"/>
        <w:numPr>
          <w:ilvl w:val="0"/>
          <w:numId w:val="28"/>
        </w:numPr>
        <w:rPr>
          <w:rFonts w:asciiTheme="minorHAnsi" w:hAnsiTheme="minorHAnsi" w:cstheme="minorHAnsi"/>
          <w:sz w:val="22"/>
          <w:szCs w:val="22"/>
        </w:rPr>
      </w:pPr>
      <w:r w:rsidRPr="00935470">
        <w:rPr>
          <w:rFonts w:asciiTheme="minorHAnsi" w:hAnsiTheme="minorHAnsi" w:cstheme="minorHAnsi"/>
          <w:sz w:val="22"/>
          <w:szCs w:val="22"/>
        </w:rPr>
        <w:t>A mix of participants who already</w:t>
      </w:r>
      <w:r w:rsidRPr="00935470">
        <w:rPr>
          <w:rFonts w:asciiTheme="minorHAnsi" w:hAnsiTheme="minorHAnsi" w:cstheme="minorHAnsi"/>
          <w:sz w:val="22"/>
          <w:szCs w:val="22"/>
        </w:rPr>
        <w:t xml:space="preserve"> know they are at an increased risk of cancer and participants who have no known risk</w:t>
      </w:r>
    </w:p>
    <w:p w:rsidR="00935470" w:rsidRPr="00935470" w:rsidP="00935470" w14:paraId="5EB76D3D" w14:textId="77777777">
      <w:pPr>
        <w:pStyle w:val="ListParagraph"/>
        <w:numPr>
          <w:ilvl w:val="0"/>
          <w:numId w:val="28"/>
        </w:numPr>
        <w:rPr>
          <w:rFonts w:asciiTheme="minorHAnsi" w:hAnsiTheme="minorHAnsi" w:cstheme="minorHAnsi"/>
          <w:sz w:val="22"/>
          <w:szCs w:val="22"/>
        </w:rPr>
      </w:pPr>
      <w:r w:rsidRPr="00935470">
        <w:rPr>
          <w:rFonts w:asciiTheme="minorHAnsi" w:hAnsiTheme="minorHAnsi" w:cstheme="minorHAnsi"/>
          <w:sz w:val="22"/>
          <w:szCs w:val="22"/>
        </w:rPr>
        <w:t xml:space="preserve">A mix of race and ethnicity </w:t>
      </w:r>
    </w:p>
    <w:p w:rsidR="00935470" w:rsidRPr="00935470" w:rsidP="00935470" w14:paraId="3DE6A995" w14:textId="77777777">
      <w:pPr>
        <w:pStyle w:val="ListParagraph"/>
        <w:numPr>
          <w:ilvl w:val="0"/>
          <w:numId w:val="28"/>
        </w:numPr>
        <w:rPr>
          <w:rFonts w:asciiTheme="minorHAnsi" w:hAnsiTheme="minorHAnsi" w:cstheme="minorHAnsi"/>
          <w:sz w:val="22"/>
          <w:szCs w:val="22"/>
        </w:rPr>
      </w:pPr>
      <w:r w:rsidRPr="00935470">
        <w:rPr>
          <w:rFonts w:asciiTheme="minorHAnsi" w:hAnsiTheme="minorHAnsi" w:cstheme="minorHAnsi"/>
          <w:sz w:val="22"/>
          <w:szCs w:val="22"/>
        </w:rPr>
        <w:t>A mix of gender</w:t>
      </w:r>
    </w:p>
    <w:p w:rsidR="00935470" w:rsidRPr="00935470" w:rsidP="00935470" w14:paraId="55048C99" w14:textId="77777777">
      <w:pPr>
        <w:pStyle w:val="ListParagraph"/>
        <w:numPr>
          <w:ilvl w:val="0"/>
          <w:numId w:val="28"/>
        </w:numPr>
        <w:rPr>
          <w:rFonts w:asciiTheme="minorHAnsi" w:hAnsiTheme="minorHAnsi" w:cstheme="minorHAnsi"/>
          <w:sz w:val="22"/>
          <w:szCs w:val="22"/>
        </w:rPr>
      </w:pPr>
      <w:r w:rsidRPr="00935470">
        <w:rPr>
          <w:rFonts w:asciiTheme="minorHAnsi" w:hAnsiTheme="minorHAnsi" w:cstheme="minorHAnsi"/>
          <w:sz w:val="22"/>
          <w:szCs w:val="22"/>
        </w:rPr>
        <w:t xml:space="preserve">A mix of Android and iOS users </w:t>
      </w:r>
    </w:p>
    <w:p w:rsidR="00935470" w:rsidP="00935470" w14:paraId="2A92B0C3" w14:textId="77777777">
      <w:pPr>
        <w:pStyle w:val="paragraph"/>
        <w:spacing w:before="0" w:beforeAutospacing="0" w:after="0" w:afterAutospacing="0"/>
        <w:textAlignment w:val="baseline"/>
        <w:rPr>
          <w:rFonts w:asciiTheme="minorHAnsi" w:hAnsiTheme="minorHAnsi" w:cstheme="minorHAnsi"/>
        </w:rPr>
      </w:pPr>
    </w:p>
    <w:p w:rsidR="00CF06B4" w:rsidP="00935470" w14:paraId="5893E0E3" w14:textId="77777777">
      <w:pPr>
        <w:pStyle w:val="paragraph"/>
        <w:spacing w:before="0" w:beforeAutospacing="0" w:after="0" w:afterAutospacing="0"/>
        <w:textAlignment w:val="baseline"/>
        <w:rPr>
          <w:rFonts w:asciiTheme="minorHAnsi" w:hAnsiTheme="minorHAnsi" w:cstheme="minorHAnsi"/>
        </w:rPr>
      </w:pPr>
      <w:r>
        <w:rPr>
          <w:rFonts w:asciiTheme="minorHAnsi" w:hAnsiTheme="minorHAnsi" w:cstheme="minorHAnsi"/>
        </w:rPr>
        <w:t xml:space="preserve">Additional details are provided in </w:t>
      </w:r>
      <w:r w:rsidRPr="00935470">
        <w:rPr>
          <w:rFonts w:asciiTheme="minorHAnsi" w:hAnsiTheme="minorHAnsi" w:cstheme="minorHAnsi"/>
          <w:b/>
          <w:bCs/>
        </w:rPr>
        <w:t>Appendix B</w:t>
      </w:r>
      <w:r>
        <w:rPr>
          <w:rFonts w:asciiTheme="minorHAnsi" w:hAnsiTheme="minorHAnsi" w:cstheme="minorHAnsi"/>
        </w:rPr>
        <w:t>.</w:t>
      </w:r>
    </w:p>
    <w:p w:rsidR="00F82CF5" w:rsidRPr="00685782" w:rsidP="0080192E" w14:paraId="3C273936" w14:textId="77777777">
      <w:pPr>
        <w:pStyle w:val="paragraph"/>
        <w:spacing w:before="0" w:beforeAutospacing="0" w:after="0" w:afterAutospacing="0" w:line="264" w:lineRule="auto"/>
        <w:textAlignment w:val="baseline"/>
        <w:rPr>
          <w:rFonts w:asciiTheme="minorHAnsi" w:hAnsiTheme="minorHAnsi" w:cstheme="minorHAnsi"/>
        </w:rPr>
      </w:pPr>
    </w:p>
    <w:p w:rsidR="00B46F2C" w:rsidRPr="00685782" w:rsidP="00A403BB" w14:paraId="47CA90CD" w14:textId="77777777">
      <w:pPr>
        <w:rPr>
          <w:rFonts w:asciiTheme="minorHAnsi" w:hAnsiTheme="minorHAnsi" w:cstheme="minorHAnsi"/>
          <w:b/>
        </w:rPr>
      </w:pPr>
      <w:r w:rsidRPr="00685782">
        <w:rPr>
          <w:rFonts w:asciiTheme="minorHAnsi" w:hAnsiTheme="minorHAnsi" w:cstheme="minorHAnsi"/>
          <w:b/>
        </w:rPr>
        <w:t>Administration of the Instrument</w:t>
      </w:r>
    </w:p>
    <w:p w:rsidR="00B46F2C" w:rsidRPr="00685782" w:rsidP="00A403BB" w14:paraId="4121ED8D" w14:textId="77777777">
      <w:pPr>
        <w:pStyle w:val="ListParagraph"/>
        <w:numPr>
          <w:ilvl w:val="0"/>
          <w:numId w:val="17"/>
        </w:numPr>
        <w:rPr>
          <w:rFonts w:asciiTheme="minorHAnsi" w:hAnsiTheme="minorHAnsi" w:cstheme="minorHAnsi"/>
        </w:rPr>
      </w:pPr>
      <w:r w:rsidRPr="00685782">
        <w:rPr>
          <w:rFonts w:asciiTheme="minorHAnsi" w:hAnsiTheme="minorHAnsi" w:cstheme="minorHAnsi"/>
        </w:rPr>
        <w:t xml:space="preserve">How </w:t>
      </w:r>
      <w:r w:rsidRPr="00685782">
        <w:rPr>
          <w:rFonts w:asciiTheme="minorHAnsi" w:hAnsiTheme="minorHAnsi" w:cstheme="minorHAnsi"/>
        </w:rPr>
        <w:t>will you collect the information? (Check all that apply)</w:t>
      </w:r>
    </w:p>
    <w:p w:rsidR="00B46F2C" w:rsidRPr="00685782" w:rsidP="001B0AAA" w14:paraId="4DA31556" w14:textId="77777777">
      <w:pPr>
        <w:ind w:left="720"/>
        <w:rPr>
          <w:rFonts w:asciiTheme="minorHAnsi" w:hAnsiTheme="minorHAnsi" w:cstheme="minorHAnsi"/>
        </w:rPr>
      </w:pPr>
      <w:r w:rsidRPr="00685782">
        <w:rPr>
          <w:rFonts w:asciiTheme="minorHAnsi" w:hAnsiTheme="minorHAnsi" w:cstheme="minorHAnsi"/>
        </w:rPr>
        <w:t>[</w:t>
      </w:r>
      <w:r w:rsidR="00111D56">
        <w:rPr>
          <w:rFonts w:asciiTheme="minorHAnsi" w:hAnsiTheme="minorHAnsi" w:cstheme="minorHAnsi"/>
        </w:rPr>
        <w:t>X</w:t>
      </w:r>
      <w:r w:rsidRPr="00685782">
        <w:rPr>
          <w:rFonts w:asciiTheme="minorHAnsi" w:hAnsiTheme="minorHAnsi" w:cstheme="minorHAnsi"/>
        </w:rPr>
        <w:t xml:space="preserve">] Web-based or other forms of Social Media </w:t>
      </w:r>
    </w:p>
    <w:p w:rsidR="00B46F2C" w:rsidRPr="00685782" w:rsidP="001B0AAA" w14:paraId="0476594A" w14:textId="77777777">
      <w:pPr>
        <w:ind w:left="720"/>
        <w:rPr>
          <w:rFonts w:asciiTheme="minorHAnsi" w:hAnsiTheme="minorHAnsi" w:cstheme="minorHAnsi"/>
        </w:rPr>
      </w:pPr>
      <w:r w:rsidRPr="00685782">
        <w:rPr>
          <w:rFonts w:asciiTheme="minorHAnsi" w:hAnsiTheme="minorHAnsi" w:cstheme="minorHAnsi"/>
        </w:rPr>
        <w:t>[</w:t>
      </w:r>
      <w:r w:rsidR="00253FEF">
        <w:rPr>
          <w:rFonts w:asciiTheme="minorHAnsi" w:hAnsiTheme="minorHAnsi" w:cstheme="minorHAnsi"/>
        </w:rPr>
        <w:t>X</w:t>
      </w:r>
      <w:r w:rsidRPr="00685782">
        <w:rPr>
          <w:rFonts w:asciiTheme="minorHAnsi" w:hAnsiTheme="minorHAnsi" w:cstheme="minorHAnsi"/>
        </w:rPr>
        <w:t>] Telephone</w:t>
      </w:r>
      <w:r w:rsidRPr="00685782">
        <w:rPr>
          <w:rFonts w:asciiTheme="minorHAnsi" w:hAnsiTheme="minorHAnsi" w:cstheme="minorHAnsi"/>
        </w:rPr>
        <w:tab/>
      </w:r>
    </w:p>
    <w:p w:rsidR="00B46F2C" w:rsidRPr="00685782" w:rsidP="001B0AAA" w14:paraId="4B4C2594" w14:textId="77777777">
      <w:pPr>
        <w:ind w:left="720"/>
        <w:rPr>
          <w:rFonts w:asciiTheme="minorHAnsi" w:hAnsiTheme="minorHAnsi" w:cstheme="minorHAnsi"/>
        </w:rPr>
      </w:pPr>
      <w:r w:rsidRPr="00685782">
        <w:rPr>
          <w:rFonts w:asciiTheme="minorHAnsi" w:hAnsiTheme="minorHAnsi" w:cstheme="minorHAnsi"/>
        </w:rPr>
        <w:t>[</w:t>
      </w:r>
      <w:r w:rsidRPr="00685782" w:rsidR="00A22065">
        <w:rPr>
          <w:rFonts w:asciiTheme="minorHAnsi" w:hAnsiTheme="minorHAnsi" w:cstheme="minorHAnsi"/>
        </w:rPr>
        <w:t xml:space="preserve"> </w:t>
      </w:r>
      <w:r w:rsidRPr="00685782">
        <w:rPr>
          <w:rFonts w:asciiTheme="minorHAnsi" w:hAnsiTheme="minorHAnsi" w:cstheme="minorHAnsi"/>
        </w:rPr>
        <w:t>] In-person</w:t>
      </w:r>
      <w:r w:rsidRPr="00685782">
        <w:rPr>
          <w:rFonts w:asciiTheme="minorHAnsi" w:hAnsiTheme="minorHAnsi" w:cstheme="minorHAnsi"/>
        </w:rPr>
        <w:tab/>
      </w:r>
    </w:p>
    <w:p w:rsidR="00B46F2C" w:rsidRPr="00685782" w:rsidP="001B0AAA" w14:paraId="434A735C" w14:textId="77777777">
      <w:pPr>
        <w:ind w:left="720"/>
        <w:rPr>
          <w:rFonts w:asciiTheme="minorHAnsi" w:hAnsiTheme="minorHAnsi" w:cstheme="minorHAnsi"/>
        </w:rPr>
      </w:pPr>
      <w:r w:rsidRPr="00685782">
        <w:rPr>
          <w:rFonts w:asciiTheme="minorHAnsi" w:hAnsiTheme="minorHAnsi" w:cstheme="minorHAnsi"/>
        </w:rPr>
        <w:t xml:space="preserve">[  ] Mail </w:t>
      </w:r>
    </w:p>
    <w:p w:rsidR="00B46F2C" w:rsidP="001B0AAA" w14:paraId="1A386D09" w14:textId="77777777">
      <w:pPr>
        <w:ind w:left="720"/>
        <w:rPr>
          <w:rFonts w:asciiTheme="minorHAnsi" w:hAnsiTheme="minorHAnsi" w:cstheme="minorHAnsi"/>
        </w:rPr>
      </w:pPr>
      <w:r w:rsidRPr="00685782">
        <w:rPr>
          <w:rFonts w:asciiTheme="minorHAnsi" w:hAnsiTheme="minorHAnsi" w:cstheme="minorHAnsi"/>
        </w:rPr>
        <w:t>[  ] Other, Explain</w:t>
      </w:r>
    </w:p>
    <w:p w:rsidR="00685782" w:rsidRPr="00685782" w:rsidP="001B0AAA" w14:paraId="01BBB93B" w14:textId="77777777">
      <w:pPr>
        <w:ind w:left="720"/>
        <w:rPr>
          <w:rFonts w:asciiTheme="minorHAnsi" w:hAnsiTheme="minorHAnsi" w:cstheme="minorHAnsi"/>
        </w:rPr>
      </w:pPr>
    </w:p>
    <w:p w:rsidR="00B46F2C" w:rsidRPr="00111D56" w:rsidP="00F24CFC" w14:paraId="19BDC070" w14:textId="77777777">
      <w:pPr>
        <w:pStyle w:val="ListParagraph"/>
        <w:numPr>
          <w:ilvl w:val="0"/>
          <w:numId w:val="17"/>
        </w:numPr>
        <w:rPr>
          <w:rFonts w:asciiTheme="minorHAnsi" w:hAnsiTheme="minorHAnsi" w:cstheme="minorHAnsi"/>
        </w:rPr>
      </w:pPr>
      <w:r w:rsidRPr="00111D56">
        <w:rPr>
          <w:rFonts w:asciiTheme="minorHAnsi" w:hAnsiTheme="minorHAnsi" w:cstheme="minorHAnsi"/>
        </w:rPr>
        <w:t>Will interviewers or facilitators be used?  [</w:t>
      </w:r>
      <w:r w:rsidRPr="00111D56" w:rsidR="00111D56">
        <w:rPr>
          <w:rFonts w:asciiTheme="minorHAnsi" w:hAnsiTheme="minorHAnsi" w:cstheme="minorHAnsi"/>
        </w:rPr>
        <w:t>X</w:t>
      </w:r>
      <w:r w:rsidRPr="00111D56">
        <w:rPr>
          <w:rFonts w:asciiTheme="minorHAnsi" w:hAnsiTheme="minorHAnsi" w:cstheme="minorHAnsi"/>
        </w:rPr>
        <w:t>] Yes [  ] No</w:t>
      </w:r>
    </w:p>
    <w:p w:rsidR="00B46F2C" w:rsidRPr="00685782" w:rsidP="00F24CFC" w14:paraId="1F8C3E6A" w14:textId="77777777">
      <w:pPr>
        <w:pStyle w:val="ListParagraph"/>
        <w:ind w:left="360"/>
        <w:rPr>
          <w:rFonts w:asciiTheme="minorHAnsi" w:hAnsiTheme="minorHAnsi" w:cstheme="minorHAnsi"/>
        </w:rPr>
      </w:pPr>
      <w:r w:rsidRPr="00685782">
        <w:rPr>
          <w:rFonts w:asciiTheme="minorHAnsi" w:hAnsiTheme="minorHAnsi" w:cstheme="minorHAnsi"/>
        </w:rPr>
        <w:t xml:space="preserve"> </w:t>
      </w:r>
    </w:p>
    <w:p w:rsidR="00B46F2C" w:rsidRPr="00685782" w:rsidP="0024521E" w14:paraId="62433C0D" w14:textId="77777777">
      <w:pPr>
        <w:rPr>
          <w:rFonts w:asciiTheme="minorHAnsi" w:hAnsiTheme="minorHAnsi" w:cstheme="minorHAnsi"/>
          <w:b/>
        </w:rPr>
      </w:pPr>
      <w:r w:rsidRPr="00685782">
        <w:rPr>
          <w:rFonts w:asciiTheme="minorHAnsi" w:hAnsiTheme="minorHAnsi" w:cstheme="minorHAnsi"/>
          <w:b/>
        </w:rPr>
        <w:t xml:space="preserve">Please make sure that all </w:t>
      </w:r>
      <w:r w:rsidRPr="00685782">
        <w:rPr>
          <w:rFonts w:asciiTheme="minorHAnsi" w:hAnsiTheme="minorHAnsi" w:cstheme="minorHAnsi"/>
          <w:b/>
        </w:rPr>
        <w:t>instruments, instructions, and scripts are submitted with the request.</w:t>
      </w:r>
    </w:p>
    <w:p w:rsidR="000A7EF4" w:rsidP="0024521E" w14:paraId="4863ACDE" w14:textId="77777777">
      <w:pPr>
        <w:rPr>
          <w:rFonts w:asciiTheme="minorHAnsi" w:hAnsiTheme="minorHAnsi" w:cstheme="minorHAnsi"/>
          <w:b/>
        </w:rPr>
      </w:pPr>
    </w:p>
    <w:p w:rsidR="006B79FD" w:rsidRPr="0091799F" w:rsidP="006B79FD" w14:paraId="32EB9AF0" w14:textId="77777777">
      <w:pPr>
        <w:rPr>
          <w:rFonts w:asciiTheme="minorHAnsi" w:hAnsiTheme="minorHAnsi" w:cstheme="minorHAnsi"/>
          <w:bCs/>
        </w:rPr>
      </w:pPr>
      <w:r w:rsidRPr="0091799F">
        <w:rPr>
          <w:rFonts w:asciiTheme="minorHAnsi" w:hAnsiTheme="minorHAnsi" w:cstheme="minorHAnsi"/>
          <w:bCs/>
        </w:rPr>
        <w:t>Please see the attachments for the invitation and scheduling emails and instruments.</w:t>
      </w:r>
    </w:p>
    <w:p w:rsidR="006B79FD" w14:paraId="13A3BE4F" w14:textId="77777777">
      <w:pPr>
        <w:rPr>
          <w:rFonts w:asciiTheme="minorHAnsi" w:hAnsiTheme="minorHAnsi" w:cstheme="minorHAnsi"/>
          <w:b/>
        </w:rPr>
      </w:pPr>
      <w:r>
        <w:rPr>
          <w:rFonts w:asciiTheme="minorHAnsi" w:hAnsiTheme="minorHAnsi" w:cstheme="minorHAnsi"/>
          <w:b/>
        </w:rPr>
        <w:br w:type="page"/>
      </w:r>
    </w:p>
    <w:p w:rsidR="00B46F2C" w:rsidRPr="00685782" w:rsidP="00F24CFC" w14:paraId="0BC89D5E" w14:textId="77777777">
      <w:pPr>
        <w:pStyle w:val="Heading2"/>
        <w:tabs>
          <w:tab w:val="left" w:pos="900"/>
        </w:tabs>
        <w:ind w:right="-180"/>
        <w:rPr>
          <w:rFonts w:asciiTheme="minorHAnsi" w:hAnsiTheme="minorHAnsi" w:cstheme="minorHAnsi"/>
        </w:rPr>
      </w:pPr>
      <w:r w:rsidRPr="00685782">
        <w:rPr>
          <w:rFonts w:asciiTheme="minorHAnsi" w:hAnsiTheme="minorHAnsi" w:cstheme="minorHAnsi"/>
          <w:sz w:val="28"/>
        </w:rPr>
        <w:t xml:space="preserve">Instructions for completing Request for Approval under the “Generic Clearance for the Collection of Routine Customer Feedback” </w:t>
      </w:r>
    </w:p>
    <w:p w:rsidR="00B46F2C" w:rsidRPr="00685782" w:rsidP="00F24CFC" w14:paraId="2A49C943" w14:textId="77777777">
      <w:pPr>
        <w:rPr>
          <w:rFonts w:asciiTheme="minorHAnsi" w:hAnsiTheme="minorHAnsi" w:cstheme="minorHAnsi"/>
          <w:b/>
        </w:rPr>
      </w:pPr>
    </w:p>
    <w:p w:rsidR="00B46F2C" w:rsidRPr="00685782" w:rsidP="00F24CFC" w14:paraId="6BBAC5F6" w14:textId="77777777">
      <w:pPr>
        <w:rPr>
          <w:rFonts w:asciiTheme="minorHAnsi" w:hAnsiTheme="minorHAnsi" w:cstheme="minorHAnsi"/>
          <w:b/>
        </w:rPr>
      </w:pPr>
      <w:r w:rsidRPr="00685782">
        <w:rPr>
          <w:rFonts w:asciiTheme="minorHAnsi" w:hAnsiTheme="minorHAnsi" w:cstheme="minorHAnsi"/>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1" name="Straight Connector 1" descr="Underline of Tilte - Page 3" title="Title Underline"/>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alt="Title: Title Underline - Description: Underline of Tilte - Page 3"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B46F2C" w:rsidRPr="00685782" w:rsidP="00F24CFC" w14:paraId="7749582A" w14:textId="77777777">
      <w:pPr>
        <w:rPr>
          <w:rFonts w:asciiTheme="minorHAnsi" w:hAnsiTheme="minorHAnsi" w:cstheme="minorHAnsi"/>
          <w:b/>
        </w:rPr>
      </w:pPr>
      <w:r w:rsidRPr="00685782">
        <w:rPr>
          <w:rFonts w:asciiTheme="minorHAnsi" w:hAnsiTheme="minorHAnsi" w:cstheme="minorHAnsi"/>
          <w:b/>
        </w:rPr>
        <w:t>TITLE OF INFORMATION COLLECTION:</w:t>
      </w:r>
      <w:r w:rsidRPr="00685782">
        <w:rPr>
          <w:rFonts w:asciiTheme="minorHAnsi" w:hAnsiTheme="minorHAnsi" w:cstheme="minorHAnsi"/>
        </w:rPr>
        <w:t xml:space="preserve">  Provide the name of the collection that is the subject of the request. (e.g.</w:t>
      </w:r>
      <w:r w:rsidRPr="00685782" w:rsidR="001D0776">
        <w:rPr>
          <w:rFonts w:asciiTheme="minorHAnsi" w:hAnsiTheme="minorHAnsi" w:cstheme="minorHAnsi"/>
        </w:rPr>
        <w:t xml:space="preserve">, </w:t>
      </w:r>
      <w:r w:rsidRPr="00685782">
        <w:rPr>
          <w:rFonts w:asciiTheme="minorHAnsi" w:hAnsiTheme="minorHAnsi" w:cstheme="minorHAnsi"/>
        </w:rPr>
        <w:t xml:space="preserve">Comment card </w:t>
      </w:r>
      <w:r w:rsidRPr="00685782">
        <w:rPr>
          <w:rFonts w:asciiTheme="minorHAnsi" w:hAnsiTheme="minorHAnsi" w:cstheme="minorHAnsi"/>
        </w:rPr>
        <w:t>for soliciting feedback on xxxx)</w:t>
      </w:r>
    </w:p>
    <w:p w:rsidR="00B46F2C" w:rsidRPr="00685782" w:rsidP="00F24CFC" w14:paraId="53C82F61" w14:textId="77777777">
      <w:pPr>
        <w:rPr>
          <w:rFonts w:asciiTheme="minorHAnsi" w:hAnsiTheme="minorHAnsi" w:cstheme="minorHAnsi"/>
        </w:rPr>
      </w:pPr>
    </w:p>
    <w:p w:rsidR="00B46F2C" w:rsidRPr="00685782" w:rsidP="00F24CFC" w14:paraId="41CE7A46" w14:textId="77777777">
      <w:pPr>
        <w:rPr>
          <w:rFonts w:asciiTheme="minorHAnsi" w:hAnsiTheme="minorHAnsi" w:cstheme="minorHAnsi"/>
          <w:b/>
        </w:rPr>
      </w:pPr>
      <w:r w:rsidRPr="00685782">
        <w:rPr>
          <w:rFonts w:asciiTheme="minorHAnsi" w:hAnsiTheme="minorHAnsi" w:cstheme="minorHAnsi"/>
          <w:b/>
        </w:rPr>
        <w:t xml:space="preserve">PURPOSE:  </w:t>
      </w:r>
      <w:r w:rsidRPr="00685782">
        <w:rPr>
          <w:rFonts w:asciiTheme="minorHAnsi" w:hAnsiTheme="minorHAnsi" w:cstheme="minorHAnsi"/>
        </w:rPr>
        <w:t>Provide a brief description of the purpose of this collection and how it will be used.  If this is part of a larger study or effort, please include this in your explanation.</w:t>
      </w:r>
    </w:p>
    <w:p w:rsidR="00B46F2C" w:rsidRPr="00685782" w:rsidP="00F24CFC" w14:paraId="2935A7B2" w14:textId="77777777">
      <w:pPr>
        <w:pStyle w:val="Header"/>
        <w:tabs>
          <w:tab w:val="clear" w:pos="4320"/>
          <w:tab w:val="clear" w:pos="8640"/>
        </w:tabs>
        <w:rPr>
          <w:rFonts w:asciiTheme="minorHAnsi" w:hAnsiTheme="minorHAnsi" w:cstheme="minorHAnsi"/>
          <w:b/>
        </w:rPr>
      </w:pPr>
    </w:p>
    <w:p w:rsidR="00B46F2C" w:rsidRPr="00685782" w:rsidP="00F24CFC" w14:paraId="0A6F3075" w14:textId="77777777">
      <w:pPr>
        <w:pStyle w:val="Header"/>
        <w:tabs>
          <w:tab w:val="clear" w:pos="4320"/>
          <w:tab w:val="clear" w:pos="8640"/>
        </w:tabs>
        <w:rPr>
          <w:rFonts w:asciiTheme="minorHAnsi" w:hAnsiTheme="minorHAnsi" w:cstheme="minorHAnsi"/>
        </w:rPr>
      </w:pPr>
      <w:r w:rsidRPr="00685782">
        <w:rPr>
          <w:rFonts w:asciiTheme="minorHAnsi" w:hAnsiTheme="minorHAnsi" w:cstheme="minorHAnsi"/>
          <w:b/>
        </w:rPr>
        <w:t>DESCRIPTION OF RESPONDENTS</w:t>
      </w:r>
      <w:r w:rsidRPr="00685782">
        <w:rPr>
          <w:rFonts w:asciiTheme="minorHAnsi" w:hAnsiTheme="minorHAnsi" w:cstheme="minorHAnsi"/>
        </w:rPr>
        <w:t>: Provide a</w:t>
      </w:r>
      <w:r w:rsidRPr="00685782">
        <w:rPr>
          <w:rFonts w:asciiTheme="minorHAnsi" w:hAnsiTheme="minorHAnsi" w:cstheme="minorHAnsi"/>
        </w:rPr>
        <w:t xml:space="preserve"> brief description of the targeted group or groups for this collection of information.  These groups must have experience with the program.</w:t>
      </w:r>
    </w:p>
    <w:p w:rsidR="00B46F2C" w:rsidRPr="00685782" w:rsidP="00F24CFC" w14:paraId="66A2B558" w14:textId="77777777">
      <w:pPr>
        <w:rPr>
          <w:rFonts w:asciiTheme="minorHAnsi" w:hAnsiTheme="minorHAnsi" w:cstheme="minorHAnsi"/>
          <w:b/>
        </w:rPr>
      </w:pPr>
    </w:p>
    <w:p w:rsidR="00B46F2C" w:rsidRPr="00685782" w:rsidP="00F24CFC" w14:paraId="0B13DDB1" w14:textId="77777777">
      <w:pPr>
        <w:rPr>
          <w:rFonts w:asciiTheme="minorHAnsi" w:hAnsiTheme="minorHAnsi" w:cstheme="minorHAnsi"/>
          <w:b/>
        </w:rPr>
      </w:pPr>
      <w:r w:rsidRPr="00685782">
        <w:rPr>
          <w:rFonts w:asciiTheme="minorHAnsi" w:hAnsiTheme="minorHAnsi" w:cstheme="minorHAnsi"/>
          <w:b/>
        </w:rPr>
        <w:t>TYPE OF COLLECTION:</w:t>
      </w:r>
      <w:r w:rsidRPr="00685782">
        <w:rPr>
          <w:rFonts w:asciiTheme="minorHAnsi" w:hAnsiTheme="minorHAnsi" w:cstheme="minorHAnsi"/>
        </w:rPr>
        <w:t xml:space="preserve"> Check one box.  If you are requesting approval of other instruments under the generic, you must complete a form for each instrument.</w:t>
      </w:r>
    </w:p>
    <w:p w:rsidR="00B46F2C" w:rsidRPr="00685782" w:rsidP="00F24CFC" w14:paraId="142C9849" w14:textId="77777777">
      <w:pPr>
        <w:pStyle w:val="BodyTextIndent"/>
        <w:tabs>
          <w:tab w:val="left" w:pos="360"/>
        </w:tabs>
        <w:ind w:left="0"/>
        <w:rPr>
          <w:rFonts w:asciiTheme="minorHAnsi" w:hAnsiTheme="minorHAnsi" w:cstheme="minorHAnsi"/>
          <w:bCs/>
          <w:sz w:val="24"/>
          <w:szCs w:val="24"/>
        </w:rPr>
      </w:pPr>
    </w:p>
    <w:p w:rsidR="00B46F2C" w:rsidRPr="00685782" w:rsidP="00F24CFC" w14:paraId="0DDAD8DA" w14:textId="77777777">
      <w:pPr>
        <w:rPr>
          <w:rFonts w:asciiTheme="minorHAnsi" w:hAnsiTheme="minorHAnsi" w:cstheme="minorHAnsi"/>
        </w:rPr>
      </w:pPr>
      <w:r w:rsidRPr="00685782">
        <w:rPr>
          <w:rFonts w:asciiTheme="minorHAnsi" w:hAnsiTheme="minorHAnsi" w:cstheme="minorHAnsi"/>
          <w:b/>
        </w:rPr>
        <w:t xml:space="preserve">CERTIFICATION:  </w:t>
      </w:r>
      <w:r w:rsidRPr="00685782">
        <w:rPr>
          <w:rFonts w:asciiTheme="minorHAnsi" w:hAnsiTheme="minorHAnsi" w:cstheme="minorHAnsi"/>
        </w:rPr>
        <w:t xml:space="preserve">Please read the certification carefully.  If you incorrectly certify, the collection will be returned as </w:t>
      </w:r>
      <w:r w:rsidRPr="00685782">
        <w:rPr>
          <w:rFonts w:asciiTheme="minorHAnsi" w:hAnsiTheme="minorHAnsi" w:cstheme="minorHAnsi"/>
        </w:rPr>
        <w:t>improperly submitted or it will be disapproved.</w:t>
      </w:r>
    </w:p>
    <w:p w:rsidR="00B46F2C" w:rsidRPr="00685782" w:rsidP="00F24CFC" w14:paraId="1FBDDCBE" w14:textId="77777777">
      <w:pPr>
        <w:rPr>
          <w:rFonts w:asciiTheme="minorHAnsi" w:hAnsiTheme="minorHAnsi" w:cstheme="minorHAnsi"/>
          <w:sz w:val="16"/>
          <w:szCs w:val="16"/>
        </w:rPr>
      </w:pPr>
    </w:p>
    <w:p w:rsidR="00B46F2C" w:rsidRPr="00685782" w:rsidP="00F24CFC" w14:paraId="51CA2BAE" w14:textId="77777777">
      <w:pPr>
        <w:rPr>
          <w:rFonts w:asciiTheme="minorHAnsi" w:hAnsiTheme="minorHAnsi" w:cstheme="minorHAnsi"/>
        </w:rPr>
      </w:pPr>
      <w:r w:rsidRPr="00685782">
        <w:rPr>
          <w:rFonts w:asciiTheme="minorHAnsi" w:hAnsiTheme="minorHAnsi" w:cstheme="minorHAnsi"/>
          <w:b/>
        </w:rPr>
        <w:t xml:space="preserve">Personally Identifiable Information:  </w:t>
      </w:r>
      <w:r w:rsidRPr="00685782">
        <w:rPr>
          <w:rFonts w:asciiTheme="minorHAnsi" w:hAnsiTheme="minorHAnsi" w:cstheme="minorHAnsi"/>
        </w:rPr>
        <w:t xml:space="preserve">Provide answers to the questions. </w:t>
      </w:r>
    </w:p>
    <w:p w:rsidR="00B46F2C" w:rsidRPr="00685782" w:rsidP="00F24CFC" w14:paraId="53FA9710" w14:textId="77777777">
      <w:pPr>
        <w:rPr>
          <w:rFonts w:asciiTheme="minorHAnsi" w:hAnsiTheme="minorHAnsi" w:cstheme="minorHAnsi"/>
        </w:rPr>
      </w:pPr>
    </w:p>
    <w:p w:rsidR="00B46F2C" w:rsidRPr="00685782" w:rsidP="008F50D4" w14:paraId="4F822D62" w14:textId="77777777">
      <w:pPr>
        <w:pStyle w:val="ListParagraph"/>
        <w:ind w:left="0"/>
        <w:rPr>
          <w:rFonts w:asciiTheme="minorHAnsi" w:hAnsiTheme="minorHAnsi" w:cstheme="minorHAnsi"/>
          <w:b/>
        </w:rPr>
      </w:pPr>
      <w:r w:rsidRPr="00685782">
        <w:rPr>
          <w:rFonts w:asciiTheme="minorHAnsi" w:hAnsiTheme="minorHAnsi" w:cstheme="minorHAnsi"/>
          <w:b/>
        </w:rPr>
        <w:t xml:space="preserve">Gifts or Payments:  </w:t>
      </w:r>
      <w:r w:rsidRPr="00685782">
        <w:rPr>
          <w:rFonts w:asciiTheme="minorHAnsi" w:hAnsiTheme="minorHAnsi" w:cstheme="minorHAnsi"/>
        </w:rPr>
        <w:t>If you answer yes to the question, please describe the incentive and provide a justification for the amount.</w:t>
      </w:r>
    </w:p>
    <w:p w:rsidR="00B46F2C" w:rsidRPr="00685782" w:rsidP="00F24CFC" w14:paraId="5013EA02" w14:textId="77777777">
      <w:pPr>
        <w:rPr>
          <w:rFonts w:asciiTheme="minorHAnsi" w:hAnsiTheme="minorHAnsi" w:cstheme="minorHAnsi"/>
          <w:b/>
        </w:rPr>
      </w:pPr>
    </w:p>
    <w:p w:rsidR="00B46F2C" w:rsidRPr="00685782" w:rsidP="00F24CFC" w14:paraId="27052DAA" w14:textId="77777777">
      <w:pPr>
        <w:rPr>
          <w:rFonts w:asciiTheme="minorHAnsi" w:hAnsiTheme="minorHAnsi" w:cstheme="minorHAnsi"/>
          <w:b/>
        </w:rPr>
      </w:pPr>
      <w:r w:rsidRPr="00685782">
        <w:rPr>
          <w:rFonts w:asciiTheme="minorHAnsi" w:hAnsiTheme="minorHAnsi" w:cstheme="minorHAnsi"/>
          <w:b/>
        </w:rPr>
        <w:t>BUR</w:t>
      </w:r>
      <w:r w:rsidRPr="00685782">
        <w:rPr>
          <w:rFonts w:asciiTheme="minorHAnsi" w:hAnsiTheme="minorHAnsi" w:cstheme="minorHAnsi"/>
          <w:b/>
        </w:rPr>
        <w:t>DEN HOURS:</w:t>
      </w:r>
    </w:p>
    <w:p w:rsidR="00B46F2C" w:rsidRPr="00685782" w:rsidP="00F24CFC" w14:paraId="0CB58B8F" w14:textId="77777777">
      <w:pPr>
        <w:rPr>
          <w:rFonts w:asciiTheme="minorHAnsi" w:hAnsiTheme="minorHAnsi" w:cstheme="minorHAnsi"/>
        </w:rPr>
      </w:pPr>
      <w:r w:rsidRPr="00685782">
        <w:rPr>
          <w:rFonts w:asciiTheme="minorHAnsi" w:hAnsiTheme="minorHAnsi" w:cstheme="minorHAnsi"/>
          <w:b/>
        </w:rPr>
        <w:t xml:space="preserve">Category of Respondents:  </w:t>
      </w:r>
      <w:r w:rsidRPr="00685782">
        <w:rPr>
          <w:rFonts w:asciiTheme="minorHAnsi" w:hAnsiTheme="minorHAnsi" w:cstheme="minorHAnsi"/>
        </w:rPr>
        <w:t>Identify who you expect the respondents to be in terms of the following categories: (1) Individuals or Households;(2) Private Sector; (3) State, local, or tribal governments; or (4) Federal Government.  Only one type of</w:t>
      </w:r>
      <w:r w:rsidRPr="00685782">
        <w:rPr>
          <w:rFonts w:asciiTheme="minorHAnsi" w:hAnsiTheme="minorHAnsi" w:cstheme="minorHAnsi"/>
        </w:rPr>
        <w:t xml:space="preserve"> respondent can be selected. </w:t>
      </w:r>
    </w:p>
    <w:p w:rsidR="00B46F2C" w:rsidRPr="00685782" w:rsidP="00F24CFC" w14:paraId="2BB7944A" w14:textId="77777777">
      <w:pPr>
        <w:rPr>
          <w:rFonts w:asciiTheme="minorHAnsi" w:hAnsiTheme="minorHAnsi" w:cstheme="minorHAnsi"/>
        </w:rPr>
      </w:pPr>
      <w:r w:rsidRPr="00685782">
        <w:rPr>
          <w:rFonts w:asciiTheme="minorHAnsi" w:hAnsiTheme="minorHAnsi" w:cstheme="minorHAnsi"/>
          <w:b/>
        </w:rPr>
        <w:t>No. of Respondents:</w:t>
      </w:r>
      <w:r w:rsidRPr="00685782">
        <w:rPr>
          <w:rFonts w:asciiTheme="minorHAnsi" w:hAnsiTheme="minorHAnsi" w:cstheme="minorHAnsi"/>
        </w:rPr>
        <w:t xml:space="preserve">  Provide an estimate of the Number of respondents.</w:t>
      </w:r>
    </w:p>
    <w:p w:rsidR="00B46F2C" w:rsidRPr="00685782" w:rsidP="00F24CFC" w14:paraId="3CC09C39" w14:textId="77777777">
      <w:pPr>
        <w:rPr>
          <w:rFonts w:asciiTheme="minorHAnsi" w:hAnsiTheme="minorHAnsi" w:cstheme="minorHAnsi"/>
        </w:rPr>
      </w:pPr>
      <w:r w:rsidRPr="00685782">
        <w:rPr>
          <w:rFonts w:asciiTheme="minorHAnsi" w:hAnsiTheme="minorHAnsi" w:cstheme="minorHAnsi"/>
          <w:b/>
        </w:rPr>
        <w:t xml:space="preserve">Participation Time:  </w:t>
      </w:r>
      <w:r w:rsidRPr="00685782">
        <w:rPr>
          <w:rFonts w:asciiTheme="minorHAnsi" w:hAnsiTheme="minorHAnsi" w:cstheme="minorHAnsi"/>
        </w:rPr>
        <w:t xml:space="preserve">Provide an estimate of the amount of time required for a respondent to participate (e.g. fill out a survey or participate in a </w:t>
      </w:r>
      <w:r w:rsidRPr="00685782">
        <w:rPr>
          <w:rFonts w:asciiTheme="minorHAnsi" w:hAnsiTheme="minorHAnsi" w:cstheme="minorHAnsi"/>
        </w:rPr>
        <w:t>focus group)</w:t>
      </w:r>
    </w:p>
    <w:p w:rsidR="00B46F2C" w:rsidRPr="00685782" w:rsidP="00F24CFC" w14:paraId="4435F92B" w14:textId="77777777">
      <w:pPr>
        <w:rPr>
          <w:rFonts w:asciiTheme="minorHAnsi" w:hAnsiTheme="minorHAnsi" w:cstheme="minorHAnsi"/>
        </w:rPr>
      </w:pPr>
      <w:r w:rsidRPr="00685782">
        <w:rPr>
          <w:rFonts w:asciiTheme="minorHAnsi" w:hAnsiTheme="minorHAnsi" w:cstheme="minorHAnsi"/>
          <w:b/>
        </w:rPr>
        <w:t>Burden:</w:t>
      </w:r>
      <w:r w:rsidRPr="00685782">
        <w:rPr>
          <w:rFonts w:asciiTheme="minorHAnsi" w:hAnsiTheme="minorHAnsi" w:cstheme="minorHAnsi"/>
        </w:rPr>
        <w:t xml:space="preserve">  Provide the Annual burden hours:  Multiply the Number of responses and the participation time and divide by 60.</w:t>
      </w:r>
    </w:p>
    <w:p w:rsidR="00B46F2C" w:rsidRPr="00685782" w:rsidP="00F24CFC" w14:paraId="65A4C4E1" w14:textId="77777777">
      <w:pPr>
        <w:keepNext/>
        <w:keepLines/>
        <w:rPr>
          <w:rFonts w:asciiTheme="minorHAnsi" w:hAnsiTheme="minorHAnsi" w:cstheme="minorHAnsi"/>
          <w:b/>
        </w:rPr>
      </w:pPr>
    </w:p>
    <w:p w:rsidR="00B46F2C" w:rsidRPr="00685782" w:rsidP="00F24CFC" w14:paraId="7D21D8E8" w14:textId="77777777">
      <w:pPr>
        <w:rPr>
          <w:rFonts w:asciiTheme="minorHAnsi" w:hAnsiTheme="minorHAnsi" w:cstheme="minorHAnsi"/>
          <w:b/>
        </w:rPr>
      </w:pPr>
      <w:r w:rsidRPr="00685782">
        <w:rPr>
          <w:rFonts w:asciiTheme="minorHAnsi" w:hAnsiTheme="minorHAnsi" w:cstheme="minorHAnsi"/>
          <w:b/>
        </w:rPr>
        <w:t xml:space="preserve">FEDERAL COST: </w:t>
      </w:r>
      <w:r w:rsidRPr="00685782">
        <w:rPr>
          <w:rFonts w:asciiTheme="minorHAnsi" w:hAnsiTheme="minorHAnsi" w:cstheme="minorHAnsi"/>
        </w:rPr>
        <w:t>Provide an estimate of the annual cost to the Federal government.</w:t>
      </w:r>
    </w:p>
    <w:p w:rsidR="00B46F2C" w:rsidRPr="00685782" w:rsidP="00F24CFC" w14:paraId="168B2F13" w14:textId="77777777">
      <w:pPr>
        <w:rPr>
          <w:rFonts w:asciiTheme="minorHAnsi" w:hAnsiTheme="minorHAnsi" w:cstheme="minorHAnsi"/>
          <w:b/>
          <w:bCs/>
          <w:u w:val="single"/>
        </w:rPr>
      </w:pPr>
    </w:p>
    <w:p w:rsidR="00B46F2C" w:rsidRPr="00685782" w:rsidP="00F24CFC" w14:paraId="7499A9DD" w14:textId="77777777">
      <w:pPr>
        <w:rPr>
          <w:rFonts w:asciiTheme="minorHAnsi" w:hAnsiTheme="minorHAnsi" w:cstheme="minorHAnsi"/>
          <w:b/>
        </w:rPr>
      </w:pPr>
      <w:r w:rsidRPr="00685782">
        <w:rPr>
          <w:rFonts w:asciiTheme="minorHAnsi" w:hAnsiTheme="minorHAnsi" w:cstheme="minorHAnsi"/>
          <w:b/>
          <w:bCs/>
          <w:u w:val="single"/>
        </w:rPr>
        <w:t>If you are conducting a focus group, sur</w:t>
      </w:r>
      <w:r w:rsidRPr="00685782">
        <w:rPr>
          <w:rFonts w:asciiTheme="minorHAnsi" w:hAnsiTheme="minorHAnsi" w:cstheme="minorHAnsi"/>
          <w:b/>
          <w:bCs/>
          <w:u w:val="single"/>
        </w:rPr>
        <w:t>vey, or plan to employ statistical methods, please  provide answers to the following questions:</w:t>
      </w:r>
    </w:p>
    <w:p w:rsidR="00B46F2C" w:rsidRPr="00685782" w:rsidP="00F24CFC" w14:paraId="46168BCE" w14:textId="77777777">
      <w:pPr>
        <w:rPr>
          <w:rFonts w:asciiTheme="minorHAnsi" w:hAnsiTheme="minorHAnsi" w:cstheme="minorHAnsi"/>
          <w:b/>
        </w:rPr>
      </w:pPr>
    </w:p>
    <w:p w:rsidR="00B46F2C" w:rsidRPr="00685782" w:rsidP="00F24CFC" w14:paraId="69FE35E0" w14:textId="77777777">
      <w:pPr>
        <w:rPr>
          <w:rFonts w:asciiTheme="minorHAnsi" w:hAnsiTheme="minorHAnsi" w:cstheme="minorHAnsi"/>
        </w:rPr>
      </w:pPr>
      <w:r w:rsidRPr="00685782">
        <w:rPr>
          <w:rFonts w:asciiTheme="minorHAnsi" w:hAnsiTheme="minorHAnsi" w:cstheme="minorHAnsi"/>
          <w:b/>
        </w:rPr>
        <w:t>The selection of your targeted respondents.</w:t>
      </w:r>
      <w:r w:rsidRPr="00685782">
        <w:rPr>
          <w:rFonts w:asciiTheme="minorHAnsi" w:hAnsiTheme="minorHAnsi" w:cstheme="minorHAnsi"/>
        </w:rPr>
        <w:t xml:space="preserve">  Please provide a description of how you plan to identify your potential group of respondents and how you will sele</w:t>
      </w:r>
      <w:r w:rsidRPr="00685782">
        <w:rPr>
          <w:rFonts w:asciiTheme="minorHAnsi" w:hAnsiTheme="minorHAnsi" w:cstheme="minorHAnsi"/>
        </w:rPr>
        <w:t>ct them.  If the answer is yes, to the first question, you may provide the sampling plan in an attachment.</w:t>
      </w:r>
    </w:p>
    <w:p w:rsidR="00B46F2C" w:rsidRPr="00685782" w:rsidP="00F24CFC" w14:paraId="5865BC9F" w14:textId="77777777">
      <w:pPr>
        <w:rPr>
          <w:rFonts w:asciiTheme="minorHAnsi" w:hAnsiTheme="minorHAnsi" w:cstheme="minorHAnsi"/>
          <w:b/>
        </w:rPr>
      </w:pPr>
    </w:p>
    <w:p w:rsidR="00B46F2C" w:rsidRPr="00685782" w:rsidP="00F24CFC" w14:paraId="52020F54" w14:textId="77777777">
      <w:pPr>
        <w:rPr>
          <w:rFonts w:asciiTheme="minorHAnsi" w:hAnsiTheme="minorHAnsi" w:cstheme="minorHAnsi"/>
        </w:rPr>
      </w:pPr>
      <w:r w:rsidRPr="00685782">
        <w:rPr>
          <w:rFonts w:asciiTheme="minorHAnsi" w:hAnsiTheme="minorHAnsi" w:cstheme="minorHAnsi"/>
          <w:b/>
        </w:rPr>
        <w:t xml:space="preserve">Administration of the Instrument:  </w:t>
      </w:r>
      <w:r w:rsidRPr="00685782">
        <w:rPr>
          <w:rFonts w:asciiTheme="minorHAnsi" w:hAnsiTheme="minorHAnsi" w:cstheme="minorHAnsi"/>
        </w:rPr>
        <w:t>Identify how the information will be collected.  More than one box may be checked.  Indicate whether there will b</w:t>
      </w:r>
      <w:r w:rsidRPr="00685782">
        <w:rPr>
          <w:rFonts w:asciiTheme="minorHAnsi" w:hAnsiTheme="minorHAnsi" w:cstheme="minorHAnsi"/>
        </w:rPr>
        <w:t>e interviewers (e.g. for surveys) or facilitators (e.g., for focus groups) used.</w:t>
      </w:r>
    </w:p>
    <w:p w:rsidR="00B46F2C" w:rsidRPr="00685782" w:rsidP="00F24CFC" w14:paraId="3412F51D" w14:textId="77777777">
      <w:pPr>
        <w:pStyle w:val="ListParagraph"/>
        <w:ind w:left="360"/>
        <w:rPr>
          <w:rFonts w:asciiTheme="minorHAnsi" w:hAnsiTheme="minorHAnsi" w:cstheme="minorHAnsi"/>
        </w:rPr>
      </w:pPr>
    </w:p>
    <w:p w:rsidR="00B46F2C" w:rsidRPr="00685782" w:rsidP="00F24CFC" w14:paraId="56522D14" w14:textId="77777777">
      <w:pPr>
        <w:rPr>
          <w:rFonts w:asciiTheme="minorHAnsi" w:hAnsiTheme="minorHAnsi" w:cstheme="minorHAnsi"/>
          <w:b/>
        </w:rPr>
      </w:pPr>
      <w:r w:rsidRPr="00685782">
        <w:rPr>
          <w:rFonts w:asciiTheme="minorHAnsi" w:hAnsiTheme="minorHAnsi" w:cstheme="minorHAnsi"/>
          <w:b/>
        </w:rPr>
        <w:t>Please make sure that all instruments, instructions, and scripts are submitted with the request.</w:t>
      </w:r>
    </w:p>
    <w:p w:rsidR="00B46F2C" w:rsidRPr="00685782" w:rsidP="00F24CFC" w14:paraId="29984669" w14:textId="77777777">
      <w:pPr>
        <w:tabs>
          <w:tab w:val="left" w:pos="5670"/>
        </w:tabs>
        <w:suppressAutoHyphens/>
        <w:rPr>
          <w:rFonts w:asciiTheme="minorHAnsi" w:hAnsiTheme="minorHAnsi" w:cstheme="minorHAnsi"/>
        </w:rPr>
      </w:pPr>
    </w:p>
    <w:sectPr w:rsidSect="00194AC6">
      <w:headerReference w:type="even" r:id="rId8"/>
      <w:headerReference w:type="default" r:id="rId9"/>
      <w:footerReference w:type="even" r:id="rId10"/>
      <w:footerReference w:type="default" r:id="rId11"/>
      <w:headerReference w:type="first" r:id="rId12"/>
      <w:footerReference w:type="first" r:id="rId13"/>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B5C3C" w14:paraId="2439968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F7F79" w14:paraId="3A2067D0"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0216B7">
      <w:rPr>
        <w:rStyle w:val="PageNumber"/>
        <w:noProof/>
        <w:sz w:val="20"/>
        <w:szCs w:val="20"/>
      </w:rPr>
      <w:t>1</w:t>
    </w:r>
    <w:r>
      <w:rPr>
        <w:rStyle w:val="PageNumbe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B5C3C" w14:paraId="6D38DD9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D59E3" w14:paraId="31A90B26" w14:textId="77777777">
      <w:r>
        <w:separator/>
      </w:r>
    </w:p>
  </w:footnote>
  <w:footnote w:type="continuationSeparator" w:id="1">
    <w:p w:rsidR="00AD59E3" w14:paraId="30332B00" w14:textId="77777777">
      <w:r>
        <w:continuationSeparator/>
      </w:r>
    </w:p>
  </w:footnote>
  <w:footnote w:type="continuationNotice" w:id="2">
    <w:p w:rsidR="00AD59E3" w14:paraId="08B7DBC7" w14:textId="77777777"/>
  </w:footnote>
  <w:footnote w:id="3">
    <w:p w:rsidR="00821AED" w:rsidP="00821AED" w14:paraId="7D5A5479" w14:textId="77777777">
      <w:pPr>
        <w:pStyle w:val="FootnoteText"/>
      </w:pPr>
      <w:r>
        <w:rPr>
          <w:rStyle w:val="FootnoteReference"/>
        </w:rPr>
        <w:footnoteRef/>
      </w:r>
      <w:r>
        <w:t xml:space="preserve"> As defined in OMB and agency Information Quality Guidelines, “influential” means that “an agency can reasonably determine that dissemination of the information will have or does have a clear and substantial impact on important public policies or important</w:t>
      </w:r>
      <w:r>
        <w:t xml:space="preserve"> private sector decisions.”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B5C3C" w14:paraId="63DEAA7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F7F79" w14:paraId="58737219"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B5C3C" w14:paraId="6CA721D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A87196A"/>
    <w:multiLevelType w:val="hybridMultilevel"/>
    <w:tmpl w:val="57746C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C374B32"/>
    <w:multiLevelType w:val="hybridMultilevel"/>
    <w:tmpl w:val="06EA9B12"/>
    <w:lvl w:ilvl="0">
      <w:start w:val="1"/>
      <w:numFmt w:val="lowerLetter"/>
      <w:lvlText w:val="%1."/>
      <w:lvlJc w:val="left"/>
      <w:pPr>
        <w:ind w:left="775" w:hanging="360"/>
      </w:pPr>
    </w:lvl>
    <w:lvl w:ilvl="1" w:tentative="1">
      <w:start w:val="1"/>
      <w:numFmt w:val="lowerLetter"/>
      <w:lvlText w:val="%2."/>
      <w:lvlJc w:val="left"/>
      <w:pPr>
        <w:ind w:left="1495" w:hanging="360"/>
      </w:pPr>
    </w:lvl>
    <w:lvl w:ilvl="2" w:tentative="1">
      <w:start w:val="1"/>
      <w:numFmt w:val="lowerRoman"/>
      <w:lvlText w:val="%3."/>
      <w:lvlJc w:val="right"/>
      <w:pPr>
        <w:ind w:left="2215" w:hanging="180"/>
      </w:pPr>
    </w:lvl>
    <w:lvl w:ilvl="3" w:tentative="1">
      <w:start w:val="1"/>
      <w:numFmt w:val="decimal"/>
      <w:lvlText w:val="%4."/>
      <w:lvlJc w:val="left"/>
      <w:pPr>
        <w:ind w:left="2935" w:hanging="360"/>
      </w:pPr>
    </w:lvl>
    <w:lvl w:ilvl="4" w:tentative="1">
      <w:start w:val="1"/>
      <w:numFmt w:val="lowerLetter"/>
      <w:lvlText w:val="%5."/>
      <w:lvlJc w:val="left"/>
      <w:pPr>
        <w:ind w:left="3655" w:hanging="360"/>
      </w:pPr>
    </w:lvl>
    <w:lvl w:ilvl="5" w:tentative="1">
      <w:start w:val="1"/>
      <w:numFmt w:val="lowerRoman"/>
      <w:lvlText w:val="%6."/>
      <w:lvlJc w:val="right"/>
      <w:pPr>
        <w:ind w:left="4375" w:hanging="180"/>
      </w:pPr>
    </w:lvl>
    <w:lvl w:ilvl="6" w:tentative="1">
      <w:start w:val="1"/>
      <w:numFmt w:val="decimal"/>
      <w:lvlText w:val="%7."/>
      <w:lvlJc w:val="left"/>
      <w:pPr>
        <w:ind w:left="5095" w:hanging="360"/>
      </w:pPr>
    </w:lvl>
    <w:lvl w:ilvl="7" w:tentative="1">
      <w:start w:val="1"/>
      <w:numFmt w:val="lowerLetter"/>
      <w:lvlText w:val="%8."/>
      <w:lvlJc w:val="left"/>
      <w:pPr>
        <w:ind w:left="5815" w:hanging="360"/>
      </w:pPr>
    </w:lvl>
    <w:lvl w:ilvl="8" w:tentative="1">
      <w:start w:val="1"/>
      <w:numFmt w:val="lowerRoman"/>
      <w:lvlText w:val="%9."/>
      <w:lvlJc w:val="right"/>
      <w:pPr>
        <w:ind w:left="6535" w:hanging="180"/>
      </w:pPr>
    </w:lvl>
  </w:abstractNum>
  <w:abstractNum w:abstractNumId="5">
    <w:nsid w:val="10AF4689"/>
    <w:multiLevelType w:val="hybridMultilevel"/>
    <w:tmpl w:val="85D0121A"/>
    <w:lvl w:ilvl="0">
      <w:start w:val="1"/>
      <w:numFmt w:val="decimal"/>
      <w:lvlText w:val="%1."/>
      <w:lvlJc w:val="left"/>
      <w:pPr>
        <w:ind w:left="720" w:hanging="360"/>
      </w:pPr>
    </w:lvl>
    <w:lvl w:ilvl="1">
      <w:start w:val="1"/>
      <w:numFmt w:val="decimal"/>
      <w:lvlText w:val="%2."/>
      <w:lvlJc w:val="left"/>
      <w:pPr>
        <w:ind w:left="720" w:hanging="360"/>
      </w:pPr>
    </w:lvl>
    <w:lvl w:ilvl="2">
      <w:start w:val="1"/>
      <w:numFmt w:val="decimal"/>
      <w:lvlText w:val="%3."/>
      <w:lvlJc w:val="left"/>
      <w:pPr>
        <w:ind w:left="720" w:hanging="360"/>
      </w:pPr>
    </w:lvl>
    <w:lvl w:ilvl="3">
      <w:start w:val="1"/>
      <w:numFmt w:val="decimal"/>
      <w:lvlText w:val="%4."/>
      <w:lvlJc w:val="left"/>
      <w:pPr>
        <w:ind w:left="720" w:hanging="360"/>
      </w:pPr>
    </w:lvl>
    <w:lvl w:ilvl="4">
      <w:start w:val="1"/>
      <w:numFmt w:val="decimal"/>
      <w:lvlText w:val="%5."/>
      <w:lvlJc w:val="left"/>
      <w:pPr>
        <w:ind w:left="720" w:hanging="360"/>
      </w:pPr>
    </w:lvl>
    <w:lvl w:ilvl="5">
      <w:start w:val="1"/>
      <w:numFmt w:val="decimal"/>
      <w:lvlText w:val="%6."/>
      <w:lvlJc w:val="left"/>
      <w:pPr>
        <w:ind w:left="720" w:hanging="360"/>
      </w:pPr>
    </w:lvl>
    <w:lvl w:ilvl="6">
      <w:start w:val="1"/>
      <w:numFmt w:val="decimal"/>
      <w:lvlText w:val="%7."/>
      <w:lvlJc w:val="left"/>
      <w:pPr>
        <w:ind w:left="720" w:hanging="360"/>
      </w:pPr>
    </w:lvl>
    <w:lvl w:ilvl="7">
      <w:start w:val="1"/>
      <w:numFmt w:val="decimal"/>
      <w:lvlText w:val="%8."/>
      <w:lvlJc w:val="left"/>
      <w:pPr>
        <w:ind w:left="720" w:hanging="360"/>
      </w:pPr>
    </w:lvl>
    <w:lvl w:ilvl="8">
      <w:start w:val="1"/>
      <w:numFmt w:val="decimal"/>
      <w:lvlText w:val="%9."/>
      <w:lvlJc w:val="left"/>
      <w:pPr>
        <w:ind w:left="720" w:hanging="360"/>
      </w:pPr>
    </w:lvl>
  </w:abstractNum>
  <w:abstractNum w:abstractNumId="6">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7">
    <w:nsid w:val="12224672"/>
    <w:multiLevelType w:val="hybridMultilevel"/>
    <w:tmpl w:val="4C56DD22"/>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8">
    <w:nsid w:val="16766936"/>
    <w:multiLevelType w:val="hybridMultilevel"/>
    <w:tmpl w:val="E1947F58"/>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9">
    <w:nsid w:val="1CEF26AF"/>
    <w:multiLevelType w:val="hybridMultilevel"/>
    <w:tmpl w:val="0AFE14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25A72214"/>
    <w:multiLevelType w:val="hybridMultilevel"/>
    <w:tmpl w:val="F42A779A"/>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2">
    <w:nsid w:val="283C3EFB"/>
    <w:multiLevelType w:val="hybridMultilevel"/>
    <w:tmpl w:val="A9467A7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D8C1AE9"/>
    <w:multiLevelType w:val="hybridMultilevel"/>
    <w:tmpl w:val="40DEEE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5">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4DA04643"/>
    <w:multiLevelType w:val="hybridMultilevel"/>
    <w:tmpl w:val="F90CDD8A"/>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8">
    <w:nsid w:val="5581061C"/>
    <w:multiLevelType w:val="hybridMultilevel"/>
    <w:tmpl w:val="1302A2AC"/>
    <w:lvl w:ilvl="0">
      <w:start w:val="1"/>
      <w:numFmt w:val="decimal"/>
      <w:lvlText w:val="%1."/>
      <w:lvlJc w:val="left"/>
      <w:pPr>
        <w:ind w:left="720" w:hanging="360"/>
      </w:pPr>
    </w:lvl>
    <w:lvl w:ilvl="1">
      <w:start w:val="1"/>
      <w:numFmt w:val="decimal"/>
      <w:lvlText w:val="%2."/>
      <w:lvlJc w:val="left"/>
      <w:pPr>
        <w:ind w:left="720" w:hanging="360"/>
      </w:pPr>
    </w:lvl>
    <w:lvl w:ilvl="2">
      <w:start w:val="1"/>
      <w:numFmt w:val="decimal"/>
      <w:lvlText w:val="%3."/>
      <w:lvlJc w:val="left"/>
      <w:pPr>
        <w:ind w:left="720" w:hanging="360"/>
      </w:pPr>
    </w:lvl>
    <w:lvl w:ilvl="3">
      <w:start w:val="1"/>
      <w:numFmt w:val="decimal"/>
      <w:lvlText w:val="%4."/>
      <w:lvlJc w:val="left"/>
      <w:pPr>
        <w:ind w:left="720" w:hanging="360"/>
      </w:pPr>
    </w:lvl>
    <w:lvl w:ilvl="4">
      <w:start w:val="1"/>
      <w:numFmt w:val="decimal"/>
      <w:lvlText w:val="%5."/>
      <w:lvlJc w:val="left"/>
      <w:pPr>
        <w:ind w:left="720" w:hanging="360"/>
      </w:pPr>
    </w:lvl>
    <w:lvl w:ilvl="5">
      <w:start w:val="1"/>
      <w:numFmt w:val="decimal"/>
      <w:lvlText w:val="%6."/>
      <w:lvlJc w:val="left"/>
      <w:pPr>
        <w:ind w:left="720" w:hanging="360"/>
      </w:pPr>
    </w:lvl>
    <w:lvl w:ilvl="6">
      <w:start w:val="1"/>
      <w:numFmt w:val="decimal"/>
      <w:lvlText w:val="%7."/>
      <w:lvlJc w:val="left"/>
      <w:pPr>
        <w:ind w:left="720" w:hanging="360"/>
      </w:pPr>
    </w:lvl>
    <w:lvl w:ilvl="7">
      <w:start w:val="1"/>
      <w:numFmt w:val="decimal"/>
      <w:lvlText w:val="%8."/>
      <w:lvlJc w:val="left"/>
      <w:pPr>
        <w:ind w:left="720" w:hanging="360"/>
      </w:pPr>
    </w:lvl>
    <w:lvl w:ilvl="8">
      <w:start w:val="1"/>
      <w:numFmt w:val="decimal"/>
      <w:lvlText w:val="%9."/>
      <w:lvlJc w:val="left"/>
      <w:pPr>
        <w:ind w:left="720" w:hanging="360"/>
      </w:pPr>
    </w:lvl>
  </w:abstractNum>
  <w:abstractNum w:abstractNumId="19">
    <w:nsid w:val="59351823"/>
    <w:multiLevelType w:val="hybridMultilevel"/>
    <w:tmpl w:val="5DA293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3DB0D13"/>
    <w:multiLevelType w:val="hybridMultilevel"/>
    <w:tmpl w:val="71CC3B96"/>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21">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22">
    <w:nsid w:val="6CE71F0D"/>
    <w:multiLevelType w:val="hybridMultilevel"/>
    <w:tmpl w:val="A600F0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D412705"/>
    <w:multiLevelType w:val="hybridMultilevel"/>
    <w:tmpl w:val="5B48558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4">
    <w:nsid w:val="70DF5D63"/>
    <w:multiLevelType w:val="hybridMultilevel"/>
    <w:tmpl w:val="C482386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746221AE"/>
    <w:multiLevelType w:val="hybridMultilevel"/>
    <w:tmpl w:val="9FA4EFC0"/>
    <w:lvl w:ilvl="0">
      <w:start w:val="1"/>
      <w:numFmt w:val="decimal"/>
      <w:lvlText w:val="%1."/>
      <w:lvlJc w:val="left"/>
      <w:pPr>
        <w:ind w:left="36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6">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27">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28">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831024100">
    <w:abstractNumId w:val="16"/>
  </w:num>
  <w:num w:numId="2" w16cid:durableId="308021592">
    <w:abstractNumId w:val="27"/>
  </w:num>
  <w:num w:numId="3" w16cid:durableId="1968583659">
    <w:abstractNumId w:val="26"/>
  </w:num>
  <w:num w:numId="4" w16cid:durableId="1878660680">
    <w:abstractNumId w:val="28"/>
  </w:num>
  <w:num w:numId="5" w16cid:durableId="111485959">
    <w:abstractNumId w:val="6"/>
  </w:num>
  <w:num w:numId="6" w16cid:durableId="1223176528">
    <w:abstractNumId w:val="1"/>
  </w:num>
  <w:num w:numId="7" w16cid:durableId="919288400">
    <w:abstractNumId w:val="14"/>
  </w:num>
  <w:num w:numId="8" w16cid:durableId="18358515">
    <w:abstractNumId w:val="21"/>
  </w:num>
  <w:num w:numId="9" w16cid:durableId="617562782">
    <w:abstractNumId w:val="15"/>
  </w:num>
  <w:num w:numId="10" w16cid:durableId="1740397990">
    <w:abstractNumId w:val="2"/>
  </w:num>
  <w:num w:numId="11" w16cid:durableId="1008097113">
    <w:abstractNumId w:val="10"/>
  </w:num>
  <w:num w:numId="12" w16cid:durableId="356124118">
    <w:abstractNumId w:val="11"/>
  </w:num>
  <w:num w:numId="13" w16cid:durableId="1800680987">
    <w:abstractNumId w:val="0"/>
  </w:num>
  <w:num w:numId="14" w16cid:durableId="1322083517">
    <w:abstractNumId w:val="25"/>
  </w:num>
  <w:num w:numId="15" w16cid:durableId="675378571">
    <w:abstractNumId w:val="20"/>
  </w:num>
  <w:num w:numId="16" w16cid:durableId="305667597">
    <w:abstractNumId w:val="17"/>
  </w:num>
  <w:num w:numId="17" w16cid:durableId="1191723907">
    <w:abstractNumId w:val="7"/>
  </w:num>
  <w:num w:numId="18" w16cid:durableId="2062049080">
    <w:abstractNumId w:val="8"/>
  </w:num>
  <w:num w:numId="19" w16cid:durableId="583149371">
    <w:abstractNumId w:val="24"/>
  </w:num>
  <w:num w:numId="20" w16cid:durableId="333650095">
    <w:abstractNumId w:val="4"/>
  </w:num>
  <w:num w:numId="21" w16cid:durableId="1197426766">
    <w:abstractNumId w:val="12"/>
  </w:num>
  <w:num w:numId="22" w16cid:durableId="1448083948">
    <w:abstractNumId w:val="19"/>
  </w:num>
  <w:num w:numId="23" w16cid:durableId="1661807182">
    <w:abstractNumId w:val="3"/>
  </w:num>
  <w:num w:numId="24" w16cid:durableId="912591740">
    <w:abstractNumId w:val="9"/>
  </w:num>
  <w:num w:numId="25" w16cid:durableId="1411778741">
    <w:abstractNumId w:val="13"/>
  </w:num>
  <w:num w:numId="26" w16cid:durableId="1566524692">
    <w:abstractNumId w:val="23"/>
  </w:num>
  <w:num w:numId="27" w16cid:durableId="921371361">
    <w:abstractNumId w:val="5"/>
  </w:num>
  <w:num w:numId="28" w16cid:durableId="134879016">
    <w:abstractNumId w:val="22"/>
  </w:num>
  <w:num w:numId="29" w16cid:durableId="27263453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05FFD"/>
    <w:rsid w:val="000216B7"/>
    <w:rsid w:val="00023A57"/>
    <w:rsid w:val="00034E7E"/>
    <w:rsid w:val="00037465"/>
    <w:rsid w:val="00047A64"/>
    <w:rsid w:val="00054285"/>
    <w:rsid w:val="00067329"/>
    <w:rsid w:val="00070137"/>
    <w:rsid w:val="00073115"/>
    <w:rsid w:val="0009048E"/>
    <w:rsid w:val="00091218"/>
    <w:rsid w:val="000A7EF4"/>
    <w:rsid w:val="000B2838"/>
    <w:rsid w:val="000D44CA"/>
    <w:rsid w:val="000D5803"/>
    <w:rsid w:val="000E200B"/>
    <w:rsid w:val="000F193F"/>
    <w:rsid w:val="000F68BE"/>
    <w:rsid w:val="00111D56"/>
    <w:rsid w:val="00127B16"/>
    <w:rsid w:val="00172DA8"/>
    <w:rsid w:val="0018267D"/>
    <w:rsid w:val="001844DA"/>
    <w:rsid w:val="00187467"/>
    <w:rsid w:val="00187E90"/>
    <w:rsid w:val="001927A4"/>
    <w:rsid w:val="001931E4"/>
    <w:rsid w:val="00194AC6"/>
    <w:rsid w:val="00195862"/>
    <w:rsid w:val="001A23B0"/>
    <w:rsid w:val="001A25CC"/>
    <w:rsid w:val="001A29B4"/>
    <w:rsid w:val="001B0AAA"/>
    <w:rsid w:val="001C074A"/>
    <w:rsid w:val="001C39F7"/>
    <w:rsid w:val="001D0776"/>
    <w:rsid w:val="001D3F82"/>
    <w:rsid w:val="002032C7"/>
    <w:rsid w:val="00217C45"/>
    <w:rsid w:val="0022666B"/>
    <w:rsid w:val="00230687"/>
    <w:rsid w:val="00235A8C"/>
    <w:rsid w:val="00237B48"/>
    <w:rsid w:val="0024521E"/>
    <w:rsid w:val="00252E96"/>
    <w:rsid w:val="00253FEF"/>
    <w:rsid w:val="00263C3D"/>
    <w:rsid w:val="0027022B"/>
    <w:rsid w:val="00274D0B"/>
    <w:rsid w:val="002821FF"/>
    <w:rsid w:val="00287254"/>
    <w:rsid w:val="002878AE"/>
    <w:rsid w:val="002A0D05"/>
    <w:rsid w:val="002A5621"/>
    <w:rsid w:val="002B3C95"/>
    <w:rsid w:val="002C3228"/>
    <w:rsid w:val="002D0B92"/>
    <w:rsid w:val="002D0D01"/>
    <w:rsid w:val="003036EE"/>
    <w:rsid w:val="00315818"/>
    <w:rsid w:val="00363EBD"/>
    <w:rsid w:val="003675DB"/>
    <w:rsid w:val="00372BDA"/>
    <w:rsid w:val="003748A7"/>
    <w:rsid w:val="003772FF"/>
    <w:rsid w:val="00390F91"/>
    <w:rsid w:val="003959A2"/>
    <w:rsid w:val="003B2B93"/>
    <w:rsid w:val="003B4B82"/>
    <w:rsid w:val="003C275A"/>
    <w:rsid w:val="003C648B"/>
    <w:rsid w:val="003D5721"/>
    <w:rsid w:val="003D5BBE"/>
    <w:rsid w:val="003E3C61"/>
    <w:rsid w:val="003F0DDB"/>
    <w:rsid w:val="003F1C5B"/>
    <w:rsid w:val="003F2021"/>
    <w:rsid w:val="004022FE"/>
    <w:rsid w:val="00404508"/>
    <w:rsid w:val="00411E0F"/>
    <w:rsid w:val="0041337D"/>
    <w:rsid w:val="00423486"/>
    <w:rsid w:val="00426B2C"/>
    <w:rsid w:val="004300A9"/>
    <w:rsid w:val="004332E1"/>
    <w:rsid w:val="00434E33"/>
    <w:rsid w:val="00441434"/>
    <w:rsid w:val="0045264C"/>
    <w:rsid w:val="00463EB2"/>
    <w:rsid w:val="00467E6F"/>
    <w:rsid w:val="004876EC"/>
    <w:rsid w:val="00492624"/>
    <w:rsid w:val="004B2374"/>
    <w:rsid w:val="004B648A"/>
    <w:rsid w:val="004B7187"/>
    <w:rsid w:val="004D6E14"/>
    <w:rsid w:val="004D7507"/>
    <w:rsid w:val="004E0745"/>
    <w:rsid w:val="004E49F0"/>
    <w:rsid w:val="004F6F45"/>
    <w:rsid w:val="005009B0"/>
    <w:rsid w:val="00512CA7"/>
    <w:rsid w:val="005270EA"/>
    <w:rsid w:val="005271DB"/>
    <w:rsid w:val="005378D8"/>
    <w:rsid w:val="005404B1"/>
    <w:rsid w:val="0054356D"/>
    <w:rsid w:val="00544E17"/>
    <w:rsid w:val="00546E85"/>
    <w:rsid w:val="00550D42"/>
    <w:rsid w:val="0057427C"/>
    <w:rsid w:val="0057539A"/>
    <w:rsid w:val="005773B3"/>
    <w:rsid w:val="005A0B45"/>
    <w:rsid w:val="005A1006"/>
    <w:rsid w:val="005A11EB"/>
    <w:rsid w:val="005A6F1B"/>
    <w:rsid w:val="005B1D43"/>
    <w:rsid w:val="005C6375"/>
    <w:rsid w:val="005C64E1"/>
    <w:rsid w:val="005E714A"/>
    <w:rsid w:val="005F0A81"/>
    <w:rsid w:val="006140A0"/>
    <w:rsid w:val="006172E1"/>
    <w:rsid w:val="006325DA"/>
    <w:rsid w:val="00635002"/>
    <w:rsid w:val="00636621"/>
    <w:rsid w:val="00642A02"/>
    <w:rsid w:val="00642B49"/>
    <w:rsid w:val="006517BA"/>
    <w:rsid w:val="00663D36"/>
    <w:rsid w:val="0067300B"/>
    <w:rsid w:val="006832D9"/>
    <w:rsid w:val="00685782"/>
    <w:rsid w:val="0069403B"/>
    <w:rsid w:val="006945C2"/>
    <w:rsid w:val="006A0494"/>
    <w:rsid w:val="006A3EDF"/>
    <w:rsid w:val="006B39FE"/>
    <w:rsid w:val="006B7777"/>
    <w:rsid w:val="006B79FD"/>
    <w:rsid w:val="006C2EE0"/>
    <w:rsid w:val="006C539D"/>
    <w:rsid w:val="006D3ECE"/>
    <w:rsid w:val="006E12B5"/>
    <w:rsid w:val="006E4158"/>
    <w:rsid w:val="006E43A0"/>
    <w:rsid w:val="006F216E"/>
    <w:rsid w:val="006F3DDE"/>
    <w:rsid w:val="006F6159"/>
    <w:rsid w:val="006F7F79"/>
    <w:rsid w:val="00702B3A"/>
    <w:rsid w:val="00704678"/>
    <w:rsid w:val="0071522B"/>
    <w:rsid w:val="00717CC9"/>
    <w:rsid w:val="00717F03"/>
    <w:rsid w:val="007260FB"/>
    <w:rsid w:val="007420F8"/>
    <w:rsid w:val="007425E7"/>
    <w:rsid w:val="0074774B"/>
    <w:rsid w:val="00773468"/>
    <w:rsid w:val="007767E8"/>
    <w:rsid w:val="007C364E"/>
    <w:rsid w:val="007C4156"/>
    <w:rsid w:val="007C5C75"/>
    <w:rsid w:val="007D325D"/>
    <w:rsid w:val="007D62B4"/>
    <w:rsid w:val="007D7953"/>
    <w:rsid w:val="007F2EFE"/>
    <w:rsid w:val="0080192E"/>
    <w:rsid w:val="00802607"/>
    <w:rsid w:val="00805F31"/>
    <w:rsid w:val="008101A5"/>
    <w:rsid w:val="0081404B"/>
    <w:rsid w:val="00821AED"/>
    <w:rsid w:val="00822664"/>
    <w:rsid w:val="00840FCA"/>
    <w:rsid w:val="00843733"/>
    <w:rsid w:val="00843796"/>
    <w:rsid w:val="00871155"/>
    <w:rsid w:val="008800DE"/>
    <w:rsid w:val="008850CC"/>
    <w:rsid w:val="00892B93"/>
    <w:rsid w:val="00895229"/>
    <w:rsid w:val="008C1700"/>
    <w:rsid w:val="008D2E74"/>
    <w:rsid w:val="008E5B4C"/>
    <w:rsid w:val="008F0203"/>
    <w:rsid w:val="008F0591"/>
    <w:rsid w:val="008F34F7"/>
    <w:rsid w:val="008F50D4"/>
    <w:rsid w:val="0091799F"/>
    <w:rsid w:val="009239AA"/>
    <w:rsid w:val="00926DB3"/>
    <w:rsid w:val="00931197"/>
    <w:rsid w:val="00935470"/>
    <w:rsid w:val="00935ADA"/>
    <w:rsid w:val="009365DE"/>
    <w:rsid w:val="00940224"/>
    <w:rsid w:val="009427E0"/>
    <w:rsid w:val="00946B6C"/>
    <w:rsid w:val="00951BCD"/>
    <w:rsid w:val="00955A71"/>
    <w:rsid w:val="0095670E"/>
    <w:rsid w:val="00957D85"/>
    <w:rsid w:val="0096108F"/>
    <w:rsid w:val="0098207D"/>
    <w:rsid w:val="0098253F"/>
    <w:rsid w:val="009919DF"/>
    <w:rsid w:val="00996F7A"/>
    <w:rsid w:val="009A385E"/>
    <w:rsid w:val="009B14DD"/>
    <w:rsid w:val="009B5C3C"/>
    <w:rsid w:val="009C0313"/>
    <w:rsid w:val="009C0C51"/>
    <w:rsid w:val="009C13B9"/>
    <w:rsid w:val="009C264F"/>
    <w:rsid w:val="009D01A2"/>
    <w:rsid w:val="009D7004"/>
    <w:rsid w:val="009D7AF2"/>
    <w:rsid w:val="009E4E78"/>
    <w:rsid w:val="009E71CD"/>
    <w:rsid w:val="009F5923"/>
    <w:rsid w:val="00A01982"/>
    <w:rsid w:val="00A0224C"/>
    <w:rsid w:val="00A22065"/>
    <w:rsid w:val="00A31AE1"/>
    <w:rsid w:val="00A31DEF"/>
    <w:rsid w:val="00A403BB"/>
    <w:rsid w:val="00A53D76"/>
    <w:rsid w:val="00A54C2D"/>
    <w:rsid w:val="00A62B32"/>
    <w:rsid w:val="00A674DF"/>
    <w:rsid w:val="00A67F80"/>
    <w:rsid w:val="00A81FFB"/>
    <w:rsid w:val="00A83AA6"/>
    <w:rsid w:val="00AA5B03"/>
    <w:rsid w:val="00AB4C35"/>
    <w:rsid w:val="00AB68A7"/>
    <w:rsid w:val="00AD59E3"/>
    <w:rsid w:val="00AE01CF"/>
    <w:rsid w:val="00AE1809"/>
    <w:rsid w:val="00AE2F34"/>
    <w:rsid w:val="00AE592A"/>
    <w:rsid w:val="00AF67B3"/>
    <w:rsid w:val="00B0312A"/>
    <w:rsid w:val="00B35A51"/>
    <w:rsid w:val="00B37C67"/>
    <w:rsid w:val="00B42193"/>
    <w:rsid w:val="00B46F2C"/>
    <w:rsid w:val="00B479B5"/>
    <w:rsid w:val="00B5551A"/>
    <w:rsid w:val="00B57E4F"/>
    <w:rsid w:val="00B62B2C"/>
    <w:rsid w:val="00B633BC"/>
    <w:rsid w:val="00B6674E"/>
    <w:rsid w:val="00B703E6"/>
    <w:rsid w:val="00B80D76"/>
    <w:rsid w:val="00B81CF2"/>
    <w:rsid w:val="00B96C1F"/>
    <w:rsid w:val="00BA2105"/>
    <w:rsid w:val="00BA7E06"/>
    <w:rsid w:val="00BB43B5"/>
    <w:rsid w:val="00BB6219"/>
    <w:rsid w:val="00BD290F"/>
    <w:rsid w:val="00BD5931"/>
    <w:rsid w:val="00BE2C9A"/>
    <w:rsid w:val="00BF2D3B"/>
    <w:rsid w:val="00C01B10"/>
    <w:rsid w:val="00C039B9"/>
    <w:rsid w:val="00C04CDE"/>
    <w:rsid w:val="00C06350"/>
    <w:rsid w:val="00C14CC4"/>
    <w:rsid w:val="00C1679E"/>
    <w:rsid w:val="00C1753D"/>
    <w:rsid w:val="00C24FA4"/>
    <w:rsid w:val="00C2581C"/>
    <w:rsid w:val="00C32E32"/>
    <w:rsid w:val="00C33C52"/>
    <w:rsid w:val="00C3623C"/>
    <w:rsid w:val="00C40D8B"/>
    <w:rsid w:val="00C7549D"/>
    <w:rsid w:val="00C764E5"/>
    <w:rsid w:val="00C76804"/>
    <w:rsid w:val="00C7696E"/>
    <w:rsid w:val="00C82AC2"/>
    <w:rsid w:val="00C8407A"/>
    <w:rsid w:val="00C8488C"/>
    <w:rsid w:val="00C85747"/>
    <w:rsid w:val="00C86E91"/>
    <w:rsid w:val="00CA2650"/>
    <w:rsid w:val="00CA3269"/>
    <w:rsid w:val="00CB1078"/>
    <w:rsid w:val="00CC0EFC"/>
    <w:rsid w:val="00CC1B08"/>
    <w:rsid w:val="00CC670E"/>
    <w:rsid w:val="00CC6FAF"/>
    <w:rsid w:val="00CD189D"/>
    <w:rsid w:val="00CD44CD"/>
    <w:rsid w:val="00CF06B4"/>
    <w:rsid w:val="00CF3F0E"/>
    <w:rsid w:val="00D026A9"/>
    <w:rsid w:val="00D05CEC"/>
    <w:rsid w:val="00D144E6"/>
    <w:rsid w:val="00D228E0"/>
    <w:rsid w:val="00D24698"/>
    <w:rsid w:val="00D332F3"/>
    <w:rsid w:val="00D3582B"/>
    <w:rsid w:val="00D35F8E"/>
    <w:rsid w:val="00D42C56"/>
    <w:rsid w:val="00D522DA"/>
    <w:rsid w:val="00D6383F"/>
    <w:rsid w:val="00D64F5D"/>
    <w:rsid w:val="00D71221"/>
    <w:rsid w:val="00D737DC"/>
    <w:rsid w:val="00D747B8"/>
    <w:rsid w:val="00DA16FA"/>
    <w:rsid w:val="00DA6165"/>
    <w:rsid w:val="00DB0DA7"/>
    <w:rsid w:val="00DB277C"/>
    <w:rsid w:val="00DB59D0"/>
    <w:rsid w:val="00DB5EA3"/>
    <w:rsid w:val="00DC33D3"/>
    <w:rsid w:val="00DD3B61"/>
    <w:rsid w:val="00DE07A5"/>
    <w:rsid w:val="00DE11F4"/>
    <w:rsid w:val="00DE1259"/>
    <w:rsid w:val="00E179D0"/>
    <w:rsid w:val="00E22A5C"/>
    <w:rsid w:val="00E2594A"/>
    <w:rsid w:val="00E26329"/>
    <w:rsid w:val="00E26EED"/>
    <w:rsid w:val="00E304F9"/>
    <w:rsid w:val="00E33D46"/>
    <w:rsid w:val="00E40B50"/>
    <w:rsid w:val="00E4202C"/>
    <w:rsid w:val="00E434A0"/>
    <w:rsid w:val="00E50293"/>
    <w:rsid w:val="00E65FFC"/>
    <w:rsid w:val="00E66C90"/>
    <w:rsid w:val="00E73DE1"/>
    <w:rsid w:val="00E80951"/>
    <w:rsid w:val="00E854FE"/>
    <w:rsid w:val="00E86611"/>
    <w:rsid w:val="00E86CC6"/>
    <w:rsid w:val="00E91771"/>
    <w:rsid w:val="00E92BD6"/>
    <w:rsid w:val="00EB56B3"/>
    <w:rsid w:val="00EB6B60"/>
    <w:rsid w:val="00EC6C38"/>
    <w:rsid w:val="00ED1030"/>
    <w:rsid w:val="00ED6492"/>
    <w:rsid w:val="00ED786D"/>
    <w:rsid w:val="00EE5278"/>
    <w:rsid w:val="00EF2095"/>
    <w:rsid w:val="00F028E2"/>
    <w:rsid w:val="00F052DE"/>
    <w:rsid w:val="00F053C2"/>
    <w:rsid w:val="00F06866"/>
    <w:rsid w:val="00F15956"/>
    <w:rsid w:val="00F23B30"/>
    <w:rsid w:val="00F24CFC"/>
    <w:rsid w:val="00F24D93"/>
    <w:rsid w:val="00F24DB6"/>
    <w:rsid w:val="00F27361"/>
    <w:rsid w:val="00F3170F"/>
    <w:rsid w:val="00F4017B"/>
    <w:rsid w:val="00F45440"/>
    <w:rsid w:val="00F81134"/>
    <w:rsid w:val="00F81331"/>
    <w:rsid w:val="00F829EF"/>
    <w:rsid w:val="00F82CF5"/>
    <w:rsid w:val="00F92D11"/>
    <w:rsid w:val="00F95499"/>
    <w:rsid w:val="00F976B0"/>
    <w:rsid w:val="00FA22E2"/>
    <w:rsid w:val="00FA6DE7"/>
    <w:rsid w:val="00FB2A70"/>
    <w:rsid w:val="00FC0A8E"/>
    <w:rsid w:val="00FE2FA6"/>
    <w:rsid w:val="00FE3DF2"/>
    <w:rsid w:val="00FE76E5"/>
    <w:rsid w:val="00FF0D36"/>
    <w:rsid w:val="00FF391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7AC4C19C"/>
  <w15:docId w15:val="{4BFCD6C9-21AF-4313-9CB7-F88CEC2AB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34"/>
    <w:qFormat/>
    <w:rsid w:val="00C14CC4"/>
    <w:pPr>
      <w:ind w:left="720"/>
      <w:contextualSpacing/>
    </w:pPr>
  </w:style>
  <w:style w:type="paragraph" w:customStyle="1" w:styleId="paragraph">
    <w:name w:val="paragraph"/>
    <w:basedOn w:val="Normal"/>
    <w:rsid w:val="004B2374"/>
    <w:pPr>
      <w:spacing w:before="100" w:beforeAutospacing="1" w:after="100" w:afterAutospacing="1"/>
    </w:pPr>
  </w:style>
  <w:style w:type="paragraph" w:styleId="FootnoteText">
    <w:name w:val="footnote text"/>
    <w:basedOn w:val="Normal"/>
    <w:link w:val="FootnoteTextChar"/>
    <w:uiPriority w:val="99"/>
    <w:semiHidden/>
    <w:unhideWhenUsed/>
    <w:rsid w:val="00685782"/>
    <w:rPr>
      <w:rFonts w:asciiTheme="minorHAnsi" w:eastAsiaTheme="minorEastAsia" w:hAnsiTheme="minorHAnsi" w:cstheme="minorBidi"/>
      <w:sz w:val="20"/>
      <w:szCs w:val="20"/>
    </w:rPr>
  </w:style>
  <w:style w:type="character" w:customStyle="1" w:styleId="FootnoteTextChar">
    <w:name w:val="Footnote Text Char"/>
    <w:basedOn w:val="DefaultParagraphFont"/>
    <w:link w:val="FootnoteText"/>
    <w:uiPriority w:val="99"/>
    <w:semiHidden/>
    <w:rsid w:val="00685782"/>
    <w:rPr>
      <w:rFonts w:asciiTheme="minorHAnsi" w:eastAsiaTheme="minorEastAsia" w:hAnsiTheme="minorHAnsi" w:cstheme="minorBidi"/>
      <w:sz w:val="20"/>
      <w:szCs w:val="20"/>
    </w:rPr>
  </w:style>
  <w:style w:type="character" w:styleId="FootnoteReference">
    <w:name w:val="footnote reference"/>
    <w:basedOn w:val="DefaultParagraphFont"/>
    <w:uiPriority w:val="99"/>
    <w:semiHidden/>
    <w:unhideWhenUsed/>
    <w:rsid w:val="00685782"/>
    <w:rPr>
      <w:vertAlign w:val="superscript"/>
    </w:rPr>
  </w:style>
  <w:style w:type="character" w:styleId="Hyperlink">
    <w:name w:val="Hyperlink"/>
    <w:basedOn w:val="DefaultParagraphFont"/>
    <w:uiPriority w:val="99"/>
    <w:unhideWhenUsed/>
    <w:rsid w:val="0098207D"/>
    <w:rPr>
      <w:color w:val="0000FF" w:themeColor="hyperlink"/>
      <w:u w:val="single"/>
    </w:rPr>
  </w:style>
  <w:style w:type="character" w:styleId="UnresolvedMention">
    <w:name w:val="Unresolved Mention"/>
    <w:basedOn w:val="DefaultParagraphFont"/>
    <w:uiPriority w:val="99"/>
    <w:semiHidden/>
    <w:unhideWhenUsed/>
    <w:rsid w:val="00546E85"/>
    <w:rPr>
      <w:color w:val="605E5C"/>
      <w:shd w:val="clear" w:color="auto" w:fill="E1DFDD"/>
    </w:rPr>
  </w:style>
  <w:style w:type="paragraph" w:styleId="Revision">
    <w:name w:val="Revision"/>
    <w:hidden/>
    <w:uiPriority w:val="99"/>
    <w:semiHidden/>
    <w:rsid w:val="009427E0"/>
    <w:rPr>
      <w:sz w:val="24"/>
      <w:szCs w:val="24"/>
    </w:rPr>
  </w:style>
  <w:style w:type="character" w:styleId="Mention">
    <w:name w:val="Mention"/>
    <w:basedOn w:val="DefaultParagraphFont"/>
    <w:uiPriority w:val="99"/>
    <w:unhideWhenUsed/>
    <w:rsid w:val="005A0B4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C47AE41181D14E8483E97CA70B403B" ma:contentTypeVersion="16" ma:contentTypeDescription="Create a new document." ma:contentTypeScope="" ma:versionID="71fb8dbbcbac54cf25c668641a1686ff">
  <xsd:schema xmlns:xsd="http://www.w3.org/2001/XMLSchema" xmlns:xs="http://www.w3.org/2001/XMLSchema" xmlns:p="http://schemas.microsoft.com/office/2006/metadata/properties" xmlns:ns2="587eaf65-62bf-4644-9d87-324c8433ce85" xmlns:ns3="f7f5e8e1-eeb2-484a-be0b-65ad7cf1b353" targetNamespace="http://schemas.microsoft.com/office/2006/metadata/properties" ma:root="true" ma:fieldsID="adafbfa7851113556137a5a41dcf90b8" ns2:_="" ns3:_="">
    <xsd:import namespace="587eaf65-62bf-4644-9d87-324c8433ce85"/>
    <xsd:import namespace="f7f5e8e1-eeb2-484a-be0b-65ad7cf1b35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7eaf65-62bf-4644-9d87-324c8433ce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f5e8e1-eeb2-484a-be0b-65ad7cf1b35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55014ae-274f-465d-a292-32cf3713ad3e}" ma:internalName="TaxCatchAll" ma:showField="CatchAllData" ma:web="f7f5e8e1-eeb2-484a-be0b-65ad7cf1b3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87eaf65-62bf-4644-9d87-324c8433ce85">
      <Terms xmlns="http://schemas.microsoft.com/office/infopath/2007/PartnerControls"/>
    </lcf76f155ced4ddcb4097134ff3c332f>
    <SharedWithUsers xmlns="f7f5e8e1-eeb2-484a-be0b-65ad7cf1b353">
      <UserInfo>
        <DisplayName>Wojno, Abbey (CDC/DDID/NCEZID/DGMQ)</DisplayName>
        <AccountId>99</AccountId>
        <AccountType/>
      </UserInfo>
    </SharedWithUsers>
    <TaxCatchAll xmlns="f7f5e8e1-eeb2-484a-be0b-65ad7cf1b353" xsi:nil="true"/>
  </documentManagement>
</p:properties>
</file>

<file path=customXml/itemProps1.xml><?xml version="1.0" encoding="utf-8"?>
<ds:datastoreItem xmlns:ds="http://schemas.openxmlformats.org/officeDocument/2006/customXml" ds:itemID="{CA9400F2-31D5-4FE8-97AB-53EDAEB006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7eaf65-62bf-4644-9d87-324c8433ce85"/>
    <ds:schemaRef ds:uri="f7f5e8e1-eeb2-484a-be0b-65ad7cf1b3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E0C2B8-7523-4C79-8E8C-3CCF20644FBD}">
  <ds:schemaRefs>
    <ds:schemaRef ds:uri="http://schemas.microsoft.com/sharepoint/v3/contenttype/forms"/>
  </ds:schemaRefs>
</ds:datastoreItem>
</file>

<file path=customXml/itemProps3.xml><?xml version="1.0" encoding="utf-8"?>
<ds:datastoreItem xmlns:ds="http://schemas.openxmlformats.org/officeDocument/2006/customXml" ds:itemID="{C369F923-9C69-4609-BDC3-0A9A2002BEEE}">
  <ds:schemaRefs>
    <ds:schemaRef ds:uri="http://schemas.microsoft.com/office/2006/metadata/properties"/>
    <ds:schemaRef ds:uri="http://schemas.microsoft.com/office/infopath/2007/PartnerControls"/>
    <ds:schemaRef ds:uri="587eaf65-62bf-4644-9d87-324c8433ce85"/>
    <ds:schemaRef ds:uri="f7f5e8e1-eeb2-484a-be0b-65ad7cf1b35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2200</Words>
  <Characters>12217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14389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Zirger, Jeffrey (CDC/IOD/OS)</cp:lastModifiedBy>
  <cp:revision>2</cp:revision>
  <cp:lastPrinted>2012-08-06T16:52:00Z</cp:lastPrinted>
  <dcterms:created xsi:type="dcterms:W3CDTF">2024-06-20T16:33:00Z</dcterms:created>
  <dcterms:modified xsi:type="dcterms:W3CDTF">2024-06-20T16:33:00Z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0x0101001AC47AE41181D14E8483E97CA70B403B</vt:lpwstr>
  </property>
  <property fmtid="{D5CDD505-2E9C-101B-9397-08002B2CF9AE}" pid="3" name="MediaServiceImageTags">
    <vt:lpwstr/>
  </property>
  <property fmtid="{D5CDD505-2E9C-101B-9397-08002B2CF9AE}" pid="4" name="MSIP_Label_7b94a7b8-f06c-4dfe-bdcc-9b548fd58c31_ActionId">
    <vt:lpwstr>052023be-9446-45cf-bc8a-d99828902efa</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2022-11-21T20:04:15Z</vt:lpwstr>
  </property>
  <property fmtid="{D5CDD505-2E9C-101B-9397-08002B2CF9AE}" pid="10" name="MSIP_Label_7b94a7b8-f06c-4dfe-bdcc-9b548fd58c31_SiteId">
    <vt:lpwstr>9ce70869-60db-44fd-abe8-d2767077fc8f</vt:lpwstr>
  </property>
  <property fmtid="{D5CDD505-2E9C-101B-9397-08002B2CF9AE}" pid="11" name="_dlc_DocIdItemGuid">
    <vt:lpwstr>177ade46-f53b-420e-b92e-d0587b526598</vt:lpwstr>
  </property>
  <property fmtid="{D5CDD505-2E9C-101B-9397-08002B2CF9AE}" pid="12" name="_NewReviewCycle">
    <vt:lpwstr/>
  </property>
</Properties>
</file>