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6B4A" w:rsidRPr="00081DA0" w:rsidP="424E90B9" w14:paraId="151DBF9E" w14:textId="5A01DF9B">
      <w:pPr>
        <w:spacing w:after="0" w:line="240" w:lineRule="auto"/>
        <w:jc w:val="center"/>
        <w:rPr>
          <w:rStyle w:val="IntenseReference"/>
          <w:rFonts w:ascii="Calibri" w:eastAsia="Calibri" w:hAnsi="Calibri" w:cs="Calibri"/>
          <w:smallCaps/>
          <w:color w:val="4472C4"/>
          <w:sz w:val="56"/>
          <w:szCs w:val="56"/>
        </w:rPr>
      </w:pPr>
    </w:p>
    <w:p w:rsidR="00B26B4A" w:rsidRPr="00081DA0" w:rsidP="00FA3527" w14:paraId="1BF45EF0" w14:textId="1E4EA7F9">
      <w:pPr>
        <w:spacing w:after="0" w:line="240" w:lineRule="auto"/>
        <w:jc w:val="center"/>
        <w:rPr>
          <w:rFonts w:ascii="Calibri" w:eastAsia="Calibri" w:hAnsi="Calibri" w:cs="Calibri"/>
          <w:b/>
          <w:bCs/>
          <w:sz w:val="56"/>
          <w:szCs w:val="56"/>
        </w:rPr>
      </w:pPr>
      <w:r w:rsidRPr="424E90B9">
        <w:rPr>
          <w:rStyle w:val="IntenseReference"/>
          <w:rFonts w:ascii="Calibri" w:eastAsia="Calibri" w:hAnsi="Calibri" w:cs="Calibri"/>
          <w:smallCaps/>
          <w:color w:val="4472C4"/>
          <w:sz w:val="56"/>
          <w:szCs w:val="56"/>
        </w:rPr>
        <w:t>APPENDIX B</w:t>
      </w:r>
    </w:p>
    <w:p w:rsidR="00B26B4A" w:rsidRPr="00FA3527" w:rsidP="424E90B9" w14:paraId="70DEB0CB" w14:textId="79D7AE41">
      <w:pPr>
        <w:spacing w:after="0" w:line="240" w:lineRule="auto"/>
        <w:jc w:val="center"/>
        <w:rPr>
          <w:rFonts w:ascii="Calibri" w:eastAsia="Calibri" w:hAnsi="Calibri" w:cs="Calibri"/>
          <w:b/>
          <w:bCs/>
          <w:sz w:val="56"/>
          <w:szCs w:val="56"/>
        </w:rPr>
      </w:pPr>
      <w:r w:rsidRPr="424E90B9">
        <w:rPr>
          <w:rFonts w:ascii="Calibri" w:eastAsia="Calibri" w:hAnsi="Calibri" w:cs="Calibri"/>
          <w:color w:val="000000" w:themeColor="text1"/>
          <w:sz w:val="56"/>
          <w:szCs w:val="56"/>
        </w:rPr>
        <w:t>Recruitment Screener Details for MFHP Usability Study</w:t>
      </w:r>
      <w:r w:rsidRPr="00FA3527">
        <w:rPr>
          <w:rFonts w:ascii="Calibri" w:eastAsia="Calibri" w:hAnsi="Calibri" w:cs="Calibri"/>
          <w:b/>
          <w:bCs/>
          <w:sz w:val="56"/>
          <w:szCs w:val="56"/>
        </w:rPr>
        <w:t xml:space="preserve"> </w:t>
      </w:r>
    </w:p>
    <w:p w:rsidR="00B26B4A" w:rsidRPr="00081DA0" w:rsidP="424E90B9" w14:paraId="1551B9EE" w14:textId="50788E03">
      <w:pPr>
        <w:pStyle w:val="Heading1"/>
        <w:rPr>
          <w:b/>
          <w:bCs/>
        </w:rPr>
      </w:pPr>
    </w:p>
    <w:p w:rsidR="003009C3" w14:paraId="431B3CD0" w14:textId="77777777">
      <w:pPr>
        <w:pStyle w:val="Heading1"/>
      </w:pPr>
    </w:p>
    <w:p w:rsidR="003009C3" w14:paraId="134105B0" w14:textId="77777777">
      <w:pPr>
        <w:pStyle w:val="Heading1"/>
      </w:pPr>
    </w:p>
    <w:p w:rsidR="003009C3" w14:paraId="1EE727CB" w14:textId="77777777">
      <w:pPr>
        <w:pStyle w:val="Heading1"/>
      </w:pPr>
    </w:p>
    <w:p w:rsidR="009661BD" w14:paraId="5F923BAB" w14:textId="77777777">
      <w:pPr>
        <w:rPr>
          <w:rFonts w:asciiTheme="majorHAnsi" w:hAnsiTheme="majorHAnsi"/>
          <w:caps/>
          <w:color w:val="2E2E2E" w:themeColor="accent2"/>
          <w:spacing w:val="14"/>
          <w:sz w:val="26"/>
          <w:szCs w:val="26"/>
        </w:rPr>
      </w:pPr>
      <w:bookmarkStart w:id="0" w:name="_Overview"/>
      <w:bookmarkStart w:id="1" w:name="_Test_Objectives"/>
      <w:bookmarkEnd w:id="0"/>
      <w:bookmarkEnd w:id="1"/>
      <w:r>
        <w:br w:type="page"/>
      </w:r>
    </w:p>
    <w:p w:rsidR="0067153F" w:rsidRPr="009B4D03" w:rsidP="0067153F" w14:paraId="30654F04" w14:textId="3903BDB9">
      <w:pPr>
        <w:pStyle w:val="Heading1"/>
        <w:rPr>
          <w:color w:val="auto"/>
        </w:rPr>
      </w:pPr>
      <w:r w:rsidRPr="009B4D03">
        <w:rPr>
          <w:color w:val="auto"/>
        </w:rPr>
        <w:t>Purpose</w:t>
      </w:r>
    </w:p>
    <w:p w:rsidR="000210D4" w:rsidRPr="009B4D03" w:rsidP="000210D4" w14:paraId="00AED91B" w14:textId="77777777">
      <w:pPr>
        <w:ind w:left="0"/>
        <w:rPr>
          <w:color w:val="auto"/>
        </w:rPr>
      </w:pPr>
      <w:r w:rsidRPr="009B4D03">
        <w:rPr>
          <w:noProof/>
          <w:color w:val="auto"/>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9944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64384" from="0,-0.05pt" to="472pt,-0.05pt" strokecolor="#707070" strokeweight="0.5pt">
                <v:stroke joinstyle="miter"/>
              </v:line>
            </w:pict>
          </mc:Fallback>
        </mc:AlternateContent>
      </w:r>
      <w:bookmarkStart w:id="2" w:name="_Methodology"/>
      <w:bookmarkStart w:id="3" w:name="_Session_Outline"/>
      <w:bookmarkStart w:id="4" w:name="_Pre-test_Arrangements_and"/>
      <w:bookmarkStart w:id="5" w:name="_Card_Content"/>
      <w:bookmarkStart w:id="6" w:name="_Focus_Tasks"/>
      <w:bookmarkEnd w:id="2"/>
      <w:bookmarkEnd w:id="3"/>
      <w:bookmarkEnd w:id="4"/>
      <w:bookmarkEnd w:id="5"/>
      <w:bookmarkEnd w:id="6"/>
    </w:p>
    <w:p w:rsidR="000210D4" w:rsidRPr="009B4D03" w:rsidP="005B754B" w14:paraId="05B9D17E" w14:textId="297F9955">
      <w:pPr>
        <w:ind w:left="0"/>
        <w:rPr>
          <w:color w:val="auto"/>
        </w:rPr>
      </w:pPr>
      <w:r w:rsidRPr="009B4D03">
        <w:rPr>
          <w:color w:val="auto"/>
        </w:rPr>
        <w:t xml:space="preserve">Collect feedback from </w:t>
      </w:r>
      <w:r w:rsidRPr="009B4D03" w:rsidR="05E11210">
        <w:rPr>
          <w:color w:val="auto"/>
        </w:rPr>
        <w:t>a mid-size group</w:t>
      </w:r>
      <w:r w:rsidRPr="009B4D03" w:rsidR="2B56AE82">
        <w:rPr>
          <w:color w:val="auto"/>
        </w:rPr>
        <w:t xml:space="preserve"> </w:t>
      </w:r>
      <w:r w:rsidRPr="009B4D03" w:rsidR="05E11210">
        <w:rPr>
          <w:color w:val="auto"/>
        </w:rPr>
        <w:t>of</w:t>
      </w:r>
      <w:r w:rsidRPr="009B4D03" w:rsidR="51C728A7">
        <w:rPr>
          <w:color w:val="auto"/>
        </w:rPr>
        <w:t xml:space="preserve"> </w:t>
      </w:r>
      <w:r w:rsidRPr="009B4D03" w:rsidR="48FA1A85">
        <w:rPr>
          <w:color w:val="auto"/>
        </w:rPr>
        <w:t xml:space="preserve">general population consumers </w:t>
      </w:r>
      <w:r w:rsidRPr="009B4D03" w:rsidR="30F18584">
        <w:rPr>
          <w:color w:val="auto"/>
        </w:rPr>
        <w:t>o</w:t>
      </w:r>
      <w:r w:rsidRPr="009B4D03" w:rsidR="05E11210">
        <w:rPr>
          <w:color w:val="auto"/>
        </w:rPr>
        <w:t>ver a longer duration of mobile app</w:t>
      </w:r>
      <w:r w:rsidRPr="009B4D03" w:rsidR="51C728A7">
        <w:rPr>
          <w:color w:val="auto"/>
        </w:rPr>
        <w:t>l</w:t>
      </w:r>
      <w:r w:rsidRPr="009B4D03" w:rsidR="17C2B0E5">
        <w:rPr>
          <w:color w:val="auto"/>
        </w:rPr>
        <w:t>ication</w:t>
      </w:r>
      <w:r w:rsidRPr="009B4D03" w:rsidR="05E11210">
        <w:rPr>
          <w:color w:val="auto"/>
        </w:rPr>
        <w:t xml:space="preserve"> use to </w:t>
      </w:r>
      <w:r w:rsidRPr="009B4D03" w:rsidR="3EDA6E76">
        <w:rPr>
          <w:color w:val="auto"/>
        </w:rPr>
        <w:t>evaluate</w:t>
      </w:r>
      <w:r w:rsidRPr="009B4D03" w:rsidR="05E11210">
        <w:rPr>
          <w:color w:val="auto"/>
        </w:rPr>
        <w:t xml:space="preserve"> app</w:t>
      </w:r>
      <w:r w:rsidRPr="009B4D03" w:rsidR="17C2B0E5">
        <w:rPr>
          <w:color w:val="auto"/>
        </w:rPr>
        <w:t>lication</w:t>
      </w:r>
      <w:r w:rsidRPr="009B4D03" w:rsidR="05E11210">
        <w:rPr>
          <w:color w:val="auto"/>
        </w:rPr>
        <w:t xml:space="preserve"> goal fulfillment and effectiveness</w:t>
      </w:r>
      <w:r w:rsidRPr="009B4D03" w:rsidR="25688E4A">
        <w:rPr>
          <w:color w:val="auto"/>
        </w:rPr>
        <w:t xml:space="preserve"> in assessing and relaying personal cancer risk to users, as well as general usability</w:t>
      </w:r>
      <w:r w:rsidRPr="009B4D03" w:rsidR="05E11210">
        <w:rPr>
          <w:color w:val="auto"/>
        </w:rPr>
        <w:t xml:space="preserve">. </w:t>
      </w:r>
      <w:r w:rsidRPr="009B4D03" w:rsidR="2A57C7F6">
        <w:rPr>
          <w:color w:val="auto"/>
        </w:rPr>
        <w:t xml:space="preserve">Recruit participants for a </w:t>
      </w:r>
      <w:r w:rsidRPr="009B4D03" w:rsidR="06C936D5">
        <w:rPr>
          <w:b/>
          <w:bCs/>
          <w:color w:val="auto"/>
        </w:rPr>
        <w:t>4-week</w:t>
      </w:r>
      <w:r w:rsidRPr="009B4D03" w:rsidR="2A57C7F6">
        <w:rPr>
          <w:color w:val="auto"/>
        </w:rPr>
        <w:t xml:space="preserve"> </w:t>
      </w:r>
      <w:r w:rsidRPr="009B4D03" w:rsidR="1182F941">
        <w:rPr>
          <w:b/>
          <w:bCs/>
          <w:color w:val="auto"/>
        </w:rPr>
        <w:t xml:space="preserve">remote </w:t>
      </w:r>
      <w:r w:rsidRPr="009B4D03" w:rsidR="23A49C47">
        <w:rPr>
          <w:b/>
          <w:bCs/>
          <w:color w:val="auto"/>
        </w:rPr>
        <w:t>structured diary study</w:t>
      </w:r>
      <w:r w:rsidRPr="009B4D03" w:rsidR="49E0218C">
        <w:rPr>
          <w:color w:val="auto"/>
        </w:rPr>
        <w:t xml:space="preserve"> to evaluate the MFHP: Cancer mobile application. </w:t>
      </w:r>
    </w:p>
    <w:p w:rsidR="00B03B48" w:rsidRPr="009B4D03" w:rsidP="00B03B48" w14:paraId="48A99A85" w14:textId="7A9EB560">
      <w:pPr>
        <w:pStyle w:val="Heading1"/>
        <w:rPr>
          <w:color w:val="auto"/>
        </w:rPr>
      </w:pPr>
      <w:r w:rsidRPr="009B4D03">
        <w:rPr>
          <w:color w:val="auto"/>
        </w:rPr>
        <w:t>Recruitment mix</w:t>
      </w:r>
      <w:r w:rsidRPr="009B4D03" w:rsidR="00834270">
        <w:rPr>
          <w:color w:val="auto"/>
        </w:rPr>
        <w:t xml:space="preserve"> &amp; Participant Matrix</w:t>
      </w:r>
    </w:p>
    <w:p w:rsidR="00773D23" w:rsidRPr="009B4D03" w:rsidP="00B03B48" w14:paraId="7DE75E8B" w14:textId="18C02BBE">
      <w:pPr>
        <w:ind w:left="0"/>
        <w:rPr>
          <w:color w:val="auto"/>
        </w:rPr>
      </w:pPr>
      <w:r w:rsidRPr="009B4D03">
        <w:rPr>
          <w:noProof/>
          <w:color w:val="auto"/>
          <w:shd w:val="clear" w:color="auto" w:fill="E6E6E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9440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mso-wrap-distance-bottom:0;mso-wrap-distance-left:9pt;mso-wrap-distance-right:9pt;mso-wrap-distance-top:0;mso-wrap-style:square;position:absolute;visibility:visible;z-index:251665408" from="0,-0.05pt" to="472pt,-0.05pt" strokecolor="#707070" strokeweight="0.5pt">
                <v:stroke joinstyle="miter"/>
              </v:line>
            </w:pict>
          </mc:Fallback>
        </mc:AlternateContent>
      </w:r>
    </w:p>
    <w:p w:rsidR="00C726B4" w:rsidRPr="009B4D03" w:rsidP="00B03B48" w14:paraId="03A76963" w14:textId="725DCCC3">
      <w:pPr>
        <w:ind w:left="0"/>
        <w:rPr>
          <w:color w:val="auto"/>
        </w:rPr>
      </w:pPr>
      <w:r w:rsidRPr="009B4D03">
        <w:rPr>
          <w:color w:val="auto"/>
        </w:rPr>
        <w:t xml:space="preserve">We </w:t>
      </w:r>
      <w:r w:rsidRPr="009B4D03" w:rsidR="000C000D">
        <w:rPr>
          <w:color w:val="auto"/>
        </w:rPr>
        <w:t xml:space="preserve">are </w:t>
      </w:r>
      <w:r w:rsidRPr="009B4D03">
        <w:rPr>
          <w:color w:val="auto"/>
        </w:rPr>
        <w:t>seek</w:t>
      </w:r>
      <w:r w:rsidRPr="009B4D03" w:rsidR="000C000D">
        <w:rPr>
          <w:color w:val="auto"/>
        </w:rPr>
        <w:t>ing</w:t>
      </w:r>
      <w:r w:rsidRPr="009B4D03">
        <w:rPr>
          <w:color w:val="auto"/>
        </w:rPr>
        <w:t xml:space="preserve"> </w:t>
      </w:r>
      <w:r w:rsidRPr="009B4D03" w:rsidR="00313095">
        <w:rPr>
          <w:b/>
          <w:bCs/>
          <w:color w:val="auto"/>
        </w:rPr>
        <w:t xml:space="preserve">20 </w:t>
      </w:r>
      <w:r w:rsidRPr="009B4D03" w:rsidR="003C3478">
        <w:rPr>
          <w:b/>
          <w:bCs/>
          <w:color w:val="auto"/>
        </w:rPr>
        <w:t>participants</w:t>
      </w:r>
      <w:r w:rsidRPr="009B4D03" w:rsidR="003C3478">
        <w:rPr>
          <w:color w:val="auto"/>
        </w:rPr>
        <w:t xml:space="preserve"> </w:t>
      </w:r>
      <w:r w:rsidRPr="009B4D03" w:rsidR="00222215">
        <w:rPr>
          <w:color w:val="auto"/>
        </w:rPr>
        <w:t xml:space="preserve">with a mix of education, age, gender, and known risk </w:t>
      </w:r>
      <w:r w:rsidRPr="009B4D03" w:rsidR="000A474F">
        <w:rPr>
          <w:color w:val="auto"/>
        </w:rPr>
        <w:t xml:space="preserve">of cancer </w:t>
      </w:r>
      <w:r w:rsidRPr="009B4D03" w:rsidR="00193FAD">
        <w:rPr>
          <w:color w:val="auto"/>
        </w:rPr>
        <w:t xml:space="preserve">for the following participant </w:t>
      </w:r>
      <w:r w:rsidRPr="009B4D03" w:rsidR="00606F9F">
        <w:rPr>
          <w:color w:val="auto"/>
        </w:rPr>
        <w:t>role:</w:t>
      </w:r>
    </w:p>
    <w:p w:rsidR="00606F9F" w:rsidRPr="009B4D03" w:rsidP="00A7075B" w14:paraId="47D57DC3" w14:textId="69C539B0">
      <w:pPr>
        <w:pStyle w:val="ListParagraph"/>
        <w:numPr>
          <w:ilvl w:val="0"/>
          <w:numId w:val="6"/>
        </w:numPr>
        <w:rPr>
          <w:b/>
          <w:bCs/>
          <w:color w:val="auto"/>
        </w:rPr>
      </w:pPr>
      <w:r w:rsidRPr="009B4D03">
        <w:rPr>
          <w:b/>
          <w:bCs/>
          <w:color w:val="auto"/>
        </w:rPr>
        <w:t xml:space="preserve">20 </w:t>
      </w:r>
      <w:r w:rsidRPr="009B4D03" w:rsidR="00B058EB">
        <w:rPr>
          <w:b/>
          <w:bCs/>
          <w:color w:val="auto"/>
        </w:rPr>
        <w:t>General Public</w:t>
      </w:r>
      <w:r w:rsidRPr="009B4D03" w:rsidR="0026764F">
        <w:rPr>
          <w:b/>
          <w:bCs/>
          <w:color w:val="auto"/>
        </w:rPr>
        <w:t>/Consumer</w:t>
      </w:r>
      <w:r w:rsidRPr="009B4D03" w:rsidR="00B058EB">
        <w:rPr>
          <w:b/>
          <w:bCs/>
          <w:color w:val="auto"/>
        </w:rPr>
        <w:t xml:space="preserve"> </w:t>
      </w:r>
      <w:r w:rsidRPr="009B4D03" w:rsidR="00221319">
        <w:rPr>
          <w:b/>
          <w:bCs/>
          <w:color w:val="auto"/>
        </w:rPr>
        <w:t>Participants</w:t>
      </w:r>
    </w:p>
    <w:p w:rsidR="00B03B48" w:rsidRPr="009B4D03" w:rsidP="00B03B48" w14:paraId="79133E33" w14:textId="585C7434">
      <w:pPr>
        <w:ind w:left="0"/>
        <w:rPr>
          <w:color w:val="auto"/>
        </w:rPr>
      </w:pPr>
      <w:r w:rsidRPr="009B4D03">
        <w:rPr>
          <w:color w:val="auto"/>
        </w:rPr>
        <w:t xml:space="preserve"> </w:t>
      </w:r>
      <w:r w:rsidRPr="009B4D03" w:rsidR="00CD66E6">
        <w:rPr>
          <w:color w:val="auto"/>
        </w:rPr>
        <w:t>We</w:t>
      </w:r>
      <w:r w:rsidRPr="009B4D03" w:rsidR="000C000D">
        <w:rPr>
          <w:color w:val="auto"/>
        </w:rPr>
        <w:t xml:space="preserve"> are seeking </w:t>
      </w:r>
      <w:r w:rsidRPr="009B4D03" w:rsidR="00CD66E6">
        <w:rPr>
          <w:color w:val="auto"/>
        </w:rPr>
        <w:t>a mix of demographics, including:</w:t>
      </w:r>
    </w:p>
    <w:p w:rsidR="00CD66E6" w:rsidRPr="009B4D03" w:rsidP="00A7075B" w14:paraId="56F44324" w14:textId="17CB2389">
      <w:pPr>
        <w:pStyle w:val="ListParagraph"/>
        <w:numPr>
          <w:ilvl w:val="0"/>
          <w:numId w:val="6"/>
        </w:numPr>
        <w:rPr>
          <w:color w:val="auto"/>
        </w:rPr>
      </w:pPr>
      <w:r w:rsidRPr="009B4D03">
        <w:rPr>
          <w:color w:val="auto"/>
        </w:rPr>
        <w:t>A mix of age</w:t>
      </w:r>
    </w:p>
    <w:p w:rsidR="00C448EC" w:rsidRPr="009B4D03" w:rsidP="00A7075B" w14:paraId="6444D4FE" w14:textId="5EAF754C">
      <w:pPr>
        <w:pStyle w:val="ListParagraph"/>
        <w:numPr>
          <w:ilvl w:val="0"/>
          <w:numId w:val="6"/>
        </w:numPr>
        <w:rPr>
          <w:color w:val="auto"/>
        </w:rPr>
      </w:pPr>
      <w:r w:rsidRPr="009B4D03">
        <w:rPr>
          <w:color w:val="auto"/>
        </w:rPr>
        <w:t>A mix of education</w:t>
      </w:r>
    </w:p>
    <w:p w:rsidR="004D369C" w:rsidRPr="009B4D03" w:rsidP="00A7075B" w14:paraId="0C33DD79" w14:textId="6B5FB4EB">
      <w:pPr>
        <w:pStyle w:val="ListParagraph"/>
        <w:numPr>
          <w:ilvl w:val="0"/>
          <w:numId w:val="6"/>
        </w:numPr>
        <w:rPr>
          <w:color w:val="auto"/>
        </w:rPr>
      </w:pPr>
      <w:r w:rsidRPr="009B4D03">
        <w:rPr>
          <w:color w:val="auto"/>
        </w:rPr>
        <w:t xml:space="preserve">A mix of </w:t>
      </w:r>
      <w:r w:rsidRPr="009B4D03" w:rsidR="005E73B3">
        <w:rPr>
          <w:color w:val="auto"/>
        </w:rPr>
        <w:t xml:space="preserve">participants who </w:t>
      </w:r>
      <w:r w:rsidRPr="009B4D03" w:rsidR="00AB7BBE">
        <w:rPr>
          <w:color w:val="auto"/>
        </w:rPr>
        <w:t xml:space="preserve">already </w:t>
      </w:r>
      <w:r w:rsidRPr="009B4D03" w:rsidR="005E73B3">
        <w:rPr>
          <w:color w:val="auto"/>
        </w:rPr>
        <w:t>know they are at an increased risk</w:t>
      </w:r>
      <w:r w:rsidRPr="009B4D03" w:rsidR="00AB7BBE">
        <w:rPr>
          <w:color w:val="auto"/>
        </w:rPr>
        <w:t xml:space="preserve"> of cancer</w:t>
      </w:r>
      <w:r w:rsidRPr="009B4D03" w:rsidR="00F957CA">
        <w:rPr>
          <w:color w:val="auto"/>
        </w:rPr>
        <w:t xml:space="preserve"> </w:t>
      </w:r>
      <w:r w:rsidRPr="009B4D03" w:rsidR="005E73B3">
        <w:rPr>
          <w:color w:val="auto"/>
        </w:rPr>
        <w:t xml:space="preserve">and participants who </w:t>
      </w:r>
      <w:r w:rsidRPr="009B4D03" w:rsidR="00B12A8E">
        <w:rPr>
          <w:color w:val="auto"/>
        </w:rPr>
        <w:t xml:space="preserve">have no known </w:t>
      </w:r>
      <w:r w:rsidRPr="009B4D03" w:rsidR="00B12A8E">
        <w:rPr>
          <w:color w:val="auto"/>
        </w:rPr>
        <w:t>risk</w:t>
      </w:r>
    </w:p>
    <w:p w:rsidR="00D245BC" w:rsidRPr="009B4D03" w:rsidP="00A7075B" w14:paraId="2111F221" w14:textId="6A1E8A43">
      <w:pPr>
        <w:pStyle w:val="ListParagraph"/>
        <w:numPr>
          <w:ilvl w:val="0"/>
          <w:numId w:val="6"/>
        </w:numPr>
        <w:rPr>
          <w:color w:val="auto"/>
        </w:rPr>
      </w:pPr>
      <w:r w:rsidRPr="009B4D03">
        <w:rPr>
          <w:color w:val="auto"/>
        </w:rPr>
        <w:t xml:space="preserve">A mix of race and ethnicity </w:t>
      </w:r>
    </w:p>
    <w:p w:rsidR="00B03B48" w:rsidRPr="009B4D03" w:rsidP="00A7075B" w14:paraId="0A516288" w14:textId="66E66131">
      <w:pPr>
        <w:pStyle w:val="ListParagraph"/>
        <w:numPr>
          <w:ilvl w:val="0"/>
          <w:numId w:val="6"/>
        </w:numPr>
        <w:rPr>
          <w:color w:val="auto"/>
        </w:rPr>
      </w:pPr>
      <w:r w:rsidRPr="009B4D03">
        <w:rPr>
          <w:color w:val="auto"/>
        </w:rPr>
        <w:t>A mix</w:t>
      </w:r>
      <w:r w:rsidRPr="009B4D03" w:rsidR="00335B59">
        <w:rPr>
          <w:color w:val="auto"/>
        </w:rPr>
        <w:t xml:space="preserve"> of gender</w:t>
      </w:r>
    </w:p>
    <w:p w:rsidR="00002D5C" w:rsidRPr="009B4D03" w:rsidP="005915D0" w14:paraId="60BBEB41" w14:textId="4CB543E5">
      <w:pPr>
        <w:pStyle w:val="ListParagraph"/>
        <w:numPr>
          <w:ilvl w:val="0"/>
          <w:numId w:val="6"/>
        </w:numPr>
        <w:rPr>
          <w:color w:val="auto"/>
        </w:rPr>
      </w:pPr>
      <w:r w:rsidRPr="009B4D03">
        <w:rPr>
          <w:color w:val="auto"/>
        </w:rPr>
        <w:t xml:space="preserve">A mix of Android and iOS users </w:t>
      </w:r>
    </w:p>
    <w:p w:rsidR="424E90B9" w:rsidRPr="009B4D03" w:rsidP="00FA3527" w14:paraId="1ABDF232" w14:textId="61527648">
      <w:pPr>
        <w:ind w:left="0"/>
        <w:rPr>
          <w:color w:val="auto"/>
        </w:rPr>
      </w:pPr>
    </w:p>
    <w:p w:rsidR="29432A38" w:rsidRPr="009B4D03" w:rsidP="424E90B9" w14:paraId="596D7B2A" w14:textId="6C8CE1B0">
      <w:pPr>
        <w:pStyle w:val="Heading2"/>
        <w:ind w:left="0"/>
        <w:rPr>
          <w:rFonts w:eastAsia="Calibri"/>
          <w:color w:val="auto"/>
        </w:rPr>
      </w:pPr>
      <w:r w:rsidRPr="009B4D03">
        <w:rPr>
          <w:rFonts w:eastAsia="Calibri"/>
          <w:color w:val="auto"/>
        </w:rPr>
        <w:t>Recruitment: Participant Technology Requirements</w:t>
      </w:r>
    </w:p>
    <w:p w:rsidR="29432A38" w:rsidRPr="009B4D03" w:rsidP="00FA3527" w14:paraId="6961C381" w14:textId="4D1F070B">
      <w:pPr>
        <w:ind w:left="0"/>
        <w:rPr>
          <w:color w:val="auto"/>
        </w:rPr>
      </w:pPr>
      <w:r w:rsidRPr="009B4D03">
        <w:rPr>
          <w:color w:val="auto"/>
        </w:rPr>
        <w:t xml:space="preserve">Participants must meet certain technology requirements </w:t>
      </w:r>
      <w:r w:rsidRPr="009B4D03" w:rsidR="000F0307">
        <w:rPr>
          <w:color w:val="auto"/>
        </w:rPr>
        <w:t>to</w:t>
      </w:r>
      <w:r w:rsidRPr="009B4D03">
        <w:rPr>
          <w:color w:val="auto"/>
        </w:rPr>
        <w:t xml:space="preserve"> participate in the study.  </w:t>
      </w:r>
      <w:r w:rsidRPr="009B4D03" w:rsidR="703223CE">
        <w:rPr>
          <w:color w:val="auto"/>
        </w:rPr>
        <w:t>Please see specific</w:t>
      </w:r>
      <w:r w:rsidRPr="009B4D03">
        <w:rPr>
          <w:color w:val="auto"/>
        </w:rPr>
        <w:t xml:space="preserve"> screener questions </w:t>
      </w:r>
      <w:r w:rsidRPr="009B4D03" w:rsidR="54873056">
        <w:rPr>
          <w:color w:val="auto"/>
        </w:rPr>
        <w:t>for exact</w:t>
      </w:r>
      <w:r w:rsidRPr="009B4D03">
        <w:rPr>
          <w:color w:val="auto"/>
        </w:rPr>
        <w:t xml:space="preserve"> termination criteria but in general, participants must meet the following:</w:t>
      </w:r>
    </w:p>
    <w:p w:rsidR="4A434E8C" w:rsidRPr="009B4D03" w:rsidP="00FA3527" w14:paraId="72EF434E" w14:textId="6DF10B55">
      <w:pPr>
        <w:pStyle w:val="ListParagraph"/>
        <w:numPr>
          <w:ilvl w:val="0"/>
          <w:numId w:val="3"/>
        </w:numPr>
        <w:spacing w:after="0" w:line="240" w:lineRule="auto"/>
        <w:rPr>
          <w:rFonts w:eastAsia="Calibri" w:cs="Calibri"/>
          <w:color w:val="auto"/>
        </w:rPr>
      </w:pPr>
      <w:r w:rsidRPr="009B4D03">
        <w:rPr>
          <w:rFonts w:eastAsia="Calibri" w:cs="Calibri"/>
          <w:color w:val="auto"/>
        </w:rPr>
        <w:t>Participant d</w:t>
      </w:r>
      <w:r w:rsidRPr="009B4D03" w:rsidR="29432A38">
        <w:rPr>
          <w:rFonts w:eastAsia="Calibri" w:cs="Calibri"/>
          <w:color w:val="auto"/>
        </w:rPr>
        <w:t>evices must have reliable, high speed Internet access or cellular service for pre and post study sessions with moderator.</w:t>
      </w:r>
    </w:p>
    <w:p w:rsidR="29432A38" w:rsidRPr="009B4D03" w:rsidP="00FA3527" w14:paraId="47745580" w14:textId="003B3B7A">
      <w:pPr>
        <w:pStyle w:val="ListParagraph"/>
        <w:numPr>
          <w:ilvl w:val="0"/>
          <w:numId w:val="3"/>
        </w:numPr>
        <w:spacing w:after="0" w:line="240" w:lineRule="auto"/>
        <w:rPr>
          <w:rFonts w:eastAsia="Calibri" w:cs="Calibri"/>
          <w:color w:val="auto"/>
        </w:rPr>
      </w:pPr>
      <w:r w:rsidRPr="009B4D03">
        <w:rPr>
          <w:rFonts w:eastAsia="Calibri" w:cs="Calibri"/>
          <w:color w:val="auto"/>
        </w:rPr>
        <w:t>The participant must be able to install teleconferencing software (e.g., Zoom) on the computer or mobile device before or at the start of the session.</w:t>
      </w:r>
    </w:p>
    <w:p w:rsidR="29432A38" w:rsidRPr="009B4D03" w:rsidP="00FA3527" w14:paraId="5AFA62AE" w14:textId="4D4F121F">
      <w:pPr>
        <w:pStyle w:val="ListParagraph"/>
        <w:numPr>
          <w:ilvl w:val="0"/>
          <w:numId w:val="3"/>
        </w:numPr>
        <w:spacing w:after="0" w:line="240" w:lineRule="auto"/>
        <w:rPr>
          <w:rFonts w:ascii="Calibri" w:eastAsia="Calibri" w:hAnsi="Calibri" w:cs="Calibri"/>
          <w:color w:val="auto"/>
        </w:rPr>
      </w:pPr>
      <w:r w:rsidRPr="009B4D03">
        <w:rPr>
          <w:rFonts w:eastAsia="Calibri" w:cs="Calibri"/>
          <w:color w:val="auto"/>
        </w:rPr>
        <w:t>The participant must be technically capable of installing the mobile application on a phone/tablet/computer</w:t>
      </w:r>
      <w:r w:rsidRPr="009B4D03">
        <w:rPr>
          <w:rFonts w:ascii="Calibri" w:eastAsia="Calibri" w:hAnsi="Calibri" w:cs="Calibri"/>
          <w:color w:val="auto"/>
        </w:rPr>
        <w:t>.</w:t>
      </w:r>
    </w:p>
    <w:p w:rsidR="424E90B9" w:rsidRPr="009B4D03" w:rsidP="00FA3527" w14:paraId="2D78FA4F" w14:textId="4E074C20">
      <w:pPr>
        <w:pStyle w:val="Heading2"/>
        <w:rPr>
          <w:color w:val="auto"/>
        </w:rPr>
      </w:pPr>
    </w:p>
    <w:p w:rsidR="002C5C6F" w:rsidRPr="009B4D03" w:rsidP="00F957CA" w14:paraId="49CB98E5" w14:textId="316D0466">
      <w:pPr>
        <w:pStyle w:val="Heading2"/>
        <w:ind w:left="0"/>
        <w:rPr>
          <w:rFonts w:eastAsia="Calibri"/>
          <w:color w:val="auto"/>
        </w:rPr>
      </w:pPr>
      <w:r w:rsidRPr="009B4D03">
        <w:rPr>
          <w:rFonts w:eastAsia="Calibri"/>
          <w:color w:val="auto"/>
        </w:rPr>
        <w:t>Participant Matrix</w:t>
      </w:r>
    </w:p>
    <w:p w:rsidR="00E87504" w:rsidRPr="009B4D03" w:rsidP="00002D5C" w14:paraId="6D11470B" w14:textId="3AFC1365">
      <w:pPr>
        <w:spacing w:line="276" w:lineRule="auto"/>
        <w:ind w:left="0"/>
        <w:rPr>
          <w:color w:val="auto"/>
        </w:rPr>
      </w:pPr>
      <w:r w:rsidRPr="009B4D03">
        <w:rPr>
          <w:rFonts w:ascii="Calibri" w:eastAsia="Calibri" w:hAnsi="Calibri" w:cs="Calibri"/>
          <w:i/>
          <w:iCs/>
          <w:color w:val="auto"/>
        </w:rPr>
        <w:t xml:space="preserve">Please note the numbers below are targets. It is not imperative to hit each of the targets exactly, but a mix of participants should be recruited to closely resemble these goals as much as possible.  </w:t>
      </w:r>
    </w:p>
    <w:tbl>
      <w:tblPr>
        <w:tblStyle w:val="TableGrid"/>
        <w:tblW w:w="0" w:type="auto"/>
        <w:tblLook w:val="04A0"/>
      </w:tblPr>
      <w:tblGrid>
        <w:gridCol w:w="4315"/>
        <w:gridCol w:w="4315"/>
      </w:tblGrid>
      <w:tr w14:paraId="0532D5EB" w14:textId="77777777" w:rsidTr="424E90B9">
        <w:tblPrEx>
          <w:tblW w:w="0" w:type="auto"/>
          <w:tblLook w:val="04A0"/>
        </w:tblPrEx>
        <w:trPr>
          <w:trHeight w:val="413"/>
        </w:trPr>
        <w:tc>
          <w:tcPr>
            <w:tcW w:w="8630" w:type="dxa"/>
            <w:gridSpan w:val="2"/>
            <w:shd w:val="clear" w:color="auto" w:fill="BCCEE4" w:themeFill="accent4" w:themeFillTint="66"/>
            <w:vAlign w:val="center"/>
          </w:tcPr>
          <w:p w:rsidR="00247CA3" w:rsidRPr="009B4D03" w:rsidP="00151188" w14:paraId="38789682" w14:textId="469722E4">
            <w:pPr>
              <w:ind w:left="0"/>
              <w:jc w:val="center"/>
              <w:rPr>
                <w:color w:val="auto"/>
              </w:rPr>
            </w:pPr>
            <w:r w:rsidRPr="009B4D03">
              <w:rPr>
                <w:color w:val="auto"/>
              </w:rPr>
              <w:t>Characteristics</w:t>
            </w:r>
            <w:r w:rsidRPr="009B4D03" w:rsidR="5DC04FB2">
              <w:rPr>
                <w:color w:val="auto"/>
              </w:rPr>
              <w:t xml:space="preserve"> of Participants</w:t>
            </w:r>
          </w:p>
        </w:tc>
      </w:tr>
      <w:tr w14:paraId="7893C1B3" w14:textId="77777777" w:rsidTr="424E90B9">
        <w:tblPrEx>
          <w:tblW w:w="0" w:type="auto"/>
          <w:tblLook w:val="04A0"/>
        </w:tblPrEx>
        <w:trPr>
          <w:trHeight w:val="1421"/>
        </w:trPr>
        <w:tc>
          <w:tcPr>
            <w:tcW w:w="4315" w:type="dxa"/>
          </w:tcPr>
          <w:p w:rsidR="003C476B" w:rsidRPr="009B4D03" w:rsidP="00E87504" w14:paraId="0895BE0E" w14:textId="01AC514F">
            <w:pPr>
              <w:ind w:left="0"/>
              <w:rPr>
                <w:b/>
                <w:bCs/>
                <w:color w:val="auto"/>
              </w:rPr>
            </w:pPr>
            <w:r w:rsidRPr="009B4D03">
              <w:rPr>
                <w:b/>
                <w:bCs/>
                <w:color w:val="auto"/>
              </w:rPr>
              <w:t>Sex</w:t>
            </w:r>
            <w:r w:rsidRPr="009B4D03" w:rsidR="3D799E70">
              <w:rPr>
                <w:b/>
                <w:bCs/>
                <w:color w:val="auto"/>
              </w:rPr>
              <w:t xml:space="preserve"> assigned at </w:t>
            </w:r>
            <w:r w:rsidRPr="009B4D03" w:rsidR="3D799E70">
              <w:rPr>
                <w:b/>
                <w:bCs/>
                <w:color w:val="auto"/>
              </w:rPr>
              <w:t>birth</w:t>
            </w:r>
          </w:p>
          <w:p w:rsidR="003C476B" w:rsidRPr="009B4D03" w:rsidP="00E87504" w14:paraId="10A0535C" w14:textId="77777777">
            <w:pPr>
              <w:ind w:left="0"/>
              <w:rPr>
                <w:color w:val="auto"/>
              </w:rPr>
            </w:pPr>
          </w:p>
          <w:p w:rsidR="00D0022F" w:rsidRPr="009B4D03" w:rsidP="00D0022F" w14:paraId="274CA68F" w14:textId="3D06BA80">
            <w:pPr>
              <w:pStyle w:val="ListParagraph"/>
              <w:numPr>
                <w:ilvl w:val="0"/>
                <w:numId w:val="29"/>
              </w:numPr>
              <w:rPr>
                <w:color w:val="auto"/>
              </w:rPr>
            </w:pPr>
            <w:r w:rsidRPr="009B4D03">
              <w:rPr>
                <w:color w:val="auto"/>
              </w:rPr>
              <w:t>Female</w:t>
            </w:r>
          </w:p>
          <w:p w:rsidR="00D0022F" w:rsidRPr="009B4D03" w:rsidP="00D0022F" w14:paraId="4CFF7E87" w14:textId="0B1A3366">
            <w:pPr>
              <w:pStyle w:val="ListParagraph"/>
              <w:numPr>
                <w:ilvl w:val="0"/>
                <w:numId w:val="29"/>
              </w:numPr>
              <w:rPr>
                <w:b/>
                <w:bCs/>
                <w:color w:val="auto"/>
              </w:rPr>
            </w:pPr>
            <w:r w:rsidRPr="009B4D03">
              <w:rPr>
                <w:color w:val="auto"/>
              </w:rPr>
              <w:t>Male</w:t>
            </w:r>
          </w:p>
        </w:tc>
        <w:tc>
          <w:tcPr>
            <w:tcW w:w="4315" w:type="dxa"/>
          </w:tcPr>
          <w:p w:rsidR="003C476B" w:rsidRPr="009B4D03" w:rsidP="00E87504" w14:paraId="6F762561" w14:textId="77777777">
            <w:pPr>
              <w:ind w:left="0"/>
              <w:rPr>
                <w:color w:val="auto"/>
              </w:rPr>
            </w:pPr>
            <w:r w:rsidRPr="009B4D03">
              <w:rPr>
                <w:color w:val="auto"/>
              </w:rPr>
              <w:t>Mix, but please aim for the following:</w:t>
            </w:r>
          </w:p>
          <w:p w:rsidR="00935148" w:rsidRPr="009B4D03" w:rsidP="00E87504" w14:paraId="5FDF5185" w14:textId="77777777">
            <w:pPr>
              <w:ind w:left="0"/>
              <w:rPr>
                <w:color w:val="auto"/>
              </w:rPr>
            </w:pPr>
          </w:p>
          <w:p w:rsidR="00935148" w:rsidRPr="009B4D03" w:rsidP="0023531E" w14:paraId="358CE38A" w14:textId="77777777">
            <w:pPr>
              <w:pStyle w:val="ListParagraph"/>
              <w:numPr>
                <w:ilvl w:val="0"/>
                <w:numId w:val="34"/>
              </w:numPr>
              <w:rPr>
                <w:color w:val="auto"/>
              </w:rPr>
            </w:pPr>
            <w:r w:rsidRPr="009B4D03">
              <w:rPr>
                <w:color w:val="auto"/>
              </w:rPr>
              <w:t>55% Female</w:t>
            </w:r>
          </w:p>
          <w:p w:rsidR="0023531E" w:rsidRPr="009B4D03" w:rsidP="0023531E" w14:paraId="00A5ED78" w14:textId="42E8C48D">
            <w:pPr>
              <w:pStyle w:val="ListParagraph"/>
              <w:numPr>
                <w:ilvl w:val="0"/>
                <w:numId w:val="34"/>
              </w:numPr>
              <w:rPr>
                <w:color w:val="auto"/>
              </w:rPr>
            </w:pPr>
            <w:r w:rsidRPr="009B4D03">
              <w:rPr>
                <w:color w:val="auto"/>
              </w:rPr>
              <w:t>45% Male</w:t>
            </w:r>
          </w:p>
        </w:tc>
      </w:tr>
      <w:tr w14:paraId="65678AA3" w14:textId="77777777" w:rsidTr="424E90B9">
        <w:tblPrEx>
          <w:tblW w:w="0" w:type="auto"/>
          <w:tblLook w:val="04A0"/>
        </w:tblPrEx>
        <w:trPr>
          <w:trHeight w:val="1421"/>
        </w:trPr>
        <w:tc>
          <w:tcPr>
            <w:tcW w:w="4315" w:type="dxa"/>
          </w:tcPr>
          <w:p w:rsidR="00247CA3" w:rsidRPr="009B4D03" w:rsidP="00E87504" w14:paraId="48B9D89F" w14:textId="77777777">
            <w:pPr>
              <w:ind w:left="0"/>
              <w:rPr>
                <w:b/>
                <w:bCs/>
                <w:color w:val="auto"/>
              </w:rPr>
            </w:pPr>
            <w:r w:rsidRPr="009B4D03">
              <w:rPr>
                <w:b/>
                <w:bCs/>
                <w:color w:val="auto"/>
              </w:rPr>
              <w:t>Gender</w:t>
            </w:r>
          </w:p>
          <w:p w:rsidR="00F32545" w:rsidRPr="009B4D03" w:rsidP="00F32545" w14:paraId="6D67B09D" w14:textId="77777777">
            <w:pPr>
              <w:pStyle w:val="ListParagraph"/>
              <w:numPr>
                <w:ilvl w:val="0"/>
                <w:numId w:val="30"/>
              </w:numPr>
              <w:rPr>
                <w:color w:val="auto"/>
              </w:rPr>
            </w:pPr>
            <w:r w:rsidRPr="009B4D03">
              <w:rPr>
                <w:color w:val="auto"/>
              </w:rPr>
              <w:t>Female</w:t>
            </w:r>
          </w:p>
          <w:p w:rsidR="00F32545" w:rsidRPr="009B4D03" w:rsidP="00F32545" w14:paraId="3DEF5CA3" w14:textId="77777777">
            <w:pPr>
              <w:pStyle w:val="ListParagraph"/>
              <w:numPr>
                <w:ilvl w:val="0"/>
                <w:numId w:val="30"/>
              </w:numPr>
              <w:rPr>
                <w:color w:val="auto"/>
              </w:rPr>
            </w:pPr>
            <w:r w:rsidRPr="009B4D03">
              <w:rPr>
                <w:color w:val="auto"/>
              </w:rPr>
              <w:t>Male</w:t>
            </w:r>
          </w:p>
          <w:p w:rsidR="00F32545" w:rsidRPr="009B4D03" w:rsidP="00F32545" w14:paraId="22C1BEBF" w14:textId="77777777">
            <w:pPr>
              <w:pStyle w:val="ListParagraph"/>
              <w:numPr>
                <w:ilvl w:val="0"/>
                <w:numId w:val="30"/>
              </w:numPr>
              <w:rPr>
                <w:color w:val="auto"/>
              </w:rPr>
            </w:pPr>
            <w:r w:rsidRPr="009B4D03">
              <w:rPr>
                <w:color w:val="auto"/>
              </w:rPr>
              <w:t>Transgender</w:t>
            </w:r>
          </w:p>
          <w:p w:rsidR="00F32545" w:rsidRPr="009B4D03" w:rsidP="00F32545" w14:paraId="3175FFD0" w14:textId="77777777">
            <w:pPr>
              <w:pStyle w:val="ListParagraph"/>
              <w:numPr>
                <w:ilvl w:val="0"/>
                <w:numId w:val="30"/>
              </w:numPr>
              <w:rPr>
                <w:color w:val="auto"/>
              </w:rPr>
            </w:pPr>
            <w:r w:rsidRPr="009B4D03">
              <w:rPr>
                <w:color w:val="auto"/>
              </w:rPr>
              <w:t>I use a different term [Free-Text]</w:t>
            </w:r>
          </w:p>
          <w:p w:rsidR="00A2563B" w:rsidRPr="009B4D03" w:rsidP="00341250" w14:paraId="50F838F5" w14:textId="41B808B7">
            <w:pPr>
              <w:pStyle w:val="ListParagraph"/>
              <w:numPr>
                <w:ilvl w:val="0"/>
                <w:numId w:val="23"/>
              </w:numPr>
              <w:rPr>
                <w:color w:val="auto"/>
              </w:rPr>
            </w:pPr>
            <w:r w:rsidRPr="009B4D03">
              <w:rPr>
                <w:color w:val="auto"/>
              </w:rPr>
              <w:t xml:space="preserve">Prefer not to </w:t>
            </w:r>
            <w:r w:rsidRPr="009B4D03">
              <w:rPr>
                <w:color w:val="auto"/>
              </w:rPr>
              <w:t>answer</w:t>
            </w:r>
          </w:p>
          <w:p w:rsidR="009644D6" w:rsidRPr="009B4D03" w:rsidP="009644D6" w14:paraId="0A453FF0" w14:textId="58AB4E2F">
            <w:pPr>
              <w:pStyle w:val="ListParagraph"/>
              <w:rPr>
                <w:b/>
                <w:bCs/>
                <w:color w:val="auto"/>
              </w:rPr>
            </w:pPr>
          </w:p>
        </w:tc>
        <w:tc>
          <w:tcPr>
            <w:tcW w:w="4315" w:type="dxa"/>
          </w:tcPr>
          <w:p w:rsidR="00D57229" w:rsidRPr="009B4D03" w:rsidP="00E87504" w14:paraId="1F250A3A" w14:textId="717C4771">
            <w:pPr>
              <w:ind w:left="0"/>
              <w:rPr>
                <w:color w:val="auto"/>
              </w:rPr>
            </w:pPr>
            <w:r w:rsidRPr="009B4D03">
              <w:rPr>
                <w:color w:val="auto"/>
              </w:rPr>
              <w:t xml:space="preserve">Mix, </w:t>
            </w:r>
            <w:r w:rsidRPr="009B4D03" w:rsidR="00F364F1">
              <w:rPr>
                <w:color w:val="auto"/>
              </w:rPr>
              <w:t xml:space="preserve">(there is flexibility for these targets), </w:t>
            </w:r>
            <w:r w:rsidRPr="009B4D03">
              <w:rPr>
                <w:color w:val="auto"/>
              </w:rPr>
              <w:t>but please aim for the following:</w:t>
            </w:r>
          </w:p>
          <w:p w:rsidR="0023531E" w:rsidRPr="009B4D03" w:rsidP="00E87504" w14:paraId="65A84751" w14:textId="77777777">
            <w:pPr>
              <w:ind w:left="0"/>
              <w:rPr>
                <w:color w:val="auto"/>
              </w:rPr>
            </w:pPr>
          </w:p>
          <w:p w:rsidR="0023531E" w:rsidRPr="009B4D03" w:rsidP="0023531E" w14:paraId="3DD58938" w14:textId="6708C64B">
            <w:pPr>
              <w:pStyle w:val="ListParagraph"/>
              <w:numPr>
                <w:ilvl w:val="0"/>
                <w:numId w:val="34"/>
              </w:numPr>
              <w:rPr>
                <w:color w:val="auto"/>
              </w:rPr>
            </w:pPr>
            <w:r>
              <w:rPr>
                <w:color w:val="auto"/>
              </w:rPr>
              <w:t>4</w:t>
            </w:r>
            <w:r w:rsidRPr="009B4D03" w:rsidR="24B120FF">
              <w:rPr>
                <w:color w:val="auto"/>
              </w:rPr>
              <w:t>0% Female</w:t>
            </w:r>
          </w:p>
          <w:p w:rsidR="0023531E" w:rsidRPr="009B4D03" w:rsidP="0023531E" w14:paraId="10E03C29" w14:textId="22965449">
            <w:pPr>
              <w:pStyle w:val="ListParagraph"/>
              <w:numPr>
                <w:ilvl w:val="0"/>
                <w:numId w:val="34"/>
              </w:numPr>
              <w:rPr>
                <w:color w:val="auto"/>
              </w:rPr>
            </w:pPr>
            <w:r>
              <w:rPr>
                <w:color w:val="auto"/>
              </w:rPr>
              <w:t>4</w:t>
            </w:r>
            <w:r w:rsidRPr="009B4D03">
              <w:rPr>
                <w:color w:val="auto"/>
              </w:rPr>
              <w:t>0% Male</w:t>
            </w:r>
          </w:p>
          <w:p w:rsidR="008A49FA" w:rsidP="008A49FA" w14:paraId="39639743" w14:textId="45746E65">
            <w:pPr>
              <w:pStyle w:val="ListParagraph"/>
              <w:numPr>
                <w:ilvl w:val="0"/>
                <w:numId w:val="34"/>
              </w:numPr>
              <w:rPr>
                <w:color w:val="auto"/>
              </w:rPr>
            </w:pPr>
            <w:r w:rsidRPr="009B4D03">
              <w:rPr>
                <w:color w:val="auto"/>
              </w:rPr>
              <w:t>1</w:t>
            </w:r>
            <w:r w:rsidR="001D2234">
              <w:rPr>
                <w:color w:val="auto"/>
              </w:rPr>
              <w:t>5</w:t>
            </w:r>
            <w:r w:rsidRPr="009B4D03" w:rsidR="34734442">
              <w:rPr>
                <w:color w:val="auto"/>
              </w:rPr>
              <w:t>% Transgender</w:t>
            </w:r>
          </w:p>
          <w:p w:rsidR="00777D3F" w:rsidRPr="008A49FA" w:rsidP="008A49FA" w14:paraId="1DB28A12" w14:textId="14667357">
            <w:pPr>
              <w:pStyle w:val="ListParagraph"/>
              <w:numPr>
                <w:ilvl w:val="0"/>
                <w:numId w:val="34"/>
              </w:numPr>
              <w:rPr>
                <w:color w:val="auto"/>
              </w:rPr>
            </w:pPr>
            <w:r w:rsidRPr="008A49FA">
              <w:rPr>
                <w:color w:val="auto"/>
              </w:rPr>
              <w:t>5% I use a different term</w:t>
            </w:r>
            <w:r w:rsidRPr="008A49FA" w:rsidR="211FED22">
              <w:rPr>
                <w:color w:val="auto"/>
              </w:rPr>
              <w:t>/</w:t>
            </w:r>
            <w:r w:rsidRPr="008A49FA">
              <w:rPr>
                <w:color w:val="auto"/>
              </w:rPr>
              <w:t>Prefer not to answer</w:t>
            </w:r>
          </w:p>
        </w:tc>
      </w:tr>
      <w:tr w14:paraId="7230FAC6" w14:textId="77777777" w:rsidTr="424E90B9">
        <w:tblPrEx>
          <w:tblW w:w="0" w:type="auto"/>
          <w:tblLook w:val="04A0"/>
        </w:tblPrEx>
        <w:trPr>
          <w:trHeight w:val="1799"/>
        </w:trPr>
        <w:tc>
          <w:tcPr>
            <w:tcW w:w="4315" w:type="dxa"/>
          </w:tcPr>
          <w:p w:rsidR="00247CA3" w:rsidRPr="009B4D03" w:rsidP="00E87504" w14:paraId="102CD689" w14:textId="0E2A79BB">
            <w:pPr>
              <w:ind w:left="0"/>
              <w:rPr>
                <w:b/>
                <w:bCs/>
                <w:color w:val="auto"/>
              </w:rPr>
            </w:pPr>
            <w:r w:rsidRPr="009B4D03">
              <w:rPr>
                <w:b/>
                <w:bCs/>
                <w:color w:val="auto"/>
              </w:rPr>
              <w:t>Age</w:t>
            </w:r>
          </w:p>
          <w:p w:rsidR="00337C26" w:rsidRPr="009B4D03" w:rsidP="00E87504" w14:paraId="0E8CA100" w14:textId="77777777">
            <w:pPr>
              <w:ind w:left="0"/>
              <w:rPr>
                <w:b/>
                <w:bCs/>
                <w:color w:val="auto"/>
              </w:rPr>
            </w:pPr>
          </w:p>
          <w:p w:rsidR="00337C26" w:rsidRPr="009B4D03" w:rsidP="00337C26" w14:paraId="37CD0877" w14:textId="77777777">
            <w:pPr>
              <w:pStyle w:val="ListParagraph"/>
              <w:numPr>
                <w:ilvl w:val="0"/>
                <w:numId w:val="8"/>
              </w:numPr>
              <w:rPr>
                <w:color w:val="auto"/>
              </w:rPr>
            </w:pPr>
            <w:r w:rsidRPr="009B4D03">
              <w:rPr>
                <w:color w:val="auto"/>
              </w:rPr>
              <w:t>18 - 29</w:t>
            </w:r>
          </w:p>
          <w:p w:rsidR="00337C26" w:rsidRPr="009B4D03" w:rsidP="00337C26" w14:paraId="4FCA8815" w14:textId="77777777">
            <w:pPr>
              <w:pStyle w:val="ListParagraph"/>
              <w:numPr>
                <w:ilvl w:val="0"/>
                <w:numId w:val="8"/>
              </w:numPr>
              <w:rPr>
                <w:color w:val="auto"/>
              </w:rPr>
            </w:pPr>
            <w:r w:rsidRPr="009B4D03">
              <w:rPr>
                <w:color w:val="auto"/>
              </w:rPr>
              <w:t>30 - 49</w:t>
            </w:r>
          </w:p>
          <w:p w:rsidR="00337C26" w:rsidRPr="009B4D03" w:rsidP="00337C26" w14:paraId="27D37914" w14:textId="77777777">
            <w:pPr>
              <w:pStyle w:val="ListParagraph"/>
              <w:numPr>
                <w:ilvl w:val="0"/>
                <w:numId w:val="8"/>
              </w:numPr>
              <w:rPr>
                <w:color w:val="auto"/>
              </w:rPr>
            </w:pPr>
            <w:r w:rsidRPr="009B4D03">
              <w:rPr>
                <w:color w:val="auto"/>
              </w:rPr>
              <w:t>50 – 64</w:t>
            </w:r>
          </w:p>
          <w:p w:rsidR="00B11D26" w:rsidRPr="009B4D03" w:rsidP="00337C26" w14:paraId="503E6E99" w14:textId="76D8B9DF">
            <w:pPr>
              <w:pStyle w:val="ListParagraph"/>
              <w:numPr>
                <w:ilvl w:val="0"/>
                <w:numId w:val="8"/>
              </w:numPr>
              <w:rPr>
                <w:color w:val="auto"/>
              </w:rPr>
            </w:pPr>
            <w:r w:rsidRPr="009B4D03">
              <w:rPr>
                <w:color w:val="auto"/>
              </w:rPr>
              <w:t>65+</w:t>
            </w:r>
          </w:p>
        </w:tc>
        <w:tc>
          <w:tcPr>
            <w:tcW w:w="4315" w:type="dxa"/>
          </w:tcPr>
          <w:p w:rsidR="00247CA3" w:rsidRPr="009B4D03" w:rsidP="00E87504" w14:paraId="614DAC11" w14:textId="77777777">
            <w:pPr>
              <w:ind w:left="0"/>
              <w:rPr>
                <w:color w:val="auto"/>
              </w:rPr>
            </w:pPr>
            <w:r w:rsidRPr="009B4D03">
              <w:rPr>
                <w:color w:val="auto"/>
              </w:rPr>
              <w:t>Mix, but please aim for the following:</w:t>
            </w:r>
          </w:p>
          <w:p w:rsidR="0041009C" w:rsidRPr="009B4D03" w:rsidP="00E87504" w14:paraId="4F5C101A" w14:textId="77777777">
            <w:pPr>
              <w:ind w:left="0"/>
              <w:rPr>
                <w:color w:val="auto"/>
              </w:rPr>
            </w:pPr>
          </w:p>
          <w:p w:rsidR="00C71257" w:rsidRPr="009B4D03" w:rsidP="00E87504" w14:paraId="33BB57FF" w14:textId="168C083E">
            <w:pPr>
              <w:ind w:left="0"/>
              <w:rPr>
                <w:color w:val="auto"/>
              </w:rPr>
            </w:pPr>
            <w:r w:rsidRPr="009B4D03">
              <w:rPr>
                <w:color w:val="auto"/>
              </w:rPr>
              <w:t>- 20%</w:t>
            </w:r>
            <w:r w:rsidRPr="009B4D03" w:rsidR="00E962BB">
              <w:rPr>
                <w:color w:val="auto"/>
              </w:rPr>
              <w:t>- 18-29 years old</w:t>
            </w:r>
          </w:p>
          <w:p w:rsidR="008D782D" w:rsidRPr="009B4D03" w:rsidP="00E87504" w14:paraId="361199C2" w14:textId="7ABAD7F1">
            <w:pPr>
              <w:ind w:left="0"/>
              <w:rPr>
                <w:color w:val="auto"/>
              </w:rPr>
            </w:pPr>
            <w:r w:rsidRPr="009B4D03">
              <w:rPr>
                <w:color w:val="auto"/>
              </w:rPr>
              <w:t xml:space="preserve">- </w:t>
            </w:r>
            <w:r w:rsidRPr="009B4D03" w:rsidR="007F2655">
              <w:rPr>
                <w:color w:val="auto"/>
              </w:rPr>
              <w:t>5</w:t>
            </w:r>
            <w:r w:rsidRPr="009B4D03">
              <w:rPr>
                <w:color w:val="auto"/>
              </w:rPr>
              <w:t xml:space="preserve">0% </w:t>
            </w:r>
            <w:r w:rsidRPr="009B4D03" w:rsidR="00E962BB">
              <w:rPr>
                <w:color w:val="auto"/>
              </w:rPr>
              <w:t>- 30-49 years old</w:t>
            </w:r>
            <w:r w:rsidRPr="009B4D03" w:rsidR="00A57614">
              <w:rPr>
                <w:color w:val="auto"/>
              </w:rPr>
              <w:t xml:space="preserve"> [target range]</w:t>
            </w:r>
          </w:p>
          <w:p w:rsidR="0035092A" w:rsidRPr="009B4D03" w:rsidP="00E87504" w14:paraId="7B06582E" w14:textId="77777777">
            <w:pPr>
              <w:ind w:left="0"/>
              <w:rPr>
                <w:color w:val="auto"/>
              </w:rPr>
            </w:pPr>
            <w:r w:rsidRPr="009B4D03">
              <w:rPr>
                <w:color w:val="auto"/>
              </w:rPr>
              <w:t xml:space="preserve">- 20% </w:t>
            </w:r>
            <w:r w:rsidRPr="009B4D03" w:rsidR="00E962BB">
              <w:rPr>
                <w:color w:val="auto"/>
              </w:rPr>
              <w:t>- 50-64 years old</w:t>
            </w:r>
          </w:p>
          <w:p w:rsidR="00E962BB" w:rsidRPr="009B4D03" w:rsidP="00E87504" w14:paraId="0625C631" w14:textId="77F2921F">
            <w:pPr>
              <w:ind w:left="0"/>
              <w:rPr>
                <w:color w:val="auto"/>
              </w:rPr>
            </w:pPr>
            <w:r w:rsidRPr="009B4D03">
              <w:rPr>
                <w:color w:val="auto"/>
              </w:rPr>
              <w:t>- 10% - 65+ years old</w:t>
            </w:r>
          </w:p>
        </w:tc>
      </w:tr>
      <w:tr w14:paraId="6BED5C29" w14:textId="77777777" w:rsidTr="424E90B9">
        <w:tblPrEx>
          <w:tblW w:w="0" w:type="auto"/>
          <w:tblLook w:val="04A0"/>
        </w:tblPrEx>
        <w:trPr>
          <w:trHeight w:val="1970"/>
        </w:trPr>
        <w:tc>
          <w:tcPr>
            <w:tcW w:w="4315" w:type="dxa"/>
          </w:tcPr>
          <w:p w:rsidR="00263B5D" w:rsidRPr="009B4D03" w:rsidP="00E87504" w14:paraId="55C50D7A" w14:textId="113F5D75">
            <w:pPr>
              <w:ind w:left="0"/>
              <w:rPr>
                <w:b/>
                <w:bCs/>
                <w:color w:val="auto"/>
              </w:rPr>
            </w:pPr>
            <w:r w:rsidRPr="009B4D03">
              <w:rPr>
                <w:b/>
                <w:bCs/>
                <w:color w:val="auto"/>
              </w:rPr>
              <w:t>Race</w:t>
            </w:r>
            <w:r w:rsidRPr="009B4D03" w:rsidR="00504584">
              <w:rPr>
                <w:b/>
                <w:bCs/>
                <w:color w:val="auto"/>
              </w:rPr>
              <w:t>/Ethnicity</w:t>
            </w:r>
          </w:p>
          <w:p w:rsidR="0084333A" w:rsidRPr="009B4D03" w:rsidP="00E87504" w14:paraId="1BCF6DC6" w14:textId="77777777">
            <w:pPr>
              <w:ind w:left="0"/>
              <w:rPr>
                <w:b/>
                <w:bCs/>
                <w:color w:val="auto"/>
              </w:rPr>
            </w:pPr>
          </w:p>
          <w:p w:rsidR="00335931" w:rsidRPr="009B4D03" w:rsidP="00504584" w14:paraId="1EA2212C" w14:textId="77777777">
            <w:pPr>
              <w:pStyle w:val="ListParagraph"/>
              <w:numPr>
                <w:ilvl w:val="0"/>
                <w:numId w:val="32"/>
              </w:numPr>
              <w:contextualSpacing w:val="0"/>
              <w:rPr>
                <w:rFonts w:eastAsia="Times New Roman"/>
                <w:color w:val="auto"/>
              </w:rPr>
            </w:pPr>
            <w:r w:rsidRPr="009B4D03">
              <w:rPr>
                <w:rFonts w:eastAsia="Times New Roman"/>
                <w:color w:val="auto"/>
              </w:rPr>
              <w:t>American Indian or Alaska Native</w:t>
            </w:r>
          </w:p>
          <w:p w:rsidR="00335931" w:rsidRPr="009B4D03" w:rsidP="00504584" w14:paraId="4CDF5FD6" w14:textId="77777777">
            <w:pPr>
              <w:pStyle w:val="ListParagraph"/>
              <w:numPr>
                <w:ilvl w:val="0"/>
                <w:numId w:val="32"/>
              </w:numPr>
              <w:contextualSpacing w:val="0"/>
              <w:rPr>
                <w:rFonts w:eastAsia="Times New Roman"/>
                <w:color w:val="auto"/>
              </w:rPr>
            </w:pPr>
            <w:r w:rsidRPr="009B4D03">
              <w:rPr>
                <w:rFonts w:eastAsia="Times New Roman"/>
                <w:color w:val="auto"/>
              </w:rPr>
              <w:t>Asian</w:t>
            </w:r>
          </w:p>
          <w:p w:rsidR="00335931" w:rsidRPr="009B4D03" w:rsidP="00504584" w14:paraId="306C8031" w14:textId="77777777">
            <w:pPr>
              <w:pStyle w:val="ListParagraph"/>
              <w:numPr>
                <w:ilvl w:val="0"/>
                <w:numId w:val="32"/>
              </w:numPr>
              <w:contextualSpacing w:val="0"/>
              <w:rPr>
                <w:rFonts w:eastAsia="Times New Roman"/>
                <w:color w:val="auto"/>
              </w:rPr>
            </w:pPr>
            <w:r w:rsidRPr="009B4D03">
              <w:rPr>
                <w:rFonts w:eastAsia="Times New Roman"/>
                <w:color w:val="auto"/>
              </w:rPr>
              <w:t>Black or African American</w:t>
            </w:r>
          </w:p>
          <w:p w:rsidR="00335931" w:rsidRPr="009B4D03" w:rsidP="00504584" w14:paraId="4D7E9D69" w14:textId="77777777">
            <w:pPr>
              <w:pStyle w:val="ListParagraph"/>
              <w:numPr>
                <w:ilvl w:val="0"/>
                <w:numId w:val="32"/>
              </w:numPr>
              <w:contextualSpacing w:val="0"/>
              <w:rPr>
                <w:rFonts w:eastAsia="Times New Roman"/>
                <w:color w:val="auto"/>
              </w:rPr>
            </w:pPr>
            <w:r w:rsidRPr="009B4D03">
              <w:rPr>
                <w:rFonts w:eastAsia="Times New Roman"/>
                <w:color w:val="auto"/>
              </w:rPr>
              <w:t>Native Hawaiian or Other Pacific Islander</w:t>
            </w:r>
          </w:p>
          <w:p w:rsidR="00335931" w:rsidRPr="009B4D03" w:rsidP="00504584" w14:paraId="0D69952C" w14:textId="67E0601C">
            <w:pPr>
              <w:pStyle w:val="ListParagraph"/>
              <w:numPr>
                <w:ilvl w:val="0"/>
                <w:numId w:val="32"/>
              </w:numPr>
              <w:contextualSpacing w:val="0"/>
              <w:rPr>
                <w:rFonts w:eastAsia="Times New Roman"/>
                <w:color w:val="auto"/>
              </w:rPr>
            </w:pPr>
            <w:r w:rsidRPr="009B4D03">
              <w:rPr>
                <w:rFonts w:eastAsia="Times New Roman"/>
                <w:color w:val="auto"/>
              </w:rPr>
              <w:t>White</w:t>
            </w:r>
          </w:p>
          <w:p w:rsidR="00504584" w:rsidRPr="009B4D03" w:rsidP="00504584" w14:paraId="25D3FFF2" w14:textId="7B2908FF">
            <w:pPr>
              <w:pStyle w:val="ListParagraph"/>
              <w:numPr>
                <w:ilvl w:val="0"/>
                <w:numId w:val="32"/>
              </w:numPr>
              <w:rPr>
                <w:rFonts w:cs="Arial"/>
                <w:color w:val="auto"/>
              </w:rPr>
            </w:pPr>
            <w:r w:rsidRPr="009B4D03">
              <w:rPr>
                <w:rFonts w:cs="Arial"/>
                <w:color w:val="auto"/>
              </w:rPr>
              <w:t>Hispanic or Latino (Ethnicity)</w:t>
            </w:r>
          </w:p>
          <w:p w:rsidR="0084333A" w:rsidRPr="009B4D03" w:rsidP="0084333A" w14:paraId="141DACB5" w14:textId="03A2E8F3">
            <w:pPr>
              <w:pStyle w:val="ListParagraph"/>
              <w:rPr>
                <w:b/>
                <w:bCs/>
                <w:color w:val="auto"/>
              </w:rPr>
            </w:pPr>
          </w:p>
        </w:tc>
        <w:tc>
          <w:tcPr>
            <w:tcW w:w="4315" w:type="dxa"/>
          </w:tcPr>
          <w:p w:rsidR="00BA11FD" w:rsidRPr="009B4D03" w:rsidP="00E87504" w14:paraId="517761BC" w14:textId="764F5399">
            <w:pPr>
              <w:ind w:left="0"/>
              <w:rPr>
                <w:color w:val="auto"/>
              </w:rPr>
            </w:pPr>
            <w:r w:rsidRPr="009B4D03">
              <w:rPr>
                <w:color w:val="auto"/>
              </w:rPr>
              <w:t>Recruit for an equal mix</w:t>
            </w:r>
            <w:r w:rsidRPr="009B4D03" w:rsidR="00FD74DF">
              <w:rPr>
                <w:color w:val="auto"/>
              </w:rPr>
              <w:t>, if possible</w:t>
            </w:r>
            <w:r w:rsidRPr="009B4D03" w:rsidR="00141329">
              <w:rPr>
                <w:color w:val="auto"/>
              </w:rPr>
              <w:t>.</w:t>
            </w:r>
          </w:p>
        </w:tc>
      </w:tr>
      <w:tr w14:paraId="5F6295C8" w14:textId="77777777" w:rsidTr="424E90B9">
        <w:tblPrEx>
          <w:tblW w:w="0" w:type="auto"/>
          <w:tblLook w:val="04A0"/>
        </w:tblPrEx>
        <w:trPr>
          <w:trHeight w:val="1970"/>
        </w:trPr>
        <w:tc>
          <w:tcPr>
            <w:tcW w:w="4315" w:type="dxa"/>
          </w:tcPr>
          <w:p w:rsidR="00247CA3" w:rsidRPr="009B4D03" w:rsidP="00E87504" w14:paraId="77CCBC88" w14:textId="77777777">
            <w:pPr>
              <w:ind w:left="0"/>
              <w:rPr>
                <w:b/>
                <w:bCs/>
                <w:color w:val="auto"/>
              </w:rPr>
            </w:pPr>
            <w:r w:rsidRPr="009B4D03">
              <w:rPr>
                <w:b/>
                <w:bCs/>
                <w:color w:val="auto"/>
              </w:rPr>
              <w:t>Education</w:t>
            </w:r>
          </w:p>
          <w:p w:rsidR="00252E58" w:rsidRPr="009B4D03" w:rsidP="00E87504" w14:paraId="627E6AB7" w14:textId="77777777">
            <w:pPr>
              <w:ind w:left="0"/>
              <w:rPr>
                <w:color w:val="auto"/>
              </w:rPr>
            </w:pPr>
          </w:p>
          <w:p w:rsidR="00462DD1" w:rsidRPr="009B4D03" w:rsidP="00462DD1" w14:paraId="2630FCE6" w14:textId="77777777">
            <w:pPr>
              <w:pStyle w:val="ListParagraph"/>
              <w:numPr>
                <w:ilvl w:val="0"/>
                <w:numId w:val="8"/>
              </w:numPr>
              <w:rPr>
                <w:color w:val="auto"/>
              </w:rPr>
            </w:pPr>
            <w:r w:rsidRPr="009B4D03">
              <w:rPr>
                <w:color w:val="auto"/>
              </w:rPr>
              <w:t>Some high school</w:t>
            </w:r>
          </w:p>
          <w:p w:rsidR="00462DD1" w:rsidRPr="009B4D03" w:rsidP="00462DD1" w14:paraId="4062C318" w14:textId="77777777">
            <w:pPr>
              <w:pStyle w:val="ListParagraph"/>
              <w:numPr>
                <w:ilvl w:val="0"/>
                <w:numId w:val="8"/>
              </w:numPr>
              <w:rPr>
                <w:color w:val="auto"/>
              </w:rPr>
            </w:pPr>
            <w:r w:rsidRPr="009B4D03">
              <w:rPr>
                <w:color w:val="auto"/>
              </w:rPr>
              <w:t>High school degree or GED</w:t>
            </w:r>
          </w:p>
          <w:p w:rsidR="00462DD1" w:rsidRPr="009B4D03" w:rsidP="00462DD1" w14:paraId="27E34AC2" w14:textId="77777777">
            <w:pPr>
              <w:pStyle w:val="ListParagraph"/>
              <w:numPr>
                <w:ilvl w:val="0"/>
                <w:numId w:val="8"/>
              </w:numPr>
              <w:rPr>
                <w:color w:val="auto"/>
              </w:rPr>
            </w:pPr>
            <w:r w:rsidRPr="009B4D03">
              <w:rPr>
                <w:color w:val="auto"/>
              </w:rPr>
              <w:t>Some college, College degree, Advanced degree</w:t>
            </w:r>
          </w:p>
          <w:p w:rsidR="00462DD1" w:rsidRPr="009B4D03" w:rsidP="00462DD1" w14:paraId="55B7C28D" w14:textId="77777777">
            <w:pPr>
              <w:pStyle w:val="ListParagraph"/>
              <w:numPr>
                <w:ilvl w:val="0"/>
                <w:numId w:val="8"/>
              </w:numPr>
              <w:rPr>
                <w:color w:val="auto"/>
              </w:rPr>
            </w:pPr>
            <w:r w:rsidRPr="009B4D03">
              <w:rPr>
                <w:color w:val="auto"/>
              </w:rPr>
              <w:t>Trade school</w:t>
            </w:r>
          </w:p>
          <w:p w:rsidR="00464F71" w:rsidRPr="009B4D03" w:rsidP="00464F71" w14:paraId="5C1167E0" w14:textId="5AE15F20">
            <w:pPr>
              <w:pStyle w:val="ListParagraph"/>
              <w:ind w:left="408"/>
              <w:rPr>
                <w:color w:val="auto"/>
              </w:rPr>
            </w:pPr>
          </w:p>
        </w:tc>
        <w:tc>
          <w:tcPr>
            <w:tcW w:w="4315" w:type="dxa"/>
          </w:tcPr>
          <w:p w:rsidR="00247CA3" w:rsidRPr="009B4D03" w:rsidP="00E87504" w14:paraId="639327CA" w14:textId="7321AA96">
            <w:pPr>
              <w:ind w:left="0"/>
              <w:rPr>
                <w:color w:val="auto"/>
              </w:rPr>
            </w:pPr>
            <w:r w:rsidRPr="009B4D03">
              <w:rPr>
                <w:color w:val="auto"/>
              </w:rPr>
              <w:t>Recruit for an equal mix</w:t>
            </w:r>
            <w:r w:rsidRPr="009B4D03" w:rsidR="00FD74DF">
              <w:rPr>
                <w:color w:val="auto"/>
              </w:rPr>
              <w:t>, if possible</w:t>
            </w:r>
            <w:r w:rsidRPr="009B4D03">
              <w:rPr>
                <w:color w:val="auto"/>
              </w:rPr>
              <w:t>.</w:t>
            </w:r>
          </w:p>
          <w:p w:rsidR="00324525" w:rsidRPr="009B4D03" w:rsidP="005019A1" w14:paraId="3E8FFAB9" w14:textId="26B199DC">
            <w:pPr>
              <w:ind w:left="0"/>
              <w:rPr>
                <w:color w:val="auto"/>
              </w:rPr>
            </w:pPr>
          </w:p>
          <w:p w:rsidR="001B7ED4" w:rsidRPr="009B4D03" w:rsidP="00E87504" w14:paraId="22CAF696" w14:textId="30846E95">
            <w:pPr>
              <w:ind w:left="0"/>
              <w:rPr>
                <w:color w:val="auto"/>
              </w:rPr>
            </w:pPr>
          </w:p>
        </w:tc>
      </w:tr>
      <w:tr w14:paraId="5DE8C201" w14:textId="77777777" w:rsidTr="424E90B9">
        <w:tblPrEx>
          <w:tblW w:w="0" w:type="auto"/>
          <w:tblLook w:val="04A0"/>
        </w:tblPrEx>
        <w:trPr>
          <w:trHeight w:val="2060"/>
        </w:trPr>
        <w:tc>
          <w:tcPr>
            <w:tcW w:w="4315" w:type="dxa"/>
          </w:tcPr>
          <w:p w:rsidR="00247CA3" w:rsidRPr="009B4D03" w:rsidP="00E87504" w14:paraId="0BA75879" w14:textId="14D21A4F">
            <w:pPr>
              <w:ind w:left="0"/>
              <w:rPr>
                <w:b/>
                <w:bCs/>
                <w:color w:val="auto"/>
              </w:rPr>
            </w:pPr>
            <w:r w:rsidRPr="009B4D03">
              <w:rPr>
                <w:b/>
                <w:bCs/>
                <w:color w:val="auto"/>
              </w:rPr>
              <w:t xml:space="preserve">Awareness of cancer risk </w:t>
            </w:r>
          </w:p>
          <w:p w:rsidR="00C24DB3" w:rsidRPr="009B4D03" w:rsidP="00E87504" w14:paraId="634AECFF" w14:textId="77777777">
            <w:pPr>
              <w:ind w:left="0"/>
              <w:rPr>
                <w:color w:val="auto"/>
              </w:rPr>
            </w:pPr>
          </w:p>
          <w:p w:rsidR="00C24DB3" w:rsidRPr="009B4D03" w:rsidP="00A7075B" w14:paraId="0229FBE1" w14:textId="157FBD52">
            <w:pPr>
              <w:pStyle w:val="ListParagraph"/>
              <w:numPr>
                <w:ilvl w:val="0"/>
                <w:numId w:val="8"/>
              </w:numPr>
              <w:rPr>
                <w:color w:val="auto"/>
              </w:rPr>
            </w:pPr>
            <w:r w:rsidRPr="009B4D03">
              <w:rPr>
                <w:color w:val="auto"/>
              </w:rPr>
              <w:t>Already aware of an increased personal risk of cancer</w:t>
            </w:r>
          </w:p>
          <w:p w:rsidR="00743BA3" w:rsidRPr="009B4D03" w:rsidP="00A7075B" w14:paraId="641909D2" w14:textId="6DBAC97C">
            <w:pPr>
              <w:pStyle w:val="ListParagraph"/>
              <w:numPr>
                <w:ilvl w:val="0"/>
                <w:numId w:val="8"/>
              </w:numPr>
              <w:rPr>
                <w:color w:val="auto"/>
              </w:rPr>
            </w:pPr>
            <w:r w:rsidRPr="009B4D03">
              <w:rPr>
                <w:color w:val="auto"/>
              </w:rPr>
              <w:t>Unaware of their personal risk of cancer</w:t>
            </w:r>
          </w:p>
        </w:tc>
        <w:tc>
          <w:tcPr>
            <w:tcW w:w="4315" w:type="dxa"/>
          </w:tcPr>
          <w:p w:rsidR="00247CA3" w:rsidRPr="009B4D03" w:rsidP="00E87504" w14:paraId="168261A9" w14:textId="77777777">
            <w:pPr>
              <w:ind w:left="0"/>
              <w:rPr>
                <w:color w:val="auto"/>
              </w:rPr>
            </w:pPr>
            <w:r w:rsidRPr="009B4D03">
              <w:rPr>
                <w:color w:val="auto"/>
              </w:rPr>
              <w:t>Mix, but please aim for the following:</w:t>
            </w:r>
          </w:p>
          <w:p w:rsidR="009950DF" w:rsidRPr="009B4D03" w:rsidP="00E87504" w14:paraId="331FCFDC" w14:textId="77777777">
            <w:pPr>
              <w:ind w:left="0"/>
              <w:rPr>
                <w:color w:val="auto"/>
              </w:rPr>
            </w:pPr>
          </w:p>
          <w:p w:rsidR="00CE7076" w:rsidRPr="009B4D03" w:rsidP="00A7075B" w14:paraId="03297D2A" w14:textId="5D2E17BD">
            <w:pPr>
              <w:pStyle w:val="ListParagraph"/>
              <w:numPr>
                <w:ilvl w:val="0"/>
                <w:numId w:val="8"/>
              </w:numPr>
              <w:rPr>
                <w:color w:val="auto"/>
              </w:rPr>
            </w:pPr>
            <w:r w:rsidRPr="009B4D03">
              <w:rPr>
                <w:color w:val="auto"/>
              </w:rPr>
              <w:t>4</w:t>
            </w:r>
            <w:r w:rsidRPr="009B4D03" w:rsidR="7A8AA476">
              <w:rPr>
                <w:color w:val="auto"/>
              </w:rPr>
              <w:t>0%</w:t>
            </w:r>
            <w:r w:rsidRPr="009B4D03" w:rsidR="7091525B">
              <w:rPr>
                <w:color w:val="auto"/>
              </w:rPr>
              <w:t xml:space="preserve">- </w:t>
            </w:r>
            <w:r w:rsidRPr="009B4D03" w:rsidR="7DAB956C">
              <w:rPr>
                <w:color w:val="auto"/>
              </w:rPr>
              <w:t>Already aware of an increased risk</w:t>
            </w:r>
          </w:p>
          <w:p w:rsidR="00CE7076" w:rsidRPr="009B4D03" w:rsidP="00A7075B" w14:paraId="2F9ABA45" w14:textId="6E7703AB">
            <w:pPr>
              <w:pStyle w:val="ListParagraph"/>
              <w:numPr>
                <w:ilvl w:val="0"/>
                <w:numId w:val="8"/>
              </w:numPr>
              <w:rPr>
                <w:color w:val="auto"/>
              </w:rPr>
            </w:pPr>
            <w:r w:rsidRPr="009B4D03">
              <w:rPr>
                <w:color w:val="auto"/>
              </w:rPr>
              <w:t>6</w:t>
            </w:r>
            <w:r w:rsidRPr="009B4D03">
              <w:rPr>
                <w:color w:val="auto"/>
              </w:rPr>
              <w:t>0%</w:t>
            </w:r>
            <w:r w:rsidRPr="009B4D03">
              <w:rPr>
                <w:color w:val="auto"/>
              </w:rPr>
              <w:t xml:space="preserve">- </w:t>
            </w:r>
            <w:r w:rsidRPr="009B4D03" w:rsidR="00BD7356">
              <w:rPr>
                <w:color w:val="auto"/>
              </w:rPr>
              <w:t>no known family history of cancer</w:t>
            </w:r>
          </w:p>
        </w:tc>
      </w:tr>
      <w:tr w14:paraId="61A287B2" w14:textId="77777777" w:rsidTr="424E90B9">
        <w:tblPrEx>
          <w:tblW w:w="0" w:type="auto"/>
          <w:tblLook w:val="04A0"/>
        </w:tblPrEx>
        <w:tc>
          <w:tcPr>
            <w:tcW w:w="4315" w:type="dxa"/>
          </w:tcPr>
          <w:p w:rsidR="00247CA3" w:rsidRPr="009B4D03" w:rsidP="00E87504" w14:paraId="311FC497" w14:textId="6B8019DB">
            <w:pPr>
              <w:ind w:left="0"/>
              <w:rPr>
                <w:b/>
                <w:bCs/>
                <w:color w:val="auto"/>
              </w:rPr>
            </w:pPr>
            <w:r w:rsidRPr="009B4D03">
              <w:rPr>
                <w:b/>
                <w:bCs/>
                <w:color w:val="auto"/>
              </w:rPr>
              <w:t>Participant Location</w:t>
            </w:r>
            <w:r w:rsidRPr="009B4D03" w:rsidR="008E02CF">
              <w:rPr>
                <w:b/>
                <w:bCs/>
                <w:color w:val="auto"/>
              </w:rPr>
              <w:t>*</w:t>
            </w:r>
          </w:p>
          <w:p w:rsidR="005B67D5" w:rsidRPr="009B4D03" w:rsidP="00E87504" w14:paraId="0E111670" w14:textId="77777777">
            <w:pPr>
              <w:ind w:left="0"/>
              <w:rPr>
                <w:b/>
                <w:bCs/>
                <w:color w:val="auto"/>
              </w:rPr>
            </w:pPr>
          </w:p>
          <w:p w:rsidR="006D5060" w:rsidRPr="009B4D03" w:rsidP="00A7075B" w14:paraId="176F9F2F" w14:textId="0F1C9A09">
            <w:pPr>
              <w:pStyle w:val="ListParagraph"/>
              <w:numPr>
                <w:ilvl w:val="0"/>
                <w:numId w:val="8"/>
              </w:numPr>
              <w:rPr>
                <w:color w:val="auto"/>
              </w:rPr>
            </w:pPr>
            <w:r w:rsidRPr="009B4D03">
              <w:rPr>
                <w:color w:val="auto"/>
              </w:rPr>
              <w:t>Lives in rural area</w:t>
            </w:r>
          </w:p>
          <w:p w:rsidR="006D2300" w:rsidRPr="009B4D03" w:rsidP="008E02CF" w14:paraId="7737CC27" w14:textId="6167F071">
            <w:pPr>
              <w:pStyle w:val="ListParagraph"/>
              <w:numPr>
                <w:ilvl w:val="0"/>
                <w:numId w:val="8"/>
              </w:numPr>
              <w:rPr>
                <w:color w:val="auto"/>
              </w:rPr>
            </w:pPr>
            <w:r w:rsidRPr="009B4D03">
              <w:rPr>
                <w:color w:val="auto"/>
              </w:rPr>
              <w:t>Lives in suburban</w:t>
            </w:r>
            <w:r w:rsidRPr="009B4D03" w:rsidR="008E02CF">
              <w:rPr>
                <w:color w:val="auto"/>
              </w:rPr>
              <w:t>/urban</w:t>
            </w:r>
            <w:r w:rsidRPr="009B4D03">
              <w:rPr>
                <w:color w:val="auto"/>
              </w:rPr>
              <w:t xml:space="preserve"> area</w:t>
            </w:r>
          </w:p>
          <w:p w:rsidR="00CA4B6A" w:rsidRPr="009B4D03" w:rsidP="00E87504" w14:paraId="45679181" w14:textId="2AC5A182">
            <w:pPr>
              <w:ind w:left="0"/>
              <w:rPr>
                <w:color w:val="auto"/>
              </w:rPr>
            </w:pPr>
          </w:p>
        </w:tc>
        <w:tc>
          <w:tcPr>
            <w:tcW w:w="4315" w:type="dxa"/>
          </w:tcPr>
          <w:p w:rsidR="0072480C" w:rsidRPr="009B4D03" w:rsidP="40AA8E16" w14:paraId="3AF3D053" w14:textId="7E8CB705">
            <w:pPr>
              <w:ind w:left="0"/>
              <w:rPr>
                <w:color w:val="auto"/>
              </w:rPr>
            </w:pPr>
            <w:r w:rsidRPr="009B4D03">
              <w:rPr>
                <w:color w:val="auto"/>
              </w:rPr>
              <w:t xml:space="preserve">Mix, </w:t>
            </w:r>
            <w:r w:rsidRPr="009B4D03" w:rsidR="00102ECB">
              <w:rPr>
                <w:color w:val="auto"/>
              </w:rPr>
              <w:t>but please aim for the following:</w:t>
            </w:r>
          </w:p>
          <w:p w:rsidR="006D5060" w:rsidRPr="009B4D03" w:rsidP="00E87504" w14:paraId="20D3A730" w14:textId="77777777">
            <w:pPr>
              <w:ind w:left="0"/>
              <w:rPr>
                <w:color w:val="auto"/>
              </w:rPr>
            </w:pPr>
          </w:p>
          <w:p w:rsidR="006D5060" w:rsidRPr="009B4D03" w:rsidP="006D5060" w14:paraId="394F338A" w14:textId="00319ED5">
            <w:pPr>
              <w:pStyle w:val="ListParagraph"/>
              <w:numPr>
                <w:ilvl w:val="0"/>
                <w:numId w:val="8"/>
              </w:numPr>
              <w:rPr>
                <w:color w:val="auto"/>
              </w:rPr>
            </w:pPr>
            <w:r w:rsidRPr="009B4D03">
              <w:rPr>
                <w:color w:val="auto"/>
              </w:rPr>
              <w:t>5</w:t>
            </w:r>
            <w:r w:rsidRPr="009B4D03">
              <w:rPr>
                <w:color w:val="auto"/>
              </w:rPr>
              <w:t>0%- rural</w:t>
            </w:r>
          </w:p>
          <w:p w:rsidR="006D5060" w:rsidRPr="009B4D03" w:rsidP="007C3373" w14:paraId="3145E658" w14:textId="357D5E1C">
            <w:pPr>
              <w:pStyle w:val="ListParagraph"/>
              <w:numPr>
                <w:ilvl w:val="0"/>
                <w:numId w:val="8"/>
              </w:numPr>
              <w:rPr>
                <w:color w:val="auto"/>
              </w:rPr>
            </w:pPr>
            <w:r w:rsidRPr="009B4D03">
              <w:rPr>
                <w:color w:val="auto"/>
              </w:rPr>
              <w:t>5</w:t>
            </w:r>
            <w:r w:rsidRPr="009B4D03" w:rsidR="005E3C51">
              <w:rPr>
                <w:color w:val="auto"/>
              </w:rPr>
              <w:t>0%- suburban</w:t>
            </w:r>
            <w:r w:rsidRPr="009B4D03" w:rsidR="007C3373">
              <w:rPr>
                <w:color w:val="auto"/>
              </w:rPr>
              <w:t>/urban</w:t>
            </w:r>
          </w:p>
        </w:tc>
      </w:tr>
      <w:tr w14:paraId="4D5A489C" w14:textId="77777777" w:rsidTr="424E90B9">
        <w:tblPrEx>
          <w:tblW w:w="0" w:type="auto"/>
          <w:tblLook w:val="04A0"/>
        </w:tblPrEx>
        <w:tc>
          <w:tcPr>
            <w:tcW w:w="4315" w:type="dxa"/>
          </w:tcPr>
          <w:p w:rsidR="00302B05" w:rsidRPr="009B4D03" w:rsidP="00E87504" w14:paraId="2E3971D5" w14:textId="77777777">
            <w:pPr>
              <w:ind w:left="0"/>
              <w:rPr>
                <w:b/>
                <w:bCs/>
                <w:color w:val="auto"/>
              </w:rPr>
            </w:pPr>
            <w:r w:rsidRPr="009B4D03">
              <w:rPr>
                <w:b/>
                <w:bCs/>
                <w:color w:val="auto"/>
              </w:rPr>
              <w:t>Platform</w:t>
            </w:r>
          </w:p>
          <w:p w:rsidR="00302B05" w:rsidRPr="009B4D03" w:rsidP="00E87504" w14:paraId="21BEA449" w14:textId="77777777">
            <w:pPr>
              <w:ind w:left="0"/>
              <w:rPr>
                <w:b/>
                <w:bCs/>
                <w:color w:val="auto"/>
              </w:rPr>
            </w:pPr>
          </w:p>
          <w:p w:rsidR="00302B05" w:rsidRPr="009B4D03" w:rsidP="00A7075B" w14:paraId="777BDAFB" w14:textId="77777777">
            <w:pPr>
              <w:pStyle w:val="ListParagraph"/>
              <w:numPr>
                <w:ilvl w:val="0"/>
                <w:numId w:val="8"/>
              </w:numPr>
              <w:rPr>
                <w:color w:val="auto"/>
              </w:rPr>
            </w:pPr>
            <w:r w:rsidRPr="009B4D03">
              <w:rPr>
                <w:color w:val="auto"/>
              </w:rPr>
              <w:t>Android</w:t>
            </w:r>
          </w:p>
          <w:p w:rsidR="00302B05" w:rsidRPr="009B4D03" w:rsidP="00A7075B" w14:paraId="2F66967B" w14:textId="77777777">
            <w:pPr>
              <w:pStyle w:val="ListParagraph"/>
              <w:numPr>
                <w:ilvl w:val="0"/>
                <w:numId w:val="8"/>
              </w:numPr>
              <w:rPr>
                <w:b/>
                <w:bCs/>
                <w:color w:val="auto"/>
              </w:rPr>
            </w:pPr>
            <w:r w:rsidRPr="009B4D03">
              <w:rPr>
                <w:color w:val="auto"/>
              </w:rPr>
              <w:t>iOS</w:t>
            </w:r>
            <w:r w:rsidRPr="009B4D03">
              <w:rPr>
                <w:b/>
                <w:bCs/>
                <w:color w:val="auto"/>
              </w:rPr>
              <w:t xml:space="preserve"> </w:t>
            </w:r>
          </w:p>
          <w:p w:rsidR="00FF389E" w:rsidRPr="009B4D03" w:rsidP="00FF389E" w14:paraId="74C223AB" w14:textId="4597029E">
            <w:pPr>
              <w:pStyle w:val="ListParagraph"/>
              <w:ind w:left="408"/>
              <w:rPr>
                <w:b/>
                <w:bCs/>
                <w:color w:val="auto"/>
              </w:rPr>
            </w:pPr>
          </w:p>
        </w:tc>
        <w:tc>
          <w:tcPr>
            <w:tcW w:w="4315" w:type="dxa"/>
          </w:tcPr>
          <w:p w:rsidR="00302B05" w:rsidRPr="009B4D03" w:rsidP="00E87504" w14:paraId="0D9CF7CA" w14:textId="227D9886">
            <w:pPr>
              <w:ind w:left="0"/>
              <w:rPr>
                <w:color w:val="auto"/>
              </w:rPr>
            </w:pPr>
            <w:r w:rsidRPr="009B4D03">
              <w:rPr>
                <w:color w:val="auto"/>
              </w:rPr>
              <w:t>Mix, but please aim for the following:</w:t>
            </w:r>
          </w:p>
          <w:p w:rsidR="00FF15F9" w:rsidRPr="009B4D03" w:rsidP="00E87504" w14:paraId="475108B2" w14:textId="77777777">
            <w:pPr>
              <w:ind w:left="0"/>
              <w:rPr>
                <w:color w:val="auto"/>
              </w:rPr>
            </w:pPr>
          </w:p>
          <w:p w:rsidR="00302B05" w:rsidRPr="009B4D03" w:rsidP="00A7075B" w14:paraId="073CC253" w14:textId="3BA5E55D">
            <w:pPr>
              <w:pStyle w:val="ListParagraph"/>
              <w:numPr>
                <w:ilvl w:val="0"/>
                <w:numId w:val="9"/>
              </w:numPr>
              <w:rPr>
                <w:color w:val="auto"/>
              </w:rPr>
            </w:pPr>
            <w:r w:rsidRPr="009B4D03">
              <w:rPr>
                <w:color w:val="auto"/>
              </w:rPr>
              <w:t xml:space="preserve">50% - Android </w:t>
            </w:r>
          </w:p>
          <w:p w:rsidR="00302B05" w:rsidRPr="009B4D03" w:rsidP="00A7075B" w14:paraId="56DF3DFF" w14:textId="1552DCF8">
            <w:pPr>
              <w:pStyle w:val="ListParagraph"/>
              <w:numPr>
                <w:ilvl w:val="0"/>
                <w:numId w:val="9"/>
              </w:numPr>
              <w:rPr>
                <w:color w:val="auto"/>
              </w:rPr>
            </w:pPr>
            <w:r w:rsidRPr="009B4D03">
              <w:rPr>
                <w:color w:val="auto"/>
              </w:rPr>
              <w:t xml:space="preserve">50% - iOS </w:t>
            </w:r>
          </w:p>
        </w:tc>
      </w:tr>
      <w:tr w14:paraId="536CF5A4" w14:textId="77777777" w:rsidTr="424E90B9">
        <w:tblPrEx>
          <w:tblW w:w="0" w:type="auto"/>
          <w:tblLook w:val="04A0"/>
        </w:tblPrEx>
        <w:tc>
          <w:tcPr>
            <w:tcW w:w="4315" w:type="dxa"/>
          </w:tcPr>
          <w:p w:rsidR="00D13520" w:rsidRPr="009B4D03" w:rsidP="00E87504" w14:paraId="4B451C03" w14:textId="77777777">
            <w:pPr>
              <w:ind w:left="0"/>
              <w:rPr>
                <w:b/>
                <w:bCs/>
                <w:color w:val="auto"/>
              </w:rPr>
            </w:pPr>
            <w:r w:rsidRPr="009B4D03">
              <w:rPr>
                <w:b/>
                <w:bCs/>
                <w:color w:val="auto"/>
              </w:rPr>
              <w:t>Technology</w:t>
            </w:r>
          </w:p>
          <w:p w:rsidR="00D13520" w:rsidRPr="009B4D03" w:rsidP="00E87504" w14:paraId="6E021430" w14:textId="77777777">
            <w:pPr>
              <w:ind w:left="0"/>
              <w:rPr>
                <w:b/>
                <w:bCs/>
                <w:color w:val="auto"/>
              </w:rPr>
            </w:pPr>
          </w:p>
          <w:p w:rsidR="00D13520" w:rsidRPr="009B4D03" w:rsidP="00D13520" w14:paraId="297A1565" w14:textId="77777777">
            <w:pPr>
              <w:pStyle w:val="ListParagraph"/>
              <w:numPr>
                <w:ilvl w:val="0"/>
                <w:numId w:val="24"/>
              </w:numPr>
              <w:rPr>
                <w:color w:val="auto"/>
              </w:rPr>
            </w:pPr>
            <w:r w:rsidRPr="009B4D03">
              <w:rPr>
                <w:color w:val="auto"/>
              </w:rPr>
              <w:t>Mobile phone</w:t>
            </w:r>
          </w:p>
          <w:p w:rsidR="008042D1" w:rsidRPr="009B4D03" w:rsidP="00D13520" w14:paraId="060B9B2F" w14:textId="499B9C8C">
            <w:pPr>
              <w:pStyle w:val="ListParagraph"/>
              <w:numPr>
                <w:ilvl w:val="0"/>
                <w:numId w:val="24"/>
              </w:numPr>
              <w:rPr>
                <w:b/>
                <w:bCs/>
                <w:color w:val="auto"/>
              </w:rPr>
            </w:pPr>
            <w:r w:rsidRPr="009B4D03">
              <w:rPr>
                <w:color w:val="auto"/>
              </w:rPr>
              <w:t>Tablet</w:t>
            </w:r>
          </w:p>
        </w:tc>
        <w:tc>
          <w:tcPr>
            <w:tcW w:w="4315" w:type="dxa"/>
          </w:tcPr>
          <w:p w:rsidR="00D13520" w:rsidRPr="009B4D03" w:rsidP="00E87504" w14:paraId="0678D669" w14:textId="77777777">
            <w:pPr>
              <w:ind w:left="0"/>
              <w:rPr>
                <w:color w:val="auto"/>
              </w:rPr>
            </w:pPr>
            <w:r w:rsidRPr="009B4D03">
              <w:rPr>
                <w:color w:val="auto"/>
              </w:rPr>
              <w:t>Mix, but please aim for the following:</w:t>
            </w:r>
          </w:p>
          <w:p w:rsidR="00ED4972" w:rsidRPr="009B4D03" w:rsidP="00E87504" w14:paraId="1F7B1956" w14:textId="77777777">
            <w:pPr>
              <w:ind w:left="0"/>
              <w:rPr>
                <w:color w:val="auto"/>
              </w:rPr>
            </w:pPr>
          </w:p>
          <w:p w:rsidR="00ED4972" w:rsidRPr="009B4D03" w:rsidP="00ED4972" w14:paraId="7355034A" w14:textId="77777777">
            <w:pPr>
              <w:pStyle w:val="ListParagraph"/>
              <w:numPr>
                <w:ilvl w:val="0"/>
                <w:numId w:val="28"/>
              </w:numPr>
              <w:rPr>
                <w:color w:val="auto"/>
              </w:rPr>
            </w:pPr>
            <w:r w:rsidRPr="009B4D03">
              <w:rPr>
                <w:color w:val="auto"/>
              </w:rPr>
              <w:t>80% - mobile phone</w:t>
            </w:r>
          </w:p>
          <w:p w:rsidR="00314F9B" w:rsidRPr="009B4D03" w:rsidP="00ED4972" w14:paraId="25FDF874" w14:textId="77777777">
            <w:pPr>
              <w:pStyle w:val="ListParagraph"/>
              <w:numPr>
                <w:ilvl w:val="0"/>
                <w:numId w:val="28"/>
              </w:numPr>
              <w:rPr>
                <w:color w:val="auto"/>
              </w:rPr>
            </w:pPr>
            <w:r w:rsidRPr="009B4D03">
              <w:rPr>
                <w:color w:val="auto"/>
              </w:rPr>
              <w:t>20%- tablet</w:t>
            </w:r>
          </w:p>
          <w:p w:rsidR="00314F9B" w:rsidRPr="009B4D03" w:rsidP="00314F9B" w14:paraId="064D02B1" w14:textId="39EF2227">
            <w:pPr>
              <w:pStyle w:val="ListParagraph"/>
              <w:ind w:left="360"/>
              <w:rPr>
                <w:color w:val="auto"/>
              </w:rPr>
            </w:pPr>
          </w:p>
        </w:tc>
      </w:tr>
      <w:tr w14:paraId="2B9038FF" w14:textId="77777777" w:rsidTr="424E90B9">
        <w:tblPrEx>
          <w:tblW w:w="0" w:type="auto"/>
          <w:tblLook w:val="04A0"/>
        </w:tblPrEx>
        <w:tc>
          <w:tcPr>
            <w:tcW w:w="4315" w:type="dxa"/>
          </w:tcPr>
          <w:p w:rsidR="00CA44A6" w:rsidRPr="009B4D03" w:rsidP="00E87504" w14:paraId="26123B6F" w14:textId="7538BE48">
            <w:pPr>
              <w:ind w:left="0"/>
              <w:rPr>
                <w:b/>
                <w:bCs/>
                <w:color w:val="auto"/>
              </w:rPr>
            </w:pPr>
            <w:r w:rsidRPr="009B4D03">
              <w:rPr>
                <w:b/>
                <w:bCs/>
                <w:color w:val="auto"/>
              </w:rPr>
              <w:t>Experience</w:t>
            </w:r>
            <w:r w:rsidRPr="009B4D03" w:rsidR="001971A8">
              <w:rPr>
                <w:b/>
                <w:bCs/>
                <w:color w:val="auto"/>
              </w:rPr>
              <w:t xml:space="preserve"> with Mobile Apps</w:t>
            </w:r>
          </w:p>
          <w:p w:rsidR="00CA44A6" w:rsidRPr="009B4D03" w:rsidP="00E87504" w14:paraId="33D13EC7" w14:textId="77777777">
            <w:pPr>
              <w:ind w:left="0"/>
              <w:rPr>
                <w:b/>
                <w:bCs/>
                <w:color w:val="auto"/>
              </w:rPr>
            </w:pPr>
          </w:p>
          <w:p w:rsidR="00CA44A6" w:rsidRPr="009B4D03" w:rsidP="00CA44A6" w14:paraId="27FB48DF" w14:textId="723DFC9D">
            <w:pPr>
              <w:pStyle w:val="ListParagraph"/>
              <w:numPr>
                <w:ilvl w:val="0"/>
                <w:numId w:val="26"/>
              </w:numPr>
              <w:rPr>
                <w:color w:val="auto"/>
              </w:rPr>
            </w:pPr>
            <w:r w:rsidRPr="009B4D03">
              <w:rPr>
                <w:color w:val="auto"/>
              </w:rPr>
              <w:t xml:space="preserve">I am fairly new to using mobile </w:t>
            </w:r>
            <w:r w:rsidRPr="009B4D03">
              <w:rPr>
                <w:color w:val="auto"/>
              </w:rPr>
              <w:t>applications</w:t>
            </w:r>
          </w:p>
          <w:p w:rsidR="00CA44A6" w:rsidRPr="009B4D03" w:rsidP="00CA44A6" w14:paraId="6E275373" w14:textId="60F6AC54">
            <w:pPr>
              <w:pStyle w:val="ListParagraph"/>
              <w:numPr>
                <w:ilvl w:val="0"/>
                <w:numId w:val="26"/>
              </w:numPr>
              <w:rPr>
                <w:color w:val="auto"/>
              </w:rPr>
            </w:pPr>
            <w:r w:rsidRPr="009B4D03">
              <w:rPr>
                <w:color w:val="auto"/>
              </w:rPr>
              <w:t xml:space="preserve">I have some experience, but still have a lot to learn about using mobile </w:t>
            </w:r>
            <w:r w:rsidRPr="009B4D03">
              <w:rPr>
                <w:color w:val="auto"/>
              </w:rPr>
              <w:t>applications</w:t>
            </w:r>
          </w:p>
          <w:p w:rsidR="00CA44A6" w:rsidRPr="009B4D03" w:rsidP="00CA44A6" w14:paraId="75B944B5" w14:textId="77777777">
            <w:pPr>
              <w:pStyle w:val="ListParagraph"/>
              <w:numPr>
                <w:ilvl w:val="0"/>
                <w:numId w:val="26"/>
              </w:numPr>
              <w:rPr>
                <w:color w:val="auto"/>
              </w:rPr>
            </w:pPr>
            <w:r w:rsidRPr="009B4D03">
              <w:rPr>
                <w:color w:val="auto"/>
              </w:rPr>
              <w:t xml:space="preserve">I have moderate (average) experience using mobile </w:t>
            </w:r>
            <w:r w:rsidRPr="009B4D03">
              <w:rPr>
                <w:color w:val="auto"/>
              </w:rPr>
              <w:t>applications</w:t>
            </w:r>
          </w:p>
          <w:p w:rsidR="00CA44A6" w:rsidRPr="009B4D03" w:rsidP="00CA44A6" w14:paraId="5F8DBD2D" w14:textId="77777777">
            <w:pPr>
              <w:pStyle w:val="ListParagraph"/>
              <w:numPr>
                <w:ilvl w:val="0"/>
                <w:numId w:val="26"/>
              </w:numPr>
              <w:rPr>
                <w:color w:val="auto"/>
              </w:rPr>
            </w:pPr>
            <w:r w:rsidRPr="009B4D03">
              <w:rPr>
                <w:color w:val="auto"/>
              </w:rPr>
              <w:t xml:space="preserve">I have a lot of experience using mobile </w:t>
            </w:r>
            <w:r w:rsidRPr="009B4D03">
              <w:rPr>
                <w:color w:val="auto"/>
              </w:rPr>
              <w:t>applications</w:t>
            </w:r>
          </w:p>
          <w:p w:rsidR="00CA44A6" w:rsidRPr="009B4D03" w:rsidP="00CA44A6" w14:paraId="5B9F5710" w14:textId="77777777">
            <w:pPr>
              <w:pStyle w:val="ListParagraph"/>
              <w:numPr>
                <w:ilvl w:val="0"/>
                <w:numId w:val="26"/>
              </w:numPr>
              <w:rPr>
                <w:color w:val="auto"/>
              </w:rPr>
            </w:pPr>
            <w:r w:rsidRPr="009B4D03">
              <w:rPr>
                <w:color w:val="auto"/>
              </w:rPr>
              <w:t xml:space="preserve">I have extensive experience using mobile </w:t>
            </w:r>
            <w:r w:rsidRPr="009B4D03">
              <w:rPr>
                <w:color w:val="auto"/>
              </w:rPr>
              <w:t>applications</w:t>
            </w:r>
          </w:p>
          <w:p w:rsidR="00CA44A6" w:rsidRPr="009B4D03" w:rsidP="00CA44A6" w14:paraId="67A0D4BF" w14:textId="4C63B3F3">
            <w:pPr>
              <w:pStyle w:val="ListParagraph"/>
              <w:ind w:left="360"/>
              <w:rPr>
                <w:b/>
                <w:bCs/>
                <w:color w:val="auto"/>
              </w:rPr>
            </w:pPr>
          </w:p>
          <w:p w:rsidR="00CA44A6" w:rsidRPr="009B4D03" w:rsidP="00CA44A6" w14:paraId="655C61A3" w14:textId="5BBC7351">
            <w:pPr>
              <w:pStyle w:val="ListParagraph"/>
              <w:ind w:left="360"/>
              <w:rPr>
                <w:b/>
                <w:bCs/>
                <w:color w:val="auto"/>
              </w:rPr>
            </w:pPr>
          </w:p>
        </w:tc>
        <w:tc>
          <w:tcPr>
            <w:tcW w:w="4315" w:type="dxa"/>
          </w:tcPr>
          <w:p w:rsidR="00CA44A6" w:rsidRPr="009B4D03" w:rsidP="00E87504" w14:paraId="4AFC1689" w14:textId="27FF137F">
            <w:pPr>
              <w:ind w:left="0"/>
              <w:rPr>
                <w:color w:val="auto"/>
              </w:rPr>
            </w:pPr>
            <w:r w:rsidRPr="009B4D03">
              <w:rPr>
                <w:color w:val="auto"/>
              </w:rPr>
              <w:t xml:space="preserve">Mix, but please </w:t>
            </w:r>
            <w:r w:rsidRPr="009B4D03" w:rsidR="001971A8">
              <w:rPr>
                <w:color w:val="auto"/>
              </w:rPr>
              <w:t>cap number of participants with below average experience:</w:t>
            </w:r>
          </w:p>
          <w:p w:rsidR="00CA44A6" w:rsidRPr="009B4D03" w:rsidP="00E87504" w14:paraId="540050DF" w14:textId="77777777">
            <w:pPr>
              <w:ind w:left="0"/>
              <w:rPr>
                <w:color w:val="auto"/>
              </w:rPr>
            </w:pPr>
          </w:p>
          <w:p w:rsidR="00CA44A6" w:rsidRPr="009B4D03" w:rsidP="00CA44A6" w14:paraId="7CA50C27" w14:textId="3BEF5BBC">
            <w:pPr>
              <w:pStyle w:val="ListParagraph"/>
              <w:numPr>
                <w:ilvl w:val="0"/>
                <w:numId w:val="27"/>
              </w:numPr>
              <w:rPr>
                <w:color w:val="auto"/>
              </w:rPr>
            </w:pPr>
            <w:r w:rsidRPr="009B4D03">
              <w:rPr>
                <w:color w:val="auto"/>
              </w:rPr>
              <w:t>6</w:t>
            </w:r>
            <w:r w:rsidRPr="009B4D03" w:rsidR="00D11892">
              <w:rPr>
                <w:color w:val="auto"/>
              </w:rPr>
              <w:t>0% - average or above average mobile app experience</w:t>
            </w:r>
            <w:r w:rsidRPr="009B4D03" w:rsidR="00D32336">
              <w:rPr>
                <w:color w:val="auto"/>
              </w:rPr>
              <w:t xml:space="preserve"> </w:t>
            </w:r>
          </w:p>
          <w:p w:rsidR="00D11892" w:rsidRPr="009B4D03" w:rsidP="00CA44A6" w14:paraId="241A99EF" w14:textId="05EC24B6">
            <w:pPr>
              <w:pStyle w:val="ListParagraph"/>
              <w:numPr>
                <w:ilvl w:val="0"/>
                <w:numId w:val="27"/>
              </w:numPr>
              <w:rPr>
                <w:color w:val="auto"/>
              </w:rPr>
            </w:pPr>
            <w:r w:rsidRPr="009B4D03">
              <w:rPr>
                <w:color w:val="auto"/>
              </w:rPr>
              <w:t xml:space="preserve">Up to </w:t>
            </w:r>
            <w:r w:rsidRPr="009B4D03" w:rsidR="00BF2623">
              <w:rPr>
                <w:color w:val="auto"/>
              </w:rPr>
              <w:t>4</w:t>
            </w:r>
            <w:r w:rsidRPr="009B4D03">
              <w:rPr>
                <w:color w:val="auto"/>
              </w:rPr>
              <w:t xml:space="preserve">0% - </w:t>
            </w:r>
            <w:r w:rsidRPr="009B4D03" w:rsidR="00AC38BA">
              <w:rPr>
                <w:color w:val="auto"/>
              </w:rPr>
              <w:t>below average mobile app experience</w:t>
            </w:r>
          </w:p>
        </w:tc>
      </w:tr>
    </w:tbl>
    <w:p w:rsidR="00E87504" w:rsidRPr="001D2234" w:rsidP="001D2234" w14:paraId="61E73203" w14:textId="34A2C1F6">
      <w:pPr>
        <w:spacing w:after="0" w:line="240" w:lineRule="auto"/>
        <w:ind w:left="0"/>
        <w:rPr>
          <w:color w:val="auto"/>
          <w:sz w:val="18"/>
          <w:szCs w:val="18"/>
        </w:rPr>
      </w:pPr>
      <w:r w:rsidRPr="001D2234">
        <w:rPr>
          <w:color w:val="auto"/>
          <w:sz w:val="18"/>
          <w:szCs w:val="18"/>
        </w:rPr>
        <w:t>* Definition of “</w:t>
      </w:r>
      <w:r w:rsidRPr="001D2234" w:rsidR="00CC0110">
        <w:rPr>
          <w:color w:val="auto"/>
          <w:sz w:val="18"/>
          <w:szCs w:val="18"/>
        </w:rPr>
        <w:t>suburban/</w:t>
      </w:r>
      <w:r w:rsidRPr="001D2234" w:rsidR="00C16173">
        <w:rPr>
          <w:color w:val="auto"/>
          <w:sz w:val="18"/>
          <w:szCs w:val="18"/>
        </w:rPr>
        <w:t>urban”</w:t>
      </w:r>
      <w:r w:rsidRPr="001D2234" w:rsidR="00CC0110">
        <w:rPr>
          <w:color w:val="auto"/>
          <w:sz w:val="18"/>
          <w:szCs w:val="18"/>
        </w:rPr>
        <w:t xml:space="preserve"> and “rural”</w:t>
      </w:r>
      <w:r w:rsidRPr="001D2234" w:rsidR="00C16173">
        <w:rPr>
          <w:color w:val="auto"/>
          <w:sz w:val="18"/>
          <w:szCs w:val="18"/>
        </w:rPr>
        <w:t xml:space="preserve">: </w:t>
      </w:r>
      <w:r w:rsidRPr="001D2234">
        <w:rPr>
          <w:color w:val="auto"/>
          <w:sz w:val="18"/>
          <w:szCs w:val="18"/>
        </w:rPr>
        <w:t xml:space="preserve"> </w:t>
      </w:r>
      <w:r w:rsidRPr="001D2234" w:rsidR="00B56442">
        <w:rPr>
          <w:color w:val="auto"/>
          <w:sz w:val="18"/>
          <w:szCs w:val="18"/>
        </w:rPr>
        <w:t>“</w:t>
      </w:r>
      <w:r w:rsidRPr="001D2234" w:rsidR="003E70DE">
        <w:rPr>
          <w:color w:val="auto"/>
          <w:sz w:val="18"/>
          <w:szCs w:val="18"/>
        </w:rPr>
        <w:t>To qualify as an urban area, the territory identified according to criteria must encompass at least 2,000 housing units or have a population of at least 5,000.</w:t>
      </w:r>
      <w:r w:rsidRPr="001D2234" w:rsidR="00CC0110">
        <w:rPr>
          <w:color w:val="auto"/>
          <w:sz w:val="18"/>
          <w:szCs w:val="18"/>
        </w:rPr>
        <w:t xml:space="preserve"> Rural encompasses all population, housing, and territory not included within an urban area.</w:t>
      </w:r>
      <w:r w:rsidRPr="001D2234" w:rsidR="00B56442">
        <w:rPr>
          <w:color w:val="auto"/>
          <w:sz w:val="18"/>
          <w:szCs w:val="18"/>
        </w:rPr>
        <w:t xml:space="preserve">” </w:t>
      </w:r>
      <w:r w:rsidRPr="001D2234" w:rsidR="00F6702A">
        <w:rPr>
          <w:color w:val="auto"/>
          <w:sz w:val="18"/>
          <w:szCs w:val="18"/>
        </w:rPr>
        <w:t>(census.gov)</w:t>
      </w:r>
    </w:p>
    <w:p w:rsidR="00244CDE" w:rsidRPr="009B4D03" w:rsidP="00244CDE" w14:paraId="5DEB827C" w14:textId="5D86755D">
      <w:pPr>
        <w:pStyle w:val="Heading1"/>
        <w:rPr>
          <w:color w:val="auto"/>
        </w:rPr>
      </w:pPr>
      <w:r w:rsidRPr="009B4D03">
        <w:rPr>
          <w:color w:val="auto"/>
        </w:rPr>
        <w:t>Exclusions</w:t>
      </w:r>
    </w:p>
    <w:p w:rsidR="005E0DC0" w:rsidRPr="009B4D03" w:rsidP="005E0DC0" w14:paraId="6E6784B2" w14:textId="1074A437">
      <w:pPr>
        <w:ind w:left="0"/>
        <w:rPr>
          <w:color w:val="auto"/>
        </w:rPr>
      </w:pPr>
      <w:r w:rsidRPr="009B4D03">
        <w:rPr>
          <w:noProof/>
          <w:color w:val="auto"/>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94400"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7" style="mso-wrap-distance-bottom:0;mso-wrap-distance-left:9pt;mso-wrap-distance-right:9pt;mso-wrap-distance-top:0;mso-wrap-style:square;position:absolute;visibility:visible;z-index:251666432" from="0,-0.05pt" to="472pt,-0.05pt" strokecolor="#707070" strokeweight="0.5pt">
                <v:stroke joinstyle="miter"/>
              </v:line>
            </w:pict>
          </mc:Fallback>
        </mc:AlternateContent>
      </w:r>
    </w:p>
    <w:p w:rsidR="005E0DC0" w:rsidRPr="009B4D03" w:rsidP="005E0DC0" w14:paraId="65CC798A" w14:textId="4879CF3C">
      <w:pPr>
        <w:ind w:left="0"/>
        <w:rPr>
          <w:color w:val="auto"/>
        </w:rPr>
      </w:pPr>
      <w:r w:rsidRPr="009B4D03">
        <w:rPr>
          <w:color w:val="auto"/>
        </w:rPr>
        <w:t>The following will be excluded from this testing:</w:t>
      </w:r>
    </w:p>
    <w:p w:rsidR="00D57229" w:rsidRPr="009B4D03" w:rsidP="00A7075B" w14:paraId="17663D92" w14:textId="57E19C6A">
      <w:pPr>
        <w:pStyle w:val="ListParagraph"/>
        <w:numPr>
          <w:ilvl w:val="0"/>
          <w:numId w:val="7"/>
        </w:numPr>
        <w:rPr>
          <w:color w:val="auto"/>
        </w:rPr>
      </w:pPr>
      <w:r w:rsidRPr="009B4D03">
        <w:rPr>
          <w:color w:val="auto"/>
        </w:rPr>
        <w:t>Anyone under the age of 18</w:t>
      </w:r>
    </w:p>
    <w:p w:rsidR="00D7206B" w:rsidRPr="009B4D03" w:rsidP="00A7075B" w14:paraId="053A72C4" w14:textId="0AB8A040">
      <w:pPr>
        <w:pStyle w:val="ListParagraph"/>
        <w:numPr>
          <w:ilvl w:val="0"/>
          <w:numId w:val="7"/>
        </w:numPr>
        <w:rPr>
          <w:color w:val="auto"/>
        </w:rPr>
      </w:pPr>
      <w:r w:rsidRPr="009B4D03">
        <w:rPr>
          <w:color w:val="auto"/>
        </w:rPr>
        <w:t xml:space="preserve">Anyone working in the user experience, and/or application/web design </w:t>
      </w:r>
      <w:r w:rsidRPr="009B4D03">
        <w:rPr>
          <w:color w:val="auto"/>
        </w:rPr>
        <w:t>fields</w:t>
      </w:r>
      <w:r w:rsidRPr="009B4D03">
        <w:rPr>
          <w:color w:val="auto"/>
        </w:rPr>
        <w:t xml:space="preserve"> </w:t>
      </w:r>
    </w:p>
    <w:p w:rsidR="666A74D5" w:rsidRPr="009B4D03" w:rsidP="424E90B9" w14:paraId="493CC948" w14:textId="53525398">
      <w:pPr>
        <w:pStyle w:val="ListParagraph"/>
        <w:numPr>
          <w:ilvl w:val="0"/>
          <w:numId w:val="7"/>
        </w:numPr>
        <w:rPr>
          <w:color w:val="auto"/>
        </w:rPr>
      </w:pPr>
      <w:r w:rsidRPr="009B4D03">
        <w:rPr>
          <w:color w:val="auto"/>
        </w:rPr>
        <w:t xml:space="preserve">Anyone who does not meet the defined technology requirements and/or is not willing to install and use the necessary </w:t>
      </w:r>
      <w:r w:rsidRPr="009B4D03">
        <w:rPr>
          <w:color w:val="auto"/>
        </w:rPr>
        <w:t>software</w:t>
      </w:r>
    </w:p>
    <w:p w:rsidR="004A3996" w:rsidRPr="009B4D03" w:rsidP="004A3996" w14:paraId="4EFA6E48" w14:textId="4168D95C">
      <w:pPr>
        <w:pStyle w:val="Heading1"/>
        <w:rPr>
          <w:color w:val="auto"/>
        </w:rPr>
      </w:pPr>
      <w:r w:rsidRPr="009B4D03">
        <w:rPr>
          <w:color w:val="auto"/>
        </w:rPr>
        <w:t>Location and equipment</w:t>
      </w:r>
    </w:p>
    <w:p w:rsidR="004A3996" w:rsidRPr="009B4D03" w:rsidP="004A3996" w14:paraId="78659951" w14:textId="77777777">
      <w:pPr>
        <w:ind w:left="0"/>
        <w:rPr>
          <w:color w:val="auto"/>
        </w:rPr>
      </w:pPr>
      <w:r w:rsidRPr="009B4D03">
        <w:rPr>
          <w:noProof/>
          <w:color w:val="auto"/>
          <w:shd w:val="clear" w:color="auto" w:fill="E6E6E6"/>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9944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8" style="mso-wrap-distance-bottom:0;mso-wrap-distance-left:9pt;mso-wrap-distance-right:9pt;mso-wrap-distance-top:0;mso-wrap-style:square;position:absolute;visibility:visible;z-index:251667456" from="0,-0.05pt" to="472pt,-0.05pt" strokecolor="#707070" strokeweight="0.5pt">
                <v:stroke joinstyle="miter"/>
              </v:line>
            </w:pict>
          </mc:Fallback>
        </mc:AlternateContent>
      </w:r>
    </w:p>
    <w:p w:rsidR="00565DC6" w:rsidRPr="009B4D03" w:rsidP="00E66189" w14:paraId="1BDCF60E" w14:textId="7EE75638">
      <w:pPr>
        <w:ind w:left="0"/>
        <w:rPr>
          <w:color w:val="auto"/>
        </w:rPr>
      </w:pPr>
      <w:r w:rsidRPr="009B4D03">
        <w:rPr>
          <w:color w:val="auto"/>
        </w:rPr>
        <w:t xml:space="preserve">All sessions will be remote using </w:t>
      </w:r>
      <w:r w:rsidRPr="009B4D03" w:rsidR="3C35A1ED">
        <w:rPr>
          <w:color w:val="auto"/>
        </w:rPr>
        <w:t xml:space="preserve">Zoom for Government </w:t>
      </w:r>
      <w:r w:rsidRPr="009B4D03">
        <w:rPr>
          <w:color w:val="auto"/>
        </w:rPr>
        <w:t>and</w:t>
      </w:r>
      <w:r w:rsidRPr="009B4D03" w:rsidR="5B7E9A94">
        <w:rPr>
          <w:color w:val="auto"/>
        </w:rPr>
        <w:t xml:space="preserve"> </w:t>
      </w:r>
      <w:r w:rsidRPr="009B4D03" w:rsidR="2D85AA38">
        <w:rPr>
          <w:color w:val="auto"/>
        </w:rPr>
        <w:t>Optimal Workshop</w:t>
      </w:r>
      <w:r w:rsidRPr="009B4D03">
        <w:rPr>
          <w:color w:val="auto"/>
        </w:rPr>
        <w:t xml:space="preserve">. </w:t>
      </w:r>
      <w:r w:rsidRPr="009B4D03" w:rsidR="1CE4D7FA">
        <w:rPr>
          <w:color w:val="auto"/>
        </w:rPr>
        <w:t xml:space="preserve">Participants will need </w:t>
      </w:r>
      <w:r w:rsidRPr="009B4D03" w:rsidR="2EEAA903">
        <w:rPr>
          <w:color w:val="auto"/>
        </w:rPr>
        <w:t>a mobile device</w:t>
      </w:r>
      <w:r w:rsidRPr="009B4D03" w:rsidR="357D916A">
        <w:rPr>
          <w:color w:val="auto"/>
        </w:rPr>
        <w:t xml:space="preserve"> </w:t>
      </w:r>
      <w:r w:rsidRPr="009B4D03" w:rsidR="7F8BD7B4">
        <w:rPr>
          <w:color w:val="auto"/>
        </w:rPr>
        <w:t xml:space="preserve">running on Android or </w:t>
      </w:r>
      <w:r w:rsidRPr="009B4D03" w:rsidR="000F0307">
        <w:rPr>
          <w:color w:val="auto"/>
        </w:rPr>
        <w:t>iOS, internet</w:t>
      </w:r>
      <w:r w:rsidRPr="009B4D03" w:rsidR="357D916A">
        <w:rPr>
          <w:color w:val="auto"/>
        </w:rPr>
        <w:t xml:space="preserve"> access</w:t>
      </w:r>
      <w:r w:rsidRPr="009B4D03" w:rsidR="2C2B74B7">
        <w:rPr>
          <w:color w:val="auto"/>
        </w:rPr>
        <w:t xml:space="preserve">, and access to </w:t>
      </w:r>
      <w:r w:rsidRPr="009B4D03" w:rsidR="2D85AA38">
        <w:rPr>
          <w:color w:val="auto"/>
        </w:rPr>
        <w:t>Zoom</w:t>
      </w:r>
      <w:r w:rsidRPr="009B4D03" w:rsidR="357D916A">
        <w:rPr>
          <w:color w:val="auto"/>
        </w:rPr>
        <w:t xml:space="preserve"> </w:t>
      </w:r>
      <w:r w:rsidRPr="009B4D03" w:rsidR="357D916A">
        <w:rPr>
          <w:color w:val="auto"/>
        </w:rPr>
        <w:t>in order to</w:t>
      </w:r>
      <w:r w:rsidRPr="009B4D03" w:rsidR="357D916A">
        <w:rPr>
          <w:color w:val="auto"/>
        </w:rPr>
        <w:t xml:space="preserve"> </w:t>
      </w:r>
      <w:r w:rsidRPr="009B4D03" w:rsidR="2C2B74B7">
        <w:rPr>
          <w:color w:val="auto"/>
        </w:rPr>
        <w:t xml:space="preserve">complete study tasks and surveys, as well as join the two required sessions with the study moderator. </w:t>
      </w:r>
    </w:p>
    <w:p w:rsidR="00CB0E32" w:rsidRPr="009B4D03" w:rsidP="00CB0E32" w14:paraId="3CAE5D9F" w14:textId="06DFD9C7">
      <w:pPr>
        <w:pStyle w:val="Heading1"/>
        <w:rPr>
          <w:color w:val="auto"/>
        </w:rPr>
      </w:pPr>
      <w:r w:rsidRPr="009B4D03">
        <w:rPr>
          <w:color w:val="auto"/>
        </w:rPr>
        <w:t>Session Logistics</w:t>
      </w:r>
    </w:p>
    <w:p w:rsidR="00CB0E32" w:rsidRPr="009B4D03" w:rsidP="00CB0E32" w14:paraId="084A80B8" w14:textId="77777777">
      <w:pPr>
        <w:ind w:left="0"/>
        <w:rPr>
          <w:color w:val="auto"/>
        </w:rPr>
      </w:pPr>
      <w:r w:rsidRPr="009B4D03">
        <w:rPr>
          <w:noProof/>
          <w:color w:val="auto"/>
          <w:shd w:val="clear" w:color="auto" w:fill="E6E6E6"/>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59944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9" style="mso-wrap-distance-bottom:0;mso-wrap-distance-left:9pt;mso-wrap-distance-right:9pt;mso-wrap-distance-top:0;mso-wrap-style:square;position:absolute;visibility:visible;z-index:251669504" from="0,-0.05pt" to="472pt,-0.05pt" strokecolor="#707070" strokeweight="0.5pt">
                <v:stroke joinstyle="miter"/>
              </v:line>
            </w:pict>
          </mc:Fallback>
        </mc:AlternateContent>
      </w:r>
    </w:p>
    <w:p w:rsidR="00B269BA" w:rsidRPr="009B4D03" w:rsidP="00CB0E32" w14:paraId="76A26927" w14:textId="745CCD1D">
      <w:pPr>
        <w:ind w:left="0"/>
        <w:rPr>
          <w:color w:val="auto"/>
        </w:rPr>
      </w:pPr>
      <w:r w:rsidRPr="009B4D03">
        <w:rPr>
          <w:color w:val="auto"/>
        </w:rPr>
        <w:t>Dates:</w:t>
      </w:r>
    </w:p>
    <w:p w:rsidR="003074D3" w:rsidRPr="009B4D03" w:rsidP="003074D3" w14:paraId="2735BB7D" w14:textId="58A596A6">
      <w:pPr>
        <w:ind w:left="720"/>
        <w:rPr>
          <w:color w:val="auto"/>
        </w:rPr>
      </w:pPr>
      <w:r w:rsidRPr="009B4D03">
        <w:rPr>
          <w:color w:val="auto"/>
        </w:rPr>
        <w:t>Group 1:</w:t>
      </w:r>
    </w:p>
    <w:tbl>
      <w:tblPr>
        <w:tblStyle w:val="TableGrid"/>
        <w:tblW w:w="8630" w:type="dxa"/>
        <w:tblInd w:w="720" w:type="dxa"/>
        <w:tblLook w:val="04A0"/>
      </w:tblPr>
      <w:tblGrid>
        <w:gridCol w:w="1726"/>
        <w:gridCol w:w="1726"/>
        <w:gridCol w:w="1726"/>
        <w:gridCol w:w="1726"/>
        <w:gridCol w:w="1726"/>
      </w:tblGrid>
      <w:tr w14:paraId="71158EC8" w14:textId="77777777" w:rsidTr="003074D3">
        <w:tblPrEx>
          <w:tblW w:w="8630" w:type="dxa"/>
          <w:tblInd w:w="720" w:type="dxa"/>
          <w:tblLook w:val="04A0"/>
        </w:tblPrEx>
        <w:tc>
          <w:tcPr>
            <w:tcW w:w="1726" w:type="dxa"/>
          </w:tcPr>
          <w:p w:rsidR="003074D3" w:rsidRPr="009B4D03" w:rsidP="00CB0E32" w14:paraId="10B71D44" w14:textId="008B73A3">
            <w:pPr>
              <w:ind w:left="0"/>
              <w:rPr>
                <w:color w:val="auto"/>
              </w:rPr>
            </w:pPr>
            <w:r w:rsidRPr="009B4D03">
              <w:rPr>
                <w:color w:val="auto"/>
              </w:rPr>
              <w:t>Week 1</w:t>
            </w:r>
          </w:p>
        </w:tc>
        <w:tc>
          <w:tcPr>
            <w:tcW w:w="1726" w:type="dxa"/>
          </w:tcPr>
          <w:p w:rsidR="003074D3" w:rsidRPr="009B4D03" w:rsidP="00CB0E32" w14:paraId="5BEA829B" w14:textId="09F44C1D">
            <w:pPr>
              <w:ind w:left="0"/>
              <w:rPr>
                <w:color w:val="auto"/>
              </w:rPr>
            </w:pPr>
            <w:r w:rsidRPr="009B4D03">
              <w:rPr>
                <w:color w:val="auto"/>
              </w:rPr>
              <w:t>Week 2</w:t>
            </w:r>
          </w:p>
        </w:tc>
        <w:tc>
          <w:tcPr>
            <w:tcW w:w="1726" w:type="dxa"/>
          </w:tcPr>
          <w:p w:rsidR="003074D3" w:rsidRPr="009B4D03" w:rsidP="00CB0E32" w14:paraId="4EA16A65" w14:textId="0C6A019B">
            <w:pPr>
              <w:ind w:left="0"/>
              <w:rPr>
                <w:color w:val="auto"/>
              </w:rPr>
            </w:pPr>
            <w:r w:rsidRPr="009B4D03">
              <w:rPr>
                <w:color w:val="auto"/>
              </w:rPr>
              <w:t>Week 3</w:t>
            </w:r>
          </w:p>
        </w:tc>
        <w:tc>
          <w:tcPr>
            <w:tcW w:w="1726" w:type="dxa"/>
          </w:tcPr>
          <w:p w:rsidR="003074D3" w:rsidRPr="009B4D03" w:rsidP="00CB0E32" w14:paraId="217B88B9" w14:textId="05645B65">
            <w:pPr>
              <w:ind w:left="0"/>
              <w:rPr>
                <w:color w:val="auto"/>
              </w:rPr>
            </w:pPr>
            <w:r w:rsidRPr="009B4D03">
              <w:rPr>
                <w:color w:val="auto"/>
              </w:rPr>
              <w:t>Week 4</w:t>
            </w:r>
          </w:p>
        </w:tc>
        <w:tc>
          <w:tcPr>
            <w:tcW w:w="1726" w:type="dxa"/>
          </w:tcPr>
          <w:p w:rsidR="003074D3" w:rsidRPr="009B4D03" w:rsidP="00CB0E32" w14:paraId="1B38E77E" w14:textId="6236B2D1">
            <w:pPr>
              <w:ind w:left="0"/>
              <w:rPr>
                <w:color w:val="auto"/>
              </w:rPr>
            </w:pPr>
            <w:r w:rsidRPr="009B4D03">
              <w:rPr>
                <w:color w:val="auto"/>
              </w:rPr>
              <w:t>Week 5</w:t>
            </w:r>
          </w:p>
        </w:tc>
      </w:tr>
      <w:tr w14:paraId="134F22B6" w14:textId="77777777" w:rsidTr="003074D3">
        <w:tblPrEx>
          <w:tblW w:w="8630" w:type="dxa"/>
          <w:tblInd w:w="720" w:type="dxa"/>
          <w:tblLook w:val="04A0"/>
        </w:tblPrEx>
        <w:tc>
          <w:tcPr>
            <w:tcW w:w="1726" w:type="dxa"/>
          </w:tcPr>
          <w:p w:rsidR="003074D3" w:rsidRPr="009B4D03" w:rsidP="00CB0E32" w14:paraId="09BC2E2A" w14:textId="6B355541">
            <w:pPr>
              <w:ind w:left="0"/>
              <w:rPr>
                <w:color w:val="auto"/>
              </w:rPr>
            </w:pPr>
            <w:r w:rsidRPr="009B4D03">
              <w:rPr>
                <w:color w:val="auto"/>
              </w:rPr>
              <w:t>Day, Month</w:t>
            </w:r>
            <w:r w:rsidRPr="009B4D03" w:rsidR="0091306B">
              <w:rPr>
                <w:color w:val="auto"/>
              </w:rPr>
              <w:t xml:space="preserve"> XX,</w:t>
            </w:r>
            <w:r w:rsidRPr="009B4D03">
              <w:rPr>
                <w:color w:val="auto"/>
              </w:rPr>
              <w:t xml:space="preserve"> 20XX</w:t>
            </w:r>
          </w:p>
        </w:tc>
        <w:tc>
          <w:tcPr>
            <w:tcW w:w="1726" w:type="dxa"/>
          </w:tcPr>
          <w:p w:rsidR="003074D3" w:rsidRPr="009B4D03" w:rsidP="00CB0E32" w14:paraId="1343B470" w14:textId="46A271C3">
            <w:pPr>
              <w:ind w:left="0"/>
              <w:rPr>
                <w:color w:val="auto"/>
              </w:rPr>
            </w:pPr>
            <w:r w:rsidRPr="009B4D03">
              <w:rPr>
                <w:color w:val="auto"/>
              </w:rPr>
              <w:t>Day, Month XX, 20XX</w:t>
            </w:r>
          </w:p>
        </w:tc>
        <w:tc>
          <w:tcPr>
            <w:tcW w:w="1726" w:type="dxa"/>
          </w:tcPr>
          <w:p w:rsidR="003074D3" w:rsidRPr="009B4D03" w:rsidP="00CB0E32" w14:paraId="276DE27D" w14:textId="60F331CF">
            <w:pPr>
              <w:ind w:left="0"/>
              <w:rPr>
                <w:color w:val="auto"/>
              </w:rPr>
            </w:pPr>
            <w:r w:rsidRPr="009B4D03">
              <w:rPr>
                <w:color w:val="auto"/>
              </w:rPr>
              <w:t>Day, Month XX, 20XX</w:t>
            </w:r>
          </w:p>
        </w:tc>
        <w:tc>
          <w:tcPr>
            <w:tcW w:w="1726" w:type="dxa"/>
          </w:tcPr>
          <w:p w:rsidR="003074D3" w:rsidRPr="009B4D03" w:rsidP="00CB0E32" w14:paraId="3D9698EC" w14:textId="6CCAC895">
            <w:pPr>
              <w:ind w:left="0"/>
              <w:rPr>
                <w:color w:val="auto"/>
              </w:rPr>
            </w:pPr>
            <w:r w:rsidRPr="009B4D03">
              <w:rPr>
                <w:color w:val="auto"/>
              </w:rPr>
              <w:t>Day, Month XX, 20XX</w:t>
            </w:r>
          </w:p>
        </w:tc>
        <w:tc>
          <w:tcPr>
            <w:tcW w:w="1726" w:type="dxa"/>
          </w:tcPr>
          <w:p w:rsidR="003074D3" w:rsidRPr="009B4D03" w:rsidP="00CB0E32" w14:paraId="55756276" w14:textId="3A7DFC08">
            <w:pPr>
              <w:ind w:left="0"/>
              <w:rPr>
                <w:color w:val="auto"/>
              </w:rPr>
            </w:pPr>
            <w:r w:rsidRPr="009B4D03">
              <w:rPr>
                <w:color w:val="auto"/>
              </w:rPr>
              <w:t>Day, Month XX, 20XX</w:t>
            </w:r>
          </w:p>
        </w:tc>
      </w:tr>
    </w:tbl>
    <w:p w:rsidR="00CB0E32" w:rsidRPr="009B4D03" w:rsidP="00CB0E32" w14:paraId="2D38D229" w14:textId="0BAFE9A0">
      <w:pPr>
        <w:ind w:left="0"/>
        <w:rPr>
          <w:color w:val="auto"/>
        </w:rPr>
      </w:pPr>
      <w:r w:rsidRPr="009B4D03">
        <w:rPr>
          <w:color w:val="auto"/>
        </w:rPr>
        <w:t xml:space="preserve"> </w:t>
      </w:r>
    </w:p>
    <w:p w:rsidR="0091306B" w:rsidRPr="009B4D03" w:rsidP="0091306B" w14:paraId="5A8C3175" w14:textId="3B2D98B0">
      <w:pPr>
        <w:ind w:left="0"/>
        <w:rPr>
          <w:color w:val="auto"/>
        </w:rPr>
      </w:pPr>
      <w:r w:rsidRPr="009B4D03">
        <w:rPr>
          <w:color w:val="auto"/>
        </w:rPr>
        <w:tab/>
        <w:t>Group 2:</w:t>
      </w:r>
    </w:p>
    <w:tbl>
      <w:tblPr>
        <w:tblStyle w:val="TableGrid"/>
        <w:tblW w:w="8630" w:type="dxa"/>
        <w:tblInd w:w="720" w:type="dxa"/>
        <w:tblLook w:val="04A0"/>
      </w:tblPr>
      <w:tblGrid>
        <w:gridCol w:w="1726"/>
        <w:gridCol w:w="1726"/>
        <w:gridCol w:w="1726"/>
        <w:gridCol w:w="1726"/>
        <w:gridCol w:w="1726"/>
      </w:tblGrid>
      <w:tr w14:paraId="637023CB" w14:textId="77777777" w:rsidTr="00396E08">
        <w:tblPrEx>
          <w:tblW w:w="8630" w:type="dxa"/>
          <w:tblInd w:w="720" w:type="dxa"/>
          <w:tblLook w:val="04A0"/>
        </w:tblPrEx>
        <w:tc>
          <w:tcPr>
            <w:tcW w:w="1726" w:type="dxa"/>
          </w:tcPr>
          <w:p w:rsidR="0091306B" w:rsidRPr="009B4D03" w:rsidP="00396E08" w14:paraId="4F522D8B" w14:textId="77777777">
            <w:pPr>
              <w:ind w:left="0"/>
              <w:rPr>
                <w:color w:val="auto"/>
              </w:rPr>
            </w:pPr>
            <w:r w:rsidRPr="009B4D03">
              <w:rPr>
                <w:color w:val="auto"/>
              </w:rPr>
              <w:t>Week 1</w:t>
            </w:r>
          </w:p>
        </w:tc>
        <w:tc>
          <w:tcPr>
            <w:tcW w:w="1726" w:type="dxa"/>
          </w:tcPr>
          <w:p w:rsidR="0091306B" w:rsidRPr="009B4D03" w:rsidP="00396E08" w14:paraId="1EAA17BF" w14:textId="77777777">
            <w:pPr>
              <w:ind w:left="0"/>
              <w:rPr>
                <w:color w:val="auto"/>
              </w:rPr>
            </w:pPr>
            <w:r w:rsidRPr="009B4D03">
              <w:rPr>
                <w:color w:val="auto"/>
              </w:rPr>
              <w:t>Week 2</w:t>
            </w:r>
          </w:p>
        </w:tc>
        <w:tc>
          <w:tcPr>
            <w:tcW w:w="1726" w:type="dxa"/>
          </w:tcPr>
          <w:p w:rsidR="0091306B" w:rsidRPr="009B4D03" w:rsidP="00396E08" w14:paraId="7E5DC397" w14:textId="77777777">
            <w:pPr>
              <w:ind w:left="0"/>
              <w:rPr>
                <w:color w:val="auto"/>
              </w:rPr>
            </w:pPr>
            <w:r w:rsidRPr="009B4D03">
              <w:rPr>
                <w:color w:val="auto"/>
              </w:rPr>
              <w:t>Week 3</w:t>
            </w:r>
          </w:p>
        </w:tc>
        <w:tc>
          <w:tcPr>
            <w:tcW w:w="1726" w:type="dxa"/>
          </w:tcPr>
          <w:p w:rsidR="0091306B" w:rsidRPr="009B4D03" w:rsidP="00396E08" w14:paraId="6E256373" w14:textId="77777777">
            <w:pPr>
              <w:ind w:left="0"/>
              <w:rPr>
                <w:color w:val="auto"/>
              </w:rPr>
            </w:pPr>
            <w:r w:rsidRPr="009B4D03">
              <w:rPr>
                <w:color w:val="auto"/>
              </w:rPr>
              <w:t>Week 4</w:t>
            </w:r>
          </w:p>
        </w:tc>
        <w:tc>
          <w:tcPr>
            <w:tcW w:w="1726" w:type="dxa"/>
          </w:tcPr>
          <w:p w:rsidR="0091306B" w:rsidRPr="009B4D03" w:rsidP="00396E08" w14:paraId="2B652CB0" w14:textId="77777777">
            <w:pPr>
              <w:ind w:left="0"/>
              <w:rPr>
                <w:color w:val="auto"/>
              </w:rPr>
            </w:pPr>
            <w:r w:rsidRPr="009B4D03">
              <w:rPr>
                <w:color w:val="auto"/>
              </w:rPr>
              <w:t>Week 5</w:t>
            </w:r>
          </w:p>
        </w:tc>
      </w:tr>
      <w:tr w14:paraId="2E68DF1C" w14:textId="77777777" w:rsidTr="00396E08">
        <w:tblPrEx>
          <w:tblW w:w="8630" w:type="dxa"/>
          <w:tblInd w:w="720" w:type="dxa"/>
          <w:tblLook w:val="04A0"/>
        </w:tblPrEx>
        <w:tc>
          <w:tcPr>
            <w:tcW w:w="1726" w:type="dxa"/>
          </w:tcPr>
          <w:p w:rsidR="0091306B" w:rsidRPr="009B4D03" w:rsidP="00396E08" w14:paraId="601A0400" w14:textId="77777777">
            <w:pPr>
              <w:ind w:left="0"/>
              <w:rPr>
                <w:color w:val="auto"/>
              </w:rPr>
            </w:pPr>
            <w:r w:rsidRPr="009B4D03">
              <w:rPr>
                <w:color w:val="auto"/>
              </w:rPr>
              <w:t>Day, Month XX, 20XX</w:t>
            </w:r>
          </w:p>
        </w:tc>
        <w:tc>
          <w:tcPr>
            <w:tcW w:w="1726" w:type="dxa"/>
          </w:tcPr>
          <w:p w:rsidR="0091306B" w:rsidRPr="009B4D03" w:rsidP="00396E08" w14:paraId="61186B5C" w14:textId="77777777">
            <w:pPr>
              <w:ind w:left="0"/>
              <w:rPr>
                <w:color w:val="auto"/>
              </w:rPr>
            </w:pPr>
            <w:r w:rsidRPr="009B4D03">
              <w:rPr>
                <w:color w:val="auto"/>
              </w:rPr>
              <w:t>Day, Month XX, 20XX</w:t>
            </w:r>
          </w:p>
        </w:tc>
        <w:tc>
          <w:tcPr>
            <w:tcW w:w="1726" w:type="dxa"/>
          </w:tcPr>
          <w:p w:rsidR="0091306B" w:rsidRPr="009B4D03" w:rsidP="00396E08" w14:paraId="00DB8FD4" w14:textId="77777777">
            <w:pPr>
              <w:ind w:left="0"/>
              <w:rPr>
                <w:color w:val="auto"/>
              </w:rPr>
            </w:pPr>
            <w:r w:rsidRPr="009B4D03">
              <w:rPr>
                <w:color w:val="auto"/>
              </w:rPr>
              <w:t>Day, Month XX, 20XX</w:t>
            </w:r>
          </w:p>
        </w:tc>
        <w:tc>
          <w:tcPr>
            <w:tcW w:w="1726" w:type="dxa"/>
          </w:tcPr>
          <w:p w:rsidR="0091306B" w:rsidRPr="009B4D03" w:rsidP="00396E08" w14:paraId="02295E9C" w14:textId="77777777">
            <w:pPr>
              <w:ind w:left="0"/>
              <w:rPr>
                <w:color w:val="auto"/>
              </w:rPr>
            </w:pPr>
            <w:r w:rsidRPr="009B4D03">
              <w:rPr>
                <w:color w:val="auto"/>
              </w:rPr>
              <w:t>Day, Month XX, 20XX</w:t>
            </w:r>
          </w:p>
        </w:tc>
        <w:tc>
          <w:tcPr>
            <w:tcW w:w="1726" w:type="dxa"/>
          </w:tcPr>
          <w:p w:rsidR="0091306B" w:rsidRPr="009B4D03" w:rsidP="00396E08" w14:paraId="081F28B2" w14:textId="77777777">
            <w:pPr>
              <w:ind w:left="0"/>
              <w:rPr>
                <w:color w:val="auto"/>
              </w:rPr>
            </w:pPr>
            <w:r w:rsidRPr="009B4D03">
              <w:rPr>
                <w:color w:val="auto"/>
              </w:rPr>
              <w:t>Day, Month XX, 20XX</w:t>
            </w:r>
          </w:p>
        </w:tc>
      </w:tr>
    </w:tbl>
    <w:p w:rsidR="002D093D" w:rsidRPr="009B4D03" w:rsidP="00E66189" w14:paraId="736DC22B" w14:textId="08440758">
      <w:pPr>
        <w:ind w:left="0"/>
        <w:rPr>
          <w:color w:val="auto"/>
        </w:rPr>
      </w:pPr>
    </w:p>
    <w:p w:rsidR="00561739" w:rsidRPr="009B4D03" w:rsidP="00561739" w14:paraId="7B6C2D9B" w14:textId="25E9B099">
      <w:pPr>
        <w:pStyle w:val="Heading1"/>
        <w:rPr>
          <w:color w:val="auto"/>
        </w:rPr>
      </w:pPr>
      <w:r w:rsidRPr="009B4D03">
        <w:rPr>
          <w:color w:val="auto"/>
        </w:rPr>
        <w:t>Recruiting firm tasks</w:t>
      </w:r>
    </w:p>
    <w:p w:rsidR="00561739" w:rsidRPr="009B4D03" w:rsidP="00561739" w14:paraId="001E84D4" w14:textId="77777777">
      <w:pPr>
        <w:ind w:left="0"/>
        <w:rPr>
          <w:color w:val="auto"/>
        </w:rPr>
      </w:pPr>
      <w:r w:rsidRPr="009B4D03">
        <w:rPr>
          <w:noProof/>
          <w:color w:val="auto"/>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9944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30" style="mso-wrap-distance-bottom:0;mso-wrap-distance-left:9pt;mso-wrap-distance-right:9pt;mso-wrap-distance-top:0;mso-wrap-style:square;position:absolute;visibility:visible;z-index:251668480" from="0,-0.05pt" to="472pt,-0.05pt" strokecolor="#707070" strokeweight="0.5pt">
                <v:stroke joinstyle="miter"/>
              </v:line>
            </w:pict>
          </mc:Fallback>
        </mc:AlternateContent>
      </w:r>
    </w:p>
    <w:p w:rsidR="00851951" w:rsidRPr="009B4D03" w:rsidP="00A7075B" w14:paraId="6A851F0A" w14:textId="61C8B995">
      <w:pPr>
        <w:pStyle w:val="BodyText"/>
        <w:numPr>
          <w:ilvl w:val="0"/>
          <w:numId w:val="8"/>
        </w:numPr>
        <w:spacing w:line="240" w:lineRule="auto"/>
        <w:rPr>
          <w:rFonts w:cs="Arial"/>
          <w:color w:val="auto"/>
          <w:sz w:val="24"/>
          <w:szCs w:val="24"/>
        </w:rPr>
      </w:pPr>
      <w:r w:rsidRPr="009B4D03">
        <w:rPr>
          <w:rFonts w:cs="Arial"/>
          <w:color w:val="auto"/>
          <w:sz w:val="24"/>
          <w:szCs w:val="24"/>
        </w:rPr>
        <w:t xml:space="preserve">Recruiting firm will </w:t>
      </w:r>
      <w:r w:rsidRPr="009B4D03" w:rsidR="002C5C6F">
        <w:rPr>
          <w:rFonts w:cs="Arial"/>
          <w:color w:val="auto"/>
          <w:sz w:val="24"/>
          <w:szCs w:val="24"/>
        </w:rPr>
        <w:t xml:space="preserve">recruit a mix of participants that closely match the target goals outlined in </w:t>
      </w:r>
      <w:r w:rsidRPr="009B4D03" w:rsidR="00DD0489">
        <w:rPr>
          <w:rFonts w:cs="Arial"/>
          <w:color w:val="auto"/>
          <w:sz w:val="24"/>
          <w:szCs w:val="24"/>
        </w:rPr>
        <w:t>the participant matrix.</w:t>
      </w:r>
    </w:p>
    <w:p w:rsidR="009D0C01" w:rsidRPr="009B4D03" w:rsidP="00A7075B" w14:paraId="6C84728D" w14:textId="46AE8360">
      <w:pPr>
        <w:pStyle w:val="BodyText"/>
        <w:numPr>
          <w:ilvl w:val="0"/>
          <w:numId w:val="8"/>
        </w:numPr>
        <w:spacing w:line="240" w:lineRule="auto"/>
        <w:rPr>
          <w:rFonts w:cs="Arial"/>
          <w:color w:val="auto"/>
          <w:sz w:val="24"/>
          <w:szCs w:val="24"/>
        </w:rPr>
      </w:pPr>
      <w:r w:rsidRPr="009B4D03">
        <w:rPr>
          <w:rFonts w:cs="Arial"/>
          <w:color w:val="auto"/>
          <w:sz w:val="24"/>
          <w:szCs w:val="24"/>
        </w:rPr>
        <w:t xml:space="preserve">Recruiting firm will keep a master spreadsheet </w:t>
      </w:r>
      <w:r w:rsidRPr="009B4D03" w:rsidR="009D49C4">
        <w:rPr>
          <w:rFonts w:cs="Arial"/>
          <w:color w:val="auto"/>
          <w:sz w:val="24"/>
          <w:szCs w:val="24"/>
        </w:rPr>
        <w:t xml:space="preserve">detailing recruited </w:t>
      </w:r>
      <w:r w:rsidRPr="009B4D03">
        <w:rPr>
          <w:rFonts w:cs="Arial"/>
          <w:color w:val="auto"/>
          <w:sz w:val="24"/>
          <w:szCs w:val="24"/>
        </w:rPr>
        <w:t>participant</w:t>
      </w:r>
      <w:r w:rsidRPr="009B4D03" w:rsidR="009D49C4">
        <w:rPr>
          <w:rFonts w:cs="Arial"/>
          <w:color w:val="auto"/>
          <w:sz w:val="24"/>
          <w:szCs w:val="24"/>
        </w:rPr>
        <w:t xml:space="preserve">s and </w:t>
      </w:r>
      <w:r w:rsidRPr="009B4D03" w:rsidR="00B30952">
        <w:rPr>
          <w:rFonts w:cs="Arial"/>
          <w:color w:val="auto"/>
          <w:sz w:val="24"/>
          <w:szCs w:val="24"/>
        </w:rPr>
        <w:t xml:space="preserve">their </w:t>
      </w:r>
      <w:r w:rsidRPr="009B4D03" w:rsidR="009D49C4">
        <w:rPr>
          <w:rFonts w:cs="Arial"/>
          <w:color w:val="auto"/>
          <w:sz w:val="24"/>
          <w:szCs w:val="24"/>
        </w:rPr>
        <w:t xml:space="preserve">characteristics, as well as who has confirmed participation, and signed the consent form. </w:t>
      </w:r>
    </w:p>
    <w:p w:rsidR="009D49C4" w:rsidRPr="009B4D03" w:rsidP="00A7075B" w14:paraId="079CB93E" w14:textId="1ECBB67D">
      <w:pPr>
        <w:pStyle w:val="BodyText"/>
        <w:numPr>
          <w:ilvl w:val="0"/>
          <w:numId w:val="8"/>
        </w:numPr>
        <w:spacing w:line="240" w:lineRule="auto"/>
        <w:rPr>
          <w:rFonts w:cs="Arial"/>
          <w:color w:val="auto"/>
          <w:sz w:val="24"/>
          <w:szCs w:val="24"/>
        </w:rPr>
      </w:pPr>
      <w:r w:rsidRPr="009B4D03">
        <w:rPr>
          <w:rFonts w:cs="Arial"/>
          <w:color w:val="auto"/>
          <w:sz w:val="24"/>
          <w:szCs w:val="24"/>
        </w:rPr>
        <w:t xml:space="preserve">Recruiting firm will call participants at least 24 hours before the pre-study brief session to confirm attendance. </w:t>
      </w:r>
    </w:p>
    <w:p w:rsidR="00DD0489" w:rsidRPr="009B4D03" w:rsidP="00A7075B" w14:paraId="21FD0130" w14:textId="63799AC2">
      <w:pPr>
        <w:pStyle w:val="BodyText"/>
        <w:numPr>
          <w:ilvl w:val="0"/>
          <w:numId w:val="8"/>
        </w:numPr>
        <w:spacing w:line="240" w:lineRule="auto"/>
        <w:rPr>
          <w:rFonts w:cs="Arial"/>
          <w:color w:val="auto"/>
          <w:sz w:val="24"/>
          <w:szCs w:val="24"/>
        </w:rPr>
      </w:pPr>
      <w:r w:rsidRPr="009B4D03">
        <w:rPr>
          <w:rFonts w:cs="Arial"/>
          <w:color w:val="auto"/>
          <w:sz w:val="24"/>
          <w:szCs w:val="24"/>
        </w:rPr>
        <w:t xml:space="preserve">Recruiting firm will </w:t>
      </w:r>
      <w:r w:rsidRPr="009B4D03" w:rsidR="6164B2E6">
        <w:rPr>
          <w:rFonts w:cs="Arial"/>
          <w:color w:val="auto"/>
          <w:sz w:val="24"/>
          <w:szCs w:val="24"/>
        </w:rPr>
        <w:t xml:space="preserve">email participants confirmation which will include instruction for installing </w:t>
      </w:r>
      <w:r w:rsidRPr="009B4D03" w:rsidR="16AA8FFB">
        <w:rPr>
          <w:rFonts w:cs="Arial"/>
          <w:color w:val="auto"/>
          <w:sz w:val="24"/>
          <w:szCs w:val="24"/>
        </w:rPr>
        <w:t>Zoom for Government</w:t>
      </w:r>
      <w:r w:rsidRPr="009B4D03" w:rsidR="6164B2E6">
        <w:rPr>
          <w:rFonts w:cs="Arial"/>
          <w:color w:val="auto"/>
          <w:sz w:val="24"/>
          <w:szCs w:val="24"/>
        </w:rPr>
        <w:t xml:space="preserve">. </w:t>
      </w:r>
    </w:p>
    <w:p w:rsidR="00B359ED" w:rsidRPr="009B4D03" w:rsidP="00A7075B" w14:paraId="2B92F67E" w14:textId="0E751F48">
      <w:pPr>
        <w:pStyle w:val="BodyText"/>
        <w:numPr>
          <w:ilvl w:val="0"/>
          <w:numId w:val="8"/>
        </w:numPr>
        <w:spacing w:line="240" w:lineRule="auto"/>
        <w:rPr>
          <w:rFonts w:cs="Arial"/>
          <w:color w:val="auto"/>
          <w:sz w:val="24"/>
          <w:szCs w:val="24"/>
        </w:rPr>
      </w:pPr>
      <w:r w:rsidRPr="009B4D03">
        <w:rPr>
          <w:rFonts w:cs="Arial"/>
          <w:color w:val="auto"/>
          <w:sz w:val="24"/>
          <w:szCs w:val="24"/>
        </w:rPr>
        <w:t xml:space="preserve">Recruiting firm will email participants </w:t>
      </w:r>
      <w:r w:rsidRPr="009B4D03" w:rsidR="009D0C01">
        <w:rPr>
          <w:rFonts w:cs="Arial"/>
          <w:color w:val="auto"/>
          <w:sz w:val="24"/>
          <w:szCs w:val="24"/>
        </w:rPr>
        <w:t xml:space="preserve">the consent form which must be signed by each participant before the pre-study brief session (digital signature/written agreement by email is acceptable). Recruiting firm will retain copies of signed consent forms. </w:t>
      </w:r>
    </w:p>
    <w:p w:rsidR="009D49C4" w:rsidRPr="009B4D03" w:rsidP="00A7075B" w14:paraId="3E3DC3DB" w14:textId="7CCE8DD8">
      <w:pPr>
        <w:pStyle w:val="BodyText"/>
        <w:numPr>
          <w:ilvl w:val="0"/>
          <w:numId w:val="8"/>
        </w:numPr>
        <w:spacing w:line="240" w:lineRule="auto"/>
        <w:rPr>
          <w:rFonts w:cs="Arial"/>
          <w:color w:val="auto"/>
          <w:sz w:val="24"/>
          <w:szCs w:val="24"/>
        </w:rPr>
      </w:pPr>
      <w:r w:rsidRPr="009B4D03">
        <w:rPr>
          <w:rFonts w:cs="Arial"/>
          <w:color w:val="auto"/>
          <w:sz w:val="24"/>
          <w:szCs w:val="24"/>
        </w:rPr>
        <w:t>Recruiting firm will compensate participants who successfully completed the study requirements for their time</w:t>
      </w:r>
      <w:r w:rsidRPr="009B4D03" w:rsidR="00E328FE">
        <w:rPr>
          <w:rFonts w:cs="Arial"/>
          <w:color w:val="auto"/>
          <w:sz w:val="24"/>
          <w:szCs w:val="24"/>
        </w:rPr>
        <w:t xml:space="preserve">, working with the recruitment contact to confirm participation. </w:t>
      </w:r>
    </w:p>
    <w:p w:rsidR="00635E3A" w:rsidRPr="009B4D03" w:rsidP="00DB2BAF" w14:paraId="0D1375A4" w14:textId="06D84431">
      <w:pPr>
        <w:pStyle w:val="BodyText"/>
        <w:numPr>
          <w:ilvl w:val="0"/>
          <w:numId w:val="8"/>
        </w:numPr>
        <w:spacing w:line="240" w:lineRule="auto"/>
        <w:rPr>
          <w:rFonts w:cs="Arial"/>
          <w:color w:val="auto"/>
          <w:sz w:val="24"/>
          <w:szCs w:val="24"/>
        </w:rPr>
      </w:pPr>
      <w:r w:rsidRPr="009B4D03">
        <w:rPr>
          <w:rFonts w:cs="Arial"/>
          <w:color w:val="auto"/>
          <w:sz w:val="24"/>
          <w:szCs w:val="24"/>
        </w:rPr>
        <w:t>Recruiting firm will provide recruitment updates every 1-3 days during the recruitment process</w:t>
      </w:r>
      <w:r w:rsidRPr="009B4D03" w:rsidR="00CE0B79">
        <w:rPr>
          <w:rFonts w:cs="Arial"/>
          <w:color w:val="auto"/>
          <w:sz w:val="24"/>
          <w:szCs w:val="24"/>
        </w:rPr>
        <w:t xml:space="preserve"> to Marta Puskarz (</w:t>
      </w:r>
      <w:hyperlink r:id="rId9" w:history="1">
        <w:r w:rsidRPr="009B4D03" w:rsidR="00CE0B79">
          <w:rPr>
            <w:rStyle w:val="Hyperlink"/>
            <w:rFonts w:cs="Arial"/>
            <w:color w:val="auto"/>
            <w:sz w:val="24"/>
            <w:szCs w:val="24"/>
          </w:rPr>
          <w:t>tev5@cdc.gov</w:t>
        </w:r>
      </w:hyperlink>
      <w:r w:rsidRPr="009B4D03" w:rsidR="00CE0B79">
        <w:rPr>
          <w:rFonts w:cs="Arial"/>
          <w:color w:val="auto"/>
          <w:sz w:val="24"/>
          <w:szCs w:val="24"/>
        </w:rPr>
        <w:t>) and [</w:t>
      </w:r>
      <w:r w:rsidRPr="009B4D03" w:rsidR="00CE2F4B">
        <w:rPr>
          <w:rFonts w:cs="Arial"/>
          <w:color w:val="auto"/>
          <w:sz w:val="24"/>
          <w:szCs w:val="24"/>
        </w:rPr>
        <w:t xml:space="preserve">contact info of </w:t>
      </w:r>
      <w:r w:rsidRPr="009B4D03" w:rsidR="00CE0B79">
        <w:rPr>
          <w:rFonts w:cs="Arial"/>
          <w:color w:val="auto"/>
          <w:sz w:val="24"/>
          <w:szCs w:val="24"/>
        </w:rPr>
        <w:t xml:space="preserve">any other </w:t>
      </w:r>
      <w:r w:rsidRPr="009B4D03" w:rsidR="00CE2F4B">
        <w:rPr>
          <w:rFonts w:cs="Arial"/>
          <w:color w:val="auto"/>
          <w:sz w:val="24"/>
          <w:szCs w:val="24"/>
        </w:rPr>
        <w:t xml:space="preserve">team members who should be updated] </w:t>
      </w:r>
      <w:r w:rsidRPr="009B4D03" w:rsidR="00CE0B79">
        <w:rPr>
          <w:rFonts w:cs="Arial"/>
          <w:color w:val="auto"/>
          <w:sz w:val="24"/>
          <w:szCs w:val="24"/>
        </w:rPr>
        <w:t xml:space="preserve"> </w:t>
      </w:r>
    </w:p>
    <w:p w:rsidR="00565DC6" w:rsidRPr="009B4D03" w:rsidP="00565DC6" w14:paraId="31BCBBC2" w14:textId="77777777">
      <w:pPr>
        <w:pStyle w:val="BodyText"/>
        <w:spacing w:line="240" w:lineRule="auto"/>
        <w:ind w:left="408"/>
        <w:rPr>
          <w:rFonts w:cs="Arial"/>
          <w:color w:val="auto"/>
          <w:sz w:val="24"/>
          <w:szCs w:val="24"/>
        </w:rPr>
      </w:pPr>
    </w:p>
    <w:p w:rsidR="001C649B" w:rsidRPr="009B4D03" w:rsidP="00B21884" w14:paraId="52F1DEFD" w14:textId="4B32E968">
      <w:pPr>
        <w:pStyle w:val="Heading1"/>
        <w:pBdr>
          <w:bottom w:val="single" w:sz="4" w:space="1" w:color="auto"/>
        </w:pBdr>
        <w:rPr>
          <w:color w:val="auto"/>
        </w:rPr>
      </w:pPr>
      <w:r w:rsidRPr="009B4D03">
        <w:rPr>
          <w:color w:val="auto"/>
        </w:rPr>
        <w:t>Recruitment</w:t>
      </w:r>
      <w:r w:rsidRPr="009B4D03" w:rsidR="5A96C25F">
        <w:rPr>
          <w:color w:val="auto"/>
        </w:rPr>
        <w:t xml:space="preserve"> Details and reminders</w:t>
      </w:r>
    </w:p>
    <w:p w:rsidR="001C649B" w:rsidRPr="009B4D03" w:rsidP="001C649B" w14:paraId="240463AF" w14:textId="7B3107F4">
      <w:pPr>
        <w:ind w:left="0"/>
        <w:rPr>
          <w:color w:val="auto"/>
        </w:rPr>
      </w:pPr>
    </w:p>
    <w:p w:rsidR="00E0663E" w:rsidRPr="009B4D03" w:rsidP="00E0663E" w14:paraId="5E887950" w14:textId="4CD169A9">
      <w:pPr>
        <w:pStyle w:val="BodyText"/>
        <w:spacing w:before="40" w:after="40"/>
        <w:ind w:left="0"/>
        <w:rPr>
          <w:noProof/>
          <w:color w:val="auto"/>
          <w:sz w:val="24"/>
          <w:szCs w:val="24"/>
        </w:rPr>
      </w:pPr>
      <w:r w:rsidRPr="009B4D03">
        <w:rPr>
          <w:b/>
          <w:bCs/>
          <w:noProof/>
          <w:color w:val="auto"/>
          <w:sz w:val="24"/>
          <w:szCs w:val="24"/>
        </w:rPr>
        <w:t>Note:</w:t>
      </w:r>
      <w:r w:rsidRPr="009B4D03">
        <w:rPr>
          <w:noProof/>
          <w:color w:val="auto"/>
          <w:sz w:val="24"/>
          <w:szCs w:val="24"/>
        </w:rPr>
        <w:t xml:space="preserve"> Please do not ask participants any questions other than those listed below.</w:t>
      </w:r>
    </w:p>
    <w:p w:rsidR="00E0663E" w:rsidRPr="009B4D03" w:rsidP="00E0663E" w14:paraId="34A2CA8E" w14:textId="18CF52B0">
      <w:pPr>
        <w:pStyle w:val="BodyText"/>
        <w:spacing w:before="40" w:after="40"/>
        <w:ind w:left="0"/>
        <w:rPr>
          <w:noProof/>
          <w:color w:val="auto"/>
          <w:sz w:val="24"/>
          <w:szCs w:val="24"/>
        </w:rPr>
      </w:pPr>
    </w:p>
    <w:p w:rsidR="00E0663E" w:rsidRPr="009B4D03" w:rsidP="00E0663E" w14:paraId="644170EA" w14:textId="4C2A5A09">
      <w:pPr>
        <w:pStyle w:val="BodyText"/>
        <w:spacing w:before="40" w:after="40"/>
        <w:ind w:left="0"/>
        <w:rPr>
          <w:noProof/>
          <w:color w:val="auto"/>
          <w:sz w:val="24"/>
          <w:szCs w:val="24"/>
        </w:rPr>
      </w:pPr>
      <w:r w:rsidRPr="009B4D03">
        <w:rPr>
          <w:b/>
          <w:bCs/>
          <w:noProof/>
          <w:color w:val="auto"/>
          <w:sz w:val="24"/>
          <w:szCs w:val="24"/>
        </w:rPr>
        <w:t>Important:</w:t>
      </w:r>
      <w:r w:rsidRPr="009B4D03">
        <w:rPr>
          <w:noProof/>
          <w:color w:val="auto"/>
          <w:sz w:val="24"/>
          <w:szCs w:val="24"/>
        </w:rPr>
        <w:t xml:space="preserve"> Please do not tell participants which types of persons we are recruiting or how much you are compensating them.  When reading through the questions, please do not indicate to participants that they will not be able to participate in the test if they answer a certain way.</w:t>
      </w:r>
    </w:p>
    <w:p w:rsidR="00E0663E" w:rsidRPr="009B4D03" w:rsidP="00E0663E" w14:paraId="3D95BE37" w14:textId="61ADE7C6">
      <w:pPr>
        <w:pStyle w:val="BodyText"/>
        <w:spacing w:before="40" w:after="40"/>
        <w:ind w:left="0"/>
        <w:rPr>
          <w:noProof/>
          <w:color w:val="auto"/>
          <w:sz w:val="24"/>
          <w:szCs w:val="24"/>
        </w:rPr>
      </w:pPr>
    </w:p>
    <w:p w:rsidR="008E02CF" w:rsidRPr="009B4D03" w:rsidP="00E0663E" w14:paraId="11C162C4" w14:textId="0FCCF539">
      <w:pPr>
        <w:pStyle w:val="BodyText"/>
        <w:spacing w:before="40" w:after="40"/>
        <w:ind w:left="0"/>
        <w:rPr>
          <w:noProof/>
          <w:color w:val="auto"/>
          <w:sz w:val="24"/>
          <w:szCs w:val="24"/>
        </w:rPr>
      </w:pPr>
      <w:r w:rsidRPr="009B4D03">
        <w:rPr>
          <w:b/>
          <w:bCs/>
          <w:noProof/>
          <w:color w:val="auto"/>
          <w:sz w:val="24"/>
          <w:szCs w:val="24"/>
        </w:rPr>
        <w:t>About the Sessions:</w:t>
      </w:r>
      <w:r w:rsidRPr="009B4D03">
        <w:rPr>
          <w:noProof/>
          <w:color w:val="auto"/>
          <w:sz w:val="24"/>
          <w:szCs w:val="24"/>
        </w:rPr>
        <w:t xml:space="preserve">  </w:t>
      </w:r>
      <w:r w:rsidRPr="009B4D03" w:rsidR="6DF94D6A">
        <w:rPr>
          <w:noProof/>
          <w:color w:val="auto"/>
          <w:sz w:val="24"/>
          <w:szCs w:val="24"/>
        </w:rPr>
        <w:t xml:space="preserve">If asked, you may </w:t>
      </w:r>
      <w:r w:rsidRPr="009B4D03">
        <w:rPr>
          <w:noProof/>
          <w:color w:val="auto"/>
          <w:sz w:val="24"/>
          <w:szCs w:val="24"/>
        </w:rPr>
        <w:t>lease tell participants that they will be giving feedback on a mobile application</w:t>
      </w:r>
      <w:r w:rsidRPr="009B4D03" w:rsidR="1586BB82">
        <w:rPr>
          <w:noProof/>
          <w:color w:val="auto"/>
          <w:sz w:val="24"/>
          <w:szCs w:val="24"/>
        </w:rPr>
        <w:t xml:space="preserve"> throughout the course of </w:t>
      </w:r>
      <w:r w:rsidRPr="009B4D03" w:rsidR="3C35A1ED">
        <w:rPr>
          <w:noProof/>
          <w:color w:val="auto"/>
          <w:sz w:val="24"/>
          <w:szCs w:val="24"/>
        </w:rPr>
        <w:t xml:space="preserve">4 </w:t>
      </w:r>
      <w:r w:rsidRPr="009B4D03" w:rsidR="1586BB82">
        <w:rPr>
          <w:noProof/>
          <w:color w:val="auto"/>
          <w:sz w:val="24"/>
          <w:szCs w:val="24"/>
        </w:rPr>
        <w:t>weeks</w:t>
      </w:r>
      <w:r w:rsidRPr="009B4D03">
        <w:rPr>
          <w:noProof/>
          <w:color w:val="auto"/>
          <w:sz w:val="24"/>
          <w:szCs w:val="24"/>
        </w:rPr>
        <w:t xml:space="preserve">. </w:t>
      </w:r>
      <w:r w:rsidRPr="009B4D03" w:rsidR="346103F5">
        <w:rPr>
          <w:noProof/>
          <w:color w:val="auto"/>
          <w:sz w:val="24"/>
          <w:szCs w:val="24"/>
        </w:rPr>
        <w:t xml:space="preserve">The time commitment will be about 1 hour a week, plus two meetings with the moderator, each lasting up to an hour long. </w:t>
      </w:r>
      <w:r w:rsidRPr="009B4D03">
        <w:rPr>
          <w:noProof/>
          <w:color w:val="auto"/>
          <w:sz w:val="24"/>
          <w:szCs w:val="24"/>
        </w:rPr>
        <w:t>Do not tell participant this is a “test.”</w:t>
      </w:r>
    </w:p>
    <w:p w:rsidR="00E0663E" w:rsidRPr="009B4D03" w:rsidP="00E0663E" w14:paraId="3A5792A5" w14:textId="64DA7EC4">
      <w:pPr>
        <w:pStyle w:val="BodyText"/>
        <w:spacing w:before="40" w:after="40"/>
        <w:ind w:left="0"/>
        <w:rPr>
          <w:noProof/>
          <w:color w:val="auto"/>
          <w:sz w:val="24"/>
          <w:szCs w:val="24"/>
        </w:rPr>
      </w:pPr>
    </w:p>
    <w:p w:rsidR="00E0663E" w:rsidP="00E0663E" w14:paraId="139D07BE" w14:textId="44E8390A">
      <w:pPr>
        <w:pStyle w:val="BodyText"/>
        <w:spacing w:before="40" w:after="40"/>
        <w:ind w:left="0"/>
        <w:rPr>
          <w:noProof/>
          <w:sz w:val="24"/>
          <w:szCs w:val="24"/>
        </w:rPr>
      </w:pPr>
      <w:r w:rsidRPr="009B4D03">
        <w:rPr>
          <w:noProof/>
          <w:color w:val="auto"/>
          <w:sz w:val="24"/>
          <w:szCs w:val="24"/>
        </w:rPr>
        <w:t>You may tell partic</w:t>
      </w:r>
      <w:r w:rsidRPr="009B4D03" w:rsidR="548A0DAE">
        <w:rPr>
          <w:noProof/>
          <w:color w:val="auto"/>
          <w:sz w:val="24"/>
          <w:szCs w:val="24"/>
        </w:rPr>
        <w:t>i</w:t>
      </w:r>
      <w:r w:rsidRPr="009B4D03">
        <w:rPr>
          <w:noProof/>
          <w:color w:val="auto"/>
          <w:sz w:val="24"/>
          <w:szCs w:val="24"/>
        </w:rPr>
        <w:t xml:space="preserve">pants that </w:t>
      </w:r>
      <w:r w:rsidRPr="009B4D03" w:rsidR="7154AB07">
        <w:rPr>
          <w:noProof/>
          <w:color w:val="auto"/>
          <w:sz w:val="24"/>
          <w:szCs w:val="24"/>
        </w:rPr>
        <w:t>a</w:t>
      </w:r>
      <w:r w:rsidRPr="009B4D03" w:rsidR="55EB5FC6">
        <w:rPr>
          <w:noProof/>
          <w:color w:val="auto"/>
          <w:sz w:val="24"/>
          <w:szCs w:val="24"/>
        </w:rPr>
        <w:t xml:space="preserve"> pre and post-study session </w:t>
      </w:r>
      <w:r w:rsidRPr="009B4D03">
        <w:rPr>
          <w:noProof/>
          <w:color w:val="auto"/>
          <w:sz w:val="24"/>
          <w:szCs w:val="24"/>
        </w:rPr>
        <w:t xml:space="preserve">with the moderator </w:t>
      </w:r>
      <w:r w:rsidRPr="009B4D03" w:rsidR="55EB5FC6">
        <w:rPr>
          <w:noProof/>
          <w:color w:val="auto"/>
          <w:sz w:val="24"/>
          <w:szCs w:val="24"/>
        </w:rPr>
        <w:t xml:space="preserve">will </w:t>
      </w:r>
      <w:r w:rsidRPr="009B4D03" w:rsidR="7154AB07">
        <w:rPr>
          <w:noProof/>
          <w:color w:val="auto"/>
          <w:sz w:val="24"/>
          <w:szCs w:val="24"/>
        </w:rPr>
        <w:t xml:space="preserve">be required, but will </w:t>
      </w:r>
      <w:r w:rsidRPr="009B4D03" w:rsidR="55EB5FC6">
        <w:rPr>
          <w:noProof/>
          <w:color w:val="auto"/>
          <w:sz w:val="24"/>
          <w:szCs w:val="24"/>
          <w:u w:val="single"/>
        </w:rPr>
        <w:t>not</w:t>
      </w:r>
      <w:r w:rsidRPr="009B4D03" w:rsidR="55EB5FC6">
        <w:rPr>
          <w:noProof/>
          <w:color w:val="auto"/>
          <w:sz w:val="24"/>
          <w:szCs w:val="24"/>
        </w:rPr>
        <w:t xml:space="preserve"> be recorded</w:t>
      </w:r>
      <w:r w:rsidRPr="009B4D03" w:rsidR="7154AB07">
        <w:rPr>
          <w:noProof/>
          <w:color w:val="auto"/>
          <w:sz w:val="24"/>
          <w:szCs w:val="24"/>
        </w:rPr>
        <w:t xml:space="preserve">. You may also say </w:t>
      </w:r>
      <w:r w:rsidRPr="009B4D03" w:rsidR="55EB5FC6">
        <w:rPr>
          <w:noProof/>
          <w:color w:val="auto"/>
          <w:sz w:val="24"/>
          <w:szCs w:val="24"/>
        </w:rPr>
        <w:t>the sessions will be one-on-one with a moderator, and not a focus group format.</w:t>
      </w:r>
      <w:r w:rsidRPr="009B4D03">
        <w:rPr>
          <w:noProof/>
          <w:color w:val="auto"/>
          <w:sz w:val="24"/>
          <w:szCs w:val="24"/>
        </w:rPr>
        <w:t xml:space="preserve"> You may also tell </w:t>
      </w:r>
      <w:r w:rsidRPr="009B4D03" w:rsidR="7154AB07">
        <w:rPr>
          <w:noProof/>
          <w:color w:val="auto"/>
          <w:sz w:val="24"/>
          <w:szCs w:val="24"/>
        </w:rPr>
        <w:t>participants</w:t>
      </w:r>
      <w:r w:rsidRPr="009B4D03">
        <w:rPr>
          <w:noProof/>
          <w:color w:val="auto"/>
          <w:sz w:val="24"/>
          <w:szCs w:val="24"/>
        </w:rPr>
        <w:t xml:space="preserve"> </w:t>
      </w:r>
      <w:r w:rsidRPr="009B4D03" w:rsidR="7154AB07">
        <w:rPr>
          <w:noProof/>
          <w:color w:val="auto"/>
          <w:sz w:val="24"/>
          <w:szCs w:val="24"/>
        </w:rPr>
        <w:t xml:space="preserve">that </w:t>
      </w:r>
      <w:r w:rsidRPr="009B4D03">
        <w:rPr>
          <w:noProof/>
          <w:color w:val="auto"/>
          <w:sz w:val="24"/>
          <w:szCs w:val="24"/>
        </w:rPr>
        <w:t xml:space="preserve">the other </w:t>
      </w:r>
      <w:r w:rsidRPr="009B4D03" w:rsidR="548A0DAE">
        <w:rPr>
          <w:noProof/>
          <w:color w:val="auto"/>
          <w:sz w:val="24"/>
          <w:szCs w:val="24"/>
        </w:rPr>
        <w:t xml:space="preserve">required study </w:t>
      </w:r>
      <w:r w:rsidRPr="009B4D03">
        <w:rPr>
          <w:noProof/>
          <w:color w:val="auto"/>
          <w:sz w:val="24"/>
          <w:szCs w:val="24"/>
        </w:rPr>
        <w:t xml:space="preserve">activities will be </w:t>
      </w:r>
      <w:r w:rsidRPr="009B4D03" w:rsidR="1CBDD035">
        <w:rPr>
          <w:noProof/>
          <w:color w:val="auto"/>
          <w:sz w:val="24"/>
          <w:szCs w:val="24"/>
        </w:rPr>
        <w:t>done asynchronously at whatever time is convenient for them</w:t>
      </w:r>
      <w:r w:rsidRPr="009B4D03" w:rsidR="548A0DAE">
        <w:rPr>
          <w:noProof/>
          <w:color w:val="auto"/>
          <w:sz w:val="24"/>
          <w:szCs w:val="24"/>
        </w:rPr>
        <w:t xml:space="preserve"> within </w:t>
      </w:r>
      <w:r w:rsidRPr="009B4D03" w:rsidR="39C53C32">
        <w:rPr>
          <w:noProof/>
          <w:color w:val="auto"/>
          <w:sz w:val="24"/>
          <w:szCs w:val="24"/>
        </w:rPr>
        <w:t>instructed time ranges</w:t>
      </w:r>
      <w:r w:rsidRPr="009B4D03" w:rsidR="1CBDD035">
        <w:rPr>
          <w:noProof/>
          <w:color w:val="auto"/>
          <w:sz w:val="24"/>
          <w:szCs w:val="24"/>
        </w:rPr>
        <w:t xml:space="preserve">. </w:t>
      </w:r>
    </w:p>
    <w:p w:rsidR="00BC2390" w:rsidP="008C53AD" w14:paraId="147B2C1A" w14:textId="7F2B76A9">
      <w:pPr>
        <w:ind w:left="0"/>
        <w:rPr>
          <w:color w:val="auto"/>
        </w:rPr>
      </w:pPr>
    </w:p>
    <w:p w:rsidR="002051AF" w:rsidRPr="00DE1774" w:rsidP="008C53AD" w14:paraId="7395FE4D" w14:textId="36507AAA">
      <w:pPr>
        <w:ind w:left="0"/>
      </w:pPr>
      <w:bookmarkStart w:id="7" w:name="_Evaluation_Measures"/>
      <w:bookmarkStart w:id="8" w:name="_Appendix_A"/>
      <w:bookmarkEnd w:id="7"/>
      <w:bookmarkEnd w:id="8"/>
    </w:p>
    <w:sectPr>
      <w:footerReference w:type="default" r:id="rId10"/>
      <w:headerReference w:type="first" r:id="rId11"/>
      <w:footerReference w:type="first" r:id="rId12"/>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9658B" w14:paraId="0F415ABB" w14:textId="77777777">
      <w:pPr>
        <w:spacing w:after="0" w:line="240" w:lineRule="auto"/>
      </w:pPr>
      <w:r>
        <w:separator/>
      </w:r>
    </w:p>
    <w:p w:rsidR="0039658B" w14:paraId="59427CB7" w14:textId="77777777"/>
  </w:endnote>
  <w:endnote w:type="continuationSeparator" w:id="1">
    <w:p w:rsidR="0039658B" w14:paraId="2627F40F" w14:textId="77777777">
      <w:pPr>
        <w:spacing w:after="0" w:line="240" w:lineRule="auto"/>
      </w:pPr>
      <w:r>
        <w:continuationSeparator/>
      </w:r>
    </w:p>
    <w:p w:rsidR="0039658B" w14:paraId="65CABB7D" w14:textId="77777777"/>
  </w:endnote>
  <w:endnote w:type="continuationNotice" w:id="2">
    <w:p w:rsidR="0039658B" w14:paraId="455EE0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1535239"/>
      <w:docPartObj>
        <w:docPartGallery w:val="Page Numbers (Bottom of Page)"/>
        <w:docPartUnique/>
      </w:docPartObj>
    </w:sdtPr>
    <w:sdtEndPr>
      <w:rPr>
        <w:noProof/>
      </w:rPr>
    </w:sdtEndPr>
    <w:sdtContent>
      <w:p w:rsidR="00320DF7" w14:paraId="7A5BB34E" w14:textId="6BA2C60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B979D8" w14:paraId="076BB593" w14:textId="118D4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561" w14:paraId="35FF80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658B" w14:paraId="5374EE6C" w14:textId="77777777">
      <w:pPr>
        <w:spacing w:after="0" w:line="240" w:lineRule="auto"/>
      </w:pPr>
      <w:r>
        <w:separator/>
      </w:r>
    </w:p>
    <w:p w:rsidR="0039658B" w14:paraId="47EB75A2" w14:textId="77777777"/>
  </w:footnote>
  <w:footnote w:type="continuationSeparator" w:id="1">
    <w:p w:rsidR="0039658B" w14:paraId="12113B92" w14:textId="77777777">
      <w:pPr>
        <w:spacing w:after="0" w:line="240" w:lineRule="auto"/>
      </w:pPr>
      <w:r>
        <w:continuationSeparator/>
      </w:r>
    </w:p>
    <w:p w:rsidR="0039658B" w14:paraId="3A27156C" w14:textId="77777777"/>
  </w:footnote>
  <w:footnote w:type="continuationNotice" w:id="2">
    <w:p w:rsidR="0039658B" w14:paraId="73479F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2FA" w14:paraId="5E25CF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7C24BE7"/>
    <w:multiLevelType w:val="hybridMultilevel"/>
    <w:tmpl w:val="4F1A146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
    <w:nsid w:val="09ED6E0B"/>
    <w:multiLevelType w:val="hybridMultilevel"/>
    <w:tmpl w:val="F64EBF5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
    <w:nsid w:val="0A71CD69"/>
    <w:multiLevelType w:val="hybridMultilevel"/>
    <w:tmpl w:val="4C3AA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57A5DD"/>
    <w:multiLevelType w:val="hybridMultilevel"/>
    <w:tmpl w:val="47CCD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FB12B59"/>
    <w:multiLevelType w:val="hybridMultilevel"/>
    <w:tmpl w:val="70B696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128235A3"/>
    <w:multiLevelType w:val="hybridMultilevel"/>
    <w:tmpl w:val="D7A45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110D36"/>
    <w:multiLevelType w:val="hybridMultilevel"/>
    <w:tmpl w:val="8B723BCE"/>
    <w:lvl w:ilvl="0">
      <w:start w:val="1"/>
      <w:numFmt w:val="decimal"/>
      <w:lvlText w:val="%1."/>
      <w:lvlJc w:val="left"/>
      <w:pPr>
        <w:tabs>
          <w:tab w:val="num" w:pos="720"/>
        </w:tabs>
        <w:ind w:left="720" w:hanging="360"/>
      </w:pPr>
      <w:rPr>
        <w:b w:val="0"/>
        <w:i w:val="0"/>
        <w:color w:val="auto"/>
      </w:rPr>
    </w:lvl>
    <w:lvl w:ilvl="1">
      <w:start w:val="12"/>
      <w:numFmt w:val="decimal"/>
      <w:lvlText w:val="%2."/>
      <w:lvlJc w:val="left"/>
      <w:pPr>
        <w:tabs>
          <w:tab w:val="num" w:pos="720"/>
        </w:tabs>
        <w:ind w:left="72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BE78E1"/>
    <w:multiLevelType w:val="hybridMultilevel"/>
    <w:tmpl w:val="BFDCE334"/>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3D3330"/>
    <w:multiLevelType w:val="hybridMultilevel"/>
    <w:tmpl w:val="CFEE7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5C1209"/>
    <w:multiLevelType w:val="hybridMultilevel"/>
    <w:tmpl w:val="46AA65B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1">
    <w:nsid w:val="2BB61795"/>
    <w:multiLevelType w:val="hybridMultilevel"/>
    <w:tmpl w:val="EB3C2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605945"/>
    <w:multiLevelType w:val="hybridMultilevel"/>
    <w:tmpl w:val="56AA5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54611D"/>
    <w:multiLevelType w:val="hybridMultilevel"/>
    <w:tmpl w:val="C3C60A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6370E33"/>
    <w:multiLevelType w:val="hybridMultilevel"/>
    <w:tmpl w:val="CF523CA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5">
    <w:nsid w:val="3C8867D6"/>
    <w:multiLevelType w:val="hybridMultilevel"/>
    <w:tmpl w:val="7BEE0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1B3341"/>
    <w:multiLevelType w:val="hybridMultilevel"/>
    <w:tmpl w:val="11C06C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AA31A02"/>
    <w:multiLevelType w:val="hybridMultilevel"/>
    <w:tmpl w:val="4850722C"/>
    <w:lvl w:ilvl="0">
      <w:start w:val="1"/>
      <w:numFmt w:val="decimal"/>
      <w:lvlText w:val="%1)"/>
      <w:lvlJc w:val="left"/>
      <w:pPr>
        <w:ind w:left="360" w:hanging="360"/>
      </w:pPr>
      <w:rPr>
        <w:rFonts w:hint="default"/>
        <w:color w:val="404040" w:themeColor="text1" w:themeTint="BF"/>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FD90579"/>
    <w:multiLevelType w:val="hybridMultilevel"/>
    <w:tmpl w:val="59101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81061C"/>
    <w:multiLevelType w:val="hybridMultilevel"/>
    <w:tmpl w:val="1302A2A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0">
    <w:nsid w:val="56F95F94"/>
    <w:multiLevelType w:val="hybridMultilevel"/>
    <w:tmpl w:val="DE223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95A29E3"/>
    <w:multiLevelType w:val="hybridMultilevel"/>
    <w:tmpl w:val="B694DA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E77BCF"/>
    <w:multiLevelType w:val="hybridMultilevel"/>
    <w:tmpl w:val="1AC8D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F30BC4"/>
    <w:multiLevelType w:val="hybridMultilevel"/>
    <w:tmpl w:val="AEF698C4"/>
    <w:lvl w:ilvl="0">
      <w:start w:val="1"/>
      <w:numFmt w:val="decimal"/>
      <w:lvlText w:val="%1)"/>
      <w:lvlJc w:val="left"/>
      <w:pPr>
        <w:ind w:left="360" w:hanging="360"/>
      </w:pPr>
      <w:rPr>
        <w:rFonts w:hint="default"/>
        <w:color w:val="404040" w:themeColor="text1" w:themeTint="BF"/>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0E32E1A"/>
    <w:multiLevelType w:val="hybridMultilevel"/>
    <w:tmpl w:val="9E1C3748"/>
    <w:lvl w:ilvl="0">
      <w:start w:val="1"/>
      <w:numFmt w:val="decimal"/>
      <w:lvlText w:val="%1)"/>
      <w:lvlJc w:val="left"/>
      <w:pPr>
        <w:ind w:left="1080" w:hanging="360"/>
      </w:pPr>
      <w:rPr>
        <w:rFonts w:hint="default"/>
        <w:color w:val="404040" w:themeColor="text1" w:themeTint="BF"/>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67D2717"/>
    <w:multiLevelType w:val="hybridMultilevel"/>
    <w:tmpl w:val="A93AB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9B6419"/>
    <w:multiLevelType w:val="hybridMultilevel"/>
    <w:tmpl w:val="9F7492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A947046"/>
    <w:multiLevelType w:val="hybridMultilevel"/>
    <w:tmpl w:val="1272D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964DC2"/>
    <w:multiLevelType w:val="hybridMultilevel"/>
    <w:tmpl w:val="8E688E06"/>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E71F0D"/>
    <w:multiLevelType w:val="hybridMultilevel"/>
    <w:tmpl w:val="A600F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676A72"/>
    <w:multiLevelType w:val="hybridMultilevel"/>
    <w:tmpl w:val="F67EE9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13548D9"/>
    <w:multiLevelType w:val="hybridMultilevel"/>
    <w:tmpl w:val="D21060F8"/>
    <w:lvl w:ilvl="0">
      <w:start w:val="1"/>
      <w:numFmt w:val="bullet"/>
      <w:lvlText w:val=""/>
      <w:lvlJc w:val="left"/>
      <w:pPr>
        <w:ind w:left="408" w:hanging="360"/>
      </w:pPr>
      <w:rPr>
        <w:rFonts w:ascii="Symbol" w:hAnsi="Symbol"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33">
    <w:nsid w:val="7B995E86"/>
    <w:multiLevelType w:val="hybridMultilevel"/>
    <w:tmpl w:val="C2DACC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F3735B9"/>
    <w:multiLevelType w:val="hybridMultilevel"/>
    <w:tmpl w:val="6CCE95C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2006014518">
    <w:abstractNumId w:val="3"/>
  </w:num>
  <w:num w:numId="2" w16cid:durableId="961617298">
    <w:abstractNumId w:val="12"/>
  </w:num>
  <w:num w:numId="3" w16cid:durableId="2042633784">
    <w:abstractNumId w:val="4"/>
  </w:num>
  <w:num w:numId="4" w16cid:durableId="968978760">
    <w:abstractNumId w:val="30"/>
  </w:num>
  <w:num w:numId="5" w16cid:durableId="75325254">
    <w:abstractNumId w:val="0"/>
  </w:num>
  <w:num w:numId="6" w16cid:durableId="356736829">
    <w:abstractNumId w:val="29"/>
  </w:num>
  <w:num w:numId="7" w16cid:durableId="1699306794">
    <w:abstractNumId w:val="18"/>
  </w:num>
  <w:num w:numId="8" w16cid:durableId="511143706">
    <w:abstractNumId w:val="32"/>
  </w:num>
  <w:num w:numId="9" w16cid:durableId="1005859627">
    <w:abstractNumId w:val="16"/>
  </w:num>
  <w:num w:numId="10" w16cid:durableId="1686205268">
    <w:abstractNumId w:val="21"/>
  </w:num>
  <w:num w:numId="11" w16cid:durableId="1655327842">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65154">
    <w:abstractNumId w:val="5"/>
  </w:num>
  <w:num w:numId="13" w16cid:durableId="8696834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887733">
    <w:abstractNumId w:val="17"/>
  </w:num>
  <w:num w:numId="15" w16cid:durableId="311913571">
    <w:abstractNumId w:val="5"/>
  </w:num>
  <w:num w:numId="16" w16cid:durableId="1629584980">
    <w:abstractNumId w:val="7"/>
  </w:num>
  <w:num w:numId="17" w16cid:durableId="1645548897">
    <w:abstractNumId w:val="24"/>
  </w:num>
  <w:num w:numId="18" w16cid:durableId="1137992978">
    <w:abstractNumId w:val="25"/>
  </w:num>
  <w:num w:numId="19" w16cid:durableId="377977129">
    <w:abstractNumId w:val="23"/>
  </w:num>
  <w:num w:numId="20" w16cid:durableId="1388215613">
    <w:abstractNumId w:val="18"/>
  </w:num>
  <w:num w:numId="21" w16cid:durableId="13319858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1239992">
    <w:abstractNumId w:val="5"/>
  </w:num>
  <w:num w:numId="23" w16cid:durableId="1888487101">
    <w:abstractNumId w:val="11"/>
  </w:num>
  <w:num w:numId="24" w16cid:durableId="911767910">
    <w:abstractNumId w:val="6"/>
  </w:num>
  <w:num w:numId="25" w16cid:durableId="1879390737">
    <w:abstractNumId w:val="22"/>
  </w:num>
  <w:num w:numId="26" w16cid:durableId="1823691136">
    <w:abstractNumId w:val="20"/>
  </w:num>
  <w:num w:numId="27" w16cid:durableId="799152672">
    <w:abstractNumId w:val="26"/>
  </w:num>
  <w:num w:numId="28" w16cid:durableId="2084793372">
    <w:abstractNumId w:val="13"/>
  </w:num>
  <w:num w:numId="29" w16cid:durableId="1442799920">
    <w:abstractNumId w:val="15"/>
  </w:num>
  <w:num w:numId="30" w16cid:durableId="968509148">
    <w:abstractNumId w:val="9"/>
  </w:num>
  <w:num w:numId="31" w16cid:durableId="2005157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6963732">
    <w:abstractNumId w:val="33"/>
  </w:num>
  <w:num w:numId="33" w16cid:durableId="290131571">
    <w:abstractNumId w:val="8"/>
  </w:num>
  <w:num w:numId="34" w16cid:durableId="1517766054">
    <w:abstractNumId w:val="28"/>
  </w:num>
  <w:num w:numId="35" w16cid:durableId="1597052355">
    <w:abstractNumId w:val="2"/>
  </w:num>
  <w:num w:numId="36" w16cid:durableId="1299721078">
    <w:abstractNumId w:val="34"/>
  </w:num>
  <w:num w:numId="37" w16cid:durableId="1656497325">
    <w:abstractNumId w:val="14"/>
  </w:num>
  <w:num w:numId="38" w16cid:durableId="1369331432">
    <w:abstractNumId w:val="10"/>
  </w:num>
  <w:num w:numId="39" w16cid:durableId="1002051475">
    <w:abstractNumId w:val="1"/>
  </w:num>
  <w:num w:numId="40" w16cid:durableId="67295046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C3"/>
    <w:rsid w:val="00002D5C"/>
    <w:rsid w:val="00003177"/>
    <w:rsid w:val="000060AE"/>
    <w:rsid w:val="00006FD2"/>
    <w:rsid w:val="000121F7"/>
    <w:rsid w:val="00014473"/>
    <w:rsid w:val="000153A1"/>
    <w:rsid w:val="000172DF"/>
    <w:rsid w:val="00020B2D"/>
    <w:rsid w:val="000210D4"/>
    <w:rsid w:val="00021ED0"/>
    <w:rsid w:val="000227BF"/>
    <w:rsid w:val="000269A3"/>
    <w:rsid w:val="00026A95"/>
    <w:rsid w:val="00030052"/>
    <w:rsid w:val="00030D54"/>
    <w:rsid w:val="0003171B"/>
    <w:rsid w:val="00031C42"/>
    <w:rsid w:val="00033E27"/>
    <w:rsid w:val="000348D5"/>
    <w:rsid w:val="00034F42"/>
    <w:rsid w:val="00037421"/>
    <w:rsid w:val="00040377"/>
    <w:rsid w:val="0004056C"/>
    <w:rsid w:val="00040B29"/>
    <w:rsid w:val="00041B83"/>
    <w:rsid w:val="00043E34"/>
    <w:rsid w:val="00044500"/>
    <w:rsid w:val="00045692"/>
    <w:rsid w:val="00045B23"/>
    <w:rsid w:val="00051678"/>
    <w:rsid w:val="00054978"/>
    <w:rsid w:val="00055154"/>
    <w:rsid w:val="000639D2"/>
    <w:rsid w:val="00064F23"/>
    <w:rsid w:val="0007166E"/>
    <w:rsid w:val="00074B52"/>
    <w:rsid w:val="000761D6"/>
    <w:rsid w:val="000775CE"/>
    <w:rsid w:val="00077807"/>
    <w:rsid w:val="00080C63"/>
    <w:rsid w:val="00081DA0"/>
    <w:rsid w:val="00082912"/>
    <w:rsid w:val="00086228"/>
    <w:rsid w:val="000877BF"/>
    <w:rsid w:val="00090854"/>
    <w:rsid w:val="00091CA4"/>
    <w:rsid w:val="0009356B"/>
    <w:rsid w:val="000938AA"/>
    <w:rsid w:val="00093FC6"/>
    <w:rsid w:val="000947E1"/>
    <w:rsid w:val="00097574"/>
    <w:rsid w:val="00097C7A"/>
    <w:rsid w:val="000A054C"/>
    <w:rsid w:val="000A0C93"/>
    <w:rsid w:val="000A0E2E"/>
    <w:rsid w:val="000A17A1"/>
    <w:rsid w:val="000A1A4E"/>
    <w:rsid w:val="000A2ACB"/>
    <w:rsid w:val="000A2BF5"/>
    <w:rsid w:val="000A33C8"/>
    <w:rsid w:val="000A3BDD"/>
    <w:rsid w:val="000A474F"/>
    <w:rsid w:val="000A675E"/>
    <w:rsid w:val="000A6DCE"/>
    <w:rsid w:val="000B19B1"/>
    <w:rsid w:val="000B243E"/>
    <w:rsid w:val="000B5774"/>
    <w:rsid w:val="000B645B"/>
    <w:rsid w:val="000C000D"/>
    <w:rsid w:val="000C1C22"/>
    <w:rsid w:val="000C2106"/>
    <w:rsid w:val="000C3325"/>
    <w:rsid w:val="000C347D"/>
    <w:rsid w:val="000C47C7"/>
    <w:rsid w:val="000C5C41"/>
    <w:rsid w:val="000C6631"/>
    <w:rsid w:val="000D14B7"/>
    <w:rsid w:val="000D1F66"/>
    <w:rsid w:val="000D28E7"/>
    <w:rsid w:val="000D30D1"/>
    <w:rsid w:val="000D3390"/>
    <w:rsid w:val="000D450B"/>
    <w:rsid w:val="000D5F52"/>
    <w:rsid w:val="000D651D"/>
    <w:rsid w:val="000D7E26"/>
    <w:rsid w:val="000E05C0"/>
    <w:rsid w:val="000E0B62"/>
    <w:rsid w:val="000E0C0D"/>
    <w:rsid w:val="000E22BE"/>
    <w:rsid w:val="000E2570"/>
    <w:rsid w:val="000E30AF"/>
    <w:rsid w:val="000E3FD6"/>
    <w:rsid w:val="000E56A0"/>
    <w:rsid w:val="000E6F1B"/>
    <w:rsid w:val="000F0041"/>
    <w:rsid w:val="000F0307"/>
    <w:rsid w:val="000F1431"/>
    <w:rsid w:val="0010041D"/>
    <w:rsid w:val="00101359"/>
    <w:rsid w:val="0010260B"/>
    <w:rsid w:val="00102ECB"/>
    <w:rsid w:val="00103DA7"/>
    <w:rsid w:val="00106C35"/>
    <w:rsid w:val="00112284"/>
    <w:rsid w:val="001135FB"/>
    <w:rsid w:val="001157B2"/>
    <w:rsid w:val="00117456"/>
    <w:rsid w:val="00121541"/>
    <w:rsid w:val="00124114"/>
    <w:rsid w:val="00125729"/>
    <w:rsid w:val="0012595B"/>
    <w:rsid w:val="00126804"/>
    <w:rsid w:val="001279B9"/>
    <w:rsid w:val="0013085D"/>
    <w:rsid w:val="00131591"/>
    <w:rsid w:val="00131DB8"/>
    <w:rsid w:val="001322F6"/>
    <w:rsid w:val="0013241B"/>
    <w:rsid w:val="001335D3"/>
    <w:rsid w:val="00140CED"/>
    <w:rsid w:val="0014107F"/>
    <w:rsid w:val="00141329"/>
    <w:rsid w:val="0014188F"/>
    <w:rsid w:val="001440CE"/>
    <w:rsid w:val="00145014"/>
    <w:rsid w:val="001461D9"/>
    <w:rsid w:val="001470E8"/>
    <w:rsid w:val="00150A1C"/>
    <w:rsid w:val="00150A46"/>
    <w:rsid w:val="001510C7"/>
    <w:rsid w:val="00151188"/>
    <w:rsid w:val="00154784"/>
    <w:rsid w:val="00155FD5"/>
    <w:rsid w:val="0015602C"/>
    <w:rsid w:val="00160BD6"/>
    <w:rsid w:val="00162D2B"/>
    <w:rsid w:val="001655A9"/>
    <w:rsid w:val="001668E6"/>
    <w:rsid w:val="00167A56"/>
    <w:rsid w:val="00170504"/>
    <w:rsid w:val="00171836"/>
    <w:rsid w:val="0017430B"/>
    <w:rsid w:val="001743A7"/>
    <w:rsid w:val="0017657D"/>
    <w:rsid w:val="001766E4"/>
    <w:rsid w:val="001800F8"/>
    <w:rsid w:val="001803C0"/>
    <w:rsid w:val="001818F2"/>
    <w:rsid w:val="001819C4"/>
    <w:rsid w:val="00181A57"/>
    <w:rsid w:val="001827A1"/>
    <w:rsid w:val="00185F6D"/>
    <w:rsid w:val="00187BCF"/>
    <w:rsid w:val="001905F9"/>
    <w:rsid w:val="00192EA2"/>
    <w:rsid w:val="00193C38"/>
    <w:rsid w:val="00193FAD"/>
    <w:rsid w:val="00194F98"/>
    <w:rsid w:val="0019583F"/>
    <w:rsid w:val="00196394"/>
    <w:rsid w:val="001969D5"/>
    <w:rsid w:val="001971A8"/>
    <w:rsid w:val="001971D8"/>
    <w:rsid w:val="001978C2"/>
    <w:rsid w:val="001A1803"/>
    <w:rsid w:val="001A20EC"/>
    <w:rsid w:val="001A2ADF"/>
    <w:rsid w:val="001A6AF0"/>
    <w:rsid w:val="001B3BE9"/>
    <w:rsid w:val="001B3D5C"/>
    <w:rsid w:val="001B48CB"/>
    <w:rsid w:val="001B688A"/>
    <w:rsid w:val="001B6AD1"/>
    <w:rsid w:val="001B7330"/>
    <w:rsid w:val="001B7872"/>
    <w:rsid w:val="001B7ED4"/>
    <w:rsid w:val="001C1D53"/>
    <w:rsid w:val="001C3B96"/>
    <w:rsid w:val="001C649B"/>
    <w:rsid w:val="001C7EBD"/>
    <w:rsid w:val="001D2234"/>
    <w:rsid w:val="001D2745"/>
    <w:rsid w:val="001D36E9"/>
    <w:rsid w:val="001D3E1D"/>
    <w:rsid w:val="001D3EF3"/>
    <w:rsid w:val="001D4874"/>
    <w:rsid w:val="001D4EFA"/>
    <w:rsid w:val="001D7B1A"/>
    <w:rsid w:val="001E0C2A"/>
    <w:rsid w:val="001E28B6"/>
    <w:rsid w:val="001E43FA"/>
    <w:rsid w:val="001F19D2"/>
    <w:rsid w:val="001F2AD3"/>
    <w:rsid w:val="001F42BB"/>
    <w:rsid w:val="001F4A08"/>
    <w:rsid w:val="001F5BDE"/>
    <w:rsid w:val="001F6777"/>
    <w:rsid w:val="001F7EAB"/>
    <w:rsid w:val="00201F7B"/>
    <w:rsid w:val="002051AF"/>
    <w:rsid w:val="00205CEA"/>
    <w:rsid w:val="00211F2D"/>
    <w:rsid w:val="0021277A"/>
    <w:rsid w:val="002136C1"/>
    <w:rsid w:val="00215A77"/>
    <w:rsid w:val="00216EAA"/>
    <w:rsid w:val="002179C5"/>
    <w:rsid w:val="002206AB"/>
    <w:rsid w:val="00221319"/>
    <w:rsid w:val="002218C0"/>
    <w:rsid w:val="00221DA3"/>
    <w:rsid w:val="0022215D"/>
    <w:rsid w:val="00222215"/>
    <w:rsid w:val="002242C4"/>
    <w:rsid w:val="002242F0"/>
    <w:rsid w:val="0022456E"/>
    <w:rsid w:val="002245F2"/>
    <w:rsid w:val="00225A74"/>
    <w:rsid w:val="0022672A"/>
    <w:rsid w:val="00227516"/>
    <w:rsid w:val="0023365F"/>
    <w:rsid w:val="0023385D"/>
    <w:rsid w:val="00233BA5"/>
    <w:rsid w:val="0023531E"/>
    <w:rsid w:val="002365F0"/>
    <w:rsid w:val="00243AE1"/>
    <w:rsid w:val="0024498E"/>
    <w:rsid w:val="00244CDE"/>
    <w:rsid w:val="00244D1A"/>
    <w:rsid w:val="00245749"/>
    <w:rsid w:val="002457E8"/>
    <w:rsid w:val="0024647C"/>
    <w:rsid w:val="002478E9"/>
    <w:rsid w:val="00247CA3"/>
    <w:rsid w:val="00252E58"/>
    <w:rsid w:val="00255BE8"/>
    <w:rsid w:val="00256D20"/>
    <w:rsid w:val="00260F0E"/>
    <w:rsid w:val="00261885"/>
    <w:rsid w:val="00262FA1"/>
    <w:rsid w:val="002635F3"/>
    <w:rsid w:val="00263B5D"/>
    <w:rsid w:val="00263BF2"/>
    <w:rsid w:val="002648B7"/>
    <w:rsid w:val="0026764F"/>
    <w:rsid w:val="00270A4A"/>
    <w:rsid w:val="00270EAB"/>
    <w:rsid w:val="0027118D"/>
    <w:rsid w:val="00272DD7"/>
    <w:rsid w:val="00273E39"/>
    <w:rsid w:val="00275FC0"/>
    <w:rsid w:val="002764E1"/>
    <w:rsid w:val="00280D77"/>
    <w:rsid w:val="00280F89"/>
    <w:rsid w:val="0028170A"/>
    <w:rsid w:val="002819EC"/>
    <w:rsid w:val="00282565"/>
    <w:rsid w:val="00287E67"/>
    <w:rsid w:val="0029302A"/>
    <w:rsid w:val="00294C3F"/>
    <w:rsid w:val="002961A7"/>
    <w:rsid w:val="00297B46"/>
    <w:rsid w:val="002A02E4"/>
    <w:rsid w:val="002A05AC"/>
    <w:rsid w:val="002A2617"/>
    <w:rsid w:val="002A3317"/>
    <w:rsid w:val="002A56E2"/>
    <w:rsid w:val="002A5C13"/>
    <w:rsid w:val="002A7645"/>
    <w:rsid w:val="002B1D1B"/>
    <w:rsid w:val="002B3DF0"/>
    <w:rsid w:val="002B57AC"/>
    <w:rsid w:val="002B7A07"/>
    <w:rsid w:val="002C1552"/>
    <w:rsid w:val="002C40B3"/>
    <w:rsid w:val="002C5C6F"/>
    <w:rsid w:val="002C6741"/>
    <w:rsid w:val="002C68DD"/>
    <w:rsid w:val="002D05EB"/>
    <w:rsid w:val="002D093D"/>
    <w:rsid w:val="002D29B0"/>
    <w:rsid w:val="002D4C67"/>
    <w:rsid w:val="002D5829"/>
    <w:rsid w:val="002D617D"/>
    <w:rsid w:val="002E01C2"/>
    <w:rsid w:val="002E4599"/>
    <w:rsid w:val="002E5E66"/>
    <w:rsid w:val="002E6D84"/>
    <w:rsid w:val="002F608C"/>
    <w:rsid w:val="002F6372"/>
    <w:rsid w:val="002F6ADC"/>
    <w:rsid w:val="003009C3"/>
    <w:rsid w:val="003027CF"/>
    <w:rsid w:val="00302B05"/>
    <w:rsid w:val="00303660"/>
    <w:rsid w:val="00304BF2"/>
    <w:rsid w:val="00305EDC"/>
    <w:rsid w:val="003074D3"/>
    <w:rsid w:val="00312154"/>
    <w:rsid w:val="00313095"/>
    <w:rsid w:val="00314A51"/>
    <w:rsid w:val="00314A52"/>
    <w:rsid w:val="00314C5A"/>
    <w:rsid w:val="00314CBC"/>
    <w:rsid w:val="00314CE5"/>
    <w:rsid w:val="00314E2D"/>
    <w:rsid w:val="00314F9B"/>
    <w:rsid w:val="00315E05"/>
    <w:rsid w:val="0031660A"/>
    <w:rsid w:val="0031683D"/>
    <w:rsid w:val="0031687C"/>
    <w:rsid w:val="00316920"/>
    <w:rsid w:val="00320CF7"/>
    <w:rsid w:val="00320DF7"/>
    <w:rsid w:val="00323B01"/>
    <w:rsid w:val="00324525"/>
    <w:rsid w:val="003252BE"/>
    <w:rsid w:val="00325855"/>
    <w:rsid w:val="00326758"/>
    <w:rsid w:val="003305C5"/>
    <w:rsid w:val="003308FC"/>
    <w:rsid w:val="00335931"/>
    <w:rsid w:val="00335B59"/>
    <w:rsid w:val="00335BB1"/>
    <w:rsid w:val="00337C26"/>
    <w:rsid w:val="00340A98"/>
    <w:rsid w:val="00341250"/>
    <w:rsid w:val="0034329C"/>
    <w:rsid w:val="00345AF9"/>
    <w:rsid w:val="0034617C"/>
    <w:rsid w:val="003462A9"/>
    <w:rsid w:val="00346BA4"/>
    <w:rsid w:val="003478A8"/>
    <w:rsid w:val="0035092A"/>
    <w:rsid w:val="0035568E"/>
    <w:rsid w:val="00356102"/>
    <w:rsid w:val="00356D36"/>
    <w:rsid w:val="00365DF6"/>
    <w:rsid w:val="00367379"/>
    <w:rsid w:val="00367826"/>
    <w:rsid w:val="00371A6F"/>
    <w:rsid w:val="00372E50"/>
    <w:rsid w:val="00376158"/>
    <w:rsid w:val="00380C1B"/>
    <w:rsid w:val="003851A6"/>
    <w:rsid w:val="0039094B"/>
    <w:rsid w:val="00390C55"/>
    <w:rsid w:val="0039251C"/>
    <w:rsid w:val="00394BB7"/>
    <w:rsid w:val="0039595F"/>
    <w:rsid w:val="0039658B"/>
    <w:rsid w:val="00396BB1"/>
    <w:rsid w:val="00396E08"/>
    <w:rsid w:val="00397C73"/>
    <w:rsid w:val="003A02ED"/>
    <w:rsid w:val="003A2981"/>
    <w:rsid w:val="003A43E6"/>
    <w:rsid w:val="003A5489"/>
    <w:rsid w:val="003A5CF3"/>
    <w:rsid w:val="003A5EE1"/>
    <w:rsid w:val="003B0C99"/>
    <w:rsid w:val="003B2320"/>
    <w:rsid w:val="003B3BDC"/>
    <w:rsid w:val="003B4086"/>
    <w:rsid w:val="003B4C16"/>
    <w:rsid w:val="003C0645"/>
    <w:rsid w:val="003C10B5"/>
    <w:rsid w:val="003C2123"/>
    <w:rsid w:val="003C274C"/>
    <w:rsid w:val="003C3478"/>
    <w:rsid w:val="003C476B"/>
    <w:rsid w:val="003C55A2"/>
    <w:rsid w:val="003C65DC"/>
    <w:rsid w:val="003C7E43"/>
    <w:rsid w:val="003D0B9F"/>
    <w:rsid w:val="003D3075"/>
    <w:rsid w:val="003D48B1"/>
    <w:rsid w:val="003D4A68"/>
    <w:rsid w:val="003E4FBC"/>
    <w:rsid w:val="003E5CCF"/>
    <w:rsid w:val="003E70DE"/>
    <w:rsid w:val="003F09E0"/>
    <w:rsid w:val="003F12BF"/>
    <w:rsid w:val="003F1D40"/>
    <w:rsid w:val="003F2336"/>
    <w:rsid w:val="003F2C83"/>
    <w:rsid w:val="003F3141"/>
    <w:rsid w:val="003F397A"/>
    <w:rsid w:val="003F3D12"/>
    <w:rsid w:val="003F55CC"/>
    <w:rsid w:val="004008B8"/>
    <w:rsid w:val="00400CAC"/>
    <w:rsid w:val="00402593"/>
    <w:rsid w:val="00403A69"/>
    <w:rsid w:val="0041009C"/>
    <w:rsid w:val="004130CF"/>
    <w:rsid w:val="00413890"/>
    <w:rsid w:val="00413CC2"/>
    <w:rsid w:val="00414BAA"/>
    <w:rsid w:val="00414F29"/>
    <w:rsid w:val="0041616F"/>
    <w:rsid w:val="00416468"/>
    <w:rsid w:val="00416AD3"/>
    <w:rsid w:val="004200FE"/>
    <w:rsid w:val="004205E2"/>
    <w:rsid w:val="004211D1"/>
    <w:rsid w:val="00422FF4"/>
    <w:rsid w:val="00431208"/>
    <w:rsid w:val="00431B65"/>
    <w:rsid w:val="00433CB4"/>
    <w:rsid w:val="00433F74"/>
    <w:rsid w:val="004343C1"/>
    <w:rsid w:val="00435A70"/>
    <w:rsid w:val="00437188"/>
    <w:rsid w:val="00437E81"/>
    <w:rsid w:val="00437EB5"/>
    <w:rsid w:val="004400A6"/>
    <w:rsid w:val="00440843"/>
    <w:rsid w:val="00446D34"/>
    <w:rsid w:val="0044766D"/>
    <w:rsid w:val="00447735"/>
    <w:rsid w:val="00447942"/>
    <w:rsid w:val="00454379"/>
    <w:rsid w:val="00455144"/>
    <w:rsid w:val="00456E85"/>
    <w:rsid w:val="00457F56"/>
    <w:rsid w:val="00460B30"/>
    <w:rsid w:val="00461700"/>
    <w:rsid w:val="00462DD1"/>
    <w:rsid w:val="00463349"/>
    <w:rsid w:val="00464F71"/>
    <w:rsid w:val="004659A2"/>
    <w:rsid w:val="00465B6B"/>
    <w:rsid w:val="004667BD"/>
    <w:rsid w:val="00467A53"/>
    <w:rsid w:val="004709FF"/>
    <w:rsid w:val="00471773"/>
    <w:rsid w:val="00474D99"/>
    <w:rsid w:val="00474F54"/>
    <w:rsid w:val="00480BCA"/>
    <w:rsid w:val="004847F1"/>
    <w:rsid w:val="0048622B"/>
    <w:rsid w:val="0048651E"/>
    <w:rsid w:val="00490EAB"/>
    <w:rsid w:val="00492BAC"/>
    <w:rsid w:val="00494196"/>
    <w:rsid w:val="00494CA1"/>
    <w:rsid w:val="00497D98"/>
    <w:rsid w:val="004A22C9"/>
    <w:rsid w:val="004A3996"/>
    <w:rsid w:val="004A7024"/>
    <w:rsid w:val="004A749E"/>
    <w:rsid w:val="004A7BE0"/>
    <w:rsid w:val="004A7E80"/>
    <w:rsid w:val="004B0B39"/>
    <w:rsid w:val="004B195E"/>
    <w:rsid w:val="004B3F7C"/>
    <w:rsid w:val="004B50F7"/>
    <w:rsid w:val="004B5CA2"/>
    <w:rsid w:val="004C0C8E"/>
    <w:rsid w:val="004C0D7C"/>
    <w:rsid w:val="004C0DCF"/>
    <w:rsid w:val="004C2364"/>
    <w:rsid w:val="004C30C4"/>
    <w:rsid w:val="004C4C50"/>
    <w:rsid w:val="004D1C36"/>
    <w:rsid w:val="004D369C"/>
    <w:rsid w:val="004D3D4C"/>
    <w:rsid w:val="004D3F89"/>
    <w:rsid w:val="004D4B9F"/>
    <w:rsid w:val="004D5440"/>
    <w:rsid w:val="004D664B"/>
    <w:rsid w:val="004D695B"/>
    <w:rsid w:val="004E1361"/>
    <w:rsid w:val="004E1EBE"/>
    <w:rsid w:val="004E49A8"/>
    <w:rsid w:val="004E5C1E"/>
    <w:rsid w:val="004E7131"/>
    <w:rsid w:val="004F08FC"/>
    <w:rsid w:val="004F0B36"/>
    <w:rsid w:val="004F26DF"/>
    <w:rsid w:val="004F3598"/>
    <w:rsid w:val="004F483F"/>
    <w:rsid w:val="004F61F5"/>
    <w:rsid w:val="005005DE"/>
    <w:rsid w:val="005010EE"/>
    <w:rsid w:val="005019A1"/>
    <w:rsid w:val="005038BE"/>
    <w:rsid w:val="00504584"/>
    <w:rsid w:val="0050706F"/>
    <w:rsid w:val="00507836"/>
    <w:rsid w:val="00511C7C"/>
    <w:rsid w:val="0051250B"/>
    <w:rsid w:val="00513320"/>
    <w:rsid w:val="0051550F"/>
    <w:rsid w:val="0051750B"/>
    <w:rsid w:val="00517781"/>
    <w:rsid w:val="005203C9"/>
    <w:rsid w:val="00521179"/>
    <w:rsid w:val="00521576"/>
    <w:rsid w:val="00522AB4"/>
    <w:rsid w:val="00522C54"/>
    <w:rsid w:val="0052389D"/>
    <w:rsid w:val="00524390"/>
    <w:rsid w:val="005243CE"/>
    <w:rsid w:val="005246E3"/>
    <w:rsid w:val="005248DF"/>
    <w:rsid w:val="00524EE7"/>
    <w:rsid w:val="005257A3"/>
    <w:rsid w:val="00527A13"/>
    <w:rsid w:val="00532740"/>
    <w:rsid w:val="00532B75"/>
    <w:rsid w:val="005333BA"/>
    <w:rsid w:val="00533F06"/>
    <w:rsid w:val="00533F60"/>
    <w:rsid w:val="00534892"/>
    <w:rsid w:val="00535CB3"/>
    <w:rsid w:val="005363C5"/>
    <w:rsid w:val="005413A3"/>
    <w:rsid w:val="00542E07"/>
    <w:rsid w:val="00544E12"/>
    <w:rsid w:val="005451D8"/>
    <w:rsid w:val="00545912"/>
    <w:rsid w:val="00546081"/>
    <w:rsid w:val="0055142E"/>
    <w:rsid w:val="0055429E"/>
    <w:rsid w:val="00555AA8"/>
    <w:rsid w:val="00561739"/>
    <w:rsid w:val="0056204B"/>
    <w:rsid w:val="005622EF"/>
    <w:rsid w:val="00563099"/>
    <w:rsid w:val="00564A20"/>
    <w:rsid w:val="00565B21"/>
    <w:rsid w:val="00565DC6"/>
    <w:rsid w:val="00565E72"/>
    <w:rsid w:val="00567C7E"/>
    <w:rsid w:val="00570397"/>
    <w:rsid w:val="005706A9"/>
    <w:rsid w:val="00571B4C"/>
    <w:rsid w:val="0057367D"/>
    <w:rsid w:val="0057392D"/>
    <w:rsid w:val="0057539D"/>
    <w:rsid w:val="00584E0A"/>
    <w:rsid w:val="00585355"/>
    <w:rsid w:val="00585FF3"/>
    <w:rsid w:val="00586CFA"/>
    <w:rsid w:val="0059070A"/>
    <w:rsid w:val="005915D0"/>
    <w:rsid w:val="00592F30"/>
    <w:rsid w:val="005971C0"/>
    <w:rsid w:val="005A13FE"/>
    <w:rsid w:val="005A5855"/>
    <w:rsid w:val="005A7A43"/>
    <w:rsid w:val="005B252B"/>
    <w:rsid w:val="005B265E"/>
    <w:rsid w:val="005B3EF0"/>
    <w:rsid w:val="005B541A"/>
    <w:rsid w:val="005B573C"/>
    <w:rsid w:val="005B63C1"/>
    <w:rsid w:val="005B67D5"/>
    <w:rsid w:val="005B6EE4"/>
    <w:rsid w:val="005B6EFA"/>
    <w:rsid w:val="005B754B"/>
    <w:rsid w:val="005B7736"/>
    <w:rsid w:val="005C22CE"/>
    <w:rsid w:val="005C35B0"/>
    <w:rsid w:val="005C3B18"/>
    <w:rsid w:val="005C5592"/>
    <w:rsid w:val="005C5D0D"/>
    <w:rsid w:val="005C60BC"/>
    <w:rsid w:val="005C6C43"/>
    <w:rsid w:val="005C7104"/>
    <w:rsid w:val="005C7BF4"/>
    <w:rsid w:val="005D0C47"/>
    <w:rsid w:val="005D2158"/>
    <w:rsid w:val="005D24C2"/>
    <w:rsid w:val="005D46D5"/>
    <w:rsid w:val="005D4967"/>
    <w:rsid w:val="005D5087"/>
    <w:rsid w:val="005D7AB0"/>
    <w:rsid w:val="005E0DC0"/>
    <w:rsid w:val="005E324F"/>
    <w:rsid w:val="005E3C51"/>
    <w:rsid w:val="005E3F0E"/>
    <w:rsid w:val="005E4FB5"/>
    <w:rsid w:val="005E6E24"/>
    <w:rsid w:val="005E73B3"/>
    <w:rsid w:val="005F06CD"/>
    <w:rsid w:val="005F16BC"/>
    <w:rsid w:val="005F2E57"/>
    <w:rsid w:val="005F3669"/>
    <w:rsid w:val="005F414E"/>
    <w:rsid w:val="005F4372"/>
    <w:rsid w:val="005F43D3"/>
    <w:rsid w:val="005F4A39"/>
    <w:rsid w:val="005F6844"/>
    <w:rsid w:val="005F72D3"/>
    <w:rsid w:val="00600640"/>
    <w:rsid w:val="00601534"/>
    <w:rsid w:val="00602263"/>
    <w:rsid w:val="00602D8E"/>
    <w:rsid w:val="00603987"/>
    <w:rsid w:val="006045EA"/>
    <w:rsid w:val="00606F9F"/>
    <w:rsid w:val="00607B27"/>
    <w:rsid w:val="00610E91"/>
    <w:rsid w:val="00612370"/>
    <w:rsid w:val="006132B1"/>
    <w:rsid w:val="00614C59"/>
    <w:rsid w:val="00615391"/>
    <w:rsid w:val="00617B2E"/>
    <w:rsid w:val="0062150A"/>
    <w:rsid w:val="00624ED0"/>
    <w:rsid w:val="006254B6"/>
    <w:rsid w:val="00627168"/>
    <w:rsid w:val="00630322"/>
    <w:rsid w:val="00630370"/>
    <w:rsid w:val="006306F9"/>
    <w:rsid w:val="00631D3B"/>
    <w:rsid w:val="00634E6E"/>
    <w:rsid w:val="00635527"/>
    <w:rsid w:val="00635E3A"/>
    <w:rsid w:val="0063691E"/>
    <w:rsid w:val="00640658"/>
    <w:rsid w:val="00640F25"/>
    <w:rsid w:val="00642190"/>
    <w:rsid w:val="00644E08"/>
    <w:rsid w:val="00645027"/>
    <w:rsid w:val="00647D4A"/>
    <w:rsid w:val="00650328"/>
    <w:rsid w:val="00650760"/>
    <w:rsid w:val="006511D8"/>
    <w:rsid w:val="00653226"/>
    <w:rsid w:val="00653664"/>
    <w:rsid w:val="00653F88"/>
    <w:rsid w:val="0065434B"/>
    <w:rsid w:val="00654E69"/>
    <w:rsid w:val="00655517"/>
    <w:rsid w:val="00656A9E"/>
    <w:rsid w:val="00656BD0"/>
    <w:rsid w:val="006575C1"/>
    <w:rsid w:val="00657868"/>
    <w:rsid w:val="00657B7D"/>
    <w:rsid w:val="00661B7E"/>
    <w:rsid w:val="006622FF"/>
    <w:rsid w:val="00662930"/>
    <w:rsid w:val="00664F83"/>
    <w:rsid w:val="00667A5E"/>
    <w:rsid w:val="0067153F"/>
    <w:rsid w:val="00672192"/>
    <w:rsid w:val="00672A5E"/>
    <w:rsid w:val="00673344"/>
    <w:rsid w:val="00675552"/>
    <w:rsid w:val="00677472"/>
    <w:rsid w:val="00682071"/>
    <w:rsid w:val="00682549"/>
    <w:rsid w:val="00682720"/>
    <w:rsid w:val="006830B0"/>
    <w:rsid w:val="00683B13"/>
    <w:rsid w:val="00684BB8"/>
    <w:rsid w:val="0068639B"/>
    <w:rsid w:val="00687DC7"/>
    <w:rsid w:val="006928B4"/>
    <w:rsid w:val="0069292A"/>
    <w:rsid w:val="006964DF"/>
    <w:rsid w:val="00696D06"/>
    <w:rsid w:val="006A18BB"/>
    <w:rsid w:val="006A20BB"/>
    <w:rsid w:val="006A571B"/>
    <w:rsid w:val="006A5AC6"/>
    <w:rsid w:val="006A6099"/>
    <w:rsid w:val="006A6254"/>
    <w:rsid w:val="006A705F"/>
    <w:rsid w:val="006ABF5F"/>
    <w:rsid w:val="006B14A0"/>
    <w:rsid w:val="006B269B"/>
    <w:rsid w:val="006B2DA2"/>
    <w:rsid w:val="006B2E74"/>
    <w:rsid w:val="006B322B"/>
    <w:rsid w:val="006B462A"/>
    <w:rsid w:val="006B5504"/>
    <w:rsid w:val="006B6AF4"/>
    <w:rsid w:val="006C0D92"/>
    <w:rsid w:val="006C1156"/>
    <w:rsid w:val="006C1846"/>
    <w:rsid w:val="006C20B5"/>
    <w:rsid w:val="006C2809"/>
    <w:rsid w:val="006C3590"/>
    <w:rsid w:val="006C5579"/>
    <w:rsid w:val="006C5B7F"/>
    <w:rsid w:val="006D0568"/>
    <w:rsid w:val="006D2300"/>
    <w:rsid w:val="006D2E1D"/>
    <w:rsid w:val="006D3A41"/>
    <w:rsid w:val="006D41A4"/>
    <w:rsid w:val="006D5060"/>
    <w:rsid w:val="006D531B"/>
    <w:rsid w:val="006D5BE6"/>
    <w:rsid w:val="006D65F1"/>
    <w:rsid w:val="006D6BE9"/>
    <w:rsid w:val="006E06DF"/>
    <w:rsid w:val="006E11DE"/>
    <w:rsid w:val="006E1505"/>
    <w:rsid w:val="006E2255"/>
    <w:rsid w:val="006E25CF"/>
    <w:rsid w:val="006E4210"/>
    <w:rsid w:val="006E5C80"/>
    <w:rsid w:val="006E6293"/>
    <w:rsid w:val="006E67AC"/>
    <w:rsid w:val="006E764D"/>
    <w:rsid w:val="006F0986"/>
    <w:rsid w:val="006F0B9C"/>
    <w:rsid w:val="006F2433"/>
    <w:rsid w:val="006F2FDA"/>
    <w:rsid w:val="006F787C"/>
    <w:rsid w:val="007002A7"/>
    <w:rsid w:val="0070059D"/>
    <w:rsid w:val="007023A8"/>
    <w:rsid w:val="007044EA"/>
    <w:rsid w:val="00704AEF"/>
    <w:rsid w:val="007050D8"/>
    <w:rsid w:val="00707F4D"/>
    <w:rsid w:val="00711522"/>
    <w:rsid w:val="00711912"/>
    <w:rsid w:val="00713202"/>
    <w:rsid w:val="00715AC8"/>
    <w:rsid w:val="00720255"/>
    <w:rsid w:val="00721AE6"/>
    <w:rsid w:val="007237FE"/>
    <w:rsid w:val="0072480C"/>
    <w:rsid w:val="007256A9"/>
    <w:rsid w:val="00725E96"/>
    <w:rsid w:val="00727BEA"/>
    <w:rsid w:val="00731227"/>
    <w:rsid w:val="00732917"/>
    <w:rsid w:val="00735246"/>
    <w:rsid w:val="007403EE"/>
    <w:rsid w:val="00740829"/>
    <w:rsid w:val="0074114F"/>
    <w:rsid w:val="007427AD"/>
    <w:rsid w:val="00743BA3"/>
    <w:rsid w:val="00744D5D"/>
    <w:rsid w:val="0074684F"/>
    <w:rsid w:val="0074685F"/>
    <w:rsid w:val="00750B50"/>
    <w:rsid w:val="007554FB"/>
    <w:rsid w:val="00756E41"/>
    <w:rsid w:val="007621FD"/>
    <w:rsid w:val="007625DD"/>
    <w:rsid w:val="00762AC5"/>
    <w:rsid w:val="00771265"/>
    <w:rsid w:val="00771E90"/>
    <w:rsid w:val="00773D23"/>
    <w:rsid w:val="00777D3F"/>
    <w:rsid w:val="00780561"/>
    <w:rsid w:val="00780CC1"/>
    <w:rsid w:val="00780D1F"/>
    <w:rsid w:val="00780D4E"/>
    <w:rsid w:val="00780F69"/>
    <w:rsid w:val="00782630"/>
    <w:rsid w:val="00782681"/>
    <w:rsid w:val="00785C7B"/>
    <w:rsid w:val="00787CF8"/>
    <w:rsid w:val="007911F1"/>
    <w:rsid w:val="0079229B"/>
    <w:rsid w:val="00792D14"/>
    <w:rsid w:val="007935AE"/>
    <w:rsid w:val="00793756"/>
    <w:rsid w:val="00793758"/>
    <w:rsid w:val="007941D0"/>
    <w:rsid w:val="00796D6E"/>
    <w:rsid w:val="007A06AE"/>
    <w:rsid w:val="007A16C5"/>
    <w:rsid w:val="007A1E2E"/>
    <w:rsid w:val="007A2E34"/>
    <w:rsid w:val="007A313A"/>
    <w:rsid w:val="007A6DDA"/>
    <w:rsid w:val="007A743B"/>
    <w:rsid w:val="007B0CF4"/>
    <w:rsid w:val="007B3B5F"/>
    <w:rsid w:val="007B4468"/>
    <w:rsid w:val="007B4F26"/>
    <w:rsid w:val="007B5530"/>
    <w:rsid w:val="007B766B"/>
    <w:rsid w:val="007C1B99"/>
    <w:rsid w:val="007C3373"/>
    <w:rsid w:val="007C521B"/>
    <w:rsid w:val="007C524F"/>
    <w:rsid w:val="007C61C7"/>
    <w:rsid w:val="007C6D27"/>
    <w:rsid w:val="007D00A2"/>
    <w:rsid w:val="007D1C5A"/>
    <w:rsid w:val="007D2AF1"/>
    <w:rsid w:val="007D41AC"/>
    <w:rsid w:val="007D6515"/>
    <w:rsid w:val="007D652D"/>
    <w:rsid w:val="007D6744"/>
    <w:rsid w:val="007E03C7"/>
    <w:rsid w:val="007E0853"/>
    <w:rsid w:val="007E46E3"/>
    <w:rsid w:val="007E52C8"/>
    <w:rsid w:val="007F10F3"/>
    <w:rsid w:val="007F2655"/>
    <w:rsid w:val="007F6B24"/>
    <w:rsid w:val="008013EB"/>
    <w:rsid w:val="00802378"/>
    <w:rsid w:val="008024A0"/>
    <w:rsid w:val="00802866"/>
    <w:rsid w:val="00803EF4"/>
    <w:rsid w:val="008042D1"/>
    <w:rsid w:val="00806935"/>
    <w:rsid w:val="00807AA7"/>
    <w:rsid w:val="00807F4F"/>
    <w:rsid w:val="0081151B"/>
    <w:rsid w:val="008117AC"/>
    <w:rsid w:val="00814746"/>
    <w:rsid w:val="00820205"/>
    <w:rsid w:val="00823841"/>
    <w:rsid w:val="00825787"/>
    <w:rsid w:val="008264D2"/>
    <w:rsid w:val="0082749D"/>
    <w:rsid w:val="00831116"/>
    <w:rsid w:val="00832965"/>
    <w:rsid w:val="0083361A"/>
    <w:rsid w:val="00833944"/>
    <w:rsid w:val="00834270"/>
    <w:rsid w:val="00835057"/>
    <w:rsid w:val="008372AA"/>
    <w:rsid w:val="00837554"/>
    <w:rsid w:val="00837B55"/>
    <w:rsid w:val="008404FE"/>
    <w:rsid w:val="00842351"/>
    <w:rsid w:val="0084333A"/>
    <w:rsid w:val="00844A19"/>
    <w:rsid w:val="00851951"/>
    <w:rsid w:val="00851BEE"/>
    <w:rsid w:val="00851E27"/>
    <w:rsid w:val="00854661"/>
    <w:rsid w:val="00855596"/>
    <w:rsid w:val="00864343"/>
    <w:rsid w:val="008652F3"/>
    <w:rsid w:val="008702E9"/>
    <w:rsid w:val="008713E1"/>
    <w:rsid w:val="00871414"/>
    <w:rsid w:val="00871AF3"/>
    <w:rsid w:val="00872495"/>
    <w:rsid w:val="00872885"/>
    <w:rsid w:val="00873E01"/>
    <w:rsid w:val="00874896"/>
    <w:rsid w:val="00875142"/>
    <w:rsid w:val="00876B66"/>
    <w:rsid w:val="00882359"/>
    <w:rsid w:val="00883292"/>
    <w:rsid w:val="00883476"/>
    <w:rsid w:val="008863C7"/>
    <w:rsid w:val="00886452"/>
    <w:rsid w:val="00887CB3"/>
    <w:rsid w:val="00887F71"/>
    <w:rsid w:val="00890BEC"/>
    <w:rsid w:val="00890F29"/>
    <w:rsid w:val="0089176B"/>
    <w:rsid w:val="00891895"/>
    <w:rsid w:val="00891938"/>
    <w:rsid w:val="00892C30"/>
    <w:rsid w:val="008940D3"/>
    <w:rsid w:val="0089436D"/>
    <w:rsid w:val="008960B2"/>
    <w:rsid w:val="00896DB0"/>
    <w:rsid w:val="00896FE8"/>
    <w:rsid w:val="00897319"/>
    <w:rsid w:val="008A10DE"/>
    <w:rsid w:val="008A16EA"/>
    <w:rsid w:val="008A2E0C"/>
    <w:rsid w:val="008A375C"/>
    <w:rsid w:val="008A49FA"/>
    <w:rsid w:val="008A4B43"/>
    <w:rsid w:val="008A7DE4"/>
    <w:rsid w:val="008B24C4"/>
    <w:rsid w:val="008B541D"/>
    <w:rsid w:val="008B583A"/>
    <w:rsid w:val="008B5DBE"/>
    <w:rsid w:val="008C0851"/>
    <w:rsid w:val="008C139E"/>
    <w:rsid w:val="008C1697"/>
    <w:rsid w:val="008C1AA7"/>
    <w:rsid w:val="008C1ACC"/>
    <w:rsid w:val="008C4E14"/>
    <w:rsid w:val="008C53AD"/>
    <w:rsid w:val="008C6E50"/>
    <w:rsid w:val="008C70BE"/>
    <w:rsid w:val="008C7E3D"/>
    <w:rsid w:val="008D1767"/>
    <w:rsid w:val="008D286B"/>
    <w:rsid w:val="008D5CB8"/>
    <w:rsid w:val="008D611D"/>
    <w:rsid w:val="008D62C3"/>
    <w:rsid w:val="008D782D"/>
    <w:rsid w:val="008D78F0"/>
    <w:rsid w:val="008E02CF"/>
    <w:rsid w:val="008E06EB"/>
    <w:rsid w:val="008E1DB1"/>
    <w:rsid w:val="008E256C"/>
    <w:rsid w:val="008E5791"/>
    <w:rsid w:val="008E5D54"/>
    <w:rsid w:val="008F12DC"/>
    <w:rsid w:val="008F4E4E"/>
    <w:rsid w:val="008F6542"/>
    <w:rsid w:val="009012B6"/>
    <w:rsid w:val="00904724"/>
    <w:rsid w:val="00904784"/>
    <w:rsid w:val="0090585E"/>
    <w:rsid w:val="00910F46"/>
    <w:rsid w:val="009126CB"/>
    <w:rsid w:val="0091306B"/>
    <w:rsid w:val="00913D8C"/>
    <w:rsid w:val="00914672"/>
    <w:rsid w:val="00914718"/>
    <w:rsid w:val="00916D99"/>
    <w:rsid w:val="00917394"/>
    <w:rsid w:val="0092085B"/>
    <w:rsid w:val="009219DF"/>
    <w:rsid w:val="00930388"/>
    <w:rsid w:val="00930F04"/>
    <w:rsid w:val="00932F35"/>
    <w:rsid w:val="00933682"/>
    <w:rsid w:val="00935148"/>
    <w:rsid w:val="00941F3F"/>
    <w:rsid w:val="009425EE"/>
    <w:rsid w:val="009432EF"/>
    <w:rsid w:val="00943FD5"/>
    <w:rsid w:val="00945DCC"/>
    <w:rsid w:val="009463E9"/>
    <w:rsid w:val="009472BC"/>
    <w:rsid w:val="009500DD"/>
    <w:rsid w:val="009508A1"/>
    <w:rsid w:val="00956133"/>
    <w:rsid w:val="00956CC8"/>
    <w:rsid w:val="00957136"/>
    <w:rsid w:val="0096015B"/>
    <w:rsid w:val="00961332"/>
    <w:rsid w:val="00961566"/>
    <w:rsid w:val="00961CDE"/>
    <w:rsid w:val="00963F49"/>
    <w:rsid w:val="009644D6"/>
    <w:rsid w:val="0096474B"/>
    <w:rsid w:val="009651F8"/>
    <w:rsid w:val="009661BD"/>
    <w:rsid w:val="009661F8"/>
    <w:rsid w:val="00966C4C"/>
    <w:rsid w:val="00967CB2"/>
    <w:rsid w:val="009720D6"/>
    <w:rsid w:val="00972AA1"/>
    <w:rsid w:val="00977D2D"/>
    <w:rsid w:val="00980C1D"/>
    <w:rsid w:val="00981F42"/>
    <w:rsid w:val="00983356"/>
    <w:rsid w:val="009837F6"/>
    <w:rsid w:val="009843C2"/>
    <w:rsid w:val="009854DD"/>
    <w:rsid w:val="0098550C"/>
    <w:rsid w:val="009866E2"/>
    <w:rsid w:val="00986EFF"/>
    <w:rsid w:val="00987297"/>
    <w:rsid w:val="00990E73"/>
    <w:rsid w:val="0099229C"/>
    <w:rsid w:val="009950DF"/>
    <w:rsid w:val="00995839"/>
    <w:rsid w:val="00996659"/>
    <w:rsid w:val="009971B8"/>
    <w:rsid w:val="009A0ABC"/>
    <w:rsid w:val="009A24E2"/>
    <w:rsid w:val="009A28B2"/>
    <w:rsid w:val="009A4BE1"/>
    <w:rsid w:val="009A568C"/>
    <w:rsid w:val="009B03C6"/>
    <w:rsid w:val="009B42FF"/>
    <w:rsid w:val="009B4D03"/>
    <w:rsid w:val="009B502F"/>
    <w:rsid w:val="009B5825"/>
    <w:rsid w:val="009B58F3"/>
    <w:rsid w:val="009B6C41"/>
    <w:rsid w:val="009B74CB"/>
    <w:rsid w:val="009B7B48"/>
    <w:rsid w:val="009C5000"/>
    <w:rsid w:val="009C6315"/>
    <w:rsid w:val="009D0C01"/>
    <w:rsid w:val="009D23F5"/>
    <w:rsid w:val="009D382A"/>
    <w:rsid w:val="009D406C"/>
    <w:rsid w:val="009D49C4"/>
    <w:rsid w:val="009D5E83"/>
    <w:rsid w:val="009D6255"/>
    <w:rsid w:val="009D67F4"/>
    <w:rsid w:val="009E08D8"/>
    <w:rsid w:val="009E1A56"/>
    <w:rsid w:val="009E2DF5"/>
    <w:rsid w:val="009E61FF"/>
    <w:rsid w:val="009F0117"/>
    <w:rsid w:val="009F3A45"/>
    <w:rsid w:val="009F40BC"/>
    <w:rsid w:val="009F42EF"/>
    <w:rsid w:val="009F4AFC"/>
    <w:rsid w:val="009F5A96"/>
    <w:rsid w:val="009F6540"/>
    <w:rsid w:val="009F7F4B"/>
    <w:rsid w:val="00A01E67"/>
    <w:rsid w:val="00A04D84"/>
    <w:rsid w:val="00A1127D"/>
    <w:rsid w:val="00A112DA"/>
    <w:rsid w:val="00A156F7"/>
    <w:rsid w:val="00A163A8"/>
    <w:rsid w:val="00A170C7"/>
    <w:rsid w:val="00A17832"/>
    <w:rsid w:val="00A20CF6"/>
    <w:rsid w:val="00A2374B"/>
    <w:rsid w:val="00A23945"/>
    <w:rsid w:val="00A23AEC"/>
    <w:rsid w:val="00A2563B"/>
    <w:rsid w:val="00A26D8A"/>
    <w:rsid w:val="00A31CBE"/>
    <w:rsid w:val="00A33854"/>
    <w:rsid w:val="00A3634E"/>
    <w:rsid w:val="00A37B1C"/>
    <w:rsid w:val="00A40669"/>
    <w:rsid w:val="00A40744"/>
    <w:rsid w:val="00A42C45"/>
    <w:rsid w:val="00A45436"/>
    <w:rsid w:val="00A57614"/>
    <w:rsid w:val="00A664FB"/>
    <w:rsid w:val="00A66D42"/>
    <w:rsid w:val="00A67761"/>
    <w:rsid w:val="00A67C30"/>
    <w:rsid w:val="00A7075B"/>
    <w:rsid w:val="00A7180E"/>
    <w:rsid w:val="00A72D0D"/>
    <w:rsid w:val="00A737C5"/>
    <w:rsid w:val="00A7488F"/>
    <w:rsid w:val="00A77FA2"/>
    <w:rsid w:val="00A80CBD"/>
    <w:rsid w:val="00A821FD"/>
    <w:rsid w:val="00A86523"/>
    <w:rsid w:val="00A86DDB"/>
    <w:rsid w:val="00A9020C"/>
    <w:rsid w:val="00A92631"/>
    <w:rsid w:val="00A926F7"/>
    <w:rsid w:val="00A93EE7"/>
    <w:rsid w:val="00A97610"/>
    <w:rsid w:val="00AA0006"/>
    <w:rsid w:val="00AA2684"/>
    <w:rsid w:val="00AA3544"/>
    <w:rsid w:val="00AA3A23"/>
    <w:rsid w:val="00AA577F"/>
    <w:rsid w:val="00AB06A5"/>
    <w:rsid w:val="00AB0ADB"/>
    <w:rsid w:val="00AB326C"/>
    <w:rsid w:val="00AB5E67"/>
    <w:rsid w:val="00AB73F8"/>
    <w:rsid w:val="00AB77D9"/>
    <w:rsid w:val="00AB7BBE"/>
    <w:rsid w:val="00AC0390"/>
    <w:rsid w:val="00AC0B42"/>
    <w:rsid w:val="00AC38BA"/>
    <w:rsid w:val="00AC4DF8"/>
    <w:rsid w:val="00AD0713"/>
    <w:rsid w:val="00AD1170"/>
    <w:rsid w:val="00AD1EB1"/>
    <w:rsid w:val="00AD3B0E"/>
    <w:rsid w:val="00AD5370"/>
    <w:rsid w:val="00AD5F88"/>
    <w:rsid w:val="00AD6F8D"/>
    <w:rsid w:val="00AD7F3A"/>
    <w:rsid w:val="00AE0442"/>
    <w:rsid w:val="00AE08E2"/>
    <w:rsid w:val="00AE2DA2"/>
    <w:rsid w:val="00AE3359"/>
    <w:rsid w:val="00AE3707"/>
    <w:rsid w:val="00AE7337"/>
    <w:rsid w:val="00AF0253"/>
    <w:rsid w:val="00AF29BB"/>
    <w:rsid w:val="00AF38D1"/>
    <w:rsid w:val="00AF538D"/>
    <w:rsid w:val="00AF6634"/>
    <w:rsid w:val="00B00456"/>
    <w:rsid w:val="00B01ED4"/>
    <w:rsid w:val="00B03B48"/>
    <w:rsid w:val="00B05673"/>
    <w:rsid w:val="00B058EB"/>
    <w:rsid w:val="00B06818"/>
    <w:rsid w:val="00B07A4C"/>
    <w:rsid w:val="00B1018E"/>
    <w:rsid w:val="00B10611"/>
    <w:rsid w:val="00B11AFD"/>
    <w:rsid w:val="00B11D26"/>
    <w:rsid w:val="00B1230B"/>
    <w:rsid w:val="00B12A8E"/>
    <w:rsid w:val="00B1452C"/>
    <w:rsid w:val="00B16839"/>
    <w:rsid w:val="00B173FB"/>
    <w:rsid w:val="00B2000E"/>
    <w:rsid w:val="00B20A64"/>
    <w:rsid w:val="00B20BEE"/>
    <w:rsid w:val="00B20BF7"/>
    <w:rsid w:val="00B2115E"/>
    <w:rsid w:val="00B211A2"/>
    <w:rsid w:val="00B212F0"/>
    <w:rsid w:val="00B213FF"/>
    <w:rsid w:val="00B21449"/>
    <w:rsid w:val="00B21884"/>
    <w:rsid w:val="00B21AF6"/>
    <w:rsid w:val="00B23AB1"/>
    <w:rsid w:val="00B26864"/>
    <w:rsid w:val="00B269BA"/>
    <w:rsid w:val="00B26B4A"/>
    <w:rsid w:val="00B26EA3"/>
    <w:rsid w:val="00B30952"/>
    <w:rsid w:val="00B32B45"/>
    <w:rsid w:val="00B332A6"/>
    <w:rsid w:val="00B33E28"/>
    <w:rsid w:val="00B359ED"/>
    <w:rsid w:val="00B3756A"/>
    <w:rsid w:val="00B37EC1"/>
    <w:rsid w:val="00B40844"/>
    <w:rsid w:val="00B4160A"/>
    <w:rsid w:val="00B42839"/>
    <w:rsid w:val="00B463EA"/>
    <w:rsid w:val="00B5152D"/>
    <w:rsid w:val="00B51EB3"/>
    <w:rsid w:val="00B5424A"/>
    <w:rsid w:val="00B56442"/>
    <w:rsid w:val="00B57063"/>
    <w:rsid w:val="00B62AA5"/>
    <w:rsid w:val="00B632E4"/>
    <w:rsid w:val="00B6378B"/>
    <w:rsid w:val="00B638B0"/>
    <w:rsid w:val="00B707F4"/>
    <w:rsid w:val="00B711D6"/>
    <w:rsid w:val="00B76B17"/>
    <w:rsid w:val="00B777F9"/>
    <w:rsid w:val="00B77C33"/>
    <w:rsid w:val="00B80DE9"/>
    <w:rsid w:val="00B8101E"/>
    <w:rsid w:val="00B81EFE"/>
    <w:rsid w:val="00B83B96"/>
    <w:rsid w:val="00B8502B"/>
    <w:rsid w:val="00B85DCD"/>
    <w:rsid w:val="00B86E1C"/>
    <w:rsid w:val="00B86F55"/>
    <w:rsid w:val="00B8746B"/>
    <w:rsid w:val="00B87525"/>
    <w:rsid w:val="00B87C55"/>
    <w:rsid w:val="00B90401"/>
    <w:rsid w:val="00B90550"/>
    <w:rsid w:val="00B90586"/>
    <w:rsid w:val="00B91541"/>
    <w:rsid w:val="00B94EF2"/>
    <w:rsid w:val="00B96387"/>
    <w:rsid w:val="00B979D8"/>
    <w:rsid w:val="00BA0101"/>
    <w:rsid w:val="00BA11FD"/>
    <w:rsid w:val="00BA1377"/>
    <w:rsid w:val="00BA396B"/>
    <w:rsid w:val="00BA3A74"/>
    <w:rsid w:val="00BA60D0"/>
    <w:rsid w:val="00BA7346"/>
    <w:rsid w:val="00BB0B50"/>
    <w:rsid w:val="00BB16B8"/>
    <w:rsid w:val="00BB1F80"/>
    <w:rsid w:val="00BB2520"/>
    <w:rsid w:val="00BB32FA"/>
    <w:rsid w:val="00BB4A02"/>
    <w:rsid w:val="00BB6BAD"/>
    <w:rsid w:val="00BB7054"/>
    <w:rsid w:val="00BC044C"/>
    <w:rsid w:val="00BC1C3A"/>
    <w:rsid w:val="00BC2390"/>
    <w:rsid w:val="00BC650E"/>
    <w:rsid w:val="00BC652E"/>
    <w:rsid w:val="00BC7745"/>
    <w:rsid w:val="00BD24A6"/>
    <w:rsid w:val="00BD34AC"/>
    <w:rsid w:val="00BD356A"/>
    <w:rsid w:val="00BD599C"/>
    <w:rsid w:val="00BD5E9D"/>
    <w:rsid w:val="00BD6BA4"/>
    <w:rsid w:val="00BD7356"/>
    <w:rsid w:val="00BD7E3E"/>
    <w:rsid w:val="00BE0FD1"/>
    <w:rsid w:val="00BE4A83"/>
    <w:rsid w:val="00BE60D9"/>
    <w:rsid w:val="00BE6EB2"/>
    <w:rsid w:val="00BF2623"/>
    <w:rsid w:val="00BF33F2"/>
    <w:rsid w:val="00BF3E95"/>
    <w:rsid w:val="00BF5C2D"/>
    <w:rsid w:val="00BF61C3"/>
    <w:rsid w:val="00C00D43"/>
    <w:rsid w:val="00C01F5E"/>
    <w:rsid w:val="00C03500"/>
    <w:rsid w:val="00C04CF9"/>
    <w:rsid w:val="00C10FB2"/>
    <w:rsid w:val="00C11B7B"/>
    <w:rsid w:val="00C15948"/>
    <w:rsid w:val="00C16173"/>
    <w:rsid w:val="00C166D1"/>
    <w:rsid w:val="00C21471"/>
    <w:rsid w:val="00C2234B"/>
    <w:rsid w:val="00C24DB3"/>
    <w:rsid w:val="00C255AB"/>
    <w:rsid w:val="00C30C36"/>
    <w:rsid w:val="00C3285B"/>
    <w:rsid w:val="00C349DA"/>
    <w:rsid w:val="00C3647E"/>
    <w:rsid w:val="00C433D5"/>
    <w:rsid w:val="00C44787"/>
    <w:rsid w:val="00C448EC"/>
    <w:rsid w:val="00C44EDF"/>
    <w:rsid w:val="00C4620C"/>
    <w:rsid w:val="00C468A2"/>
    <w:rsid w:val="00C50789"/>
    <w:rsid w:val="00C510E9"/>
    <w:rsid w:val="00C52558"/>
    <w:rsid w:val="00C52873"/>
    <w:rsid w:val="00C55DBB"/>
    <w:rsid w:val="00C55EE2"/>
    <w:rsid w:val="00C55FF6"/>
    <w:rsid w:val="00C560D9"/>
    <w:rsid w:val="00C5669C"/>
    <w:rsid w:val="00C5796C"/>
    <w:rsid w:val="00C605C4"/>
    <w:rsid w:val="00C62C18"/>
    <w:rsid w:val="00C633FF"/>
    <w:rsid w:val="00C63C60"/>
    <w:rsid w:val="00C70D12"/>
    <w:rsid w:val="00C71257"/>
    <w:rsid w:val="00C71EA7"/>
    <w:rsid w:val="00C72270"/>
    <w:rsid w:val="00C726B4"/>
    <w:rsid w:val="00C73EA3"/>
    <w:rsid w:val="00C73ED5"/>
    <w:rsid w:val="00C743BD"/>
    <w:rsid w:val="00C81325"/>
    <w:rsid w:val="00C82292"/>
    <w:rsid w:val="00C82C2D"/>
    <w:rsid w:val="00C84E70"/>
    <w:rsid w:val="00C84FA6"/>
    <w:rsid w:val="00C86908"/>
    <w:rsid w:val="00C87EB1"/>
    <w:rsid w:val="00C90338"/>
    <w:rsid w:val="00C90E3E"/>
    <w:rsid w:val="00C90E93"/>
    <w:rsid w:val="00C93427"/>
    <w:rsid w:val="00C9578B"/>
    <w:rsid w:val="00C97E28"/>
    <w:rsid w:val="00CA08FB"/>
    <w:rsid w:val="00CA0923"/>
    <w:rsid w:val="00CA20D9"/>
    <w:rsid w:val="00CA30EC"/>
    <w:rsid w:val="00CA44A6"/>
    <w:rsid w:val="00CA4B6A"/>
    <w:rsid w:val="00CA703F"/>
    <w:rsid w:val="00CB0E32"/>
    <w:rsid w:val="00CB3C1B"/>
    <w:rsid w:val="00CB46D0"/>
    <w:rsid w:val="00CB4A22"/>
    <w:rsid w:val="00CB504B"/>
    <w:rsid w:val="00CB67F0"/>
    <w:rsid w:val="00CC0110"/>
    <w:rsid w:val="00CC0480"/>
    <w:rsid w:val="00CC2DC5"/>
    <w:rsid w:val="00CC3DF6"/>
    <w:rsid w:val="00CC4647"/>
    <w:rsid w:val="00CC623A"/>
    <w:rsid w:val="00CC72E7"/>
    <w:rsid w:val="00CC7DB0"/>
    <w:rsid w:val="00CD0741"/>
    <w:rsid w:val="00CD4847"/>
    <w:rsid w:val="00CD4BC0"/>
    <w:rsid w:val="00CD5797"/>
    <w:rsid w:val="00CD604F"/>
    <w:rsid w:val="00CD66E6"/>
    <w:rsid w:val="00CE0682"/>
    <w:rsid w:val="00CE0938"/>
    <w:rsid w:val="00CE0B79"/>
    <w:rsid w:val="00CE2BAD"/>
    <w:rsid w:val="00CE2F4B"/>
    <w:rsid w:val="00CE579B"/>
    <w:rsid w:val="00CE7076"/>
    <w:rsid w:val="00CE79C8"/>
    <w:rsid w:val="00CF1E20"/>
    <w:rsid w:val="00CF3A13"/>
    <w:rsid w:val="00CF4849"/>
    <w:rsid w:val="00CF7757"/>
    <w:rsid w:val="00CF7F3E"/>
    <w:rsid w:val="00D000B2"/>
    <w:rsid w:val="00D0022F"/>
    <w:rsid w:val="00D00CDB"/>
    <w:rsid w:val="00D0110B"/>
    <w:rsid w:val="00D020D9"/>
    <w:rsid w:val="00D06157"/>
    <w:rsid w:val="00D06532"/>
    <w:rsid w:val="00D06DDE"/>
    <w:rsid w:val="00D1135A"/>
    <w:rsid w:val="00D11892"/>
    <w:rsid w:val="00D13520"/>
    <w:rsid w:val="00D1380B"/>
    <w:rsid w:val="00D14E3E"/>
    <w:rsid w:val="00D150A5"/>
    <w:rsid w:val="00D158EF"/>
    <w:rsid w:val="00D16597"/>
    <w:rsid w:val="00D168C6"/>
    <w:rsid w:val="00D16F5C"/>
    <w:rsid w:val="00D202CD"/>
    <w:rsid w:val="00D2035F"/>
    <w:rsid w:val="00D216DF"/>
    <w:rsid w:val="00D245BC"/>
    <w:rsid w:val="00D3015C"/>
    <w:rsid w:val="00D31338"/>
    <w:rsid w:val="00D32336"/>
    <w:rsid w:val="00D32F4D"/>
    <w:rsid w:val="00D338C3"/>
    <w:rsid w:val="00D33D8B"/>
    <w:rsid w:val="00D35C59"/>
    <w:rsid w:val="00D43089"/>
    <w:rsid w:val="00D439F1"/>
    <w:rsid w:val="00D450EA"/>
    <w:rsid w:val="00D464FD"/>
    <w:rsid w:val="00D4777D"/>
    <w:rsid w:val="00D50179"/>
    <w:rsid w:val="00D5194D"/>
    <w:rsid w:val="00D5201E"/>
    <w:rsid w:val="00D52FB4"/>
    <w:rsid w:val="00D5491A"/>
    <w:rsid w:val="00D54C1F"/>
    <w:rsid w:val="00D57229"/>
    <w:rsid w:val="00D603C1"/>
    <w:rsid w:val="00D614E1"/>
    <w:rsid w:val="00D629F8"/>
    <w:rsid w:val="00D62FA9"/>
    <w:rsid w:val="00D63283"/>
    <w:rsid w:val="00D664A7"/>
    <w:rsid w:val="00D67B8A"/>
    <w:rsid w:val="00D719A0"/>
    <w:rsid w:val="00D71AA6"/>
    <w:rsid w:val="00D7206B"/>
    <w:rsid w:val="00D727B5"/>
    <w:rsid w:val="00D73E9E"/>
    <w:rsid w:val="00D7498A"/>
    <w:rsid w:val="00D7747B"/>
    <w:rsid w:val="00D77827"/>
    <w:rsid w:val="00D77910"/>
    <w:rsid w:val="00D77E76"/>
    <w:rsid w:val="00D813FC"/>
    <w:rsid w:val="00D818B7"/>
    <w:rsid w:val="00D83092"/>
    <w:rsid w:val="00D835EB"/>
    <w:rsid w:val="00D850CD"/>
    <w:rsid w:val="00D85D6D"/>
    <w:rsid w:val="00D902C7"/>
    <w:rsid w:val="00D949E0"/>
    <w:rsid w:val="00D96B2E"/>
    <w:rsid w:val="00D96F36"/>
    <w:rsid w:val="00DA4410"/>
    <w:rsid w:val="00DA4C30"/>
    <w:rsid w:val="00DA546C"/>
    <w:rsid w:val="00DA5AB5"/>
    <w:rsid w:val="00DA67EA"/>
    <w:rsid w:val="00DA7344"/>
    <w:rsid w:val="00DB2BAF"/>
    <w:rsid w:val="00DB445C"/>
    <w:rsid w:val="00DB6069"/>
    <w:rsid w:val="00DB6545"/>
    <w:rsid w:val="00DB6DFB"/>
    <w:rsid w:val="00DB76B4"/>
    <w:rsid w:val="00DC0DFC"/>
    <w:rsid w:val="00DC2EB3"/>
    <w:rsid w:val="00DC5CAC"/>
    <w:rsid w:val="00DD0489"/>
    <w:rsid w:val="00DD0E57"/>
    <w:rsid w:val="00DD6143"/>
    <w:rsid w:val="00DD7461"/>
    <w:rsid w:val="00DE06B8"/>
    <w:rsid w:val="00DE0A37"/>
    <w:rsid w:val="00DE0CE8"/>
    <w:rsid w:val="00DE1774"/>
    <w:rsid w:val="00DE1812"/>
    <w:rsid w:val="00DE2663"/>
    <w:rsid w:val="00DE3BEC"/>
    <w:rsid w:val="00DE3D5A"/>
    <w:rsid w:val="00DE4963"/>
    <w:rsid w:val="00DE6F2F"/>
    <w:rsid w:val="00DF32F4"/>
    <w:rsid w:val="00DF620E"/>
    <w:rsid w:val="00E0146F"/>
    <w:rsid w:val="00E014BA"/>
    <w:rsid w:val="00E0235A"/>
    <w:rsid w:val="00E034E5"/>
    <w:rsid w:val="00E0663E"/>
    <w:rsid w:val="00E06D19"/>
    <w:rsid w:val="00E07EEF"/>
    <w:rsid w:val="00E1066E"/>
    <w:rsid w:val="00E10BD5"/>
    <w:rsid w:val="00E1102E"/>
    <w:rsid w:val="00E129F9"/>
    <w:rsid w:val="00E136E2"/>
    <w:rsid w:val="00E1425B"/>
    <w:rsid w:val="00E1527C"/>
    <w:rsid w:val="00E20134"/>
    <w:rsid w:val="00E2063A"/>
    <w:rsid w:val="00E2361D"/>
    <w:rsid w:val="00E27109"/>
    <w:rsid w:val="00E27953"/>
    <w:rsid w:val="00E300EB"/>
    <w:rsid w:val="00E30AE0"/>
    <w:rsid w:val="00E31421"/>
    <w:rsid w:val="00E31901"/>
    <w:rsid w:val="00E328FE"/>
    <w:rsid w:val="00E33020"/>
    <w:rsid w:val="00E34DDB"/>
    <w:rsid w:val="00E416F5"/>
    <w:rsid w:val="00E4264C"/>
    <w:rsid w:val="00E4308E"/>
    <w:rsid w:val="00E43779"/>
    <w:rsid w:val="00E43D5B"/>
    <w:rsid w:val="00E512CF"/>
    <w:rsid w:val="00E529D3"/>
    <w:rsid w:val="00E60CF9"/>
    <w:rsid w:val="00E62089"/>
    <w:rsid w:val="00E62214"/>
    <w:rsid w:val="00E62D21"/>
    <w:rsid w:val="00E62F68"/>
    <w:rsid w:val="00E633AC"/>
    <w:rsid w:val="00E63A4F"/>
    <w:rsid w:val="00E65C5A"/>
    <w:rsid w:val="00E66189"/>
    <w:rsid w:val="00E705C6"/>
    <w:rsid w:val="00E71631"/>
    <w:rsid w:val="00E750A8"/>
    <w:rsid w:val="00E753DC"/>
    <w:rsid w:val="00E80238"/>
    <w:rsid w:val="00E80296"/>
    <w:rsid w:val="00E84AA1"/>
    <w:rsid w:val="00E84BFF"/>
    <w:rsid w:val="00E85E61"/>
    <w:rsid w:val="00E85FAF"/>
    <w:rsid w:val="00E87504"/>
    <w:rsid w:val="00E87554"/>
    <w:rsid w:val="00E90AEE"/>
    <w:rsid w:val="00E92230"/>
    <w:rsid w:val="00E936C6"/>
    <w:rsid w:val="00E947F3"/>
    <w:rsid w:val="00E9546F"/>
    <w:rsid w:val="00E95835"/>
    <w:rsid w:val="00E962BB"/>
    <w:rsid w:val="00E96D5A"/>
    <w:rsid w:val="00EA1926"/>
    <w:rsid w:val="00EA2382"/>
    <w:rsid w:val="00EA4486"/>
    <w:rsid w:val="00EA7E96"/>
    <w:rsid w:val="00EB0403"/>
    <w:rsid w:val="00EB20DB"/>
    <w:rsid w:val="00EB6A1D"/>
    <w:rsid w:val="00EC0C50"/>
    <w:rsid w:val="00EC4FB3"/>
    <w:rsid w:val="00EC71DF"/>
    <w:rsid w:val="00ED11D3"/>
    <w:rsid w:val="00ED2799"/>
    <w:rsid w:val="00ED2AF2"/>
    <w:rsid w:val="00ED3035"/>
    <w:rsid w:val="00ED4972"/>
    <w:rsid w:val="00ED580E"/>
    <w:rsid w:val="00ED6370"/>
    <w:rsid w:val="00ED7256"/>
    <w:rsid w:val="00EE01B7"/>
    <w:rsid w:val="00EE05F1"/>
    <w:rsid w:val="00EE11CD"/>
    <w:rsid w:val="00EE67D6"/>
    <w:rsid w:val="00EE68CF"/>
    <w:rsid w:val="00EF1848"/>
    <w:rsid w:val="00EF1E33"/>
    <w:rsid w:val="00EF26FD"/>
    <w:rsid w:val="00EF2B08"/>
    <w:rsid w:val="00EF433A"/>
    <w:rsid w:val="00EF4858"/>
    <w:rsid w:val="00EF708A"/>
    <w:rsid w:val="00F023E1"/>
    <w:rsid w:val="00F0258A"/>
    <w:rsid w:val="00F04169"/>
    <w:rsid w:val="00F06FEF"/>
    <w:rsid w:val="00F113A2"/>
    <w:rsid w:val="00F1225F"/>
    <w:rsid w:val="00F12B0D"/>
    <w:rsid w:val="00F12C64"/>
    <w:rsid w:val="00F12FED"/>
    <w:rsid w:val="00F13668"/>
    <w:rsid w:val="00F1405C"/>
    <w:rsid w:val="00F1450E"/>
    <w:rsid w:val="00F158E0"/>
    <w:rsid w:val="00F30AC8"/>
    <w:rsid w:val="00F30DA7"/>
    <w:rsid w:val="00F32545"/>
    <w:rsid w:val="00F35FC5"/>
    <w:rsid w:val="00F364F1"/>
    <w:rsid w:val="00F365A3"/>
    <w:rsid w:val="00F37FF5"/>
    <w:rsid w:val="00F40142"/>
    <w:rsid w:val="00F42389"/>
    <w:rsid w:val="00F42A77"/>
    <w:rsid w:val="00F42FBB"/>
    <w:rsid w:val="00F4415A"/>
    <w:rsid w:val="00F44A70"/>
    <w:rsid w:val="00F44A76"/>
    <w:rsid w:val="00F531CB"/>
    <w:rsid w:val="00F53889"/>
    <w:rsid w:val="00F572DA"/>
    <w:rsid w:val="00F604AE"/>
    <w:rsid w:val="00F605B4"/>
    <w:rsid w:val="00F60D1F"/>
    <w:rsid w:val="00F61DEF"/>
    <w:rsid w:val="00F66BED"/>
    <w:rsid w:val="00F6702A"/>
    <w:rsid w:val="00F673DF"/>
    <w:rsid w:val="00F67E23"/>
    <w:rsid w:val="00F717FD"/>
    <w:rsid w:val="00F7260C"/>
    <w:rsid w:val="00F7284A"/>
    <w:rsid w:val="00F73B5B"/>
    <w:rsid w:val="00F73DDA"/>
    <w:rsid w:val="00F77924"/>
    <w:rsid w:val="00F77C04"/>
    <w:rsid w:val="00F80508"/>
    <w:rsid w:val="00F81E2F"/>
    <w:rsid w:val="00F8252E"/>
    <w:rsid w:val="00F82C7A"/>
    <w:rsid w:val="00F83817"/>
    <w:rsid w:val="00F846A9"/>
    <w:rsid w:val="00F84B7C"/>
    <w:rsid w:val="00F85ECC"/>
    <w:rsid w:val="00F85FC2"/>
    <w:rsid w:val="00F92C98"/>
    <w:rsid w:val="00F957BF"/>
    <w:rsid w:val="00F957CA"/>
    <w:rsid w:val="00F9691B"/>
    <w:rsid w:val="00F96FD8"/>
    <w:rsid w:val="00FA0C05"/>
    <w:rsid w:val="00FA1831"/>
    <w:rsid w:val="00FA1B94"/>
    <w:rsid w:val="00FA28FB"/>
    <w:rsid w:val="00FA2B27"/>
    <w:rsid w:val="00FA3527"/>
    <w:rsid w:val="00FA38BA"/>
    <w:rsid w:val="00FA5997"/>
    <w:rsid w:val="00FA724F"/>
    <w:rsid w:val="00FA7494"/>
    <w:rsid w:val="00FA796E"/>
    <w:rsid w:val="00FB0D65"/>
    <w:rsid w:val="00FB0DED"/>
    <w:rsid w:val="00FB1001"/>
    <w:rsid w:val="00FB111B"/>
    <w:rsid w:val="00FB1C79"/>
    <w:rsid w:val="00FB3275"/>
    <w:rsid w:val="00FB53FC"/>
    <w:rsid w:val="00FC0B75"/>
    <w:rsid w:val="00FC0BD7"/>
    <w:rsid w:val="00FC38CD"/>
    <w:rsid w:val="00FC60FA"/>
    <w:rsid w:val="00FC790C"/>
    <w:rsid w:val="00FD12D1"/>
    <w:rsid w:val="00FD2109"/>
    <w:rsid w:val="00FD74DF"/>
    <w:rsid w:val="00FE1947"/>
    <w:rsid w:val="00FE4816"/>
    <w:rsid w:val="00FE7EBF"/>
    <w:rsid w:val="00FF15F9"/>
    <w:rsid w:val="00FF389E"/>
    <w:rsid w:val="00FF4119"/>
    <w:rsid w:val="00FF4144"/>
    <w:rsid w:val="00FF434B"/>
    <w:rsid w:val="00FF6823"/>
    <w:rsid w:val="0164382F"/>
    <w:rsid w:val="016F6BF3"/>
    <w:rsid w:val="0448DF74"/>
    <w:rsid w:val="0543C93D"/>
    <w:rsid w:val="0573814A"/>
    <w:rsid w:val="05E11210"/>
    <w:rsid w:val="05EF6DB7"/>
    <w:rsid w:val="06732370"/>
    <w:rsid w:val="06C936D5"/>
    <w:rsid w:val="06F7C75F"/>
    <w:rsid w:val="075B6487"/>
    <w:rsid w:val="07A76FD0"/>
    <w:rsid w:val="08E891AB"/>
    <w:rsid w:val="0AC9D791"/>
    <w:rsid w:val="0C9A8A3C"/>
    <w:rsid w:val="0D78B6C7"/>
    <w:rsid w:val="0D8A2A28"/>
    <w:rsid w:val="0DF367FE"/>
    <w:rsid w:val="0E50B269"/>
    <w:rsid w:val="10B2E380"/>
    <w:rsid w:val="1182F941"/>
    <w:rsid w:val="11AFB747"/>
    <w:rsid w:val="1260ECCE"/>
    <w:rsid w:val="12B8BAE0"/>
    <w:rsid w:val="146BFB13"/>
    <w:rsid w:val="1586BB82"/>
    <w:rsid w:val="16AA8FFB"/>
    <w:rsid w:val="16E457BA"/>
    <w:rsid w:val="17C2B0E5"/>
    <w:rsid w:val="199B846C"/>
    <w:rsid w:val="1B73AE5A"/>
    <w:rsid w:val="1CA5D056"/>
    <w:rsid w:val="1CBDD035"/>
    <w:rsid w:val="1CE4D7FA"/>
    <w:rsid w:val="1D934BD6"/>
    <w:rsid w:val="1F4652A1"/>
    <w:rsid w:val="1F523014"/>
    <w:rsid w:val="202DAADD"/>
    <w:rsid w:val="211FED22"/>
    <w:rsid w:val="22A0A7CB"/>
    <w:rsid w:val="22A3E908"/>
    <w:rsid w:val="236F0065"/>
    <w:rsid w:val="237CE076"/>
    <w:rsid w:val="23A49C47"/>
    <w:rsid w:val="240134DD"/>
    <w:rsid w:val="24B120FF"/>
    <w:rsid w:val="250AD0C6"/>
    <w:rsid w:val="25688E4A"/>
    <w:rsid w:val="25BACBBA"/>
    <w:rsid w:val="263E839B"/>
    <w:rsid w:val="26981A24"/>
    <w:rsid w:val="2713EAE7"/>
    <w:rsid w:val="2810576D"/>
    <w:rsid w:val="2876CA89"/>
    <w:rsid w:val="290FB72B"/>
    <w:rsid w:val="29432A38"/>
    <w:rsid w:val="2A57C7F6"/>
    <w:rsid w:val="2A9CD34C"/>
    <w:rsid w:val="2B56AE82"/>
    <w:rsid w:val="2C1C99D2"/>
    <w:rsid w:val="2C2B74B7"/>
    <w:rsid w:val="2C36BE4E"/>
    <w:rsid w:val="2D85AA38"/>
    <w:rsid w:val="2EEAA903"/>
    <w:rsid w:val="30A91BC8"/>
    <w:rsid w:val="30F18584"/>
    <w:rsid w:val="315DBF73"/>
    <w:rsid w:val="321685F6"/>
    <w:rsid w:val="343B75AB"/>
    <w:rsid w:val="346103F5"/>
    <w:rsid w:val="34734442"/>
    <w:rsid w:val="34CA2F20"/>
    <w:rsid w:val="357D916A"/>
    <w:rsid w:val="367E59A9"/>
    <w:rsid w:val="3789D2DF"/>
    <w:rsid w:val="388CF010"/>
    <w:rsid w:val="3908F519"/>
    <w:rsid w:val="39C53C32"/>
    <w:rsid w:val="3BF54E91"/>
    <w:rsid w:val="3C35A1ED"/>
    <w:rsid w:val="3D51D48D"/>
    <w:rsid w:val="3D799E70"/>
    <w:rsid w:val="3EDA6E76"/>
    <w:rsid w:val="3F03A901"/>
    <w:rsid w:val="3F041D5D"/>
    <w:rsid w:val="3F4D88AB"/>
    <w:rsid w:val="3FE01348"/>
    <w:rsid w:val="40AA8E16"/>
    <w:rsid w:val="41065276"/>
    <w:rsid w:val="414B21C3"/>
    <w:rsid w:val="4154F2B3"/>
    <w:rsid w:val="422295C2"/>
    <w:rsid w:val="42264388"/>
    <w:rsid w:val="424E90B9"/>
    <w:rsid w:val="4317B40A"/>
    <w:rsid w:val="4363DD5E"/>
    <w:rsid w:val="450AF28C"/>
    <w:rsid w:val="4510FA5E"/>
    <w:rsid w:val="464C5501"/>
    <w:rsid w:val="476C8C3F"/>
    <w:rsid w:val="48FA1A85"/>
    <w:rsid w:val="491E1596"/>
    <w:rsid w:val="4930DAE0"/>
    <w:rsid w:val="494D4EE9"/>
    <w:rsid w:val="496D56E0"/>
    <w:rsid w:val="499A09AA"/>
    <w:rsid w:val="49E0218C"/>
    <w:rsid w:val="4A434E8C"/>
    <w:rsid w:val="4A6386E4"/>
    <w:rsid w:val="4AE3DE0D"/>
    <w:rsid w:val="4C0BC5EF"/>
    <w:rsid w:val="4D665D36"/>
    <w:rsid w:val="4D756BCA"/>
    <w:rsid w:val="4DD64A46"/>
    <w:rsid w:val="4E24B25B"/>
    <w:rsid w:val="4E772280"/>
    <w:rsid w:val="51C728A7"/>
    <w:rsid w:val="52B9F319"/>
    <w:rsid w:val="54873056"/>
    <w:rsid w:val="548A0DAE"/>
    <w:rsid w:val="556545B5"/>
    <w:rsid w:val="55EB5FC6"/>
    <w:rsid w:val="55F3C461"/>
    <w:rsid w:val="56B515A7"/>
    <w:rsid w:val="5A96C25F"/>
    <w:rsid w:val="5B7E9A94"/>
    <w:rsid w:val="5C27F4BA"/>
    <w:rsid w:val="5C46856D"/>
    <w:rsid w:val="5DC04FB2"/>
    <w:rsid w:val="5F5AD4B1"/>
    <w:rsid w:val="5FAE69C7"/>
    <w:rsid w:val="5FF1D72A"/>
    <w:rsid w:val="6164B2E6"/>
    <w:rsid w:val="6297B702"/>
    <w:rsid w:val="629B7DF6"/>
    <w:rsid w:val="666A74D5"/>
    <w:rsid w:val="67FB164E"/>
    <w:rsid w:val="68AE44A8"/>
    <w:rsid w:val="6A2EED4B"/>
    <w:rsid w:val="6A94E4C4"/>
    <w:rsid w:val="6C2430EE"/>
    <w:rsid w:val="6D74E350"/>
    <w:rsid w:val="6DF94D6A"/>
    <w:rsid w:val="6E741819"/>
    <w:rsid w:val="703223CE"/>
    <w:rsid w:val="7091525B"/>
    <w:rsid w:val="7154AB07"/>
    <w:rsid w:val="71ABB8DB"/>
    <w:rsid w:val="72768FF6"/>
    <w:rsid w:val="7316CD6D"/>
    <w:rsid w:val="7347893C"/>
    <w:rsid w:val="73738433"/>
    <w:rsid w:val="73E5DD4B"/>
    <w:rsid w:val="7430B43A"/>
    <w:rsid w:val="7507B48C"/>
    <w:rsid w:val="75D0ED12"/>
    <w:rsid w:val="7970A835"/>
    <w:rsid w:val="7A622240"/>
    <w:rsid w:val="7A6C7FEC"/>
    <w:rsid w:val="7A8AA476"/>
    <w:rsid w:val="7A8CB316"/>
    <w:rsid w:val="7BAA8B83"/>
    <w:rsid w:val="7CEBB0BB"/>
    <w:rsid w:val="7DAB956C"/>
    <w:rsid w:val="7E2C15C4"/>
    <w:rsid w:val="7E87A7ED"/>
    <w:rsid w:val="7F8BD7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BBF0EC"/>
  <w15:chartTrackingRefBased/>
  <w15:docId w15:val="{6C47EC36-A14B-464E-85FB-9032963D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08A"/>
    <w:rPr>
      <w:color w:val="404040" w:themeColor="text1" w:themeTint="BF"/>
    </w:rPr>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3">
    <w:name w:val="heading 3"/>
    <w:basedOn w:val="Normal"/>
    <w:next w:val="Normal"/>
    <w:link w:val="Heading3Char"/>
    <w:uiPriority w:val="9"/>
    <w:unhideWhenUsed/>
    <w:qFormat/>
    <w:rsid w:val="003009C3"/>
    <w:pPr>
      <w:keepNext/>
      <w:keepLines/>
      <w:spacing w:before="40" w:after="0"/>
      <w:outlineLvl w:val="2"/>
    </w:pPr>
    <w:rPr>
      <w:rFonts w:asciiTheme="majorHAnsi" w:eastAsiaTheme="majorEastAsia" w:hAnsiTheme="majorHAnsi" w:cstheme="majorBidi"/>
      <w:color w:val="373737" w:themeColor="accent1" w:themeShade="7F"/>
      <w:sz w:val="24"/>
      <w:szCs w:val="24"/>
    </w:rPr>
  </w:style>
  <w:style w:type="paragraph" w:styleId="Heading4">
    <w:name w:val="heading 4"/>
    <w:basedOn w:val="Normal"/>
    <w:next w:val="Normal"/>
    <w:link w:val="Heading4Char"/>
    <w:uiPriority w:val="9"/>
    <w:unhideWhenUsed/>
    <w:qFormat/>
    <w:rsid w:val="003009C3"/>
    <w:pPr>
      <w:keepNext/>
      <w:keepLines/>
      <w:spacing w:before="40" w:after="0"/>
      <w:outlineLvl w:val="3"/>
    </w:pPr>
    <w:rPr>
      <w:rFonts w:asciiTheme="majorHAnsi" w:eastAsiaTheme="majorEastAsia" w:hAnsiTheme="majorHAnsi" w:cstheme="majorBidi"/>
      <w:i/>
      <w:iCs/>
      <w:color w:val="535353" w:themeColor="accent1" w:themeShade="BF"/>
    </w:rPr>
  </w:style>
  <w:style w:type="paragraph" w:styleId="Heading5">
    <w:name w:val="heading 5"/>
    <w:basedOn w:val="Normal"/>
    <w:link w:val="Heading5Char"/>
    <w:uiPriority w:val="9"/>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4"/>
      </w:numPr>
      <w:ind w:left="1080"/>
      <w:contextualSpacing/>
    </w:pPr>
  </w:style>
  <w:style w:type="paragraph" w:styleId="ListBullet">
    <w:name w:val="List Bullet"/>
    <w:basedOn w:val="Normal"/>
    <w:uiPriority w:val="10"/>
    <w:rsid w:val="003F2336"/>
    <w:pPr>
      <w:numPr>
        <w:numId w:val="5"/>
      </w:numPr>
      <w:ind w:left="1080"/>
      <w:contextualSpacing/>
    </w:pPr>
  </w:style>
  <w:style w:type="character" w:customStyle="1" w:styleId="Heading3Char">
    <w:name w:val="Heading 3 Char"/>
    <w:basedOn w:val="DefaultParagraphFont"/>
    <w:link w:val="Heading3"/>
    <w:uiPriority w:val="9"/>
    <w:rsid w:val="003009C3"/>
    <w:rPr>
      <w:rFonts w:asciiTheme="majorHAnsi" w:eastAsiaTheme="majorEastAsia" w:hAnsiTheme="majorHAnsi" w:cstheme="majorBidi"/>
      <w:color w:val="373737" w:themeColor="accent1" w:themeShade="7F"/>
      <w:sz w:val="24"/>
      <w:szCs w:val="24"/>
    </w:rPr>
  </w:style>
  <w:style w:type="character" w:customStyle="1" w:styleId="Heading4Char">
    <w:name w:val="Heading 4 Char"/>
    <w:basedOn w:val="DefaultParagraphFont"/>
    <w:link w:val="Heading4"/>
    <w:uiPriority w:val="9"/>
    <w:rsid w:val="003009C3"/>
    <w:rPr>
      <w:rFonts w:asciiTheme="majorHAnsi" w:eastAsiaTheme="majorEastAsia" w:hAnsiTheme="majorHAnsi" w:cstheme="majorBidi"/>
      <w:i/>
      <w:iCs/>
      <w:color w:val="535353" w:themeColor="accent1" w:themeShade="BF"/>
    </w:rPr>
  </w:style>
  <w:style w:type="table" w:styleId="TableGrid">
    <w:name w:val="Table Grid"/>
    <w:basedOn w:val="TableNormal"/>
    <w:uiPriority w:val="39"/>
    <w:rsid w:val="00320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1655A9"/>
    <w:pPr>
      <w:spacing w:after="100"/>
      <w:ind w:left="0"/>
    </w:pPr>
  </w:style>
  <w:style w:type="paragraph" w:styleId="TOC2">
    <w:name w:val="toc 2"/>
    <w:basedOn w:val="Normal"/>
    <w:next w:val="Normal"/>
    <w:autoRedefine/>
    <w:uiPriority w:val="39"/>
    <w:semiHidden/>
    <w:unhideWhenUsed/>
    <w:rsid w:val="001655A9"/>
    <w:pPr>
      <w:spacing w:after="100"/>
      <w:ind w:left="220"/>
    </w:pPr>
  </w:style>
  <w:style w:type="paragraph" w:styleId="TOC3">
    <w:name w:val="toc 3"/>
    <w:basedOn w:val="Normal"/>
    <w:next w:val="Normal"/>
    <w:autoRedefine/>
    <w:uiPriority w:val="39"/>
    <w:semiHidden/>
    <w:unhideWhenUsed/>
    <w:rsid w:val="001655A9"/>
    <w:pPr>
      <w:spacing w:after="100"/>
      <w:ind w:left="440"/>
    </w:pPr>
  </w:style>
  <w:style w:type="paragraph" w:styleId="NoSpacing">
    <w:name w:val="No Spacing"/>
    <w:basedOn w:val="Normal"/>
    <w:uiPriority w:val="1"/>
    <w:qFormat/>
    <w:rsid w:val="003E5CCF"/>
    <w:pPr>
      <w:spacing w:after="0" w:line="240" w:lineRule="auto"/>
      <w:ind w:left="0"/>
    </w:pPr>
    <w:rPr>
      <w:rFonts w:ascii="Calibri" w:hAnsi="Calibri" w:cs="Times New Roman"/>
      <w:color w:val="auto"/>
      <w:kern w:val="24"/>
      <w:sz w:val="23"/>
      <w:szCs w:val="20"/>
      <w14:ligatures w14:val="standardContextual"/>
    </w:rPr>
  </w:style>
  <w:style w:type="paragraph" w:styleId="ListParagraph">
    <w:name w:val="List Paragraph"/>
    <w:basedOn w:val="Normal"/>
    <w:uiPriority w:val="34"/>
    <w:unhideWhenUsed/>
    <w:qFormat/>
    <w:rsid w:val="0067153F"/>
    <w:pPr>
      <w:ind w:left="720"/>
      <w:contextualSpacing/>
    </w:pPr>
  </w:style>
  <w:style w:type="character" w:styleId="Hyperlink">
    <w:name w:val="Hyperlink"/>
    <w:basedOn w:val="DefaultParagraphFont"/>
    <w:uiPriority w:val="99"/>
    <w:unhideWhenUsed/>
    <w:rsid w:val="00762AC5"/>
    <w:rPr>
      <w:color w:val="407F83" w:themeColor="hyperlink"/>
      <w:u w:val="single"/>
    </w:rPr>
  </w:style>
  <w:style w:type="character" w:styleId="UnresolvedMention">
    <w:name w:val="Unresolved Mention"/>
    <w:basedOn w:val="DefaultParagraphFont"/>
    <w:uiPriority w:val="99"/>
    <w:semiHidden/>
    <w:unhideWhenUsed/>
    <w:rsid w:val="00AD5370"/>
    <w:rPr>
      <w:color w:val="605E5C"/>
      <w:shd w:val="clear" w:color="auto" w:fill="E1DFDD"/>
    </w:rPr>
  </w:style>
  <w:style w:type="character" w:styleId="FollowedHyperlink">
    <w:name w:val="FollowedHyperlink"/>
    <w:basedOn w:val="DefaultParagraphFont"/>
    <w:uiPriority w:val="99"/>
    <w:semiHidden/>
    <w:unhideWhenUsed/>
    <w:rsid w:val="00044500"/>
    <w:rPr>
      <w:color w:val="2B8073" w:themeColor="followedHyperlink"/>
      <w:u w:val="single"/>
    </w:rPr>
  </w:style>
  <w:style w:type="paragraph" w:styleId="Revision">
    <w:name w:val="Revision"/>
    <w:hidden/>
    <w:uiPriority w:val="99"/>
    <w:semiHidden/>
    <w:rsid w:val="00C9578B"/>
    <w:pPr>
      <w:spacing w:after="0" w:line="240" w:lineRule="auto"/>
      <w:ind w:left="0"/>
    </w:pPr>
    <w:rPr>
      <w:color w:val="404040" w:themeColor="text1" w:themeTint="BF"/>
    </w:rPr>
  </w:style>
  <w:style w:type="paragraph" w:styleId="BodyText">
    <w:name w:val="Body Text"/>
    <w:basedOn w:val="Normal"/>
    <w:link w:val="BodyTextChar"/>
    <w:uiPriority w:val="99"/>
    <w:unhideWhenUsed/>
    <w:rsid w:val="00CA08FB"/>
  </w:style>
  <w:style w:type="character" w:customStyle="1" w:styleId="BodyTextChar">
    <w:name w:val="Body Text Char"/>
    <w:basedOn w:val="DefaultParagraphFont"/>
    <w:link w:val="BodyText"/>
    <w:uiPriority w:val="99"/>
    <w:rsid w:val="00CA08FB"/>
    <w:rPr>
      <w:color w:val="404040" w:themeColor="text1" w:themeTint="BF"/>
    </w:rPr>
  </w:style>
  <w:style w:type="paragraph" w:customStyle="1" w:styleId="Default">
    <w:name w:val="Default"/>
    <w:rsid w:val="00055154"/>
    <w:pPr>
      <w:autoSpaceDE w:val="0"/>
      <w:autoSpaceDN w:val="0"/>
      <w:adjustRightInd w:val="0"/>
      <w:spacing w:after="0" w:line="240" w:lineRule="auto"/>
      <w:ind w:left="0"/>
    </w:pPr>
    <w:rPr>
      <w:rFonts w:ascii="Arial" w:eastAsia="Times New Roman" w:hAnsi="Arial" w:cs="Arial"/>
      <w:color w:val="000000"/>
      <w:sz w:val="24"/>
      <w:szCs w:val="24"/>
      <w:lang w:eastAsia="en-US"/>
    </w:rPr>
  </w:style>
  <w:style w:type="paragraph" w:styleId="NormalWeb">
    <w:name w:val="Normal (Web)"/>
    <w:basedOn w:val="Normal"/>
    <w:uiPriority w:val="99"/>
    <w:semiHidden/>
    <w:unhideWhenUsed/>
    <w:rsid w:val="0096474B"/>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mailto:tev5@cd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ev5\AppData\Roaming\Microsoft\Templates\Create%20an%20Outline.dotx" TargetMode="External" /></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f5e8e1-eeb2-484a-be0b-65ad7cf1b353" xsi:nil="true"/>
    <lcf76f155ced4ddcb4097134ff3c332f xmlns="587eaf65-62bf-4644-9d87-324c8433ce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6" ma:contentTypeDescription="Create a new document." ma:contentTypeScope="" ma:versionID="71fb8dbbcbac54cf25c668641a1686ff">
  <xsd:schema xmlns:xsd="http://www.w3.org/2001/XMLSchema" xmlns:xs="http://www.w3.org/2001/XMLSchema" xmlns:p="http://schemas.microsoft.com/office/2006/metadata/properties" xmlns:ns2="587eaf65-62bf-4644-9d87-324c8433ce85" xmlns:ns3="f7f5e8e1-eeb2-484a-be0b-65ad7cf1b353" targetNamespace="http://schemas.microsoft.com/office/2006/metadata/properties" ma:root="true" ma:fieldsID="adafbfa7851113556137a5a41dcf90b8" ns2:_="" ns3:_="">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5014ae-274f-465d-a292-32cf3713ad3e}"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202DD-E0D6-4426-BFEF-596DE99C0267}">
  <ds:schemaRefs>
    <ds:schemaRef ds:uri="http://schemas.microsoft.com/sharepoint/v3/contenttype/forms"/>
  </ds:schemaRefs>
</ds:datastoreItem>
</file>

<file path=customXml/itemProps2.xml><?xml version="1.0" encoding="utf-8"?>
<ds:datastoreItem xmlns:ds="http://schemas.openxmlformats.org/officeDocument/2006/customXml" ds:itemID="{90B2EFEF-EB2D-4695-B943-4B3F55624027}">
  <ds:schemaRefs>
    <ds:schemaRef ds:uri="http://schemas.microsoft.com/office/2006/metadata/properties"/>
    <ds:schemaRef ds:uri="http://schemas.microsoft.com/office/infopath/2007/PartnerControls"/>
    <ds:schemaRef ds:uri="f7f5e8e1-eeb2-484a-be0b-65ad7cf1b353"/>
    <ds:schemaRef ds:uri="587eaf65-62bf-4644-9d87-324c8433ce85"/>
  </ds:schemaRefs>
</ds:datastoreItem>
</file>

<file path=customXml/itemProps3.xml><?xml version="1.0" encoding="utf-8"?>
<ds:datastoreItem xmlns:ds="http://schemas.openxmlformats.org/officeDocument/2006/customXml" ds:itemID="{7067173F-54BE-4A5D-9FFA-AC6A10C1F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Create an Outline</Template>
  <TotalTime>21</TotalTime>
  <Pages>6</Pages>
  <Words>1108</Words>
  <Characters>6321</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Puskarz, Marta (CDC/DDNID/NCCDPHP/OD) (CTR)</dc:creator>
  <cp:lastModifiedBy>Patel, Nita (CDC/NCCDPHP/DCPC)</cp:lastModifiedBy>
  <cp:revision>58</cp:revision>
  <dcterms:created xsi:type="dcterms:W3CDTF">2023-12-11T03:38:00Z</dcterms:created>
  <dcterms:modified xsi:type="dcterms:W3CDTF">2024-05-01T19:18:00Z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7b94a7b8-f06c-4dfe-bdcc-9b548fd58c31_ActionId">
    <vt:lpwstr>9107f88e-a27d-4c41-be8f-f211d75aca9f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2022-05-17T12:39:02Z</vt:lpwstr>
  </property>
  <property fmtid="{D5CDD505-2E9C-101B-9397-08002B2CF9AE}" pid="10" name="MSIP_Label_7b94a7b8-f06c-4dfe-bdcc-9b548fd58c31_SiteId">
    <vt:lpwstr>9ce70869-60db-44fd-abe8-d2767077fc8f</vt:lpwstr>
  </property>
</Properties>
</file>