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2FE2BCA8" w14:textId="19BB084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EE59EA">
        <w:rPr>
          <w:sz w:val="28"/>
        </w:rPr>
        <w:t xml:space="preserve"> 0920-1050</w:t>
      </w:r>
      <w:r>
        <w:rPr>
          <w:sz w:val="28"/>
        </w:rPr>
        <w:t>)</w:t>
      </w:r>
    </w:p>
    <w:p w:rsidR="00B46F2C" w:rsidP="00434E33" w14:paraId="286C47EF" w14:textId="1E77D7C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</w:p>
    <w:p w:rsidR="0084442E" w:rsidP="00434E33" w14:paraId="4DF609FC" w14:textId="748A3DF6">
      <w:r>
        <w:t>Center for Laboratory Systems and Response (CLSR)</w:t>
      </w:r>
      <w:r w:rsidR="00CC3B17">
        <w:t>, Division of Laboratory Systems (DLS)</w:t>
      </w:r>
    </w:p>
    <w:p w:rsidR="008D57D5" w:rsidRPr="003630ED" w:rsidP="00434E33" w14:paraId="24013A7F" w14:textId="3739B069">
      <w:r>
        <w:t>APHL-CDC Career Pathways in Public Health Laboratory Science Program Surveys</w:t>
      </w:r>
    </w:p>
    <w:p w:rsidR="00B46F2C" w14:paraId="5D105990" w14:textId="77777777"/>
    <w:p w:rsidR="00B46F2C" w:rsidP="00840FCA" w14:paraId="5748DCE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047A60" w:rsidRPr="008F4841" w:rsidP="0084515F" w14:paraId="0B30C14B" w14:textId="0AEE1A0F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3063F3">
        <w:rPr>
          <w:rStyle w:val="normaltextrun"/>
          <w:rFonts w:eastAsiaTheme="minorEastAsia"/>
          <w:color w:val="000000"/>
        </w:rPr>
        <w:t xml:space="preserve">In partnership with </w:t>
      </w:r>
      <w:r w:rsidRPr="003063F3" w:rsidR="00BE1168">
        <w:rPr>
          <w:rStyle w:val="normaltextrun"/>
          <w:rFonts w:eastAsiaTheme="minorEastAsia"/>
          <w:color w:val="000000"/>
        </w:rPr>
        <w:t>the Association of Public Health Laboratories (</w:t>
      </w:r>
      <w:r w:rsidRPr="003063F3">
        <w:rPr>
          <w:rStyle w:val="normaltextrun"/>
          <w:rFonts w:eastAsiaTheme="minorEastAsia"/>
          <w:color w:val="000000"/>
        </w:rPr>
        <w:t>APHL</w:t>
      </w:r>
      <w:r w:rsidRPr="003063F3" w:rsidR="00BE1168">
        <w:rPr>
          <w:rStyle w:val="normaltextrun"/>
          <w:rFonts w:eastAsiaTheme="minorEastAsia"/>
          <w:color w:val="000000"/>
        </w:rPr>
        <w:t>)</w:t>
      </w:r>
      <w:r w:rsidRPr="003063F3">
        <w:rPr>
          <w:rStyle w:val="normaltextrun"/>
          <w:rFonts w:eastAsiaTheme="minorEastAsia"/>
          <w:color w:val="000000"/>
        </w:rPr>
        <w:t xml:space="preserve">, </w:t>
      </w:r>
      <w:r w:rsidRPr="003063F3" w:rsidR="00127BDD">
        <w:rPr>
          <w:rStyle w:val="normaltextrun"/>
          <w:rFonts w:eastAsiaTheme="minorEastAsia"/>
          <w:color w:val="000000"/>
        </w:rPr>
        <w:t xml:space="preserve">the </w:t>
      </w:r>
      <w:r w:rsidRPr="003063F3">
        <w:rPr>
          <w:rStyle w:val="normaltextrun"/>
          <w:rFonts w:eastAsiaTheme="minorEastAsia"/>
          <w:color w:val="000000"/>
        </w:rPr>
        <w:t>CDC</w:t>
      </w:r>
      <w:r w:rsidRPr="003063F3" w:rsidR="00127BDD">
        <w:rPr>
          <w:rStyle w:val="normaltextrun"/>
          <w:rFonts w:eastAsiaTheme="minorEastAsia"/>
          <w:color w:val="000000"/>
        </w:rPr>
        <w:t>’s Division of Labora</w:t>
      </w:r>
      <w:r w:rsidRPr="003063F3" w:rsidR="00ED072B">
        <w:rPr>
          <w:rStyle w:val="normaltextrun"/>
          <w:rFonts w:eastAsiaTheme="minorEastAsia"/>
          <w:color w:val="000000"/>
        </w:rPr>
        <w:t>t</w:t>
      </w:r>
      <w:r w:rsidRPr="003063F3" w:rsidR="00127BDD">
        <w:rPr>
          <w:rStyle w:val="normaltextrun"/>
          <w:rFonts w:eastAsiaTheme="minorEastAsia"/>
          <w:color w:val="000000"/>
        </w:rPr>
        <w:t>ory Systems (DLS)</w:t>
      </w:r>
      <w:r w:rsidRPr="003063F3">
        <w:rPr>
          <w:rStyle w:val="normaltextrun"/>
          <w:rFonts w:eastAsiaTheme="minorEastAsia"/>
          <w:color w:val="000000"/>
        </w:rPr>
        <w:t xml:space="preserve"> is expand</w:t>
      </w:r>
      <w:r w:rsidRPr="003063F3" w:rsidR="00BE1168">
        <w:rPr>
          <w:rStyle w:val="normaltextrun"/>
          <w:rFonts w:eastAsiaTheme="minorEastAsia"/>
          <w:color w:val="000000"/>
        </w:rPr>
        <w:t>ing</w:t>
      </w:r>
      <w:r w:rsidRPr="003063F3">
        <w:rPr>
          <w:rStyle w:val="normaltextrun"/>
          <w:rFonts w:eastAsiaTheme="minorEastAsia"/>
          <w:color w:val="000000"/>
        </w:rPr>
        <w:t xml:space="preserve"> the laboratory workforce pipeline through a large fellowship and internship program called “</w:t>
      </w:r>
      <w:r w:rsidRPr="003063F3" w:rsidR="009F0EC5">
        <w:rPr>
          <w:rStyle w:val="normaltextrun"/>
          <w:rFonts w:eastAsiaTheme="minorEastAsia"/>
          <w:color w:val="000000"/>
        </w:rPr>
        <w:t xml:space="preserve">The </w:t>
      </w:r>
      <w:r w:rsidRPr="003063F3" w:rsidR="0084515F">
        <w:rPr>
          <w:rStyle w:val="normaltextrun"/>
          <w:rFonts w:eastAsiaTheme="minorEastAsia"/>
          <w:color w:val="000000"/>
        </w:rPr>
        <w:t xml:space="preserve">APHL-CDC </w:t>
      </w:r>
      <w:r w:rsidRPr="003063F3">
        <w:rPr>
          <w:rStyle w:val="normaltextrun"/>
          <w:rFonts w:eastAsiaTheme="minorEastAsia"/>
          <w:color w:val="000000"/>
        </w:rPr>
        <w:t>Career Pathways in Public Health Laboratory Science</w:t>
      </w:r>
      <w:r w:rsidRPr="003063F3" w:rsidR="0084515F">
        <w:rPr>
          <w:rStyle w:val="normaltextrun"/>
          <w:rFonts w:eastAsiaTheme="minorEastAsia"/>
          <w:color w:val="000000"/>
        </w:rPr>
        <w:t xml:space="preserve"> Program.”</w:t>
      </w:r>
      <w:r w:rsidRPr="003063F3" w:rsidR="0084515F">
        <w:rPr>
          <w:sz w:val="22"/>
          <w:szCs w:val="22"/>
        </w:rPr>
        <w:t xml:space="preserve"> </w:t>
      </w:r>
      <w:r w:rsidRPr="003063F3">
        <w:rPr>
          <w:rStyle w:val="normaltextrun"/>
          <w:rFonts w:eastAsiaTheme="minorEastAsia"/>
          <w:color w:val="000000"/>
        </w:rPr>
        <w:t xml:space="preserve">In addition to creating a </w:t>
      </w:r>
      <w:r w:rsidRPr="003063F3" w:rsidR="00F867B6">
        <w:rPr>
          <w:rStyle w:val="normaltextrun"/>
          <w:rFonts w:eastAsiaTheme="minorEastAsia"/>
          <w:color w:val="000000"/>
        </w:rPr>
        <w:t>new competency-based</w:t>
      </w:r>
      <w:r w:rsidRPr="003063F3">
        <w:rPr>
          <w:rStyle w:val="normaltextrun"/>
          <w:rFonts w:eastAsiaTheme="minorEastAsia"/>
          <w:color w:val="000000"/>
        </w:rPr>
        <w:t xml:space="preserve"> curriculum, </w:t>
      </w:r>
      <w:r w:rsidRPr="003063F3" w:rsidR="00444D61">
        <w:rPr>
          <w:rStyle w:val="normaltextrun"/>
          <w:rFonts w:eastAsiaTheme="minorEastAsia"/>
          <w:color w:val="000000"/>
        </w:rPr>
        <w:t>D</w:t>
      </w:r>
      <w:r w:rsidRPr="003063F3" w:rsidR="00127BDD">
        <w:rPr>
          <w:rStyle w:val="normaltextrun"/>
          <w:rFonts w:eastAsiaTheme="minorEastAsia"/>
          <w:color w:val="000000"/>
        </w:rPr>
        <w:t>LS</w:t>
      </w:r>
      <w:r w:rsidRPr="003063F3" w:rsidR="00444D61">
        <w:rPr>
          <w:rStyle w:val="normaltextrun"/>
          <w:rFonts w:eastAsiaTheme="minorEastAsia"/>
          <w:color w:val="000000"/>
        </w:rPr>
        <w:t xml:space="preserve"> </w:t>
      </w:r>
      <w:r w:rsidRPr="003063F3">
        <w:rPr>
          <w:rStyle w:val="normaltextrun"/>
          <w:rFonts w:eastAsiaTheme="minorEastAsia"/>
          <w:color w:val="000000"/>
        </w:rPr>
        <w:t xml:space="preserve">set a CORE health equity goal for the program on increasing diversity within the applicant and </w:t>
      </w:r>
      <w:r w:rsidRPr="003063F3" w:rsidR="00445359">
        <w:rPr>
          <w:rStyle w:val="normaltextrun"/>
          <w:rFonts w:eastAsiaTheme="minorEastAsia"/>
          <w:color w:val="000000"/>
        </w:rPr>
        <w:t>selection</w:t>
      </w:r>
      <w:r w:rsidRPr="003063F3">
        <w:rPr>
          <w:rStyle w:val="normaltextrun"/>
          <w:rFonts w:eastAsiaTheme="minorEastAsia"/>
          <w:color w:val="000000"/>
        </w:rPr>
        <w:t xml:space="preserve"> pools by 40% by 2025.</w:t>
      </w:r>
      <w:r w:rsidRPr="003063F3">
        <w:rPr>
          <w:rStyle w:val="eop"/>
          <w:rFonts w:eastAsiaTheme="minorEastAsia"/>
          <w:color w:val="000000"/>
        </w:rPr>
        <w:t>​</w:t>
      </w:r>
      <w:r w:rsidRPr="003063F3" w:rsidR="0084515F">
        <w:rPr>
          <w:sz w:val="22"/>
          <w:szCs w:val="22"/>
        </w:rPr>
        <w:t xml:space="preserve"> </w:t>
      </w:r>
      <w:r w:rsidRPr="003063F3">
        <w:rPr>
          <w:rStyle w:val="normaltextrun"/>
          <w:rFonts w:eastAsiaTheme="minorEastAsia"/>
          <w:color w:val="000000"/>
        </w:rPr>
        <w:t xml:space="preserve">CDC is committed to fostering a more diverse and well-trained public health </w:t>
      </w:r>
      <w:r w:rsidRPr="003063F3" w:rsidR="000C6B28">
        <w:rPr>
          <w:rStyle w:val="normaltextrun"/>
          <w:rFonts w:eastAsiaTheme="minorEastAsia"/>
          <w:color w:val="000000"/>
        </w:rPr>
        <w:t xml:space="preserve">laboratory </w:t>
      </w:r>
      <w:r w:rsidRPr="003063F3">
        <w:rPr>
          <w:rStyle w:val="normaltextrun"/>
          <w:rFonts w:eastAsiaTheme="minorEastAsia"/>
          <w:color w:val="000000"/>
        </w:rPr>
        <w:t xml:space="preserve">workforce. </w:t>
      </w:r>
      <w:r w:rsidRPr="008F4841" w:rsidR="002B0748">
        <w:rPr>
          <w:bCs/>
        </w:rPr>
        <w:t xml:space="preserve">This evaluation </w:t>
      </w:r>
      <w:r w:rsidRPr="008F4841">
        <w:rPr>
          <w:bCs/>
        </w:rPr>
        <w:t>is composed of</w:t>
      </w:r>
      <w:r w:rsidRPr="008F4841" w:rsidR="00694A07">
        <w:rPr>
          <w:bCs/>
        </w:rPr>
        <w:t xml:space="preserve"> </w:t>
      </w:r>
      <w:r w:rsidR="008F4841">
        <w:rPr>
          <w:bCs/>
        </w:rPr>
        <w:t xml:space="preserve">one </w:t>
      </w:r>
      <w:r w:rsidRPr="008F4841" w:rsidR="00694A07">
        <w:rPr>
          <w:bCs/>
        </w:rPr>
        <w:t>voluntary and anonymous survey for each fellowship/internship</w:t>
      </w:r>
      <w:r w:rsidRPr="008F4841" w:rsidR="00C26A38">
        <w:rPr>
          <w:bCs/>
        </w:rPr>
        <w:t xml:space="preserve"> track</w:t>
      </w:r>
      <w:r w:rsidRPr="008F4841" w:rsidR="00C81147">
        <w:rPr>
          <w:bCs/>
        </w:rPr>
        <w:t xml:space="preserve"> and respondent type</w:t>
      </w:r>
      <w:r w:rsidRPr="008F4841" w:rsidR="00694A07">
        <w:rPr>
          <w:bCs/>
        </w:rPr>
        <w:t xml:space="preserve">. </w:t>
      </w:r>
      <w:r w:rsidR="008F4841">
        <w:rPr>
          <w:bCs/>
        </w:rPr>
        <w:t xml:space="preserve">There are three different </w:t>
      </w:r>
      <w:r w:rsidR="004E709A">
        <w:rPr>
          <w:bCs/>
        </w:rPr>
        <w:t xml:space="preserve">programs (Internship, Fellowship, and Genomic </w:t>
      </w:r>
      <w:r w:rsidR="00A07AF3">
        <w:rPr>
          <w:bCs/>
        </w:rPr>
        <w:t xml:space="preserve">Data </w:t>
      </w:r>
      <w:r w:rsidR="004E709A">
        <w:rPr>
          <w:bCs/>
        </w:rPr>
        <w:t xml:space="preserve">Internship). </w:t>
      </w:r>
      <w:r w:rsidR="008B6777">
        <w:rPr>
          <w:bCs/>
        </w:rPr>
        <w:t>The s</w:t>
      </w:r>
      <w:r w:rsidR="0072507A">
        <w:rPr>
          <w:bCs/>
        </w:rPr>
        <w:t xml:space="preserve">ame survey is used for all programs. The survey is </w:t>
      </w:r>
      <w:r w:rsidR="00DC6C82">
        <w:rPr>
          <w:bCs/>
        </w:rPr>
        <w:t>administered</w:t>
      </w:r>
      <w:r w:rsidR="00034CCB">
        <w:rPr>
          <w:bCs/>
        </w:rPr>
        <w:t xml:space="preserve"> both</w:t>
      </w:r>
      <w:r w:rsidR="0072507A">
        <w:rPr>
          <w:bCs/>
        </w:rPr>
        <w:t xml:space="preserve"> during the application process and after a</w:t>
      </w:r>
      <w:r w:rsidR="00573F35">
        <w:rPr>
          <w:bCs/>
        </w:rPr>
        <w:t xml:space="preserve">n applicant is matched into the program to which they’re applying. </w:t>
      </w:r>
      <w:r w:rsidR="00DC6B07">
        <w:rPr>
          <w:bCs/>
        </w:rPr>
        <w:t xml:space="preserve">Because the surveys are voluntary and anonymous, it is impossible to </w:t>
      </w:r>
      <w:r w:rsidR="00BB664D">
        <w:rPr>
          <w:bCs/>
        </w:rPr>
        <w:t xml:space="preserve">determine which respondent to the applicant survey was matched into the program and therefore the survey </w:t>
      </w:r>
      <w:r w:rsidR="00ED3D77">
        <w:rPr>
          <w:bCs/>
        </w:rPr>
        <w:t>must</w:t>
      </w:r>
      <w:r w:rsidR="00BB664D">
        <w:rPr>
          <w:bCs/>
        </w:rPr>
        <w:t xml:space="preserve"> be asked again. </w:t>
      </w:r>
      <w:r w:rsidRPr="008F4841" w:rsidR="009F0EC5">
        <w:rPr>
          <w:bCs/>
        </w:rPr>
        <w:t>The survey ask</w:t>
      </w:r>
      <w:r w:rsidR="00BB664D">
        <w:rPr>
          <w:bCs/>
        </w:rPr>
        <w:t>s</w:t>
      </w:r>
      <w:r w:rsidRPr="008F4841" w:rsidR="009F0EC5">
        <w:rPr>
          <w:bCs/>
        </w:rPr>
        <w:t xml:space="preserve"> for demographic information in order to monitor and evaluate the goal of increasing diversity within the application and selection pools by 40% by 2025. </w:t>
      </w:r>
    </w:p>
    <w:p w:rsidR="00047A60" w:rsidP="00047A60" w14:paraId="68742147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716513" w:rsidP="00716513" w14:paraId="416CF6E8" w14:textId="00F0A4B2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This voluntary, </w:t>
      </w:r>
      <w:r w:rsidR="00F35D4D">
        <w:rPr>
          <w:bCs/>
        </w:rPr>
        <w:t>anonymous</w:t>
      </w:r>
      <w:r>
        <w:rPr>
          <w:bCs/>
        </w:rPr>
        <w:t xml:space="preserve"> survey asks questions about demographic information such as age, sex assigned at birth, gender identity, sexual orientation, </w:t>
      </w:r>
      <w:r w:rsidR="00F35D4D">
        <w:rPr>
          <w:bCs/>
        </w:rPr>
        <w:t xml:space="preserve">spoken language, disability status, and more. </w:t>
      </w:r>
      <w:r w:rsidR="003A4035">
        <w:rPr>
          <w:bCs/>
        </w:rPr>
        <w:t xml:space="preserve">These demographic </w:t>
      </w:r>
      <w:r w:rsidR="006815C8">
        <w:rPr>
          <w:bCs/>
        </w:rPr>
        <w:t xml:space="preserve">questions are in accordance with </w:t>
      </w:r>
      <w:r w:rsidR="00A43172">
        <w:rPr>
          <w:bCs/>
        </w:rPr>
        <w:t xml:space="preserve">the OMB sex orientation and gender identification information collection standards. </w:t>
      </w:r>
    </w:p>
    <w:p w:rsidR="00047A60" w:rsidP="00047A60" w14:paraId="4EE5DD97" w14:textId="0C48EF89">
      <w:pPr>
        <w:pStyle w:val="Header"/>
        <w:tabs>
          <w:tab w:val="clear" w:pos="4320"/>
          <w:tab w:val="clear" w:pos="8640"/>
        </w:tabs>
        <w:rPr>
          <w:bCs/>
        </w:rPr>
      </w:pPr>
    </w:p>
    <w:p w:rsidR="00716513" w:rsidP="00716513" w14:paraId="5885868E" w14:textId="1C12CF74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Applicants to each program complete this survey</w:t>
      </w:r>
      <w:r w:rsidR="008C219C">
        <w:rPr>
          <w:bCs/>
        </w:rPr>
        <w:t xml:space="preserve"> </w:t>
      </w:r>
      <w:r>
        <w:rPr>
          <w:bCs/>
        </w:rPr>
        <w:t>as part of their application</w:t>
      </w:r>
      <w:r w:rsidR="008C219C">
        <w:rPr>
          <w:bCs/>
        </w:rPr>
        <w:t xml:space="preserve"> package. </w:t>
      </w:r>
      <w:r w:rsidR="00BB2C48">
        <w:rPr>
          <w:bCs/>
        </w:rPr>
        <w:t xml:space="preserve">Applicants access </w:t>
      </w:r>
      <w:r w:rsidR="00941405">
        <w:rPr>
          <w:bCs/>
        </w:rPr>
        <w:t>this</w:t>
      </w:r>
      <w:r w:rsidR="00BB2C48">
        <w:rPr>
          <w:bCs/>
        </w:rPr>
        <w:t xml:space="preserve"> survey through a link </w:t>
      </w:r>
      <w:r w:rsidR="0093770E">
        <w:rPr>
          <w:bCs/>
        </w:rPr>
        <w:t>that</w:t>
      </w:r>
      <w:r w:rsidR="00BB2C48">
        <w:rPr>
          <w:bCs/>
        </w:rPr>
        <w:t xml:space="preserve"> is posted on the APHL </w:t>
      </w:r>
      <w:r w:rsidR="00941405">
        <w:rPr>
          <w:bCs/>
        </w:rPr>
        <w:t xml:space="preserve">management system called RQ Awards. </w:t>
      </w:r>
      <w:r w:rsidR="001C345E">
        <w:rPr>
          <w:bCs/>
        </w:rPr>
        <w:t>The m</w:t>
      </w:r>
      <w:r w:rsidR="002C3FDB">
        <w:rPr>
          <w:bCs/>
        </w:rPr>
        <w:t>atched</w:t>
      </w:r>
      <w:r>
        <w:rPr>
          <w:bCs/>
        </w:rPr>
        <w:t xml:space="preserve"> fellows, </w:t>
      </w:r>
      <w:r w:rsidR="002C3FDB">
        <w:rPr>
          <w:bCs/>
        </w:rPr>
        <w:t>interns</w:t>
      </w:r>
      <w:r>
        <w:rPr>
          <w:bCs/>
        </w:rPr>
        <w:t xml:space="preserve">, and genomic data interns </w:t>
      </w:r>
      <w:r w:rsidR="00CE5C3B">
        <w:rPr>
          <w:bCs/>
        </w:rPr>
        <w:t>will</w:t>
      </w:r>
      <w:r w:rsidR="0093770E">
        <w:rPr>
          <w:bCs/>
        </w:rPr>
        <w:t xml:space="preserve"> </w:t>
      </w:r>
      <w:r w:rsidR="002C3FDB">
        <w:rPr>
          <w:bCs/>
        </w:rPr>
        <w:t xml:space="preserve">complete this survey as part of their first check-in with the </w:t>
      </w:r>
      <w:r w:rsidR="00115502">
        <w:rPr>
          <w:bCs/>
        </w:rPr>
        <w:t>program.</w:t>
      </w:r>
    </w:p>
    <w:p w:rsidR="00716513" w:rsidP="00047A60" w14:paraId="27AA9F2A" w14:textId="1587E0BC">
      <w:pPr>
        <w:pStyle w:val="Header"/>
        <w:tabs>
          <w:tab w:val="clear" w:pos="4320"/>
          <w:tab w:val="clear" w:pos="8640"/>
        </w:tabs>
        <w:rPr>
          <w:bCs/>
        </w:rPr>
      </w:pPr>
    </w:p>
    <w:p w:rsidR="00047A60" w:rsidP="00047A60" w14:paraId="339397A0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840FCA" w:rsidP="00840FCA" w14:paraId="7EC0491C" w14:textId="1BB9F60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C56AD6" w:rsidP="00840FCA" w14:paraId="264ACC04" w14:textId="06CF2882">
      <w:pPr>
        <w:pStyle w:val="Header"/>
        <w:tabs>
          <w:tab w:val="clear" w:pos="4320"/>
          <w:tab w:val="clear" w:pos="8640"/>
        </w:tabs>
        <w:rPr>
          <w:bCs/>
        </w:rPr>
      </w:pPr>
    </w:p>
    <w:p w:rsidR="00C56AD6" w:rsidRPr="000F4F09" w:rsidP="00C56AD6" w14:paraId="2874F54E" w14:textId="6AE8A7C3">
      <w:pPr>
        <w:pStyle w:val="Header"/>
        <w:tabs>
          <w:tab w:val="clear" w:pos="4320"/>
          <w:tab w:val="clear" w:pos="8640"/>
        </w:tabs>
      </w:pPr>
      <w:r>
        <w:t>We</w:t>
      </w:r>
      <w:r w:rsidRPr="000F4F09">
        <w:t xml:space="preserve"> </w:t>
      </w:r>
      <w:r>
        <w:t>calculated</w:t>
      </w:r>
      <w:r w:rsidRPr="000F4F09">
        <w:t xml:space="preserve"> the total estimated time of </w:t>
      </w:r>
      <w:r>
        <w:t xml:space="preserve">no more than 5 </w:t>
      </w:r>
      <w:r w:rsidRPr="000F4F09">
        <w:t xml:space="preserve">minutes </w:t>
      </w:r>
      <w:r w:rsidR="00E50EBE">
        <w:t>for the respondents in each of the following six cohorts</w:t>
      </w:r>
      <w:r w:rsidR="00B77186">
        <w:t xml:space="preserve">, </w:t>
      </w:r>
      <w:r w:rsidRPr="000F4F09">
        <w:t xml:space="preserve">which include the maximum number of </w:t>
      </w:r>
      <w:r w:rsidR="00F1065F">
        <w:t>expected survey participants</w:t>
      </w:r>
      <w:r w:rsidR="00D132C3">
        <w:t xml:space="preserve">. These estimates are </w:t>
      </w:r>
      <w:r w:rsidR="0029122C">
        <w:t>for the upcoming yea</w:t>
      </w:r>
      <w:r w:rsidR="005B5D3D">
        <w:t xml:space="preserve">r, </w:t>
      </w:r>
      <w:r w:rsidR="00875F89">
        <w:t xml:space="preserve">January to December </w:t>
      </w:r>
      <w:r w:rsidR="005B5D3D">
        <w:t>2024</w:t>
      </w:r>
      <w:r w:rsidR="00D132C3">
        <w:t>.</w:t>
      </w:r>
    </w:p>
    <w:p w:rsidR="00C56AD6" w:rsidP="00C56AD6" w14:paraId="29F380E9" w14:textId="2D27D8A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t xml:space="preserve">All applicants to the </w:t>
      </w:r>
      <w:r>
        <w:rPr>
          <w:bCs/>
        </w:rPr>
        <w:t>APHL-CDC Career Pathways in Public Health Laboratory Science Fellowship Program</w:t>
      </w:r>
      <w:r w:rsidR="00DD622C">
        <w:rPr>
          <w:bCs/>
        </w:rPr>
        <w:t xml:space="preserve"> (3000 respondents)</w:t>
      </w:r>
    </w:p>
    <w:p w:rsidR="00C56AD6" w:rsidRPr="000E3A47" w:rsidP="00C56AD6" w14:paraId="7DA540BC" w14:textId="4721D5C8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All matched fellows to the APHL-CDC Career Pathways in Public Health Laboratory Science Fellowship Program </w:t>
      </w:r>
      <w:r w:rsidR="00DD622C">
        <w:rPr>
          <w:bCs/>
        </w:rPr>
        <w:t>(300 respondents)</w:t>
      </w:r>
      <w:r>
        <w:t xml:space="preserve"> </w:t>
      </w:r>
      <w:r w:rsidRPr="000F4F09">
        <w:t xml:space="preserve"> </w:t>
      </w:r>
    </w:p>
    <w:p w:rsidR="00C56AD6" w:rsidP="00C56AD6" w14:paraId="47B1612F" w14:textId="69B38E3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t xml:space="preserve">All applicants to the </w:t>
      </w:r>
      <w:r>
        <w:rPr>
          <w:bCs/>
        </w:rPr>
        <w:t>APHL-CDC Career Pathways in Public Health Laboratory Science Internship Program</w:t>
      </w:r>
      <w:r w:rsidR="00DD622C">
        <w:rPr>
          <w:bCs/>
        </w:rPr>
        <w:t xml:space="preserve"> (2000 respondents)</w:t>
      </w:r>
    </w:p>
    <w:p w:rsidR="00C56AD6" w:rsidRPr="000E3A47" w:rsidP="00C56AD6" w14:paraId="7AEA2FB2" w14:textId="3597FB5E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All matched interns to the APHL-CDC Career Pathways in Public Health Laboratory Science Internship Program </w:t>
      </w:r>
      <w:r w:rsidR="00DD622C">
        <w:rPr>
          <w:bCs/>
        </w:rPr>
        <w:t>(</w:t>
      </w:r>
      <w:r w:rsidR="004A1F2B">
        <w:rPr>
          <w:bCs/>
        </w:rPr>
        <w:t>200</w:t>
      </w:r>
      <w:r w:rsidR="007360A7">
        <w:rPr>
          <w:bCs/>
        </w:rPr>
        <w:t xml:space="preserve"> respondents</w:t>
      </w:r>
      <w:r w:rsidR="004A1F2B">
        <w:rPr>
          <w:bCs/>
        </w:rPr>
        <w:t>)</w:t>
      </w:r>
      <w:r>
        <w:t xml:space="preserve"> </w:t>
      </w:r>
      <w:r w:rsidRPr="000F4F09">
        <w:t xml:space="preserve"> </w:t>
      </w:r>
    </w:p>
    <w:p w:rsidR="00C56AD6" w:rsidP="00C56AD6" w14:paraId="0534C7E3" w14:textId="2D78DCCB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t xml:space="preserve">All applicants to the </w:t>
      </w:r>
      <w:r>
        <w:rPr>
          <w:bCs/>
        </w:rPr>
        <w:t>APHL-CDC Career Pathways in Public Health Laboratory Science Genomic Data Internship Program</w:t>
      </w:r>
      <w:r w:rsidR="007360A7">
        <w:rPr>
          <w:bCs/>
        </w:rPr>
        <w:t xml:space="preserve"> (250 respondents)</w:t>
      </w:r>
    </w:p>
    <w:p w:rsidR="00C56AD6" w:rsidP="00CB01BC" w14:paraId="761F715A" w14:textId="1B799540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>All matched interns</w:t>
      </w:r>
      <w:r w:rsidR="00906D36">
        <w:rPr>
          <w:bCs/>
        </w:rPr>
        <w:t xml:space="preserve"> to the APHL-CDC Career Pathways in Public Health Laboratory </w:t>
      </w:r>
      <w:r w:rsidRPr="00CB01BC">
        <w:rPr>
          <w:bCs/>
        </w:rPr>
        <w:t>Science Genomic Data Internship Program</w:t>
      </w:r>
      <w:r w:rsidR="007360A7">
        <w:rPr>
          <w:bCs/>
        </w:rPr>
        <w:t xml:space="preserve"> (50 respondents)</w:t>
      </w:r>
    </w:p>
    <w:p w:rsidR="00B46F2C" w14:paraId="6FF52BFF" w14:textId="77777777">
      <w:pPr>
        <w:rPr>
          <w:b/>
        </w:rPr>
      </w:pPr>
    </w:p>
    <w:p w:rsidR="00B46F2C" w:rsidRPr="00F06866" w14:paraId="2BA5DC0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14F8003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092C425A" w14:textId="4E74974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EE34F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14:paraId="01FA35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76DFD841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04783107" w14:textId="77777777">
      <w:pPr>
        <w:rPr>
          <w:b/>
        </w:rPr>
      </w:pPr>
    </w:p>
    <w:p w:rsidR="00B46F2C" w14:paraId="11FD83E1" w14:textId="77777777">
      <w:pPr>
        <w:rPr>
          <w:b/>
        </w:rPr>
      </w:pPr>
      <w:r>
        <w:rPr>
          <w:b/>
        </w:rPr>
        <w:t>CERTIFICATION:</w:t>
      </w:r>
    </w:p>
    <w:p w:rsidR="00B46F2C" w14:paraId="45B91A44" w14:textId="77777777">
      <w:pPr>
        <w:rPr>
          <w:sz w:val="16"/>
          <w:szCs w:val="16"/>
        </w:rPr>
      </w:pPr>
    </w:p>
    <w:p w:rsidR="00B46F2C" w:rsidRPr="009C13B9" w:rsidP="008101A5" w14:paraId="69318023" w14:textId="77777777">
      <w:r>
        <w:t xml:space="preserve">I certify the following to be true: </w:t>
      </w:r>
    </w:p>
    <w:p w:rsidR="00B46F2C" w:rsidP="008101A5" w14:paraId="2B0DABF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468ACFC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56514C0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07DF4AE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 w:rsidRPr="46F6BD91"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B46F2C" w:rsidP="008101A5" w14:paraId="1C48E13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32F4293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5BDEB61E" w14:textId="77777777"/>
    <w:p w:rsidR="00B46F2C" w:rsidRPr="00EE5EC6" w:rsidP="009C13B9" w14:paraId="09FD7624" w14:textId="5BFC0117">
      <w:pPr>
        <w:rPr>
          <w:u w:val="single"/>
        </w:rPr>
      </w:pPr>
      <w:r>
        <w:t>Name:</w:t>
      </w:r>
      <w:r w:rsidR="00316D4B">
        <w:rPr>
          <w:u w:val="single"/>
        </w:rPr>
        <w:t xml:space="preserve">         </w:t>
      </w:r>
      <w:r w:rsidR="00CB1E83">
        <w:rPr>
          <w:u w:val="single"/>
        </w:rPr>
        <w:t>Jordan Helms</w:t>
      </w:r>
      <w:r w:rsidR="00090359">
        <w:rPr>
          <w:u w:val="single"/>
        </w:rPr>
        <w:t>, MPH</w:t>
      </w:r>
      <w:r w:rsidR="00316D4B">
        <w:rPr>
          <w:u w:val="single"/>
        </w:rPr>
        <w:t xml:space="preserve">          </w:t>
      </w:r>
      <w:r w:rsidR="00EE5EC6">
        <w:rPr>
          <w:u w:val="single"/>
        </w:rPr>
        <w:t xml:space="preserve">                                     </w:t>
      </w:r>
      <w:r w:rsidRPr="00C11CE5" w:rsidR="00CF5E80">
        <w:rPr>
          <w:color w:val="FFFFFF" w:themeColor="background1"/>
          <w:u w:val="single"/>
        </w:rPr>
        <w:t>o</w:t>
      </w:r>
      <w:r w:rsidR="00C11CE5">
        <w:rPr>
          <w:u w:val="single"/>
        </w:rPr>
        <w:t xml:space="preserve"> </w:t>
      </w:r>
      <w:r w:rsidR="00EE5EC6">
        <w:rPr>
          <w:u w:val="single"/>
        </w:rPr>
        <w:t xml:space="preserve">                               </w:t>
      </w:r>
    </w:p>
    <w:p w:rsidR="00B46F2C" w:rsidP="009C13B9" w14:paraId="5BAA035E" w14:textId="77777777">
      <w:pPr>
        <w:pStyle w:val="ListParagraph"/>
        <w:ind w:left="360"/>
      </w:pPr>
    </w:p>
    <w:p w:rsidR="00B46F2C" w:rsidP="009C13B9" w14:paraId="24500125" w14:textId="77777777">
      <w:r>
        <w:t>To assist review, please provide answers to the following question:</w:t>
      </w:r>
    </w:p>
    <w:p w:rsidR="00B46F2C" w:rsidP="009C13B9" w14:paraId="2C48B3AC" w14:textId="77777777">
      <w:pPr>
        <w:pStyle w:val="ListParagraph"/>
        <w:ind w:left="360"/>
      </w:pPr>
    </w:p>
    <w:p w:rsidR="00B46F2C" w:rsidRPr="00C86E91" w:rsidP="00C86E91" w14:paraId="7C218F0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2E7996BA" w14:textId="357CEB59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11CE5">
        <w:t>X</w:t>
      </w:r>
      <w:r>
        <w:t xml:space="preserve">]  No </w:t>
      </w:r>
    </w:p>
    <w:p w:rsidR="00B46F2C" w:rsidP="00C86E91" w14:paraId="09982F9F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P="00C86E91" w14:paraId="2E679645" w14:textId="42EA67F5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735F44">
        <w:t xml:space="preserve"> Not applicable</w:t>
      </w:r>
    </w:p>
    <w:p w:rsidR="00722D91" w:rsidP="00C86E91" w14:paraId="6FFA85BF" w14:textId="77777777">
      <w:pPr>
        <w:pStyle w:val="ListParagraph"/>
        <w:ind w:left="0"/>
        <w:rPr>
          <w:b/>
        </w:rPr>
      </w:pPr>
    </w:p>
    <w:p w:rsidR="00B46F2C" w:rsidRPr="00C86E91" w:rsidP="00C86E91" w14:paraId="56FC8EAF" w14:textId="5DCBD6C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F31F0" w:rsidP="00C86E91" w14:paraId="654A8CC0" w14:textId="52A1E89E">
      <w:pPr>
        <w:rPr>
          <w:b/>
        </w:rPr>
      </w:pPr>
      <w:r>
        <w:t>Is an incentive (e.g., money or reimbursement of expenses, token of appreciation) provided to participants?  [  ] Yes [</w:t>
      </w:r>
      <w:r w:rsidR="00BE00DA">
        <w:t>X</w:t>
      </w:r>
      <w:r>
        <w:t>] No</w:t>
      </w:r>
    </w:p>
    <w:p w:rsidR="00FF31F0" w:rsidP="00C86E91" w14:paraId="2E9D208D" w14:textId="77777777">
      <w:pPr>
        <w:rPr>
          <w:b/>
        </w:rPr>
      </w:pPr>
    </w:p>
    <w:p w:rsidR="00B46F2C" w:rsidP="00C86E91" w14:paraId="7C2D4C0B" w14:textId="78068EB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9D6C95" w:rsidRPr="0034254F" w:rsidP="00F3170F" w14:paraId="6932FD4A" w14:textId="77777777">
      <w:pPr>
        <w:keepNext/>
        <w:keepLines/>
        <w:rPr>
          <w:bCs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5"/>
        <w:gridCol w:w="1530"/>
        <w:gridCol w:w="1620"/>
        <w:gridCol w:w="2569"/>
      </w:tblGrid>
      <w:tr w14:paraId="61B48634" w14:textId="77777777" w:rsidTr="00E17BC7">
        <w:tblPrEx>
          <w:tblW w:w="92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E17BC7" w:rsidRPr="00512CA7" w:rsidP="00C8488C" w14:paraId="3DD4B196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E17BC7" w:rsidRPr="00512CA7" w:rsidP="00843796" w14:paraId="23AD9FD6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E17BC7" w:rsidRPr="00512CA7" w:rsidP="00843796" w14:paraId="56D98E23" w14:textId="487A6B21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  <w:r w:rsidR="00997991">
              <w:rPr>
                <w:b/>
              </w:rPr>
              <w:t xml:space="preserve"> (hours)</w:t>
            </w:r>
          </w:p>
        </w:tc>
        <w:tc>
          <w:tcPr>
            <w:tcW w:w="2569" w:type="dxa"/>
          </w:tcPr>
          <w:p w:rsidR="00E17BC7" w:rsidRPr="006447AA" w:rsidP="00843796" w14:paraId="732EB3CC" w14:textId="6172E93D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840BE9">
              <w:rPr>
                <w:b/>
              </w:rPr>
              <w:t xml:space="preserve"> (hours)</w:t>
            </w:r>
          </w:p>
        </w:tc>
      </w:tr>
      <w:tr w14:paraId="03AC343E" w14:textId="77777777" w:rsidTr="00E17BC7">
        <w:tblPrEx>
          <w:tblW w:w="9224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E17BC7" w:rsidP="00322949" w14:paraId="2E320390" w14:textId="31FF60F7">
            <w:r>
              <w:t>Private Sector</w:t>
            </w:r>
          </w:p>
        </w:tc>
        <w:tc>
          <w:tcPr>
            <w:tcW w:w="1530" w:type="dxa"/>
          </w:tcPr>
          <w:p w:rsidR="00E17BC7" w:rsidP="00A853A3" w14:paraId="4FBF81C7" w14:textId="52211DDE">
            <w:pPr>
              <w:jc w:val="center"/>
            </w:pPr>
            <w:r>
              <w:t>5800</w:t>
            </w:r>
          </w:p>
        </w:tc>
        <w:tc>
          <w:tcPr>
            <w:tcW w:w="1620" w:type="dxa"/>
          </w:tcPr>
          <w:p w:rsidR="00E17BC7" w:rsidP="00322949" w14:paraId="00E2A0AA" w14:textId="13C552E7">
            <w:r>
              <w:t>5</w:t>
            </w:r>
            <w:r w:rsidR="00B140BB">
              <w:t>/60</w:t>
            </w:r>
          </w:p>
        </w:tc>
        <w:tc>
          <w:tcPr>
            <w:tcW w:w="2569" w:type="dxa"/>
          </w:tcPr>
          <w:p w:rsidR="00E17BC7" w:rsidP="00322949" w14:paraId="113A466B" w14:textId="43198E36">
            <w:r>
              <w:t>483</w:t>
            </w:r>
            <w:r w:rsidR="003A3B30">
              <w:t>.3</w:t>
            </w:r>
          </w:p>
        </w:tc>
      </w:tr>
      <w:tr w14:paraId="1F0151E0" w14:textId="77777777" w:rsidTr="00E17BC7">
        <w:tblPrEx>
          <w:tblW w:w="9224" w:type="dxa"/>
          <w:tblLayout w:type="fixed"/>
          <w:tblLook w:val="01E0"/>
        </w:tblPrEx>
        <w:trPr>
          <w:trHeight w:val="289"/>
        </w:trPr>
        <w:tc>
          <w:tcPr>
            <w:tcW w:w="3505" w:type="dxa"/>
          </w:tcPr>
          <w:p w:rsidR="00E17BC7" w:rsidRPr="00512CA7" w:rsidP="00322949" w14:paraId="5CA9C242" w14:textId="38C9C192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  <w:r w:rsidR="00C17738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E17BC7" w:rsidRPr="00512CA7" w:rsidP="00322949" w14:paraId="778E5808" w14:textId="51732D82">
            <w:pPr>
              <w:rPr>
                <w:b/>
              </w:rPr>
            </w:pPr>
            <w:r>
              <w:rPr>
                <w:b/>
              </w:rPr>
              <w:t xml:space="preserve">       5800</w:t>
            </w:r>
          </w:p>
        </w:tc>
        <w:tc>
          <w:tcPr>
            <w:tcW w:w="1620" w:type="dxa"/>
          </w:tcPr>
          <w:p w:rsidR="00E17BC7" w:rsidP="00322949" w14:paraId="2AD426FD" w14:textId="665FA6EF">
            <w:r>
              <w:t>5/60</w:t>
            </w:r>
          </w:p>
        </w:tc>
        <w:tc>
          <w:tcPr>
            <w:tcW w:w="2569" w:type="dxa"/>
          </w:tcPr>
          <w:p w:rsidR="00E17BC7" w:rsidRPr="00512CA7" w:rsidP="00322949" w14:paraId="27E889F5" w14:textId="29202FC5">
            <w:pPr>
              <w:rPr>
                <w:b/>
              </w:rPr>
            </w:pPr>
            <w:r>
              <w:rPr>
                <w:b/>
              </w:rPr>
              <w:t>483.3</w:t>
            </w:r>
          </w:p>
        </w:tc>
      </w:tr>
    </w:tbl>
    <w:p w:rsidR="00B46F2C" w:rsidP="00F3170F" w14:paraId="6D42E968" w14:textId="77777777"/>
    <w:p w:rsidR="00B46F2C" w:rsidRPr="009E0CD3" w14:paraId="35699386" w14:textId="04B22022">
      <w:pPr>
        <w:rPr>
          <w:b/>
          <w:bCs/>
        </w:rPr>
      </w:pPr>
      <w:r w:rsidRPr="51125EC6">
        <w:rPr>
          <w:b/>
          <w:bCs/>
        </w:rPr>
        <w:t xml:space="preserve">FEDERAL COST: </w:t>
      </w:r>
      <w:r>
        <w:t>The estimated</w:t>
      </w:r>
      <w:r w:rsidR="00F66621">
        <w:t xml:space="preserve"> total</w:t>
      </w:r>
      <w:r>
        <w:t xml:space="preserve"> annual cost to the Federal government is</w:t>
      </w:r>
      <w:r w:rsidR="00484624">
        <w:t xml:space="preserve"> $27</w:t>
      </w:r>
      <w:r w:rsidR="00717844">
        <w:t>,</w:t>
      </w:r>
      <w:r w:rsidR="00695A9A">
        <w:t>000.</w:t>
      </w:r>
    </w:p>
    <w:p w:rsidR="00B46F2C" w:rsidP="00F06866" w14:paraId="2E4D520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674F8711" w14:textId="77777777">
      <w:pPr>
        <w:rPr>
          <w:b/>
        </w:rPr>
      </w:pPr>
    </w:p>
    <w:p w:rsidR="00B46F2C" w:rsidP="00F06866" w14:paraId="70FD7270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461C15AB" w14:textId="56AA3F7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8E4B1B">
        <w:t>X</w:t>
      </w:r>
      <w:r>
        <w:t>] Yes</w:t>
      </w:r>
      <w:r>
        <w:tab/>
        <w:t>[ ] No</w:t>
      </w:r>
    </w:p>
    <w:p w:rsidR="00B46F2C" w:rsidP="00A403BB" w14:paraId="20646467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360F01" w:rsidP="00A403BB" w14:paraId="7C3C92DA" w14:textId="77777777"/>
    <w:p w:rsidR="00B46F2C" w:rsidP="00A403BB" w14:paraId="466C94DD" w14:textId="57687AA2">
      <w:r>
        <w:t>The</w:t>
      </w:r>
      <w:r w:rsidR="004B4073">
        <w:t xml:space="preserve"> </w:t>
      </w:r>
      <w:r w:rsidR="000D1CC7">
        <w:t xml:space="preserve">Association </w:t>
      </w:r>
      <w:r w:rsidR="00190FB6">
        <w:t xml:space="preserve">of </w:t>
      </w:r>
      <w:r w:rsidR="000D1CC7">
        <w:t>Public Health Laboratorie</w:t>
      </w:r>
      <w:r w:rsidR="00C752D5">
        <w:t>s</w:t>
      </w:r>
      <w:r w:rsidR="006A6AC5">
        <w:t xml:space="preserve"> (APHL)</w:t>
      </w:r>
      <w:r w:rsidR="00E91C01">
        <w:t xml:space="preserve"> </w:t>
      </w:r>
      <w:r w:rsidR="00A45046">
        <w:t>invites potential applicants and matched participants to complete the voluntary, anonymous demographic surveys</w:t>
      </w:r>
      <w:r w:rsidR="00470BF7">
        <w:t>.</w:t>
      </w:r>
      <w:r w:rsidR="000A55E4">
        <w:t xml:space="preserve"> APHL will </w:t>
      </w:r>
      <w:r w:rsidR="000A7A9E">
        <w:t>use its membership</w:t>
      </w:r>
      <w:r w:rsidR="00F6649D">
        <w:t xml:space="preserve"> and various </w:t>
      </w:r>
      <w:r w:rsidR="00CE5848">
        <w:t>subscription and distribution lists</w:t>
      </w:r>
      <w:r w:rsidR="00902625">
        <w:t xml:space="preserve"> </w:t>
      </w:r>
      <w:r w:rsidR="00C752D5">
        <w:t xml:space="preserve">and the list of applicants </w:t>
      </w:r>
      <w:r w:rsidR="00902625">
        <w:t>to distribute the survey invitations</w:t>
      </w:r>
      <w:r w:rsidR="003B217E">
        <w:t>.</w:t>
      </w:r>
    </w:p>
    <w:p w:rsidR="00B46F2C" w:rsidP="00A403BB" w14:paraId="4E97CD22" w14:textId="77777777">
      <w:pPr>
        <w:rPr>
          <w:b/>
        </w:rPr>
      </w:pPr>
    </w:p>
    <w:p w:rsidR="00B46F2C" w:rsidP="00A403BB" w14:paraId="30A56BF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552AC72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65280640" w14:textId="44FACBB3">
      <w:pPr>
        <w:ind w:left="720"/>
      </w:pPr>
      <w:r>
        <w:t>[</w:t>
      </w:r>
      <w:r w:rsidR="009E7EEA">
        <w:t>X</w:t>
      </w:r>
      <w:r>
        <w:t xml:space="preserve">] Web-based or other forms of Social Media </w:t>
      </w:r>
    </w:p>
    <w:p w:rsidR="00B46F2C" w:rsidP="001B0AAA" w14:paraId="4B84BD96" w14:textId="77777777">
      <w:pPr>
        <w:ind w:left="720"/>
      </w:pPr>
      <w:r>
        <w:t>[  ] Telephone</w:t>
      </w:r>
      <w:r>
        <w:tab/>
      </w:r>
    </w:p>
    <w:p w:rsidR="00B46F2C" w:rsidP="001B0AAA" w14:paraId="3E69F264" w14:textId="77777777">
      <w:pPr>
        <w:ind w:left="720"/>
      </w:pPr>
      <w:r>
        <w:t>[  ] In-person</w:t>
      </w:r>
      <w:r>
        <w:tab/>
      </w:r>
    </w:p>
    <w:p w:rsidR="00B46F2C" w:rsidP="001B0AAA" w14:paraId="0184CA70" w14:textId="77777777">
      <w:pPr>
        <w:ind w:left="720"/>
      </w:pPr>
      <w:r>
        <w:t xml:space="preserve">[  ] Mail </w:t>
      </w:r>
    </w:p>
    <w:p w:rsidR="00B46F2C" w:rsidP="001B0AAA" w14:paraId="5E56D193" w14:textId="77777777">
      <w:pPr>
        <w:ind w:left="720"/>
      </w:pPr>
      <w:r>
        <w:t>[  ] Other, Explain</w:t>
      </w:r>
    </w:p>
    <w:p w:rsidR="00B46F2C" w:rsidP="00F24CFC" w14:paraId="43B2D8A8" w14:textId="2457B94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E7EEA">
        <w:t>X</w:t>
      </w:r>
      <w:r>
        <w:t>] No</w:t>
      </w:r>
    </w:p>
    <w:p w:rsidR="00B46F2C" w:rsidP="00F24CFC" w14:paraId="3F2E8BAF" w14:textId="77777777">
      <w:pPr>
        <w:pStyle w:val="ListParagraph"/>
        <w:ind w:left="360"/>
      </w:pPr>
      <w:r>
        <w:t xml:space="preserve"> </w:t>
      </w:r>
    </w:p>
    <w:p w:rsidR="00B46F2C" w:rsidP="0024521E" w14:paraId="77B18C91" w14:textId="5CF68BA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F31F0" w14:paraId="7957611F" w14:textId="2835E6F6">
      <w:pPr>
        <w:rPr>
          <w:b/>
        </w:rPr>
      </w:pPr>
      <w:r>
        <w:rPr>
          <w:b/>
        </w:rPr>
        <w:br w:type="page"/>
      </w:r>
    </w:p>
    <w:p w:rsidR="00FF31F0" w:rsidRPr="00F24CFC" w:rsidP="0024521E" w14:paraId="36EA3938" w14:textId="77777777">
      <w:pPr>
        <w:rPr>
          <w:b/>
        </w:rPr>
      </w:pPr>
    </w:p>
    <w:p w:rsidR="00B46F2C" w:rsidP="00F24CFC" w14:paraId="716A884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1EFA80A2" w14:textId="77777777">
      <w:pPr>
        <w:rPr>
          <w:b/>
        </w:rPr>
      </w:pPr>
    </w:p>
    <w:p w:rsidR="00B46F2C" w:rsidP="00F24CFC" w14:paraId="0B2577EF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3776BE5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61706053" w14:textId="77777777"/>
    <w:p w:rsidR="00B46F2C" w:rsidRPr="008F50D4" w:rsidP="00F24CFC" w14:paraId="2F2C38C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4E8A0D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213387C4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50EC3581" w14:textId="77777777">
      <w:pPr>
        <w:rPr>
          <w:b/>
        </w:rPr>
      </w:pPr>
    </w:p>
    <w:p w:rsidR="00B46F2C" w:rsidRPr="008F50D4" w:rsidP="00F24CFC" w14:paraId="10CD84C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376AD9B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192F607B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49951318" w14:textId="77777777">
      <w:pPr>
        <w:rPr>
          <w:sz w:val="16"/>
          <w:szCs w:val="16"/>
        </w:rPr>
      </w:pPr>
    </w:p>
    <w:p w:rsidR="00B46F2C" w:rsidP="00F24CFC" w14:paraId="770A5356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622BFF5A" w14:textId="77777777"/>
    <w:p w:rsidR="00B46F2C" w:rsidRPr="008F50D4" w:rsidP="008F50D4" w14:paraId="4CF01C4D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14:paraId="327A926F" w14:textId="77777777">
      <w:pPr>
        <w:rPr>
          <w:b/>
        </w:rPr>
      </w:pPr>
    </w:p>
    <w:p w:rsidR="00B46F2C" w:rsidP="00F24CFC" w14:paraId="23508BB6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640C815C" w14:textId="4587157A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Only one type of respondent can be selected. </w:t>
      </w:r>
    </w:p>
    <w:p w:rsidR="00B46F2C" w:rsidP="00F24CFC" w14:paraId="4ECB81C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703DD96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0FCAFE4C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98A5909" w14:textId="77777777">
      <w:pPr>
        <w:keepNext/>
        <w:keepLines/>
        <w:rPr>
          <w:b/>
        </w:rPr>
      </w:pPr>
    </w:p>
    <w:p w:rsidR="00B46F2C" w:rsidP="00F24CFC" w14:paraId="4B86ADA6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8C08B0E" w14:textId="77777777">
      <w:pPr>
        <w:rPr>
          <w:b/>
          <w:bCs/>
          <w:u w:val="single"/>
        </w:rPr>
      </w:pPr>
    </w:p>
    <w:p w:rsidR="00B46F2C" w:rsidP="00F24CFC" w14:paraId="5DA3521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5D90B9BB" w14:textId="77777777">
      <w:pPr>
        <w:rPr>
          <w:b/>
        </w:rPr>
      </w:pPr>
    </w:p>
    <w:p w:rsidR="00B46F2C" w:rsidP="00F24CFC" w14:paraId="14322D6D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6405770D" w14:textId="77777777">
      <w:pPr>
        <w:rPr>
          <w:b/>
        </w:rPr>
      </w:pPr>
    </w:p>
    <w:p w:rsidR="00B46F2C" w:rsidRPr="003F1C5B" w:rsidP="00F24CFC" w14:paraId="40B5205D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Pr="00F24CFC" w:rsidP="00F24CFC" w14:paraId="5407B6BF" w14:textId="4C0886E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46FA9487" w14:textId="77777777">
      <w:pPr>
        <w:tabs>
          <w:tab w:val="left" w:pos="5670"/>
        </w:tabs>
        <w:suppressAutoHyphens/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F90" w14:paraId="421301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FCA" w14:paraId="128823C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D077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F90" w14:paraId="631161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F90" w14:paraId="1887AE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FCA" w14:paraId="10DE6820" w14:textId="66E38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F90" w14:paraId="14F311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93721"/>
    <w:multiLevelType w:val="hybridMultilevel"/>
    <w:tmpl w:val="644E6A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0A441093"/>
    <w:multiLevelType w:val="hybridMultilevel"/>
    <w:tmpl w:val="05DC0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A3EBE"/>
    <w:multiLevelType w:val="hybridMultilevel"/>
    <w:tmpl w:val="637025C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6F44A8D"/>
    <w:multiLevelType w:val="hybridMultilevel"/>
    <w:tmpl w:val="7C48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41CC0"/>
    <w:multiLevelType w:val="hybridMultilevel"/>
    <w:tmpl w:val="490CC38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7317E"/>
    <w:multiLevelType w:val="hybridMultilevel"/>
    <w:tmpl w:val="E304C63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3B6DE3"/>
    <w:multiLevelType w:val="hybridMultilevel"/>
    <w:tmpl w:val="BFBAC12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2E6F14"/>
    <w:multiLevelType w:val="hybridMultilevel"/>
    <w:tmpl w:val="AADA19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676EE4"/>
    <w:multiLevelType w:val="hybridMultilevel"/>
    <w:tmpl w:val="CD76B9B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825041">
    <w:abstractNumId w:val="16"/>
  </w:num>
  <w:num w:numId="2" w16cid:durableId="1028262026">
    <w:abstractNumId w:val="25"/>
  </w:num>
  <w:num w:numId="3" w16cid:durableId="665088648">
    <w:abstractNumId w:val="24"/>
  </w:num>
  <w:num w:numId="4" w16cid:durableId="825824784">
    <w:abstractNumId w:val="26"/>
  </w:num>
  <w:num w:numId="5" w16cid:durableId="1573586410">
    <w:abstractNumId w:val="6"/>
  </w:num>
  <w:num w:numId="6" w16cid:durableId="1461806443">
    <w:abstractNumId w:val="1"/>
  </w:num>
  <w:num w:numId="7" w16cid:durableId="643586958">
    <w:abstractNumId w:val="14"/>
  </w:num>
  <w:num w:numId="8" w16cid:durableId="653025087">
    <w:abstractNumId w:val="21"/>
  </w:num>
  <w:num w:numId="9" w16cid:durableId="2025092798">
    <w:abstractNumId w:val="15"/>
  </w:num>
  <w:num w:numId="10" w16cid:durableId="286351944">
    <w:abstractNumId w:val="2"/>
  </w:num>
  <w:num w:numId="11" w16cid:durableId="947153187">
    <w:abstractNumId w:val="11"/>
  </w:num>
  <w:num w:numId="12" w16cid:durableId="899099678">
    <w:abstractNumId w:val="13"/>
  </w:num>
  <w:num w:numId="13" w16cid:durableId="504979631">
    <w:abstractNumId w:val="0"/>
  </w:num>
  <w:num w:numId="14" w16cid:durableId="297339526">
    <w:abstractNumId w:val="22"/>
  </w:num>
  <w:num w:numId="15" w16cid:durableId="1036004714">
    <w:abstractNumId w:val="19"/>
  </w:num>
  <w:num w:numId="16" w16cid:durableId="1253509537">
    <w:abstractNumId w:val="18"/>
  </w:num>
  <w:num w:numId="17" w16cid:durableId="660474226">
    <w:abstractNumId w:val="7"/>
  </w:num>
  <w:num w:numId="18" w16cid:durableId="1794515550">
    <w:abstractNumId w:val="8"/>
  </w:num>
  <w:num w:numId="19" w16cid:durableId="1719936555">
    <w:abstractNumId w:val="4"/>
  </w:num>
  <w:num w:numId="20" w16cid:durableId="1023743848">
    <w:abstractNumId w:val="5"/>
  </w:num>
  <w:num w:numId="21" w16cid:durableId="229658587">
    <w:abstractNumId w:val="9"/>
  </w:num>
  <w:num w:numId="22" w16cid:durableId="2055420722">
    <w:abstractNumId w:val="20"/>
  </w:num>
  <w:num w:numId="23" w16cid:durableId="1900431274">
    <w:abstractNumId w:val="12"/>
  </w:num>
  <w:num w:numId="24" w16cid:durableId="662969204">
    <w:abstractNumId w:val="10"/>
  </w:num>
  <w:num w:numId="25" w16cid:durableId="1715498088">
    <w:abstractNumId w:val="3"/>
  </w:num>
  <w:num w:numId="26" w16cid:durableId="1549293614">
    <w:abstractNumId w:val="23"/>
  </w:num>
  <w:num w:numId="27" w16cid:durableId="2133132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422"/>
    <w:rsid w:val="000059A6"/>
    <w:rsid w:val="000100BA"/>
    <w:rsid w:val="0001077B"/>
    <w:rsid w:val="0001511A"/>
    <w:rsid w:val="000171E4"/>
    <w:rsid w:val="00021E84"/>
    <w:rsid w:val="00023546"/>
    <w:rsid w:val="00023A57"/>
    <w:rsid w:val="00025C4F"/>
    <w:rsid w:val="000266EA"/>
    <w:rsid w:val="00027EFC"/>
    <w:rsid w:val="0003152F"/>
    <w:rsid w:val="00032BDD"/>
    <w:rsid w:val="00034CCB"/>
    <w:rsid w:val="00040D10"/>
    <w:rsid w:val="000444D9"/>
    <w:rsid w:val="00045788"/>
    <w:rsid w:val="00047574"/>
    <w:rsid w:val="00047A60"/>
    <w:rsid w:val="00047A64"/>
    <w:rsid w:val="00047F34"/>
    <w:rsid w:val="000635CF"/>
    <w:rsid w:val="00067329"/>
    <w:rsid w:val="0007267A"/>
    <w:rsid w:val="00081191"/>
    <w:rsid w:val="000858FB"/>
    <w:rsid w:val="0008595C"/>
    <w:rsid w:val="0008742B"/>
    <w:rsid w:val="00090359"/>
    <w:rsid w:val="00090944"/>
    <w:rsid w:val="00095867"/>
    <w:rsid w:val="00097408"/>
    <w:rsid w:val="000A2DC3"/>
    <w:rsid w:val="000A55E4"/>
    <w:rsid w:val="000A7A9E"/>
    <w:rsid w:val="000A7F06"/>
    <w:rsid w:val="000B2838"/>
    <w:rsid w:val="000B4E1E"/>
    <w:rsid w:val="000C0240"/>
    <w:rsid w:val="000C26EE"/>
    <w:rsid w:val="000C6B28"/>
    <w:rsid w:val="000D1CC7"/>
    <w:rsid w:val="000D44CA"/>
    <w:rsid w:val="000E0C4F"/>
    <w:rsid w:val="000E200B"/>
    <w:rsid w:val="000E3A47"/>
    <w:rsid w:val="000F17E2"/>
    <w:rsid w:val="000F4CC3"/>
    <w:rsid w:val="000F4F09"/>
    <w:rsid w:val="000F68BE"/>
    <w:rsid w:val="001065C8"/>
    <w:rsid w:val="00106E14"/>
    <w:rsid w:val="00107F64"/>
    <w:rsid w:val="00110172"/>
    <w:rsid w:val="0011101B"/>
    <w:rsid w:val="00112AA1"/>
    <w:rsid w:val="00113418"/>
    <w:rsid w:val="001140B8"/>
    <w:rsid w:val="00115502"/>
    <w:rsid w:val="0012478C"/>
    <w:rsid w:val="00124A88"/>
    <w:rsid w:val="001276B1"/>
    <w:rsid w:val="00127BDD"/>
    <w:rsid w:val="001357A9"/>
    <w:rsid w:val="00140636"/>
    <w:rsid w:val="00140743"/>
    <w:rsid w:val="001435B1"/>
    <w:rsid w:val="00145B5D"/>
    <w:rsid w:val="0015059F"/>
    <w:rsid w:val="00152746"/>
    <w:rsid w:val="00154A42"/>
    <w:rsid w:val="001553E1"/>
    <w:rsid w:val="001560D9"/>
    <w:rsid w:val="00156F92"/>
    <w:rsid w:val="00172608"/>
    <w:rsid w:val="00175397"/>
    <w:rsid w:val="00177865"/>
    <w:rsid w:val="0018049D"/>
    <w:rsid w:val="00183CAF"/>
    <w:rsid w:val="00185DDD"/>
    <w:rsid w:val="00190FB6"/>
    <w:rsid w:val="001927A4"/>
    <w:rsid w:val="00192FB4"/>
    <w:rsid w:val="00193AA2"/>
    <w:rsid w:val="00194AC6"/>
    <w:rsid w:val="001A23B0"/>
    <w:rsid w:val="001A25CC"/>
    <w:rsid w:val="001B0AAA"/>
    <w:rsid w:val="001B3072"/>
    <w:rsid w:val="001B5BF0"/>
    <w:rsid w:val="001B69C3"/>
    <w:rsid w:val="001C2005"/>
    <w:rsid w:val="001C345E"/>
    <w:rsid w:val="001C39F7"/>
    <w:rsid w:val="001C4182"/>
    <w:rsid w:val="001D0776"/>
    <w:rsid w:val="001D6DF1"/>
    <w:rsid w:val="001E1B82"/>
    <w:rsid w:val="001E1BF5"/>
    <w:rsid w:val="002004F2"/>
    <w:rsid w:val="0020416F"/>
    <w:rsid w:val="00210B01"/>
    <w:rsid w:val="0021774A"/>
    <w:rsid w:val="0023322E"/>
    <w:rsid w:val="00234B76"/>
    <w:rsid w:val="00234BAE"/>
    <w:rsid w:val="00237B48"/>
    <w:rsid w:val="0024521E"/>
    <w:rsid w:val="00247B22"/>
    <w:rsid w:val="002519C9"/>
    <w:rsid w:val="00254368"/>
    <w:rsid w:val="00255272"/>
    <w:rsid w:val="0025551F"/>
    <w:rsid w:val="0025675F"/>
    <w:rsid w:val="002567EF"/>
    <w:rsid w:val="00261207"/>
    <w:rsid w:val="00263C3D"/>
    <w:rsid w:val="00267008"/>
    <w:rsid w:val="0027214F"/>
    <w:rsid w:val="002739BD"/>
    <w:rsid w:val="00273B7F"/>
    <w:rsid w:val="00274D0B"/>
    <w:rsid w:val="00276860"/>
    <w:rsid w:val="0028021E"/>
    <w:rsid w:val="00280C53"/>
    <w:rsid w:val="002821FF"/>
    <w:rsid w:val="00283092"/>
    <w:rsid w:val="0029122C"/>
    <w:rsid w:val="0029280F"/>
    <w:rsid w:val="002A403F"/>
    <w:rsid w:val="002B0748"/>
    <w:rsid w:val="002B23C7"/>
    <w:rsid w:val="002B3C95"/>
    <w:rsid w:val="002B58A9"/>
    <w:rsid w:val="002C0E39"/>
    <w:rsid w:val="002C3FDB"/>
    <w:rsid w:val="002C5BB8"/>
    <w:rsid w:val="002C7F74"/>
    <w:rsid w:val="002D0B92"/>
    <w:rsid w:val="002D4F1C"/>
    <w:rsid w:val="002D576E"/>
    <w:rsid w:val="002D7A3A"/>
    <w:rsid w:val="002E01C4"/>
    <w:rsid w:val="002F2BFC"/>
    <w:rsid w:val="002F2E89"/>
    <w:rsid w:val="002F5592"/>
    <w:rsid w:val="002F57BC"/>
    <w:rsid w:val="002F7E66"/>
    <w:rsid w:val="00304F2A"/>
    <w:rsid w:val="003063F3"/>
    <w:rsid w:val="003073A0"/>
    <w:rsid w:val="00307B6F"/>
    <w:rsid w:val="0031579E"/>
    <w:rsid w:val="003164CC"/>
    <w:rsid w:val="00316D4B"/>
    <w:rsid w:val="00322949"/>
    <w:rsid w:val="00323B32"/>
    <w:rsid w:val="003247EC"/>
    <w:rsid w:val="00325148"/>
    <w:rsid w:val="003269B5"/>
    <w:rsid w:val="0033237D"/>
    <w:rsid w:val="0034254F"/>
    <w:rsid w:val="00342CF6"/>
    <w:rsid w:val="0034359F"/>
    <w:rsid w:val="00345A2F"/>
    <w:rsid w:val="003475FE"/>
    <w:rsid w:val="0035181A"/>
    <w:rsid w:val="00355542"/>
    <w:rsid w:val="00360F01"/>
    <w:rsid w:val="003630ED"/>
    <w:rsid w:val="003675DB"/>
    <w:rsid w:val="00367CD6"/>
    <w:rsid w:val="00382FBE"/>
    <w:rsid w:val="00385A33"/>
    <w:rsid w:val="0038606E"/>
    <w:rsid w:val="003901A0"/>
    <w:rsid w:val="00396C1D"/>
    <w:rsid w:val="003A0EF8"/>
    <w:rsid w:val="003A29AA"/>
    <w:rsid w:val="003A33C0"/>
    <w:rsid w:val="003A3B30"/>
    <w:rsid w:val="003A3CF6"/>
    <w:rsid w:val="003A4035"/>
    <w:rsid w:val="003A671E"/>
    <w:rsid w:val="003A6955"/>
    <w:rsid w:val="003A774D"/>
    <w:rsid w:val="003B0271"/>
    <w:rsid w:val="003B217E"/>
    <w:rsid w:val="003B247C"/>
    <w:rsid w:val="003B27B5"/>
    <w:rsid w:val="003B595E"/>
    <w:rsid w:val="003B7505"/>
    <w:rsid w:val="003C3529"/>
    <w:rsid w:val="003C3E7B"/>
    <w:rsid w:val="003C43F8"/>
    <w:rsid w:val="003C6A2C"/>
    <w:rsid w:val="003C77A2"/>
    <w:rsid w:val="003D5BBE"/>
    <w:rsid w:val="003D5E9E"/>
    <w:rsid w:val="003D7A9E"/>
    <w:rsid w:val="003E36D6"/>
    <w:rsid w:val="003E3C61"/>
    <w:rsid w:val="003E4C5D"/>
    <w:rsid w:val="003E6DE1"/>
    <w:rsid w:val="003E762E"/>
    <w:rsid w:val="003F1C5B"/>
    <w:rsid w:val="003F49EE"/>
    <w:rsid w:val="003F7688"/>
    <w:rsid w:val="00401C44"/>
    <w:rsid w:val="00404D63"/>
    <w:rsid w:val="00406734"/>
    <w:rsid w:val="0040687E"/>
    <w:rsid w:val="00411ADB"/>
    <w:rsid w:val="0041337D"/>
    <w:rsid w:val="00415702"/>
    <w:rsid w:val="00416B66"/>
    <w:rsid w:val="00420D59"/>
    <w:rsid w:val="004307B3"/>
    <w:rsid w:val="004322FB"/>
    <w:rsid w:val="00433486"/>
    <w:rsid w:val="00434E33"/>
    <w:rsid w:val="004369FA"/>
    <w:rsid w:val="00437B2A"/>
    <w:rsid w:val="00441434"/>
    <w:rsid w:val="0044233B"/>
    <w:rsid w:val="00444AF6"/>
    <w:rsid w:val="00444D61"/>
    <w:rsid w:val="00445359"/>
    <w:rsid w:val="0045264C"/>
    <w:rsid w:val="00453BE3"/>
    <w:rsid w:val="00462909"/>
    <w:rsid w:val="00463F27"/>
    <w:rsid w:val="0046604D"/>
    <w:rsid w:val="00470BF7"/>
    <w:rsid w:val="00481655"/>
    <w:rsid w:val="004820A2"/>
    <w:rsid w:val="00484624"/>
    <w:rsid w:val="00484A1E"/>
    <w:rsid w:val="004876EC"/>
    <w:rsid w:val="00494350"/>
    <w:rsid w:val="00496552"/>
    <w:rsid w:val="004A1F2B"/>
    <w:rsid w:val="004A276F"/>
    <w:rsid w:val="004B35D9"/>
    <w:rsid w:val="004B4073"/>
    <w:rsid w:val="004C1321"/>
    <w:rsid w:val="004C1350"/>
    <w:rsid w:val="004D0B21"/>
    <w:rsid w:val="004D0BAC"/>
    <w:rsid w:val="004D6BCC"/>
    <w:rsid w:val="004D6E14"/>
    <w:rsid w:val="004E463F"/>
    <w:rsid w:val="004E709A"/>
    <w:rsid w:val="004F5406"/>
    <w:rsid w:val="005009B0"/>
    <w:rsid w:val="00502381"/>
    <w:rsid w:val="00505922"/>
    <w:rsid w:val="005119D4"/>
    <w:rsid w:val="00512B50"/>
    <w:rsid w:val="00512CA7"/>
    <w:rsid w:val="00512E8B"/>
    <w:rsid w:val="005234B4"/>
    <w:rsid w:val="00525D29"/>
    <w:rsid w:val="00531D9B"/>
    <w:rsid w:val="005320E3"/>
    <w:rsid w:val="005342DF"/>
    <w:rsid w:val="0054048A"/>
    <w:rsid w:val="005433DE"/>
    <w:rsid w:val="0055697D"/>
    <w:rsid w:val="00557CA0"/>
    <w:rsid w:val="00561BE6"/>
    <w:rsid w:val="005669C9"/>
    <w:rsid w:val="005731D6"/>
    <w:rsid w:val="00573F35"/>
    <w:rsid w:val="005A1006"/>
    <w:rsid w:val="005A215B"/>
    <w:rsid w:val="005A2742"/>
    <w:rsid w:val="005A29AD"/>
    <w:rsid w:val="005A3A3B"/>
    <w:rsid w:val="005A48F3"/>
    <w:rsid w:val="005A495A"/>
    <w:rsid w:val="005A5DEC"/>
    <w:rsid w:val="005B5D3D"/>
    <w:rsid w:val="005B73DF"/>
    <w:rsid w:val="005C5F4C"/>
    <w:rsid w:val="005D0879"/>
    <w:rsid w:val="005D75CD"/>
    <w:rsid w:val="005E3ECC"/>
    <w:rsid w:val="005E714A"/>
    <w:rsid w:val="006007F3"/>
    <w:rsid w:val="00600BB4"/>
    <w:rsid w:val="00600DE1"/>
    <w:rsid w:val="00602EE8"/>
    <w:rsid w:val="0061312C"/>
    <w:rsid w:val="00613599"/>
    <w:rsid w:val="006140A0"/>
    <w:rsid w:val="00614B44"/>
    <w:rsid w:val="00614B48"/>
    <w:rsid w:val="00615C5E"/>
    <w:rsid w:val="006166C7"/>
    <w:rsid w:val="00636621"/>
    <w:rsid w:val="00642B49"/>
    <w:rsid w:val="00643FE6"/>
    <w:rsid w:val="006447AA"/>
    <w:rsid w:val="0065083A"/>
    <w:rsid w:val="006521A1"/>
    <w:rsid w:val="00652B62"/>
    <w:rsid w:val="00655467"/>
    <w:rsid w:val="00673E90"/>
    <w:rsid w:val="006815C8"/>
    <w:rsid w:val="006832D9"/>
    <w:rsid w:val="00687EFC"/>
    <w:rsid w:val="0069403B"/>
    <w:rsid w:val="006940EF"/>
    <w:rsid w:val="00694A07"/>
    <w:rsid w:val="00695A9A"/>
    <w:rsid w:val="0069602E"/>
    <w:rsid w:val="006A6AC5"/>
    <w:rsid w:val="006C07E8"/>
    <w:rsid w:val="006C2DDD"/>
    <w:rsid w:val="006E0B03"/>
    <w:rsid w:val="006E12B5"/>
    <w:rsid w:val="006E2387"/>
    <w:rsid w:val="006E644D"/>
    <w:rsid w:val="006E67DE"/>
    <w:rsid w:val="006E7D2D"/>
    <w:rsid w:val="006F1B46"/>
    <w:rsid w:val="006F1C50"/>
    <w:rsid w:val="006F3A42"/>
    <w:rsid w:val="006F3DDE"/>
    <w:rsid w:val="006F701C"/>
    <w:rsid w:val="00701FB4"/>
    <w:rsid w:val="00704678"/>
    <w:rsid w:val="00705AF7"/>
    <w:rsid w:val="007072AC"/>
    <w:rsid w:val="00713DBE"/>
    <w:rsid w:val="0071637E"/>
    <w:rsid w:val="00716513"/>
    <w:rsid w:val="00717844"/>
    <w:rsid w:val="007208FA"/>
    <w:rsid w:val="00722D91"/>
    <w:rsid w:val="00724D76"/>
    <w:rsid w:val="0072507A"/>
    <w:rsid w:val="007273D0"/>
    <w:rsid w:val="00727CED"/>
    <w:rsid w:val="00735F44"/>
    <w:rsid w:val="007360A7"/>
    <w:rsid w:val="007417C2"/>
    <w:rsid w:val="007425E7"/>
    <w:rsid w:val="00743451"/>
    <w:rsid w:val="007453DE"/>
    <w:rsid w:val="007461F1"/>
    <w:rsid w:val="0075397C"/>
    <w:rsid w:val="007569F2"/>
    <w:rsid w:val="00767542"/>
    <w:rsid w:val="007675C2"/>
    <w:rsid w:val="00771A88"/>
    <w:rsid w:val="007729C8"/>
    <w:rsid w:val="00780B5B"/>
    <w:rsid w:val="00786E43"/>
    <w:rsid w:val="00791C04"/>
    <w:rsid w:val="00797A0D"/>
    <w:rsid w:val="00797CFC"/>
    <w:rsid w:val="007A01DF"/>
    <w:rsid w:val="007A177D"/>
    <w:rsid w:val="007B0672"/>
    <w:rsid w:val="007B72F5"/>
    <w:rsid w:val="007C3C1C"/>
    <w:rsid w:val="007C547B"/>
    <w:rsid w:val="007D1D25"/>
    <w:rsid w:val="007D5B87"/>
    <w:rsid w:val="007E3B2C"/>
    <w:rsid w:val="007E3EE1"/>
    <w:rsid w:val="007E5E2C"/>
    <w:rsid w:val="00802607"/>
    <w:rsid w:val="008027AD"/>
    <w:rsid w:val="00807ECC"/>
    <w:rsid w:val="008101A5"/>
    <w:rsid w:val="00822664"/>
    <w:rsid w:val="00825CB5"/>
    <w:rsid w:val="00826931"/>
    <w:rsid w:val="00827B88"/>
    <w:rsid w:val="00833F6C"/>
    <w:rsid w:val="00835BA4"/>
    <w:rsid w:val="008402FA"/>
    <w:rsid w:val="00840395"/>
    <w:rsid w:val="00840BE9"/>
    <w:rsid w:val="00840FCA"/>
    <w:rsid w:val="00841D96"/>
    <w:rsid w:val="00843796"/>
    <w:rsid w:val="0084442E"/>
    <w:rsid w:val="0084515F"/>
    <w:rsid w:val="0084723C"/>
    <w:rsid w:val="00857468"/>
    <w:rsid w:val="00861082"/>
    <w:rsid w:val="0086457F"/>
    <w:rsid w:val="00875F89"/>
    <w:rsid w:val="00876523"/>
    <w:rsid w:val="00881A3F"/>
    <w:rsid w:val="00882EEC"/>
    <w:rsid w:val="00884BDF"/>
    <w:rsid w:val="008923D4"/>
    <w:rsid w:val="0089333F"/>
    <w:rsid w:val="008950D5"/>
    <w:rsid w:val="00895229"/>
    <w:rsid w:val="00895258"/>
    <w:rsid w:val="008954FC"/>
    <w:rsid w:val="008A1E4F"/>
    <w:rsid w:val="008A3469"/>
    <w:rsid w:val="008B0C71"/>
    <w:rsid w:val="008B6777"/>
    <w:rsid w:val="008C219C"/>
    <w:rsid w:val="008C7123"/>
    <w:rsid w:val="008D20DF"/>
    <w:rsid w:val="008D57D5"/>
    <w:rsid w:val="008D5D0B"/>
    <w:rsid w:val="008E1297"/>
    <w:rsid w:val="008E4B1B"/>
    <w:rsid w:val="008F0203"/>
    <w:rsid w:val="008F3F29"/>
    <w:rsid w:val="008F4841"/>
    <w:rsid w:val="008F50D4"/>
    <w:rsid w:val="008F6D12"/>
    <w:rsid w:val="00902625"/>
    <w:rsid w:val="00906D36"/>
    <w:rsid w:val="00911AE8"/>
    <w:rsid w:val="009120CB"/>
    <w:rsid w:val="0091433E"/>
    <w:rsid w:val="009209D6"/>
    <w:rsid w:val="00920F0D"/>
    <w:rsid w:val="009239AA"/>
    <w:rsid w:val="00923D89"/>
    <w:rsid w:val="00930FBF"/>
    <w:rsid w:val="00935ADA"/>
    <w:rsid w:val="00937586"/>
    <w:rsid w:val="0093770E"/>
    <w:rsid w:val="00941405"/>
    <w:rsid w:val="00941DDF"/>
    <w:rsid w:val="009429BD"/>
    <w:rsid w:val="009436C5"/>
    <w:rsid w:val="00943D28"/>
    <w:rsid w:val="00946B6C"/>
    <w:rsid w:val="00947A0C"/>
    <w:rsid w:val="00947BB7"/>
    <w:rsid w:val="00955A71"/>
    <w:rsid w:val="00957500"/>
    <w:rsid w:val="0096108F"/>
    <w:rsid w:val="00961DBC"/>
    <w:rsid w:val="009679A0"/>
    <w:rsid w:val="009749FB"/>
    <w:rsid w:val="0098714F"/>
    <w:rsid w:val="00997053"/>
    <w:rsid w:val="009973B1"/>
    <w:rsid w:val="00997991"/>
    <w:rsid w:val="009A103D"/>
    <w:rsid w:val="009A1A34"/>
    <w:rsid w:val="009A4505"/>
    <w:rsid w:val="009A586B"/>
    <w:rsid w:val="009B050D"/>
    <w:rsid w:val="009B1E9A"/>
    <w:rsid w:val="009B5EC6"/>
    <w:rsid w:val="009B7731"/>
    <w:rsid w:val="009C13B9"/>
    <w:rsid w:val="009C2CC4"/>
    <w:rsid w:val="009C35DD"/>
    <w:rsid w:val="009C4243"/>
    <w:rsid w:val="009D0167"/>
    <w:rsid w:val="009D01A2"/>
    <w:rsid w:val="009D02C1"/>
    <w:rsid w:val="009D0B11"/>
    <w:rsid w:val="009D6C95"/>
    <w:rsid w:val="009D73DD"/>
    <w:rsid w:val="009D7786"/>
    <w:rsid w:val="009E0CD3"/>
    <w:rsid w:val="009E15CF"/>
    <w:rsid w:val="009E6873"/>
    <w:rsid w:val="009E769A"/>
    <w:rsid w:val="009E7EEA"/>
    <w:rsid w:val="009F0287"/>
    <w:rsid w:val="009F0E93"/>
    <w:rsid w:val="009F0EC5"/>
    <w:rsid w:val="009F1FB3"/>
    <w:rsid w:val="009F5923"/>
    <w:rsid w:val="00A01010"/>
    <w:rsid w:val="00A032B4"/>
    <w:rsid w:val="00A04A83"/>
    <w:rsid w:val="00A07AF3"/>
    <w:rsid w:val="00A10794"/>
    <w:rsid w:val="00A1209A"/>
    <w:rsid w:val="00A20CB0"/>
    <w:rsid w:val="00A25258"/>
    <w:rsid w:val="00A3375E"/>
    <w:rsid w:val="00A34585"/>
    <w:rsid w:val="00A403BB"/>
    <w:rsid w:val="00A43172"/>
    <w:rsid w:val="00A4495D"/>
    <w:rsid w:val="00A45046"/>
    <w:rsid w:val="00A56586"/>
    <w:rsid w:val="00A618D5"/>
    <w:rsid w:val="00A674DF"/>
    <w:rsid w:val="00A72AEB"/>
    <w:rsid w:val="00A735C9"/>
    <w:rsid w:val="00A75F90"/>
    <w:rsid w:val="00A80AC7"/>
    <w:rsid w:val="00A83AA6"/>
    <w:rsid w:val="00A84206"/>
    <w:rsid w:val="00A844AA"/>
    <w:rsid w:val="00A84BF1"/>
    <w:rsid w:val="00A853A3"/>
    <w:rsid w:val="00A95D36"/>
    <w:rsid w:val="00AA30FA"/>
    <w:rsid w:val="00AA43C3"/>
    <w:rsid w:val="00AA4947"/>
    <w:rsid w:val="00AA5BE1"/>
    <w:rsid w:val="00AA78E9"/>
    <w:rsid w:val="00AB1548"/>
    <w:rsid w:val="00AC0952"/>
    <w:rsid w:val="00AC1F8B"/>
    <w:rsid w:val="00AD0688"/>
    <w:rsid w:val="00AD079F"/>
    <w:rsid w:val="00AE0E64"/>
    <w:rsid w:val="00AE116A"/>
    <w:rsid w:val="00AE1809"/>
    <w:rsid w:val="00AE2800"/>
    <w:rsid w:val="00AF0C5F"/>
    <w:rsid w:val="00AF34B1"/>
    <w:rsid w:val="00B00369"/>
    <w:rsid w:val="00B047D9"/>
    <w:rsid w:val="00B06A72"/>
    <w:rsid w:val="00B13498"/>
    <w:rsid w:val="00B140BB"/>
    <w:rsid w:val="00B14A1D"/>
    <w:rsid w:val="00B17E9E"/>
    <w:rsid w:val="00B21BAF"/>
    <w:rsid w:val="00B26BBF"/>
    <w:rsid w:val="00B27BAE"/>
    <w:rsid w:val="00B27C4F"/>
    <w:rsid w:val="00B354BF"/>
    <w:rsid w:val="00B46C79"/>
    <w:rsid w:val="00B46F2C"/>
    <w:rsid w:val="00B51419"/>
    <w:rsid w:val="00B548EC"/>
    <w:rsid w:val="00B54B2F"/>
    <w:rsid w:val="00B56B5C"/>
    <w:rsid w:val="00B60D05"/>
    <w:rsid w:val="00B70CF6"/>
    <w:rsid w:val="00B73028"/>
    <w:rsid w:val="00B76136"/>
    <w:rsid w:val="00B77186"/>
    <w:rsid w:val="00B80D76"/>
    <w:rsid w:val="00B81201"/>
    <w:rsid w:val="00B8208E"/>
    <w:rsid w:val="00B82CE3"/>
    <w:rsid w:val="00B835CB"/>
    <w:rsid w:val="00B871D0"/>
    <w:rsid w:val="00B87FDE"/>
    <w:rsid w:val="00B907AE"/>
    <w:rsid w:val="00B9293E"/>
    <w:rsid w:val="00BA167E"/>
    <w:rsid w:val="00BA1E5C"/>
    <w:rsid w:val="00BA2105"/>
    <w:rsid w:val="00BA3F6F"/>
    <w:rsid w:val="00BA6325"/>
    <w:rsid w:val="00BA6CBE"/>
    <w:rsid w:val="00BA7E06"/>
    <w:rsid w:val="00BB2382"/>
    <w:rsid w:val="00BB2C48"/>
    <w:rsid w:val="00BB30FE"/>
    <w:rsid w:val="00BB43B5"/>
    <w:rsid w:val="00BB6219"/>
    <w:rsid w:val="00BB64EC"/>
    <w:rsid w:val="00BB664D"/>
    <w:rsid w:val="00BB770A"/>
    <w:rsid w:val="00BC19AC"/>
    <w:rsid w:val="00BD0440"/>
    <w:rsid w:val="00BD290F"/>
    <w:rsid w:val="00BD3B8B"/>
    <w:rsid w:val="00BE00DA"/>
    <w:rsid w:val="00BE106F"/>
    <w:rsid w:val="00BE1168"/>
    <w:rsid w:val="00BE1AA3"/>
    <w:rsid w:val="00BF03AC"/>
    <w:rsid w:val="00BF5DF0"/>
    <w:rsid w:val="00C01B11"/>
    <w:rsid w:val="00C064DB"/>
    <w:rsid w:val="00C11CE5"/>
    <w:rsid w:val="00C14CC4"/>
    <w:rsid w:val="00C17738"/>
    <w:rsid w:val="00C24697"/>
    <w:rsid w:val="00C24867"/>
    <w:rsid w:val="00C25CF8"/>
    <w:rsid w:val="00C26A38"/>
    <w:rsid w:val="00C33C52"/>
    <w:rsid w:val="00C345EB"/>
    <w:rsid w:val="00C40D8B"/>
    <w:rsid w:val="00C469E7"/>
    <w:rsid w:val="00C51700"/>
    <w:rsid w:val="00C56AD6"/>
    <w:rsid w:val="00C61246"/>
    <w:rsid w:val="00C64470"/>
    <w:rsid w:val="00C70247"/>
    <w:rsid w:val="00C736E1"/>
    <w:rsid w:val="00C752D5"/>
    <w:rsid w:val="00C76C13"/>
    <w:rsid w:val="00C81147"/>
    <w:rsid w:val="00C8407A"/>
    <w:rsid w:val="00C8488C"/>
    <w:rsid w:val="00C86E91"/>
    <w:rsid w:val="00C87543"/>
    <w:rsid w:val="00C875B0"/>
    <w:rsid w:val="00C91524"/>
    <w:rsid w:val="00C92986"/>
    <w:rsid w:val="00CA2650"/>
    <w:rsid w:val="00CA434F"/>
    <w:rsid w:val="00CB01BC"/>
    <w:rsid w:val="00CB1078"/>
    <w:rsid w:val="00CB1E83"/>
    <w:rsid w:val="00CC3B17"/>
    <w:rsid w:val="00CC6FAF"/>
    <w:rsid w:val="00CD18A9"/>
    <w:rsid w:val="00CD2CCC"/>
    <w:rsid w:val="00CD744D"/>
    <w:rsid w:val="00CE07DB"/>
    <w:rsid w:val="00CE5848"/>
    <w:rsid w:val="00CE5C3B"/>
    <w:rsid w:val="00CF2861"/>
    <w:rsid w:val="00CF5810"/>
    <w:rsid w:val="00CF5E80"/>
    <w:rsid w:val="00D03BE5"/>
    <w:rsid w:val="00D04E77"/>
    <w:rsid w:val="00D04EA4"/>
    <w:rsid w:val="00D07171"/>
    <w:rsid w:val="00D10B04"/>
    <w:rsid w:val="00D112F2"/>
    <w:rsid w:val="00D132C3"/>
    <w:rsid w:val="00D155EA"/>
    <w:rsid w:val="00D15A80"/>
    <w:rsid w:val="00D16B74"/>
    <w:rsid w:val="00D17250"/>
    <w:rsid w:val="00D24698"/>
    <w:rsid w:val="00D27313"/>
    <w:rsid w:val="00D37C63"/>
    <w:rsid w:val="00D41176"/>
    <w:rsid w:val="00D42923"/>
    <w:rsid w:val="00D42B9A"/>
    <w:rsid w:val="00D43A1B"/>
    <w:rsid w:val="00D44353"/>
    <w:rsid w:val="00D5373A"/>
    <w:rsid w:val="00D54128"/>
    <w:rsid w:val="00D562F2"/>
    <w:rsid w:val="00D61AC5"/>
    <w:rsid w:val="00D61F52"/>
    <w:rsid w:val="00D6383F"/>
    <w:rsid w:val="00D65FB0"/>
    <w:rsid w:val="00D71221"/>
    <w:rsid w:val="00D73938"/>
    <w:rsid w:val="00D74080"/>
    <w:rsid w:val="00D751A2"/>
    <w:rsid w:val="00D77967"/>
    <w:rsid w:val="00D82D91"/>
    <w:rsid w:val="00D84AF8"/>
    <w:rsid w:val="00D86916"/>
    <w:rsid w:val="00D9022C"/>
    <w:rsid w:val="00D9240D"/>
    <w:rsid w:val="00D94372"/>
    <w:rsid w:val="00D96CA0"/>
    <w:rsid w:val="00DA2906"/>
    <w:rsid w:val="00DB02B4"/>
    <w:rsid w:val="00DB245C"/>
    <w:rsid w:val="00DB3088"/>
    <w:rsid w:val="00DB59D0"/>
    <w:rsid w:val="00DC0E2C"/>
    <w:rsid w:val="00DC25B6"/>
    <w:rsid w:val="00DC33D3"/>
    <w:rsid w:val="00DC4B75"/>
    <w:rsid w:val="00DC6B07"/>
    <w:rsid w:val="00DC6C82"/>
    <w:rsid w:val="00DD622C"/>
    <w:rsid w:val="00DD7B0C"/>
    <w:rsid w:val="00DE3BF2"/>
    <w:rsid w:val="00DE3D3C"/>
    <w:rsid w:val="00DE4692"/>
    <w:rsid w:val="00DE5B05"/>
    <w:rsid w:val="00DE79AA"/>
    <w:rsid w:val="00DF7AFF"/>
    <w:rsid w:val="00DF7E6D"/>
    <w:rsid w:val="00E020B5"/>
    <w:rsid w:val="00E0654B"/>
    <w:rsid w:val="00E0715F"/>
    <w:rsid w:val="00E1058B"/>
    <w:rsid w:val="00E122B6"/>
    <w:rsid w:val="00E17BC7"/>
    <w:rsid w:val="00E218CE"/>
    <w:rsid w:val="00E22B16"/>
    <w:rsid w:val="00E2594A"/>
    <w:rsid w:val="00E25C8E"/>
    <w:rsid w:val="00E26329"/>
    <w:rsid w:val="00E30AF6"/>
    <w:rsid w:val="00E319B3"/>
    <w:rsid w:val="00E40B50"/>
    <w:rsid w:val="00E40E6A"/>
    <w:rsid w:val="00E41D47"/>
    <w:rsid w:val="00E43090"/>
    <w:rsid w:val="00E43FA3"/>
    <w:rsid w:val="00E50293"/>
    <w:rsid w:val="00E50EBE"/>
    <w:rsid w:val="00E547A9"/>
    <w:rsid w:val="00E61E77"/>
    <w:rsid w:val="00E62E51"/>
    <w:rsid w:val="00E65FFC"/>
    <w:rsid w:val="00E67B95"/>
    <w:rsid w:val="00E724AD"/>
    <w:rsid w:val="00E7350B"/>
    <w:rsid w:val="00E74E71"/>
    <w:rsid w:val="00E80951"/>
    <w:rsid w:val="00E854FE"/>
    <w:rsid w:val="00E86CC6"/>
    <w:rsid w:val="00E91C01"/>
    <w:rsid w:val="00EA14E1"/>
    <w:rsid w:val="00EA6A66"/>
    <w:rsid w:val="00EB56B3"/>
    <w:rsid w:val="00EB6873"/>
    <w:rsid w:val="00EB70C3"/>
    <w:rsid w:val="00EC1D54"/>
    <w:rsid w:val="00EC5347"/>
    <w:rsid w:val="00EC6186"/>
    <w:rsid w:val="00EC712E"/>
    <w:rsid w:val="00ED072B"/>
    <w:rsid w:val="00ED38EB"/>
    <w:rsid w:val="00ED3D77"/>
    <w:rsid w:val="00ED59EC"/>
    <w:rsid w:val="00ED6492"/>
    <w:rsid w:val="00EE1336"/>
    <w:rsid w:val="00EE1D68"/>
    <w:rsid w:val="00EE2423"/>
    <w:rsid w:val="00EE34FE"/>
    <w:rsid w:val="00EE59EA"/>
    <w:rsid w:val="00EE5EC6"/>
    <w:rsid w:val="00EE6499"/>
    <w:rsid w:val="00EE65B0"/>
    <w:rsid w:val="00EF201F"/>
    <w:rsid w:val="00EF2095"/>
    <w:rsid w:val="00EF4C2B"/>
    <w:rsid w:val="00EF7809"/>
    <w:rsid w:val="00F04F8D"/>
    <w:rsid w:val="00F05308"/>
    <w:rsid w:val="00F06866"/>
    <w:rsid w:val="00F1065F"/>
    <w:rsid w:val="00F11EF7"/>
    <w:rsid w:val="00F15956"/>
    <w:rsid w:val="00F21406"/>
    <w:rsid w:val="00F21572"/>
    <w:rsid w:val="00F22DBB"/>
    <w:rsid w:val="00F23621"/>
    <w:rsid w:val="00F24CFC"/>
    <w:rsid w:val="00F26248"/>
    <w:rsid w:val="00F26843"/>
    <w:rsid w:val="00F3170F"/>
    <w:rsid w:val="00F3174E"/>
    <w:rsid w:val="00F35D4D"/>
    <w:rsid w:val="00F370E2"/>
    <w:rsid w:val="00F4017B"/>
    <w:rsid w:val="00F54B22"/>
    <w:rsid w:val="00F56B6E"/>
    <w:rsid w:val="00F56F57"/>
    <w:rsid w:val="00F62176"/>
    <w:rsid w:val="00F63F8D"/>
    <w:rsid w:val="00F65B95"/>
    <w:rsid w:val="00F6649D"/>
    <w:rsid w:val="00F66621"/>
    <w:rsid w:val="00F734D0"/>
    <w:rsid w:val="00F77AA6"/>
    <w:rsid w:val="00F8142E"/>
    <w:rsid w:val="00F867B6"/>
    <w:rsid w:val="00F94880"/>
    <w:rsid w:val="00F976B0"/>
    <w:rsid w:val="00FA128C"/>
    <w:rsid w:val="00FA13FC"/>
    <w:rsid w:val="00FA4028"/>
    <w:rsid w:val="00FA6DE7"/>
    <w:rsid w:val="00FA78FD"/>
    <w:rsid w:val="00FB0887"/>
    <w:rsid w:val="00FC0A8E"/>
    <w:rsid w:val="00FC0B31"/>
    <w:rsid w:val="00FC739B"/>
    <w:rsid w:val="00FC75EB"/>
    <w:rsid w:val="00FD5CE8"/>
    <w:rsid w:val="00FE1F9A"/>
    <w:rsid w:val="00FE262B"/>
    <w:rsid w:val="00FE2AEE"/>
    <w:rsid w:val="00FE2FA6"/>
    <w:rsid w:val="00FE3DF2"/>
    <w:rsid w:val="00FE6AB9"/>
    <w:rsid w:val="00FF31F0"/>
    <w:rsid w:val="0C01B22A"/>
    <w:rsid w:val="2DB4C2B1"/>
    <w:rsid w:val="390DA4DC"/>
    <w:rsid w:val="46F6BD91"/>
    <w:rsid w:val="51125EC6"/>
    <w:rsid w:val="71F72336"/>
    <w:rsid w:val="72CC1E35"/>
  </w:rsids>
  <w:docVars>
    <w:docVar w:name="__Grammarly_42___1" w:val="H4sIAAAAAAAEAKtWcslP9kxRslIyNDayNDEyMbI0sDA2MjM3MzNQ0lEKTi0uzszPAykwqwUAla7Mr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C9857DB"/>
  <w15:docId w15:val="{1BB8224C-2BE6-4D03-8F11-D3939074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B23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B067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61E77"/>
    <w:rPr>
      <w:sz w:val="24"/>
      <w:szCs w:val="24"/>
    </w:rPr>
  </w:style>
  <w:style w:type="paragraph" w:customStyle="1" w:styleId="paragraph">
    <w:name w:val="paragraph"/>
    <w:basedOn w:val="Normal"/>
    <w:rsid w:val="00B548E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548EC"/>
  </w:style>
  <w:style w:type="character" w:customStyle="1" w:styleId="eop">
    <w:name w:val="eop"/>
    <w:basedOn w:val="DefaultParagraphFont"/>
    <w:rsid w:val="00B5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CSELS-745269364-4573</_dlc_DocId>
    <_dlc_DocIdUrl xmlns="0724e717-bbe7-4e48-ae6a-faff532bb476">
      <Url>https://cdc.sharepoint.com/sites/CSELS/DLS/Science/_layouts/15/DocIdRedir.aspx?ID=CSELS-745269364-4573</Url>
      <Description>CSELS-745269364-4573</Description>
    </_dlc_DocIdUrl>
    <TaxCatchAll xmlns="0724e717-bbe7-4e48-ae6a-faff532bb476" xsi:nil="true"/>
    <_dlc_DocIdPersistId xmlns="0724e717-bbe7-4e48-ae6a-faff532bb476">false</_dlc_DocIdPersistId>
    <lcf76f155ced4ddcb4097134ff3c332f xmlns="c836e1ba-72aa-45a0-aa85-b376afeebf1e">
      <Terms xmlns="http://schemas.microsoft.com/office/infopath/2007/PartnerControls"/>
    </lcf76f155ced4ddcb4097134ff3c332f>
    <SharedWithUsers xmlns="20819b48-b282-4f48-9469-a5a5de8c856c">
      <UserInfo>
        <DisplayName/>
        <AccountId xsi:nil="true"/>
        <AccountType/>
      </UserInfo>
    </SharedWithUsers>
    <MediaLengthInSeconds xmlns="c836e1ba-72aa-45a0-aa85-b376afeebf1e" xsi:nil="true"/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Props1.xml><?xml version="1.0" encoding="utf-8"?>
<ds:datastoreItem xmlns:ds="http://schemas.openxmlformats.org/officeDocument/2006/customXml" ds:itemID="{B6DCDF76-9C77-4063-A4FD-5D7D92382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FA71B-8419-4DEB-A8C1-46217E7AD3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02E55A-4111-4E3D-AE0E-2697067D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43C88-DED5-41A2-A312-7A93F92423B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c836e1ba-72aa-45a0-aa85-b376afeebf1e"/>
    <ds:schemaRef ds:uri="http://schemas.openxmlformats.org/package/2006/metadata/core-properties"/>
    <ds:schemaRef ds:uri="20819b48-b282-4f48-9469-a5a5de8c856c"/>
    <ds:schemaRef ds:uri="0724e717-bbe7-4e48-ae6a-faff532bb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Chen, Bin</cp:lastModifiedBy>
  <cp:revision>22</cp:revision>
  <cp:lastPrinted>2012-08-07T04:52:00Z</cp:lastPrinted>
  <dcterms:created xsi:type="dcterms:W3CDTF">2023-11-03T19:17:00Z</dcterms:created>
  <dcterms:modified xsi:type="dcterms:W3CDTF">2023-11-09T19:58:00Z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0x010100036D399EF014D44DB36A6FE186690931</vt:lpwstr>
  </property>
  <property fmtid="{D5CDD505-2E9C-101B-9397-08002B2CF9AE}" pid="4" name="GrammarlyDocumentId">
    <vt:lpwstr>58ba864080b30f78f1d4205c9231ecee146175bd3b4394b48d963bb7cf6c7625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fa911a7b-318e-4ab2-9efc-979636c76a48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2022-04-05T19:52:12Z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Order">
    <vt:r8>1166400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c44adc49-115f-4f78-b66b-6f478d257d81</vt:lpwstr>
  </property>
  <property fmtid="{D5CDD505-2E9C-101B-9397-08002B2CF9AE}" pid="19" name="_ExtendedDescription">
    <vt:lpwstr/>
  </property>
  <property fmtid="{D5CDD505-2E9C-101B-9397-08002B2CF9AE}" pid="20" name="_NewReviewCycle">
    <vt:lpwstr/>
  </property>
</Properties>
</file>