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662B277A">
            <w:pPr>
              <w:rPr>
                <w:rFonts w:eastAsiaTheme="minorHAnsi"/>
                <w:sz w:val="22"/>
                <w:szCs w:val="22"/>
              </w:rPr>
            </w:pPr>
            <w:r>
              <w:rPr>
                <w:rFonts w:eastAsiaTheme="minorHAnsi"/>
                <w:sz w:val="22"/>
                <w:szCs w:val="22"/>
              </w:rPr>
              <w:t>[</w:t>
            </w:r>
            <w:r w:rsidR="004B2C07">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22C5D7F8">
            <w:pPr>
              <w:widowControl w:val="0"/>
              <w:rPr>
                <w:sz w:val="22"/>
                <w:szCs w:val="22"/>
              </w:rPr>
            </w:pPr>
            <w:r>
              <w:rPr>
                <w:rFonts w:eastAsiaTheme="minorHAnsi"/>
                <w:sz w:val="22"/>
                <w:szCs w:val="22"/>
              </w:rPr>
              <w:t>[  ] Yes     [</w:t>
            </w:r>
            <w:r w:rsidR="004B2C07">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4196A102">
            <w:pPr>
              <w:rPr>
                <w:rFonts w:eastAsiaTheme="minorHAnsi"/>
                <w:sz w:val="22"/>
                <w:szCs w:val="22"/>
              </w:rPr>
            </w:pPr>
            <w:r>
              <w:rPr>
                <w:rFonts w:eastAsiaTheme="minorHAnsi"/>
                <w:sz w:val="22"/>
                <w:szCs w:val="22"/>
              </w:rPr>
              <w:t>[</w:t>
            </w:r>
            <w:r w:rsidR="004B2C07">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4045A17D">
            <w:pPr>
              <w:widowControl w:val="0"/>
              <w:rPr>
                <w:sz w:val="22"/>
                <w:szCs w:val="22"/>
              </w:rPr>
            </w:pPr>
            <w:r>
              <w:rPr>
                <w:rFonts w:eastAsiaTheme="minorHAnsi"/>
                <w:sz w:val="22"/>
                <w:szCs w:val="22"/>
              </w:rPr>
              <w:t>[  ] Yes     [</w:t>
            </w:r>
            <w:r w:rsidR="004B2C07">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36723A8E">
            <w:pPr>
              <w:rPr>
                <w:rFonts w:eastAsiaTheme="minorHAnsi"/>
                <w:sz w:val="22"/>
                <w:szCs w:val="22"/>
              </w:rPr>
            </w:pPr>
            <w:r>
              <w:rPr>
                <w:rFonts w:eastAsiaTheme="minorHAnsi"/>
                <w:sz w:val="22"/>
                <w:szCs w:val="22"/>
              </w:rPr>
              <w:t>[</w:t>
            </w:r>
            <w:r w:rsidR="004B2C07">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3E8193C8">
            <w:pPr>
              <w:widowControl w:val="0"/>
              <w:rPr>
                <w:sz w:val="22"/>
                <w:szCs w:val="22"/>
              </w:rPr>
            </w:pPr>
            <w:r>
              <w:rPr>
                <w:rFonts w:eastAsiaTheme="minorHAnsi"/>
                <w:sz w:val="22"/>
                <w:szCs w:val="22"/>
              </w:rPr>
              <w:t>[  ] Yes     [</w:t>
            </w:r>
            <w:r w:rsidR="004B2C07">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60190338">
            <w:pPr>
              <w:rPr>
                <w:rFonts w:eastAsiaTheme="minorHAnsi"/>
                <w:sz w:val="22"/>
                <w:szCs w:val="22"/>
              </w:rPr>
            </w:pPr>
            <w:r>
              <w:rPr>
                <w:rFonts w:eastAsiaTheme="minorHAnsi"/>
                <w:sz w:val="22"/>
                <w:szCs w:val="22"/>
              </w:rPr>
              <w:t>[</w:t>
            </w:r>
            <w:r w:rsidR="004B2C07">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78E0C3E1">
            <w:pPr>
              <w:widowControl w:val="0"/>
              <w:rPr>
                <w:sz w:val="22"/>
                <w:szCs w:val="22"/>
              </w:rPr>
            </w:pPr>
            <w:r>
              <w:rPr>
                <w:rFonts w:eastAsiaTheme="minorHAnsi"/>
                <w:sz w:val="22"/>
                <w:szCs w:val="22"/>
              </w:rPr>
              <w:t>[  ] Yes     [</w:t>
            </w:r>
            <w:r w:rsidR="004B2C07">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4318A3E2">
            <w:pPr>
              <w:rPr>
                <w:rFonts w:eastAsiaTheme="minorHAnsi"/>
                <w:sz w:val="22"/>
                <w:szCs w:val="22"/>
              </w:rPr>
            </w:pPr>
            <w:r>
              <w:rPr>
                <w:rFonts w:eastAsiaTheme="minorHAnsi"/>
                <w:sz w:val="22"/>
                <w:szCs w:val="22"/>
              </w:rPr>
              <w:t>[</w:t>
            </w:r>
            <w:r w:rsidR="004B2C07">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10689ACF">
            <w:pPr>
              <w:widowControl w:val="0"/>
              <w:rPr>
                <w:sz w:val="22"/>
                <w:szCs w:val="22"/>
              </w:rPr>
            </w:pPr>
            <w:r>
              <w:rPr>
                <w:rFonts w:eastAsiaTheme="minorHAnsi"/>
                <w:sz w:val="22"/>
                <w:szCs w:val="22"/>
              </w:rPr>
              <w:t>[  ] Yes     [</w:t>
            </w:r>
            <w:r w:rsidR="004B2C07">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63284612">
            <w:pPr>
              <w:rPr>
                <w:sz w:val="22"/>
                <w:szCs w:val="22"/>
              </w:rPr>
            </w:pPr>
            <w:r w:rsidRPr="003C4F49">
              <w:rPr>
                <w:rFonts w:eastAsiaTheme="minorHAnsi"/>
                <w:sz w:val="22"/>
                <w:szCs w:val="22"/>
              </w:rPr>
              <w:t>[</w:t>
            </w:r>
            <w:r w:rsidR="004B2C07">
              <w:rPr>
                <w:rFonts w:eastAsiaTheme="minorHAnsi"/>
                <w:sz w:val="22"/>
                <w:szCs w:val="22"/>
              </w:rPr>
              <w:t>X</w:t>
            </w:r>
            <w:r w:rsidRPr="003C4F49">
              <w:rPr>
                <w:rFonts w:eastAsiaTheme="minorHAnsi"/>
                <w:sz w:val="22"/>
                <w:szCs w:val="22"/>
              </w:rPr>
              <w:t>]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5C6B2D5E">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CF3A74">
        <w:t xml:space="preserve">Semi-Structured Interviews for an Assessment of the </w:t>
      </w:r>
      <w:r w:rsidRPr="006E3327" w:rsidR="006E3327">
        <w:t>ADDIE Model for Emergency Preparedness and Response Capacity Building</w:t>
      </w:r>
    </w:p>
    <w:p w:rsidR="00B46F2C" w14:paraId="29476A1F" w14:textId="77777777"/>
    <w:p w:rsidR="00B46F2C" w:rsidP="006E3327" w14:paraId="2005983B" w14:textId="10F38AC4">
      <w:pPr>
        <w:rPr>
          <w:b/>
        </w:rPr>
      </w:pPr>
      <w:r>
        <w:rPr>
          <w:b/>
        </w:rPr>
        <w:t>PURPOSE</w:t>
      </w:r>
      <w:r w:rsidRPr="009239AA">
        <w:rPr>
          <w:b/>
        </w:rPr>
        <w:t>:</w:t>
      </w:r>
      <w:r w:rsidR="006E3327">
        <w:rPr>
          <w:bCs/>
        </w:rPr>
        <w:t xml:space="preserve"> The purpose of this work is to conduct an analysis of CDC Emergency Response Capacity Team’s (ERCT’s) capacity building strategy to support countries’ development of their public health emergency preparedness and response efforts. Interviews will be conducted with country partners to understand their perspectives and experiences collaborating with ERCT, including successes and challenges and improve our approach working with countries.</w:t>
      </w:r>
    </w:p>
    <w:p w:rsidR="00B46F2C" w:rsidP="00434E33" w14:paraId="11ADCE3A"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P="00DC7B36" w14:paraId="1C787811" w14:textId="5CDD0D1A">
      <w:pPr>
        <w:pStyle w:val="Header"/>
        <w:tabs>
          <w:tab w:val="clear" w:pos="4320"/>
          <w:tab w:val="clear" w:pos="8640"/>
        </w:tabs>
      </w:pPr>
      <w:r w:rsidRPr="00434E33">
        <w:rPr>
          <w:b/>
        </w:rPr>
        <w:t>DESCRIPTION OF RESPONDENTS</w:t>
      </w:r>
      <w:r>
        <w:t xml:space="preserve">: </w:t>
      </w:r>
      <w:r w:rsidR="00DC7B36">
        <w:t>Participants will include country representatives who have worked with ERCT to develop and implement capacity building efforts. These individuals work in the country’s Ministry of Health or National Public Health Institute.</w:t>
      </w:r>
    </w:p>
    <w:p w:rsidR="00B46F2C" w14:paraId="54A2E4B0" w14:textId="77777777">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14:paraId="04CF626F" w14:textId="19477E7B">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w:t>
      </w:r>
      <w:r w:rsidR="00DC7B36">
        <w:rPr>
          <w:bCs/>
          <w:sz w:val="24"/>
        </w:rPr>
        <w:t>X</w:t>
      </w:r>
      <w:r>
        <w:rPr>
          <w:bCs/>
          <w:sz w:val="24"/>
        </w:rPr>
        <w:t>]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1854A954">
      <w:r>
        <w:t>Name:_</w:t>
      </w:r>
      <w:r w:rsidR="00DC7B36">
        <w:rPr>
          <w:u w:val="single"/>
        </w:rPr>
        <w:t>Sonya Panjwani</w:t>
      </w:r>
      <w:r>
        <w:t>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66F77220">
      <w:pPr>
        <w:pStyle w:val="ListParagraph"/>
        <w:numPr>
          <w:ilvl w:val="0"/>
          <w:numId w:val="18"/>
        </w:numPr>
      </w:pPr>
      <w:r>
        <w:t>Is personally identifiable information (PII) collected?  [  ] Yes  [</w:t>
      </w:r>
      <w:r w:rsidR="00DC7B36">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255B46B1">
      <w:pPr>
        <w:pStyle w:val="ListParagraph"/>
        <w:numPr>
          <w:ilvl w:val="0"/>
          <w:numId w:val="18"/>
        </w:numPr>
      </w:pPr>
      <w:r>
        <w:t>If Applicable, has a System or Records Notice been published?  [  ] Yes  [</w:t>
      </w:r>
      <w:r w:rsidR="00DC7B36">
        <w:t>X</w:t>
      </w:r>
      <w:r>
        <w:t>]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3DBF3D61">
      <w:r>
        <w:t>Is an incentive (e.g., money or reimbursement of expenses, token of appreciation) provided to participants?  [  ] Yes [</w:t>
      </w:r>
      <w:r w:rsidR="00DC7B36">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F3744D2" w14:textId="77777777">
      <w:pPr>
        <w:rPr>
          <w:b/>
        </w:rPr>
      </w:pP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404DF660">
            <w:r>
              <w:t>Federal Government (International)</w:t>
            </w:r>
          </w:p>
        </w:tc>
        <w:tc>
          <w:tcPr>
            <w:tcW w:w="1530" w:type="dxa"/>
          </w:tcPr>
          <w:p w:rsidR="00B46F2C" w:rsidP="00843796" w14:paraId="24DBC17F" w14:textId="5CB45613">
            <w:r>
              <w:t>10</w:t>
            </w:r>
          </w:p>
        </w:tc>
        <w:tc>
          <w:tcPr>
            <w:tcW w:w="1710" w:type="dxa"/>
          </w:tcPr>
          <w:p w:rsidR="00B46F2C" w:rsidP="00843796" w14:paraId="1D9AFA2F" w14:textId="27C8D25C">
            <w:r>
              <w:t>30</w:t>
            </w:r>
          </w:p>
        </w:tc>
        <w:tc>
          <w:tcPr>
            <w:tcW w:w="1003" w:type="dxa"/>
          </w:tcPr>
          <w:p w:rsidR="00B46F2C" w:rsidP="00843796" w14:paraId="5D7C96C4" w14:textId="102F5441">
            <w:r>
              <w:t>5</w:t>
            </w:r>
          </w:p>
        </w:tc>
      </w:tr>
      <w:tr w14:paraId="5F6B02D5" w14:textId="77777777" w:rsidTr="00512CA7">
        <w:tblPrEx>
          <w:tblW w:w="9661" w:type="dxa"/>
          <w:tblLayout w:type="fixed"/>
          <w:tblLook w:val="01E0"/>
        </w:tblPrEx>
        <w:trPr>
          <w:trHeight w:val="274"/>
        </w:trPr>
        <w:tc>
          <w:tcPr>
            <w:tcW w:w="5418" w:type="dxa"/>
          </w:tcPr>
          <w:p w:rsidR="00B46F2C" w:rsidP="00843796" w14:paraId="0E617982" w14:textId="77777777"/>
        </w:tc>
        <w:tc>
          <w:tcPr>
            <w:tcW w:w="1530" w:type="dxa"/>
          </w:tcPr>
          <w:p w:rsidR="00B46F2C" w:rsidP="00843796" w14:paraId="4C7F372F" w14:textId="77777777"/>
        </w:tc>
        <w:tc>
          <w:tcPr>
            <w:tcW w:w="1710" w:type="dxa"/>
          </w:tcPr>
          <w:p w:rsidR="00B46F2C" w:rsidP="00843796" w14:paraId="4774E070" w14:textId="77777777"/>
        </w:tc>
        <w:tc>
          <w:tcPr>
            <w:tcW w:w="1003" w:type="dxa"/>
          </w:tcPr>
          <w:p w:rsidR="00B46F2C" w:rsidP="00843796" w14:paraId="69D304C6" w14:textId="77777777"/>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710" w:type="dxa"/>
          </w:tcPr>
          <w:p w:rsidR="00B46F2C" w:rsidP="00843796" w14:paraId="6ED6ECFB" w14:textId="77777777"/>
        </w:tc>
        <w:tc>
          <w:tcPr>
            <w:tcW w:w="1003" w:type="dxa"/>
          </w:tcPr>
          <w:p w:rsidR="00B46F2C" w:rsidRPr="00512CA7" w:rsidP="00843796" w14:paraId="464E472E" w14:textId="77777777">
            <w:pPr>
              <w:rPr>
                <w:b/>
              </w:rPr>
            </w:pPr>
          </w:p>
        </w:tc>
      </w:tr>
    </w:tbl>
    <w:p w:rsidR="00B46F2C" w:rsidP="00F3170F" w14:paraId="545D4F2C" w14:textId="77777777"/>
    <w:p w:rsidR="00B46F2C" w:rsidP="00F3170F" w14:paraId="1AB33144" w14:textId="77777777"/>
    <w:p w:rsidR="00B46F2C" w14:paraId="6775AEDB" w14:textId="38F6431A">
      <w:pPr>
        <w:rPr>
          <w:b/>
        </w:rPr>
      </w:pPr>
      <w:r>
        <w:rPr>
          <w:b/>
        </w:rPr>
        <w:t xml:space="preserve">FEDERAL COST:  </w:t>
      </w:r>
      <w:r>
        <w:t xml:space="preserve">The estimated annual cost to the Federal government is </w:t>
      </w:r>
      <w:r w:rsidR="00DC7B36">
        <w:rPr>
          <w:u w:val="single"/>
        </w:rPr>
        <w:t>$0</w:t>
      </w:r>
      <w:r>
        <w:t>__</w:t>
      </w:r>
    </w:p>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69BAEB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CF3A74">
        <w:t>X</w:t>
      </w:r>
      <w:r>
        <w:t>]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CF3A74" w14:paraId="79A56565" w14:textId="59E83506"/>
    <w:p w:rsidR="00B46F2C" w:rsidP="00A403BB" w14:paraId="0B53C238" w14:textId="46A79DC1">
      <w:r>
        <w:t>Countries selected as part of the analysis using purposive sampling. To be included, countries must have engaged ERCT during the project timeline (i.e., January 2022 to present) and have completed at least one of the activities in ERCT’s menu of activities under the ADDIE model. At least one country from each of the 4 regions ERCT works in will be selected to participate, with additional countries included to provide further context. ERCT’s internal CDC SharePoint list will provide data on engaged countries for sample selection. Participants selected for interviews will include those that served as the country-level point of contact for completed activities.</w:t>
      </w:r>
    </w:p>
    <w:p w:rsidR="00CF3A74" w:rsidP="00A403BB" w14:paraId="6C80AF94"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2830F19B">
      <w:pPr>
        <w:ind w:left="720"/>
      </w:pPr>
      <w:r>
        <w:t>[</w:t>
      </w:r>
      <w:r w:rsidR="00DC7B36">
        <w:t>X</w:t>
      </w:r>
      <w:r>
        <w:t xml:space="preserve">] Web-based or other forms of Social Media </w:t>
      </w:r>
      <w:r w:rsidR="0019043F">
        <w:t>– Microsoft Teams</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702201A4">
      <w:pPr>
        <w:pStyle w:val="ListParagraph"/>
        <w:numPr>
          <w:ilvl w:val="0"/>
          <w:numId w:val="17"/>
        </w:numPr>
      </w:pPr>
      <w:r>
        <w:t>Will interviewers or facilitators be used?  [</w:t>
      </w:r>
      <w:r w:rsidR="00DC7B36">
        <w:t>X</w:t>
      </w:r>
      <w:r>
        <w:t>] Yes [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43F" w14:paraId="19EDCA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4FC60D8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3F18">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43F" w14:paraId="6D0CA6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43F" w14:paraId="4C3BDD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43F" w14:paraId="071102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43F" w14:paraId="7EEB95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10547795">
    <w:abstractNumId w:val="10"/>
  </w:num>
  <w:num w:numId="2" w16cid:durableId="1986813200">
    <w:abstractNumId w:val="16"/>
  </w:num>
  <w:num w:numId="3" w16cid:durableId="342899192">
    <w:abstractNumId w:val="15"/>
  </w:num>
  <w:num w:numId="4" w16cid:durableId="1288124142">
    <w:abstractNumId w:val="17"/>
  </w:num>
  <w:num w:numId="5" w16cid:durableId="237131808">
    <w:abstractNumId w:val="3"/>
  </w:num>
  <w:num w:numId="6" w16cid:durableId="1172799029">
    <w:abstractNumId w:val="1"/>
  </w:num>
  <w:num w:numId="7" w16cid:durableId="322515363">
    <w:abstractNumId w:val="8"/>
  </w:num>
  <w:num w:numId="8" w16cid:durableId="357776190">
    <w:abstractNumId w:val="13"/>
  </w:num>
  <w:num w:numId="9" w16cid:durableId="1523861291">
    <w:abstractNumId w:val="9"/>
  </w:num>
  <w:num w:numId="10" w16cid:durableId="1087188512">
    <w:abstractNumId w:val="2"/>
  </w:num>
  <w:num w:numId="11" w16cid:durableId="2132822095">
    <w:abstractNumId w:val="6"/>
  </w:num>
  <w:num w:numId="12" w16cid:durableId="2018146572">
    <w:abstractNumId w:val="7"/>
  </w:num>
  <w:num w:numId="13" w16cid:durableId="393166605">
    <w:abstractNumId w:val="0"/>
  </w:num>
  <w:num w:numId="14" w16cid:durableId="346175541">
    <w:abstractNumId w:val="14"/>
  </w:num>
  <w:num w:numId="15" w16cid:durableId="361438725">
    <w:abstractNumId w:val="12"/>
  </w:num>
  <w:num w:numId="16" w16cid:durableId="549150178">
    <w:abstractNumId w:val="11"/>
  </w:num>
  <w:num w:numId="17" w16cid:durableId="1469778856">
    <w:abstractNumId w:val="4"/>
  </w:num>
  <w:num w:numId="18" w16cid:durableId="2027055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70D16"/>
    <w:rsid w:val="0019043F"/>
    <w:rsid w:val="001927A4"/>
    <w:rsid w:val="00194AC6"/>
    <w:rsid w:val="001A23B0"/>
    <w:rsid w:val="001A25CC"/>
    <w:rsid w:val="001B0AAA"/>
    <w:rsid w:val="001C39F7"/>
    <w:rsid w:val="00237B48"/>
    <w:rsid w:val="0024521E"/>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B2C07"/>
    <w:rsid w:val="004D6E14"/>
    <w:rsid w:val="004E1C18"/>
    <w:rsid w:val="005009B0"/>
    <w:rsid w:val="00512CA7"/>
    <w:rsid w:val="005A1006"/>
    <w:rsid w:val="005A1ED9"/>
    <w:rsid w:val="005E714A"/>
    <w:rsid w:val="006140A0"/>
    <w:rsid w:val="00621E79"/>
    <w:rsid w:val="00636621"/>
    <w:rsid w:val="00642B49"/>
    <w:rsid w:val="00660A3F"/>
    <w:rsid w:val="006832D9"/>
    <w:rsid w:val="0069403B"/>
    <w:rsid w:val="006C11EF"/>
    <w:rsid w:val="006E3327"/>
    <w:rsid w:val="006F3DDE"/>
    <w:rsid w:val="00704678"/>
    <w:rsid w:val="007425E7"/>
    <w:rsid w:val="007B05B4"/>
    <w:rsid w:val="00802607"/>
    <w:rsid w:val="008101A5"/>
    <w:rsid w:val="00822664"/>
    <w:rsid w:val="00843796"/>
    <w:rsid w:val="00891935"/>
    <w:rsid w:val="00895229"/>
    <w:rsid w:val="008F0203"/>
    <w:rsid w:val="008F50D4"/>
    <w:rsid w:val="009239AA"/>
    <w:rsid w:val="00935927"/>
    <w:rsid w:val="00935ADA"/>
    <w:rsid w:val="00946B6C"/>
    <w:rsid w:val="00955A71"/>
    <w:rsid w:val="0096108F"/>
    <w:rsid w:val="009C13B9"/>
    <w:rsid w:val="009D01A2"/>
    <w:rsid w:val="009F5923"/>
    <w:rsid w:val="00A403BB"/>
    <w:rsid w:val="00A674DF"/>
    <w:rsid w:val="00A83AA6"/>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FAF"/>
    <w:rsid w:val="00CE7721"/>
    <w:rsid w:val="00CF3A74"/>
    <w:rsid w:val="00D24698"/>
    <w:rsid w:val="00D6383F"/>
    <w:rsid w:val="00D71221"/>
    <w:rsid w:val="00DB59D0"/>
    <w:rsid w:val="00DC33D3"/>
    <w:rsid w:val="00DC7B36"/>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73F18"/>
    <w:rsid w:val="00F976B0"/>
    <w:rsid w:val="00FA6DE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8082F92498AA419D9832559046567D" ma:contentTypeVersion="17" ma:contentTypeDescription="Create a new document." ma:contentTypeScope="" ma:versionID="00507f8e9d224129b6fc8854331e30f5">
  <xsd:schema xmlns:xsd="http://www.w3.org/2001/XMLSchema" xmlns:xs="http://www.w3.org/2001/XMLSchema" xmlns:p="http://schemas.microsoft.com/office/2006/metadata/properties" xmlns:ns2="1e71380a-9230-44a0-8396-14208b8902f4" xmlns:ns3="dbe14a19-6114-4d3b-862e-54ae426ff5d9" targetNamespace="http://schemas.microsoft.com/office/2006/metadata/properties" ma:root="true" ma:fieldsID="d79e06830d711c7ab442a73577b1ed05" ns2:_="" ns3:_="">
    <xsd:import namespace="1e71380a-9230-44a0-8396-14208b8902f4"/>
    <xsd:import namespace="dbe14a19-6114-4d3b-862e-54ae426ff5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DocumentType" minOccurs="0"/>
                <xsd:element ref="ns2:TechnicalCategory"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1380a-9230-44a0-8396-14208b890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DocumentType" ma:index="19"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Presentation"/>
                        <xsd:enumeration value="Training"/>
                        <xsd:enumeration value="Agenda"/>
                        <xsd:enumeration value="Concept Note"/>
                        <xsd:enumeration value="Financial"/>
                        <xsd:enumeration value="Guidance"/>
                        <xsd:enumeration value="Infographic"/>
                        <xsd:enumeration value="Email"/>
                      </xsd:restriction>
                    </xsd:simpleType>
                  </xsd:union>
                </xsd:simpleType>
              </xsd:element>
            </xsd:sequence>
          </xsd:extension>
        </xsd:complexContent>
      </xsd:complexType>
    </xsd:element>
    <xsd:element name="TechnicalCategory" ma:index="20" nillable="true" ma:displayName="Technical Category" ma:format="Dropdown" ma:internalName="TechnicalCategory">
      <xsd:complexType>
        <xsd:complexContent>
          <xsd:extension base="dms:MultiChoiceFillIn">
            <xsd:sequence>
              <xsd:element name="Value" maxOccurs="unbounded" minOccurs="0" nillable="true">
                <xsd:simpleType>
                  <xsd:union memberTypes="dms:Text">
                    <xsd:simpleType>
                      <xsd:restriction base="dms:Choice">
                        <xsd:enumeration value="RRT"/>
                        <xsd:enumeration value="RCCEOps"/>
                        <xsd:enumeration value="SOS"/>
                        <xsd:enumeration value="M&amp;O"/>
                        <xsd:enumeration value="OneHealth"/>
                        <xsd:enumeration value="EMT"/>
                        <xsd:enumeration value="Planning (Strat or Ops)"/>
                        <xsd:enumeration value="Exercises (TTX or Sim)"/>
                        <xsd:enumeration value="GHSA"/>
                      </xsd:restriction>
                    </xsd:simpleType>
                  </xsd:union>
                </xsd:simple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e14a19-6114-4d3b-862e-54ae426ff5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34c2f1-9ebc-422b-9a37-859cf0ad7c95}" ma:internalName="TaxCatchAll" ma:showField="CatchAllData" ma:web="dbe14a19-6114-4d3b-862e-54ae426ff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1e71380a-9230-44a0-8396-14208b8902f4" xsi:nil="true"/>
    <TechnicalCategory xmlns="1e71380a-9230-44a0-8396-14208b8902f4" xsi:nil="true"/>
    <TaxCatchAll xmlns="dbe14a19-6114-4d3b-862e-54ae426ff5d9" xsi:nil="true"/>
    <lcf76f155ced4ddcb4097134ff3c332f xmlns="1e71380a-9230-44a0-8396-14208b8902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EAB5C6-C94A-495F-AC70-D47FFEE80AEE}">
  <ds:schemaRefs>
    <ds:schemaRef ds:uri="http://schemas.openxmlformats.org/officeDocument/2006/bibliography"/>
  </ds:schemaRefs>
</ds:datastoreItem>
</file>

<file path=customXml/itemProps2.xml><?xml version="1.0" encoding="utf-8"?>
<ds:datastoreItem xmlns:ds="http://schemas.openxmlformats.org/officeDocument/2006/customXml" ds:itemID="{EBA026FD-F42B-41EB-9540-5CC9759AC501}">
  <ds:schemaRefs/>
</ds:datastoreItem>
</file>

<file path=customXml/itemProps3.xml><?xml version="1.0" encoding="utf-8"?>
<ds:datastoreItem xmlns:ds="http://schemas.openxmlformats.org/officeDocument/2006/customXml" ds:itemID="{24F5DCC6-7D9F-4B9A-A40E-9E04F039B60D}">
  <ds:schemaRefs/>
</ds:datastoreItem>
</file>

<file path=customXml/itemProps4.xml><?xml version="1.0" encoding="utf-8"?>
<ds:datastoreItem xmlns:ds="http://schemas.openxmlformats.org/officeDocument/2006/customXml" ds:itemID="{516765E3-33E0-46F7-B385-9EFF883563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1573</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Panjwani, Sonya (CDC/DDPHSIS/CGH/DGHP) (CTR)</cp:lastModifiedBy>
  <cp:revision>2</cp:revision>
  <cp:lastPrinted>2019-03-29T13:58:00Z</cp:lastPrinted>
  <dcterms:created xsi:type="dcterms:W3CDTF">2023-07-12T15:15:00Z</dcterms:created>
  <dcterms:modified xsi:type="dcterms:W3CDTF">2023-07-12T15:15:00Z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0x010100578082F92498AA419D9832559046567D</vt:lpwstr>
  </property>
  <property fmtid="{D5CDD505-2E9C-101B-9397-08002B2CF9AE}" pid="3" name="MSIP_Label_7b94a7b8-f06c-4dfe-bdcc-9b548fd58c31_ActionId">
    <vt:lpwstr>85f3a53d-a590-46c6-8e28-343a038de78a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2023-07-12T15:15:34Z</vt:lpwstr>
  </property>
  <property fmtid="{D5CDD505-2E9C-101B-9397-08002B2CF9AE}" pid="9" name="MSIP_Label_7b94a7b8-f06c-4dfe-bdcc-9b548fd58c31_SiteId">
    <vt:lpwstr>9ce70869-60db-44fd-abe8-d2767077fc8f</vt:lpwstr>
  </property>
  <property fmtid="{D5CDD505-2E9C-101B-9397-08002B2CF9AE}" pid="10" name="_NewReviewCycle">
    <vt:lpwstr/>
  </property>
</Properties>
</file>