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5366AA3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6AA3">
              <w:rPr>
                <w:rFonts w:eastAsiaTheme="minorHAnsi"/>
                <w:sz w:val="22"/>
                <w:szCs w:val="22"/>
              </w:rPr>
              <w:t xml:space="preserve">X </w:t>
            </w:r>
            <w:r>
              <w:rPr>
                <w:rFonts w:eastAsiaTheme="minorHAnsi"/>
                <w:sz w:val="22"/>
                <w:szCs w:val="22"/>
              </w:rPr>
              <w:t>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1EA2108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9B646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49C7E1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6AA3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4A61FA3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9B646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2A0148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F6AA3">
              <w:rPr>
                <w:rFonts w:eastAsiaTheme="minorHAnsi"/>
                <w:sz w:val="22"/>
                <w:szCs w:val="22"/>
              </w:rPr>
              <w:t xml:space="preserve"> </w:t>
            </w:r>
            <w:r w:rsidR="00BF6AA3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2BC8052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9B646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370230B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6AA3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3379F9A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9B646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6A130FC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6AA3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696BC27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9B646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85038F3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F6AA3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bookmarkStart w:id="0" w:name="_Hlk133564466"/>
    <w:p w:rsidR="00B46F2C" w:rsidRPr="009239AA" w:rsidP="00434E33" w14:paraId="6D607A79" w14:textId="368F7DB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54951">
        <w:t>OnTrac</w:t>
      </w:r>
      <w:r w:rsidR="00854951">
        <w:t xml:space="preserve">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F6AA3" w:rsidRPr="002D4CCD" w:rsidP="00BF6AA3" w14:paraId="19DB332D" w14:textId="4E4BEC8D">
      <w:pPr>
        <w:rPr>
          <w:bCs/>
        </w:rPr>
      </w:pPr>
      <w:r w:rsidRPr="002D4CCD">
        <w:rPr>
          <w:bCs/>
        </w:rPr>
        <w:t xml:space="preserve">To </w:t>
      </w:r>
      <w:r w:rsidRPr="002D4CCD">
        <w:t xml:space="preserve">solicit customer feedback on the quality and efficiency of the services that </w:t>
      </w:r>
      <w:r>
        <w:t xml:space="preserve">the Division of State and Local Readiness (DSLR) </w:t>
      </w:r>
      <w:r w:rsidRPr="002D4CCD">
        <w:t>provides to Public Health Emergency Preparedness (PHEP) Cooperative Agreement (</w:t>
      </w:r>
      <w:r w:rsidRPr="002D4CCD">
        <w:t>CoAg</w:t>
      </w:r>
      <w:r w:rsidRPr="002D4CCD">
        <w:t>) recipients.</w:t>
      </w:r>
      <w:r>
        <w:t xml:space="preserve"> </w:t>
      </w:r>
      <w:r>
        <w:rPr>
          <w:bCs/>
        </w:rPr>
        <w:t>DSLR will use customer feedback to improve the Online Technical Resource and Assistance Center (On-TRAC) to better meet recipients technical assistance and other needs.</w:t>
      </w:r>
    </w:p>
    <w:p w:rsidR="00B46F2C" w14:paraId="3E6F7896" w14:textId="77777777"/>
    <w:p w:rsidR="00B46F2C" w14:paraId="0BC86CDF" w14:textId="77777777"/>
    <w:p w:rsidR="00B46F2C" w14:paraId="23055E76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062C305C">
      <w:r w:rsidRPr="006F0498">
        <w:rPr>
          <w:bCs/>
        </w:rPr>
        <w:t xml:space="preserve">Public health emergency preparedness and response officials will comprise the subpopulation for this </w:t>
      </w:r>
      <w:r w:rsidR="009B646A">
        <w:rPr>
          <w:bCs/>
        </w:rPr>
        <w:t>information collection.</w:t>
      </w:r>
    </w:p>
    <w:bookmarkEnd w:id="0"/>
    <w:p w:rsidR="00B46F2C" w14:paraId="0B1B36A4" w14:textId="77777777"/>
    <w:p w:rsidR="00B46F2C" w14:paraId="2E0BF9BC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1D17B9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BF6AA3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142CF61">
      <w:r>
        <w:t>Name:_</w:t>
      </w:r>
      <w:r>
        <w:t>_</w:t>
      </w:r>
      <w:r w:rsidR="001036B1">
        <w:t>CAPT</w:t>
      </w:r>
      <w:r w:rsidR="001036B1">
        <w:t xml:space="preserve"> Gail Stennies</w:t>
      </w:r>
      <w:r>
        <w:t>______________________________</w:t>
      </w:r>
    </w:p>
    <w:p w:rsidR="00B46F2C" w:rsidP="00BF6AA3" w14:paraId="6E04CB38" w14:textId="77777777"/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3D5024AB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BF6AA3">
        <w:t>X</w:t>
      </w:r>
      <w:r>
        <w:t xml:space="preserve">]  No </w:t>
      </w:r>
    </w:p>
    <w:p w:rsidR="00B46F2C" w:rsidP="00C86E91" w14:paraId="059C2C9E" w14:textId="56EA1BD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BF6AA3">
        <w:t>X</w:t>
      </w:r>
      <w:r>
        <w:t xml:space="preserve"> ] No   </w:t>
      </w:r>
    </w:p>
    <w:p w:rsidR="00B46F2C" w:rsidP="00C86E91" w14:paraId="53684D4A" w14:textId="6E3A57C0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BF6AA3">
        <w:t>X</w:t>
      </w:r>
      <w:r>
        <w:t xml:space="preserve"> ] No</w:t>
      </w:r>
    </w:p>
    <w:p w:rsidR="00EF484B" w:rsidP="00C86E91" w14:paraId="27C1C53F" w14:textId="4F454262">
      <w:pPr>
        <w:pStyle w:val="ListParagraph"/>
        <w:ind w:left="0"/>
        <w:rPr>
          <w:b/>
        </w:rPr>
      </w:pPr>
    </w:p>
    <w:p w:rsidR="00BF6AA3" w:rsidP="00C86E91" w14:paraId="2F107727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469B827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BF6AA3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4EC4EEE7">
            <w:r>
              <w:t>P</w:t>
            </w:r>
            <w:r w:rsidR="009B646A">
              <w:t>ublic health emergency preparedness and response officials</w:t>
            </w:r>
          </w:p>
        </w:tc>
        <w:tc>
          <w:tcPr>
            <w:tcW w:w="1530" w:type="dxa"/>
          </w:tcPr>
          <w:p w:rsidR="00B46F2C" w:rsidP="00843796" w14:paraId="24DBC17F" w14:textId="7F3AFBB6">
            <w:r>
              <w:t>960</w:t>
            </w:r>
          </w:p>
        </w:tc>
        <w:tc>
          <w:tcPr>
            <w:tcW w:w="1710" w:type="dxa"/>
          </w:tcPr>
          <w:p w:rsidR="00B46F2C" w:rsidP="00843796" w14:paraId="1D9AFA2F" w14:textId="527B152F">
            <w:r>
              <w:t>10/60</w:t>
            </w:r>
          </w:p>
        </w:tc>
        <w:tc>
          <w:tcPr>
            <w:tcW w:w="1003" w:type="dxa"/>
          </w:tcPr>
          <w:p w:rsidR="00B46F2C" w:rsidP="00843796" w14:paraId="5D7C96C4" w14:textId="078C8279">
            <w:r>
              <w:t>160</w:t>
            </w:r>
          </w:p>
        </w:tc>
      </w:tr>
      <w:tr w14:paraId="5F6B02D5" w14:textId="77777777" w:rsidTr="00BF6AA3">
        <w:tblPrEx>
          <w:tblW w:w="9661" w:type="dxa"/>
          <w:tblLayout w:type="fixed"/>
          <w:tblLook w:val="01E0"/>
        </w:tblPrEx>
        <w:trPr>
          <w:trHeight w:val="63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66372F3C">
            <w:pPr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1710" w:type="dxa"/>
          </w:tcPr>
          <w:p w:rsidR="00B46F2C" w:rsidP="00843796" w14:paraId="6ED6ECFB" w14:textId="25C7E77B">
            <w:r>
              <w:t>10/60</w:t>
            </w:r>
          </w:p>
        </w:tc>
        <w:tc>
          <w:tcPr>
            <w:tcW w:w="1003" w:type="dxa"/>
          </w:tcPr>
          <w:p w:rsidR="00B46F2C" w:rsidRPr="00512CA7" w:rsidP="00843796" w14:paraId="464E472E" w14:textId="7D87B4EC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28FDAA53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>is  _</w:t>
      </w:r>
      <w:r w:rsidR="00BF6AA3">
        <w:t>$9,655.65</w:t>
      </w:r>
      <w:r>
        <w:t>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66DE1C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E27184">
        <w:t>X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506FDCAC">
      <w:pPr>
        <w:pStyle w:val="ListParagraph"/>
      </w:pPr>
      <w:r>
        <w:t xml:space="preserve">We will be providing the opportunity to take the survey to everyone who logs onto the On-TRAC system. </w:t>
      </w: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5BDC8B6B">
      <w:pPr>
        <w:ind w:left="720"/>
      </w:pPr>
      <w:r>
        <w:t xml:space="preserve">[ </w:t>
      </w:r>
      <w:r w:rsidR="00BF6AA3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36DD785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BF6AA3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7184" w14:paraId="4CA0CE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7184" w14:paraId="070875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7184" w14:paraId="177702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7184" w14:paraId="6E75BB2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7184" w14:paraId="63DDBC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566630">
    <w:abstractNumId w:val="10"/>
  </w:num>
  <w:num w:numId="2" w16cid:durableId="1947033688">
    <w:abstractNumId w:val="16"/>
  </w:num>
  <w:num w:numId="3" w16cid:durableId="577176967">
    <w:abstractNumId w:val="15"/>
  </w:num>
  <w:num w:numId="4" w16cid:durableId="106126580">
    <w:abstractNumId w:val="17"/>
  </w:num>
  <w:num w:numId="5" w16cid:durableId="117725409">
    <w:abstractNumId w:val="3"/>
  </w:num>
  <w:num w:numId="6" w16cid:durableId="1772699598">
    <w:abstractNumId w:val="1"/>
  </w:num>
  <w:num w:numId="7" w16cid:durableId="410783605">
    <w:abstractNumId w:val="8"/>
  </w:num>
  <w:num w:numId="8" w16cid:durableId="271399291">
    <w:abstractNumId w:val="13"/>
  </w:num>
  <w:num w:numId="9" w16cid:durableId="293296835">
    <w:abstractNumId w:val="9"/>
  </w:num>
  <w:num w:numId="10" w16cid:durableId="1610619425">
    <w:abstractNumId w:val="2"/>
  </w:num>
  <w:num w:numId="11" w16cid:durableId="1180852387">
    <w:abstractNumId w:val="6"/>
  </w:num>
  <w:num w:numId="12" w16cid:durableId="2034651006">
    <w:abstractNumId w:val="7"/>
  </w:num>
  <w:num w:numId="13" w16cid:durableId="1668439525">
    <w:abstractNumId w:val="0"/>
  </w:num>
  <w:num w:numId="14" w16cid:durableId="33845374">
    <w:abstractNumId w:val="14"/>
  </w:num>
  <w:num w:numId="15" w16cid:durableId="361326748">
    <w:abstractNumId w:val="12"/>
  </w:num>
  <w:num w:numId="16" w16cid:durableId="889457762">
    <w:abstractNumId w:val="11"/>
  </w:num>
  <w:num w:numId="17" w16cid:durableId="2081707146">
    <w:abstractNumId w:val="4"/>
  </w:num>
  <w:num w:numId="18" w16cid:durableId="1942102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036B1"/>
    <w:rsid w:val="00145293"/>
    <w:rsid w:val="00146B20"/>
    <w:rsid w:val="00170D16"/>
    <w:rsid w:val="0019113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D4CCD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0498"/>
    <w:rsid w:val="006F3DDE"/>
    <w:rsid w:val="00704678"/>
    <w:rsid w:val="007270E8"/>
    <w:rsid w:val="007425E7"/>
    <w:rsid w:val="007B05B4"/>
    <w:rsid w:val="00802607"/>
    <w:rsid w:val="008101A5"/>
    <w:rsid w:val="00822664"/>
    <w:rsid w:val="00843796"/>
    <w:rsid w:val="00854951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B646A"/>
    <w:rsid w:val="009C13B9"/>
    <w:rsid w:val="009D01A2"/>
    <w:rsid w:val="009F5923"/>
    <w:rsid w:val="00A403BB"/>
    <w:rsid w:val="00A674DF"/>
    <w:rsid w:val="00A812F9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BF6AA3"/>
    <w:rsid w:val="00C008AA"/>
    <w:rsid w:val="00C14CC4"/>
    <w:rsid w:val="00C17CAE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132ED"/>
    <w:rsid w:val="00D24698"/>
    <w:rsid w:val="00D6383F"/>
    <w:rsid w:val="00D71221"/>
    <w:rsid w:val="00DB59D0"/>
    <w:rsid w:val="00DC33D3"/>
    <w:rsid w:val="00E02391"/>
    <w:rsid w:val="00E252F3"/>
    <w:rsid w:val="00E26329"/>
    <w:rsid w:val="00E27184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A51E34F7-2D6D-4093-9457-338563A4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1491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(CDC/DDPHSIS/CPR/OD)</cp:lastModifiedBy>
  <cp:revision>3</cp:revision>
  <cp:lastPrinted>2019-03-29T13:58:00Z</cp:lastPrinted>
  <dcterms:created xsi:type="dcterms:W3CDTF">2023-04-20T21:01:00Z</dcterms:created>
  <dcterms:modified xsi:type="dcterms:W3CDTF">2023-04-28T12:56:00Z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ed3f4e94-815a-40ed-a3d0-d2f1debf8da4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2021-03-29T18:02:11Z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