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5B7E4" w14:textId="77777777" w:rsidR="0067298D" w:rsidRDefault="00FF34E5" w:rsidP="0067298D">
      <w:pPr>
        <w:tabs>
          <w:tab w:val="center" w:pos="4680"/>
        </w:tabs>
        <w:spacing w:line="480" w:lineRule="auto"/>
      </w:pPr>
      <w:r>
        <w:t xml:space="preserve"> </w:t>
      </w:r>
      <w:r w:rsidR="00F46FA9">
        <w:tab/>
      </w:r>
      <w:r w:rsidR="0067298D">
        <w:rPr>
          <w:b/>
          <w:bCs/>
        </w:rPr>
        <w:t>Supporting Statement for the</w:t>
      </w:r>
      <w:r w:rsidR="0067298D">
        <w:t xml:space="preserve"> </w:t>
      </w:r>
    </w:p>
    <w:p w14:paraId="323C8896" w14:textId="77777777" w:rsidR="0067298D" w:rsidRDefault="0067298D" w:rsidP="0067298D">
      <w:pPr>
        <w:tabs>
          <w:tab w:val="center" w:pos="4680"/>
        </w:tabs>
        <w:spacing w:line="480" w:lineRule="auto"/>
      </w:pPr>
      <w:r>
        <w:rPr>
          <w:b/>
          <w:bCs/>
        </w:rPr>
        <w:tab/>
        <w:t>Indian Health Service Loan Repayment Program</w:t>
      </w:r>
      <w:r>
        <w:t xml:space="preserve"> </w:t>
      </w:r>
    </w:p>
    <w:p w14:paraId="5750A567" w14:textId="77777777" w:rsidR="0067298D" w:rsidRDefault="0067298D" w:rsidP="0067298D">
      <w:pPr>
        <w:tabs>
          <w:tab w:val="center" w:pos="4680"/>
        </w:tabs>
        <w:spacing w:line="480" w:lineRule="auto"/>
        <w:rPr>
          <w:b/>
          <w:bCs/>
        </w:rPr>
      </w:pPr>
      <w:r>
        <w:tab/>
      </w:r>
      <w:r>
        <w:rPr>
          <w:b/>
          <w:bCs/>
        </w:rPr>
        <w:t xml:space="preserve">Information Collection 0917-0014, </w:t>
      </w:r>
    </w:p>
    <w:p w14:paraId="4BE64220" w14:textId="77777777" w:rsidR="0067298D" w:rsidRDefault="0067298D" w:rsidP="0067298D">
      <w:pPr>
        <w:tabs>
          <w:tab w:val="center" w:pos="4680"/>
        </w:tabs>
        <w:spacing w:line="480" w:lineRule="auto"/>
        <w:rPr>
          <w:b/>
          <w:bCs/>
        </w:rPr>
      </w:pPr>
      <w:r>
        <w:rPr>
          <w:b/>
          <w:bCs/>
        </w:rPr>
        <w:tab/>
        <w:t xml:space="preserve">Authorized Under 25 U.S.C. § 1616a, </w:t>
      </w:r>
    </w:p>
    <w:p w14:paraId="5B839A11" w14:textId="77777777" w:rsidR="0067298D" w:rsidRDefault="0067298D" w:rsidP="0067298D">
      <w:pPr>
        <w:tabs>
          <w:tab w:val="center" w:pos="4680"/>
        </w:tabs>
        <w:spacing w:line="480" w:lineRule="auto"/>
      </w:pPr>
      <w:r>
        <w:rPr>
          <w:b/>
          <w:bCs/>
        </w:rPr>
        <w:tab/>
        <w:t>P.L. 94-437 § 108</w:t>
      </w:r>
    </w:p>
    <w:p w14:paraId="62BA7336" w14:textId="77777777" w:rsidR="0067298D" w:rsidRDefault="0067298D" w:rsidP="0067298D">
      <w:pPr>
        <w:tabs>
          <w:tab w:val="center" w:pos="4680"/>
        </w:tabs>
        <w:spacing w:line="480" w:lineRule="auto"/>
      </w:pPr>
    </w:p>
    <w:p w14:paraId="09F2C254" w14:textId="77777777" w:rsidR="0067298D" w:rsidRDefault="00F46FA9" w:rsidP="00A45EC9">
      <w:pPr>
        <w:tabs>
          <w:tab w:val="left" w:pos="-1080"/>
          <w:tab w:val="left" w:pos="-720"/>
          <w:tab w:val="left" w:pos="0"/>
          <w:tab w:val="left" w:pos="1080"/>
          <w:tab w:val="left" w:pos="1620"/>
          <w:tab w:val="left" w:pos="2160"/>
          <w:tab w:val="left" w:pos="3600"/>
        </w:tabs>
        <w:spacing w:line="480" w:lineRule="auto"/>
      </w:pPr>
      <w:r>
        <w:rPr>
          <w:b/>
          <w:bCs/>
        </w:rPr>
        <w:t>Background</w:t>
      </w:r>
    </w:p>
    <w:p w14:paraId="4115CD48"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pPr>
    </w:p>
    <w:p w14:paraId="7C7128E8" w14:textId="3F166BB3" w:rsidR="0067298D" w:rsidRDefault="00E05090" w:rsidP="00A45EC9">
      <w:pPr>
        <w:tabs>
          <w:tab w:val="left" w:pos="-1080"/>
          <w:tab w:val="left" w:pos="-720"/>
          <w:tab w:val="left" w:pos="0"/>
          <w:tab w:val="left" w:pos="1080"/>
          <w:tab w:val="left" w:pos="1620"/>
          <w:tab w:val="left" w:pos="2160"/>
          <w:tab w:val="left" w:pos="3600"/>
        </w:tabs>
        <w:spacing w:line="480" w:lineRule="auto"/>
      </w:pPr>
      <w:r>
        <w:t xml:space="preserve">The </w:t>
      </w:r>
      <w:r w:rsidR="00F46FA9">
        <w:t>Indian Health Service (IHS) Loan Repayment Program (LRP) identifies health professionals with pre</w:t>
      </w:r>
      <w:r w:rsidR="00F46FA9">
        <w:noBreakHyphen/>
        <w:t>existing financial obligations for education expenses that meet program criteria and who are qualified and willing to serve at, often remot</w:t>
      </w:r>
      <w:r w:rsidR="001115B7">
        <w:t xml:space="preserve">e, IHS health care facilities.  </w:t>
      </w:r>
      <w:r w:rsidR="00F46FA9">
        <w:t xml:space="preserve">Under the program, eligible health professionals sign a contract </w:t>
      </w:r>
      <w:r w:rsidR="0067298D">
        <w:t xml:space="preserve">through </w:t>
      </w:r>
      <w:r w:rsidR="00F46FA9">
        <w:t xml:space="preserve">which the IHS agrees to repay part or all of their indebtedness </w:t>
      </w:r>
      <w:r w:rsidR="00413A67">
        <w:t>in exchange for an initial two-year service commitment to practice fulltime at an eligible Indian health program</w:t>
      </w:r>
      <w:r w:rsidR="00F46FA9">
        <w:t xml:space="preserve">. </w:t>
      </w:r>
    </w:p>
    <w:p w14:paraId="1C3B3FC0"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pPr>
    </w:p>
    <w:p w14:paraId="280958C8" w14:textId="77777777" w:rsidR="0067298D" w:rsidRDefault="00F46FA9">
      <w:pPr>
        <w:tabs>
          <w:tab w:val="left" w:pos="-1080"/>
          <w:tab w:val="left" w:pos="-720"/>
          <w:tab w:val="left" w:pos="0"/>
          <w:tab w:val="left" w:pos="540"/>
          <w:tab w:val="left" w:pos="1080"/>
          <w:tab w:val="left" w:pos="1620"/>
          <w:tab w:val="left" w:pos="2160"/>
          <w:tab w:val="left" w:pos="3600"/>
        </w:tabs>
        <w:spacing w:line="480" w:lineRule="auto"/>
      </w:pPr>
      <w:r>
        <w:rPr>
          <w:b/>
          <w:bCs/>
        </w:rPr>
        <w:t>A.</w:t>
      </w:r>
      <w:r>
        <w:rPr>
          <w:b/>
          <w:bCs/>
        </w:rPr>
        <w:tab/>
        <w:t>Justification</w:t>
      </w:r>
    </w:p>
    <w:p w14:paraId="099FB4B2"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pPr>
    </w:p>
    <w:p w14:paraId="4EE3C171" w14:textId="77777777" w:rsidR="0067298D" w:rsidRDefault="00F46FA9" w:rsidP="00A45EC9">
      <w:pPr>
        <w:tabs>
          <w:tab w:val="left" w:pos="-1080"/>
          <w:tab w:val="left" w:pos="-720"/>
          <w:tab w:val="left" w:pos="0"/>
          <w:tab w:val="left" w:pos="540"/>
          <w:tab w:val="left" w:pos="1080"/>
          <w:tab w:val="left" w:pos="1620"/>
          <w:tab w:val="left" w:pos="2160"/>
          <w:tab w:val="left" w:pos="3600"/>
        </w:tabs>
        <w:spacing w:line="480" w:lineRule="auto"/>
        <w:ind w:left="540" w:hanging="540"/>
      </w:pPr>
      <w:r w:rsidRPr="00AD6C92">
        <w:rPr>
          <w:b/>
        </w:rPr>
        <w:t>1</w:t>
      </w:r>
      <w:r>
        <w:t xml:space="preserve">.  </w:t>
      </w:r>
      <w:r w:rsidR="0067298D" w:rsidRPr="0067298D">
        <w:t xml:space="preserve"> </w:t>
      </w:r>
      <w:r w:rsidRPr="00A82107">
        <w:rPr>
          <w:b/>
          <w:u w:val="single"/>
        </w:rPr>
        <w:t>Need and Legal Basis</w:t>
      </w:r>
    </w:p>
    <w:p w14:paraId="1280EF69"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pPr>
    </w:p>
    <w:p w14:paraId="776D3D13" w14:textId="50883F88" w:rsidR="00B82935" w:rsidRDefault="00F46FA9" w:rsidP="00A45EC9">
      <w:pPr>
        <w:tabs>
          <w:tab w:val="left" w:pos="-1080"/>
          <w:tab w:val="left" w:pos="-720"/>
          <w:tab w:val="left" w:pos="0"/>
          <w:tab w:val="left" w:pos="1620"/>
          <w:tab w:val="left" w:pos="2160"/>
          <w:tab w:val="left" w:pos="3600"/>
        </w:tabs>
        <w:spacing w:line="480" w:lineRule="auto"/>
      </w:pPr>
      <w:r>
        <w:t xml:space="preserve">This program is necessary to augment the critically low health professional staff at </w:t>
      </w:r>
      <w:r w:rsidR="00413A67">
        <w:t xml:space="preserve">eligible Indian </w:t>
      </w:r>
      <w:r w:rsidR="001115B7">
        <w:t xml:space="preserve">health care facilities.  </w:t>
      </w:r>
      <w:r>
        <w:t>Any health professional wishing to have their health education loans re</w:t>
      </w:r>
      <w:r w:rsidR="006964A6">
        <w:t>paid, may apply to the IHS LRP</w:t>
      </w:r>
      <w:r>
        <w:t xml:space="preserve">.  A two-year contract obligation is signed by both </w:t>
      </w:r>
      <w:r>
        <w:lastRenderedPageBreak/>
        <w:t xml:space="preserve">parties, and the individual agrees to work at an </w:t>
      </w:r>
      <w:r w:rsidR="00413A67">
        <w:t xml:space="preserve">eligible </w:t>
      </w:r>
      <w:r>
        <w:t xml:space="preserve">location and provide health services to American </w:t>
      </w:r>
      <w:r w:rsidR="00061235">
        <w:t xml:space="preserve">Indian </w:t>
      </w:r>
      <w:r>
        <w:t>and Alaska Native individuals</w:t>
      </w:r>
      <w:r w:rsidR="00304BC1">
        <w:t>.  The proposed info</w:t>
      </w:r>
      <w:r w:rsidR="001115B7">
        <w:t>rmation collection is a request for an extension</w:t>
      </w:r>
      <w:r w:rsidR="00304BC1">
        <w:t xml:space="preserve"> of the currently approved information collection, 0917-0014, “Indian Health Service Loan Repayment Program.”  The application </w:t>
      </w:r>
      <w:r w:rsidR="001115B7">
        <w:t xml:space="preserve">is </w:t>
      </w:r>
      <w:r w:rsidR="00304BC1">
        <w:t>available online and is electronically fillable and fileable</w:t>
      </w:r>
      <w:r w:rsidR="0067298D">
        <w:t>;</w:t>
      </w:r>
      <w:r w:rsidR="0067298D" w:rsidRPr="0067298D">
        <w:rPr>
          <w:rFonts w:eastAsia="Times New Roman"/>
        </w:rPr>
        <w:t xml:space="preserve"> </w:t>
      </w:r>
      <w:r w:rsidR="0067298D">
        <w:rPr>
          <w:rFonts w:eastAsia="Times New Roman"/>
        </w:rPr>
        <w:t>applicants can complete and submit the application on line.</w:t>
      </w:r>
      <w:r w:rsidR="001115B7">
        <w:t xml:space="preserve">  </w:t>
      </w:r>
      <w:r w:rsidR="00B82935">
        <w:t xml:space="preserve">The application can be found on the IHS.gov website, at:  </w:t>
      </w:r>
      <w:hyperlink r:id="rId8" w:history="1">
        <w:r w:rsidR="004D1353" w:rsidRPr="00E1703D">
          <w:rPr>
            <w:rStyle w:val="Hyperlink"/>
          </w:rPr>
          <w:t>http://www.ihs.gov/loanrepayment/index.cfm</w:t>
        </w:r>
      </w:hyperlink>
    </w:p>
    <w:p w14:paraId="34CCE901" w14:textId="77777777" w:rsidR="0067298D" w:rsidRDefault="0067298D" w:rsidP="00A45EC9">
      <w:pPr>
        <w:tabs>
          <w:tab w:val="left" w:pos="-1080"/>
          <w:tab w:val="left" w:pos="-720"/>
          <w:tab w:val="left" w:pos="0"/>
          <w:tab w:val="left" w:pos="1620"/>
          <w:tab w:val="left" w:pos="2160"/>
          <w:tab w:val="left" w:pos="3600"/>
        </w:tabs>
        <w:spacing w:line="480" w:lineRule="auto"/>
      </w:pPr>
    </w:p>
    <w:p w14:paraId="3413A2CE" w14:textId="7843C637" w:rsidR="0067298D" w:rsidRDefault="00F46FA9" w:rsidP="00A45EC9">
      <w:pPr>
        <w:tabs>
          <w:tab w:val="left" w:pos="-1080"/>
          <w:tab w:val="left" w:pos="-720"/>
          <w:tab w:val="left" w:pos="0"/>
          <w:tab w:val="left" w:pos="1620"/>
          <w:tab w:val="left" w:pos="2160"/>
          <w:tab w:val="left" w:pos="3600"/>
        </w:tabs>
        <w:spacing w:line="480" w:lineRule="auto"/>
      </w:pPr>
      <w:r>
        <w:t xml:space="preserve">This information is authorized to be collected by the Indian Health Care Improvement Act, </w:t>
      </w:r>
      <w:r w:rsidR="008231D4">
        <w:t>Public Law (Pub. L.) 94</w:t>
      </w:r>
      <w:r w:rsidR="008231D4">
        <w:noBreakHyphen/>
        <w:t xml:space="preserve">437, § 1616a, </w:t>
      </w:r>
      <w:r>
        <w:t>as amended (See</w:t>
      </w:r>
      <w:r w:rsidR="008231D4" w:rsidRPr="008231D4">
        <w:t xml:space="preserve"> http://www.ihs.gov/ihcia/documents/home/USCode_Title25_Chapter%2018.pdf</w:t>
      </w:r>
      <w:r>
        <w:t>).</w:t>
      </w:r>
    </w:p>
    <w:p w14:paraId="705991B3" w14:textId="77777777" w:rsidR="0067298D" w:rsidRDefault="0067298D" w:rsidP="00A45EC9">
      <w:pPr>
        <w:tabs>
          <w:tab w:val="left" w:pos="-1080"/>
          <w:tab w:val="left" w:pos="-720"/>
          <w:tab w:val="left" w:pos="0"/>
          <w:tab w:val="left" w:pos="1080"/>
          <w:tab w:val="left" w:pos="1620"/>
          <w:tab w:val="left" w:pos="2160"/>
          <w:tab w:val="left" w:pos="3600"/>
        </w:tabs>
        <w:spacing w:line="480" w:lineRule="auto"/>
      </w:pPr>
    </w:p>
    <w:p w14:paraId="37376A34" w14:textId="77777777" w:rsidR="0067298D" w:rsidRDefault="00F46FA9" w:rsidP="00A45EC9">
      <w:pPr>
        <w:pStyle w:val="Level1"/>
        <w:numPr>
          <w:ilvl w:val="0"/>
          <w:numId w:val="1"/>
        </w:numPr>
        <w:tabs>
          <w:tab w:val="left" w:pos="-1080"/>
          <w:tab w:val="left" w:pos="-720"/>
          <w:tab w:val="left" w:pos="0"/>
          <w:tab w:val="left" w:pos="540"/>
          <w:tab w:val="num" w:pos="1080"/>
          <w:tab w:val="left" w:pos="1170"/>
          <w:tab w:val="left" w:pos="1620"/>
          <w:tab w:val="left" w:pos="2160"/>
          <w:tab w:val="left" w:pos="3600"/>
        </w:tabs>
        <w:spacing w:line="480" w:lineRule="auto"/>
        <w:ind w:left="1080" w:hanging="1080"/>
        <w:rPr>
          <w:b/>
        </w:rPr>
      </w:pPr>
      <w:r w:rsidRPr="00A82107">
        <w:rPr>
          <w:b/>
          <w:u w:val="single"/>
        </w:rPr>
        <w:t>Information Users</w:t>
      </w:r>
    </w:p>
    <w:p w14:paraId="63F20F33" w14:textId="77777777" w:rsidR="0067298D" w:rsidRDefault="0067298D" w:rsidP="00A45EC9">
      <w:pPr>
        <w:tabs>
          <w:tab w:val="left" w:pos="-1080"/>
          <w:tab w:val="left" w:pos="-720"/>
          <w:tab w:val="left" w:pos="0"/>
          <w:tab w:val="left" w:pos="540"/>
          <w:tab w:val="left" w:pos="1080"/>
          <w:tab w:val="left" w:pos="1620"/>
          <w:tab w:val="left" w:pos="2160"/>
          <w:tab w:val="left" w:pos="3600"/>
        </w:tabs>
        <w:spacing w:line="480" w:lineRule="auto"/>
        <w:ind w:hanging="540"/>
      </w:pPr>
    </w:p>
    <w:p w14:paraId="583E0E36" w14:textId="1CA1A863" w:rsidR="0067298D" w:rsidRDefault="00DF0825" w:rsidP="00A45EC9">
      <w:pPr>
        <w:pStyle w:val="Level3"/>
        <w:tabs>
          <w:tab w:val="left" w:pos="-1080"/>
          <w:tab w:val="left" w:pos="-720"/>
          <w:tab w:val="left" w:pos="0"/>
          <w:tab w:val="left" w:pos="2160"/>
          <w:tab w:val="left" w:pos="3600"/>
        </w:tabs>
        <w:spacing w:line="480" w:lineRule="auto"/>
        <w:ind w:left="0" w:firstLine="0"/>
      </w:pPr>
      <w:r>
        <w:t xml:space="preserve">The previously </w:t>
      </w:r>
      <w:r w:rsidR="00A27DE9">
        <w:t xml:space="preserve">approved LRP application is </w:t>
      </w:r>
      <w:r>
        <w:t xml:space="preserve">available in an on-line format.  </w:t>
      </w:r>
      <w:r w:rsidR="00F46FA9">
        <w:t>This</w:t>
      </w:r>
      <w:r w:rsidR="0067298D">
        <w:t xml:space="preserve"> </w:t>
      </w:r>
      <w:r w:rsidR="00B82935">
        <w:t>information collection provides</w:t>
      </w:r>
      <w:r w:rsidR="00F46FA9">
        <w:t xml:space="preserve"> the </w:t>
      </w:r>
      <w:r w:rsidR="00304BC1">
        <w:t xml:space="preserve">applicant </w:t>
      </w:r>
      <w:r w:rsidR="00B82935">
        <w:t xml:space="preserve">with the capacity to </w:t>
      </w:r>
      <w:r w:rsidR="00304BC1">
        <w:t>complete and submit the application</w:t>
      </w:r>
      <w:r w:rsidR="00B82935">
        <w:t xml:space="preserve"> to the LRP</w:t>
      </w:r>
      <w:r>
        <w:t xml:space="preserve"> </w:t>
      </w:r>
      <w:r w:rsidR="00B82935">
        <w:t>using electronic information technology</w:t>
      </w:r>
      <w:r>
        <w:t>.</w:t>
      </w:r>
      <w:r w:rsidR="0067298D">
        <w:t xml:space="preserve">  </w:t>
      </w:r>
      <w:r w:rsidR="00304BC1">
        <w:t>The technology also provides the IHS with the capability to store the information in a database.</w:t>
      </w:r>
    </w:p>
    <w:p w14:paraId="5FB42307" w14:textId="77777777" w:rsidR="0067298D" w:rsidRDefault="0067298D" w:rsidP="00A45EC9">
      <w:pPr>
        <w:tabs>
          <w:tab w:val="left" w:pos="-1080"/>
          <w:tab w:val="left" w:pos="-720"/>
          <w:tab w:val="left" w:pos="0"/>
          <w:tab w:val="left" w:pos="540"/>
          <w:tab w:val="left" w:pos="1620"/>
          <w:tab w:val="left" w:pos="2160"/>
          <w:tab w:val="left" w:pos="3600"/>
        </w:tabs>
        <w:spacing w:line="480" w:lineRule="auto"/>
        <w:ind w:left="540" w:hanging="540"/>
      </w:pPr>
    </w:p>
    <w:p w14:paraId="42330080" w14:textId="0CB8594C" w:rsidR="0067298D" w:rsidRDefault="00F46FA9" w:rsidP="00A45EC9">
      <w:pPr>
        <w:tabs>
          <w:tab w:val="left" w:pos="-1080"/>
          <w:tab w:val="left" w:pos="-720"/>
          <w:tab w:val="left" w:pos="0"/>
          <w:tab w:val="left" w:pos="1620"/>
          <w:tab w:val="left" w:pos="2160"/>
          <w:tab w:val="left" w:pos="3600"/>
        </w:tabs>
        <w:spacing w:line="480" w:lineRule="auto"/>
      </w:pPr>
      <w:r>
        <w:t>The information collected from individuals is analyzed by the LRP staff, and a sco</w:t>
      </w:r>
      <w:r w:rsidR="00B82935">
        <w:t xml:space="preserve">re is given to each applicant.  </w:t>
      </w:r>
      <w:r>
        <w:t xml:space="preserve">This score will determine which applicants will be awarded each fiscal year.  The administrative scoring system assigns a score to the geographic-location according to vacancy-rates for that fiscal year and also considers whether the location </w:t>
      </w:r>
      <w:r w:rsidR="006964A6">
        <w:t xml:space="preserve">is </w:t>
      </w:r>
      <w:r>
        <w:t>in an isolate</w:t>
      </w:r>
      <w:r w:rsidR="00B15F53">
        <w:t>d area.  When an applicant accepts</w:t>
      </w:r>
      <w:r w:rsidR="006964A6">
        <w:t xml:space="preserve"> employment at a location, </w:t>
      </w:r>
      <w:r>
        <w:t>they in turn “pick-u</w:t>
      </w:r>
      <w:r w:rsidR="00A27DE9">
        <w:t xml:space="preserve">p” the score of that location.  </w:t>
      </w:r>
      <w:r>
        <w:t xml:space="preserve">  </w:t>
      </w:r>
    </w:p>
    <w:p w14:paraId="39A71381" w14:textId="77777777" w:rsidR="0067298D" w:rsidRDefault="0067298D" w:rsidP="00A45EC9">
      <w:pPr>
        <w:widowControl/>
        <w:tabs>
          <w:tab w:val="left" w:pos="540"/>
        </w:tabs>
        <w:autoSpaceDE/>
        <w:autoSpaceDN/>
        <w:adjustRightInd/>
        <w:spacing w:line="480" w:lineRule="auto"/>
        <w:ind w:left="540" w:hanging="540"/>
      </w:pPr>
    </w:p>
    <w:p w14:paraId="59A41002" w14:textId="174677A0" w:rsidR="0067298D" w:rsidRDefault="006964A6" w:rsidP="00A45EC9">
      <w:pPr>
        <w:tabs>
          <w:tab w:val="left" w:pos="-1080"/>
          <w:tab w:val="left" w:pos="-720"/>
          <w:tab w:val="left" w:pos="0"/>
          <w:tab w:val="left" w:pos="1620"/>
          <w:tab w:val="left" w:pos="2160"/>
          <w:tab w:val="left" w:pos="3600"/>
        </w:tabs>
        <w:spacing w:line="480" w:lineRule="auto"/>
      </w:pPr>
      <w:r>
        <w:t>The awardee</w:t>
      </w:r>
      <w:r w:rsidR="00F46FA9">
        <w:t xml:space="preserve">s then sign 2-year contracts obligating them to work at their locations, and in return the Agency pays their </w:t>
      </w:r>
      <w:r w:rsidR="00413A67">
        <w:t xml:space="preserve">eligible student </w:t>
      </w:r>
      <w:r w:rsidR="00F46FA9">
        <w:t>loans.</w:t>
      </w:r>
    </w:p>
    <w:p w14:paraId="0606F5E5" w14:textId="77777777" w:rsidR="0067298D" w:rsidRDefault="0067298D" w:rsidP="00A45EC9">
      <w:pPr>
        <w:tabs>
          <w:tab w:val="left" w:pos="-1080"/>
          <w:tab w:val="left" w:pos="-720"/>
          <w:tab w:val="left" w:pos="0"/>
          <w:tab w:val="left" w:pos="540"/>
          <w:tab w:val="left" w:pos="1620"/>
          <w:tab w:val="left" w:pos="2160"/>
          <w:tab w:val="left" w:pos="3600"/>
        </w:tabs>
        <w:spacing w:line="480" w:lineRule="auto"/>
        <w:ind w:left="540" w:hanging="540"/>
      </w:pPr>
    </w:p>
    <w:p w14:paraId="54140B83" w14:textId="77777777" w:rsidR="0067298D" w:rsidRDefault="00F46FA9" w:rsidP="00A45EC9">
      <w:pPr>
        <w:tabs>
          <w:tab w:val="left" w:pos="-1080"/>
          <w:tab w:val="left" w:pos="-720"/>
          <w:tab w:val="left" w:pos="0"/>
          <w:tab w:val="left" w:pos="540"/>
          <w:tab w:val="left" w:pos="1620"/>
          <w:tab w:val="left" w:pos="2160"/>
          <w:tab w:val="left" w:pos="3600"/>
        </w:tabs>
        <w:spacing w:line="480" w:lineRule="auto"/>
        <w:ind w:left="540" w:hanging="540"/>
      </w:pPr>
      <w:r>
        <w:t>This request for information collection has been approved in previous years</w:t>
      </w:r>
      <w:r w:rsidR="006964A6">
        <w:t>,</w:t>
      </w:r>
      <w:r>
        <w:t xml:space="preserve"> since 1988.</w:t>
      </w:r>
    </w:p>
    <w:p w14:paraId="200A78B5"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ind w:firstLine="5760"/>
      </w:pPr>
    </w:p>
    <w:p w14:paraId="4CC5829B" w14:textId="77777777" w:rsidR="0067298D" w:rsidRDefault="00F46FA9" w:rsidP="00A45EC9">
      <w:pPr>
        <w:pStyle w:val="Level1"/>
        <w:numPr>
          <w:ilvl w:val="0"/>
          <w:numId w:val="1"/>
        </w:numPr>
        <w:tabs>
          <w:tab w:val="left" w:pos="-1080"/>
          <w:tab w:val="left" w:pos="-720"/>
          <w:tab w:val="left" w:pos="0"/>
          <w:tab w:val="left" w:pos="540"/>
          <w:tab w:val="num" w:pos="1080"/>
          <w:tab w:val="left" w:pos="1620"/>
          <w:tab w:val="left" w:pos="2160"/>
          <w:tab w:val="left" w:pos="3600"/>
        </w:tabs>
        <w:spacing w:line="480" w:lineRule="auto"/>
        <w:ind w:left="1080" w:hanging="1080"/>
      </w:pPr>
      <w:r w:rsidRPr="00A82107">
        <w:rPr>
          <w:b/>
          <w:u w:val="single"/>
        </w:rPr>
        <w:t>Improved Information Technology</w:t>
      </w:r>
      <w:r>
        <w:t>:</w:t>
      </w:r>
    </w:p>
    <w:p w14:paraId="50305FC1"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pPr>
    </w:p>
    <w:p w14:paraId="6AD65B15" w14:textId="01247104" w:rsidR="0067298D" w:rsidRDefault="00026941" w:rsidP="00A45EC9">
      <w:pPr>
        <w:tabs>
          <w:tab w:val="left" w:pos="-1080"/>
          <w:tab w:val="left" w:pos="-720"/>
          <w:tab w:val="left" w:pos="0"/>
          <w:tab w:val="left" w:pos="540"/>
          <w:tab w:val="left" w:pos="1620"/>
          <w:tab w:val="left" w:pos="2160"/>
          <w:tab w:val="left" w:pos="3600"/>
        </w:tabs>
        <w:spacing w:line="480" w:lineRule="auto"/>
        <w:ind w:left="540" w:hanging="540"/>
      </w:pPr>
      <w:r>
        <w:t xml:space="preserve">The </w:t>
      </w:r>
      <w:r w:rsidR="006964A6">
        <w:t xml:space="preserve">IHS LRP </w:t>
      </w:r>
      <w:r w:rsidR="00A27DE9">
        <w:t xml:space="preserve">Application is </w:t>
      </w:r>
      <w:r>
        <w:t xml:space="preserve">available </w:t>
      </w:r>
      <w:r w:rsidR="00B15F53">
        <w:t xml:space="preserve">to complete and submit </w:t>
      </w:r>
      <w:r>
        <w:t xml:space="preserve">in an </w:t>
      </w:r>
      <w:r w:rsidR="00B15F53">
        <w:t xml:space="preserve">electronic </w:t>
      </w:r>
      <w:r>
        <w:t>on-line format.</w:t>
      </w:r>
    </w:p>
    <w:p w14:paraId="3C712B04"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pPr>
    </w:p>
    <w:p w14:paraId="5C8C11FE" w14:textId="77777777" w:rsidR="0067298D" w:rsidRDefault="00F46FA9" w:rsidP="00A45EC9">
      <w:pPr>
        <w:pStyle w:val="Level1"/>
        <w:numPr>
          <w:ilvl w:val="0"/>
          <w:numId w:val="1"/>
        </w:numPr>
        <w:tabs>
          <w:tab w:val="left" w:pos="-1080"/>
          <w:tab w:val="left" w:pos="-720"/>
          <w:tab w:val="left" w:pos="0"/>
          <w:tab w:val="left" w:pos="540"/>
          <w:tab w:val="num" w:pos="1080"/>
          <w:tab w:val="left" w:pos="1620"/>
          <w:tab w:val="left" w:pos="2160"/>
          <w:tab w:val="left" w:pos="3600"/>
        </w:tabs>
        <w:spacing w:line="480" w:lineRule="auto"/>
        <w:ind w:left="1080" w:hanging="1080"/>
        <w:rPr>
          <w:u w:val="single"/>
        </w:rPr>
      </w:pPr>
      <w:r w:rsidRPr="00F213BB">
        <w:rPr>
          <w:b/>
          <w:bCs/>
          <w:u w:val="single"/>
        </w:rPr>
        <w:t>Duplication of Similar Information</w:t>
      </w:r>
    </w:p>
    <w:p w14:paraId="049B1970"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pPr>
    </w:p>
    <w:p w14:paraId="4D2BA133" w14:textId="77777777" w:rsidR="0067298D" w:rsidRDefault="00F46FA9" w:rsidP="00A45EC9">
      <w:pPr>
        <w:tabs>
          <w:tab w:val="left" w:pos="-1080"/>
          <w:tab w:val="left" w:pos="-720"/>
          <w:tab w:val="left" w:pos="0"/>
          <w:tab w:val="left" w:pos="1620"/>
          <w:tab w:val="left" w:pos="2160"/>
          <w:tab w:val="left" w:pos="3600"/>
        </w:tabs>
        <w:spacing w:line="480" w:lineRule="auto"/>
      </w:pPr>
      <w:r>
        <w:t>Duplication is not an issue.  There is no similar information available which can be used or modified to meet the info</w:t>
      </w:r>
      <w:r w:rsidR="006964A6">
        <w:t xml:space="preserve">rmation needs of this program.  </w:t>
      </w:r>
      <w:r>
        <w:t>The information requested on the IHS LRP application is specific to the applicant and unique to this program.</w:t>
      </w:r>
      <w:r w:rsidR="0067298D">
        <w:t xml:space="preserve">  Applicants who live in remote areas or do not have access to the internet may still submit the application via mail or other method.</w:t>
      </w:r>
    </w:p>
    <w:p w14:paraId="1DD3EE42"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pPr>
    </w:p>
    <w:p w14:paraId="1B5C393B" w14:textId="77777777" w:rsidR="00B327E8" w:rsidRDefault="00B327E8" w:rsidP="00A45EC9">
      <w:pPr>
        <w:tabs>
          <w:tab w:val="left" w:pos="-1080"/>
          <w:tab w:val="left" w:pos="-720"/>
          <w:tab w:val="left" w:pos="0"/>
          <w:tab w:val="left" w:pos="540"/>
          <w:tab w:val="left" w:pos="1080"/>
          <w:tab w:val="left" w:pos="1620"/>
          <w:tab w:val="left" w:pos="2160"/>
          <w:tab w:val="left" w:pos="3600"/>
        </w:tabs>
        <w:spacing w:line="480" w:lineRule="auto"/>
        <w:ind w:left="1080" w:hanging="1080"/>
        <w:rPr>
          <w:b/>
          <w:bCs/>
        </w:rPr>
      </w:pPr>
    </w:p>
    <w:p w14:paraId="66680D73" w14:textId="77777777" w:rsidR="0067298D" w:rsidRDefault="00F46FA9" w:rsidP="00A45EC9">
      <w:pPr>
        <w:tabs>
          <w:tab w:val="left" w:pos="-1080"/>
          <w:tab w:val="left" w:pos="-720"/>
          <w:tab w:val="left" w:pos="0"/>
          <w:tab w:val="left" w:pos="540"/>
          <w:tab w:val="left" w:pos="1080"/>
          <w:tab w:val="left" w:pos="1620"/>
          <w:tab w:val="left" w:pos="2160"/>
          <w:tab w:val="left" w:pos="3600"/>
        </w:tabs>
        <w:spacing w:line="480" w:lineRule="auto"/>
        <w:ind w:left="1080" w:hanging="1080"/>
      </w:pPr>
      <w:r w:rsidRPr="00AD6C92">
        <w:rPr>
          <w:b/>
          <w:bCs/>
        </w:rPr>
        <w:t>5.</w:t>
      </w:r>
      <w:r>
        <w:rPr>
          <w:b/>
          <w:bCs/>
        </w:rPr>
        <w:tab/>
      </w:r>
      <w:r>
        <w:rPr>
          <w:b/>
          <w:bCs/>
          <w:u w:val="single"/>
        </w:rPr>
        <w:t>Small Businesses</w:t>
      </w:r>
    </w:p>
    <w:p w14:paraId="40D8ECD0"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pPr>
    </w:p>
    <w:p w14:paraId="5D01C0F3" w14:textId="77777777" w:rsidR="0067298D" w:rsidRDefault="00F46FA9" w:rsidP="00A45EC9">
      <w:pPr>
        <w:tabs>
          <w:tab w:val="left" w:pos="-1080"/>
          <w:tab w:val="left" w:pos="-720"/>
          <w:tab w:val="left" w:pos="0"/>
          <w:tab w:val="left" w:pos="1080"/>
          <w:tab w:val="left" w:pos="1620"/>
          <w:tab w:val="left" w:pos="2160"/>
          <w:tab w:val="left" w:pos="3600"/>
        </w:tabs>
        <w:spacing w:line="480" w:lineRule="auto"/>
        <w:ind w:left="540" w:hanging="540"/>
      </w:pPr>
      <w:r>
        <w:t>This information will not involve the collection of information from small businesses.</w:t>
      </w:r>
    </w:p>
    <w:p w14:paraId="27541EDE"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pPr>
    </w:p>
    <w:p w14:paraId="6130F666" w14:textId="77777777" w:rsidR="0067298D" w:rsidRDefault="00F46FA9" w:rsidP="00A45EC9">
      <w:pPr>
        <w:tabs>
          <w:tab w:val="left" w:pos="-1080"/>
          <w:tab w:val="left" w:pos="-720"/>
          <w:tab w:val="left" w:pos="0"/>
          <w:tab w:val="left" w:pos="540"/>
          <w:tab w:val="left" w:pos="1080"/>
          <w:tab w:val="left" w:pos="1620"/>
          <w:tab w:val="left" w:pos="2160"/>
          <w:tab w:val="left" w:pos="3600"/>
        </w:tabs>
        <w:spacing w:line="480" w:lineRule="auto"/>
        <w:ind w:left="1080" w:hanging="1080"/>
      </w:pPr>
      <w:r w:rsidRPr="00AD6C92">
        <w:rPr>
          <w:b/>
          <w:bCs/>
        </w:rPr>
        <w:t>6.</w:t>
      </w:r>
      <w:r>
        <w:rPr>
          <w:b/>
          <w:bCs/>
        </w:rPr>
        <w:tab/>
      </w:r>
      <w:r>
        <w:rPr>
          <w:b/>
          <w:bCs/>
          <w:u w:val="single"/>
        </w:rPr>
        <w:t>Less Frequent Collection</w:t>
      </w:r>
    </w:p>
    <w:p w14:paraId="2E699966" w14:textId="77777777" w:rsidR="0067298D" w:rsidRDefault="0067298D" w:rsidP="00A45EC9">
      <w:pPr>
        <w:tabs>
          <w:tab w:val="left" w:pos="-1080"/>
          <w:tab w:val="left" w:pos="-720"/>
          <w:tab w:val="left" w:pos="0"/>
          <w:tab w:val="left" w:pos="540"/>
          <w:tab w:val="left" w:pos="1080"/>
          <w:tab w:val="left" w:pos="1620"/>
          <w:tab w:val="left" w:pos="2160"/>
          <w:tab w:val="left" w:pos="3600"/>
        </w:tabs>
        <w:spacing w:line="480" w:lineRule="auto"/>
        <w:ind w:hanging="1080"/>
      </w:pPr>
    </w:p>
    <w:p w14:paraId="242E9893" w14:textId="77777777" w:rsidR="0067298D" w:rsidRDefault="00F46FA9" w:rsidP="00A45EC9">
      <w:pPr>
        <w:tabs>
          <w:tab w:val="left" w:pos="-1080"/>
          <w:tab w:val="left" w:pos="-720"/>
          <w:tab w:val="left" w:pos="0"/>
          <w:tab w:val="left" w:pos="1620"/>
          <w:tab w:val="left" w:pos="2160"/>
          <w:tab w:val="left" w:pos="3600"/>
        </w:tabs>
        <w:spacing w:line="480" w:lineRule="auto"/>
      </w:pPr>
      <w:r>
        <w:t>If the information were collected less frequen</w:t>
      </w:r>
      <w:r w:rsidR="006964A6">
        <w:t>tly, the ability of the IHS LRP</w:t>
      </w:r>
      <w:r>
        <w:t xml:space="preserve"> to identify and select qualified health professional applicants to fill priority health professional vacancies as neede</w:t>
      </w:r>
      <w:r w:rsidR="006964A6">
        <w:t>d at IHS health care facilities</w:t>
      </w:r>
      <w:r>
        <w:t xml:space="preserve"> would be harmed.  The information collection must be completed every fiscal year, once a year.</w:t>
      </w:r>
    </w:p>
    <w:p w14:paraId="2AA013EC"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rPr>
          <w:b/>
          <w:bCs/>
        </w:rPr>
      </w:pPr>
    </w:p>
    <w:p w14:paraId="5A291A60" w14:textId="77777777" w:rsidR="0067298D" w:rsidRDefault="00F46FA9" w:rsidP="00A45EC9">
      <w:pPr>
        <w:tabs>
          <w:tab w:val="left" w:pos="-1080"/>
          <w:tab w:val="left" w:pos="-720"/>
          <w:tab w:val="left" w:pos="0"/>
          <w:tab w:val="left" w:pos="540"/>
          <w:tab w:val="left" w:pos="1080"/>
          <w:tab w:val="left" w:pos="1620"/>
          <w:tab w:val="left" w:pos="2160"/>
          <w:tab w:val="left" w:pos="3600"/>
        </w:tabs>
        <w:spacing w:line="480" w:lineRule="auto"/>
        <w:ind w:left="1080" w:hanging="1080"/>
      </w:pPr>
      <w:r w:rsidRPr="00AD6C92">
        <w:rPr>
          <w:b/>
          <w:bCs/>
        </w:rPr>
        <w:t>7.</w:t>
      </w:r>
      <w:r>
        <w:rPr>
          <w:b/>
          <w:bCs/>
        </w:rPr>
        <w:tab/>
      </w:r>
      <w:r>
        <w:rPr>
          <w:b/>
          <w:bCs/>
          <w:u w:val="single"/>
        </w:rPr>
        <w:t>Special Circumstances</w:t>
      </w:r>
    </w:p>
    <w:p w14:paraId="75E5C650"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pPr>
    </w:p>
    <w:p w14:paraId="0AF5EB6B" w14:textId="77777777" w:rsidR="0067298D" w:rsidRDefault="00F46FA9" w:rsidP="00A45EC9">
      <w:pPr>
        <w:tabs>
          <w:tab w:val="left" w:pos="-1080"/>
          <w:tab w:val="left" w:pos="-720"/>
          <w:tab w:val="left" w:pos="0"/>
          <w:tab w:val="left" w:pos="540"/>
          <w:tab w:val="left" w:pos="1080"/>
          <w:tab w:val="left" w:pos="1620"/>
          <w:tab w:val="left" w:pos="2160"/>
          <w:tab w:val="left" w:pos="3600"/>
        </w:tabs>
        <w:spacing w:line="480" w:lineRule="auto"/>
        <w:ind w:left="1080" w:hanging="1080"/>
      </w:pPr>
      <w:r>
        <w:t>This information collection will be consistent with the guidelines in 5 C</w:t>
      </w:r>
      <w:r w:rsidR="006964A6">
        <w:t>.</w:t>
      </w:r>
      <w:r>
        <w:t>F</w:t>
      </w:r>
      <w:r w:rsidR="006964A6">
        <w:t>.</w:t>
      </w:r>
      <w:r>
        <w:t>R</w:t>
      </w:r>
      <w:r w:rsidR="006964A6">
        <w:t>.</w:t>
      </w:r>
      <w:r>
        <w:t xml:space="preserve"> 1320.5(d)(2).</w:t>
      </w:r>
    </w:p>
    <w:p w14:paraId="37E72CEB" w14:textId="77777777" w:rsidR="00B6783F" w:rsidRDefault="00B6783F">
      <w:pPr>
        <w:tabs>
          <w:tab w:val="left" w:pos="-1080"/>
          <w:tab w:val="left" w:pos="-720"/>
          <w:tab w:val="left" w:pos="0"/>
          <w:tab w:val="left" w:pos="540"/>
          <w:tab w:val="left" w:pos="1080"/>
          <w:tab w:val="left" w:pos="1620"/>
          <w:tab w:val="left" w:pos="2160"/>
          <w:tab w:val="left" w:pos="3600"/>
        </w:tabs>
        <w:spacing w:line="480" w:lineRule="auto"/>
      </w:pPr>
    </w:p>
    <w:p w14:paraId="3AB2FE3A" w14:textId="77777777" w:rsidR="0067298D" w:rsidRDefault="00F46FA9" w:rsidP="00A45EC9">
      <w:pPr>
        <w:tabs>
          <w:tab w:val="left" w:pos="-1080"/>
          <w:tab w:val="left" w:pos="-720"/>
          <w:tab w:val="left" w:pos="0"/>
          <w:tab w:val="left" w:pos="540"/>
          <w:tab w:val="left" w:pos="1620"/>
          <w:tab w:val="left" w:pos="2160"/>
          <w:tab w:val="left" w:pos="3600"/>
        </w:tabs>
        <w:spacing w:line="480" w:lineRule="auto"/>
        <w:ind w:left="540" w:hanging="540"/>
      </w:pPr>
      <w:r w:rsidRPr="00C54F57">
        <w:rPr>
          <w:b/>
          <w:bCs/>
        </w:rPr>
        <w:t>8.</w:t>
      </w:r>
      <w:r>
        <w:rPr>
          <w:b/>
          <w:bCs/>
        </w:rPr>
        <w:tab/>
      </w:r>
      <w:r>
        <w:rPr>
          <w:b/>
          <w:bCs/>
          <w:u w:val="single"/>
        </w:rPr>
        <w:t>Federal Register Notice/Outside Consultation</w:t>
      </w:r>
    </w:p>
    <w:p w14:paraId="7FCFBC27"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pPr>
    </w:p>
    <w:p w14:paraId="5F721023" w14:textId="6DD1A118" w:rsidR="0067298D" w:rsidRDefault="003C4300" w:rsidP="00A45EC9">
      <w:pPr>
        <w:tabs>
          <w:tab w:val="left" w:pos="-1080"/>
          <w:tab w:val="left" w:pos="-720"/>
          <w:tab w:val="left" w:pos="0"/>
          <w:tab w:val="left" w:pos="1620"/>
          <w:tab w:val="left" w:pos="2160"/>
          <w:tab w:val="left" w:pos="3600"/>
        </w:tabs>
        <w:spacing w:line="480" w:lineRule="auto"/>
      </w:pPr>
      <w:r w:rsidRPr="00B7090C">
        <w:t>The Agency’s 60</w:t>
      </w:r>
      <w:r w:rsidRPr="00B7090C">
        <w:noBreakHyphen/>
        <w:t xml:space="preserve">day notice soliciting </w:t>
      </w:r>
      <w:r>
        <w:t xml:space="preserve">public </w:t>
      </w:r>
      <w:r w:rsidRPr="00B7090C">
        <w:t xml:space="preserve">comments on the information collection </w:t>
      </w:r>
      <w:r w:rsidRPr="00947F77">
        <w:t xml:space="preserve">was published in the </w:t>
      </w:r>
      <w:r w:rsidRPr="00CC6A16">
        <w:rPr>
          <w:i/>
        </w:rPr>
        <w:t>Federal Register</w:t>
      </w:r>
      <w:r>
        <w:t xml:space="preserve"> (80 Fed. Reg. 23558)</w:t>
      </w:r>
      <w:r w:rsidRPr="00947F77">
        <w:t xml:space="preserve"> o</w:t>
      </w:r>
      <w:r>
        <w:t>n April 28, 2015,</w:t>
      </w:r>
      <w:r w:rsidRPr="003C4300">
        <w:t xml:space="preserve"> </w:t>
      </w:r>
      <w:r>
        <w:t xml:space="preserve">as </w:t>
      </w:r>
      <w:r w:rsidRPr="00B7090C">
        <w:t xml:space="preserve">required </w:t>
      </w:r>
      <w:r w:rsidRPr="00947F77">
        <w:t>by</w:t>
      </w:r>
      <w:r>
        <w:t xml:space="preserve"> </w:t>
      </w:r>
      <w:r w:rsidRPr="00A06334">
        <w:rPr>
          <w:rFonts w:eastAsia="Times New Roman"/>
        </w:rPr>
        <w:t>the Paperwork Reduction Act of 1995</w:t>
      </w:r>
      <w:r>
        <w:rPr>
          <w:rFonts w:eastAsia="Times New Roman"/>
        </w:rPr>
        <w:t xml:space="preserve"> </w:t>
      </w:r>
      <w:r>
        <w:rPr>
          <w:bCs/>
        </w:rPr>
        <w:t xml:space="preserve">[44 U.S.C. § </w:t>
      </w:r>
      <w:r>
        <w:rPr>
          <w:rFonts w:eastAsia="Times New Roman"/>
        </w:rPr>
        <w:t>3506(c)(2)(A)</w:t>
      </w:r>
      <w:r>
        <w:rPr>
          <w:bCs/>
        </w:rPr>
        <w:t>]</w:t>
      </w:r>
      <w:r>
        <w:t xml:space="preserve">.  </w:t>
      </w:r>
      <w:r w:rsidR="00F46FA9">
        <w:t>No public comments were received.</w:t>
      </w:r>
      <w:r w:rsidR="00F8344C">
        <w:t xml:space="preserve">  A 30-day Federal Register Notice (</w:t>
      </w:r>
      <w:r w:rsidR="003D49A9">
        <w:t xml:space="preserve">80 </w:t>
      </w:r>
      <w:r w:rsidR="00F8344C">
        <w:t>Fed. Reg.</w:t>
      </w:r>
      <w:r w:rsidR="0002237C">
        <w:t xml:space="preserve"> </w:t>
      </w:r>
      <w:bookmarkStart w:id="0" w:name="_GoBack"/>
      <w:bookmarkEnd w:id="0"/>
      <w:r w:rsidR="0002237C">
        <w:t>33275</w:t>
      </w:r>
      <w:r w:rsidR="00F8344C">
        <w:t xml:space="preserve">) was published in the </w:t>
      </w:r>
      <w:r w:rsidR="00F8344C" w:rsidRPr="009C18AE">
        <w:rPr>
          <w:i/>
        </w:rPr>
        <w:t>Federal Register</w:t>
      </w:r>
      <w:r w:rsidR="00F8344C">
        <w:t xml:space="preserve"> on</w:t>
      </w:r>
      <w:r w:rsidR="0002237C">
        <w:t xml:space="preserve"> June 11</w:t>
      </w:r>
      <w:r w:rsidR="00F8344C">
        <w:t>, 2015</w:t>
      </w:r>
      <w:r>
        <w:t>,</w:t>
      </w:r>
      <w:r w:rsidRPr="003C4300">
        <w:rPr>
          <w:rFonts w:eastAsia="Calibri"/>
        </w:rPr>
        <w:t xml:space="preserve"> </w:t>
      </w:r>
      <w:r>
        <w:rPr>
          <w:rFonts w:eastAsia="Calibri"/>
        </w:rPr>
        <w:t>in compliance with the PRA [44 U.S.C. §</w:t>
      </w:r>
      <w:r w:rsidRPr="00004B26">
        <w:rPr>
          <w:rFonts w:eastAsia="Calibri"/>
        </w:rPr>
        <w:t xml:space="preserve"> </w:t>
      </w:r>
      <w:r w:rsidRPr="00004B26">
        <w:rPr>
          <w:color w:val="000000"/>
        </w:rPr>
        <w:t>3507(a)(1)(D)</w:t>
      </w:r>
      <w:r>
        <w:rPr>
          <w:color w:val="000000"/>
        </w:rPr>
        <w:t>]</w:t>
      </w:r>
      <w:r w:rsidR="00F8344C">
        <w:t xml:space="preserve">. </w:t>
      </w:r>
    </w:p>
    <w:p w14:paraId="3AED6FDB" w14:textId="6F1D4277" w:rsidR="0067298D" w:rsidRDefault="00F46FA9" w:rsidP="00A45EC9">
      <w:pPr>
        <w:tabs>
          <w:tab w:val="left" w:pos="-1080"/>
          <w:tab w:val="left" w:pos="-720"/>
          <w:tab w:val="left" w:pos="0"/>
          <w:tab w:val="left" w:pos="1080"/>
          <w:tab w:val="left" w:pos="1620"/>
          <w:tab w:val="left" w:pos="2160"/>
          <w:tab w:val="left" w:pos="3600"/>
        </w:tabs>
        <w:spacing w:line="480" w:lineRule="auto"/>
      </w:pPr>
      <w:r>
        <w:rPr>
          <w:u w:val="single"/>
        </w:rPr>
        <w:t>OUTSIDE CONSULTATION</w:t>
      </w:r>
      <w:r>
        <w:t>:  The program surveyed the following non-agency individuals to obtain constructive feedback to improve the application, improve efficiency, and m</w:t>
      </w:r>
      <w:r w:rsidR="003D49A9">
        <w:t xml:space="preserve">inimize the collection burden.  </w:t>
      </w:r>
      <w:r>
        <w:t>The comments on the clarity and ease of completion of the forms were positive.  There were no suggestions for improvement nor any major problems identified.</w:t>
      </w:r>
      <w:r w:rsidR="0067298D">
        <w:t xml:space="preserve">  </w:t>
      </w:r>
      <w:r>
        <w:t xml:space="preserve">The consultations took place in </w:t>
      </w:r>
      <w:r w:rsidR="00413A67">
        <w:t>2015</w:t>
      </w:r>
      <w:r>
        <w:t>.  The following are the names, titles, phone numbers, and e-mail addresses of those consulted.</w:t>
      </w:r>
    </w:p>
    <w:p w14:paraId="41E8FC99"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pPr>
    </w:p>
    <w:p w14:paraId="222F63D5" w14:textId="12648EF6" w:rsidR="0067298D" w:rsidRDefault="00413A67">
      <w:pPr>
        <w:tabs>
          <w:tab w:val="left" w:pos="-1080"/>
          <w:tab w:val="left" w:pos="-720"/>
          <w:tab w:val="left" w:pos="0"/>
          <w:tab w:val="left" w:pos="540"/>
          <w:tab w:val="left" w:pos="1080"/>
          <w:tab w:val="left" w:pos="1620"/>
          <w:tab w:val="left" w:pos="2160"/>
          <w:tab w:val="left" w:pos="3600"/>
        </w:tabs>
        <w:spacing w:line="480" w:lineRule="auto"/>
        <w:ind w:left="3600" w:hanging="3060"/>
      </w:pPr>
      <w:r>
        <w:t>Paul Austin, Pharm.D.</w:t>
      </w:r>
      <w:r w:rsidR="00F46FA9">
        <w:tab/>
      </w:r>
      <w:r w:rsidR="00F213BB">
        <w:tab/>
      </w:r>
      <w:r w:rsidR="00F213BB">
        <w:tab/>
      </w:r>
      <w:r>
        <w:t>Tammy Earnest</w:t>
      </w:r>
      <w:r w:rsidR="00F46FA9">
        <w:t xml:space="preserve">, </w:t>
      </w:r>
      <w:r>
        <w:t>FNP</w:t>
      </w:r>
    </w:p>
    <w:p w14:paraId="0F15AB96" w14:textId="78970FC8" w:rsidR="0067298D" w:rsidRDefault="00413A67">
      <w:pPr>
        <w:tabs>
          <w:tab w:val="left" w:pos="-1080"/>
          <w:tab w:val="left" w:pos="-720"/>
          <w:tab w:val="left" w:pos="0"/>
          <w:tab w:val="left" w:pos="540"/>
          <w:tab w:val="left" w:pos="1080"/>
          <w:tab w:val="left" w:pos="1620"/>
          <w:tab w:val="left" w:pos="2160"/>
          <w:tab w:val="left" w:pos="3600"/>
        </w:tabs>
        <w:spacing w:line="480" w:lineRule="auto"/>
        <w:ind w:left="3600" w:hanging="3060"/>
      </w:pPr>
      <w:r>
        <w:t>Pharmacist</w:t>
      </w:r>
      <w:r w:rsidR="00F46FA9">
        <w:tab/>
      </w:r>
      <w:r w:rsidR="00F46FA9">
        <w:tab/>
      </w:r>
      <w:r w:rsidR="00F46FA9">
        <w:tab/>
      </w:r>
      <w:r w:rsidR="00F213BB">
        <w:tab/>
      </w:r>
      <w:r w:rsidR="00F213BB">
        <w:tab/>
      </w:r>
      <w:r w:rsidR="000413C5">
        <w:t>Nurse Practitioner</w:t>
      </w:r>
    </w:p>
    <w:p w14:paraId="4D645EBA" w14:textId="4F2F4F00" w:rsidR="0067298D" w:rsidRDefault="000413C5">
      <w:pPr>
        <w:tabs>
          <w:tab w:val="left" w:pos="-1080"/>
          <w:tab w:val="left" w:pos="-720"/>
          <w:tab w:val="left" w:pos="0"/>
          <w:tab w:val="left" w:pos="540"/>
          <w:tab w:val="left" w:pos="1080"/>
          <w:tab w:val="left" w:pos="1620"/>
          <w:tab w:val="left" w:pos="2160"/>
          <w:tab w:val="left" w:pos="3600"/>
        </w:tabs>
        <w:spacing w:line="480" w:lineRule="auto"/>
        <w:ind w:left="3600" w:hanging="3060"/>
      </w:pPr>
      <w:r>
        <w:t>1117 Goldfinch Road</w:t>
      </w:r>
      <w:r w:rsidR="00F46FA9">
        <w:tab/>
      </w:r>
      <w:r w:rsidR="00F213BB">
        <w:tab/>
      </w:r>
      <w:r w:rsidR="00F213BB">
        <w:tab/>
      </w:r>
      <w:r>
        <w:t>2960 Tongass Avenue</w:t>
      </w:r>
    </w:p>
    <w:p w14:paraId="1E92D91E" w14:textId="61A2A47B" w:rsidR="0067298D" w:rsidRDefault="000413C5">
      <w:pPr>
        <w:tabs>
          <w:tab w:val="left" w:pos="-1080"/>
          <w:tab w:val="left" w:pos="-720"/>
          <w:tab w:val="left" w:pos="0"/>
          <w:tab w:val="left" w:pos="540"/>
          <w:tab w:val="left" w:pos="1080"/>
          <w:tab w:val="left" w:pos="1620"/>
          <w:tab w:val="left" w:pos="2160"/>
          <w:tab w:val="left" w:pos="3600"/>
        </w:tabs>
        <w:spacing w:line="480" w:lineRule="auto"/>
        <w:ind w:left="3600" w:hanging="3060"/>
      </w:pPr>
      <w:r>
        <w:t>Horton, KS  66439</w:t>
      </w:r>
      <w:r w:rsidR="00F46FA9">
        <w:tab/>
      </w:r>
      <w:r w:rsidR="00F213BB">
        <w:tab/>
      </w:r>
      <w:r w:rsidR="00F213BB">
        <w:tab/>
      </w:r>
      <w:r>
        <w:t>Ketchikan, AK  99901</w:t>
      </w:r>
    </w:p>
    <w:p w14:paraId="02A01BAF" w14:textId="0B65EBE3" w:rsidR="0067298D" w:rsidRDefault="000413C5">
      <w:pPr>
        <w:tabs>
          <w:tab w:val="left" w:pos="-1080"/>
          <w:tab w:val="left" w:pos="-720"/>
          <w:tab w:val="left" w:pos="0"/>
          <w:tab w:val="left" w:pos="540"/>
          <w:tab w:val="left" w:pos="1080"/>
          <w:tab w:val="left" w:pos="1620"/>
          <w:tab w:val="left" w:pos="2160"/>
          <w:tab w:val="left" w:pos="3600"/>
        </w:tabs>
        <w:spacing w:line="480" w:lineRule="auto"/>
        <w:ind w:left="3600" w:hanging="3060"/>
      </w:pPr>
      <w:r>
        <w:t>(785) 835-6036</w:t>
      </w:r>
      <w:r w:rsidR="00F46FA9">
        <w:t xml:space="preserve">   </w:t>
      </w:r>
      <w:r w:rsidR="00F46FA9">
        <w:tab/>
      </w:r>
      <w:r w:rsidR="00F213BB">
        <w:tab/>
      </w:r>
      <w:r w:rsidR="00F213BB">
        <w:tab/>
      </w:r>
      <w:r>
        <w:t>(907) 228-9201</w:t>
      </w:r>
    </w:p>
    <w:p w14:paraId="5352BC80" w14:textId="254E0B4C" w:rsidR="0067298D" w:rsidRDefault="000413C5">
      <w:pPr>
        <w:tabs>
          <w:tab w:val="left" w:pos="-1080"/>
          <w:tab w:val="left" w:pos="-720"/>
          <w:tab w:val="left" w:pos="0"/>
          <w:tab w:val="left" w:pos="540"/>
          <w:tab w:val="left" w:pos="1080"/>
          <w:tab w:val="left" w:pos="1620"/>
          <w:tab w:val="left" w:pos="2160"/>
          <w:tab w:val="left" w:pos="3600"/>
        </w:tabs>
        <w:spacing w:line="480" w:lineRule="auto"/>
        <w:ind w:firstLine="540"/>
      </w:pPr>
      <w:r>
        <w:t>paustinpharmd@gmail.com</w:t>
      </w:r>
      <w:r w:rsidR="00F46FA9">
        <w:t xml:space="preserve">       </w:t>
      </w:r>
      <w:r w:rsidR="00F213BB">
        <w:tab/>
      </w:r>
      <w:r w:rsidR="00F46FA9">
        <w:t xml:space="preserve"> </w:t>
      </w:r>
      <w:r w:rsidR="00816781">
        <w:tab/>
      </w:r>
      <w:r>
        <w:t>tearnest@kictribe.org</w:t>
      </w:r>
    </w:p>
    <w:p w14:paraId="28164F9F"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pPr>
    </w:p>
    <w:p w14:paraId="7AF95E6D" w14:textId="00BCD547" w:rsidR="0067298D" w:rsidRDefault="000413C5">
      <w:pPr>
        <w:tabs>
          <w:tab w:val="left" w:pos="-1080"/>
          <w:tab w:val="left" w:pos="-720"/>
          <w:tab w:val="left" w:pos="0"/>
          <w:tab w:val="left" w:pos="540"/>
          <w:tab w:val="left" w:pos="1080"/>
          <w:tab w:val="left" w:pos="1620"/>
          <w:tab w:val="left" w:pos="2160"/>
          <w:tab w:val="left" w:pos="3600"/>
        </w:tabs>
        <w:spacing w:line="480" w:lineRule="auto"/>
        <w:ind w:left="6480" w:hanging="5940"/>
      </w:pPr>
      <w:r>
        <w:t>Lance Vaz, R.D.</w:t>
      </w:r>
      <w:r w:rsidR="00F46FA9">
        <w:tab/>
      </w:r>
    </w:p>
    <w:p w14:paraId="4BA8695E" w14:textId="34A12CD0" w:rsidR="0067298D" w:rsidRDefault="000413C5">
      <w:pPr>
        <w:tabs>
          <w:tab w:val="left" w:pos="-1080"/>
          <w:tab w:val="left" w:pos="-720"/>
          <w:tab w:val="left" w:pos="0"/>
          <w:tab w:val="left" w:pos="540"/>
          <w:tab w:val="left" w:pos="1080"/>
          <w:tab w:val="left" w:pos="1620"/>
          <w:tab w:val="left" w:pos="2160"/>
          <w:tab w:val="left" w:pos="3600"/>
        </w:tabs>
        <w:spacing w:line="480" w:lineRule="auto"/>
        <w:ind w:left="3600" w:hanging="3060"/>
      </w:pPr>
      <w:r>
        <w:t>Dietician</w:t>
      </w:r>
      <w:r w:rsidR="00F46FA9">
        <w:tab/>
      </w:r>
      <w:r w:rsidR="00F46FA9">
        <w:tab/>
      </w:r>
      <w:r w:rsidR="00F213BB">
        <w:tab/>
      </w:r>
    </w:p>
    <w:p w14:paraId="16DF1909" w14:textId="0DAA5139" w:rsidR="0067298D" w:rsidRDefault="000413C5">
      <w:pPr>
        <w:tabs>
          <w:tab w:val="left" w:pos="-1080"/>
          <w:tab w:val="left" w:pos="-720"/>
          <w:tab w:val="left" w:pos="0"/>
          <w:tab w:val="left" w:pos="540"/>
          <w:tab w:val="left" w:pos="1080"/>
          <w:tab w:val="left" w:pos="1620"/>
          <w:tab w:val="left" w:pos="2160"/>
          <w:tab w:val="left" w:pos="3600"/>
        </w:tabs>
        <w:spacing w:line="480" w:lineRule="auto"/>
        <w:ind w:left="3600" w:hanging="3060"/>
      </w:pPr>
      <w:r>
        <w:t>17201 Civic Street, NE</w:t>
      </w:r>
      <w:r w:rsidR="00F46FA9">
        <w:tab/>
      </w:r>
      <w:r w:rsidR="00F213BB">
        <w:tab/>
      </w:r>
    </w:p>
    <w:p w14:paraId="07D0389A" w14:textId="02F2DFD1" w:rsidR="0067298D" w:rsidRDefault="000413C5">
      <w:pPr>
        <w:tabs>
          <w:tab w:val="left" w:pos="-1080"/>
          <w:tab w:val="left" w:pos="-720"/>
          <w:tab w:val="left" w:pos="0"/>
          <w:tab w:val="left" w:pos="540"/>
          <w:tab w:val="left" w:pos="1080"/>
          <w:tab w:val="left" w:pos="1620"/>
          <w:tab w:val="left" w:pos="2160"/>
          <w:tab w:val="left" w:pos="3600"/>
        </w:tabs>
        <w:spacing w:line="480" w:lineRule="auto"/>
        <w:ind w:left="6480" w:hanging="5940"/>
      </w:pPr>
      <w:r>
        <w:t>Okeechobee, FL  34974</w:t>
      </w:r>
      <w:r w:rsidR="00F46FA9">
        <w:t xml:space="preserve">       </w:t>
      </w:r>
    </w:p>
    <w:p w14:paraId="5A18269D" w14:textId="01EFF752" w:rsidR="0067298D" w:rsidRDefault="000413C5">
      <w:pPr>
        <w:tabs>
          <w:tab w:val="left" w:pos="-1080"/>
          <w:tab w:val="left" w:pos="-720"/>
          <w:tab w:val="left" w:pos="0"/>
          <w:tab w:val="left" w:pos="540"/>
          <w:tab w:val="left" w:pos="1080"/>
          <w:tab w:val="left" w:pos="1620"/>
          <w:tab w:val="left" w:pos="2160"/>
          <w:tab w:val="left" w:pos="3600"/>
        </w:tabs>
        <w:spacing w:line="480" w:lineRule="auto"/>
        <w:ind w:left="6480" w:hanging="5940"/>
      </w:pPr>
      <w:r>
        <w:t>(863) 801-1281</w:t>
      </w:r>
      <w:r w:rsidR="00F46FA9">
        <w:tab/>
      </w:r>
      <w:r w:rsidR="00F46FA9">
        <w:tab/>
      </w:r>
    </w:p>
    <w:p w14:paraId="6B8E377D" w14:textId="1BC224A3" w:rsidR="0067298D" w:rsidRDefault="000413C5">
      <w:pPr>
        <w:tabs>
          <w:tab w:val="left" w:pos="-1080"/>
          <w:tab w:val="left" w:pos="-720"/>
          <w:tab w:val="left" w:pos="0"/>
          <w:tab w:val="left" w:pos="540"/>
          <w:tab w:val="left" w:pos="1080"/>
          <w:tab w:val="left" w:pos="1620"/>
          <w:tab w:val="left" w:pos="2160"/>
          <w:tab w:val="left" w:pos="3600"/>
        </w:tabs>
        <w:spacing w:line="480" w:lineRule="auto"/>
        <w:ind w:left="6480" w:hanging="5940"/>
      </w:pPr>
      <w:r>
        <w:rPr>
          <w:rStyle w:val="Hypertext"/>
          <w:color w:val="000000" w:themeColor="text1"/>
          <w:u w:val="none"/>
        </w:rPr>
        <w:t>lance18362@gmail.com</w:t>
      </w:r>
      <w:r w:rsidR="00F46FA9">
        <w:tab/>
      </w:r>
    </w:p>
    <w:p w14:paraId="49F3AA2D"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ind w:left="540"/>
      </w:pPr>
    </w:p>
    <w:p w14:paraId="23D44C41" w14:textId="77777777" w:rsidR="0067298D" w:rsidRDefault="00F46FA9" w:rsidP="00A45EC9">
      <w:pPr>
        <w:tabs>
          <w:tab w:val="left" w:pos="-1080"/>
          <w:tab w:val="left" w:pos="-720"/>
          <w:tab w:val="left" w:pos="0"/>
          <w:tab w:val="left" w:pos="1080"/>
          <w:tab w:val="left" w:pos="1620"/>
          <w:tab w:val="left" w:pos="2160"/>
          <w:tab w:val="left" w:pos="3600"/>
        </w:tabs>
        <w:spacing w:line="480" w:lineRule="auto"/>
      </w:pPr>
      <w:r>
        <w:t xml:space="preserve">In addition, the following IHS </w:t>
      </w:r>
      <w:r w:rsidR="006964A6">
        <w:t xml:space="preserve">LRP </w:t>
      </w:r>
      <w:r>
        <w:t>Review Committee members reviewed and verified the estimated burden response for this information collection:</w:t>
      </w:r>
    </w:p>
    <w:p w14:paraId="227E0D2B"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pPr>
    </w:p>
    <w:p w14:paraId="58CBDCE6" w14:textId="792C3C07" w:rsidR="0067298D" w:rsidRDefault="000413C5">
      <w:pPr>
        <w:tabs>
          <w:tab w:val="left" w:pos="-1080"/>
          <w:tab w:val="left" w:pos="-720"/>
          <w:tab w:val="left" w:pos="0"/>
          <w:tab w:val="left" w:pos="540"/>
          <w:tab w:val="left" w:pos="1080"/>
          <w:tab w:val="left" w:pos="1620"/>
          <w:tab w:val="left" w:pos="2160"/>
          <w:tab w:val="left" w:pos="3600"/>
        </w:tabs>
        <w:spacing w:line="480" w:lineRule="auto"/>
        <w:ind w:left="5040" w:hanging="3960"/>
      </w:pPr>
      <w:r>
        <w:t>Naomi Aspaas, Recruiter</w:t>
      </w:r>
      <w:r w:rsidR="00F46FA9">
        <w:tab/>
      </w:r>
      <w:r w:rsidR="00F46FA9">
        <w:tab/>
      </w:r>
      <w:r w:rsidR="00F46FA9">
        <w:tab/>
      </w:r>
      <w:r>
        <w:t>Nannette Bellini, Recruiter</w:t>
      </w:r>
    </w:p>
    <w:p w14:paraId="1FE638D3" w14:textId="030BEF24" w:rsidR="0067298D" w:rsidRDefault="00F46FA9">
      <w:pPr>
        <w:tabs>
          <w:tab w:val="left" w:pos="-1080"/>
          <w:tab w:val="left" w:pos="-720"/>
          <w:tab w:val="left" w:pos="0"/>
          <w:tab w:val="left" w:pos="540"/>
          <w:tab w:val="left" w:pos="1080"/>
          <w:tab w:val="left" w:pos="1620"/>
          <w:tab w:val="left" w:pos="2160"/>
          <w:tab w:val="left" w:pos="3600"/>
        </w:tabs>
        <w:spacing w:line="480" w:lineRule="auto"/>
        <w:ind w:left="5040" w:hanging="3960"/>
      </w:pPr>
      <w:r>
        <w:t>801 Thompson Ave.</w:t>
      </w:r>
      <w:r w:rsidR="00816781">
        <w:t>,</w:t>
      </w:r>
      <w:r>
        <w:t xml:space="preserve"> Ste. </w:t>
      </w:r>
      <w:r w:rsidR="000413C5">
        <w:t>450</w:t>
      </w:r>
      <w:r>
        <w:tab/>
      </w:r>
      <w:r>
        <w:tab/>
      </w:r>
      <w:r w:rsidR="000413C5">
        <w:t>801 Thompson Ave.</w:t>
      </w:r>
      <w:r w:rsidR="006516C4">
        <w:t>,</w:t>
      </w:r>
      <w:r w:rsidR="000413C5">
        <w:t xml:space="preserve"> Ste. 450</w:t>
      </w:r>
    </w:p>
    <w:p w14:paraId="5E1EC540" w14:textId="4F0295A1" w:rsidR="0067298D" w:rsidRDefault="00F46FA9">
      <w:pPr>
        <w:tabs>
          <w:tab w:val="left" w:pos="-1080"/>
          <w:tab w:val="left" w:pos="-720"/>
          <w:tab w:val="left" w:pos="0"/>
          <w:tab w:val="left" w:pos="540"/>
          <w:tab w:val="left" w:pos="1080"/>
          <w:tab w:val="left" w:pos="1620"/>
          <w:tab w:val="left" w:pos="2160"/>
          <w:tab w:val="left" w:pos="3600"/>
        </w:tabs>
        <w:spacing w:line="480" w:lineRule="auto"/>
        <w:ind w:left="5040" w:hanging="3960"/>
      </w:pPr>
      <w:r>
        <w:t xml:space="preserve">Rockville, MD </w:t>
      </w:r>
      <w:r w:rsidR="00816781">
        <w:t xml:space="preserve"> </w:t>
      </w:r>
      <w:r w:rsidR="000413C5">
        <w:t>20852</w:t>
      </w:r>
      <w:r>
        <w:tab/>
      </w:r>
      <w:r>
        <w:tab/>
      </w:r>
      <w:r>
        <w:tab/>
      </w:r>
      <w:r w:rsidR="000413C5">
        <w:t>Rockville, MD  20852</w:t>
      </w:r>
    </w:p>
    <w:p w14:paraId="5D8216D8" w14:textId="67AE1495" w:rsidR="0067298D" w:rsidRDefault="00F46FA9">
      <w:pPr>
        <w:tabs>
          <w:tab w:val="left" w:pos="-1080"/>
          <w:tab w:val="left" w:pos="-720"/>
          <w:tab w:val="left" w:pos="0"/>
          <w:tab w:val="left" w:pos="540"/>
          <w:tab w:val="left" w:pos="1080"/>
          <w:tab w:val="left" w:pos="1620"/>
          <w:tab w:val="left" w:pos="2160"/>
          <w:tab w:val="left" w:pos="3600"/>
        </w:tabs>
        <w:spacing w:line="480" w:lineRule="auto"/>
        <w:ind w:left="5040" w:hanging="3960"/>
      </w:pPr>
      <w:r>
        <w:t>(301) 443-</w:t>
      </w:r>
      <w:r w:rsidR="000413C5">
        <w:t>4242</w:t>
      </w:r>
      <w:r>
        <w:tab/>
      </w:r>
      <w:r>
        <w:tab/>
      </w:r>
      <w:r>
        <w:tab/>
      </w:r>
      <w:r w:rsidR="000413C5">
        <w:t>(301) 443-4242</w:t>
      </w:r>
    </w:p>
    <w:p w14:paraId="62B33A34" w14:textId="1DF54547" w:rsidR="0067298D" w:rsidRDefault="000413C5">
      <w:pPr>
        <w:tabs>
          <w:tab w:val="left" w:pos="-1080"/>
          <w:tab w:val="left" w:pos="-720"/>
          <w:tab w:val="left" w:pos="0"/>
          <w:tab w:val="left" w:pos="540"/>
          <w:tab w:val="left" w:pos="1080"/>
          <w:tab w:val="left" w:pos="1620"/>
          <w:tab w:val="left" w:pos="2160"/>
          <w:tab w:val="left" w:pos="3600"/>
        </w:tabs>
        <w:spacing w:line="480" w:lineRule="auto"/>
        <w:ind w:left="5040" w:hanging="3960"/>
      </w:pPr>
      <w:r>
        <w:rPr>
          <w:rStyle w:val="Hypertext"/>
          <w:color w:val="000000" w:themeColor="text1"/>
          <w:u w:val="none"/>
        </w:rPr>
        <w:t>Naomi.Aspaas@ihs.gov</w:t>
      </w:r>
      <w:r w:rsidR="00F46FA9">
        <w:tab/>
      </w:r>
      <w:r w:rsidR="00F46FA9">
        <w:tab/>
      </w:r>
      <w:r w:rsidR="00816781">
        <w:t xml:space="preserve">      </w:t>
      </w:r>
      <w:r>
        <w:t>Nannette.Bellini@ihs.gov</w:t>
      </w:r>
    </w:p>
    <w:p w14:paraId="10CCBFA6"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ind w:left="5040" w:hanging="3960"/>
      </w:pPr>
    </w:p>
    <w:p w14:paraId="68B84DAF" w14:textId="7DF8DB50" w:rsidR="0067298D" w:rsidRDefault="00816781" w:rsidP="00816781">
      <w:pPr>
        <w:tabs>
          <w:tab w:val="left" w:pos="-1080"/>
          <w:tab w:val="left" w:pos="-720"/>
          <w:tab w:val="left" w:pos="0"/>
          <w:tab w:val="left" w:pos="540"/>
          <w:tab w:val="left" w:pos="1080"/>
          <w:tab w:val="left" w:pos="1620"/>
          <w:tab w:val="left" w:pos="2160"/>
          <w:tab w:val="left" w:pos="3600"/>
        </w:tabs>
        <w:spacing w:line="480" w:lineRule="auto"/>
        <w:ind w:left="5040" w:hanging="3960"/>
      </w:pPr>
      <w:r>
        <w:t>Mr. Michael Berryhill, Recruiter</w:t>
      </w:r>
      <w:r w:rsidR="00F46FA9">
        <w:tab/>
      </w:r>
    </w:p>
    <w:p w14:paraId="01892D63" w14:textId="7BE1ED33" w:rsidR="0067298D" w:rsidRDefault="000413C5">
      <w:pPr>
        <w:tabs>
          <w:tab w:val="left" w:pos="-1080"/>
          <w:tab w:val="left" w:pos="-720"/>
          <w:tab w:val="left" w:pos="0"/>
          <w:tab w:val="left" w:pos="540"/>
          <w:tab w:val="left" w:pos="1080"/>
          <w:tab w:val="left" w:pos="1620"/>
          <w:tab w:val="left" w:pos="2160"/>
          <w:tab w:val="left" w:pos="3600"/>
        </w:tabs>
        <w:spacing w:line="480" w:lineRule="auto"/>
        <w:ind w:left="5040" w:hanging="3960"/>
      </w:pPr>
      <w:r>
        <w:t>801 Thompson Ave.</w:t>
      </w:r>
      <w:r w:rsidR="006516C4">
        <w:t>,</w:t>
      </w:r>
      <w:r>
        <w:t xml:space="preserve"> Ste. 450</w:t>
      </w:r>
      <w:r w:rsidR="00F46FA9">
        <w:tab/>
      </w:r>
      <w:r w:rsidR="00F46FA9">
        <w:tab/>
      </w:r>
      <w:r w:rsidR="00F46FA9">
        <w:tab/>
      </w:r>
    </w:p>
    <w:p w14:paraId="069ED748" w14:textId="3EE6ABDD" w:rsidR="0067298D" w:rsidRDefault="00F46FA9">
      <w:pPr>
        <w:tabs>
          <w:tab w:val="left" w:pos="-1080"/>
          <w:tab w:val="left" w:pos="-720"/>
          <w:tab w:val="left" w:pos="0"/>
          <w:tab w:val="left" w:pos="540"/>
          <w:tab w:val="left" w:pos="1080"/>
          <w:tab w:val="left" w:pos="1620"/>
          <w:tab w:val="left" w:pos="2160"/>
          <w:tab w:val="left" w:pos="3600"/>
        </w:tabs>
        <w:spacing w:line="480" w:lineRule="auto"/>
        <w:ind w:left="5040" w:hanging="3960"/>
      </w:pPr>
      <w:r>
        <w:t xml:space="preserve">Rockville, MD </w:t>
      </w:r>
      <w:r w:rsidR="00816781">
        <w:t xml:space="preserve"> </w:t>
      </w:r>
      <w:r w:rsidR="000413C5">
        <w:t>20852</w:t>
      </w:r>
      <w:r>
        <w:tab/>
      </w:r>
      <w:r>
        <w:tab/>
      </w:r>
      <w:r>
        <w:tab/>
      </w:r>
    </w:p>
    <w:p w14:paraId="16B58DFF" w14:textId="166258E2" w:rsidR="0067298D" w:rsidRDefault="00F46FA9">
      <w:pPr>
        <w:tabs>
          <w:tab w:val="left" w:pos="-1080"/>
          <w:tab w:val="left" w:pos="-720"/>
          <w:tab w:val="left" w:pos="0"/>
          <w:tab w:val="left" w:pos="540"/>
          <w:tab w:val="left" w:pos="1080"/>
          <w:tab w:val="left" w:pos="1620"/>
          <w:tab w:val="left" w:pos="2160"/>
          <w:tab w:val="left" w:pos="3600"/>
        </w:tabs>
        <w:spacing w:line="480" w:lineRule="auto"/>
        <w:ind w:firstLine="1080"/>
      </w:pPr>
      <w:r>
        <w:t>(301) 443-2443</w:t>
      </w:r>
      <w:r>
        <w:tab/>
      </w:r>
      <w:r>
        <w:tab/>
      </w:r>
      <w:r>
        <w:tab/>
      </w:r>
      <w:r w:rsidR="00A82107">
        <w:tab/>
      </w:r>
    </w:p>
    <w:p w14:paraId="4E152E62" w14:textId="3B697CF0" w:rsidR="009D0FE2" w:rsidRDefault="00F46FA9">
      <w:pPr>
        <w:tabs>
          <w:tab w:val="left" w:pos="-1080"/>
          <w:tab w:val="left" w:pos="-720"/>
          <w:tab w:val="left" w:pos="0"/>
          <w:tab w:val="left" w:pos="540"/>
          <w:tab w:val="left" w:pos="1080"/>
          <w:tab w:val="left" w:pos="1620"/>
          <w:tab w:val="left" w:pos="2160"/>
          <w:tab w:val="left" w:pos="3600"/>
        </w:tabs>
        <w:spacing w:line="480" w:lineRule="auto"/>
        <w:ind w:left="5040" w:hanging="3960"/>
      </w:pPr>
      <w:r w:rsidRPr="00061235">
        <w:rPr>
          <w:rStyle w:val="Hypertext"/>
          <w:color w:val="000000" w:themeColor="text1"/>
          <w:u w:val="none"/>
        </w:rPr>
        <w:t>Michael.Berryhill@ihs.gov</w:t>
      </w:r>
      <w:r>
        <w:tab/>
      </w:r>
      <w:r>
        <w:tab/>
      </w:r>
    </w:p>
    <w:p w14:paraId="1DA14FC2" w14:textId="4D7840A8" w:rsidR="0067298D" w:rsidRDefault="009929F5">
      <w:pPr>
        <w:tabs>
          <w:tab w:val="left" w:pos="-1080"/>
          <w:tab w:val="left" w:pos="-720"/>
          <w:tab w:val="left" w:pos="0"/>
          <w:tab w:val="left" w:pos="540"/>
          <w:tab w:val="left" w:pos="1080"/>
          <w:tab w:val="left" w:pos="1620"/>
          <w:tab w:val="left" w:pos="2160"/>
          <w:tab w:val="left" w:pos="3600"/>
        </w:tabs>
        <w:spacing w:line="480" w:lineRule="auto"/>
        <w:ind w:left="5040" w:hanging="3960"/>
      </w:pPr>
      <w:r>
        <w:tab/>
      </w:r>
      <w:r>
        <w:tab/>
      </w:r>
      <w:r>
        <w:tab/>
      </w:r>
      <w:r>
        <w:tab/>
      </w:r>
      <w:r>
        <w:tab/>
      </w:r>
    </w:p>
    <w:p w14:paraId="43C1936F" w14:textId="77777777"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hanging="540"/>
      </w:pPr>
      <w:r>
        <w:rPr>
          <w:b/>
          <w:bCs/>
        </w:rPr>
        <w:t>9.</w:t>
      </w:r>
      <w:r>
        <w:rPr>
          <w:b/>
          <w:bCs/>
        </w:rPr>
        <w:tab/>
      </w:r>
      <w:r>
        <w:rPr>
          <w:b/>
          <w:bCs/>
          <w:u w:val="single"/>
        </w:rPr>
        <w:t>Payment/Gift to Respondents</w:t>
      </w:r>
    </w:p>
    <w:p w14:paraId="7441D5AC"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pPr>
    </w:p>
    <w:p w14:paraId="1CAF2B36" w14:textId="77777777" w:rsidR="0067298D" w:rsidRDefault="00F46FA9" w:rsidP="00977F88">
      <w:pPr>
        <w:tabs>
          <w:tab w:val="left" w:pos="-1080"/>
          <w:tab w:val="left" w:pos="-720"/>
          <w:tab w:val="left" w:pos="0"/>
          <w:tab w:val="left" w:pos="1080"/>
          <w:tab w:val="left" w:pos="1620"/>
          <w:tab w:val="left" w:pos="2160"/>
          <w:tab w:val="left" w:pos="3600"/>
        </w:tabs>
        <w:spacing w:line="480" w:lineRule="auto"/>
      </w:pPr>
      <w:r>
        <w:t>The respondents of this information collection will not receive any payments or gifts for providing the information.</w:t>
      </w:r>
    </w:p>
    <w:p w14:paraId="601716F0" w14:textId="77777777" w:rsidR="00C54F57" w:rsidRDefault="00C54F57">
      <w:pPr>
        <w:tabs>
          <w:tab w:val="left" w:pos="-1080"/>
          <w:tab w:val="left" w:pos="-720"/>
          <w:tab w:val="left" w:pos="0"/>
          <w:tab w:val="left" w:pos="540"/>
          <w:tab w:val="left" w:pos="1080"/>
          <w:tab w:val="left" w:pos="1620"/>
          <w:tab w:val="left" w:pos="2160"/>
          <w:tab w:val="left" w:pos="3600"/>
        </w:tabs>
        <w:spacing w:line="480" w:lineRule="auto"/>
        <w:rPr>
          <w:b/>
          <w:bCs/>
        </w:rPr>
      </w:pPr>
    </w:p>
    <w:p w14:paraId="76EAD6A9" w14:textId="77777777" w:rsidR="0067298D" w:rsidRDefault="00F46FA9">
      <w:pPr>
        <w:tabs>
          <w:tab w:val="left" w:pos="-1080"/>
          <w:tab w:val="left" w:pos="-720"/>
          <w:tab w:val="left" w:pos="0"/>
          <w:tab w:val="left" w:pos="540"/>
          <w:tab w:val="left" w:pos="1080"/>
          <w:tab w:val="left" w:pos="1620"/>
          <w:tab w:val="left" w:pos="2160"/>
          <w:tab w:val="left" w:pos="3600"/>
        </w:tabs>
        <w:spacing w:line="480" w:lineRule="auto"/>
      </w:pPr>
      <w:r>
        <w:rPr>
          <w:b/>
          <w:bCs/>
        </w:rPr>
        <w:t>10.</w:t>
      </w:r>
      <w:r>
        <w:rPr>
          <w:b/>
          <w:bCs/>
        </w:rPr>
        <w:tab/>
      </w:r>
      <w:r>
        <w:rPr>
          <w:b/>
          <w:bCs/>
          <w:u w:val="single"/>
        </w:rPr>
        <w:t>Confidentiality</w:t>
      </w:r>
    </w:p>
    <w:p w14:paraId="2A3A0F5A"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pPr>
    </w:p>
    <w:p w14:paraId="106BB036" w14:textId="77777777" w:rsidR="0067298D" w:rsidRDefault="00F46FA9" w:rsidP="00977F88">
      <w:pPr>
        <w:tabs>
          <w:tab w:val="left" w:pos="-1080"/>
          <w:tab w:val="left" w:pos="-720"/>
          <w:tab w:val="left" w:pos="0"/>
          <w:tab w:val="left" w:pos="1080"/>
          <w:tab w:val="left" w:pos="1620"/>
          <w:tab w:val="left" w:pos="2160"/>
          <w:tab w:val="left" w:pos="3600"/>
        </w:tabs>
        <w:spacing w:line="480" w:lineRule="auto"/>
      </w:pPr>
      <w:r>
        <w:t>The information collected through the</w:t>
      </w:r>
      <w:r w:rsidR="001C0739">
        <w:t xml:space="preserve"> IHS LRP application process is</w:t>
      </w:r>
      <w:r>
        <w:t xml:space="preserve"> maintained in accordance with the Health and Human Services </w:t>
      </w:r>
      <w:r w:rsidR="005E0F84">
        <w:t>Privacy Act Records S</w:t>
      </w:r>
      <w:r>
        <w:t xml:space="preserve">ystem </w:t>
      </w:r>
      <w:r w:rsidR="005E0F84">
        <w:t>N</w:t>
      </w:r>
      <w:r>
        <w:t>otice 09</w:t>
      </w:r>
      <w:r>
        <w:noBreakHyphen/>
        <w:t>17</w:t>
      </w:r>
      <w:r>
        <w:noBreakHyphen/>
        <w:t>0002, “Indian Health Service Scholar</w:t>
      </w:r>
      <w:r w:rsidR="001C0739">
        <w:t>ship and Loan Repayment Program</w:t>
      </w:r>
      <w:r>
        <w:t>.”  The Privacy Act notification statement will be contained in the LRP Information and Application Booklet.  Applicants will be assured that their records will be maintained in accordance with the provisions of the Privacy Act.</w:t>
      </w:r>
    </w:p>
    <w:p w14:paraId="0E53CA28"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pPr>
    </w:p>
    <w:p w14:paraId="3F7F1F65" w14:textId="77777777"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hanging="540"/>
      </w:pPr>
      <w:r>
        <w:rPr>
          <w:b/>
          <w:bCs/>
        </w:rPr>
        <w:t>11.</w:t>
      </w:r>
      <w:r>
        <w:rPr>
          <w:b/>
          <w:bCs/>
        </w:rPr>
        <w:tab/>
      </w:r>
      <w:r>
        <w:rPr>
          <w:b/>
          <w:bCs/>
          <w:u w:val="single"/>
        </w:rPr>
        <w:t>Sensitive Questions</w:t>
      </w:r>
    </w:p>
    <w:p w14:paraId="0AE44EBF"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pPr>
    </w:p>
    <w:p w14:paraId="73AD9BD2" w14:textId="77777777" w:rsidR="0067298D" w:rsidRDefault="00F46FA9" w:rsidP="00977F88">
      <w:pPr>
        <w:tabs>
          <w:tab w:val="left" w:pos="-1080"/>
          <w:tab w:val="left" w:pos="-720"/>
          <w:tab w:val="left" w:pos="0"/>
          <w:tab w:val="left" w:pos="1080"/>
          <w:tab w:val="left" w:pos="1620"/>
          <w:tab w:val="left" w:pos="2160"/>
          <w:tab w:val="left" w:pos="3600"/>
        </w:tabs>
        <w:spacing w:line="480" w:lineRule="auto"/>
      </w:pPr>
      <w:r>
        <w:t>There are no questions of a sensitive nature solicited in this information collection.  Respondents are requested to voluntarily provide their Social Security Number (SSN) and informed that if awarded an IHS loan repayment, under the Debt Collection Act, the SSN must be provided, otherwise their application will be considered incomplete.</w:t>
      </w:r>
    </w:p>
    <w:p w14:paraId="117FC5A9" w14:textId="77777777" w:rsidR="003C4300" w:rsidRDefault="003C4300">
      <w:pPr>
        <w:tabs>
          <w:tab w:val="left" w:pos="-1080"/>
          <w:tab w:val="left" w:pos="-720"/>
          <w:tab w:val="left" w:pos="0"/>
          <w:tab w:val="left" w:pos="540"/>
          <w:tab w:val="left" w:pos="1080"/>
          <w:tab w:val="left" w:pos="1620"/>
          <w:tab w:val="left" w:pos="2160"/>
          <w:tab w:val="left" w:pos="3600"/>
        </w:tabs>
        <w:spacing w:line="480" w:lineRule="auto"/>
        <w:ind w:left="540" w:hanging="540"/>
        <w:rPr>
          <w:b/>
          <w:bCs/>
        </w:rPr>
      </w:pPr>
    </w:p>
    <w:p w14:paraId="3C0C5D0F" w14:textId="77777777" w:rsidR="00B327E8" w:rsidRDefault="00B327E8">
      <w:pPr>
        <w:tabs>
          <w:tab w:val="left" w:pos="-1080"/>
          <w:tab w:val="left" w:pos="-720"/>
          <w:tab w:val="left" w:pos="0"/>
          <w:tab w:val="left" w:pos="540"/>
          <w:tab w:val="left" w:pos="1080"/>
          <w:tab w:val="left" w:pos="1620"/>
          <w:tab w:val="left" w:pos="2160"/>
          <w:tab w:val="left" w:pos="3600"/>
        </w:tabs>
        <w:spacing w:line="480" w:lineRule="auto"/>
        <w:ind w:left="540" w:hanging="540"/>
        <w:rPr>
          <w:b/>
          <w:bCs/>
        </w:rPr>
      </w:pPr>
    </w:p>
    <w:p w14:paraId="415ACD02" w14:textId="77777777" w:rsidR="00B327E8" w:rsidRDefault="00B327E8">
      <w:pPr>
        <w:tabs>
          <w:tab w:val="left" w:pos="-1080"/>
          <w:tab w:val="left" w:pos="-720"/>
          <w:tab w:val="left" w:pos="0"/>
          <w:tab w:val="left" w:pos="540"/>
          <w:tab w:val="left" w:pos="1080"/>
          <w:tab w:val="left" w:pos="1620"/>
          <w:tab w:val="left" w:pos="2160"/>
          <w:tab w:val="left" w:pos="3600"/>
        </w:tabs>
        <w:spacing w:line="480" w:lineRule="auto"/>
        <w:ind w:left="540" w:hanging="540"/>
        <w:rPr>
          <w:b/>
          <w:bCs/>
        </w:rPr>
      </w:pPr>
    </w:p>
    <w:p w14:paraId="5377A748" w14:textId="77777777" w:rsidR="00B327E8" w:rsidRDefault="00B327E8">
      <w:pPr>
        <w:tabs>
          <w:tab w:val="left" w:pos="-1080"/>
          <w:tab w:val="left" w:pos="-720"/>
          <w:tab w:val="left" w:pos="0"/>
          <w:tab w:val="left" w:pos="540"/>
          <w:tab w:val="left" w:pos="1080"/>
          <w:tab w:val="left" w:pos="1620"/>
          <w:tab w:val="left" w:pos="2160"/>
          <w:tab w:val="left" w:pos="3600"/>
        </w:tabs>
        <w:spacing w:line="480" w:lineRule="auto"/>
        <w:ind w:left="540" w:hanging="540"/>
        <w:rPr>
          <w:b/>
          <w:bCs/>
        </w:rPr>
      </w:pPr>
    </w:p>
    <w:p w14:paraId="30596207" w14:textId="77777777" w:rsidR="00B327E8" w:rsidRDefault="00B327E8">
      <w:pPr>
        <w:tabs>
          <w:tab w:val="left" w:pos="-1080"/>
          <w:tab w:val="left" w:pos="-720"/>
          <w:tab w:val="left" w:pos="0"/>
          <w:tab w:val="left" w:pos="540"/>
          <w:tab w:val="left" w:pos="1080"/>
          <w:tab w:val="left" w:pos="1620"/>
          <w:tab w:val="left" w:pos="2160"/>
          <w:tab w:val="left" w:pos="3600"/>
        </w:tabs>
        <w:spacing w:line="480" w:lineRule="auto"/>
        <w:ind w:left="540" w:hanging="540"/>
        <w:rPr>
          <w:b/>
          <w:bCs/>
        </w:rPr>
      </w:pPr>
    </w:p>
    <w:p w14:paraId="70127D75" w14:textId="77777777" w:rsidR="00B327E8" w:rsidRDefault="00B327E8">
      <w:pPr>
        <w:tabs>
          <w:tab w:val="left" w:pos="-1080"/>
          <w:tab w:val="left" w:pos="-720"/>
          <w:tab w:val="left" w:pos="0"/>
          <w:tab w:val="left" w:pos="540"/>
          <w:tab w:val="left" w:pos="1080"/>
          <w:tab w:val="left" w:pos="1620"/>
          <w:tab w:val="left" w:pos="2160"/>
          <w:tab w:val="left" w:pos="3600"/>
        </w:tabs>
        <w:spacing w:line="480" w:lineRule="auto"/>
        <w:ind w:left="540" w:hanging="540"/>
        <w:rPr>
          <w:b/>
          <w:bCs/>
        </w:rPr>
      </w:pPr>
    </w:p>
    <w:p w14:paraId="1063E652" w14:textId="77777777" w:rsidR="00B327E8" w:rsidRDefault="00B327E8">
      <w:pPr>
        <w:tabs>
          <w:tab w:val="left" w:pos="-1080"/>
          <w:tab w:val="left" w:pos="-720"/>
          <w:tab w:val="left" w:pos="0"/>
          <w:tab w:val="left" w:pos="540"/>
          <w:tab w:val="left" w:pos="1080"/>
          <w:tab w:val="left" w:pos="1620"/>
          <w:tab w:val="left" w:pos="2160"/>
          <w:tab w:val="left" w:pos="3600"/>
        </w:tabs>
        <w:spacing w:line="480" w:lineRule="auto"/>
        <w:ind w:left="540" w:hanging="540"/>
        <w:rPr>
          <w:b/>
          <w:bCs/>
        </w:rPr>
      </w:pPr>
    </w:p>
    <w:p w14:paraId="63879228" w14:textId="77777777" w:rsidR="00B327E8" w:rsidRDefault="00B327E8">
      <w:pPr>
        <w:tabs>
          <w:tab w:val="left" w:pos="-1080"/>
          <w:tab w:val="left" w:pos="-720"/>
          <w:tab w:val="left" w:pos="0"/>
          <w:tab w:val="left" w:pos="540"/>
          <w:tab w:val="left" w:pos="1080"/>
          <w:tab w:val="left" w:pos="1620"/>
          <w:tab w:val="left" w:pos="2160"/>
          <w:tab w:val="left" w:pos="3600"/>
        </w:tabs>
        <w:spacing w:line="480" w:lineRule="auto"/>
        <w:ind w:left="540" w:hanging="540"/>
        <w:rPr>
          <w:b/>
          <w:bCs/>
        </w:rPr>
      </w:pPr>
    </w:p>
    <w:p w14:paraId="62FEF57A" w14:textId="77777777" w:rsidR="00B327E8" w:rsidRDefault="00B327E8">
      <w:pPr>
        <w:tabs>
          <w:tab w:val="left" w:pos="-1080"/>
          <w:tab w:val="left" w:pos="-720"/>
          <w:tab w:val="left" w:pos="0"/>
          <w:tab w:val="left" w:pos="540"/>
          <w:tab w:val="left" w:pos="1080"/>
          <w:tab w:val="left" w:pos="1620"/>
          <w:tab w:val="left" w:pos="2160"/>
          <w:tab w:val="left" w:pos="3600"/>
        </w:tabs>
        <w:spacing w:line="480" w:lineRule="auto"/>
        <w:ind w:left="540" w:hanging="540"/>
        <w:rPr>
          <w:b/>
          <w:bCs/>
        </w:rPr>
      </w:pPr>
    </w:p>
    <w:p w14:paraId="6A1C2734" w14:textId="77777777" w:rsidR="00B327E8" w:rsidRDefault="00B327E8">
      <w:pPr>
        <w:tabs>
          <w:tab w:val="left" w:pos="-1080"/>
          <w:tab w:val="left" w:pos="-720"/>
          <w:tab w:val="left" w:pos="0"/>
          <w:tab w:val="left" w:pos="540"/>
          <w:tab w:val="left" w:pos="1080"/>
          <w:tab w:val="left" w:pos="1620"/>
          <w:tab w:val="left" w:pos="2160"/>
          <w:tab w:val="left" w:pos="3600"/>
        </w:tabs>
        <w:spacing w:line="480" w:lineRule="auto"/>
        <w:ind w:left="540" w:hanging="540"/>
        <w:rPr>
          <w:b/>
          <w:bCs/>
        </w:rPr>
      </w:pPr>
    </w:p>
    <w:p w14:paraId="10C6ACA3" w14:textId="4E8AAD8C"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hanging="540"/>
        <w:rPr>
          <w:b/>
          <w:bCs/>
        </w:rPr>
      </w:pPr>
      <w:r>
        <w:rPr>
          <w:b/>
          <w:bCs/>
        </w:rPr>
        <w:t>12.</w:t>
      </w:r>
      <w:r>
        <w:rPr>
          <w:b/>
          <w:bCs/>
        </w:rPr>
        <w:tab/>
      </w:r>
      <w:r>
        <w:rPr>
          <w:b/>
          <w:bCs/>
          <w:u w:val="single"/>
        </w:rPr>
        <w:t>Burden Estimate (Total Hours &amp; Wages and Costs</w:t>
      </w:r>
      <w:r w:rsidR="006516C4">
        <w:rPr>
          <w:b/>
          <w:bCs/>
          <w:u w:val="single"/>
        </w:rPr>
        <w:t>)</w:t>
      </w:r>
    </w:p>
    <w:p w14:paraId="30D9B3EB" w14:textId="77777777" w:rsidR="00847F79" w:rsidRDefault="00847F79">
      <w:pPr>
        <w:tabs>
          <w:tab w:val="left" w:pos="-1080"/>
          <w:tab w:val="left" w:pos="-720"/>
          <w:tab w:val="left" w:pos="0"/>
          <w:tab w:val="left" w:pos="540"/>
          <w:tab w:val="left" w:pos="1080"/>
          <w:tab w:val="left" w:pos="1620"/>
          <w:tab w:val="left" w:pos="2160"/>
          <w:tab w:val="left" w:pos="3600"/>
        </w:tabs>
        <w:spacing w:line="480" w:lineRule="auto"/>
        <w:ind w:firstLine="540"/>
      </w:pPr>
    </w:p>
    <w:p w14:paraId="2AD81BE2" w14:textId="77777777" w:rsidR="0067298D" w:rsidRDefault="00B15F53" w:rsidP="00977F88">
      <w:pPr>
        <w:tabs>
          <w:tab w:val="left" w:pos="-1080"/>
          <w:tab w:val="left" w:pos="-720"/>
          <w:tab w:val="left" w:pos="0"/>
          <w:tab w:val="left" w:pos="540"/>
          <w:tab w:val="left" w:pos="1080"/>
          <w:tab w:val="left" w:pos="1620"/>
          <w:tab w:val="left" w:pos="2160"/>
          <w:tab w:val="left" w:pos="3600"/>
        </w:tabs>
        <w:spacing w:line="480" w:lineRule="auto"/>
      </w:pPr>
      <w:r>
        <w:t xml:space="preserve">12A. </w:t>
      </w:r>
      <w:r w:rsidR="00F46FA9">
        <w:t>Estimated Burden Hours</w:t>
      </w:r>
    </w:p>
    <w:p w14:paraId="3FB27AF4" w14:textId="77777777" w:rsidR="00847F79" w:rsidRDefault="00847F79">
      <w:pPr>
        <w:tabs>
          <w:tab w:val="left" w:pos="-1080"/>
          <w:tab w:val="left" w:pos="-720"/>
          <w:tab w:val="left" w:pos="0"/>
          <w:tab w:val="left" w:pos="540"/>
          <w:tab w:val="left" w:pos="1080"/>
          <w:tab w:val="left" w:pos="1620"/>
          <w:tab w:val="left" w:pos="2160"/>
          <w:tab w:val="left" w:pos="3600"/>
        </w:tabs>
        <w:spacing w:line="480" w:lineRule="auto"/>
        <w:ind w:firstLine="540"/>
      </w:pPr>
    </w:p>
    <w:tbl>
      <w:tblPr>
        <w:tblW w:w="0" w:type="auto"/>
        <w:tblInd w:w="750" w:type="dxa"/>
        <w:tblLayout w:type="fixed"/>
        <w:tblCellMar>
          <w:left w:w="120" w:type="dxa"/>
          <w:right w:w="120" w:type="dxa"/>
        </w:tblCellMar>
        <w:tblLook w:val="0000" w:firstRow="0" w:lastRow="0" w:firstColumn="0" w:lastColumn="0" w:noHBand="0" w:noVBand="0"/>
      </w:tblPr>
      <w:tblGrid>
        <w:gridCol w:w="2160"/>
        <w:gridCol w:w="1620"/>
        <w:gridCol w:w="1440"/>
        <w:gridCol w:w="1800"/>
        <w:gridCol w:w="1530"/>
      </w:tblGrid>
      <w:tr w:rsidR="00771F30" w14:paraId="030705DE" w14:textId="77777777" w:rsidTr="0067298D">
        <w:tc>
          <w:tcPr>
            <w:tcW w:w="8550" w:type="dxa"/>
            <w:gridSpan w:val="5"/>
            <w:tcBorders>
              <w:top w:val="single" w:sz="7" w:space="0" w:color="000000"/>
              <w:left w:val="single" w:sz="7" w:space="0" w:color="000000"/>
              <w:bottom w:val="single" w:sz="7" w:space="0" w:color="000000"/>
              <w:right w:val="single" w:sz="7" w:space="0" w:color="000000"/>
            </w:tcBorders>
          </w:tcPr>
          <w:p w14:paraId="3D23B1EA" w14:textId="77777777" w:rsidR="0067298D" w:rsidRDefault="0067298D">
            <w:pPr>
              <w:spacing w:line="480" w:lineRule="auto"/>
            </w:pPr>
          </w:p>
          <w:p w14:paraId="1D6D3E98" w14:textId="77777777" w:rsidR="0067298D" w:rsidRDefault="00F46FA9">
            <w:pPr>
              <w:tabs>
                <w:tab w:val="center" w:pos="960"/>
                <w:tab w:val="left" w:pos="1080"/>
                <w:tab w:val="left" w:pos="1620"/>
                <w:tab w:val="left" w:pos="2160"/>
                <w:tab w:val="left" w:pos="3600"/>
              </w:tabs>
              <w:spacing w:line="480" w:lineRule="auto"/>
            </w:pPr>
            <w:r>
              <w:rPr>
                <w:b/>
                <w:bCs/>
              </w:rPr>
              <w:tab/>
              <w:t>Estimated Burden Hours</w:t>
            </w:r>
          </w:p>
        </w:tc>
      </w:tr>
      <w:tr w:rsidR="00F46FA9" w14:paraId="433B0B66" w14:textId="77777777">
        <w:tc>
          <w:tcPr>
            <w:tcW w:w="2160" w:type="dxa"/>
            <w:tcBorders>
              <w:top w:val="single" w:sz="7" w:space="0" w:color="000000"/>
              <w:left w:val="single" w:sz="7" w:space="0" w:color="000000"/>
              <w:bottom w:val="single" w:sz="7" w:space="0" w:color="000000"/>
              <w:right w:val="single" w:sz="7" w:space="0" w:color="000000"/>
            </w:tcBorders>
          </w:tcPr>
          <w:p w14:paraId="3F78D56A" w14:textId="77777777" w:rsidR="0067298D" w:rsidRDefault="0067298D">
            <w:pPr>
              <w:spacing w:line="480" w:lineRule="auto"/>
            </w:pPr>
          </w:p>
          <w:p w14:paraId="19A00D18" w14:textId="77777777" w:rsidR="0067298D" w:rsidRDefault="00F46FA9">
            <w:pPr>
              <w:tabs>
                <w:tab w:val="left" w:pos="-1080"/>
                <w:tab w:val="left" w:pos="-720"/>
                <w:tab w:val="left" w:pos="0"/>
                <w:tab w:val="left" w:pos="540"/>
                <w:tab w:val="left" w:pos="1080"/>
                <w:tab w:val="left" w:pos="1620"/>
                <w:tab w:val="left" w:pos="2160"/>
                <w:tab w:val="left" w:pos="3600"/>
              </w:tabs>
              <w:spacing w:line="480" w:lineRule="auto"/>
              <w:rPr>
                <w:b/>
                <w:bCs/>
              </w:rPr>
            </w:pPr>
            <w:r>
              <w:rPr>
                <w:b/>
                <w:bCs/>
                <w:sz w:val="22"/>
                <w:szCs w:val="22"/>
              </w:rPr>
              <w:t>Data</w:t>
            </w:r>
          </w:p>
          <w:p w14:paraId="2C230412" w14:textId="77777777" w:rsidR="0067298D" w:rsidRDefault="00F46FA9">
            <w:pPr>
              <w:tabs>
                <w:tab w:val="left" w:pos="-1080"/>
                <w:tab w:val="left" w:pos="-720"/>
                <w:tab w:val="left" w:pos="0"/>
                <w:tab w:val="left" w:pos="540"/>
                <w:tab w:val="left" w:pos="1080"/>
                <w:tab w:val="left" w:pos="1620"/>
                <w:tab w:val="left" w:pos="2160"/>
                <w:tab w:val="left" w:pos="3600"/>
              </w:tabs>
              <w:spacing w:line="480" w:lineRule="auto"/>
            </w:pPr>
            <w:r>
              <w:rPr>
                <w:b/>
                <w:bCs/>
                <w:sz w:val="22"/>
                <w:szCs w:val="22"/>
              </w:rPr>
              <w:t>Collection Instrument</w:t>
            </w:r>
          </w:p>
        </w:tc>
        <w:tc>
          <w:tcPr>
            <w:tcW w:w="1620" w:type="dxa"/>
            <w:tcBorders>
              <w:top w:val="single" w:sz="7" w:space="0" w:color="000000"/>
              <w:left w:val="single" w:sz="7" w:space="0" w:color="000000"/>
              <w:bottom w:val="single" w:sz="7" w:space="0" w:color="000000"/>
              <w:right w:val="single" w:sz="7" w:space="0" w:color="000000"/>
            </w:tcBorders>
          </w:tcPr>
          <w:p w14:paraId="566002C6" w14:textId="77777777" w:rsidR="0067298D" w:rsidRDefault="0067298D">
            <w:pPr>
              <w:spacing w:line="480" w:lineRule="auto"/>
            </w:pPr>
          </w:p>
          <w:p w14:paraId="3C5756C6" w14:textId="77777777" w:rsidR="0067298D" w:rsidRDefault="00F46FA9">
            <w:pPr>
              <w:tabs>
                <w:tab w:val="left" w:pos="-1080"/>
                <w:tab w:val="left" w:pos="-720"/>
                <w:tab w:val="left" w:pos="0"/>
                <w:tab w:val="left" w:pos="540"/>
                <w:tab w:val="left" w:pos="1080"/>
                <w:tab w:val="left" w:pos="1620"/>
                <w:tab w:val="left" w:pos="2160"/>
                <w:tab w:val="left" w:pos="3600"/>
              </w:tabs>
              <w:spacing w:line="480" w:lineRule="auto"/>
              <w:rPr>
                <w:b/>
                <w:bCs/>
              </w:rPr>
            </w:pPr>
            <w:r>
              <w:rPr>
                <w:b/>
                <w:bCs/>
                <w:sz w:val="22"/>
                <w:szCs w:val="22"/>
              </w:rPr>
              <w:t>Estimated</w:t>
            </w:r>
          </w:p>
          <w:p w14:paraId="7DA8B288" w14:textId="77777777" w:rsidR="0067298D" w:rsidRDefault="00F46FA9">
            <w:pPr>
              <w:tabs>
                <w:tab w:val="left" w:pos="-1080"/>
                <w:tab w:val="left" w:pos="-720"/>
                <w:tab w:val="left" w:pos="0"/>
                <w:tab w:val="left" w:pos="540"/>
                <w:tab w:val="left" w:pos="1080"/>
                <w:tab w:val="left" w:pos="1620"/>
                <w:tab w:val="left" w:pos="2160"/>
                <w:tab w:val="left" w:pos="3600"/>
              </w:tabs>
              <w:spacing w:line="480" w:lineRule="auto"/>
            </w:pPr>
            <w:r>
              <w:rPr>
                <w:b/>
                <w:bCs/>
                <w:sz w:val="22"/>
                <w:szCs w:val="22"/>
              </w:rPr>
              <w:t>No. of Respondents</w:t>
            </w:r>
          </w:p>
        </w:tc>
        <w:tc>
          <w:tcPr>
            <w:tcW w:w="1440" w:type="dxa"/>
            <w:tcBorders>
              <w:top w:val="single" w:sz="7" w:space="0" w:color="000000"/>
              <w:left w:val="single" w:sz="7" w:space="0" w:color="000000"/>
              <w:bottom w:val="single" w:sz="7" w:space="0" w:color="000000"/>
              <w:right w:val="single" w:sz="7" w:space="0" w:color="000000"/>
            </w:tcBorders>
          </w:tcPr>
          <w:p w14:paraId="4BD60BFC" w14:textId="77777777" w:rsidR="0067298D" w:rsidRDefault="0067298D">
            <w:pPr>
              <w:spacing w:line="480" w:lineRule="auto"/>
            </w:pPr>
          </w:p>
          <w:p w14:paraId="6D9690B2" w14:textId="77777777" w:rsidR="0067298D" w:rsidRDefault="00F46FA9">
            <w:pPr>
              <w:tabs>
                <w:tab w:val="left" w:pos="-1080"/>
                <w:tab w:val="left" w:pos="-720"/>
                <w:tab w:val="left" w:pos="0"/>
                <w:tab w:val="left" w:pos="540"/>
                <w:tab w:val="left" w:pos="1080"/>
                <w:tab w:val="left" w:pos="1620"/>
                <w:tab w:val="left" w:pos="2160"/>
                <w:tab w:val="left" w:pos="3600"/>
              </w:tabs>
              <w:spacing w:line="480" w:lineRule="auto"/>
            </w:pPr>
            <w:r>
              <w:rPr>
                <w:b/>
                <w:bCs/>
                <w:sz w:val="22"/>
                <w:szCs w:val="22"/>
              </w:rPr>
              <w:t>Responses per Respondent</w:t>
            </w:r>
          </w:p>
        </w:tc>
        <w:tc>
          <w:tcPr>
            <w:tcW w:w="1800" w:type="dxa"/>
            <w:tcBorders>
              <w:top w:val="single" w:sz="7" w:space="0" w:color="000000"/>
              <w:left w:val="single" w:sz="7" w:space="0" w:color="000000"/>
              <w:bottom w:val="single" w:sz="7" w:space="0" w:color="000000"/>
              <w:right w:val="single" w:sz="7" w:space="0" w:color="000000"/>
            </w:tcBorders>
          </w:tcPr>
          <w:p w14:paraId="4439E7D0" w14:textId="77777777" w:rsidR="0067298D" w:rsidRDefault="0067298D">
            <w:pPr>
              <w:spacing w:line="480" w:lineRule="auto"/>
            </w:pPr>
          </w:p>
          <w:p w14:paraId="7C7EE6CF" w14:textId="77777777" w:rsidR="0067298D" w:rsidRDefault="00F46FA9">
            <w:pPr>
              <w:tabs>
                <w:tab w:val="left" w:pos="-1080"/>
                <w:tab w:val="left" w:pos="-720"/>
                <w:tab w:val="left" w:pos="0"/>
                <w:tab w:val="left" w:pos="540"/>
                <w:tab w:val="left" w:pos="1080"/>
                <w:tab w:val="left" w:pos="1620"/>
                <w:tab w:val="left" w:pos="2160"/>
                <w:tab w:val="left" w:pos="3600"/>
              </w:tabs>
              <w:spacing w:line="480" w:lineRule="auto"/>
            </w:pPr>
            <w:r>
              <w:rPr>
                <w:b/>
                <w:bCs/>
                <w:sz w:val="22"/>
                <w:szCs w:val="22"/>
              </w:rPr>
              <w:t>Average Burden Hour per Response*</w:t>
            </w:r>
          </w:p>
        </w:tc>
        <w:tc>
          <w:tcPr>
            <w:tcW w:w="1530" w:type="dxa"/>
            <w:tcBorders>
              <w:top w:val="single" w:sz="7" w:space="0" w:color="000000"/>
              <w:left w:val="single" w:sz="7" w:space="0" w:color="000000"/>
              <w:bottom w:val="single" w:sz="7" w:space="0" w:color="000000"/>
              <w:right w:val="single" w:sz="7" w:space="0" w:color="000000"/>
            </w:tcBorders>
          </w:tcPr>
          <w:p w14:paraId="2B6981A5" w14:textId="77777777" w:rsidR="0067298D" w:rsidRDefault="0067298D">
            <w:pPr>
              <w:spacing w:line="480" w:lineRule="auto"/>
            </w:pPr>
          </w:p>
          <w:p w14:paraId="099F66E5" w14:textId="77777777" w:rsidR="0067298D" w:rsidRDefault="00F46FA9">
            <w:pPr>
              <w:tabs>
                <w:tab w:val="left" w:pos="-1080"/>
                <w:tab w:val="left" w:pos="-720"/>
                <w:tab w:val="left" w:pos="0"/>
                <w:tab w:val="left" w:pos="540"/>
                <w:tab w:val="left" w:pos="1080"/>
                <w:tab w:val="left" w:pos="1620"/>
                <w:tab w:val="left" w:pos="2160"/>
                <w:tab w:val="left" w:pos="3600"/>
              </w:tabs>
              <w:spacing w:line="480" w:lineRule="auto"/>
            </w:pPr>
            <w:r>
              <w:rPr>
                <w:b/>
                <w:bCs/>
                <w:sz w:val="22"/>
                <w:szCs w:val="22"/>
              </w:rPr>
              <w:t>Total Annual Burden Hrs</w:t>
            </w:r>
          </w:p>
        </w:tc>
      </w:tr>
      <w:tr w:rsidR="00F46FA9" w14:paraId="03DA339C" w14:textId="77777777">
        <w:tc>
          <w:tcPr>
            <w:tcW w:w="2160" w:type="dxa"/>
            <w:tcBorders>
              <w:top w:val="single" w:sz="7" w:space="0" w:color="000000"/>
              <w:left w:val="single" w:sz="7" w:space="0" w:color="000000"/>
              <w:bottom w:val="single" w:sz="7" w:space="0" w:color="000000"/>
              <w:right w:val="single" w:sz="7" w:space="0" w:color="000000"/>
            </w:tcBorders>
          </w:tcPr>
          <w:p w14:paraId="4B312856" w14:textId="77777777" w:rsidR="0067298D" w:rsidRDefault="0067298D">
            <w:pPr>
              <w:spacing w:line="480" w:lineRule="auto"/>
            </w:pPr>
          </w:p>
          <w:p w14:paraId="37E554BE" w14:textId="77777777" w:rsidR="0067298D" w:rsidRDefault="00F46FA9">
            <w:pPr>
              <w:tabs>
                <w:tab w:val="left" w:pos="-1080"/>
                <w:tab w:val="left" w:pos="-720"/>
                <w:tab w:val="left" w:pos="0"/>
                <w:tab w:val="left" w:pos="540"/>
                <w:tab w:val="left" w:pos="1080"/>
                <w:tab w:val="left" w:pos="1620"/>
                <w:tab w:val="left" w:pos="2160"/>
                <w:tab w:val="left" w:pos="3600"/>
              </w:tabs>
              <w:spacing w:line="480" w:lineRule="auto"/>
              <w:rPr>
                <w:sz w:val="20"/>
                <w:szCs w:val="20"/>
              </w:rPr>
            </w:pPr>
            <w:r>
              <w:rPr>
                <w:sz w:val="20"/>
                <w:szCs w:val="20"/>
              </w:rPr>
              <w:t>LRP Application</w:t>
            </w:r>
          </w:p>
        </w:tc>
        <w:tc>
          <w:tcPr>
            <w:tcW w:w="1620" w:type="dxa"/>
            <w:tcBorders>
              <w:top w:val="single" w:sz="7" w:space="0" w:color="000000"/>
              <w:left w:val="single" w:sz="7" w:space="0" w:color="000000"/>
              <w:bottom w:val="single" w:sz="7" w:space="0" w:color="000000"/>
              <w:right w:val="single" w:sz="7" w:space="0" w:color="000000"/>
            </w:tcBorders>
          </w:tcPr>
          <w:p w14:paraId="73F0CD45" w14:textId="77777777" w:rsidR="0067298D" w:rsidRDefault="0067298D">
            <w:pPr>
              <w:spacing w:line="480" w:lineRule="auto"/>
              <w:rPr>
                <w:sz w:val="20"/>
                <w:szCs w:val="20"/>
              </w:rPr>
            </w:pPr>
          </w:p>
          <w:p w14:paraId="77FFBE82" w14:textId="6C667A57" w:rsidR="0067298D" w:rsidRDefault="00C262E2">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816</w:t>
            </w:r>
          </w:p>
        </w:tc>
        <w:tc>
          <w:tcPr>
            <w:tcW w:w="1440" w:type="dxa"/>
            <w:tcBorders>
              <w:top w:val="single" w:sz="7" w:space="0" w:color="000000"/>
              <w:left w:val="single" w:sz="7" w:space="0" w:color="000000"/>
              <w:bottom w:val="single" w:sz="7" w:space="0" w:color="000000"/>
              <w:right w:val="single" w:sz="7" w:space="0" w:color="000000"/>
            </w:tcBorders>
          </w:tcPr>
          <w:p w14:paraId="293C778A" w14:textId="77777777" w:rsidR="0067298D" w:rsidRDefault="0067298D">
            <w:pPr>
              <w:spacing w:line="480" w:lineRule="auto"/>
              <w:rPr>
                <w:sz w:val="20"/>
                <w:szCs w:val="20"/>
              </w:rPr>
            </w:pPr>
          </w:p>
          <w:p w14:paraId="0FC2BBC8" w14:textId="77777777" w:rsidR="0067298D" w:rsidRDefault="00F46FA9">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1</w:t>
            </w:r>
          </w:p>
        </w:tc>
        <w:tc>
          <w:tcPr>
            <w:tcW w:w="1800" w:type="dxa"/>
            <w:tcBorders>
              <w:top w:val="single" w:sz="7" w:space="0" w:color="000000"/>
              <w:left w:val="single" w:sz="7" w:space="0" w:color="000000"/>
              <w:bottom w:val="single" w:sz="7" w:space="0" w:color="000000"/>
              <w:right w:val="single" w:sz="7" w:space="0" w:color="000000"/>
            </w:tcBorders>
          </w:tcPr>
          <w:p w14:paraId="3CAAA88B" w14:textId="77777777" w:rsidR="0067298D" w:rsidRDefault="0067298D">
            <w:pPr>
              <w:spacing w:line="480" w:lineRule="auto"/>
              <w:rPr>
                <w:sz w:val="20"/>
                <w:szCs w:val="20"/>
              </w:rPr>
            </w:pPr>
          </w:p>
          <w:p w14:paraId="7A10C1DF" w14:textId="78F11AA5" w:rsidR="0067298D" w:rsidRDefault="00E57F20" w:rsidP="00E57F20">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1.5</w:t>
            </w:r>
            <w:r w:rsidR="00F46FA9">
              <w:rPr>
                <w:sz w:val="20"/>
                <w:szCs w:val="20"/>
              </w:rPr>
              <w:t xml:space="preserve"> hours</w:t>
            </w:r>
          </w:p>
        </w:tc>
        <w:tc>
          <w:tcPr>
            <w:tcW w:w="1530" w:type="dxa"/>
            <w:tcBorders>
              <w:top w:val="single" w:sz="7" w:space="0" w:color="000000"/>
              <w:left w:val="single" w:sz="7" w:space="0" w:color="000000"/>
              <w:bottom w:val="single" w:sz="7" w:space="0" w:color="000000"/>
              <w:right w:val="single" w:sz="7" w:space="0" w:color="000000"/>
            </w:tcBorders>
          </w:tcPr>
          <w:p w14:paraId="6FEA7EFF" w14:textId="77777777" w:rsidR="0067298D" w:rsidRDefault="0067298D">
            <w:pPr>
              <w:spacing w:line="480" w:lineRule="auto"/>
              <w:rPr>
                <w:sz w:val="20"/>
                <w:szCs w:val="20"/>
              </w:rPr>
            </w:pPr>
          </w:p>
          <w:p w14:paraId="1216E790" w14:textId="54981F68" w:rsidR="0067298D" w:rsidRDefault="00F46FA9">
            <w:pPr>
              <w:tabs>
                <w:tab w:val="left" w:pos="-1080"/>
                <w:tab w:val="left" w:pos="-720"/>
                <w:tab w:val="left" w:pos="0"/>
                <w:tab w:val="left" w:pos="540"/>
                <w:tab w:val="left" w:pos="1080"/>
                <w:tab w:val="left" w:pos="1620"/>
                <w:tab w:val="left" w:pos="2160"/>
                <w:tab w:val="left" w:pos="3600"/>
              </w:tabs>
              <w:spacing w:line="480" w:lineRule="auto"/>
              <w:rPr>
                <w:sz w:val="20"/>
                <w:szCs w:val="20"/>
              </w:rPr>
            </w:pPr>
            <w:r>
              <w:rPr>
                <w:sz w:val="20"/>
                <w:szCs w:val="20"/>
              </w:rPr>
              <w:t xml:space="preserve">   </w:t>
            </w:r>
            <w:r w:rsidR="00E57F20">
              <w:rPr>
                <w:sz w:val="20"/>
                <w:szCs w:val="20"/>
              </w:rPr>
              <w:t>1224</w:t>
            </w:r>
          </w:p>
          <w:p w14:paraId="13BE3A95"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rPr>
                <w:sz w:val="20"/>
                <w:szCs w:val="20"/>
              </w:rPr>
            </w:pPr>
          </w:p>
        </w:tc>
      </w:tr>
      <w:tr w:rsidR="00F46FA9" w14:paraId="5E17D523" w14:textId="77777777">
        <w:tc>
          <w:tcPr>
            <w:tcW w:w="2160" w:type="dxa"/>
            <w:tcBorders>
              <w:top w:val="single" w:sz="7" w:space="0" w:color="000000"/>
              <w:left w:val="single" w:sz="7" w:space="0" w:color="000000"/>
              <w:bottom w:val="single" w:sz="7" w:space="0" w:color="000000"/>
              <w:right w:val="single" w:sz="7" w:space="0" w:color="000000"/>
            </w:tcBorders>
          </w:tcPr>
          <w:p w14:paraId="64FA941A" w14:textId="77777777" w:rsidR="0067298D" w:rsidRDefault="0067298D">
            <w:pPr>
              <w:spacing w:line="480" w:lineRule="auto"/>
              <w:rPr>
                <w:sz w:val="20"/>
                <w:szCs w:val="20"/>
              </w:rPr>
            </w:pPr>
          </w:p>
          <w:p w14:paraId="7C109EA1" w14:textId="77777777" w:rsidR="0067298D" w:rsidRDefault="00F46FA9">
            <w:pPr>
              <w:tabs>
                <w:tab w:val="left" w:pos="-1080"/>
                <w:tab w:val="left" w:pos="-720"/>
                <w:tab w:val="left" w:pos="0"/>
                <w:tab w:val="left" w:pos="540"/>
                <w:tab w:val="left" w:pos="1080"/>
                <w:tab w:val="left" w:pos="1620"/>
                <w:tab w:val="left" w:pos="2160"/>
                <w:tab w:val="left" w:pos="3600"/>
              </w:tabs>
              <w:spacing w:line="480" w:lineRule="auto"/>
              <w:rPr>
                <w:sz w:val="20"/>
                <w:szCs w:val="20"/>
              </w:rPr>
            </w:pPr>
            <w:r>
              <w:rPr>
                <w:sz w:val="20"/>
                <w:szCs w:val="20"/>
              </w:rPr>
              <w:t xml:space="preserve">                        Total</w:t>
            </w:r>
          </w:p>
        </w:tc>
        <w:tc>
          <w:tcPr>
            <w:tcW w:w="1620" w:type="dxa"/>
            <w:tcBorders>
              <w:top w:val="single" w:sz="7" w:space="0" w:color="000000"/>
              <w:left w:val="single" w:sz="7" w:space="0" w:color="000000"/>
              <w:bottom w:val="single" w:sz="7" w:space="0" w:color="000000"/>
              <w:right w:val="single" w:sz="7" w:space="0" w:color="000000"/>
            </w:tcBorders>
          </w:tcPr>
          <w:p w14:paraId="24A289FD" w14:textId="77777777" w:rsidR="0067298D" w:rsidRDefault="0067298D">
            <w:pPr>
              <w:spacing w:line="480" w:lineRule="auto"/>
              <w:rPr>
                <w:sz w:val="20"/>
                <w:szCs w:val="20"/>
              </w:rPr>
            </w:pPr>
          </w:p>
          <w:p w14:paraId="0A94805C" w14:textId="191D815E" w:rsidR="0067298D" w:rsidRDefault="00C262E2" w:rsidP="006963AB">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816</w:t>
            </w:r>
          </w:p>
        </w:tc>
        <w:tc>
          <w:tcPr>
            <w:tcW w:w="1440" w:type="dxa"/>
            <w:tcBorders>
              <w:top w:val="single" w:sz="7" w:space="0" w:color="000000"/>
              <w:left w:val="single" w:sz="7" w:space="0" w:color="000000"/>
              <w:bottom w:val="single" w:sz="7" w:space="0" w:color="000000"/>
              <w:right w:val="single" w:sz="7" w:space="0" w:color="000000"/>
            </w:tcBorders>
          </w:tcPr>
          <w:p w14:paraId="46B554F6"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rPr>
                <w:sz w:val="20"/>
                <w:szCs w:val="20"/>
              </w:rPr>
            </w:pPr>
          </w:p>
          <w:p w14:paraId="55DB57DE" w14:textId="053E7688" w:rsidR="00E57F20" w:rsidRDefault="00E57F20">
            <w:pPr>
              <w:tabs>
                <w:tab w:val="left" w:pos="-1080"/>
                <w:tab w:val="left" w:pos="-720"/>
                <w:tab w:val="left" w:pos="0"/>
                <w:tab w:val="left" w:pos="540"/>
                <w:tab w:val="left" w:pos="1080"/>
                <w:tab w:val="left" w:pos="1620"/>
                <w:tab w:val="left" w:pos="2160"/>
                <w:tab w:val="left" w:pos="3600"/>
              </w:tabs>
              <w:spacing w:line="480" w:lineRule="auto"/>
              <w:rPr>
                <w:sz w:val="20"/>
                <w:szCs w:val="20"/>
              </w:rPr>
            </w:pPr>
            <w:r>
              <w:rPr>
                <w:sz w:val="20"/>
                <w:szCs w:val="20"/>
              </w:rPr>
              <w:t xml:space="preserve">     1</w:t>
            </w:r>
          </w:p>
        </w:tc>
        <w:tc>
          <w:tcPr>
            <w:tcW w:w="1800" w:type="dxa"/>
            <w:tcBorders>
              <w:top w:val="single" w:sz="7" w:space="0" w:color="000000"/>
              <w:left w:val="single" w:sz="7" w:space="0" w:color="000000"/>
              <w:bottom w:val="single" w:sz="7" w:space="0" w:color="000000"/>
              <w:right w:val="single" w:sz="7" w:space="0" w:color="000000"/>
            </w:tcBorders>
          </w:tcPr>
          <w:p w14:paraId="6AA32997"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p>
          <w:p w14:paraId="1841D9FE" w14:textId="107F7880" w:rsidR="00E57F20" w:rsidRDefault="00E57F20">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1.5</w:t>
            </w:r>
          </w:p>
        </w:tc>
        <w:tc>
          <w:tcPr>
            <w:tcW w:w="1530" w:type="dxa"/>
            <w:tcBorders>
              <w:top w:val="single" w:sz="7" w:space="0" w:color="000000"/>
              <w:left w:val="single" w:sz="7" w:space="0" w:color="000000"/>
              <w:bottom w:val="single" w:sz="7" w:space="0" w:color="000000"/>
              <w:right w:val="single" w:sz="7" w:space="0" w:color="000000"/>
            </w:tcBorders>
          </w:tcPr>
          <w:p w14:paraId="3154B320" w14:textId="77777777" w:rsidR="0067298D" w:rsidRDefault="0067298D">
            <w:pPr>
              <w:spacing w:line="480" w:lineRule="auto"/>
              <w:rPr>
                <w:sz w:val="20"/>
                <w:szCs w:val="20"/>
              </w:rPr>
            </w:pPr>
          </w:p>
          <w:p w14:paraId="1968A1E7" w14:textId="6AF9AF2C" w:rsidR="0067298D" w:rsidRDefault="00F46FA9" w:rsidP="00E57F20">
            <w:pPr>
              <w:tabs>
                <w:tab w:val="left" w:pos="-1080"/>
                <w:tab w:val="left" w:pos="-720"/>
                <w:tab w:val="left" w:pos="0"/>
                <w:tab w:val="left" w:pos="540"/>
                <w:tab w:val="left" w:pos="1080"/>
                <w:tab w:val="left" w:pos="1620"/>
                <w:tab w:val="left" w:pos="2160"/>
                <w:tab w:val="left" w:pos="3600"/>
              </w:tabs>
              <w:spacing w:line="480" w:lineRule="auto"/>
              <w:rPr>
                <w:sz w:val="20"/>
                <w:szCs w:val="20"/>
              </w:rPr>
            </w:pPr>
            <w:r>
              <w:rPr>
                <w:sz w:val="20"/>
                <w:szCs w:val="20"/>
              </w:rPr>
              <w:t xml:space="preserve">   </w:t>
            </w:r>
            <w:r w:rsidR="00E57F20">
              <w:rPr>
                <w:sz w:val="20"/>
                <w:szCs w:val="20"/>
              </w:rPr>
              <w:t>1224</w:t>
            </w:r>
          </w:p>
        </w:tc>
      </w:tr>
    </w:tbl>
    <w:p w14:paraId="53587EB9"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rPr>
          <w:sz w:val="20"/>
          <w:szCs w:val="20"/>
        </w:rPr>
      </w:pPr>
    </w:p>
    <w:p w14:paraId="3E8D427F" w14:textId="77777777" w:rsidR="00B327E8" w:rsidRDefault="00B327E8" w:rsidP="00B327E8">
      <w:pPr>
        <w:tabs>
          <w:tab w:val="left" w:pos="-1080"/>
          <w:tab w:val="left" w:pos="-720"/>
          <w:tab w:val="left" w:pos="0"/>
          <w:tab w:val="left" w:pos="540"/>
          <w:tab w:val="left" w:pos="1080"/>
          <w:tab w:val="left" w:pos="1620"/>
          <w:tab w:val="left" w:pos="2160"/>
          <w:tab w:val="left" w:pos="3600"/>
        </w:tabs>
        <w:spacing w:line="480" w:lineRule="auto"/>
        <w:rPr>
          <w:b/>
          <w:bCs/>
        </w:rPr>
      </w:pPr>
    </w:p>
    <w:p w14:paraId="47F65DD2" w14:textId="77777777" w:rsidR="0067298D" w:rsidRDefault="00F46FA9" w:rsidP="00B327E8">
      <w:pPr>
        <w:tabs>
          <w:tab w:val="left" w:pos="-1080"/>
          <w:tab w:val="left" w:pos="-720"/>
          <w:tab w:val="left" w:pos="0"/>
          <w:tab w:val="left" w:pos="540"/>
          <w:tab w:val="left" w:pos="1080"/>
          <w:tab w:val="left" w:pos="1620"/>
          <w:tab w:val="left" w:pos="2160"/>
          <w:tab w:val="left" w:pos="3600"/>
        </w:tabs>
        <w:spacing w:line="480" w:lineRule="auto"/>
      </w:pPr>
      <w:r>
        <w:rPr>
          <w:b/>
          <w:bCs/>
        </w:rPr>
        <w:t>Annual Information Collection Costs to Respondents:</w:t>
      </w:r>
    </w:p>
    <w:p w14:paraId="5518E695" w14:textId="77777777" w:rsidR="00B327E8" w:rsidRDefault="00B327E8" w:rsidP="00B327E8">
      <w:pPr>
        <w:tabs>
          <w:tab w:val="left" w:pos="-1080"/>
          <w:tab w:val="left" w:pos="-720"/>
          <w:tab w:val="left" w:pos="0"/>
          <w:tab w:val="left" w:pos="1080"/>
          <w:tab w:val="left" w:pos="1620"/>
          <w:tab w:val="left" w:pos="2160"/>
          <w:tab w:val="left" w:pos="3600"/>
        </w:tabs>
        <w:spacing w:line="480" w:lineRule="auto"/>
      </w:pPr>
    </w:p>
    <w:p w14:paraId="5691BA16" w14:textId="0E625077" w:rsidR="0067298D" w:rsidRDefault="00F46FA9" w:rsidP="00B327E8">
      <w:pPr>
        <w:tabs>
          <w:tab w:val="left" w:pos="-1080"/>
          <w:tab w:val="left" w:pos="-720"/>
          <w:tab w:val="left" w:pos="0"/>
          <w:tab w:val="left" w:pos="1080"/>
          <w:tab w:val="left" w:pos="1620"/>
          <w:tab w:val="left" w:pos="2160"/>
          <w:tab w:val="left" w:pos="3600"/>
        </w:tabs>
        <w:spacing w:line="480" w:lineRule="auto"/>
      </w:pPr>
      <w:r>
        <w:t>There is no costs to respondents, other</w:t>
      </w:r>
      <w:r w:rsidR="006964A6">
        <w:t xml:space="preserve"> than </w:t>
      </w:r>
      <w:r>
        <w:t xml:space="preserve">their time to voluntarily complete the IHS LRP </w:t>
      </w:r>
      <w:r w:rsidR="00977F88">
        <w:t xml:space="preserve">  </w:t>
      </w:r>
      <w:r>
        <w:t>application process.</w:t>
      </w:r>
    </w:p>
    <w:p w14:paraId="2F9CCE03" w14:textId="77777777" w:rsidR="0067298D" w:rsidRDefault="0067298D" w:rsidP="00B327E8">
      <w:pPr>
        <w:tabs>
          <w:tab w:val="left" w:pos="-1080"/>
          <w:tab w:val="left" w:pos="-720"/>
          <w:tab w:val="left" w:pos="0"/>
          <w:tab w:val="left" w:pos="1080"/>
          <w:tab w:val="left" w:pos="1620"/>
          <w:tab w:val="left" w:pos="2160"/>
          <w:tab w:val="left" w:pos="3600"/>
        </w:tabs>
        <w:spacing w:line="480" w:lineRule="auto"/>
        <w:ind w:left="-90" w:firstLine="90"/>
        <w:rPr>
          <w:b/>
          <w:bCs/>
        </w:rPr>
      </w:pPr>
    </w:p>
    <w:p w14:paraId="3DEE93C0" w14:textId="77777777" w:rsidR="0067298D" w:rsidRDefault="00F46FA9" w:rsidP="00B327E8">
      <w:pPr>
        <w:tabs>
          <w:tab w:val="left" w:pos="-1080"/>
          <w:tab w:val="left" w:pos="-720"/>
          <w:tab w:val="left" w:pos="540"/>
          <w:tab w:val="left" w:pos="1620"/>
          <w:tab w:val="left" w:pos="2160"/>
          <w:tab w:val="left" w:pos="3600"/>
        </w:tabs>
        <w:spacing w:line="480" w:lineRule="auto"/>
        <w:ind w:left="540" w:hanging="540"/>
      </w:pPr>
      <w:r>
        <w:t>12B</w:t>
      </w:r>
      <w:r>
        <w:rPr>
          <w:b/>
          <w:bCs/>
        </w:rPr>
        <w:t>.</w:t>
      </w:r>
      <w:r>
        <w:rPr>
          <w:b/>
          <w:bCs/>
        </w:rPr>
        <w:tab/>
      </w:r>
      <w:r>
        <w:t>Estimate</w:t>
      </w:r>
      <w:r>
        <w:rPr>
          <w:b/>
          <w:bCs/>
        </w:rPr>
        <w:t xml:space="preserve"> </w:t>
      </w:r>
      <w:r>
        <w:t>of annualized costs to respondents for the hour burdens for collections of information</w:t>
      </w:r>
      <w:r>
        <w:rPr>
          <w:b/>
          <w:bCs/>
        </w:rPr>
        <w:t>.</w:t>
      </w:r>
    </w:p>
    <w:p w14:paraId="1AA447CA" w14:textId="77777777" w:rsidR="006516C4" w:rsidRDefault="006516C4">
      <w:pPr>
        <w:tabs>
          <w:tab w:val="left" w:pos="-1080"/>
          <w:tab w:val="left" w:pos="-720"/>
          <w:tab w:val="left" w:pos="0"/>
          <w:tab w:val="left" w:pos="540"/>
          <w:tab w:val="left" w:pos="1080"/>
          <w:tab w:val="left" w:pos="1620"/>
          <w:tab w:val="left" w:pos="2160"/>
          <w:tab w:val="left" w:pos="3600"/>
        </w:tabs>
        <w:spacing w:line="480" w:lineRule="auto"/>
        <w:ind w:firstLine="1080"/>
      </w:pPr>
    </w:p>
    <w:tbl>
      <w:tblPr>
        <w:tblW w:w="0" w:type="auto"/>
        <w:tblInd w:w="750" w:type="dxa"/>
        <w:tblLayout w:type="fixed"/>
        <w:tblCellMar>
          <w:left w:w="120" w:type="dxa"/>
          <w:right w:w="120" w:type="dxa"/>
        </w:tblCellMar>
        <w:tblLook w:val="0000" w:firstRow="0" w:lastRow="0" w:firstColumn="0" w:lastColumn="0" w:noHBand="0" w:noVBand="0"/>
      </w:tblPr>
      <w:tblGrid>
        <w:gridCol w:w="2160"/>
        <w:gridCol w:w="1620"/>
        <w:gridCol w:w="1440"/>
        <w:gridCol w:w="1800"/>
      </w:tblGrid>
      <w:tr w:rsidR="00F46FA9" w14:paraId="7A2CCD89" w14:textId="77777777">
        <w:tc>
          <w:tcPr>
            <w:tcW w:w="2160" w:type="dxa"/>
            <w:tcBorders>
              <w:top w:val="single" w:sz="7" w:space="0" w:color="000000"/>
              <w:left w:val="single" w:sz="7" w:space="0" w:color="000000"/>
              <w:bottom w:val="single" w:sz="7" w:space="0" w:color="000000"/>
              <w:right w:val="single" w:sz="7" w:space="0" w:color="000000"/>
            </w:tcBorders>
          </w:tcPr>
          <w:p w14:paraId="14561BD1" w14:textId="77777777" w:rsidR="0067298D" w:rsidRDefault="00F46FA9">
            <w:pPr>
              <w:tabs>
                <w:tab w:val="left" w:pos="-1080"/>
                <w:tab w:val="left" w:pos="-720"/>
                <w:tab w:val="left" w:pos="0"/>
                <w:tab w:val="left" w:pos="540"/>
                <w:tab w:val="left" w:pos="1080"/>
                <w:tab w:val="left" w:pos="1620"/>
                <w:tab w:val="left" w:pos="2160"/>
                <w:tab w:val="left" w:pos="3600"/>
              </w:tabs>
              <w:spacing w:line="480" w:lineRule="auto"/>
            </w:pPr>
            <w:r>
              <w:rPr>
                <w:b/>
                <w:bCs/>
                <w:sz w:val="22"/>
                <w:szCs w:val="22"/>
              </w:rPr>
              <w:t>Type of Respondent</w:t>
            </w:r>
          </w:p>
        </w:tc>
        <w:tc>
          <w:tcPr>
            <w:tcW w:w="1620" w:type="dxa"/>
            <w:tcBorders>
              <w:top w:val="single" w:sz="7" w:space="0" w:color="000000"/>
              <w:left w:val="single" w:sz="7" w:space="0" w:color="000000"/>
              <w:bottom w:val="single" w:sz="7" w:space="0" w:color="000000"/>
              <w:right w:val="single" w:sz="7" w:space="0" w:color="000000"/>
            </w:tcBorders>
          </w:tcPr>
          <w:p w14:paraId="4675ED81" w14:textId="77777777" w:rsidR="0067298D" w:rsidRDefault="00F46FA9" w:rsidP="006964A6">
            <w:pPr>
              <w:tabs>
                <w:tab w:val="left" w:pos="-1080"/>
                <w:tab w:val="left" w:pos="-720"/>
                <w:tab w:val="left" w:pos="0"/>
                <w:tab w:val="left" w:pos="540"/>
                <w:tab w:val="left" w:pos="1080"/>
                <w:tab w:val="left" w:pos="1620"/>
                <w:tab w:val="left" w:pos="2160"/>
                <w:tab w:val="left" w:pos="3600"/>
              </w:tabs>
            </w:pPr>
            <w:r>
              <w:rPr>
                <w:b/>
                <w:bCs/>
                <w:sz w:val="22"/>
                <w:szCs w:val="22"/>
              </w:rPr>
              <w:t>Total Burden Hours</w:t>
            </w:r>
          </w:p>
        </w:tc>
        <w:tc>
          <w:tcPr>
            <w:tcW w:w="1440" w:type="dxa"/>
            <w:tcBorders>
              <w:top w:val="single" w:sz="7" w:space="0" w:color="000000"/>
              <w:left w:val="single" w:sz="7" w:space="0" w:color="000000"/>
              <w:bottom w:val="single" w:sz="7" w:space="0" w:color="000000"/>
              <w:right w:val="single" w:sz="7" w:space="0" w:color="000000"/>
            </w:tcBorders>
          </w:tcPr>
          <w:p w14:paraId="352539C4" w14:textId="77777777" w:rsidR="0067298D" w:rsidRDefault="00F46FA9" w:rsidP="006964A6">
            <w:pPr>
              <w:tabs>
                <w:tab w:val="left" w:pos="-1080"/>
                <w:tab w:val="left" w:pos="-720"/>
                <w:tab w:val="left" w:pos="0"/>
                <w:tab w:val="left" w:pos="540"/>
                <w:tab w:val="left" w:pos="1080"/>
                <w:tab w:val="left" w:pos="1620"/>
                <w:tab w:val="left" w:pos="2160"/>
                <w:tab w:val="left" w:pos="3600"/>
              </w:tabs>
            </w:pPr>
            <w:r>
              <w:rPr>
                <w:b/>
                <w:bCs/>
                <w:sz w:val="22"/>
                <w:szCs w:val="22"/>
              </w:rPr>
              <w:t>Hourly Wage Rate</w:t>
            </w:r>
          </w:p>
        </w:tc>
        <w:tc>
          <w:tcPr>
            <w:tcW w:w="1800" w:type="dxa"/>
            <w:tcBorders>
              <w:top w:val="single" w:sz="7" w:space="0" w:color="000000"/>
              <w:left w:val="single" w:sz="7" w:space="0" w:color="000000"/>
              <w:bottom w:val="single" w:sz="7" w:space="0" w:color="000000"/>
              <w:right w:val="single" w:sz="7" w:space="0" w:color="000000"/>
            </w:tcBorders>
          </w:tcPr>
          <w:p w14:paraId="7025EE1D" w14:textId="77777777" w:rsidR="0067298D" w:rsidRDefault="00F46FA9" w:rsidP="006964A6">
            <w:pPr>
              <w:tabs>
                <w:tab w:val="left" w:pos="-1080"/>
                <w:tab w:val="left" w:pos="-720"/>
                <w:tab w:val="left" w:pos="0"/>
                <w:tab w:val="left" w:pos="540"/>
                <w:tab w:val="left" w:pos="1080"/>
                <w:tab w:val="left" w:pos="1620"/>
                <w:tab w:val="left" w:pos="2160"/>
                <w:tab w:val="left" w:pos="3600"/>
              </w:tabs>
            </w:pPr>
            <w:r>
              <w:rPr>
                <w:b/>
                <w:bCs/>
                <w:sz w:val="22"/>
                <w:szCs w:val="22"/>
              </w:rPr>
              <w:t>Total Respondent Cost</w:t>
            </w:r>
          </w:p>
        </w:tc>
      </w:tr>
      <w:tr w:rsidR="00F46FA9" w14:paraId="257C9F88" w14:textId="77777777">
        <w:tc>
          <w:tcPr>
            <w:tcW w:w="2160" w:type="dxa"/>
            <w:tcBorders>
              <w:top w:val="single" w:sz="7" w:space="0" w:color="000000"/>
              <w:left w:val="single" w:sz="7" w:space="0" w:color="000000"/>
              <w:bottom w:val="single" w:sz="7" w:space="0" w:color="000000"/>
              <w:right w:val="single" w:sz="7" w:space="0" w:color="000000"/>
            </w:tcBorders>
          </w:tcPr>
          <w:p w14:paraId="23D5FC7A" w14:textId="77777777" w:rsidR="0067298D" w:rsidRDefault="0067298D">
            <w:pPr>
              <w:spacing w:line="480" w:lineRule="auto"/>
            </w:pPr>
          </w:p>
          <w:p w14:paraId="6343A9F6" w14:textId="77777777" w:rsidR="0067298D" w:rsidRDefault="00F46FA9" w:rsidP="00BC56BC">
            <w:pPr>
              <w:tabs>
                <w:tab w:val="left" w:pos="-1080"/>
                <w:tab w:val="left" w:pos="-720"/>
                <w:tab w:val="left" w:pos="0"/>
                <w:tab w:val="left" w:pos="540"/>
                <w:tab w:val="left" w:pos="1080"/>
                <w:tab w:val="left" w:pos="1620"/>
                <w:tab w:val="left" w:pos="2160"/>
                <w:tab w:val="left" w:pos="3600"/>
              </w:tabs>
              <w:rPr>
                <w:sz w:val="20"/>
                <w:szCs w:val="20"/>
              </w:rPr>
            </w:pPr>
            <w:r>
              <w:rPr>
                <w:sz w:val="20"/>
                <w:szCs w:val="20"/>
              </w:rPr>
              <w:t>Health Care Professional</w:t>
            </w:r>
          </w:p>
        </w:tc>
        <w:tc>
          <w:tcPr>
            <w:tcW w:w="1620" w:type="dxa"/>
            <w:tcBorders>
              <w:top w:val="single" w:sz="7" w:space="0" w:color="000000"/>
              <w:left w:val="single" w:sz="7" w:space="0" w:color="000000"/>
              <w:bottom w:val="single" w:sz="7" w:space="0" w:color="000000"/>
              <w:right w:val="single" w:sz="7" w:space="0" w:color="000000"/>
            </w:tcBorders>
          </w:tcPr>
          <w:p w14:paraId="35DC33CF" w14:textId="77777777" w:rsidR="0067298D" w:rsidRDefault="0067298D">
            <w:pPr>
              <w:spacing w:line="480" w:lineRule="auto"/>
              <w:rPr>
                <w:sz w:val="20"/>
                <w:szCs w:val="20"/>
              </w:rPr>
            </w:pPr>
          </w:p>
          <w:p w14:paraId="5BBC6630" w14:textId="07C21563" w:rsidR="0067298D" w:rsidRDefault="00E57F20">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1224</w:t>
            </w:r>
          </w:p>
        </w:tc>
        <w:tc>
          <w:tcPr>
            <w:tcW w:w="1440" w:type="dxa"/>
            <w:tcBorders>
              <w:top w:val="single" w:sz="7" w:space="0" w:color="000000"/>
              <w:left w:val="single" w:sz="7" w:space="0" w:color="000000"/>
              <w:bottom w:val="single" w:sz="7" w:space="0" w:color="000000"/>
              <w:right w:val="single" w:sz="7" w:space="0" w:color="000000"/>
            </w:tcBorders>
          </w:tcPr>
          <w:p w14:paraId="65A91F0B" w14:textId="77777777" w:rsidR="0067298D" w:rsidRDefault="0067298D">
            <w:pPr>
              <w:spacing w:line="480" w:lineRule="auto"/>
              <w:rPr>
                <w:sz w:val="20"/>
                <w:szCs w:val="20"/>
              </w:rPr>
            </w:pPr>
          </w:p>
          <w:p w14:paraId="2418E082" w14:textId="77777777" w:rsidR="0067298D" w:rsidRDefault="00F46FA9">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$32</w:t>
            </w:r>
          </w:p>
        </w:tc>
        <w:tc>
          <w:tcPr>
            <w:tcW w:w="1800" w:type="dxa"/>
            <w:tcBorders>
              <w:top w:val="single" w:sz="7" w:space="0" w:color="000000"/>
              <w:left w:val="single" w:sz="7" w:space="0" w:color="000000"/>
              <w:bottom w:val="single" w:sz="7" w:space="0" w:color="000000"/>
              <w:right w:val="single" w:sz="7" w:space="0" w:color="000000"/>
            </w:tcBorders>
          </w:tcPr>
          <w:p w14:paraId="6969AA33" w14:textId="77777777" w:rsidR="0067298D" w:rsidRDefault="0067298D">
            <w:pPr>
              <w:spacing w:line="480" w:lineRule="auto"/>
              <w:rPr>
                <w:sz w:val="20"/>
                <w:szCs w:val="20"/>
              </w:rPr>
            </w:pPr>
          </w:p>
          <w:p w14:paraId="1B4E4A14" w14:textId="0A651083" w:rsidR="0067298D" w:rsidRDefault="00F46FA9" w:rsidP="00816781">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w:t>
            </w:r>
            <w:r w:rsidR="00E57F20">
              <w:rPr>
                <w:sz w:val="20"/>
                <w:szCs w:val="20"/>
              </w:rPr>
              <w:t>39,168</w:t>
            </w:r>
          </w:p>
        </w:tc>
      </w:tr>
      <w:tr w:rsidR="00F46FA9" w14:paraId="6090C9E8" w14:textId="77777777">
        <w:tc>
          <w:tcPr>
            <w:tcW w:w="2160" w:type="dxa"/>
            <w:tcBorders>
              <w:top w:val="single" w:sz="7" w:space="0" w:color="000000"/>
              <w:left w:val="single" w:sz="7" w:space="0" w:color="000000"/>
              <w:bottom w:val="single" w:sz="7" w:space="0" w:color="000000"/>
              <w:right w:val="single" w:sz="7" w:space="0" w:color="000000"/>
            </w:tcBorders>
          </w:tcPr>
          <w:p w14:paraId="3900FC13" w14:textId="77777777" w:rsidR="0067298D" w:rsidRDefault="0067298D">
            <w:pPr>
              <w:spacing w:line="480" w:lineRule="auto"/>
              <w:rPr>
                <w:sz w:val="20"/>
                <w:szCs w:val="20"/>
              </w:rPr>
            </w:pPr>
          </w:p>
          <w:p w14:paraId="75D32C4E" w14:textId="77777777" w:rsidR="0067298D" w:rsidRDefault="00F46FA9" w:rsidP="00BC56BC">
            <w:pPr>
              <w:tabs>
                <w:tab w:val="left" w:pos="-1080"/>
                <w:tab w:val="left" w:pos="-720"/>
                <w:tab w:val="left" w:pos="0"/>
                <w:tab w:val="left" w:pos="540"/>
                <w:tab w:val="left" w:pos="1080"/>
                <w:tab w:val="left" w:pos="1620"/>
                <w:tab w:val="left" w:pos="2160"/>
                <w:tab w:val="left" w:pos="3600"/>
              </w:tabs>
              <w:spacing w:line="480" w:lineRule="auto"/>
              <w:rPr>
                <w:sz w:val="20"/>
                <w:szCs w:val="20"/>
              </w:rPr>
            </w:pPr>
            <w:r>
              <w:rPr>
                <w:sz w:val="20"/>
                <w:szCs w:val="20"/>
              </w:rPr>
              <w:t>Total</w:t>
            </w:r>
          </w:p>
        </w:tc>
        <w:tc>
          <w:tcPr>
            <w:tcW w:w="1620" w:type="dxa"/>
            <w:tcBorders>
              <w:top w:val="single" w:sz="7" w:space="0" w:color="000000"/>
              <w:left w:val="single" w:sz="7" w:space="0" w:color="000000"/>
              <w:bottom w:val="single" w:sz="7" w:space="0" w:color="000000"/>
              <w:right w:val="single" w:sz="7" w:space="0" w:color="000000"/>
            </w:tcBorders>
          </w:tcPr>
          <w:p w14:paraId="4157B082" w14:textId="77777777" w:rsidR="0067298D" w:rsidRDefault="0067298D">
            <w:pPr>
              <w:spacing w:line="480" w:lineRule="auto"/>
              <w:rPr>
                <w:sz w:val="20"/>
                <w:szCs w:val="20"/>
              </w:rPr>
            </w:pPr>
          </w:p>
          <w:p w14:paraId="5C1B54F3" w14:textId="623722AB" w:rsidR="0067298D" w:rsidRDefault="00E57F20" w:rsidP="00847F79">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1224</w:t>
            </w:r>
          </w:p>
        </w:tc>
        <w:tc>
          <w:tcPr>
            <w:tcW w:w="1440" w:type="dxa"/>
            <w:tcBorders>
              <w:top w:val="single" w:sz="7" w:space="0" w:color="000000"/>
              <w:left w:val="single" w:sz="7" w:space="0" w:color="000000"/>
              <w:bottom w:val="single" w:sz="7" w:space="0" w:color="000000"/>
              <w:right w:val="single" w:sz="7" w:space="0" w:color="000000"/>
            </w:tcBorders>
          </w:tcPr>
          <w:p w14:paraId="1F96D36F" w14:textId="77777777" w:rsidR="0067298D" w:rsidRDefault="0067298D">
            <w:pPr>
              <w:spacing w:line="480" w:lineRule="auto"/>
              <w:rPr>
                <w:sz w:val="20"/>
                <w:szCs w:val="20"/>
              </w:rPr>
            </w:pPr>
          </w:p>
          <w:p w14:paraId="783A050A" w14:textId="77777777" w:rsidR="0067298D" w:rsidRDefault="00F46FA9" w:rsidP="00847F79">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$32</w:t>
            </w:r>
          </w:p>
        </w:tc>
        <w:tc>
          <w:tcPr>
            <w:tcW w:w="1800" w:type="dxa"/>
            <w:tcBorders>
              <w:top w:val="single" w:sz="7" w:space="0" w:color="000000"/>
              <w:left w:val="single" w:sz="7" w:space="0" w:color="000000"/>
              <w:bottom w:val="single" w:sz="7" w:space="0" w:color="000000"/>
              <w:right w:val="single" w:sz="7" w:space="0" w:color="000000"/>
            </w:tcBorders>
          </w:tcPr>
          <w:p w14:paraId="64E047EB" w14:textId="77777777" w:rsidR="0067298D" w:rsidRDefault="0067298D">
            <w:pPr>
              <w:spacing w:line="480" w:lineRule="auto"/>
              <w:rPr>
                <w:sz w:val="20"/>
                <w:szCs w:val="20"/>
              </w:rPr>
            </w:pPr>
          </w:p>
          <w:p w14:paraId="0B33E2CF" w14:textId="2B62D1F2" w:rsidR="0067298D" w:rsidRDefault="00F46FA9" w:rsidP="00E57F20">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w:t>
            </w:r>
            <w:r w:rsidR="00E57F20">
              <w:rPr>
                <w:sz w:val="20"/>
                <w:szCs w:val="20"/>
              </w:rPr>
              <w:t>39</w:t>
            </w:r>
            <w:r w:rsidR="006516C4">
              <w:rPr>
                <w:sz w:val="20"/>
                <w:szCs w:val="20"/>
              </w:rPr>
              <w:t>,</w:t>
            </w:r>
            <w:r w:rsidR="00E57F20">
              <w:rPr>
                <w:sz w:val="20"/>
                <w:szCs w:val="20"/>
              </w:rPr>
              <w:t>168</w:t>
            </w:r>
          </w:p>
        </w:tc>
      </w:tr>
    </w:tbl>
    <w:p w14:paraId="29820D80" w14:textId="77777777" w:rsidR="00A45EC9" w:rsidRDefault="00A45EC9" w:rsidP="00977F88">
      <w:pPr>
        <w:widowControl/>
        <w:autoSpaceDE/>
        <w:autoSpaceDN/>
        <w:adjustRightInd/>
        <w:spacing w:line="480" w:lineRule="auto"/>
      </w:pPr>
    </w:p>
    <w:p w14:paraId="1C4ED942" w14:textId="6492D880" w:rsidR="0067298D" w:rsidRDefault="00F46FA9" w:rsidP="00977F88">
      <w:pPr>
        <w:widowControl/>
        <w:autoSpaceDE/>
        <w:autoSpaceDN/>
        <w:adjustRightInd/>
        <w:spacing w:line="480" w:lineRule="auto"/>
      </w:pPr>
      <w:r w:rsidRPr="00A82107">
        <w:t xml:space="preserve">This information collection </w:t>
      </w:r>
      <w:r w:rsidR="005E0F84">
        <w:t xml:space="preserve">will not require the purchase of any capital equipment or start-up costs; and </w:t>
      </w:r>
      <w:r w:rsidRPr="00A82107">
        <w:t>places no additional computer or record keeping requirements upon the respondents.  Therefore, the estimated total annual cost burden to respondents or record keepers for capital and start-up costs components (annualized over the expected useful life) for this information collection is zero.</w:t>
      </w:r>
      <w:r w:rsidR="00862057">
        <w:t xml:space="preserve">  </w:t>
      </w:r>
      <w:r w:rsidR="00026941" w:rsidRPr="00A82107">
        <w:t>This process is</w:t>
      </w:r>
      <w:r w:rsidR="00BC56BC">
        <w:t xml:space="preserve"> now available in an electronic</w:t>
      </w:r>
      <w:r w:rsidR="00026941" w:rsidRPr="00A82107">
        <w:t xml:space="preserve"> on-line format. </w:t>
      </w:r>
      <w:r w:rsidR="001C0739">
        <w:t xml:space="preserve"> </w:t>
      </w:r>
      <w:r w:rsidRPr="00A82107">
        <w:t>This information collection is part of the respondents’ customary and usual busine</w:t>
      </w:r>
      <w:r w:rsidR="00BC56BC">
        <w:t>ss practices, and</w:t>
      </w:r>
      <w:r w:rsidR="001C0739">
        <w:t xml:space="preserve"> therefore is</w:t>
      </w:r>
      <w:r w:rsidRPr="00A82107">
        <w:t xml:space="preserve"> not included in the estimate.</w:t>
      </w:r>
    </w:p>
    <w:p w14:paraId="17F17AC4" w14:textId="77777777" w:rsidR="0067298D" w:rsidRDefault="0067298D" w:rsidP="00977F88">
      <w:pPr>
        <w:tabs>
          <w:tab w:val="left" w:pos="-1080"/>
          <w:tab w:val="left" w:pos="-720"/>
          <w:tab w:val="left" w:pos="0"/>
          <w:tab w:val="left" w:pos="540"/>
          <w:tab w:val="left" w:pos="1080"/>
          <w:tab w:val="left" w:pos="1620"/>
          <w:tab w:val="left" w:pos="2160"/>
          <w:tab w:val="left" w:pos="3600"/>
        </w:tabs>
        <w:spacing w:line="480" w:lineRule="auto"/>
      </w:pPr>
    </w:p>
    <w:p w14:paraId="25FF771D" w14:textId="77777777" w:rsidR="0067298D" w:rsidRDefault="00F46FA9" w:rsidP="00977F88">
      <w:pPr>
        <w:tabs>
          <w:tab w:val="left" w:pos="-1080"/>
          <w:tab w:val="left" w:pos="-720"/>
          <w:tab w:val="left" w:pos="0"/>
          <w:tab w:val="left" w:pos="540"/>
          <w:tab w:val="left" w:pos="1620"/>
          <w:tab w:val="left" w:pos="2160"/>
          <w:tab w:val="left" w:pos="3600"/>
        </w:tabs>
        <w:spacing w:line="480" w:lineRule="auto"/>
      </w:pPr>
      <w:r w:rsidRPr="00A82107">
        <w:t>The estimated total cost burden to respondents or record keepers for operation and maintenance, and purchase of services components for this information collection is zero.  The information collection will not create costs associated with generating, maintaining, and disclosing or providing the information.</w:t>
      </w:r>
    </w:p>
    <w:p w14:paraId="091D0849" w14:textId="77777777" w:rsidR="006516C4" w:rsidRDefault="006516C4" w:rsidP="001C0739">
      <w:pPr>
        <w:tabs>
          <w:tab w:val="left" w:pos="-1080"/>
          <w:tab w:val="left" w:pos="-720"/>
          <w:tab w:val="left" w:pos="0"/>
          <w:tab w:val="left" w:pos="540"/>
          <w:tab w:val="left" w:pos="1620"/>
          <w:tab w:val="left" w:pos="2160"/>
          <w:tab w:val="left" w:pos="3600"/>
        </w:tabs>
        <w:spacing w:line="480" w:lineRule="auto"/>
      </w:pPr>
    </w:p>
    <w:p w14:paraId="4BD42F76" w14:textId="77777777" w:rsidR="00B327E8" w:rsidRDefault="00B327E8">
      <w:pPr>
        <w:tabs>
          <w:tab w:val="left" w:pos="-1080"/>
          <w:tab w:val="left" w:pos="-720"/>
          <w:tab w:val="left" w:pos="0"/>
          <w:tab w:val="left" w:pos="540"/>
          <w:tab w:val="left" w:pos="1080"/>
          <w:tab w:val="left" w:pos="1620"/>
          <w:tab w:val="left" w:pos="2160"/>
          <w:tab w:val="left" w:pos="3600"/>
        </w:tabs>
        <w:spacing w:line="480" w:lineRule="auto"/>
        <w:rPr>
          <w:b/>
          <w:bCs/>
        </w:rPr>
      </w:pPr>
    </w:p>
    <w:p w14:paraId="54895911" w14:textId="776FF6BA" w:rsidR="0067298D" w:rsidRDefault="00F46FA9">
      <w:pPr>
        <w:tabs>
          <w:tab w:val="left" w:pos="-1080"/>
          <w:tab w:val="left" w:pos="-720"/>
          <w:tab w:val="left" w:pos="0"/>
          <w:tab w:val="left" w:pos="540"/>
          <w:tab w:val="left" w:pos="1080"/>
          <w:tab w:val="left" w:pos="1620"/>
          <w:tab w:val="left" w:pos="2160"/>
          <w:tab w:val="left" w:pos="3600"/>
        </w:tabs>
        <w:spacing w:line="480" w:lineRule="auto"/>
      </w:pPr>
      <w:r w:rsidRPr="00A82107">
        <w:rPr>
          <w:b/>
          <w:bCs/>
        </w:rPr>
        <w:t xml:space="preserve">13.  </w:t>
      </w:r>
      <w:r w:rsidRPr="00A82107">
        <w:rPr>
          <w:b/>
          <w:bCs/>
          <w:u w:val="single"/>
        </w:rPr>
        <w:t>Capital Cost</w:t>
      </w:r>
      <w:r w:rsidRPr="002D3677">
        <w:rPr>
          <w:b/>
          <w:bCs/>
          <w:u w:val="single"/>
        </w:rPr>
        <w:t>s</w:t>
      </w:r>
      <w:r w:rsidRPr="002D3677">
        <w:rPr>
          <w:u w:val="single"/>
        </w:rPr>
        <w:t xml:space="preserve"> </w:t>
      </w:r>
      <w:r w:rsidRPr="00A82107">
        <w:rPr>
          <w:b/>
          <w:bCs/>
          <w:u w:val="single"/>
        </w:rPr>
        <w:t>(Maintenance of Capital Costs</w:t>
      </w:r>
      <w:r w:rsidRPr="00A82107">
        <w:t>)</w:t>
      </w:r>
    </w:p>
    <w:p w14:paraId="342AD098"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pPr>
    </w:p>
    <w:p w14:paraId="699134E0" w14:textId="77777777" w:rsidR="0067298D" w:rsidRDefault="00F46FA9" w:rsidP="00977F88">
      <w:pPr>
        <w:tabs>
          <w:tab w:val="left" w:pos="-1080"/>
          <w:tab w:val="left" w:pos="-720"/>
          <w:tab w:val="left" w:pos="0"/>
          <w:tab w:val="left" w:pos="540"/>
          <w:tab w:val="left" w:pos="1080"/>
          <w:tab w:val="left" w:pos="1620"/>
          <w:tab w:val="left" w:pos="2160"/>
          <w:tab w:val="left" w:pos="3600"/>
        </w:tabs>
        <w:spacing w:line="480" w:lineRule="auto"/>
      </w:pPr>
      <w:r w:rsidRPr="00A82107">
        <w:t>The cost estimate is reflected into two components.</w:t>
      </w:r>
    </w:p>
    <w:p w14:paraId="1522BB29" w14:textId="77777777" w:rsidR="009C18AE" w:rsidRDefault="009C18AE">
      <w:pPr>
        <w:tabs>
          <w:tab w:val="left" w:pos="-1080"/>
          <w:tab w:val="left" w:pos="-720"/>
          <w:tab w:val="left" w:pos="0"/>
          <w:tab w:val="left" w:pos="540"/>
          <w:tab w:val="left" w:pos="1080"/>
          <w:tab w:val="left" w:pos="1620"/>
          <w:tab w:val="left" w:pos="2160"/>
          <w:tab w:val="left" w:pos="3600"/>
        </w:tabs>
        <w:spacing w:line="480" w:lineRule="auto"/>
        <w:ind w:firstLine="540"/>
      </w:pPr>
    </w:p>
    <w:p w14:paraId="47443D13" w14:textId="63E55903" w:rsidR="0067298D" w:rsidRDefault="00F46FA9" w:rsidP="009C18AE">
      <w:pPr>
        <w:tabs>
          <w:tab w:val="left" w:pos="-1080"/>
          <w:tab w:val="left" w:pos="-720"/>
          <w:tab w:val="left" w:pos="0"/>
          <w:tab w:val="left" w:pos="630"/>
          <w:tab w:val="left" w:pos="990"/>
          <w:tab w:val="left" w:pos="1080"/>
          <w:tab w:val="left" w:pos="1620"/>
          <w:tab w:val="left" w:pos="2160"/>
          <w:tab w:val="left" w:pos="3600"/>
        </w:tabs>
        <w:spacing w:line="480" w:lineRule="auto"/>
        <w:ind w:left="990" w:hanging="450"/>
      </w:pPr>
      <w:r w:rsidRPr="00A82107">
        <w:t xml:space="preserve">a) </w:t>
      </w:r>
      <w:r w:rsidR="001C0739">
        <w:t xml:space="preserve"> </w:t>
      </w:r>
      <w:r w:rsidRPr="00A82107">
        <w:t>The total capital and start-up costs components which is not an issue due to the use of all existing hardware and software.</w:t>
      </w:r>
    </w:p>
    <w:p w14:paraId="1FE7E33D"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pPr>
    </w:p>
    <w:p w14:paraId="1E0563C5" w14:textId="77777777" w:rsidR="0067298D" w:rsidRDefault="00F46FA9" w:rsidP="009C18AE">
      <w:pPr>
        <w:tabs>
          <w:tab w:val="left" w:pos="-1080"/>
          <w:tab w:val="left" w:pos="-720"/>
          <w:tab w:val="left" w:pos="0"/>
          <w:tab w:val="left" w:pos="810"/>
          <w:tab w:val="left" w:pos="990"/>
          <w:tab w:val="left" w:pos="1620"/>
          <w:tab w:val="left" w:pos="2160"/>
          <w:tab w:val="left" w:pos="3600"/>
        </w:tabs>
        <w:spacing w:line="480" w:lineRule="auto"/>
        <w:ind w:left="990" w:hanging="450"/>
      </w:pPr>
      <w:r w:rsidRPr="00A82107">
        <w:t xml:space="preserve">b) </w:t>
      </w:r>
      <w:r w:rsidR="001C0739">
        <w:t xml:space="preserve"> </w:t>
      </w:r>
      <w:r w:rsidRPr="00A82107">
        <w:t>The total operation and maintenance associated with generating, maintaining, and disclosing information again is not an issue due to in-house, existing staff and equipment and software.  The expected useful life of capital is infinite.</w:t>
      </w:r>
    </w:p>
    <w:p w14:paraId="4FD1306B" w14:textId="77777777" w:rsidR="0067298D" w:rsidRDefault="0067298D">
      <w:pPr>
        <w:widowControl/>
        <w:autoSpaceDE/>
        <w:autoSpaceDN/>
        <w:adjustRightInd/>
        <w:spacing w:line="480" w:lineRule="auto"/>
        <w:rPr>
          <w:u w:val="single"/>
        </w:rPr>
      </w:pPr>
    </w:p>
    <w:p w14:paraId="273B4706" w14:textId="21AA1427" w:rsidR="0067298D" w:rsidRPr="00977F88" w:rsidRDefault="00977F88" w:rsidP="00977F88">
      <w:pPr>
        <w:widowControl/>
        <w:autoSpaceDE/>
        <w:autoSpaceDN/>
        <w:adjustRightInd/>
        <w:spacing w:line="480" w:lineRule="auto"/>
        <w:rPr>
          <w:b/>
        </w:rPr>
      </w:pPr>
      <w:r w:rsidRPr="00977F88">
        <w:rPr>
          <w:b/>
        </w:rPr>
        <w:t xml:space="preserve">14.  </w:t>
      </w:r>
      <w:r w:rsidR="00F46FA9" w:rsidRPr="00977F88">
        <w:rPr>
          <w:b/>
          <w:u w:val="single"/>
        </w:rPr>
        <w:t>Cost to Federal Government</w:t>
      </w:r>
    </w:p>
    <w:p w14:paraId="282075F7" w14:textId="77777777" w:rsidR="002D3677" w:rsidRDefault="002D3677">
      <w:pPr>
        <w:widowControl/>
        <w:autoSpaceDE/>
        <w:autoSpaceDN/>
        <w:adjustRightInd/>
        <w:spacing w:line="480" w:lineRule="auto"/>
        <w:ind w:firstLine="540"/>
      </w:pPr>
    </w:p>
    <w:p w14:paraId="005A54D5" w14:textId="7FDCC23D" w:rsidR="0067298D" w:rsidRDefault="002D3677" w:rsidP="00977F88">
      <w:pPr>
        <w:tabs>
          <w:tab w:val="left" w:pos="-1080"/>
          <w:tab w:val="left" w:pos="-720"/>
          <w:tab w:val="left" w:pos="0"/>
          <w:tab w:val="left" w:pos="1080"/>
          <w:tab w:val="left" w:pos="1620"/>
          <w:tab w:val="left" w:pos="2160"/>
          <w:tab w:val="left" w:pos="3600"/>
        </w:tabs>
        <w:spacing w:line="480" w:lineRule="auto"/>
      </w:pPr>
      <w:r>
        <w:t>The annual cost to the Federal g</w:t>
      </w:r>
      <w:r w:rsidR="00F46FA9">
        <w:t xml:space="preserve">overnment for this information collection is the cost of maintaining capital associated with this information collection </w:t>
      </w:r>
      <w:r w:rsidR="00BC56BC">
        <w:t>and</w:t>
      </w:r>
      <w:r w:rsidR="00F46FA9">
        <w:t xml:space="preserve"> the staff time to perform the initial screening of each application a</w:t>
      </w:r>
      <w:r w:rsidR="00BC56BC">
        <w:t>nd a thorough review and analysis</w:t>
      </w:r>
      <w:r w:rsidR="00F46FA9">
        <w:t xml:space="preserve"> of each of the remaining applications.  Cost </w:t>
      </w:r>
      <w:r>
        <w:t xml:space="preserve">estimate is </w:t>
      </w:r>
      <w:r w:rsidR="00BC56BC">
        <w:t xml:space="preserve">also </w:t>
      </w:r>
      <w:r>
        <w:t>based on information technology (IT) c</w:t>
      </w:r>
      <w:r w:rsidR="00DF0825">
        <w:t xml:space="preserve">onsultant’s fees and services.  </w:t>
      </w:r>
      <w:r w:rsidR="00F46FA9">
        <w:t>The estimated annual cost to the Federal government is as follows:</w:t>
      </w:r>
    </w:p>
    <w:p w14:paraId="24752986"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pPr>
    </w:p>
    <w:p w14:paraId="0F68787B" w14:textId="77777777" w:rsidR="0067298D" w:rsidRDefault="00F46FA9">
      <w:pPr>
        <w:tabs>
          <w:tab w:val="left" w:pos="-1080"/>
          <w:tab w:val="left" w:pos="-720"/>
          <w:tab w:val="left" w:pos="0"/>
          <w:tab w:val="left" w:pos="540"/>
          <w:tab w:val="left" w:pos="1080"/>
          <w:tab w:val="left" w:pos="1620"/>
          <w:tab w:val="left" w:pos="2160"/>
          <w:tab w:val="left" w:pos="3600"/>
        </w:tabs>
        <w:spacing w:line="480" w:lineRule="auto"/>
        <w:ind w:left="5040" w:hanging="4500"/>
      </w:pPr>
      <w:r>
        <w:rPr>
          <w:u w:val="single"/>
        </w:rPr>
        <w:t>ITEM</w:t>
      </w:r>
      <w:r>
        <w:tab/>
      </w:r>
      <w:r>
        <w:tab/>
      </w:r>
      <w:r>
        <w:tab/>
      </w:r>
      <w:r>
        <w:tab/>
      </w:r>
      <w:r>
        <w:tab/>
      </w:r>
      <w:r>
        <w:tab/>
      </w:r>
      <w:r>
        <w:rPr>
          <w:u w:val="single"/>
        </w:rPr>
        <w:t>COST</w:t>
      </w:r>
      <w:r>
        <w:tab/>
      </w:r>
    </w:p>
    <w:p w14:paraId="35E2CB18"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pPr>
    </w:p>
    <w:p w14:paraId="58962B56" w14:textId="1175C6DD" w:rsidR="0067298D" w:rsidRDefault="00F46FA9">
      <w:pPr>
        <w:tabs>
          <w:tab w:val="left" w:pos="-1080"/>
          <w:tab w:val="left" w:pos="-720"/>
          <w:tab w:val="left" w:pos="0"/>
          <w:tab w:val="left" w:pos="540"/>
          <w:tab w:val="left" w:pos="1080"/>
          <w:tab w:val="left" w:pos="1620"/>
          <w:tab w:val="left" w:pos="2160"/>
          <w:tab w:val="left" w:pos="3600"/>
        </w:tabs>
        <w:spacing w:line="480" w:lineRule="auto"/>
        <w:ind w:left="6480" w:hanging="5940"/>
      </w:pPr>
      <w:r>
        <w:t>E</w:t>
      </w:r>
      <w:r w:rsidR="0067298D">
        <w:t xml:space="preserve">stimated annual </w:t>
      </w:r>
      <w:r w:rsidR="007D58F6">
        <w:t xml:space="preserve">maintenance </w:t>
      </w:r>
      <w:r w:rsidR="0067298D">
        <w:t>cost:</w:t>
      </w:r>
      <w:r w:rsidR="0067298D">
        <w:tab/>
      </w:r>
      <w:r w:rsidR="0067298D">
        <w:tab/>
      </w:r>
      <w:r w:rsidR="005C4E5B" w:rsidRPr="00F213BB">
        <w:t>$</w:t>
      </w:r>
      <w:r w:rsidR="007D58F6">
        <w:t>19,166</w:t>
      </w:r>
    </w:p>
    <w:p w14:paraId="7D78D4A7" w14:textId="77777777" w:rsidR="009C18AE" w:rsidRDefault="009C18AE">
      <w:pPr>
        <w:tabs>
          <w:tab w:val="left" w:pos="-1080"/>
          <w:tab w:val="left" w:pos="-720"/>
          <w:tab w:val="left" w:pos="0"/>
          <w:tab w:val="left" w:pos="540"/>
          <w:tab w:val="left" w:pos="1080"/>
          <w:tab w:val="left" w:pos="1620"/>
          <w:tab w:val="left" w:pos="2160"/>
          <w:tab w:val="left" w:pos="3600"/>
        </w:tabs>
        <w:spacing w:line="480" w:lineRule="auto"/>
        <w:ind w:left="6480" w:hanging="5940"/>
      </w:pPr>
    </w:p>
    <w:p w14:paraId="5E9E4E9A" w14:textId="77777777" w:rsidR="0012096C" w:rsidRDefault="007D58F6">
      <w:pPr>
        <w:tabs>
          <w:tab w:val="left" w:pos="-1080"/>
          <w:tab w:val="left" w:pos="-720"/>
          <w:tab w:val="left" w:pos="0"/>
          <w:tab w:val="left" w:pos="540"/>
          <w:tab w:val="left" w:pos="1080"/>
          <w:tab w:val="left" w:pos="1620"/>
          <w:tab w:val="left" w:pos="2160"/>
          <w:tab w:val="left" w:pos="3600"/>
        </w:tabs>
        <w:spacing w:line="480" w:lineRule="auto"/>
        <w:ind w:left="6480" w:hanging="5940"/>
      </w:pPr>
      <w:r>
        <w:t>Staff time – Initial screening and thorough review:</w:t>
      </w:r>
      <w:r>
        <w:tab/>
      </w:r>
      <w:r>
        <w:tab/>
      </w:r>
    </w:p>
    <w:p w14:paraId="15321AB5" w14:textId="66C03CCE" w:rsidR="007D58F6" w:rsidRDefault="0012096C">
      <w:pPr>
        <w:tabs>
          <w:tab w:val="left" w:pos="-1080"/>
          <w:tab w:val="left" w:pos="-720"/>
          <w:tab w:val="left" w:pos="0"/>
          <w:tab w:val="left" w:pos="540"/>
          <w:tab w:val="left" w:pos="1080"/>
          <w:tab w:val="left" w:pos="1620"/>
          <w:tab w:val="left" w:pos="2160"/>
          <w:tab w:val="left" w:pos="3600"/>
        </w:tabs>
        <w:spacing w:line="480" w:lineRule="auto"/>
        <w:ind w:left="6480" w:hanging="5940"/>
      </w:pPr>
      <w:r>
        <w:tab/>
        <w:t xml:space="preserve">Average Staff Salary = </w:t>
      </w:r>
      <w:r w:rsidR="007D58F6">
        <w:t>$</w:t>
      </w:r>
      <w:r>
        <w:t>45.90 per hour x 1.5 hours x 816</w:t>
      </w:r>
      <w:r>
        <w:tab/>
        <w:t>$</w:t>
      </w:r>
      <w:r w:rsidR="000A3B40">
        <w:t>5</w:t>
      </w:r>
      <w:r>
        <w:t>6,</w:t>
      </w:r>
      <w:r w:rsidR="000A3B40">
        <w:t>182</w:t>
      </w:r>
    </w:p>
    <w:p w14:paraId="6DC52FC3" w14:textId="2E6C4E74" w:rsidR="00984781" w:rsidRDefault="00984781">
      <w:pPr>
        <w:tabs>
          <w:tab w:val="left" w:pos="-1080"/>
          <w:tab w:val="left" w:pos="-720"/>
          <w:tab w:val="left" w:pos="0"/>
          <w:tab w:val="left" w:pos="540"/>
          <w:tab w:val="left" w:pos="1080"/>
          <w:tab w:val="left" w:pos="1620"/>
          <w:tab w:val="left" w:pos="2160"/>
          <w:tab w:val="left" w:pos="3600"/>
        </w:tabs>
        <w:spacing w:line="480" w:lineRule="auto"/>
        <w:ind w:left="6480" w:hanging="5940"/>
      </w:pPr>
      <w:r>
        <w:tab/>
        <w:t>Annual Burden Hours</w:t>
      </w:r>
    </w:p>
    <w:p w14:paraId="1F83028E" w14:textId="77777777" w:rsidR="009C18AE" w:rsidRDefault="009C18AE">
      <w:pPr>
        <w:tabs>
          <w:tab w:val="left" w:pos="-1080"/>
          <w:tab w:val="left" w:pos="-720"/>
          <w:tab w:val="left" w:pos="0"/>
          <w:tab w:val="left" w:pos="540"/>
          <w:tab w:val="left" w:pos="1080"/>
          <w:tab w:val="left" w:pos="1620"/>
          <w:tab w:val="left" w:pos="2160"/>
          <w:tab w:val="left" w:pos="3600"/>
        </w:tabs>
        <w:spacing w:line="480" w:lineRule="auto"/>
        <w:ind w:left="6480" w:hanging="5940"/>
      </w:pPr>
    </w:p>
    <w:p w14:paraId="3C7D4D5A" w14:textId="77E98E56" w:rsidR="000A3B40" w:rsidRDefault="000A3B40">
      <w:pPr>
        <w:tabs>
          <w:tab w:val="left" w:pos="-1080"/>
          <w:tab w:val="left" w:pos="-720"/>
          <w:tab w:val="left" w:pos="0"/>
          <w:tab w:val="left" w:pos="540"/>
          <w:tab w:val="left" w:pos="1080"/>
          <w:tab w:val="left" w:pos="1620"/>
          <w:tab w:val="left" w:pos="2160"/>
          <w:tab w:val="left" w:pos="3600"/>
        </w:tabs>
        <w:spacing w:line="480" w:lineRule="auto"/>
        <w:ind w:left="6480" w:hanging="5940"/>
      </w:pPr>
      <w:r>
        <w:t>Estimated Annual Costs</w:t>
      </w:r>
      <w:r>
        <w:tab/>
      </w:r>
      <w:r>
        <w:tab/>
      </w:r>
      <w:r>
        <w:tab/>
        <w:t>$75,348</w:t>
      </w:r>
    </w:p>
    <w:p w14:paraId="573A9527" w14:textId="77777777" w:rsidR="009C18AE" w:rsidRDefault="009C18AE">
      <w:pPr>
        <w:tabs>
          <w:tab w:val="left" w:pos="-1080"/>
          <w:tab w:val="left" w:pos="-720"/>
          <w:tab w:val="left" w:pos="0"/>
          <w:tab w:val="left" w:pos="540"/>
          <w:tab w:val="left" w:pos="1080"/>
          <w:tab w:val="left" w:pos="1620"/>
          <w:tab w:val="left" w:pos="2160"/>
          <w:tab w:val="left" w:pos="3600"/>
        </w:tabs>
        <w:spacing w:line="480" w:lineRule="auto"/>
        <w:ind w:left="6480" w:hanging="5940"/>
      </w:pPr>
    </w:p>
    <w:p w14:paraId="4A34B43A" w14:textId="77777777" w:rsidR="0067298D" w:rsidRDefault="00F46FA9" w:rsidP="00AD6C92">
      <w:pPr>
        <w:tabs>
          <w:tab w:val="left" w:pos="-1080"/>
          <w:tab w:val="left" w:pos="-720"/>
          <w:tab w:val="left" w:pos="0"/>
          <w:tab w:val="left" w:pos="540"/>
          <w:tab w:val="left" w:pos="1080"/>
          <w:tab w:val="left" w:pos="1620"/>
          <w:tab w:val="left" w:pos="2160"/>
          <w:tab w:val="left" w:pos="3600"/>
        </w:tabs>
        <w:spacing w:line="480" w:lineRule="auto"/>
        <w:ind w:left="540" w:hanging="540"/>
        <w:rPr>
          <w:b/>
          <w:bCs/>
        </w:rPr>
      </w:pPr>
      <w:r>
        <w:rPr>
          <w:b/>
          <w:bCs/>
        </w:rPr>
        <w:t>15.</w:t>
      </w:r>
      <w:r>
        <w:rPr>
          <w:b/>
          <w:bCs/>
        </w:rPr>
        <w:tab/>
      </w:r>
      <w:r w:rsidRPr="00F213BB">
        <w:rPr>
          <w:b/>
          <w:bCs/>
          <w:u w:val="single"/>
        </w:rPr>
        <w:t>Program or Burden Changes</w:t>
      </w:r>
    </w:p>
    <w:p w14:paraId="62F2EA90"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pPr>
    </w:p>
    <w:p w14:paraId="1C1D79D2" w14:textId="79A991AC" w:rsidR="0067298D" w:rsidRPr="00AD6C92" w:rsidRDefault="00671B82" w:rsidP="009C18AE">
      <w:pPr>
        <w:tabs>
          <w:tab w:val="left" w:pos="-1080"/>
          <w:tab w:val="left" w:pos="-720"/>
          <w:tab w:val="left" w:pos="540"/>
          <w:tab w:val="left" w:pos="1080"/>
          <w:tab w:val="left" w:pos="1620"/>
          <w:tab w:val="left" w:pos="2160"/>
          <w:tab w:val="left" w:pos="3600"/>
        </w:tabs>
        <w:spacing w:line="480" w:lineRule="auto"/>
      </w:pPr>
      <w:r w:rsidRPr="00AD6C92">
        <w:t xml:space="preserve">This </w:t>
      </w:r>
      <w:r w:rsidR="009C18AE">
        <w:t xml:space="preserve">is a request for an </w:t>
      </w:r>
      <w:r w:rsidR="00977F88">
        <w:t xml:space="preserve">extension.  </w:t>
      </w:r>
      <w:r w:rsidR="00FC035F" w:rsidRPr="00AD6C92">
        <w:t>T</w:t>
      </w:r>
      <w:r w:rsidRPr="00AD6C92">
        <w:t xml:space="preserve">here </w:t>
      </w:r>
      <w:r w:rsidR="00FC035F" w:rsidRPr="00AD6C92">
        <w:t>was an adjustment or increase in annual burden hours from the previously approved annua</w:t>
      </w:r>
      <w:r w:rsidR="009C18AE">
        <w:t xml:space="preserve">l burden hours of 765 to 1224. </w:t>
      </w:r>
      <w:r w:rsidR="00977F88">
        <w:t xml:space="preserve"> </w:t>
      </w:r>
      <w:r w:rsidR="00FC035F" w:rsidRPr="00AD6C92">
        <w:t xml:space="preserve">The increase in annual burden hours of </w:t>
      </w:r>
      <w:r w:rsidR="00AD6C92" w:rsidRPr="00AD6C92">
        <w:t xml:space="preserve">459 hours is due to an increase </w:t>
      </w:r>
      <w:r w:rsidR="00AD6C92">
        <w:t xml:space="preserve">in the number </w:t>
      </w:r>
      <w:r w:rsidR="00AD6C92" w:rsidRPr="00AD6C92">
        <w:t>of respondents or applicants from 510 to 816 individuals.</w:t>
      </w:r>
      <w:r w:rsidR="00977F88">
        <w:t xml:space="preserve">  </w:t>
      </w:r>
      <w:r w:rsidR="00DD201A">
        <w:t>There was also a small increase in cost to the Federal Gover</w:t>
      </w:r>
      <w:r w:rsidR="00F36B87">
        <w:t>nment of $98, which reflects an</w:t>
      </w:r>
      <w:r w:rsidR="00DD201A">
        <w:t xml:space="preserve"> increase </w:t>
      </w:r>
      <w:r w:rsidR="00F36B87">
        <w:t xml:space="preserve">in costs related to </w:t>
      </w:r>
      <w:r w:rsidR="003C4300">
        <w:t xml:space="preserve">processing more applications.  </w:t>
      </w:r>
      <w:r w:rsidR="00AD6C92" w:rsidRPr="00AD6C92">
        <w:t>There were no program changes.</w:t>
      </w:r>
    </w:p>
    <w:p w14:paraId="31D72928"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pPr>
    </w:p>
    <w:p w14:paraId="2652C264" w14:textId="77777777"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hanging="540"/>
        <w:rPr>
          <w:b/>
          <w:bCs/>
        </w:rPr>
      </w:pPr>
      <w:r>
        <w:rPr>
          <w:b/>
          <w:bCs/>
        </w:rPr>
        <w:t>16.</w:t>
      </w:r>
      <w:r>
        <w:rPr>
          <w:b/>
          <w:bCs/>
        </w:rPr>
        <w:tab/>
      </w:r>
      <w:r>
        <w:rPr>
          <w:b/>
          <w:bCs/>
          <w:u w:val="single"/>
        </w:rPr>
        <w:t>Publication and Tabulation Dates</w:t>
      </w:r>
    </w:p>
    <w:p w14:paraId="4FF84E85"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pPr>
    </w:p>
    <w:p w14:paraId="03E91624" w14:textId="77777777" w:rsidR="0067298D" w:rsidRDefault="00F46FA9" w:rsidP="00977F88">
      <w:pPr>
        <w:tabs>
          <w:tab w:val="left" w:pos="-1080"/>
          <w:tab w:val="left" w:pos="-720"/>
          <w:tab w:val="left" w:pos="0"/>
          <w:tab w:val="left" w:pos="1080"/>
          <w:tab w:val="left" w:pos="1620"/>
          <w:tab w:val="left" w:pos="2160"/>
          <w:tab w:val="left" w:pos="3600"/>
        </w:tabs>
        <w:spacing w:line="480" w:lineRule="auto"/>
      </w:pPr>
      <w:r>
        <w:t>Information collected and tabulated is used by the IHS LRP for internal program planning, management and evaluation purposes.  The</w:t>
      </w:r>
      <w:r w:rsidR="00AA33FA">
        <w:t>re</w:t>
      </w:r>
      <w:r>
        <w:t xml:space="preserve"> are no plans for publication of this information.</w:t>
      </w:r>
    </w:p>
    <w:p w14:paraId="2003240B" w14:textId="77777777" w:rsidR="00AA33FA" w:rsidRDefault="00AA33FA">
      <w:pPr>
        <w:tabs>
          <w:tab w:val="left" w:pos="-1080"/>
          <w:tab w:val="left" w:pos="-720"/>
          <w:tab w:val="left" w:pos="0"/>
          <w:tab w:val="left" w:pos="540"/>
          <w:tab w:val="left" w:pos="1080"/>
          <w:tab w:val="left" w:pos="1620"/>
          <w:tab w:val="left" w:pos="2160"/>
          <w:tab w:val="left" w:pos="3600"/>
        </w:tabs>
        <w:spacing w:line="480" w:lineRule="auto"/>
        <w:ind w:left="540"/>
      </w:pPr>
    </w:p>
    <w:p w14:paraId="338A7FFB" w14:textId="77777777" w:rsidR="0067298D" w:rsidRDefault="00F46FA9" w:rsidP="00C54F57">
      <w:pPr>
        <w:widowControl/>
        <w:tabs>
          <w:tab w:val="left" w:pos="540"/>
        </w:tabs>
        <w:autoSpaceDE/>
        <w:autoSpaceDN/>
        <w:adjustRightInd/>
        <w:spacing w:line="480" w:lineRule="auto"/>
        <w:rPr>
          <w:b/>
          <w:u w:val="single"/>
        </w:rPr>
      </w:pPr>
      <w:r>
        <w:rPr>
          <w:b/>
          <w:bCs/>
        </w:rPr>
        <w:t>17.</w:t>
      </w:r>
      <w:r>
        <w:rPr>
          <w:b/>
          <w:bCs/>
        </w:rPr>
        <w:tab/>
      </w:r>
      <w:r w:rsidRPr="00F213BB">
        <w:rPr>
          <w:b/>
          <w:u w:val="single"/>
        </w:rPr>
        <w:t>Expiration Date</w:t>
      </w:r>
    </w:p>
    <w:p w14:paraId="635C8CAF" w14:textId="77777777" w:rsidR="00AA33FA" w:rsidRDefault="00AA33FA" w:rsidP="0067298D">
      <w:pPr>
        <w:widowControl/>
        <w:autoSpaceDE/>
        <w:autoSpaceDN/>
        <w:adjustRightInd/>
        <w:spacing w:line="480" w:lineRule="auto"/>
      </w:pPr>
    </w:p>
    <w:p w14:paraId="708E00DE" w14:textId="77777777" w:rsidR="0067298D" w:rsidRDefault="00F46FA9" w:rsidP="00977F88">
      <w:pPr>
        <w:tabs>
          <w:tab w:val="left" w:pos="-1080"/>
          <w:tab w:val="left" w:pos="-720"/>
          <w:tab w:val="left" w:pos="0"/>
          <w:tab w:val="left" w:pos="1080"/>
          <w:tab w:val="left" w:pos="1620"/>
          <w:tab w:val="left" w:pos="2160"/>
          <w:tab w:val="left" w:pos="3600"/>
        </w:tabs>
        <w:spacing w:line="480" w:lineRule="auto"/>
      </w:pPr>
      <w:r>
        <w:t>The OMB approval number and expiration date will be displayed on the information collection.</w:t>
      </w:r>
    </w:p>
    <w:p w14:paraId="12C4490D"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pPr>
    </w:p>
    <w:p w14:paraId="0F3329B4" w14:textId="77777777"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hanging="540"/>
      </w:pPr>
      <w:r>
        <w:rPr>
          <w:b/>
          <w:bCs/>
        </w:rPr>
        <w:t>18.</w:t>
      </w:r>
      <w:r>
        <w:rPr>
          <w:b/>
          <w:bCs/>
        </w:rPr>
        <w:tab/>
      </w:r>
      <w:r w:rsidRPr="00F213BB">
        <w:rPr>
          <w:b/>
          <w:u w:val="single"/>
        </w:rPr>
        <w:t>Certification Statement</w:t>
      </w:r>
    </w:p>
    <w:p w14:paraId="38D397C9"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pPr>
    </w:p>
    <w:p w14:paraId="2872D91B" w14:textId="77777777" w:rsidR="0067298D" w:rsidRDefault="00F46FA9" w:rsidP="00977F88">
      <w:pPr>
        <w:tabs>
          <w:tab w:val="left" w:pos="-1080"/>
          <w:tab w:val="left" w:pos="-720"/>
          <w:tab w:val="left" w:pos="0"/>
          <w:tab w:val="left" w:pos="450"/>
          <w:tab w:val="left" w:pos="1080"/>
          <w:tab w:val="left" w:pos="1620"/>
          <w:tab w:val="left" w:pos="2160"/>
          <w:tab w:val="left" w:pos="3600"/>
        </w:tabs>
        <w:spacing w:line="480" w:lineRule="auto"/>
      </w:pPr>
      <w:r>
        <w:t>There are no exceptions to the certification.</w:t>
      </w:r>
    </w:p>
    <w:p w14:paraId="2FBCAFA7" w14:textId="77777777" w:rsidR="00977F88" w:rsidRDefault="00977F88">
      <w:pPr>
        <w:tabs>
          <w:tab w:val="left" w:pos="-1080"/>
          <w:tab w:val="left" w:pos="-720"/>
          <w:tab w:val="left" w:pos="0"/>
          <w:tab w:val="left" w:pos="540"/>
          <w:tab w:val="left" w:pos="1080"/>
          <w:tab w:val="left" w:pos="1620"/>
          <w:tab w:val="left" w:pos="2160"/>
          <w:tab w:val="left" w:pos="3600"/>
        </w:tabs>
        <w:spacing w:line="480" w:lineRule="auto"/>
        <w:ind w:left="540"/>
      </w:pPr>
    </w:p>
    <w:p w14:paraId="74AB76BA" w14:textId="77777777" w:rsidR="00977F88" w:rsidRDefault="00977F88">
      <w:pPr>
        <w:tabs>
          <w:tab w:val="left" w:pos="-1080"/>
          <w:tab w:val="left" w:pos="-720"/>
          <w:tab w:val="left" w:pos="0"/>
          <w:tab w:val="left" w:pos="540"/>
          <w:tab w:val="left" w:pos="1080"/>
          <w:tab w:val="left" w:pos="1620"/>
          <w:tab w:val="left" w:pos="2160"/>
          <w:tab w:val="left" w:pos="3600"/>
        </w:tabs>
        <w:spacing w:line="480" w:lineRule="auto"/>
        <w:ind w:left="540"/>
      </w:pPr>
    </w:p>
    <w:p w14:paraId="5988323A" w14:textId="77777777" w:rsidR="00977F88" w:rsidRDefault="00977F88" w:rsidP="00C54F57">
      <w:pPr>
        <w:tabs>
          <w:tab w:val="left" w:pos="-1080"/>
          <w:tab w:val="left" w:pos="-720"/>
          <w:tab w:val="left" w:pos="0"/>
          <w:tab w:val="left" w:pos="540"/>
          <w:tab w:val="left" w:pos="1080"/>
          <w:tab w:val="left" w:pos="1620"/>
          <w:tab w:val="left" w:pos="2160"/>
          <w:tab w:val="left" w:pos="3600"/>
        </w:tabs>
        <w:spacing w:line="480" w:lineRule="auto"/>
        <w:ind w:left="1080" w:hanging="1080"/>
        <w:rPr>
          <w:b/>
          <w:bCs/>
        </w:rPr>
      </w:pPr>
    </w:p>
    <w:p w14:paraId="2D661BFB" w14:textId="77777777" w:rsidR="00691701" w:rsidRDefault="00691701" w:rsidP="00C54F57">
      <w:pPr>
        <w:tabs>
          <w:tab w:val="left" w:pos="-1080"/>
          <w:tab w:val="left" w:pos="-720"/>
          <w:tab w:val="left" w:pos="0"/>
          <w:tab w:val="left" w:pos="540"/>
          <w:tab w:val="left" w:pos="1080"/>
          <w:tab w:val="left" w:pos="1620"/>
          <w:tab w:val="left" w:pos="2160"/>
          <w:tab w:val="left" w:pos="3600"/>
        </w:tabs>
        <w:spacing w:line="480" w:lineRule="auto"/>
        <w:ind w:left="1080" w:hanging="1080"/>
        <w:rPr>
          <w:b/>
          <w:bCs/>
        </w:rPr>
      </w:pPr>
    </w:p>
    <w:p w14:paraId="414C2BF3" w14:textId="77777777" w:rsidR="00691701" w:rsidRDefault="00691701" w:rsidP="00C54F57">
      <w:pPr>
        <w:tabs>
          <w:tab w:val="left" w:pos="-1080"/>
          <w:tab w:val="left" w:pos="-720"/>
          <w:tab w:val="left" w:pos="0"/>
          <w:tab w:val="left" w:pos="540"/>
          <w:tab w:val="left" w:pos="1080"/>
          <w:tab w:val="left" w:pos="1620"/>
          <w:tab w:val="left" w:pos="2160"/>
          <w:tab w:val="left" w:pos="3600"/>
        </w:tabs>
        <w:spacing w:line="480" w:lineRule="auto"/>
        <w:ind w:left="1080" w:hanging="1080"/>
        <w:rPr>
          <w:b/>
          <w:bCs/>
        </w:rPr>
      </w:pPr>
    </w:p>
    <w:p w14:paraId="223ED2DC" w14:textId="77777777" w:rsidR="00691701" w:rsidRDefault="00691701" w:rsidP="00C54F57">
      <w:pPr>
        <w:tabs>
          <w:tab w:val="left" w:pos="-1080"/>
          <w:tab w:val="left" w:pos="-720"/>
          <w:tab w:val="left" w:pos="0"/>
          <w:tab w:val="left" w:pos="540"/>
          <w:tab w:val="left" w:pos="1080"/>
          <w:tab w:val="left" w:pos="1620"/>
          <w:tab w:val="left" w:pos="2160"/>
          <w:tab w:val="left" w:pos="3600"/>
        </w:tabs>
        <w:spacing w:line="480" w:lineRule="auto"/>
        <w:ind w:left="1080" w:hanging="1080"/>
        <w:rPr>
          <w:b/>
          <w:bCs/>
        </w:rPr>
      </w:pPr>
    </w:p>
    <w:p w14:paraId="5F2C03A2" w14:textId="77777777" w:rsidR="00691701" w:rsidRDefault="00691701" w:rsidP="00C54F57">
      <w:pPr>
        <w:tabs>
          <w:tab w:val="left" w:pos="-1080"/>
          <w:tab w:val="left" w:pos="-720"/>
          <w:tab w:val="left" w:pos="0"/>
          <w:tab w:val="left" w:pos="540"/>
          <w:tab w:val="left" w:pos="1080"/>
          <w:tab w:val="left" w:pos="1620"/>
          <w:tab w:val="left" w:pos="2160"/>
          <w:tab w:val="left" w:pos="3600"/>
        </w:tabs>
        <w:spacing w:line="480" w:lineRule="auto"/>
        <w:ind w:left="1080" w:hanging="1080"/>
        <w:rPr>
          <w:b/>
          <w:bCs/>
        </w:rPr>
      </w:pPr>
    </w:p>
    <w:p w14:paraId="36944328" w14:textId="77777777" w:rsidR="00691701" w:rsidRDefault="00691701" w:rsidP="00C54F57">
      <w:pPr>
        <w:tabs>
          <w:tab w:val="left" w:pos="-1080"/>
          <w:tab w:val="left" w:pos="-720"/>
          <w:tab w:val="left" w:pos="0"/>
          <w:tab w:val="left" w:pos="540"/>
          <w:tab w:val="left" w:pos="1080"/>
          <w:tab w:val="left" w:pos="1620"/>
          <w:tab w:val="left" w:pos="2160"/>
          <w:tab w:val="left" w:pos="3600"/>
        </w:tabs>
        <w:spacing w:line="480" w:lineRule="auto"/>
        <w:ind w:left="1080" w:hanging="1080"/>
        <w:rPr>
          <w:b/>
          <w:bCs/>
        </w:rPr>
      </w:pPr>
    </w:p>
    <w:p w14:paraId="70E11F2F" w14:textId="77777777" w:rsidR="00691701" w:rsidRDefault="00691701" w:rsidP="00C54F57">
      <w:pPr>
        <w:tabs>
          <w:tab w:val="left" w:pos="-1080"/>
          <w:tab w:val="left" w:pos="-720"/>
          <w:tab w:val="left" w:pos="0"/>
          <w:tab w:val="left" w:pos="540"/>
          <w:tab w:val="left" w:pos="1080"/>
          <w:tab w:val="left" w:pos="1620"/>
          <w:tab w:val="left" w:pos="2160"/>
          <w:tab w:val="left" w:pos="3600"/>
        </w:tabs>
        <w:spacing w:line="480" w:lineRule="auto"/>
        <w:ind w:left="1080" w:hanging="1080"/>
        <w:rPr>
          <w:b/>
          <w:bCs/>
        </w:rPr>
      </w:pPr>
    </w:p>
    <w:p w14:paraId="07763D1F" w14:textId="77777777" w:rsidR="00691701" w:rsidRDefault="00691701" w:rsidP="00C54F57">
      <w:pPr>
        <w:tabs>
          <w:tab w:val="left" w:pos="-1080"/>
          <w:tab w:val="left" w:pos="-720"/>
          <w:tab w:val="left" w:pos="0"/>
          <w:tab w:val="left" w:pos="540"/>
          <w:tab w:val="left" w:pos="1080"/>
          <w:tab w:val="left" w:pos="1620"/>
          <w:tab w:val="left" w:pos="2160"/>
          <w:tab w:val="left" w:pos="3600"/>
        </w:tabs>
        <w:spacing w:line="480" w:lineRule="auto"/>
        <w:ind w:left="1080" w:hanging="1080"/>
        <w:rPr>
          <w:b/>
          <w:bCs/>
        </w:rPr>
      </w:pPr>
    </w:p>
    <w:p w14:paraId="5E13893B" w14:textId="77777777" w:rsidR="00691701" w:rsidRDefault="00691701" w:rsidP="00C54F57">
      <w:pPr>
        <w:tabs>
          <w:tab w:val="left" w:pos="-1080"/>
          <w:tab w:val="left" w:pos="-720"/>
          <w:tab w:val="left" w:pos="0"/>
          <w:tab w:val="left" w:pos="540"/>
          <w:tab w:val="left" w:pos="1080"/>
          <w:tab w:val="left" w:pos="1620"/>
          <w:tab w:val="left" w:pos="2160"/>
          <w:tab w:val="left" w:pos="3600"/>
        </w:tabs>
        <w:spacing w:line="480" w:lineRule="auto"/>
        <w:ind w:left="1080" w:hanging="1080"/>
        <w:rPr>
          <w:b/>
          <w:bCs/>
        </w:rPr>
      </w:pPr>
    </w:p>
    <w:p w14:paraId="2E847467" w14:textId="77777777" w:rsidR="00691701" w:rsidRDefault="00691701" w:rsidP="00C54F57">
      <w:pPr>
        <w:tabs>
          <w:tab w:val="left" w:pos="-1080"/>
          <w:tab w:val="left" w:pos="-720"/>
          <w:tab w:val="left" w:pos="0"/>
          <w:tab w:val="left" w:pos="540"/>
          <w:tab w:val="left" w:pos="1080"/>
          <w:tab w:val="left" w:pos="1620"/>
          <w:tab w:val="left" w:pos="2160"/>
          <w:tab w:val="left" w:pos="3600"/>
        </w:tabs>
        <w:spacing w:line="480" w:lineRule="auto"/>
        <w:ind w:left="1080" w:hanging="1080"/>
        <w:rPr>
          <w:b/>
          <w:bCs/>
        </w:rPr>
      </w:pPr>
    </w:p>
    <w:p w14:paraId="2A725056" w14:textId="77777777" w:rsidR="00691701" w:rsidRDefault="00691701" w:rsidP="00C54F57">
      <w:pPr>
        <w:tabs>
          <w:tab w:val="left" w:pos="-1080"/>
          <w:tab w:val="left" w:pos="-720"/>
          <w:tab w:val="left" w:pos="0"/>
          <w:tab w:val="left" w:pos="540"/>
          <w:tab w:val="left" w:pos="1080"/>
          <w:tab w:val="left" w:pos="1620"/>
          <w:tab w:val="left" w:pos="2160"/>
          <w:tab w:val="left" w:pos="3600"/>
        </w:tabs>
        <w:spacing w:line="480" w:lineRule="auto"/>
        <w:ind w:left="1080" w:hanging="1080"/>
        <w:rPr>
          <w:b/>
          <w:bCs/>
        </w:rPr>
      </w:pPr>
    </w:p>
    <w:p w14:paraId="7E80C091" w14:textId="77777777" w:rsidR="00691701" w:rsidRDefault="00691701" w:rsidP="00C54F57">
      <w:pPr>
        <w:tabs>
          <w:tab w:val="left" w:pos="-1080"/>
          <w:tab w:val="left" w:pos="-720"/>
          <w:tab w:val="left" w:pos="0"/>
          <w:tab w:val="left" w:pos="540"/>
          <w:tab w:val="left" w:pos="1080"/>
          <w:tab w:val="left" w:pos="1620"/>
          <w:tab w:val="left" w:pos="2160"/>
          <w:tab w:val="left" w:pos="3600"/>
        </w:tabs>
        <w:spacing w:line="480" w:lineRule="auto"/>
        <w:ind w:left="1080" w:hanging="1080"/>
        <w:rPr>
          <w:b/>
          <w:bCs/>
        </w:rPr>
      </w:pPr>
    </w:p>
    <w:p w14:paraId="2C6865E6" w14:textId="77777777" w:rsidR="00691701" w:rsidRDefault="00691701" w:rsidP="00C54F57">
      <w:pPr>
        <w:tabs>
          <w:tab w:val="left" w:pos="-1080"/>
          <w:tab w:val="left" w:pos="-720"/>
          <w:tab w:val="left" w:pos="0"/>
          <w:tab w:val="left" w:pos="540"/>
          <w:tab w:val="left" w:pos="1080"/>
          <w:tab w:val="left" w:pos="1620"/>
          <w:tab w:val="left" w:pos="2160"/>
          <w:tab w:val="left" w:pos="3600"/>
        </w:tabs>
        <w:spacing w:line="480" w:lineRule="auto"/>
        <w:ind w:left="1080" w:hanging="1080"/>
        <w:rPr>
          <w:b/>
          <w:bCs/>
        </w:rPr>
      </w:pPr>
    </w:p>
    <w:p w14:paraId="3C19FFB2" w14:textId="77777777" w:rsidR="00691701" w:rsidRDefault="00691701" w:rsidP="00C54F57">
      <w:pPr>
        <w:tabs>
          <w:tab w:val="left" w:pos="-1080"/>
          <w:tab w:val="left" w:pos="-720"/>
          <w:tab w:val="left" w:pos="0"/>
          <w:tab w:val="left" w:pos="540"/>
          <w:tab w:val="left" w:pos="1080"/>
          <w:tab w:val="left" w:pos="1620"/>
          <w:tab w:val="left" w:pos="2160"/>
          <w:tab w:val="left" w:pos="3600"/>
        </w:tabs>
        <w:spacing w:line="480" w:lineRule="auto"/>
        <w:ind w:left="1080" w:hanging="1080"/>
        <w:rPr>
          <w:b/>
          <w:bCs/>
        </w:rPr>
      </w:pPr>
    </w:p>
    <w:p w14:paraId="018C9889" w14:textId="2399CAB7" w:rsidR="0067298D" w:rsidRDefault="00F46FA9" w:rsidP="00C54F57">
      <w:pPr>
        <w:tabs>
          <w:tab w:val="left" w:pos="-1080"/>
          <w:tab w:val="left" w:pos="-720"/>
          <w:tab w:val="left" w:pos="0"/>
          <w:tab w:val="left" w:pos="540"/>
          <w:tab w:val="left" w:pos="1080"/>
          <w:tab w:val="left" w:pos="1620"/>
          <w:tab w:val="left" w:pos="2160"/>
          <w:tab w:val="left" w:pos="3600"/>
        </w:tabs>
        <w:spacing w:line="480" w:lineRule="auto"/>
        <w:ind w:left="1080" w:hanging="1080"/>
        <w:rPr>
          <w:b/>
          <w:bCs/>
        </w:rPr>
      </w:pPr>
      <w:r>
        <w:rPr>
          <w:b/>
          <w:bCs/>
        </w:rPr>
        <w:t>B.</w:t>
      </w:r>
      <w:r>
        <w:rPr>
          <w:b/>
          <w:bCs/>
        </w:rPr>
        <w:tab/>
        <w:t>Collections of Information Employing Statistical Methods</w:t>
      </w:r>
    </w:p>
    <w:p w14:paraId="09C463AA" w14:textId="77777777" w:rsidR="0067298D" w:rsidRDefault="0067298D">
      <w:pPr>
        <w:tabs>
          <w:tab w:val="left" w:pos="-1080"/>
          <w:tab w:val="left" w:pos="-720"/>
          <w:tab w:val="left" w:pos="0"/>
          <w:tab w:val="left" w:pos="540"/>
          <w:tab w:val="left" w:pos="1080"/>
          <w:tab w:val="left" w:pos="1620"/>
          <w:tab w:val="left" w:pos="2160"/>
          <w:tab w:val="left" w:pos="3600"/>
        </w:tabs>
        <w:spacing w:line="480" w:lineRule="auto"/>
      </w:pPr>
    </w:p>
    <w:p w14:paraId="4E302475" w14:textId="77777777" w:rsidR="0067298D" w:rsidRDefault="00F46FA9" w:rsidP="00A45EC9">
      <w:pPr>
        <w:tabs>
          <w:tab w:val="left" w:pos="-1080"/>
          <w:tab w:val="left" w:pos="-720"/>
          <w:tab w:val="left" w:pos="0"/>
          <w:tab w:val="left" w:pos="720"/>
          <w:tab w:val="left" w:pos="1080"/>
          <w:tab w:val="left" w:pos="1620"/>
          <w:tab w:val="left" w:pos="2160"/>
          <w:tab w:val="left" w:pos="3600"/>
        </w:tabs>
        <w:spacing w:line="480" w:lineRule="auto"/>
      </w:pPr>
      <w:r>
        <w:t>Statistical methods are not used in this collection.</w:t>
      </w:r>
    </w:p>
    <w:p w14:paraId="27F38E96" w14:textId="77777777" w:rsidR="0067298D" w:rsidRDefault="0067298D" w:rsidP="00C54F57">
      <w:pPr>
        <w:tabs>
          <w:tab w:val="left" w:pos="-1080"/>
          <w:tab w:val="left" w:pos="-720"/>
          <w:tab w:val="left" w:pos="0"/>
          <w:tab w:val="left" w:pos="540"/>
          <w:tab w:val="left" w:pos="1080"/>
          <w:tab w:val="left" w:pos="1620"/>
          <w:tab w:val="left" w:pos="2160"/>
          <w:tab w:val="left" w:pos="3600"/>
        </w:tabs>
        <w:spacing w:line="480" w:lineRule="auto"/>
      </w:pPr>
    </w:p>
    <w:p w14:paraId="4FFFAF88" w14:textId="27260061" w:rsidR="0067298D" w:rsidRDefault="00F46FA9" w:rsidP="00977F88">
      <w:pPr>
        <w:tabs>
          <w:tab w:val="left" w:pos="-1080"/>
          <w:tab w:val="left" w:pos="-720"/>
          <w:tab w:val="left" w:pos="0"/>
          <w:tab w:val="left" w:pos="540"/>
          <w:tab w:val="left" w:pos="1620"/>
          <w:tab w:val="left" w:pos="2160"/>
          <w:tab w:val="left" w:pos="3600"/>
        </w:tabs>
        <w:spacing w:line="480" w:lineRule="auto"/>
      </w:pPr>
      <w:r>
        <w:t xml:space="preserve">The Agency has determined that the need to use statistical methods during this collection of information at this time of the process, will not reduce the burden of applicants, nor will it improve the </w:t>
      </w:r>
      <w:r w:rsidR="00977F88">
        <w:t xml:space="preserve">accuracy of the results.  </w:t>
      </w:r>
      <w:r>
        <w:t>Once actual Loan Repayment awards are made</w:t>
      </w:r>
      <w:r w:rsidR="00095986">
        <w:t>,</w:t>
      </w:r>
      <w:r>
        <w:t xml:space="preserve"> however, the Program and the Agency report those statistics and relevant data to Congress.</w:t>
      </w:r>
    </w:p>
    <w:p w14:paraId="1EFDD9DD" w14:textId="77777777" w:rsidR="0067298D" w:rsidRDefault="0067298D" w:rsidP="00C54F57">
      <w:pPr>
        <w:tabs>
          <w:tab w:val="left" w:pos="-1080"/>
          <w:tab w:val="left" w:pos="-720"/>
          <w:tab w:val="left" w:pos="0"/>
          <w:tab w:val="left" w:pos="540"/>
          <w:tab w:val="left" w:pos="1080"/>
          <w:tab w:val="left" w:pos="1620"/>
          <w:tab w:val="left" w:pos="2160"/>
          <w:tab w:val="left" w:pos="3600"/>
        </w:tabs>
        <w:spacing w:line="480" w:lineRule="auto"/>
      </w:pPr>
    </w:p>
    <w:p w14:paraId="0B9BA484" w14:textId="77777777" w:rsidR="0067298D" w:rsidRDefault="00F46FA9" w:rsidP="00C54F57">
      <w:pPr>
        <w:pStyle w:val="Level2"/>
        <w:tabs>
          <w:tab w:val="left" w:pos="-1080"/>
          <w:tab w:val="left" w:pos="-720"/>
          <w:tab w:val="left" w:pos="0"/>
          <w:tab w:val="left" w:pos="540"/>
          <w:tab w:val="num" w:pos="1080"/>
          <w:tab w:val="left" w:pos="2160"/>
          <w:tab w:val="left" w:pos="3600"/>
        </w:tabs>
        <w:spacing w:line="480" w:lineRule="auto"/>
      </w:pPr>
      <w:r>
        <w:t>Respondent Universe and Sampling Methods</w:t>
      </w:r>
    </w:p>
    <w:p w14:paraId="6D031C64" w14:textId="77777777" w:rsidR="0067298D" w:rsidRDefault="00F46FA9" w:rsidP="00C54F57">
      <w:pPr>
        <w:pStyle w:val="Level2"/>
        <w:tabs>
          <w:tab w:val="left" w:pos="-1080"/>
          <w:tab w:val="left" w:pos="-720"/>
          <w:tab w:val="left" w:pos="0"/>
          <w:tab w:val="left" w:pos="540"/>
          <w:tab w:val="num" w:pos="1080"/>
          <w:tab w:val="left" w:pos="2160"/>
          <w:tab w:val="left" w:pos="3600"/>
        </w:tabs>
        <w:spacing w:line="480" w:lineRule="auto"/>
      </w:pPr>
      <w:r>
        <w:t>Procedures for the Collection of Information</w:t>
      </w:r>
    </w:p>
    <w:p w14:paraId="2B650A43" w14:textId="77777777" w:rsidR="0067298D" w:rsidRDefault="00F46FA9" w:rsidP="00C54F57">
      <w:pPr>
        <w:pStyle w:val="Level2"/>
        <w:tabs>
          <w:tab w:val="left" w:pos="-1080"/>
          <w:tab w:val="left" w:pos="-720"/>
          <w:tab w:val="left" w:pos="0"/>
          <w:tab w:val="left" w:pos="540"/>
          <w:tab w:val="num" w:pos="1080"/>
          <w:tab w:val="left" w:pos="2160"/>
          <w:tab w:val="left" w:pos="3600"/>
        </w:tabs>
        <w:spacing w:line="480" w:lineRule="auto"/>
      </w:pPr>
      <w:r>
        <w:t>Methods to Maximize Response Rates and Deal with Nonresponse</w:t>
      </w:r>
    </w:p>
    <w:p w14:paraId="5E476F66" w14:textId="77777777" w:rsidR="0067298D" w:rsidRDefault="00F46FA9" w:rsidP="00C54F57">
      <w:pPr>
        <w:pStyle w:val="Level2"/>
        <w:tabs>
          <w:tab w:val="left" w:pos="-1080"/>
          <w:tab w:val="left" w:pos="-720"/>
          <w:tab w:val="left" w:pos="0"/>
          <w:tab w:val="left" w:pos="540"/>
          <w:tab w:val="num" w:pos="1080"/>
          <w:tab w:val="left" w:pos="2160"/>
          <w:tab w:val="left" w:pos="3600"/>
        </w:tabs>
        <w:spacing w:line="480" w:lineRule="auto"/>
      </w:pPr>
      <w:r>
        <w:t>Tests of Procedures or Methods to be Undertaken</w:t>
      </w:r>
    </w:p>
    <w:p w14:paraId="75898BB2" w14:textId="77777777" w:rsidR="0067298D" w:rsidRDefault="00F46FA9" w:rsidP="00C54F57">
      <w:pPr>
        <w:pStyle w:val="Level2"/>
        <w:tabs>
          <w:tab w:val="left" w:pos="-1080"/>
          <w:tab w:val="left" w:pos="-720"/>
          <w:tab w:val="left" w:pos="0"/>
          <w:tab w:val="left" w:pos="540"/>
          <w:tab w:val="num" w:pos="1080"/>
          <w:tab w:val="left" w:pos="2160"/>
          <w:tab w:val="left" w:pos="3600"/>
        </w:tabs>
        <w:spacing w:line="480" w:lineRule="auto"/>
      </w:pPr>
      <w:r>
        <w:t>Individuals Consulted on Statistical Aspects and Individuals Collecting and/or Analyzing Data</w:t>
      </w:r>
    </w:p>
    <w:p w14:paraId="3662A3FD" w14:textId="001336D1" w:rsidR="0067298D" w:rsidRDefault="0067298D" w:rsidP="00C54F57">
      <w:pPr>
        <w:tabs>
          <w:tab w:val="center" w:pos="4680"/>
        </w:tabs>
        <w:spacing w:line="480" w:lineRule="auto"/>
        <w:ind w:firstLine="630"/>
        <w:jc w:val="center"/>
      </w:pPr>
    </w:p>
    <w:sectPr w:rsidR="0067298D" w:rsidSect="00F46FA9">
      <w:footerReference w:type="default" r:id="rId9"/>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DA24D" w14:textId="77777777" w:rsidR="005B47DC" w:rsidRDefault="005B47DC" w:rsidP="001C0739">
      <w:r>
        <w:separator/>
      </w:r>
    </w:p>
  </w:endnote>
  <w:endnote w:type="continuationSeparator" w:id="0">
    <w:p w14:paraId="39E8A29D" w14:textId="77777777" w:rsidR="005B47DC" w:rsidRDefault="005B47DC" w:rsidP="001C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01204"/>
      <w:docPartObj>
        <w:docPartGallery w:val="Page Numbers (Bottom of Page)"/>
        <w:docPartUnique/>
      </w:docPartObj>
    </w:sdtPr>
    <w:sdtEndPr/>
    <w:sdtContent>
      <w:p w14:paraId="782C958B" w14:textId="77777777" w:rsidR="009D0FE2" w:rsidRDefault="009D0FE2">
        <w:pPr>
          <w:pStyle w:val="Footer"/>
          <w:jc w:val="center"/>
        </w:pPr>
        <w:r>
          <w:fldChar w:fldCharType="begin"/>
        </w:r>
        <w:r>
          <w:instrText xml:space="preserve"> PAGE   \* MERGEFORMAT </w:instrText>
        </w:r>
        <w:r>
          <w:fldChar w:fldCharType="separate"/>
        </w:r>
        <w:r w:rsidR="0002237C">
          <w:rPr>
            <w:noProof/>
          </w:rPr>
          <w:t>1</w:t>
        </w:r>
        <w:r>
          <w:rPr>
            <w:noProof/>
          </w:rPr>
          <w:fldChar w:fldCharType="end"/>
        </w:r>
      </w:p>
    </w:sdtContent>
  </w:sdt>
  <w:p w14:paraId="6171E703" w14:textId="77777777" w:rsidR="009D0FE2" w:rsidRDefault="009D0F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69BC2" w14:textId="77777777" w:rsidR="005B47DC" w:rsidRDefault="005B47DC" w:rsidP="001C0739">
      <w:r>
        <w:separator/>
      </w:r>
    </w:p>
  </w:footnote>
  <w:footnote w:type="continuationSeparator" w:id="0">
    <w:p w14:paraId="6587BC0A" w14:textId="77777777" w:rsidR="005B47DC" w:rsidRDefault="005B47DC" w:rsidP="001C0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542D194"/>
    <w:lvl w:ilvl="0">
      <w:numFmt w:val="bullet"/>
      <w:lvlText w:val="*"/>
      <w:lvlJc w:val="left"/>
    </w:lvl>
  </w:abstractNum>
  <w:abstractNum w:abstractNumId="1">
    <w:nsid w:val="00000001"/>
    <w:multiLevelType w:val="multilevel"/>
    <w:tmpl w:val="7630800A"/>
    <w:name w:val="AutoList5"/>
    <w:lvl w:ilvl="0">
      <w:start w:val="1"/>
      <w:numFmt w:val="decimal"/>
      <w:lvlText w:val="%1."/>
      <w:lvlJc w:val="left"/>
    </w:lvl>
    <w:lvl w:ilvl="1">
      <w:start w:val="1"/>
      <w:numFmt w:val="decimal"/>
      <w:lvlText w:val="%2."/>
      <w:lvlJc w:val="left"/>
    </w:lvl>
    <w:lvl w:ilvl="2">
      <w:start w:val="1"/>
      <w:numFmt w:val="decimal"/>
      <w:lvlText w:val="·"/>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name w:val="AutoList7"/>
    <w:lvl w:ilvl="0">
      <w:start w:val="1"/>
      <w:numFmt w:val="decimal"/>
      <w:pStyle w:val="Level1"/>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32DA20F5"/>
    <w:multiLevelType w:val="hybridMultilevel"/>
    <w:tmpl w:val="050E60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lvlOverride w:ilvl="0">
      <w:startOverride w:val="2"/>
      <w:lvl w:ilvl="0">
        <w:start w:val="2"/>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4"/>
      <w:lvl w:ilvl="0">
        <w:start w:val="14"/>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540"/>
        <w:lvlJc w:val="left"/>
        <w:pPr>
          <w:ind w:left="1620" w:hanging="540"/>
        </w:pPr>
        <w:rPr>
          <w:rFonts w:ascii="Symbol" w:hAnsi="Symbol" w:hint="default"/>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FA9"/>
    <w:rsid w:val="000019E2"/>
    <w:rsid w:val="0002237C"/>
    <w:rsid w:val="00026941"/>
    <w:rsid w:val="000413C5"/>
    <w:rsid w:val="000505E2"/>
    <w:rsid w:val="00061235"/>
    <w:rsid w:val="00061AEA"/>
    <w:rsid w:val="0007673E"/>
    <w:rsid w:val="00095986"/>
    <w:rsid w:val="000A3B40"/>
    <w:rsid w:val="001115B7"/>
    <w:rsid w:val="0012096C"/>
    <w:rsid w:val="001B742B"/>
    <w:rsid w:val="001C0739"/>
    <w:rsid w:val="001D2A15"/>
    <w:rsid w:val="002D3677"/>
    <w:rsid w:val="002F5B3F"/>
    <w:rsid w:val="00304BC1"/>
    <w:rsid w:val="00306B31"/>
    <w:rsid w:val="00314D39"/>
    <w:rsid w:val="003911DB"/>
    <w:rsid w:val="003C4300"/>
    <w:rsid w:val="003D49A9"/>
    <w:rsid w:val="00413A67"/>
    <w:rsid w:val="004168BF"/>
    <w:rsid w:val="0045136F"/>
    <w:rsid w:val="004D1353"/>
    <w:rsid w:val="004D16A1"/>
    <w:rsid w:val="0056681C"/>
    <w:rsid w:val="005A1013"/>
    <w:rsid w:val="005A164D"/>
    <w:rsid w:val="005B1A72"/>
    <w:rsid w:val="005B47DC"/>
    <w:rsid w:val="005C4E5B"/>
    <w:rsid w:val="005C5290"/>
    <w:rsid w:val="005E0F84"/>
    <w:rsid w:val="005F58FD"/>
    <w:rsid w:val="0063223C"/>
    <w:rsid w:val="006516C4"/>
    <w:rsid w:val="00671B82"/>
    <w:rsid w:val="0067298D"/>
    <w:rsid w:val="006871D1"/>
    <w:rsid w:val="00687348"/>
    <w:rsid w:val="00691701"/>
    <w:rsid w:val="006963AB"/>
    <w:rsid w:val="006964A6"/>
    <w:rsid w:val="006C2F53"/>
    <w:rsid w:val="007258FD"/>
    <w:rsid w:val="00734BCD"/>
    <w:rsid w:val="00771F30"/>
    <w:rsid w:val="007C73F0"/>
    <w:rsid w:val="007D58F6"/>
    <w:rsid w:val="007E4218"/>
    <w:rsid w:val="00816781"/>
    <w:rsid w:val="008231D4"/>
    <w:rsid w:val="00847F79"/>
    <w:rsid w:val="00862057"/>
    <w:rsid w:val="008767AC"/>
    <w:rsid w:val="008814E3"/>
    <w:rsid w:val="00882A12"/>
    <w:rsid w:val="00893B2F"/>
    <w:rsid w:val="008C7825"/>
    <w:rsid w:val="00977F88"/>
    <w:rsid w:val="00984781"/>
    <w:rsid w:val="009929F5"/>
    <w:rsid w:val="009A69A3"/>
    <w:rsid w:val="009C18AE"/>
    <w:rsid w:val="009D0FE2"/>
    <w:rsid w:val="009E2BE2"/>
    <w:rsid w:val="009F667F"/>
    <w:rsid w:val="00A27DE9"/>
    <w:rsid w:val="00A33EF6"/>
    <w:rsid w:val="00A357FC"/>
    <w:rsid w:val="00A45EC9"/>
    <w:rsid w:val="00A4691D"/>
    <w:rsid w:val="00A544E1"/>
    <w:rsid w:val="00A82107"/>
    <w:rsid w:val="00AA33FA"/>
    <w:rsid w:val="00AA45D4"/>
    <w:rsid w:val="00AA670D"/>
    <w:rsid w:val="00AD6C92"/>
    <w:rsid w:val="00AF20E1"/>
    <w:rsid w:val="00B15F53"/>
    <w:rsid w:val="00B314A4"/>
    <w:rsid w:val="00B327E8"/>
    <w:rsid w:val="00B6783F"/>
    <w:rsid w:val="00B80B87"/>
    <w:rsid w:val="00B82935"/>
    <w:rsid w:val="00BC56BC"/>
    <w:rsid w:val="00BF2963"/>
    <w:rsid w:val="00C262E2"/>
    <w:rsid w:val="00C54F57"/>
    <w:rsid w:val="00CE433C"/>
    <w:rsid w:val="00D121BF"/>
    <w:rsid w:val="00D158DA"/>
    <w:rsid w:val="00D86C2C"/>
    <w:rsid w:val="00DC05BC"/>
    <w:rsid w:val="00DD201A"/>
    <w:rsid w:val="00DF0825"/>
    <w:rsid w:val="00DF6FF4"/>
    <w:rsid w:val="00E0454B"/>
    <w:rsid w:val="00E05090"/>
    <w:rsid w:val="00E42098"/>
    <w:rsid w:val="00E57F20"/>
    <w:rsid w:val="00EE13AB"/>
    <w:rsid w:val="00F213BB"/>
    <w:rsid w:val="00F36B87"/>
    <w:rsid w:val="00F46FA9"/>
    <w:rsid w:val="00F8344C"/>
    <w:rsid w:val="00FC035F"/>
    <w:rsid w:val="00FD0381"/>
    <w:rsid w:val="00FE18AA"/>
    <w:rsid w:val="00FF3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4056B7"/>
  <w15:docId w15:val="{EB460809-1C80-4654-9193-8279F90D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6A1"/>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D16A1"/>
  </w:style>
  <w:style w:type="paragraph" w:customStyle="1" w:styleId="Level1">
    <w:name w:val="Level 1"/>
    <w:basedOn w:val="Normal"/>
    <w:uiPriority w:val="99"/>
    <w:rsid w:val="004D16A1"/>
    <w:pPr>
      <w:numPr>
        <w:numId w:val="2"/>
      </w:numPr>
      <w:ind w:left="540" w:hanging="540"/>
      <w:outlineLvl w:val="0"/>
    </w:pPr>
  </w:style>
  <w:style w:type="paragraph" w:customStyle="1" w:styleId="Level3">
    <w:name w:val="Level 3"/>
    <w:basedOn w:val="Normal"/>
    <w:uiPriority w:val="99"/>
    <w:rsid w:val="004D16A1"/>
    <w:pPr>
      <w:ind w:left="1620" w:hanging="540"/>
    </w:pPr>
  </w:style>
  <w:style w:type="character" w:customStyle="1" w:styleId="Hypertext">
    <w:name w:val="Hypertext"/>
    <w:uiPriority w:val="99"/>
    <w:rsid w:val="004D16A1"/>
    <w:rPr>
      <w:color w:val="0000FF"/>
      <w:u w:val="single"/>
    </w:rPr>
  </w:style>
  <w:style w:type="paragraph" w:customStyle="1" w:styleId="Level2">
    <w:name w:val="Level 2"/>
    <w:basedOn w:val="Normal"/>
    <w:uiPriority w:val="99"/>
    <w:rsid w:val="004D16A1"/>
    <w:pPr>
      <w:numPr>
        <w:ilvl w:val="1"/>
        <w:numId w:val="2"/>
      </w:numPr>
      <w:ind w:left="1080" w:hanging="540"/>
      <w:outlineLvl w:val="1"/>
    </w:pPr>
  </w:style>
  <w:style w:type="character" w:styleId="CommentReference">
    <w:name w:val="annotation reference"/>
    <w:basedOn w:val="DefaultParagraphFont"/>
    <w:uiPriority w:val="99"/>
    <w:semiHidden/>
    <w:unhideWhenUsed/>
    <w:rsid w:val="006C2F53"/>
    <w:rPr>
      <w:sz w:val="16"/>
      <w:szCs w:val="16"/>
    </w:rPr>
  </w:style>
  <w:style w:type="paragraph" w:styleId="CommentText">
    <w:name w:val="annotation text"/>
    <w:basedOn w:val="Normal"/>
    <w:link w:val="CommentTextChar"/>
    <w:uiPriority w:val="99"/>
    <w:semiHidden/>
    <w:unhideWhenUsed/>
    <w:rsid w:val="006C2F53"/>
    <w:rPr>
      <w:sz w:val="20"/>
      <w:szCs w:val="20"/>
    </w:rPr>
  </w:style>
  <w:style w:type="character" w:customStyle="1" w:styleId="CommentTextChar">
    <w:name w:val="Comment Text Char"/>
    <w:basedOn w:val="DefaultParagraphFont"/>
    <w:link w:val="CommentText"/>
    <w:uiPriority w:val="99"/>
    <w:semiHidden/>
    <w:rsid w:val="006C2F5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2F53"/>
    <w:rPr>
      <w:b/>
      <w:bCs/>
    </w:rPr>
  </w:style>
  <w:style w:type="character" w:customStyle="1" w:styleId="CommentSubjectChar">
    <w:name w:val="Comment Subject Char"/>
    <w:basedOn w:val="CommentTextChar"/>
    <w:link w:val="CommentSubject"/>
    <w:uiPriority w:val="99"/>
    <w:semiHidden/>
    <w:rsid w:val="006C2F5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6C2F53"/>
    <w:rPr>
      <w:rFonts w:ascii="Tahoma" w:hAnsi="Tahoma" w:cs="Tahoma"/>
      <w:sz w:val="16"/>
      <w:szCs w:val="16"/>
    </w:rPr>
  </w:style>
  <w:style w:type="character" w:customStyle="1" w:styleId="BalloonTextChar">
    <w:name w:val="Balloon Text Char"/>
    <w:basedOn w:val="DefaultParagraphFont"/>
    <w:link w:val="BalloonText"/>
    <w:uiPriority w:val="99"/>
    <w:semiHidden/>
    <w:rsid w:val="006C2F53"/>
    <w:rPr>
      <w:rFonts w:ascii="Tahoma" w:hAnsi="Tahoma" w:cs="Tahoma"/>
      <w:sz w:val="16"/>
      <w:szCs w:val="16"/>
    </w:rPr>
  </w:style>
  <w:style w:type="paragraph" w:styleId="ListParagraph">
    <w:name w:val="List Paragraph"/>
    <w:basedOn w:val="Normal"/>
    <w:uiPriority w:val="34"/>
    <w:qFormat/>
    <w:rsid w:val="00061AEA"/>
    <w:pPr>
      <w:ind w:left="720"/>
      <w:contextualSpacing/>
    </w:pPr>
  </w:style>
  <w:style w:type="paragraph" w:styleId="Header">
    <w:name w:val="header"/>
    <w:basedOn w:val="Normal"/>
    <w:link w:val="HeaderChar"/>
    <w:uiPriority w:val="99"/>
    <w:semiHidden/>
    <w:unhideWhenUsed/>
    <w:rsid w:val="001C0739"/>
    <w:pPr>
      <w:tabs>
        <w:tab w:val="center" w:pos="4680"/>
        <w:tab w:val="right" w:pos="9360"/>
      </w:tabs>
    </w:pPr>
  </w:style>
  <w:style w:type="character" w:customStyle="1" w:styleId="HeaderChar">
    <w:name w:val="Header Char"/>
    <w:basedOn w:val="DefaultParagraphFont"/>
    <w:link w:val="Header"/>
    <w:uiPriority w:val="99"/>
    <w:semiHidden/>
    <w:rsid w:val="001C0739"/>
    <w:rPr>
      <w:rFonts w:ascii="Times New Roman" w:hAnsi="Times New Roman" w:cs="Times New Roman"/>
      <w:sz w:val="24"/>
      <w:szCs w:val="24"/>
    </w:rPr>
  </w:style>
  <w:style w:type="paragraph" w:styleId="Footer">
    <w:name w:val="footer"/>
    <w:basedOn w:val="Normal"/>
    <w:link w:val="FooterChar"/>
    <w:uiPriority w:val="99"/>
    <w:unhideWhenUsed/>
    <w:rsid w:val="001C0739"/>
    <w:pPr>
      <w:tabs>
        <w:tab w:val="center" w:pos="4680"/>
        <w:tab w:val="right" w:pos="9360"/>
      </w:tabs>
    </w:pPr>
  </w:style>
  <w:style w:type="character" w:customStyle="1" w:styleId="FooterChar">
    <w:name w:val="Footer Char"/>
    <w:basedOn w:val="DefaultParagraphFont"/>
    <w:link w:val="Footer"/>
    <w:uiPriority w:val="99"/>
    <w:rsid w:val="001C0739"/>
    <w:rPr>
      <w:rFonts w:ascii="Times New Roman" w:hAnsi="Times New Roman" w:cs="Times New Roman"/>
      <w:sz w:val="24"/>
      <w:szCs w:val="24"/>
    </w:rPr>
  </w:style>
  <w:style w:type="character" w:styleId="Hyperlink">
    <w:name w:val="Hyperlink"/>
    <w:basedOn w:val="DefaultParagraphFont"/>
    <w:uiPriority w:val="99"/>
    <w:unhideWhenUsed/>
    <w:rsid w:val="000612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hs.gov/loanrepayment/index.cf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6CA84-58EC-4C2F-A9BA-B111C459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1669</Words>
  <Characters>9958</Characters>
  <Application>Microsoft Office Word</Application>
  <DocSecurity>0</DocSecurity>
  <Lines>82</Lines>
  <Paragraphs>23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Information Users</vt:lpstr>
      <vt:lpstr>Improved Information Technology:</vt:lpstr>
      <vt:lpstr>Duplication of Similar Information</vt:lpstr>
      <vt:lpstr>    Respondent Universe and Sampling Methods</vt:lpstr>
      <vt:lpstr>    Procedures for the Collection of Information</vt:lpstr>
      <vt:lpstr>    Methods to Maximize Response Rates and Deal with Nonresponse</vt:lpstr>
      <vt:lpstr>    Tests of Procedures or Methods to be Undertaken</vt:lpstr>
      <vt:lpstr>    Individuals Consulted on Statistical Aspects and Individuals Collecting and/or A</vt:lpstr>
    </vt:vector>
  </TitlesOfParts>
  <Company>Indian Health Service</Company>
  <LinksUpToDate>false</LinksUpToDate>
  <CharactersWithSpaces>11604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tclay</dc:creator>
  <cp:lastModifiedBy>Clay, Tamara (IHS/HQ)</cp:lastModifiedBy>
  <cp:revision>2</cp:revision>
  <cp:lastPrinted>2015-04-02T13:55:00Z</cp:lastPrinted>
  <dcterms:created xsi:type="dcterms:W3CDTF">2015-06-23T14:03:00Z</dcterms:created>
  <dcterms:modified xsi:type="dcterms:W3CDTF">2015-06-23T14:03:00Z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