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8C6" w:rsidP="00D478C6" w14:paraId="7C93579C" w14:textId="2732C5D0">
      <w:pPr>
        <w:rPr>
          <w:rFonts w:ascii="Times New Roman" w:hAnsi="Times New Roman" w:cs="Times New Roman"/>
          <w:bCs/>
          <w:sz w:val="24"/>
          <w:szCs w:val="24"/>
        </w:rPr>
      </w:pPr>
      <w:r w:rsidRPr="00D478C6">
        <w:rPr>
          <w:rFonts w:ascii="Times New Roman" w:hAnsi="Times New Roman" w:cs="Times New Roman"/>
          <w:b/>
          <w:sz w:val="24"/>
          <w:szCs w:val="24"/>
        </w:rPr>
        <w:t xml:space="preserve">HUD 4119 Appendix A: Challenging Census Population Projections Data: </w:t>
      </w:r>
      <w:r w:rsidRPr="00D478C6">
        <w:rPr>
          <w:rFonts w:ascii="Times New Roman" w:hAnsi="Times New Roman" w:cs="Times New Roman"/>
          <w:bCs/>
          <w:sz w:val="24"/>
          <w:szCs w:val="24"/>
        </w:rPr>
        <w:t>Guidelines for the Indian Housing Block Grant Formula</w:t>
      </w:r>
    </w:p>
    <w:p w:rsidR="00D478C6" w:rsidRPr="00D478C6" w:rsidP="00D478C6" w14:paraId="11B14B57" w14:textId="17ECD035">
      <w:pPr>
        <w:rPr>
          <w:rFonts w:ascii="Times New Roman" w:eastAsia="Times New Roman" w:hAnsi="Times New Roman" w:cs="Times New Roman"/>
          <w:sz w:val="16"/>
          <w:szCs w:val="16"/>
        </w:rPr>
      </w:pPr>
      <w:r w:rsidRPr="00D478C6">
        <w:rPr>
          <w:rFonts w:ascii="Times New Roman" w:eastAsia="Segoe UI" w:hAnsi="Times New Roman" w:cs="Times New Roman"/>
          <w:b/>
          <w:bCs/>
          <w:i/>
          <w:iCs/>
          <w:color w:val="333333"/>
          <w:sz w:val="16"/>
          <w:szCs w:val="16"/>
        </w:rPr>
        <w:t xml:space="preserve">Public Reporting Burden Statement: </w:t>
      </w:r>
      <w:r w:rsidRPr="00D478C6">
        <w:rPr>
          <w:rFonts w:ascii="Times New Roman" w:eastAsia="Segoe UI" w:hAnsi="Times New Roman" w:cs="Times New Roman"/>
          <w:i/>
          <w:iCs/>
          <w:color w:val="333333"/>
          <w:sz w:val="16"/>
          <w:szCs w:val="16"/>
        </w:rPr>
        <w:t xml:space="preserve">This collection of information is estimated to average </w:t>
      </w:r>
      <w:r w:rsidR="00F9656D">
        <w:rPr>
          <w:rFonts w:ascii="Times New Roman" w:eastAsia="Segoe UI" w:hAnsi="Times New Roman" w:cs="Times New Roman"/>
          <w:i/>
          <w:iCs/>
          <w:color w:val="333333"/>
          <w:sz w:val="16"/>
          <w:szCs w:val="16"/>
        </w:rPr>
        <w:t>10</w:t>
      </w:r>
      <w:r>
        <w:rPr>
          <w:rFonts w:ascii="Times New Roman" w:eastAsia="Segoe UI" w:hAnsi="Times New Roman" w:cs="Times New Roman"/>
          <w:i/>
          <w:iCs/>
          <w:color w:val="333333"/>
          <w:sz w:val="16"/>
          <w:szCs w:val="16"/>
        </w:rPr>
        <w:t xml:space="preserve"> </w:t>
      </w:r>
      <w:r w:rsidRPr="00D478C6">
        <w:rPr>
          <w:rFonts w:ascii="Times New Roman" w:eastAsia="Segoe UI" w:hAnsi="Times New Roman" w:cs="Times New Roman"/>
          <w:i/>
          <w:iCs/>
          <w:color w:val="333333"/>
          <w:sz w:val="16"/>
          <w:szCs w:val="16"/>
        </w:rPr>
        <w:t xml:space="preserve">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w:t>
      </w:r>
      <w:r w:rsidRPr="00D478C6">
        <w:rPr>
          <w:rFonts w:ascii="Times New Roman" w:eastAsia="Segoe UI" w:hAnsi="Times New Roman" w:cs="Times New Roman"/>
          <w:i/>
          <w:iCs/>
          <w:color w:val="333333"/>
          <w:sz w:val="16"/>
          <w:szCs w:val="16"/>
        </w:rPr>
        <w:t>benefit</w:t>
      </w:r>
      <w:r w:rsidRPr="00D478C6">
        <w:rPr>
          <w:rFonts w:ascii="Times New Roman" w:eastAsia="Segoe UI" w:hAnsi="Times New Roman" w:cs="Times New Roman"/>
          <w:i/>
          <w:iCs/>
          <w:color w:val="333333"/>
          <w:sz w:val="16"/>
          <w:szCs w:val="16"/>
        </w:rPr>
        <w:t xml:space="preserve">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D478C6" w:rsidRPr="00D478C6" w:rsidP="00D478C6" w14:paraId="5B0CCED3" w14:textId="77777777">
      <w:pPr>
        <w:rPr>
          <w:rFonts w:ascii="Times New Roman" w:hAnsi="Times New Roman" w:cs="Times New Roman"/>
          <w:sz w:val="24"/>
          <w:szCs w:val="24"/>
        </w:rPr>
      </w:pPr>
      <w:r w:rsidRPr="00D478C6">
        <w:rPr>
          <w:rFonts w:ascii="Times New Roman" w:hAnsi="Times New Roman" w:cs="Times New Roman"/>
          <w:sz w:val="24"/>
          <w:szCs w:val="24"/>
        </w:rPr>
        <w:t>This document, in question-and-answer format, outlines the steps HUD requires for a Tribe to challenge the Bureau of the Census Population Projections data used in calculating the Needs component of the Indian Housing Block Grant (IHBG) formula to project Decennial Census person counts or Tribal survey data to the present.</w:t>
      </w:r>
    </w:p>
    <w:p w:rsidR="00D478C6" w:rsidRPr="00D478C6" w:rsidP="00D478C6" w14:paraId="0535FBCF" w14:textId="73BFB259">
      <w:pPr>
        <w:spacing w:before="10"/>
        <w:ind w:left="20"/>
        <w:rPr>
          <w:rFonts w:ascii="Times New Roman" w:hAnsi="Times New Roman" w:cs="Times New Roman"/>
          <w:b/>
          <w:sz w:val="24"/>
          <w:szCs w:val="24"/>
        </w:rPr>
      </w:pPr>
      <w:r w:rsidRPr="00D478C6">
        <w:rPr>
          <w:rFonts w:ascii="Times New Roman" w:hAnsi="Times New Roman" w:cs="Times New Roman"/>
          <w:b/>
          <w:sz w:val="24"/>
          <w:szCs w:val="24"/>
        </w:rPr>
        <w:t>Q1. How</w:t>
      </w:r>
      <w:r w:rsidRPr="00D478C6">
        <w:rPr>
          <w:rFonts w:ascii="Times New Roman" w:hAnsi="Times New Roman" w:cs="Times New Roman"/>
          <w:b/>
          <w:spacing w:val="-4"/>
          <w:sz w:val="24"/>
          <w:szCs w:val="24"/>
        </w:rPr>
        <w:t xml:space="preserve"> </w:t>
      </w:r>
      <w:r w:rsidRPr="00D478C6">
        <w:rPr>
          <w:rFonts w:ascii="Times New Roman" w:hAnsi="Times New Roman" w:cs="Times New Roman"/>
          <w:b/>
          <w:sz w:val="24"/>
          <w:szCs w:val="24"/>
        </w:rPr>
        <w:t>is</w:t>
      </w:r>
      <w:r w:rsidRPr="00D478C6">
        <w:rPr>
          <w:rFonts w:ascii="Times New Roman" w:hAnsi="Times New Roman" w:cs="Times New Roman"/>
          <w:b/>
          <w:spacing w:val="-1"/>
          <w:sz w:val="24"/>
          <w:szCs w:val="24"/>
        </w:rPr>
        <w:t xml:space="preserve"> </w:t>
      </w:r>
      <w:r w:rsidRPr="00D478C6">
        <w:rPr>
          <w:rFonts w:ascii="Times New Roman" w:hAnsi="Times New Roman" w:cs="Times New Roman"/>
          <w:b/>
          <w:sz w:val="24"/>
          <w:szCs w:val="24"/>
        </w:rPr>
        <w:t>the</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Needs</w:t>
      </w:r>
      <w:r w:rsidRPr="00D478C6">
        <w:rPr>
          <w:rFonts w:ascii="Times New Roman" w:hAnsi="Times New Roman" w:cs="Times New Roman"/>
          <w:b/>
          <w:spacing w:val="-1"/>
          <w:sz w:val="24"/>
          <w:szCs w:val="24"/>
        </w:rPr>
        <w:t xml:space="preserve"> </w:t>
      </w:r>
      <w:r w:rsidRPr="00D478C6">
        <w:rPr>
          <w:rFonts w:ascii="Times New Roman" w:hAnsi="Times New Roman" w:cs="Times New Roman"/>
          <w:b/>
          <w:sz w:val="24"/>
          <w:szCs w:val="24"/>
        </w:rPr>
        <w:t>component</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of</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the</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IHBG</w:t>
      </w:r>
      <w:r w:rsidRPr="00D478C6">
        <w:rPr>
          <w:rFonts w:ascii="Times New Roman" w:hAnsi="Times New Roman" w:cs="Times New Roman"/>
          <w:b/>
          <w:spacing w:val="-1"/>
          <w:sz w:val="24"/>
          <w:szCs w:val="24"/>
        </w:rPr>
        <w:t xml:space="preserve"> </w:t>
      </w:r>
      <w:r w:rsidRPr="00D478C6">
        <w:rPr>
          <w:rFonts w:ascii="Times New Roman" w:hAnsi="Times New Roman" w:cs="Times New Roman"/>
          <w:b/>
          <w:sz w:val="24"/>
          <w:szCs w:val="24"/>
        </w:rPr>
        <w:t>formula</w:t>
      </w:r>
      <w:r w:rsidRPr="00D478C6">
        <w:rPr>
          <w:rFonts w:ascii="Times New Roman" w:hAnsi="Times New Roman" w:cs="Times New Roman"/>
          <w:b/>
          <w:spacing w:val="-1"/>
          <w:sz w:val="24"/>
          <w:szCs w:val="24"/>
        </w:rPr>
        <w:t xml:space="preserve"> </w:t>
      </w:r>
      <w:r w:rsidRPr="00D478C6">
        <w:rPr>
          <w:rFonts w:ascii="Times New Roman" w:hAnsi="Times New Roman" w:cs="Times New Roman"/>
          <w:b/>
          <w:sz w:val="24"/>
          <w:szCs w:val="24"/>
        </w:rPr>
        <w:t>affected</w:t>
      </w:r>
      <w:r w:rsidRPr="00D478C6">
        <w:rPr>
          <w:rFonts w:ascii="Times New Roman" w:hAnsi="Times New Roman" w:cs="Times New Roman"/>
          <w:b/>
          <w:spacing w:val="-1"/>
          <w:sz w:val="24"/>
          <w:szCs w:val="24"/>
        </w:rPr>
        <w:t xml:space="preserve"> </w:t>
      </w:r>
      <w:r w:rsidRPr="00D478C6">
        <w:rPr>
          <w:rFonts w:ascii="Times New Roman" w:hAnsi="Times New Roman" w:cs="Times New Roman"/>
          <w:b/>
          <w:sz w:val="24"/>
          <w:szCs w:val="24"/>
        </w:rPr>
        <w:t>by</w:t>
      </w:r>
      <w:r w:rsidRPr="00D478C6">
        <w:rPr>
          <w:rFonts w:ascii="Times New Roman" w:hAnsi="Times New Roman" w:cs="Times New Roman"/>
          <w:b/>
          <w:spacing w:val="-1"/>
          <w:sz w:val="24"/>
          <w:szCs w:val="24"/>
        </w:rPr>
        <w:t xml:space="preserve"> </w:t>
      </w:r>
      <w:r w:rsidRPr="00D478C6">
        <w:rPr>
          <w:rFonts w:ascii="Times New Roman" w:hAnsi="Times New Roman" w:cs="Times New Roman"/>
          <w:b/>
          <w:sz w:val="24"/>
          <w:szCs w:val="24"/>
        </w:rPr>
        <w:t>the</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Census</w:t>
      </w:r>
      <w:r w:rsidRPr="00D478C6">
        <w:rPr>
          <w:rFonts w:ascii="Times New Roman" w:hAnsi="Times New Roman" w:cs="Times New Roman"/>
          <w:b/>
          <w:spacing w:val="-1"/>
          <w:sz w:val="24"/>
          <w:szCs w:val="24"/>
        </w:rPr>
        <w:t xml:space="preserve"> </w:t>
      </w:r>
      <w:r w:rsidRPr="00D478C6">
        <w:rPr>
          <w:rFonts w:ascii="Times New Roman" w:hAnsi="Times New Roman" w:cs="Times New Roman"/>
          <w:b/>
          <w:spacing w:val="-2"/>
          <w:sz w:val="24"/>
          <w:szCs w:val="24"/>
        </w:rPr>
        <w:t>Bureau</w:t>
      </w:r>
      <w:r w:rsidRPr="00D478C6">
        <w:rPr>
          <w:rFonts w:ascii="Times New Roman" w:hAnsi="Times New Roman" w:cs="Times New Roman"/>
          <w:b/>
          <w:sz w:val="24"/>
          <w:szCs w:val="24"/>
        </w:rPr>
        <w:t xml:space="preserve"> Population</w:t>
      </w:r>
      <w:r w:rsidRPr="00D478C6">
        <w:rPr>
          <w:rFonts w:ascii="Times New Roman" w:hAnsi="Times New Roman" w:cs="Times New Roman"/>
          <w:b/>
          <w:spacing w:val="-4"/>
          <w:sz w:val="24"/>
          <w:szCs w:val="24"/>
        </w:rPr>
        <w:t xml:space="preserve"> </w:t>
      </w:r>
      <w:r w:rsidRPr="00D478C6">
        <w:rPr>
          <w:rFonts w:ascii="Times New Roman" w:hAnsi="Times New Roman" w:cs="Times New Roman"/>
          <w:b/>
          <w:spacing w:val="-2"/>
          <w:sz w:val="24"/>
          <w:szCs w:val="24"/>
        </w:rPr>
        <w:t>Projections?</w:t>
      </w:r>
    </w:p>
    <w:p w:rsidR="00D478C6" w:rsidRPr="00D478C6" w:rsidP="00D478C6" w14:paraId="57DB7CAD" w14:textId="1A6E44FE">
      <w:pPr>
        <w:spacing w:before="10"/>
        <w:ind w:left="20"/>
        <w:rPr>
          <w:rFonts w:ascii="Times New Roman" w:hAnsi="Times New Roman" w:cs="Times New Roman"/>
          <w:bCs/>
          <w:sz w:val="24"/>
          <w:szCs w:val="24"/>
        </w:rPr>
      </w:pPr>
      <w:r w:rsidRPr="00D478C6">
        <w:rPr>
          <w:rFonts w:ascii="Times New Roman" w:hAnsi="Times New Roman" w:cs="Times New Roman"/>
          <w:b/>
          <w:sz w:val="24"/>
          <w:szCs w:val="24"/>
        </w:rPr>
        <w:t xml:space="preserve">A1. </w:t>
      </w:r>
      <w:r w:rsidRPr="00D478C6">
        <w:rPr>
          <w:rFonts w:ascii="Times New Roman" w:hAnsi="Times New Roman" w:cs="Times New Roman"/>
          <w:bCs/>
          <w:sz w:val="24"/>
          <w:szCs w:val="24"/>
        </w:rPr>
        <w:t>In accordance with 24 CFR 1000.330(b), the data for one Needs variable, the American Indian and Alaska Native (AIAN) person count, are adjusted annually. AIAN person counts used in the Formula are derived from the most recent Decennial Census unless a HUD has approved a Census challenge to that data submitted by the Tribe. These data are adjusted to reflect demographic shifts which have occurred at the county level since the Decennial Census using population projections prepared by the Census Bureau annually. If the person counts are based on data submitted by the Tribe, they will be adjusted from the year of first use in the Formula to the most recent year reflected in the Census Population Projections.</w:t>
      </w:r>
    </w:p>
    <w:p w:rsidR="00D478C6" w:rsidRPr="00D478C6" w:rsidP="00D478C6" w14:paraId="76AE1CDF" w14:textId="67743516">
      <w:pPr>
        <w:spacing w:before="10"/>
        <w:ind w:left="20"/>
        <w:rPr>
          <w:rFonts w:ascii="Times New Roman" w:hAnsi="Times New Roman" w:cs="Times New Roman"/>
          <w:b/>
          <w:spacing w:val="-2"/>
          <w:sz w:val="24"/>
          <w:szCs w:val="24"/>
        </w:rPr>
      </w:pPr>
      <w:r w:rsidRPr="00D478C6">
        <w:rPr>
          <w:rFonts w:ascii="Times New Roman" w:hAnsi="Times New Roman" w:cs="Times New Roman"/>
          <w:b/>
          <w:sz w:val="24"/>
          <w:szCs w:val="24"/>
        </w:rPr>
        <w:t>Q2. Can</w:t>
      </w:r>
      <w:r w:rsidRPr="00D478C6">
        <w:rPr>
          <w:rFonts w:ascii="Times New Roman" w:hAnsi="Times New Roman" w:cs="Times New Roman"/>
          <w:b/>
          <w:spacing w:val="-4"/>
          <w:sz w:val="24"/>
          <w:szCs w:val="24"/>
        </w:rPr>
        <w:t xml:space="preserve"> </w:t>
      </w:r>
      <w:r w:rsidRPr="00D478C6">
        <w:rPr>
          <w:rFonts w:ascii="Times New Roman" w:hAnsi="Times New Roman" w:cs="Times New Roman"/>
          <w:b/>
          <w:sz w:val="24"/>
          <w:szCs w:val="24"/>
        </w:rPr>
        <w:t>Tribes</w:t>
      </w:r>
      <w:r w:rsidRPr="00D478C6">
        <w:rPr>
          <w:rFonts w:ascii="Times New Roman" w:hAnsi="Times New Roman" w:cs="Times New Roman"/>
          <w:b/>
          <w:spacing w:val="-3"/>
          <w:sz w:val="24"/>
          <w:szCs w:val="24"/>
        </w:rPr>
        <w:t>/</w:t>
      </w:r>
      <w:r w:rsidRPr="00D478C6">
        <w:rPr>
          <w:rFonts w:ascii="Times New Roman" w:hAnsi="Times New Roman" w:cs="Times New Roman"/>
          <w:b/>
          <w:sz w:val="24"/>
          <w:szCs w:val="24"/>
        </w:rPr>
        <w:t>Tribally</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Designated</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Housing</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Entities</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(TDHE)</w:t>
      </w:r>
      <w:r w:rsidRPr="00D478C6">
        <w:rPr>
          <w:rFonts w:ascii="Times New Roman" w:hAnsi="Times New Roman" w:cs="Times New Roman"/>
          <w:b/>
          <w:spacing w:val="-3"/>
          <w:sz w:val="24"/>
          <w:szCs w:val="24"/>
        </w:rPr>
        <w:t xml:space="preserve"> </w:t>
      </w:r>
      <w:r w:rsidRPr="00D478C6">
        <w:rPr>
          <w:rFonts w:ascii="Times New Roman" w:hAnsi="Times New Roman" w:cs="Times New Roman"/>
          <w:b/>
          <w:sz w:val="24"/>
          <w:szCs w:val="24"/>
        </w:rPr>
        <w:t>challenge</w:t>
      </w:r>
      <w:r w:rsidRPr="00D478C6">
        <w:rPr>
          <w:rFonts w:ascii="Times New Roman" w:hAnsi="Times New Roman" w:cs="Times New Roman"/>
          <w:b/>
          <w:spacing w:val="-2"/>
          <w:sz w:val="24"/>
          <w:szCs w:val="24"/>
        </w:rPr>
        <w:t xml:space="preserve"> Population Projections?</w:t>
      </w:r>
    </w:p>
    <w:p w:rsidR="00D478C6" w:rsidRPr="00D478C6" w:rsidP="00D478C6" w14:paraId="41EB6EB9" w14:textId="4F192209">
      <w:pPr>
        <w:pStyle w:val="BodyText"/>
        <w:ind w:right="17"/>
        <w:rPr>
          <w:rFonts w:ascii="Times New Roman" w:hAnsi="Times New Roman" w:cs="Times New Roman"/>
          <w:bCs/>
          <w:spacing w:val="-2"/>
          <w:sz w:val="24"/>
          <w:szCs w:val="24"/>
        </w:rPr>
      </w:pPr>
      <w:r w:rsidRPr="00D478C6">
        <w:rPr>
          <w:rFonts w:ascii="Times New Roman" w:hAnsi="Times New Roman" w:cs="Times New Roman"/>
          <w:bCs/>
          <w:sz w:val="24"/>
          <w:szCs w:val="24"/>
        </w:rPr>
        <w:t>A2. Yes. In accordance with 24 CFR 1000.330(c) and 24 CFR 1000.336, a Tribe/TDHE</w:t>
      </w:r>
      <w:r w:rsidRPr="00D478C6">
        <w:rPr>
          <w:rFonts w:ascii="Times New Roman" w:eastAsia="Times New Roman" w:hAnsi="Times New Roman" w:cs="Times New Roman"/>
          <w:bCs/>
          <w:kern w:val="0"/>
          <w:sz w:val="24"/>
          <w:szCs w:val="24"/>
          <w14:ligatures w14:val="none"/>
        </w:rPr>
        <w:t xml:space="preserve"> </w:t>
      </w:r>
      <w:r w:rsidRPr="00D478C6">
        <w:rPr>
          <w:rFonts w:ascii="Times New Roman" w:hAnsi="Times New Roman" w:cs="Times New Roman"/>
          <w:bCs/>
          <w:sz w:val="24"/>
          <w:szCs w:val="24"/>
        </w:rPr>
        <w:t>may challenge Census Population projections data. A challenge may be submitted to the IHBG Formula Customer Service Center if Tribes/TDHEs believe the adjustment to their Census data is incorrect. HUD will approve the challenge only if HUD has incorrectly used the Census Population Projections to adjust the Needs data for the Tribe's Formula Area.</w:t>
      </w:r>
      <w:r w:rsidRPr="00D478C6">
        <w:rPr>
          <w:rFonts w:ascii="Times New Roman" w:hAnsi="Times New Roman" w:cs="Times New Roman"/>
          <w:bCs/>
          <w:spacing w:val="40"/>
          <w:sz w:val="24"/>
          <w:szCs w:val="24"/>
        </w:rPr>
        <w:t xml:space="preserve"> </w:t>
      </w:r>
      <w:r w:rsidRPr="00D478C6">
        <w:rPr>
          <w:rFonts w:ascii="Times New Roman" w:hAnsi="Times New Roman" w:cs="Times New Roman"/>
          <w:bCs/>
          <w:sz w:val="24"/>
          <w:szCs w:val="24"/>
        </w:rPr>
        <w:t>If the problem is with the underlying Census Data, then a challenge must be directed to the Census Bureau and conform to regulations governing them, found at 15 CFR Part 90.</w:t>
      </w:r>
      <w:r w:rsidRPr="00D478C6">
        <w:rPr>
          <w:rFonts w:ascii="Times New Roman" w:hAnsi="Times New Roman" w:cs="Times New Roman"/>
          <w:bCs/>
          <w:spacing w:val="80"/>
          <w:sz w:val="24"/>
          <w:szCs w:val="24"/>
        </w:rPr>
        <w:t xml:space="preserve"> </w:t>
      </w:r>
      <w:r w:rsidRPr="00D478C6">
        <w:rPr>
          <w:rFonts w:ascii="Times New Roman" w:hAnsi="Times New Roman" w:cs="Times New Roman"/>
          <w:bCs/>
          <w:sz w:val="24"/>
          <w:szCs w:val="24"/>
        </w:rPr>
        <w:t>All challenges must utilize the</w:t>
      </w:r>
      <w:r w:rsidRPr="00D478C6">
        <w:rPr>
          <w:rFonts w:ascii="Times New Roman" w:hAnsi="Times New Roman" w:cs="Times New Roman"/>
          <w:bCs/>
          <w:spacing w:val="-4"/>
          <w:sz w:val="24"/>
          <w:szCs w:val="24"/>
        </w:rPr>
        <w:t xml:space="preserve"> </w:t>
      </w:r>
      <w:r w:rsidRPr="00D478C6">
        <w:rPr>
          <w:rFonts w:ascii="Times New Roman" w:hAnsi="Times New Roman" w:cs="Times New Roman"/>
          <w:bCs/>
          <w:sz w:val="24"/>
          <w:szCs w:val="24"/>
        </w:rPr>
        <w:t>estimation</w:t>
      </w:r>
      <w:r w:rsidRPr="00D478C6">
        <w:rPr>
          <w:rFonts w:ascii="Times New Roman" w:hAnsi="Times New Roman" w:cs="Times New Roman"/>
          <w:bCs/>
          <w:spacing w:val="-3"/>
          <w:sz w:val="24"/>
          <w:szCs w:val="24"/>
        </w:rPr>
        <w:t xml:space="preserve"> </w:t>
      </w:r>
      <w:r w:rsidRPr="00D478C6">
        <w:rPr>
          <w:rFonts w:ascii="Times New Roman" w:hAnsi="Times New Roman" w:cs="Times New Roman"/>
          <w:bCs/>
          <w:sz w:val="24"/>
          <w:szCs w:val="24"/>
        </w:rPr>
        <w:t>methodology</w:t>
      </w:r>
      <w:r w:rsidRPr="00D478C6">
        <w:rPr>
          <w:rFonts w:ascii="Times New Roman" w:hAnsi="Times New Roman" w:cs="Times New Roman"/>
          <w:bCs/>
          <w:spacing w:val="-3"/>
          <w:sz w:val="24"/>
          <w:szCs w:val="24"/>
        </w:rPr>
        <w:t xml:space="preserve"> </w:t>
      </w:r>
      <w:r w:rsidRPr="00D478C6">
        <w:rPr>
          <w:rFonts w:ascii="Times New Roman" w:hAnsi="Times New Roman" w:cs="Times New Roman"/>
          <w:bCs/>
          <w:sz w:val="24"/>
          <w:szCs w:val="24"/>
        </w:rPr>
        <w:t>used</w:t>
      </w:r>
      <w:r w:rsidRPr="00D478C6">
        <w:rPr>
          <w:rFonts w:ascii="Times New Roman" w:hAnsi="Times New Roman" w:cs="Times New Roman"/>
          <w:bCs/>
          <w:spacing w:val="-3"/>
          <w:sz w:val="24"/>
          <w:szCs w:val="24"/>
        </w:rPr>
        <w:t xml:space="preserve"> </w:t>
      </w:r>
      <w:r w:rsidRPr="00D478C6">
        <w:rPr>
          <w:rFonts w:ascii="Times New Roman" w:hAnsi="Times New Roman" w:cs="Times New Roman"/>
          <w:bCs/>
          <w:sz w:val="24"/>
          <w:szCs w:val="24"/>
        </w:rPr>
        <w:t>by</w:t>
      </w:r>
      <w:r w:rsidRPr="00D478C6">
        <w:rPr>
          <w:rFonts w:ascii="Times New Roman" w:hAnsi="Times New Roman" w:cs="Times New Roman"/>
          <w:bCs/>
          <w:spacing w:val="-3"/>
          <w:sz w:val="24"/>
          <w:szCs w:val="24"/>
        </w:rPr>
        <w:t xml:space="preserve"> </w:t>
      </w:r>
      <w:r w:rsidRPr="00D478C6">
        <w:rPr>
          <w:rFonts w:ascii="Times New Roman" w:hAnsi="Times New Roman" w:cs="Times New Roman"/>
          <w:bCs/>
          <w:sz w:val="24"/>
          <w:szCs w:val="24"/>
        </w:rPr>
        <w:t>the</w:t>
      </w:r>
      <w:r w:rsidRPr="00D478C6">
        <w:rPr>
          <w:rFonts w:ascii="Times New Roman" w:hAnsi="Times New Roman" w:cs="Times New Roman"/>
          <w:bCs/>
          <w:spacing w:val="-4"/>
          <w:sz w:val="24"/>
          <w:szCs w:val="24"/>
        </w:rPr>
        <w:t xml:space="preserve"> </w:t>
      </w:r>
      <w:r w:rsidRPr="00D478C6">
        <w:rPr>
          <w:rFonts w:ascii="Times New Roman" w:hAnsi="Times New Roman" w:cs="Times New Roman"/>
          <w:bCs/>
          <w:sz w:val="24"/>
          <w:szCs w:val="24"/>
        </w:rPr>
        <w:t>Census</w:t>
      </w:r>
      <w:r w:rsidRPr="00D478C6">
        <w:rPr>
          <w:rFonts w:ascii="Times New Roman" w:hAnsi="Times New Roman" w:cs="Times New Roman"/>
          <w:bCs/>
          <w:spacing w:val="-3"/>
          <w:sz w:val="24"/>
          <w:szCs w:val="24"/>
        </w:rPr>
        <w:t xml:space="preserve"> </w:t>
      </w:r>
      <w:r w:rsidRPr="00D478C6">
        <w:rPr>
          <w:rFonts w:ascii="Times New Roman" w:hAnsi="Times New Roman" w:cs="Times New Roman"/>
          <w:bCs/>
          <w:sz w:val="24"/>
          <w:szCs w:val="24"/>
        </w:rPr>
        <w:t>for</w:t>
      </w:r>
      <w:r w:rsidRPr="00D478C6">
        <w:rPr>
          <w:rFonts w:ascii="Times New Roman" w:hAnsi="Times New Roman" w:cs="Times New Roman"/>
          <w:bCs/>
          <w:spacing w:val="-4"/>
          <w:sz w:val="24"/>
          <w:szCs w:val="24"/>
        </w:rPr>
        <w:t xml:space="preserve"> </w:t>
      </w:r>
      <w:r w:rsidRPr="00D478C6">
        <w:rPr>
          <w:rFonts w:ascii="Times New Roman" w:hAnsi="Times New Roman" w:cs="Times New Roman"/>
          <w:bCs/>
          <w:sz w:val="24"/>
          <w:szCs w:val="24"/>
        </w:rPr>
        <w:t>a</w:t>
      </w:r>
      <w:r w:rsidRPr="00D478C6">
        <w:rPr>
          <w:rFonts w:ascii="Times New Roman" w:hAnsi="Times New Roman" w:cs="Times New Roman"/>
          <w:bCs/>
          <w:spacing w:val="-4"/>
          <w:sz w:val="24"/>
          <w:szCs w:val="24"/>
        </w:rPr>
        <w:t xml:space="preserve"> </w:t>
      </w:r>
      <w:r w:rsidRPr="00D478C6">
        <w:rPr>
          <w:rFonts w:ascii="Times New Roman" w:hAnsi="Times New Roman" w:cs="Times New Roman"/>
          <w:bCs/>
          <w:sz w:val="24"/>
          <w:szCs w:val="24"/>
        </w:rPr>
        <w:t>particular</w:t>
      </w:r>
      <w:r w:rsidRPr="00D478C6">
        <w:rPr>
          <w:rFonts w:ascii="Times New Roman" w:hAnsi="Times New Roman" w:cs="Times New Roman"/>
          <w:bCs/>
          <w:spacing w:val="-4"/>
          <w:sz w:val="24"/>
          <w:szCs w:val="24"/>
        </w:rPr>
        <w:t xml:space="preserve"> </w:t>
      </w:r>
      <w:r w:rsidRPr="00D478C6">
        <w:rPr>
          <w:rFonts w:ascii="Times New Roman" w:hAnsi="Times New Roman" w:cs="Times New Roman"/>
          <w:bCs/>
          <w:sz w:val="24"/>
          <w:szCs w:val="24"/>
        </w:rPr>
        <w:t>level</w:t>
      </w:r>
      <w:r w:rsidRPr="00D478C6">
        <w:rPr>
          <w:rFonts w:ascii="Times New Roman" w:hAnsi="Times New Roman" w:cs="Times New Roman"/>
          <w:bCs/>
          <w:spacing w:val="-3"/>
          <w:sz w:val="24"/>
          <w:szCs w:val="24"/>
        </w:rPr>
        <w:t xml:space="preserve"> </w:t>
      </w:r>
      <w:r w:rsidRPr="00D478C6">
        <w:rPr>
          <w:rFonts w:ascii="Times New Roman" w:hAnsi="Times New Roman" w:cs="Times New Roman"/>
          <w:bCs/>
          <w:sz w:val="24"/>
          <w:szCs w:val="24"/>
        </w:rPr>
        <w:t>of</w:t>
      </w:r>
      <w:r w:rsidRPr="00D478C6">
        <w:rPr>
          <w:rFonts w:ascii="Times New Roman" w:hAnsi="Times New Roman" w:cs="Times New Roman"/>
          <w:bCs/>
          <w:spacing w:val="-4"/>
          <w:sz w:val="24"/>
          <w:szCs w:val="24"/>
        </w:rPr>
        <w:t xml:space="preserve"> </w:t>
      </w:r>
      <w:r w:rsidRPr="00D478C6">
        <w:rPr>
          <w:rFonts w:ascii="Times New Roman" w:hAnsi="Times New Roman" w:cs="Times New Roman"/>
          <w:bCs/>
          <w:sz w:val="24"/>
          <w:szCs w:val="24"/>
        </w:rPr>
        <w:t>geography.</w:t>
      </w:r>
      <w:r w:rsidRPr="00D478C6">
        <w:rPr>
          <w:rFonts w:ascii="Times New Roman" w:hAnsi="Times New Roman" w:cs="Times New Roman"/>
          <w:bCs/>
          <w:spacing w:val="40"/>
          <w:sz w:val="24"/>
          <w:szCs w:val="24"/>
        </w:rPr>
        <w:t xml:space="preserve"> </w:t>
      </w:r>
      <w:r w:rsidRPr="00D478C6">
        <w:rPr>
          <w:rFonts w:ascii="Times New Roman" w:hAnsi="Times New Roman" w:cs="Times New Roman"/>
          <w:bCs/>
          <w:sz w:val="24"/>
          <w:szCs w:val="24"/>
        </w:rPr>
        <w:t xml:space="preserve">Challenges are accepted by the Census Bureau only when evidence is provided regarding errors in data or </w:t>
      </w:r>
      <w:r w:rsidRPr="00D478C6">
        <w:rPr>
          <w:rFonts w:ascii="Times New Roman" w:hAnsi="Times New Roman" w:cs="Times New Roman"/>
          <w:bCs/>
          <w:spacing w:val="-2"/>
          <w:sz w:val="24"/>
          <w:szCs w:val="24"/>
        </w:rPr>
        <w:t>calculation.</w:t>
      </w:r>
    </w:p>
    <w:p w:rsidR="00D478C6" w:rsidP="00D478C6" w14:paraId="4324CDBA" w14:textId="77777777">
      <w:pPr>
        <w:spacing w:before="10"/>
        <w:ind w:left="20"/>
        <w:rPr>
          <w:rFonts w:ascii="Times New Roman" w:hAnsi="Times New Roman" w:cs="Times New Roman"/>
          <w:b/>
          <w:sz w:val="24"/>
          <w:szCs w:val="24"/>
        </w:rPr>
      </w:pPr>
    </w:p>
    <w:p w:rsidR="00D478C6" w:rsidP="00D478C6" w14:paraId="5D1CBAFA" w14:textId="77777777">
      <w:pPr>
        <w:spacing w:before="10"/>
        <w:ind w:left="20"/>
        <w:rPr>
          <w:rFonts w:ascii="Times New Roman" w:hAnsi="Times New Roman" w:cs="Times New Roman"/>
          <w:b/>
          <w:sz w:val="24"/>
          <w:szCs w:val="24"/>
        </w:rPr>
      </w:pPr>
    </w:p>
    <w:p w:rsidR="00D478C6" w:rsidRPr="00D478C6" w:rsidP="00D478C6" w14:paraId="1E0C88F2" w14:textId="75F5431E">
      <w:pPr>
        <w:spacing w:before="10"/>
        <w:ind w:left="20"/>
        <w:rPr>
          <w:rFonts w:ascii="Times New Roman" w:hAnsi="Times New Roman" w:cs="Times New Roman"/>
          <w:b/>
          <w:spacing w:val="-2"/>
          <w:sz w:val="24"/>
          <w:szCs w:val="24"/>
        </w:rPr>
      </w:pPr>
      <w:r w:rsidRPr="00D478C6">
        <w:rPr>
          <w:rFonts w:ascii="Times New Roman" w:hAnsi="Times New Roman" w:cs="Times New Roman"/>
          <w:b/>
          <w:sz w:val="24"/>
          <w:szCs w:val="24"/>
        </w:rPr>
        <w:t>Q3. What</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is</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the</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procedure</w:t>
      </w:r>
      <w:r w:rsidRPr="00D478C6">
        <w:rPr>
          <w:rFonts w:ascii="Times New Roman" w:hAnsi="Times New Roman" w:cs="Times New Roman"/>
          <w:b/>
          <w:spacing w:val="-1"/>
          <w:sz w:val="24"/>
          <w:szCs w:val="24"/>
        </w:rPr>
        <w:t xml:space="preserve"> </w:t>
      </w:r>
      <w:r w:rsidRPr="00D478C6">
        <w:rPr>
          <w:rFonts w:ascii="Times New Roman" w:hAnsi="Times New Roman" w:cs="Times New Roman"/>
          <w:b/>
          <w:sz w:val="24"/>
          <w:szCs w:val="24"/>
        </w:rPr>
        <w:t>for</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challenging</w:t>
      </w:r>
      <w:r w:rsidRPr="00D478C6">
        <w:rPr>
          <w:rFonts w:ascii="Times New Roman" w:hAnsi="Times New Roman" w:cs="Times New Roman"/>
          <w:b/>
          <w:spacing w:val="-2"/>
          <w:sz w:val="24"/>
          <w:szCs w:val="24"/>
        </w:rPr>
        <w:t xml:space="preserve"> </w:t>
      </w:r>
      <w:r w:rsidRPr="00D478C6">
        <w:rPr>
          <w:rFonts w:ascii="Times New Roman" w:hAnsi="Times New Roman" w:cs="Times New Roman"/>
          <w:b/>
          <w:sz w:val="24"/>
          <w:szCs w:val="24"/>
        </w:rPr>
        <w:t>Census</w:t>
      </w:r>
      <w:r w:rsidRPr="00D478C6">
        <w:rPr>
          <w:rFonts w:ascii="Times New Roman" w:hAnsi="Times New Roman" w:cs="Times New Roman"/>
          <w:b/>
          <w:spacing w:val="-3"/>
          <w:sz w:val="24"/>
          <w:szCs w:val="24"/>
        </w:rPr>
        <w:t xml:space="preserve"> </w:t>
      </w:r>
      <w:r w:rsidRPr="00D478C6">
        <w:rPr>
          <w:rFonts w:ascii="Times New Roman" w:hAnsi="Times New Roman" w:cs="Times New Roman"/>
          <w:b/>
          <w:sz w:val="24"/>
          <w:szCs w:val="24"/>
        </w:rPr>
        <w:t>Population</w:t>
      </w:r>
      <w:r w:rsidRPr="00D478C6">
        <w:rPr>
          <w:rFonts w:ascii="Times New Roman" w:hAnsi="Times New Roman" w:cs="Times New Roman"/>
          <w:b/>
          <w:spacing w:val="-1"/>
          <w:sz w:val="24"/>
          <w:szCs w:val="24"/>
        </w:rPr>
        <w:t xml:space="preserve"> </w:t>
      </w:r>
      <w:r w:rsidRPr="00D478C6">
        <w:rPr>
          <w:rFonts w:ascii="Times New Roman" w:hAnsi="Times New Roman" w:cs="Times New Roman"/>
          <w:b/>
          <w:spacing w:val="-2"/>
          <w:sz w:val="24"/>
          <w:szCs w:val="24"/>
        </w:rPr>
        <w:t>Projections?</w:t>
      </w:r>
    </w:p>
    <w:p w:rsidR="00D478C6" w:rsidRPr="00D478C6" w:rsidP="00D478C6" w14:paraId="35A8CE64" w14:textId="2E03DBDB">
      <w:pPr>
        <w:pStyle w:val="BodyText"/>
        <w:ind w:right="17"/>
        <w:rPr>
          <w:rFonts w:ascii="Times New Roman" w:hAnsi="Times New Roman" w:cs="Times New Roman"/>
          <w:sz w:val="24"/>
          <w:szCs w:val="24"/>
        </w:rPr>
      </w:pPr>
      <w:r w:rsidRPr="00D478C6">
        <w:rPr>
          <w:rFonts w:ascii="Times New Roman" w:hAnsi="Times New Roman" w:cs="Times New Roman"/>
          <w:sz w:val="24"/>
          <w:szCs w:val="24"/>
        </w:rPr>
        <w:t>A3. To</w:t>
      </w:r>
      <w:r w:rsidRPr="00D478C6">
        <w:rPr>
          <w:rFonts w:ascii="Times New Roman" w:hAnsi="Times New Roman" w:cs="Times New Roman"/>
          <w:spacing w:val="-2"/>
          <w:sz w:val="24"/>
          <w:szCs w:val="24"/>
        </w:rPr>
        <w:t xml:space="preserve"> </w:t>
      </w:r>
      <w:r w:rsidRPr="00D478C6">
        <w:rPr>
          <w:rFonts w:ascii="Times New Roman" w:hAnsi="Times New Roman" w:cs="Times New Roman"/>
          <w:sz w:val="24"/>
          <w:szCs w:val="24"/>
        </w:rPr>
        <w:t>challenge</w:t>
      </w:r>
      <w:r w:rsidRPr="00D478C6">
        <w:rPr>
          <w:rFonts w:ascii="Times New Roman" w:hAnsi="Times New Roman" w:cs="Times New Roman"/>
          <w:spacing w:val="-3"/>
          <w:sz w:val="24"/>
          <w:szCs w:val="24"/>
        </w:rPr>
        <w:t xml:space="preserve"> </w:t>
      </w:r>
      <w:r w:rsidRPr="00D478C6">
        <w:rPr>
          <w:rFonts w:ascii="Times New Roman" w:hAnsi="Times New Roman" w:cs="Times New Roman"/>
          <w:sz w:val="24"/>
          <w:szCs w:val="24"/>
        </w:rPr>
        <w:t>HUD's</w:t>
      </w:r>
      <w:r w:rsidRPr="00D478C6">
        <w:rPr>
          <w:rFonts w:ascii="Times New Roman" w:hAnsi="Times New Roman" w:cs="Times New Roman"/>
          <w:spacing w:val="-1"/>
          <w:sz w:val="24"/>
          <w:szCs w:val="24"/>
        </w:rPr>
        <w:t xml:space="preserve"> </w:t>
      </w:r>
      <w:r w:rsidRPr="00D478C6">
        <w:rPr>
          <w:rFonts w:ascii="Times New Roman" w:hAnsi="Times New Roman" w:cs="Times New Roman"/>
          <w:sz w:val="24"/>
          <w:szCs w:val="24"/>
        </w:rPr>
        <w:t>application</w:t>
      </w:r>
      <w:r w:rsidRPr="00D478C6">
        <w:rPr>
          <w:rFonts w:ascii="Times New Roman" w:hAnsi="Times New Roman" w:cs="Times New Roman"/>
          <w:spacing w:val="-2"/>
          <w:sz w:val="24"/>
          <w:szCs w:val="24"/>
        </w:rPr>
        <w:t xml:space="preserve"> </w:t>
      </w:r>
      <w:r w:rsidRPr="00D478C6">
        <w:rPr>
          <w:rFonts w:ascii="Times New Roman" w:hAnsi="Times New Roman" w:cs="Times New Roman"/>
          <w:sz w:val="24"/>
          <w:szCs w:val="24"/>
        </w:rPr>
        <w:t>of</w:t>
      </w:r>
      <w:r w:rsidRPr="00D478C6">
        <w:rPr>
          <w:rFonts w:ascii="Times New Roman" w:hAnsi="Times New Roman" w:cs="Times New Roman"/>
          <w:spacing w:val="-2"/>
          <w:sz w:val="24"/>
          <w:szCs w:val="24"/>
        </w:rPr>
        <w:t xml:space="preserve"> </w:t>
      </w:r>
      <w:r w:rsidRPr="00D478C6">
        <w:rPr>
          <w:rFonts w:ascii="Times New Roman" w:hAnsi="Times New Roman" w:cs="Times New Roman"/>
          <w:sz w:val="24"/>
          <w:szCs w:val="24"/>
        </w:rPr>
        <w:t>Census</w:t>
      </w:r>
      <w:r w:rsidRPr="00D478C6">
        <w:rPr>
          <w:rFonts w:ascii="Times New Roman" w:hAnsi="Times New Roman" w:cs="Times New Roman"/>
          <w:spacing w:val="-2"/>
          <w:sz w:val="24"/>
          <w:szCs w:val="24"/>
        </w:rPr>
        <w:t xml:space="preserve"> </w:t>
      </w:r>
      <w:r w:rsidRPr="00D478C6">
        <w:rPr>
          <w:rFonts w:ascii="Times New Roman" w:hAnsi="Times New Roman" w:cs="Times New Roman"/>
          <w:sz w:val="24"/>
          <w:szCs w:val="24"/>
        </w:rPr>
        <w:t>Population</w:t>
      </w:r>
      <w:r w:rsidRPr="00D478C6">
        <w:rPr>
          <w:rFonts w:ascii="Times New Roman" w:hAnsi="Times New Roman" w:cs="Times New Roman"/>
          <w:spacing w:val="-1"/>
          <w:sz w:val="24"/>
          <w:szCs w:val="24"/>
        </w:rPr>
        <w:t xml:space="preserve"> </w:t>
      </w:r>
      <w:r w:rsidRPr="00D478C6">
        <w:rPr>
          <w:rFonts w:ascii="Times New Roman" w:hAnsi="Times New Roman" w:cs="Times New Roman"/>
          <w:sz w:val="24"/>
          <w:szCs w:val="24"/>
        </w:rPr>
        <w:t>Projections</w:t>
      </w:r>
      <w:r w:rsidRPr="00D478C6">
        <w:rPr>
          <w:rFonts w:ascii="Times New Roman" w:hAnsi="Times New Roman" w:cs="Times New Roman"/>
          <w:spacing w:val="-2"/>
          <w:sz w:val="24"/>
          <w:szCs w:val="24"/>
        </w:rPr>
        <w:t xml:space="preserve"> </w:t>
      </w:r>
      <w:r w:rsidRPr="00D478C6">
        <w:rPr>
          <w:rFonts w:ascii="Times New Roman" w:hAnsi="Times New Roman" w:cs="Times New Roman"/>
          <w:sz w:val="24"/>
          <w:szCs w:val="24"/>
        </w:rPr>
        <w:t>data</w:t>
      </w:r>
      <w:r w:rsidRPr="00D478C6">
        <w:rPr>
          <w:rFonts w:ascii="Times New Roman" w:hAnsi="Times New Roman" w:cs="Times New Roman"/>
          <w:spacing w:val="-2"/>
          <w:sz w:val="24"/>
          <w:szCs w:val="24"/>
        </w:rPr>
        <w:t xml:space="preserve"> </w:t>
      </w:r>
      <w:r w:rsidRPr="00D478C6">
        <w:rPr>
          <w:rFonts w:ascii="Times New Roman" w:hAnsi="Times New Roman" w:cs="Times New Roman"/>
          <w:sz w:val="24"/>
          <w:szCs w:val="24"/>
        </w:rPr>
        <w:t>to</w:t>
      </w:r>
      <w:r w:rsidRPr="00D478C6">
        <w:rPr>
          <w:rFonts w:ascii="Times New Roman" w:hAnsi="Times New Roman" w:cs="Times New Roman"/>
          <w:spacing w:val="-2"/>
          <w:sz w:val="24"/>
          <w:szCs w:val="24"/>
        </w:rPr>
        <w:t xml:space="preserve"> </w:t>
      </w:r>
      <w:r w:rsidRPr="00D478C6">
        <w:rPr>
          <w:rFonts w:ascii="Times New Roman" w:hAnsi="Times New Roman" w:cs="Times New Roman"/>
          <w:sz w:val="24"/>
          <w:szCs w:val="24"/>
        </w:rPr>
        <w:t>the</w:t>
      </w:r>
      <w:r w:rsidRPr="00D478C6">
        <w:rPr>
          <w:rFonts w:ascii="Times New Roman" w:hAnsi="Times New Roman" w:cs="Times New Roman"/>
          <w:spacing w:val="-2"/>
          <w:sz w:val="24"/>
          <w:szCs w:val="24"/>
        </w:rPr>
        <w:t xml:space="preserve"> Tribe's</w:t>
      </w:r>
      <w:r w:rsidRPr="00D478C6">
        <w:rPr>
          <w:rFonts w:ascii="Times New Roman" w:hAnsi="Times New Roman" w:cs="Times New Roman"/>
          <w:sz w:val="24"/>
          <w:szCs w:val="24"/>
        </w:rPr>
        <w:t xml:space="preserve"> Formula Area, submit a letter following the same procedures for correcting other data on </w:t>
      </w:r>
      <w:r w:rsidRPr="00D478C6">
        <w:rPr>
          <w:rFonts w:ascii="Times New Roman" w:hAnsi="Times New Roman" w:cs="Times New Roman"/>
          <w:sz w:val="24"/>
          <w:szCs w:val="24"/>
        </w:rPr>
        <w:t>the Formula Response</w:t>
      </w:r>
      <w:r w:rsidRPr="00D478C6">
        <w:rPr>
          <w:rFonts w:ascii="Times New Roman" w:hAnsi="Times New Roman" w:cs="Times New Roman"/>
          <w:sz w:val="24"/>
          <w:szCs w:val="24"/>
        </w:rPr>
        <w:t xml:space="preserve"> Form. To challenge the underlying Census Populations</w:t>
      </w:r>
      <w:r w:rsidRPr="00D478C6">
        <w:rPr>
          <w:rFonts w:ascii="Times New Roman" w:hAnsi="Times New Roman" w:cs="Times New Roman"/>
          <w:spacing w:val="-1"/>
          <w:sz w:val="24"/>
          <w:szCs w:val="24"/>
        </w:rPr>
        <w:t xml:space="preserve"> </w:t>
      </w:r>
      <w:r w:rsidRPr="00D478C6">
        <w:rPr>
          <w:rFonts w:ascii="Times New Roman" w:hAnsi="Times New Roman" w:cs="Times New Roman"/>
          <w:sz w:val="24"/>
          <w:szCs w:val="24"/>
        </w:rPr>
        <w:t>Projections data, follow</w:t>
      </w:r>
      <w:r w:rsidRPr="00D478C6">
        <w:rPr>
          <w:rFonts w:ascii="Times New Roman" w:hAnsi="Times New Roman" w:cs="Times New Roman"/>
          <w:spacing w:val="-6"/>
          <w:sz w:val="24"/>
          <w:szCs w:val="24"/>
        </w:rPr>
        <w:t xml:space="preserve"> </w:t>
      </w:r>
      <w:r w:rsidRPr="00D478C6">
        <w:rPr>
          <w:rFonts w:ascii="Times New Roman" w:hAnsi="Times New Roman" w:cs="Times New Roman"/>
          <w:sz w:val="24"/>
          <w:szCs w:val="24"/>
        </w:rPr>
        <w:t>Census</w:t>
      </w:r>
      <w:r w:rsidRPr="00D478C6">
        <w:rPr>
          <w:rFonts w:ascii="Times New Roman" w:hAnsi="Times New Roman" w:cs="Times New Roman"/>
          <w:spacing w:val="-5"/>
          <w:sz w:val="24"/>
          <w:szCs w:val="24"/>
        </w:rPr>
        <w:t xml:space="preserve"> </w:t>
      </w:r>
      <w:r w:rsidRPr="00D478C6">
        <w:rPr>
          <w:rFonts w:ascii="Times New Roman" w:hAnsi="Times New Roman" w:cs="Times New Roman"/>
          <w:sz w:val="24"/>
          <w:szCs w:val="24"/>
        </w:rPr>
        <w:t>Bureau</w:t>
      </w:r>
      <w:r w:rsidRPr="00D478C6">
        <w:rPr>
          <w:rFonts w:ascii="Times New Roman" w:hAnsi="Times New Roman" w:cs="Times New Roman"/>
          <w:spacing w:val="-5"/>
          <w:sz w:val="24"/>
          <w:szCs w:val="24"/>
        </w:rPr>
        <w:t xml:space="preserve"> </w:t>
      </w:r>
      <w:r w:rsidRPr="00D478C6">
        <w:rPr>
          <w:rFonts w:ascii="Times New Roman" w:hAnsi="Times New Roman" w:cs="Times New Roman"/>
          <w:sz w:val="24"/>
          <w:szCs w:val="24"/>
        </w:rPr>
        <w:t>procedures,</w:t>
      </w:r>
      <w:r w:rsidRPr="00D478C6">
        <w:rPr>
          <w:rFonts w:ascii="Times New Roman" w:hAnsi="Times New Roman" w:cs="Times New Roman"/>
          <w:spacing w:val="-3"/>
          <w:sz w:val="24"/>
          <w:szCs w:val="24"/>
        </w:rPr>
        <w:t xml:space="preserve"> </w:t>
      </w:r>
      <w:r w:rsidRPr="00D478C6">
        <w:rPr>
          <w:rFonts w:ascii="Times New Roman" w:hAnsi="Times New Roman" w:cs="Times New Roman"/>
          <w:sz w:val="24"/>
          <w:szCs w:val="24"/>
        </w:rPr>
        <w:t>which</w:t>
      </w:r>
      <w:r w:rsidRPr="00D478C6">
        <w:rPr>
          <w:rFonts w:ascii="Times New Roman" w:hAnsi="Times New Roman" w:cs="Times New Roman"/>
          <w:spacing w:val="-5"/>
          <w:sz w:val="24"/>
          <w:szCs w:val="24"/>
        </w:rPr>
        <w:t xml:space="preserve"> </w:t>
      </w:r>
      <w:r w:rsidRPr="00D478C6">
        <w:rPr>
          <w:rFonts w:ascii="Times New Roman" w:hAnsi="Times New Roman" w:cs="Times New Roman"/>
          <w:sz w:val="24"/>
          <w:szCs w:val="24"/>
        </w:rPr>
        <w:t>may</w:t>
      </w:r>
      <w:r w:rsidRPr="00D478C6">
        <w:rPr>
          <w:rFonts w:ascii="Times New Roman" w:hAnsi="Times New Roman" w:cs="Times New Roman"/>
          <w:spacing w:val="-5"/>
          <w:sz w:val="24"/>
          <w:szCs w:val="24"/>
        </w:rPr>
        <w:t xml:space="preserve"> </w:t>
      </w:r>
      <w:r w:rsidRPr="00D478C6">
        <w:rPr>
          <w:rFonts w:ascii="Times New Roman" w:hAnsi="Times New Roman" w:cs="Times New Roman"/>
          <w:sz w:val="24"/>
          <w:szCs w:val="24"/>
        </w:rPr>
        <w:t>be</w:t>
      </w:r>
      <w:r w:rsidRPr="00D478C6">
        <w:rPr>
          <w:rFonts w:ascii="Times New Roman" w:hAnsi="Times New Roman" w:cs="Times New Roman"/>
          <w:spacing w:val="-4"/>
          <w:sz w:val="24"/>
          <w:szCs w:val="24"/>
        </w:rPr>
        <w:t xml:space="preserve"> </w:t>
      </w:r>
      <w:r w:rsidRPr="00D478C6">
        <w:rPr>
          <w:rFonts w:ascii="Times New Roman" w:hAnsi="Times New Roman" w:cs="Times New Roman"/>
          <w:sz w:val="24"/>
          <w:szCs w:val="24"/>
        </w:rPr>
        <w:t>found</w:t>
      </w:r>
      <w:r w:rsidRPr="00D478C6">
        <w:rPr>
          <w:rFonts w:ascii="Times New Roman" w:hAnsi="Times New Roman" w:cs="Times New Roman"/>
          <w:spacing w:val="-5"/>
          <w:sz w:val="24"/>
          <w:szCs w:val="24"/>
        </w:rPr>
        <w:t xml:space="preserve"> </w:t>
      </w:r>
      <w:r w:rsidRPr="00D478C6">
        <w:rPr>
          <w:rFonts w:ascii="Times New Roman" w:hAnsi="Times New Roman" w:cs="Times New Roman"/>
          <w:sz w:val="24"/>
          <w:szCs w:val="24"/>
        </w:rPr>
        <w:t>at</w:t>
      </w:r>
      <w:r w:rsidRPr="00D478C6">
        <w:rPr>
          <w:rFonts w:ascii="Times New Roman" w:hAnsi="Times New Roman" w:cs="Times New Roman"/>
          <w:spacing w:val="-5"/>
          <w:sz w:val="24"/>
          <w:szCs w:val="24"/>
        </w:rPr>
        <w:t xml:space="preserve"> </w:t>
      </w:r>
      <w:hyperlink r:id="rId4">
        <w:r w:rsidRPr="00D478C6">
          <w:rPr>
            <w:rFonts w:ascii="Times New Roman" w:hAnsi="Times New Roman" w:cs="Times New Roman"/>
            <w:color w:val="0000FF"/>
            <w:sz w:val="24"/>
            <w:szCs w:val="24"/>
            <w:u w:val="single" w:color="0000FF"/>
          </w:rPr>
          <w:t>https://www.census.gov/programs-</w:t>
        </w:r>
      </w:hyperlink>
      <w:r w:rsidRPr="00D478C6">
        <w:rPr>
          <w:rFonts w:ascii="Times New Roman" w:hAnsi="Times New Roman" w:cs="Times New Roman"/>
          <w:color w:val="0000FF"/>
          <w:sz w:val="24"/>
          <w:szCs w:val="24"/>
        </w:rPr>
        <w:t xml:space="preserve"> </w:t>
      </w:r>
      <w:hyperlink r:id="rId4">
        <w:r w:rsidRPr="00D478C6">
          <w:rPr>
            <w:rFonts w:ascii="Times New Roman" w:hAnsi="Times New Roman" w:cs="Times New Roman"/>
            <w:color w:val="0000FF"/>
            <w:sz w:val="24"/>
            <w:szCs w:val="24"/>
            <w:u w:val="single" w:color="0000FF"/>
          </w:rPr>
          <w:t>surveys/</w:t>
        </w:r>
        <w:r w:rsidRPr="00D478C6">
          <w:rPr>
            <w:rFonts w:ascii="Times New Roman" w:hAnsi="Times New Roman" w:cs="Times New Roman"/>
            <w:color w:val="0000FF"/>
            <w:sz w:val="24"/>
            <w:szCs w:val="24"/>
            <w:u w:val="single" w:color="0000FF"/>
          </w:rPr>
          <w:t>popest</w:t>
        </w:r>
        <w:r w:rsidRPr="00D478C6">
          <w:rPr>
            <w:rFonts w:ascii="Times New Roman" w:hAnsi="Times New Roman" w:cs="Times New Roman"/>
            <w:color w:val="0000FF"/>
            <w:sz w:val="24"/>
            <w:szCs w:val="24"/>
            <w:u w:val="single" w:color="0000FF"/>
          </w:rPr>
          <w:t>/about/challenge-program.html</w:t>
        </w:r>
      </w:hyperlink>
      <w:r w:rsidRPr="00D478C6">
        <w:rPr>
          <w:rFonts w:ascii="Times New Roman" w:hAnsi="Times New Roman" w:cs="Times New Roman"/>
          <w:sz w:val="24"/>
          <w:szCs w:val="24"/>
        </w:rPr>
        <w:t>.</w:t>
      </w:r>
      <w:r w:rsidRPr="00D478C6">
        <w:rPr>
          <w:rFonts w:ascii="Times New Roman" w:hAnsi="Times New Roman" w:cs="Times New Roman"/>
          <w:spacing w:val="40"/>
          <w:sz w:val="24"/>
          <w:szCs w:val="24"/>
        </w:rPr>
        <w:t xml:space="preserve"> </w:t>
      </w:r>
      <w:r w:rsidRPr="00D478C6">
        <w:rPr>
          <w:rFonts w:ascii="Times New Roman" w:hAnsi="Times New Roman" w:cs="Times New Roman"/>
          <w:sz w:val="24"/>
          <w:szCs w:val="24"/>
        </w:rPr>
        <w:t>Inform the IHBG Formula Customer Service Center of challenges you submit to Census.</w:t>
      </w:r>
    </w:p>
    <w:p w:rsidR="00D478C6" w:rsidRPr="00D478C6" w:rsidP="00D478C6" w14:paraId="0BB3AFED" w14:textId="77777777">
      <w:pPr>
        <w:pStyle w:val="BodyText"/>
        <w:rPr>
          <w:rFonts w:ascii="Times New Roman" w:hAnsi="Times New Roman" w:cs="Times New Roman"/>
          <w:spacing w:val="-5"/>
          <w:sz w:val="24"/>
          <w:szCs w:val="24"/>
        </w:rPr>
      </w:pPr>
      <w:r w:rsidRPr="00D478C6">
        <w:rPr>
          <w:rFonts w:ascii="Times New Roman" w:hAnsi="Times New Roman" w:cs="Times New Roman"/>
          <w:sz w:val="24"/>
          <w:szCs w:val="24"/>
        </w:rPr>
        <w:t>All</w:t>
      </w:r>
      <w:r w:rsidRPr="00D478C6">
        <w:rPr>
          <w:rFonts w:ascii="Times New Roman" w:hAnsi="Times New Roman" w:cs="Times New Roman"/>
          <w:spacing w:val="-3"/>
          <w:sz w:val="24"/>
          <w:szCs w:val="24"/>
        </w:rPr>
        <w:t xml:space="preserve"> </w:t>
      </w:r>
      <w:r w:rsidRPr="00D478C6">
        <w:rPr>
          <w:rFonts w:ascii="Times New Roman" w:hAnsi="Times New Roman" w:cs="Times New Roman"/>
          <w:sz w:val="24"/>
          <w:szCs w:val="24"/>
        </w:rPr>
        <w:t>data</w:t>
      </w:r>
      <w:r w:rsidRPr="00D478C6">
        <w:rPr>
          <w:rFonts w:ascii="Times New Roman" w:hAnsi="Times New Roman" w:cs="Times New Roman"/>
          <w:spacing w:val="-1"/>
          <w:sz w:val="24"/>
          <w:szCs w:val="24"/>
        </w:rPr>
        <w:t xml:space="preserve"> </w:t>
      </w:r>
      <w:r w:rsidRPr="00D478C6">
        <w:rPr>
          <w:rFonts w:ascii="Times New Roman" w:hAnsi="Times New Roman" w:cs="Times New Roman"/>
          <w:sz w:val="24"/>
          <w:szCs w:val="24"/>
        </w:rPr>
        <w:t>and</w:t>
      </w:r>
      <w:r w:rsidRPr="00D478C6">
        <w:rPr>
          <w:rFonts w:ascii="Times New Roman" w:hAnsi="Times New Roman" w:cs="Times New Roman"/>
          <w:spacing w:val="-1"/>
          <w:sz w:val="24"/>
          <w:szCs w:val="24"/>
        </w:rPr>
        <w:t xml:space="preserve"> </w:t>
      </w:r>
      <w:r w:rsidRPr="00D478C6">
        <w:rPr>
          <w:rFonts w:ascii="Times New Roman" w:hAnsi="Times New Roman" w:cs="Times New Roman"/>
          <w:sz w:val="24"/>
          <w:szCs w:val="24"/>
        </w:rPr>
        <w:t>approval documentation</w:t>
      </w:r>
      <w:r w:rsidRPr="00D478C6">
        <w:rPr>
          <w:rFonts w:ascii="Times New Roman" w:hAnsi="Times New Roman" w:cs="Times New Roman"/>
          <w:spacing w:val="-1"/>
          <w:sz w:val="24"/>
          <w:szCs w:val="24"/>
        </w:rPr>
        <w:t xml:space="preserve"> </w:t>
      </w:r>
      <w:r w:rsidRPr="00D478C6">
        <w:rPr>
          <w:rFonts w:ascii="Times New Roman" w:hAnsi="Times New Roman" w:cs="Times New Roman"/>
          <w:sz w:val="24"/>
          <w:szCs w:val="24"/>
        </w:rPr>
        <w:t>should be</w:t>
      </w:r>
      <w:r w:rsidRPr="00D478C6">
        <w:rPr>
          <w:rFonts w:ascii="Times New Roman" w:hAnsi="Times New Roman" w:cs="Times New Roman"/>
          <w:spacing w:val="-2"/>
          <w:sz w:val="24"/>
          <w:szCs w:val="24"/>
        </w:rPr>
        <w:t xml:space="preserve"> </w:t>
      </w:r>
      <w:r w:rsidRPr="00D478C6">
        <w:rPr>
          <w:rFonts w:ascii="Times New Roman" w:hAnsi="Times New Roman" w:cs="Times New Roman"/>
          <w:sz w:val="24"/>
          <w:szCs w:val="24"/>
        </w:rPr>
        <w:t xml:space="preserve">sent </w:t>
      </w:r>
      <w:r w:rsidRPr="00D478C6">
        <w:rPr>
          <w:rFonts w:ascii="Times New Roman" w:hAnsi="Times New Roman" w:cs="Times New Roman"/>
          <w:spacing w:val="-5"/>
          <w:sz w:val="24"/>
          <w:szCs w:val="24"/>
        </w:rPr>
        <w:t>to:</w:t>
      </w:r>
    </w:p>
    <w:p w:rsidR="004F3946" w:rsidP="00D478C6" w14:paraId="1D1FE570" w14:textId="77777777">
      <w:pPr>
        <w:pStyle w:val="BodyText"/>
        <w:rPr>
          <w:rFonts w:ascii="Times New Roman" w:hAnsi="Times New Roman" w:cs="Times New Roman"/>
          <w:sz w:val="24"/>
          <w:szCs w:val="24"/>
        </w:rPr>
      </w:pPr>
      <w:bookmarkStart w:id="0" w:name="101_Ridgely_Ave,_Suite_10"/>
      <w:bookmarkEnd w:id="0"/>
      <w:r w:rsidRPr="00D478C6">
        <w:rPr>
          <w:rFonts w:ascii="Times New Roman" w:hAnsi="Times New Roman" w:cs="Times New Roman"/>
          <w:sz w:val="24"/>
          <w:szCs w:val="24"/>
        </w:rPr>
        <w:t>IHBG</w:t>
      </w:r>
      <w:r w:rsidRPr="00D478C6">
        <w:rPr>
          <w:rFonts w:ascii="Times New Roman" w:hAnsi="Times New Roman" w:cs="Times New Roman"/>
          <w:spacing w:val="-11"/>
          <w:sz w:val="24"/>
          <w:szCs w:val="24"/>
        </w:rPr>
        <w:t xml:space="preserve"> </w:t>
      </w:r>
      <w:r w:rsidRPr="00D478C6">
        <w:rPr>
          <w:rFonts w:ascii="Times New Roman" w:hAnsi="Times New Roman" w:cs="Times New Roman"/>
          <w:sz w:val="24"/>
          <w:szCs w:val="24"/>
        </w:rPr>
        <w:t>Formula</w:t>
      </w:r>
      <w:r w:rsidRPr="00D478C6">
        <w:rPr>
          <w:rFonts w:ascii="Times New Roman" w:hAnsi="Times New Roman" w:cs="Times New Roman"/>
          <w:spacing w:val="-11"/>
          <w:sz w:val="24"/>
          <w:szCs w:val="24"/>
        </w:rPr>
        <w:t xml:space="preserve"> </w:t>
      </w:r>
      <w:r w:rsidRPr="00D478C6">
        <w:rPr>
          <w:rFonts w:ascii="Times New Roman" w:hAnsi="Times New Roman" w:cs="Times New Roman"/>
          <w:sz w:val="24"/>
          <w:szCs w:val="24"/>
        </w:rPr>
        <w:t>Customer</w:t>
      </w:r>
      <w:r w:rsidRPr="00D478C6">
        <w:rPr>
          <w:rFonts w:ascii="Times New Roman" w:hAnsi="Times New Roman" w:cs="Times New Roman"/>
          <w:spacing w:val="-10"/>
          <w:sz w:val="24"/>
          <w:szCs w:val="24"/>
        </w:rPr>
        <w:t xml:space="preserve"> </w:t>
      </w:r>
      <w:r w:rsidRPr="00D478C6">
        <w:rPr>
          <w:rFonts w:ascii="Times New Roman" w:hAnsi="Times New Roman" w:cs="Times New Roman"/>
          <w:sz w:val="24"/>
          <w:szCs w:val="24"/>
        </w:rPr>
        <w:t>Service</w:t>
      </w:r>
      <w:r w:rsidRPr="00D478C6">
        <w:rPr>
          <w:rFonts w:ascii="Times New Roman" w:hAnsi="Times New Roman" w:cs="Times New Roman"/>
          <w:spacing w:val="-11"/>
          <w:sz w:val="24"/>
          <w:szCs w:val="24"/>
        </w:rPr>
        <w:t xml:space="preserve"> </w:t>
      </w:r>
      <w:r w:rsidRPr="00D478C6">
        <w:rPr>
          <w:rFonts w:ascii="Times New Roman" w:hAnsi="Times New Roman" w:cs="Times New Roman"/>
          <w:sz w:val="24"/>
          <w:szCs w:val="24"/>
        </w:rPr>
        <w:t xml:space="preserve">Center </w:t>
      </w:r>
      <w:bookmarkStart w:id="1" w:name="Annapolis,_MD_21401"/>
      <w:bookmarkEnd w:id="1"/>
    </w:p>
    <w:p w:rsidR="00D478C6" w:rsidRPr="00D478C6" w:rsidP="00D478C6" w14:paraId="009BFFAB" w14:textId="73BFB8C2">
      <w:pPr>
        <w:pStyle w:val="BodyText"/>
        <w:rPr>
          <w:rFonts w:ascii="Times New Roman" w:hAnsi="Times New Roman" w:cs="Times New Roman"/>
          <w:sz w:val="24"/>
          <w:szCs w:val="24"/>
        </w:rPr>
      </w:pPr>
      <w:r w:rsidRPr="00D478C6">
        <w:rPr>
          <w:rFonts w:ascii="Times New Roman" w:hAnsi="Times New Roman" w:cs="Times New Roman"/>
          <w:sz w:val="24"/>
          <w:szCs w:val="24"/>
        </w:rPr>
        <w:t>101 Ridgely Ave, Suite 10</w:t>
      </w:r>
    </w:p>
    <w:p w:rsidR="00D478C6" w:rsidRPr="00D478C6" w:rsidP="00D478C6" w14:paraId="7BABF8D7" w14:textId="77777777">
      <w:pPr>
        <w:pStyle w:val="BodyText"/>
        <w:rPr>
          <w:rFonts w:ascii="Times New Roman" w:hAnsi="Times New Roman" w:cs="Times New Roman"/>
          <w:sz w:val="24"/>
          <w:szCs w:val="24"/>
        </w:rPr>
      </w:pPr>
      <w:r w:rsidRPr="00D478C6">
        <w:rPr>
          <w:rFonts w:ascii="Times New Roman" w:hAnsi="Times New Roman" w:cs="Times New Roman"/>
          <w:sz w:val="24"/>
          <w:szCs w:val="24"/>
        </w:rPr>
        <w:t>Annapolis,</w:t>
      </w:r>
      <w:r w:rsidRPr="00D478C6">
        <w:rPr>
          <w:rFonts w:ascii="Times New Roman" w:hAnsi="Times New Roman" w:cs="Times New Roman"/>
          <w:spacing w:val="-1"/>
          <w:sz w:val="24"/>
          <w:szCs w:val="24"/>
        </w:rPr>
        <w:t xml:space="preserve"> </w:t>
      </w:r>
      <w:r w:rsidRPr="00D478C6">
        <w:rPr>
          <w:rFonts w:ascii="Times New Roman" w:hAnsi="Times New Roman" w:cs="Times New Roman"/>
          <w:sz w:val="24"/>
          <w:szCs w:val="24"/>
        </w:rPr>
        <w:t>MD</w:t>
      </w:r>
      <w:r w:rsidRPr="00D478C6">
        <w:rPr>
          <w:rFonts w:ascii="Times New Roman" w:hAnsi="Times New Roman" w:cs="Times New Roman"/>
          <w:spacing w:val="-2"/>
          <w:sz w:val="24"/>
          <w:szCs w:val="24"/>
        </w:rPr>
        <w:t xml:space="preserve"> 21401</w:t>
      </w:r>
    </w:p>
    <w:p w:rsidR="00D478C6" w:rsidRPr="00D478C6" w:rsidP="00D478C6" w14:paraId="0F765961" w14:textId="77777777">
      <w:pPr>
        <w:pStyle w:val="BodyText"/>
        <w:rPr>
          <w:rFonts w:ascii="Times New Roman" w:hAnsi="Times New Roman" w:cs="Times New Roman"/>
          <w:sz w:val="24"/>
          <w:szCs w:val="24"/>
        </w:rPr>
      </w:pPr>
      <w:bookmarkStart w:id="2" w:name="Toll_Free:_800-410-8808"/>
      <w:bookmarkEnd w:id="2"/>
      <w:r w:rsidRPr="00D478C6">
        <w:rPr>
          <w:rFonts w:ascii="Times New Roman" w:hAnsi="Times New Roman" w:cs="Times New Roman"/>
          <w:sz w:val="24"/>
          <w:szCs w:val="24"/>
        </w:rPr>
        <w:t>Toll</w:t>
      </w:r>
      <w:r w:rsidRPr="00D478C6">
        <w:rPr>
          <w:rFonts w:ascii="Times New Roman" w:hAnsi="Times New Roman" w:cs="Times New Roman"/>
          <w:spacing w:val="-3"/>
          <w:sz w:val="24"/>
          <w:szCs w:val="24"/>
        </w:rPr>
        <w:t xml:space="preserve"> </w:t>
      </w:r>
      <w:r w:rsidRPr="00D478C6">
        <w:rPr>
          <w:rFonts w:ascii="Times New Roman" w:hAnsi="Times New Roman" w:cs="Times New Roman"/>
          <w:sz w:val="24"/>
          <w:szCs w:val="24"/>
        </w:rPr>
        <w:t>Free:</w:t>
      </w:r>
      <w:r w:rsidRPr="00D478C6">
        <w:rPr>
          <w:rFonts w:ascii="Times New Roman" w:hAnsi="Times New Roman" w:cs="Times New Roman"/>
          <w:spacing w:val="-3"/>
          <w:sz w:val="24"/>
          <w:szCs w:val="24"/>
        </w:rPr>
        <w:t xml:space="preserve"> </w:t>
      </w:r>
      <w:r w:rsidRPr="00D478C6">
        <w:rPr>
          <w:rFonts w:ascii="Times New Roman" w:hAnsi="Times New Roman" w:cs="Times New Roman"/>
          <w:sz w:val="24"/>
          <w:szCs w:val="24"/>
        </w:rPr>
        <w:t>800-410-</w:t>
      </w:r>
      <w:r w:rsidRPr="00D478C6">
        <w:rPr>
          <w:rFonts w:ascii="Times New Roman" w:hAnsi="Times New Roman" w:cs="Times New Roman"/>
          <w:spacing w:val="-4"/>
          <w:sz w:val="24"/>
          <w:szCs w:val="24"/>
        </w:rPr>
        <w:t>8808</w:t>
      </w:r>
    </w:p>
    <w:p w:rsidR="00D478C6" w:rsidRPr="00D478C6" w:rsidP="00D478C6" w14:paraId="4A4F9443" w14:textId="77777777">
      <w:pPr>
        <w:pStyle w:val="BodyText"/>
        <w:rPr>
          <w:rFonts w:ascii="Times New Roman" w:hAnsi="Times New Roman" w:cs="Times New Roman"/>
          <w:sz w:val="24"/>
          <w:szCs w:val="24"/>
        </w:rPr>
      </w:pPr>
      <w:bookmarkStart w:id="3" w:name="Fax:_202-393-6411"/>
      <w:bookmarkStart w:id="4" w:name="E-mail:_IHBGformula@firstpic.org"/>
      <w:bookmarkEnd w:id="3"/>
      <w:bookmarkEnd w:id="4"/>
      <w:r w:rsidRPr="00D478C6">
        <w:rPr>
          <w:rFonts w:ascii="Times New Roman" w:hAnsi="Times New Roman" w:cs="Times New Roman"/>
          <w:sz w:val="24"/>
          <w:szCs w:val="24"/>
        </w:rPr>
        <w:t>Fax:</w:t>
      </w:r>
      <w:r w:rsidRPr="00D478C6">
        <w:rPr>
          <w:rFonts w:ascii="Times New Roman" w:hAnsi="Times New Roman" w:cs="Times New Roman"/>
          <w:spacing w:val="-5"/>
          <w:sz w:val="24"/>
          <w:szCs w:val="24"/>
        </w:rPr>
        <w:t xml:space="preserve"> </w:t>
      </w:r>
      <w:r w:rsidRPr="00D478C6">
        <w:rPr>
          <w:rFonts w:ascii="Times New Roman" w:hAnsi="Times New Roman" w:cs="Times New Roman"/>
          <w:sz w:val="24"/>
          <w:szCs w:val="24"/>
        </w:rPr>
        <w:t>202-393-</w:t>
      </w:r>
      <w:r w:rsidRPr="00D478C6">
        <w:rPr>
          <w:rFonts w:ascii="Times New Roman" w:hAnsi="Times New Roman" w:cs="Times New Roman"/>
          <w:spacing w:val="-4"/>
          <w:sz w:val="24"/>
          <w:szCs w:val="24"/>
        </w:rPr>
        <w:t>6411</w:t>
      </w:r>
    </w:p>
    <w:p w:rsidR="00D478C6" w:rsidRPr="00D478C6" w:rsidP="00D478C6" w14:paraId="69F7A6C1" w14:textId="77777777">
      <w:pPr>
        <w:pStyle w:val="BodyText"/>
        <w:rPr>
          <w:rFonts w:ascii="Times New Roman" w:hAnsi="Times New Roman" w:cs="Times New Roman"/>
          <w:sz w:val="24"/>
          <w:szCs w:val="24"/>
        </w:rPr>
      </w:pPr>
      <w:r w:rsidRPr="00D478C6">
        <w:rPr>
          <w:rFonts w:ascii="Times New Roman" w:hAnsi="Times New Roman" w:cs="Times New Roman"/>
          <w:sz w:val="24"/>
          <w:szCs w:val="24"/>
        </w:rPr>
        <w:t>E-mail:</w:t>
      </w:r>
      <w:r w:rsidRPr="00D478C6">
        <w:rPr>
          <w:rFonts w:ascii="Times New Roman" w:hAnsi="Times New Roman" w:cs="Times New Roman"/>
          <w:spacing w:val="-3"/>
          <w:sz w:val="24"/>
          <w:szCs w:val="24"/>
        </w:rPr>
        <w:t xml:space="preserve"> </w:t>
      </w:r>
      <w:hyperlink r:id="rId5">
        <w:r w:rsidRPr="00D478C6">
          <w:rPr>
            <w:rFonts w:ascii="Times New Roman" w:hAnsi="Times New Roman" w:cs="Times New Roman"/>
            <w:spacing w:val="-2"/>
            <w:sz w:val="24"/>
            <w:szCs w:val="24"/>
          </w:rPr>
          <w:t>IHBGformula@firstpic.org</w:t>
        </w:r>
      </w:hyperlink>
    </w:p>
    <w:p w:rsidR="00D478C6" w:rsidRPr="00D478C6" w:rsidP="00D478C6" w14:paraId="04DF2BB2" w14:textId="77777777">
      <w:pPr>
        <w:pStyle w:val="BodyText"/>
        <w:rPr>
          <w:rFonts w:ascii="Times New Roman" w:hAnsi="Times New Roman" w:cs="Times New Roman"/>
          <w:sz w:val="24"/>
          <w:szCs w:val="24"/>
        </w:rPr>
      </w:pPr>
    </w:p>
    <w:p w:rsidR="00D478C6" w:rsidRPr="00D478C6" w:rsidP="00D478C6" w14:paraId="6B21D34A" w14:textId="77777777">
      <w:pPr>
        <w:pStyle w:val="BodyText"/>
        <w:ind w:right="17"/>
        <w:rPr>
          <w:rFonts w:ascii="Times New Roman" w:hAnsi="Times New Roman" w:cs="Times New Roman"/>
          <w:sz w:val="24"/>
          <w:szCs w:val="24"/>
        </w:rPr>
      </w:pPr>
    </w:p>
    <w:p w:rsidR="00D478C6" w:rsidRPr="00D478C6" w:rsidP="00D478C6" w14:paraId="0A45A6DE" w14:textId="2802B2C3">
      <w:pPr>
        <w:pStyle w:val="BodyText"/>
        <w:rPr>
          <w:rFonts w:ascii="Times New Roman" w:hAnsi="Times New Roman" w:cs="Times New Roman"/>
          <w:sz w:val="24"/>
          <w:szCs w:val="24"/>
        </w:rPr>
      </w:pPr>
    </w:p>
    <w:p w:rsidR="00D478C6" w:rsidRPr="00D478C6" w:rsidP="00D478C6" w14:paraId="79BE07FE" w14:textId="77777777">
      <w:pPr>
        <w:spacing w:before="10"/>
        <w:ind w:left="20"/>
        <w:rPr>
          <w:rFonts w:ascii="Times New Roman" w:hAnsi="Times New Roman" w:cs="Times New Roman"/>
          <w:b/>
          <w:sz w:val="24"/>
          <w:szCs w:val="24"/>
        </w:rPr>
      </w:pPr>
    </w:p>
    <w:p w:rsidR="00D478C6" w:rsidRPr="00D478C6" w:rsidP="00D478C6" w14:paraId="140E20EA" w14:textId="77777777">
      <w:pPr>
        <w:pStyle w:val="BodyText"/>
        <w:ind w:right="17"/>
        <w:rPr>
          <w:rFonts w:ascii="Times New Roman" w:hAnsi="Times New Roman" w:cs="Times New Roman"/>
          <w:bCs/>
          <w:sz w:val="24"/>
          <w:szCs w:val="24"/>
        </w:rPr>
      </w:pPr>
    </w:p>
    <w:p w:rsidR="00D478C6" w:rsidRPr="00D478C6" w:rsidP="00D478C6" w14:paraId="4C81D1FD" w14:textId="00038CCC">
      <w:pPr>
        <w:spacing w:before="10"/>
        <w:ind w:left="20"/>
        <w:rPr>
          <w:rFonts w:ascii="Times New Roman" w:hAnsi="Times New Roman" w:cs="Times New Roman"/>
          <w:b/>
          <w:sz w:val="24"/>
          <w:szCs w:val="24"/>
        </w:rPr>
      </w:pPr>
    </w:p>
    <w:p w:rsidR="00D478C6" w:rsidRPr="00D478C6" w:rsidP="00D478C6" w14:paraId="44C565C2" w14:textId="2B61BEC3">
      <w:pPr>
        <w:spacing w:before="10"/>
        <w:ind w:left="20"/>
        <w:rPr>
          <w:rFonts w:ascii="Times New Roman" w:hAnsi="Times New Roman" w:cs="Times New Roman"/>
          <w:b/>
          <w:sz w:val="24"/>
          <w:szCs w:val="24"/>
        </w:rPr>
      </w:pPr>
      <w:r w:rsidRPr="00D478C6">
        <w:rPr>
          <w:rFonts w:ascii="Times New Roman" w:hAnsi="Times New Roman" w:cs="Times New Roman"/>
          <w:b/>
          <w:sz w:val="24"/>
          <w:szCs w:val="24"/>
        </w:rPr>
        <w:t xml:space="preserve"> </w:t>
      </w:r>
    </w:p>
    <w:p w:rsidR="00D478C6" w:rsidRPr="00D478C6" w:rsidP="00D478C6" w14:paraId="00640F0C" w14:textId="77777777">
      <w:pPr>
        <w:spacing w:before="10"/>
        <w:ind w:left="20"/>
        <w:rPr>
          <w:rFonts w:ascii="Times New Roman" w:hAnsi="Times New Roman" w:cs="Times New Roman"/>
          <w:b/>
          <w:sz w:val="24"/>
          <w:szCs w:val="24"/>
        </w:rPr>
      </w:pPr>
    </w:p>
    <w:p w:rsidR="00D478C6" w:rsidRPr="00D478C6" w:rsidP="00D478C6" w14:paraId="0B4F2794" w14:textId="77777777">
      <w:pPr>
        <w:spacing w:before="10"/>
        <w:ind w:left="20"/>
        <w:rPr>
          <w:rFonts w:ascii="Times New Roman" w:hAnsi="Times New Roman" w:cs="Times New Roman"/>
          <w:bCs/>
          <w:sz w:val="24"/>
          <w:szCs w:val="24"/>
        </w:rPr>
      </w:pPr>
    </w:p>
    <w:p w:rsidR="00D478C6" w:rsidRPr="00D478C6" w:rsidP="00D478C6" w14:paraId="726BB726" w14:textId="0309F1DF">
      <w:pPr>
        <w:spacing w:before="10"/>
        <w:ind w:left="20"/>
        <w:rPr>
          <w:rFonts w:ascii="Times New Roman" w:hAnsi="Times New Roman" w:cs="Times New Roman"/>
          <w:b/>
          <w:sz w:val="24"/>
          <w:szCs w:val="24"/>
        </w:rPr>
      </w:pPr>
    </w:p>
    <w:p w:rsidR="00E74D0B" w:rsidRPr="00D478C6" w14:paraId="06C118C2" w14:textId="77777777">
      <w:pPr>
        <w:rPr>
          <w:rFonts w:ascii="Times New Roman" w:hAnsi="Times New Roman" w:cs="Times New Roman"/>
          <w:sz w:val="24"/>
          <w:szCs w:val="24"/>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F114B" w:rsidRPr="00B67846" w:rsidP="006F114B" w14:paraId="5A402593" w14:textId="04145E81">
    <w:pPr>
      <w:pStyle w:val="Footer"/>
      <w:jc w:val="right"/>
      <w:rPr>
        <w:rFonts w:ascii="Times New Roman" w:hAnsi="Times New Roman" w:cs="Times New Roman"/>
        <w:sz w:val="20"/>
        <w:szCs w:val="20"/>
      </w:rPr>
    </w:pPr>
    <w:r w:rsidRPr="00B67846">
      <w:rPr>
        <w:rFonts w:ascii="Times New Roman" w:hAnsi="Times New Roman" w:cs="Times New Roman"/>
        <w:sz w:val="20"/>
        <w:szCs w:val="20"/>
      </w:rPr>
      <w:t>HUD 4119-</w:t>
    </w:r>
    <w:r>
      <w:rPr>
        <w:rFonts w:ascii="Times New Roman" w:hAnsi="Times New Roman" w:cs="Times New Roman"/>
        <w:sz w:val="20"/>
        <w:szCs w:val="20"/>
      </w:rPr>
      <w:t>A</w:t>
    </w:r>
  </w:p>
  <w:p w:rsidR="006F114B" w14:paraId="6DD0AB5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8C6" w:rsidRPr="00D478C6" w:rsidP="00D478C6" w14:paraId="2282103A" w14:textId="77777777">
    <w:pPr>
      <w:pStyle w:val="Footer"/>
      <w:jc w:val="right"/>
      <w:rPr>
        <w:rFonts w:ascii="Times New Roman" w:hAnsi="Times New Roman" w:cs="Times New Roman"/>
        <w:sz w:val="16"/>
        <w:szCs w:val="16"/>
      </w:rPr>
    </w:pPr>
    <w:r w:rsidRPr="00D478C6">
      <w:rPr>
        <w:rFonts w:ascii="Times New Roman" w:hAnsi="Times New Roman" w:cs="Times New Roman"/>
        <w:sz w:val="16"/>
        <w:szCs w:val="16"/>
      </w:rPr>
      <w:t xml:space="preserve">OMB Control No: 2577-0218 </w:t>
    </w:r>
  </w:p>
  <w:p w:rsidR="00D478C6" w:rsidRPr="00D478C6" w:rsidP="00D478C6" w14:paraId="6A4B2BD1" w14:textId="72B5518A">
    <w:pPr>
      <w:pStyle w:val="Header"/>
      <w:jc w:val="right"/>
      <w:rPr>
        <w:rFonts w:ascii="Times New Roman" w:hAnsi="Times New Roman" w:cs="Times New Roman"/>
        <w:sz w:val="16"/>
        <w:szCs w:val="16"/>
      </w:rPr>
    </w:pPr>
    <w:r w:rsidRPr="00D478C6">
      <w:rPr>
        <w:rFonts w:ascii="Times New Roman" w:hAnsi="Times New Roman" w:cs="Times New Roman"/>
        <w:sz w:val="16"/>
        <w:szCs w:val="16"/>
      </w:rP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123B8"/>
    <w:multiLevelType w:val="multilevel"/>
    <w:tmpl w:val="F5BCD1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3"/>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79CF5500"/>
    <w:multiLevelType w:val="multilevel"/>
    <w:tmpl w:val="6C322848"/>
    <w:lvl w:ilvl="0">
      <w:start w:val="1"/>
      <w:numFmt w:val="decimal"/>
      <w:lvlText w:val="%1."/>
      <w:lvlJc w:val="left"/>
      <w:pPr>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eastAsia="Times New Roman" w:asciiTheme="minorHAnsi" w:hAnsiTheme="minorHAnsi" w:cs="Times New Roman" w:hint="default"/>
        <w:b w:val="0"/>
        <w:bCs w:val="0"/>
        <w:i w:val="0"/>
        <w:iCs w:val="0"/>
        <w:w w:val="100"/>
        <w:sz w:val="24"/>
        <w:szCs w:val="24"/>
        <w:lang w:val="en-US" w:eastAsia="en-US" w:bidi="ar-SA"/>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894922379">
    <w:abstractNumId w:val="1"/>
  </w:num>
  <w:num w:numId="2" w16cid:durableId="54664181">
    <w:abstractNumId w:val="1"/>
  </w:num>
  <w:num w:numId="3" w16cid:durableId="18823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8C6"/>
    <w:rsid w:val="00477319"/>
    <w:rsid w:val="004F3946"/>
    <w:rsid w:val="004F4912"/>
    <w:rsid w:val="005C3B31"/>
    <w:rsid w:val="006F114B"/>
    <w:rsid w:val="007162C3"/>
    <w:rsid w:val="00AE1D9E"/>
    <w:rsid w:val="00B67846"/>
    <w:rsid w:val="00D036D9"/>
    <w:rsid w:val="00D478C6"/>
    <w:rsid w:val="00E1617C"/>
    <w:rsid w:val="00E74D0B"/>
    <w:rsid w:val="00F965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7ED6426"/>
  <w15:chartTrackingRefBased/>
  <w15:docId w15:val="{4FE6F89E-BCAA-4E1D-9335-BBBB7B695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7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4F4912"/>
    <w:pPr>
      <w:keepNext/>
      <w:keepLines/>
      <w:widowControl w:val="0"/>
      <w:numPr>
        <w:ilvl w:val="6"/>
        <w:numId w:val="3"/>
      </w:numPr>
      <w:tabs>
        <w:tab w:val="left" w:pos="0"/>
      </w:tabs>
      <w:autoSpaceDE w:val="0"/>
      <w:autoSpaceDN w:val="0"/>
      <w:spacing w:before="240" w:after="240" w:line="240" w:lineRule="auto"/>
      <w:ind w:left="360" w:hanging="360"/>
      <w:outlineLvl w:val="2"/>
    </w:pPr>
    <w:rPr>
      <w:rFonts w:ascii="Aptos" w:hAnsi="Aptos" w:eastAsiaTheme="majorEastAsia" w:cstheme="majorBidi"/>
      <w:b/>
      <w:sz w:val="26"/>
      <w:szCs w:val="24"/>
    </w:rPr>
  </w:style>
  <w:style w:type="paragraph" w:styleId="Heading4">
    <w:name w:val="heading 4"/>
    <w:basedOn w:val="Normal"/>
    <w:next w:val="Normal"/>
    <w:link w:val="Heading4Char"/>
    <w:uiPriority w:val="9"/>
    <w:semiHidden/>
    <w:unhideWhenUsed/>
    <w:qFormat/>
    <w:rsid w:val="00D47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F4912"/>
    <w:rPr>
      <w:rFonts w:ascii="Aptos" w:hAnsi="Aptos" w:eastAsiaTheme="majorEastAsia" w:cstheme="majorBidi"/>
      <w:b/>
      <w:sz w:val="26"/>
      <w:szCs w:val="24"/>
    </w:rPr>
  </w:style>
  <w:style w:type="character" w:customStyle="1" w:styleId="Heading1Char">
    <w:name w:val="Heading 1 Char"/>
    <w:basedOn w:val="DefaultParagraphFont"/>
    <w:link w:val="Heading1"/>
    <w:uiPriority w:val="9"/>
    <w:rsid w:val="00D47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78C6"/>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D47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8C6"/>
    <w:rPr>
      <w:rFonts w:eastAsiaTheme="majorEastAsia" w:cstheme="majorBidi"/>
      <w:color w:val="272727" w:themeColor="text1" w:themeTint="D8"/>
    </w:rPr>
  </w:style>
  <w:style w:type="paragraph" w:styleId="Title">
    <w:name w:val="Title"/>
    <w:basedOn w:val="Normal"/>
    <w:next w:val="Normal"/>
    <w:link w:val="TitleChar"/>
    <w:uiPriority w:val="10"/>
    <w:qFormat/>
    <w:rsid w:val="00D47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8C6"/>
    <w:pPr>
      <w:spacing w:before="160"/>
      <w:jc w:val="center"/>
    </w:pPr>
    <w:rPr>
      <w:i/>
      <w:iCs/>
      <w:color w:val="404040" w:themeColor="text1" w:themeTint="BF"/>
    </w:rPr>
  </w:style>
  <w:style w:type="character" w:customStyle="1" w:styleId="QuoteChar">
    <w:name w:val="Quote Char"/>
    <w:basedOn w:val="DefaultParagraphFont"/>
    <w:link w:val="Quote"/>
    <w:uiPriority w:val="29"/>
    <w:rsid w:val="00D478C6"/>
    <w:rPr>
      <w:i/>
      <w:iCs/>
      <w:color w:val="404040" w:themeColor="text1" w:themeTint="BF"/>
    </w:rPr>
  </w:style>
  <w:style w:type="paragraph" w:styleId="ListParagraph">
    <w:name w:val="List Paragraph"/>
    <w:basedOn w:val="Normal"/>
    <w:uiPriority w:val="34"/>
    <w:qFormat/>
    <w:rsid w:val="00D478C6"/>
    <w:pPr>
      <w:ind w:left="720"/>
      <w:contextualSpacing/>
    </w:pPr>
  </w:style>
  <w:style w:type="character" w:styleId="IntenseEmphasis">
    <w:name w:val="Intense Emphasis"/>
    <w:basedOn w:val="DefaultParagraphFont"/>
    <w:uiPriority w:val="21"/>
    <w:qFormat/>
    <w:rsid w:val="00D478C6"/>
    <w:rPr>
      <w:i/>
      <w:iCs/>
      <w:color w:val="0F4761" w:themeColor="accent1" w:themeShade="BF"/>
    </w:rPr>
  </w:style>
  <w:style w:type="paragraph" w:styleId="IntenseQuote">
    <w:name w:val="Intense Quote"/>
    <w:basedOn w:val="Normal"/>
    <w:next w:val="Normal"/>
    <w:link w:val="IntenseQuoteChar"/>
    <w:uiPriority w:val="30"/>
    <w:qFormat/>
    <w:rsid w:val="00D47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8C6"/>
    <w:rPr>
      <w:i/>
      <w:iCs/>
      <w:color w:val="0F4761" w:themeColor="accent1" w:themeShade="BF"/>
    </w:rPr>
  </w:style>
  <w:style w:type="character" w:styleId="IntenseReference">
    <w:name w:val="Intense Reference"/>
    <w:basedOn w:val="DefaultParagraphFont"/>
    <w:uiPriority w:val="32"/>
    <w:qFormat/>
    <w:rsid w:val="00D478C6"/>
    <w:rPr>
      <w:b/>
      <w:bCs/>
      <w:smallCaps/>
      <w:color w:val="0F4761" w:themeColor="accent1" w:themeShade="BF"/>
      <w:spacing w:val="5"/>
    </w:rPr>
  </w:style>
  <w:style w:type="paragraph" w:styleId="BodyText">
    <w:name w:val="Body Text"/>
    <w:basedOn w:val="Normal"/>
    <w:link w:val="BodyTextChar"/>
    <w:uiPriority w:val="99"/>
    <w:semiHidden/>
    <w:unhideWhenUsed/>
    <w:rsid w:val="00D478C6"/>
    <w:pPr>
      <w:spacing w:after="120"/>
    </w:pPr>
  </w:style>
  <w:style w:type="character" w:customStyle="1" w:styleId="BodyTextChar">
    <w:name w:val="Body Text Char"/>
    <w:basedOn w:val="DefaultParagraphFont"/>
    <w:link w:val="BodyText"/>
    <w:uiPriority w:val="99"/>
    <w:semiHidden/>
    <w:rsid w:val="00D478C6"/>
  </w:style>
  <w:style w:type="paragraph" w:styleId="Header">
    <w:name w:val="header"/>
    <w:basedOn w:val="Normal"/>
    <w:link w:val="HeaderChar"/>
    <w:uiPriority w:val="99"/>
    <w:unhideWhenUsed/>
    <w:rsid w:val="00D47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78C6"/>
  </w:style>
  <w:style w:type="paragraph" w:styleId="Footer">
    <w:name w:val="footer"/>
    <w:basedOn w:val="Normal"/>
    <w:link w:val="FooterChar"/>
    <w:uiPriority w:val="99"/>
    <w:unhideWhenUsed/>
    <w:rsid w:val="00D47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7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ensus.gov/programs-surveys/popest/about/challenge-program.html" TargetMode="External" /><Relationship Id="rId5" Type="http://schemas.openxmlformats.org/officeDocument/2006/relationships/hyperlink" Target="mailto:IHBGformula@firstpic.org"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4220</Characters>
  <Application>Microsoft Office Word</Application>
  <DocSecurity>0</DocSecurity>
  <Lines>35</Lines>
  <Paragraphs>9</Paragraphs>
  <ScaleCrop>false</ScaleCrop>
  <Company>U.S. Department of Housing and Urban Development</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Halloran, Rebecca L</dc:creator>
  <cp:lastModifiedBy>Guido, Anna P</cp:lastModifiedBy>
  <cp:revision>2</cp:revision>
  <dcterms:created xsi:type="dcterms:W3CDTF">2025-06-30T15:39:00Z</dcterms:created>
  <dcterms:modified xsi:type="dcterms:W3CDTF">2025-06-30T15:39:00Z</dcterms:modified>
</cp:coreProperties>
</file>