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4F98" w:rsidRPr="006F202B" w:rsidP="00424F98" w14:paraId="1C78EB92" w14:textId="77777777">
      <w:pPr>
        <w:ind w:left="900" w:hanging="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PREP PLUS</w:t>
      </w:r>
      <w:r w:rsidRPr="006F202B">
        <w:rPr>
          <w:rFonts w:asciiTheme="minorHAnsi" w:hAnsiTheme="minorHAnsi" w:cstheme="minorHAnsi"/>
          <w:b/>
        </w:rPr>
        <w:t xml:space="preserve"> Email </w:t>
      </w:r>
      <w:r w:rsidR="00CF2DCC">
        <w:rPr>
          <w:rFonts w:asciiTheme="minorHAnsi" w:hAnsiTheme="minorHAnsi" w:cstheme="minorHAnsi"/>
          <w:b/>
        </w:rPr>
        <w:t xml:space="preserve">Reminder </w:t>
      </w:r>
      <w:r w:rsidR="00833D88">
        <w:rPr>
          <w:rFonts w:asciiTheme="minorHAnsi" w:hAnsiTheme="minorHAnsi" w:cstheme="minorHAnsi"/>
          <w:b/>
        </w:rPr>
        <w:t xml:space="preserve">Invitation to </w:t>
      </w:r>
      <w:r w:rsidRPr="006F202B">
        <w:rPr>
          <w:rFonts w:asciiTheme="minorHAnsi" w:hAnsiTheme="minorHAnsi" w:cstheme="minorHAnsi"/>
          <w:b/>
        </w:rPr>
        <w:t>Reg</w:t>
      </w:r>
      <w:r w:rsidR="00833D88">
        <w:rPr>
          <w:rFonts w:asciiTheme="minorHAnsi" w:hAnsiTheme="minorHAnsi" w:cstheme="minorHAnsi"/>
          <w:b/>
        </w:rPr>
        <w:t>ister for September</w:t>
      </w:r>
      <w:r>
        <w:rPr>
          <w:rFonts w:asciiTheme="minorHAnsi" w:hAnsiTheme="minorHAnsi" w:cstheme="minorHAnsi"/>
          <w:b/>
        </w:rPr>
        <w:t xml:space="preserve"> Listening Session</w:t>
      </w:r>
      <w:r w:rsidR="00833D88">
        <w:rPr>
          <w:rFonts w:asciiTheme="minorHAnsi" w:hAnsiTheme="minorHAnsi" w:cstheme="minorHAnsi"/>
          <w:b/>
        </w:rPr>
        <w:t>s</w:t>
      </w:r>
    </w:p>
    <w:p w:rsidR="00424F98" w:rsidP="00424F98" w14:paraId="65F21348" w14:textId="77777777">
      <w:pPr>
        <w:ind w:left="900" w:hanging="900"/>
        <w:rPr>
          <w:rFonts w:asciiTheme="minorHAnsi" w:hAnsiTheme="minorHAnsi" w:cstheme="minorHAnsi"/>
        </w:rPr>
      </w:pPr>
    </w:p>
    <w:p w:rsidR="0076274C" w:rsidP="00424F98" w14:paraId="12DAA9CB" w14:textId="77777777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</w:t>
      </w:r>
      <w:r w:rsidRPr="000127AD" w:rsidR="00424F98">
        <w:rPr>
          <w:rFonts w:asciiTheme="minorHAnsi" w:hAnsiTheme="minorHAnsi" w:cstheme="minorHAnsi"/>
          <w:color w:val="000000"/>
        </w:rPr>
        <w:t>: </w:t>
      </w:r>
    </w:p>
    <w:p w:rsidR="005B2661" w:rsidP="005B2661" w14:paraId="69B09527" w14:textId="77777777">
      <w:pPr>
        <w:pStyle w:val="NormalWeb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color w:val="000000" w:themeColor="text1"/>
        </w:rPr>
        <w:t>PREP grantees</w:t>
      </w:r>
      <w:r w:rsidRPr="0F192F31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>–</w:t>
      </w:r>
      <w:r w:rsidRPr="0F192F31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separated by funding stream (versions for State PREP, </w:t>
      </w:r>
      <w:r w:rsidRPr="0F192F31">
        <w:rPr>
          <w:rFonts w:asciiTheme="minorHAnsi" w:hAnsiTheme="minorHAnsi" w:cstheme="minorBidi"/>
          <w:color w:val="000000" w:themeColor="text1"/>
        </w:rPr>
        <w:t>Co</w:t>
      </w:r>
      <w:r>
        <w:rPr>
          <w:rFonts w:asciiTheme="minorHAnsi" w:hAnsiTheme="minorHAnsi" w:cstheme="minorBidi"/>
          <w:color w:val="000000" w:themeColor="text1"/>
        </w:rPr>
        <w:t>mpetitive PREP, Tribal PREP, and PREIS</w:t>
      </w:r>
      <w:r w:rsidRPr="0F192F31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>g</w:t>
      </w:r>
      <w:r w:rsidRPr="0F192F31">
        <w:rPr>
          <w:rFonts w:asciiTheme="minorHAnsi" w:hAnsiTheme="minorHAnsi" w:cstheme="minorBidi"/>
          <w:color w:val="000000" w:themeColor="text1"/>
        </w:rPr>
        <w:t>rant</w:t>
      </w:r>
      <w:r>
        <w:rPr>
          <w:rFonts w:asciiTheme="minorHAnsi" w:hAnsiTheme="minorHAnsi" w:cstheme="minorBidi"/>
          <w:color w:val="000000" w:themeColor="text1"/>
        </w:rPr>
        <w:t xml:space="preserve"> r</w:t>
      </w:r>
      <w:r w:rsidRPr="0F192F31">
        <w:rPr>
          <w:rFonts w:asciiTheme="minorHAnsi" w:hAnsiTheme="minorHAnsi" w:cstheme="minorBidi"/>
          <w:color w:val="000000" w:themeColor="text1"/>
        </w:rPr>
        <w:t>e</w:t>
      </w:r>
      <w:r>
        <w:rPr>
          <w:rFonts w:asciiTheme="minorHAnsi" w:hAnsiTheme="minorHAnsi" w:cstheme="minorBidi"/>
          <w:color w:val="000000" w:themeColor="text1"/>
        </w:rPr>
        <w:t>cipi</w:t>
      </w:r>
      <w:r w:rsidRPr="0F192F31">
        <w:rPr>
          <w:rFonts w:asciiTheme="minorHAnsi" w:hAnsiTheme="minorHAnsi" w:cstheme="minorBidi"/>
          <w:color w:val="000000" w:themeColor="text1"/>
        </w:rPr>
        <w:t>e</w:t>
      </w:r>
      <w:r>
        <w:rPr>
          <w:rFonts w:asciiTheme="minorHAnsi" w:hAnsiTheme="minorHAnsi" w:cstheme="minorBidi"/>
          <w:color w:val="000000" w:themeColor="text1"/>
        </w:rPr>
        <w:t>nt</w:t>
      </w:r>
      <w:r w:rsidRPr="0F192F31">
        <w:rPr>
          <w:rFonts w:asciiTheme="minorHAnsi" w:hAnsiTheme="minorHAnsi" w:cstheme="minorBidi"/>
          <w:color w:val="000000" w:themeColor="text1"/>
        </w:rPr>
        <w:t>s</w:t>
      </w:r>
      <w:r w:rsidRPr="0008049C">
        <w:rPr>
          <w:color w:val="000000" w:themeColor="text1"/>
        </w:rPr>
        <w:t>)</w:t>
      </w:r>
      <w:r w:rsidRPr="0008049C" w:rsidR="0008049C">
        <w:rPr>
          <w:color w:val="000000" w:themeColor="text1"/>
        </w:rPr>
        <w:t>,</w:t>
      </w:r>
      <w:r w:rsidRPr="0008049C" w:rsidR="0008049C">
        <w:rPr>
          <w:rStyle w:val="Hyperlink"/>
        </w:rPr>
        <w:t xml:space="preserve"> </w:t>
      </w:r>
      <w:r w:rsidRPr="0008049C" w:rsidR="0008049C">
        <w:rPr>
          <w:rStyle w:val="cf01"/>
          <w:rFonts w:ascii="Calibri" w:hAnsi="Calibri" w:cs="Calibri"/>
          <w:i/>
          <w:iCs/>
          <w:sz w:val="22"/>
          <w:szCs w:val="22"/>
        </w:rPr>
        <w:t>only for sessions that have not reached the registration limit</w:t>
      </w:r>
    </w:p>
    <w:p w:rsidR="00424F98" w:rsidRPr="008361EB" w:rsidP="00031B5C" w14:paraId="3656F327" w14:textId="77777777">
      <w:pPr>
        <w:pStyle w:val="NormalWeb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cc ACF, </w:t>
      </w:r>
      <w:r w:rsidR="0076274C">
        <w:rPr>
          <w:rFonts w:asciiTheme="minorHAnsi" w:hAnsiTheme="minorHAnsi" w:cstheme="minorHAnsi"/>
          <w:color w:val="000000"/>
          <w:shd w:val="clear" w:color="auto" w:fill="FFFFFF"/>
        </w:rPr>
        <w:t>Mathematica</w:t>
      </w:r>
      <w:r w:rsidR="005B2661">
        <w:rPr>
          <w:rFonts w:asciiTheme="minorHAnsi" w:hAnsiTheme="minorHAnsi" w:cstheme="minorHAnsi"/>
          <w:color w:val="000000"/>
          <w:shd w:val="clear" w:color="auto" w:fill="FFFFFF"/>
        </w:rPr>
        <w:t xml:space="preserve"> staff</w:t>
      </w:r>
    </w:p>
    <w:p w:rsidR="00424F98" w:rsidRPr="008361EB" w:rsidP="00424F98" w14:paraId="40BAEDEB" w14:textId="77777777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</w:p>
    <w:p w:rsidR="00424F98" w:rsidRPr="000127AD" w:rsidP="00424F98" w14:paraId="5E462689" w14:textId="77777777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0127AD">
        <w:rPr>
          <w:rFonts w:asciiTheme="minorHAnsi" w:hAnsiTheme="minorHAnsi" w:cstheme="minorHAnsi"/>
          <w:b/>
          <w:bCs/>
          <w:color w:val="000000"/>
        </w:rPr>
        <w:t>Subject Line: </w:t>
      </w:r>
      <w:r w:rsidRPr="000D034D" w:rsidR="00CF2DCC">
        <w:rPr>
          <w:rFonts w:asciiTheme="minorHAnsi" w:hAnsiTheme="minorHAnsi" w:cstheme="minorHAnsi"/>
          <w:color w:val="000000"/>
        </w:rPr>
        <w:t>Reminder:</w:t>
      </w:r>
      <w:r w:rsidR="00CF2DC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97E1A">
        <w:rPr>
          <w:rFonts w:asciiTheme="minorHAnsi" w:hAnsiTheme="minorHAnsi" w:cstheme="minorHAnsi"/>
        </w:rPr>
        <w:t xml:space="preserve">Register </w:t>
      </w:r>
      <w:r w:rsidR="0078539A">
        <w:rPr>
          <w:rFonts w:asciiTheme="minorHAnsi" w:hAnsiTheme="minorHAnsi" w:cstheme="minorHAnsi"/>
        </w:rPr>
        <w:t xml:space="preserve">for </w:t>
      </w:r>
      <w:r w:rsidR="00833D88">
        <w:rPr>
          <w:rFonts w:asciiTheme="minorHAnsi" w:hAnsiTheme="minorHAnsi" w:cstheme="minorHAnsi"/>
        </w:rPr>
        <w:t xml:space="preserve">September </w:t>
      </w:r>
      <w:r w:rsidR="0078539A">
        <w:rPr>
          <w:rFonts w:asciiTheme="minorHAnsi" w:hAnsiTheme="minorHAnsi" w:cstheme="minorHAnsi"/>
        </w:rPr>
        <w:t>[</w:t>
      </w:r>
      <w:r w:rsidRPr="002D4B25" w:rsidR="0078539A">
        <w:rPr>
          <w:rFonts w:asciiTheme="minorHAnsi" w:hAnsiTheme="minorHAnsi" w:cstheme="minorHAnsi"/>
          <w:highlight w:val="yellow"/>
        </w:rPr>
        <w:t>2</w:t>
      </w:r>
      <w:r w:rsidR="00C00D1E">
        <w:rPr>
          <w:rFonts w:asciiTheme="minorHAnsi" w:hAnsiTheme="minorHAnsi" w:cstheme="minorHAnsi"/>
          <w:highlight w:val="yellow"/>
        </w:rPr>
        <w:t>#</w:t>
      </w:r>
      <w:r w:rsidR="0078539A">
        <w:rPr>
          <w:rFonts w:asciiTheme="minorHAnsi" w:hAnsiTheme="minorHAnsi" w:cstheme="minorHAnsi"/>
        </w:rPr>
        <w:t>] Listening Session to</w:t>
      </w:r>
      <w:r w:rsidRPr="0078539A" w:rsidR="0078539A">
        <w:rPr>
          <w:rFonts w:asciiTheme="minorHAnsi" w:hAnsiTheme="minorHAnsi" w:cstheme="minorHAnsi"/>
        </w:rPr>
        <w:t xml:space="preserve"> </w:t>
      </w:r>
      <w:r w:rsidR="0078539A">
        <w:rPr>
          <w:rFonts w:asciiTheme="minorHAnsi" w:hAnsiTheme="minorHAnsi" w:cstheme="minorHAnsi"/>
        </w:rPr>
        <w:t xml:space="preserve">Provide Input on </w:t>
      </w:r>
      <w:r w:rsidR="005B2661">
        <w:rPr>
          <w:rFonts w:asciiTheme="minorHAnsi" w:hAnsiTheme="minorHAnsi" w:cstheme="minorBidi"/>
        </w:rPr>
        <w:t>PREP</w:t>
      </w:r>
      <w:r w:rsidRPr="1788A113" w:rsidR="005B2661">
        <w:rPr>
          <w:rFonts w:asciiTheme="minorHAnsi" w:hAnsiTheme="minorHAnsi" w:cstheme="minorBidi"/>
        </w:rPr>
        <w:t xml:space="preserve"> </w:t>
      </w:r>
      <w:r w:rsidR="0078539A">
        <w:rPr>
          <w:rFonts w:asciiTheme="minorHAnsi" w:hAnsiTheme="minorHAnsi" w:cstheme="minorHAnsi"/>
        </w:rPr>
        <w:t>Performance Measures Revisions</w:t>
      </w:r>
    </w:p>
    <w:p w:rsidR="00424F98" w:rsidP="002F3D14" w14:paraId="444151A0" w14:textId="77777777">
      <w:pPr>
        <w:rPr>
          <w:rFonts w:asciiTheme="minorHAnsi" w:hAnsiTheme="minorHAnsi" w:cstheme="minorHAnsi"/>
          <w:b/>
        </w:rPr>
      </w:pPr>
    </w:p>
    <w:p w:rsidR="006B4AB4" w:rsidRPr="00577790" w:rsidP="006B4AB4" w14:paraId="18E54AA2" w14:textId="77777777">
      <w:pPr>
        <w:rPr>
          <w:highlight w:val="yellow"/>
        </w:rPr>
      </w:pPr>
    </w:p>
    <w:p w:rsidR="006B4AB4" w:rsidRPr="00E07681" w:rsidP="006B4AB4" w14:paraId="2F6CE4B8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</w:t>
      </w:r>
      <w:r w:rsidRPr="00E07681">
        <w:rPr>
          <w:rFonts w:asciiTheme="minorHAnsi" w:hAnsiTheme="minorHAnsi" w:cstheme="minorHAnsi"/>
          <w:b/>
        </w:rPr>
        <w:t>ext</w:t>
      </w:r>
      <w:r>
        <w:rPr>
          <w:rFonts w:asciiTheme="minorHAnsi" w:hAnsiTheme="minorHAnsi" w:cstheme="minorHAnsi"/>
          <w:b/>
        </w:rPr>
        <w:t xml:space="preserve"> of the email</w:t>
      </w:r>
      <w:r w:rsidRPr="00E07681">
        <w:rPr>
          <w:rFonts w:asciiTheme="minorHAnsi" w:hAnsiTheme="minorHAnsi" w:cstheme="minorHAnsi"/>
        </w:rPr>
        <w:t>:</w:t>
      </w:r>
    </w:p>
    <w:p w:rsidR="006B4AB4" w:rsidRPr="00577790" w:rsidP="006B4AB4" w14:paraId="7F8F45B3" w14:textId="77777777">
      <w:pPr>
        <w:rPr>
          <w:rFonts w:asciiTheme="minorHAnsi" w:hAnsiTheme="minorHAnsi" w:cstheme="minorHAnsi"/>
          <w:highlight w:val="yellow"/>
        </w:rPr>
      </w:pPr>
    </w:p>
    <w:p w:rsidR="00C5476A" w:rsidP="006B4AB4" w14:paraId="3671E295" w14:textId="08F4D6BF">
      <w:pPr>
        <w:rPr>
          <w:rFonts w:asciiTheme="minorHAnsi" w:hAnsiTheme="minorHAnsi" w:cstheme="minorBidi"/>
        </w:rPr>
      </w:pPr>
      <w:r w:rsidRPr="00B40372">
        <w:rPr>
          <w:rFonts w:asciiTheme="minorHAnsi" w:hAnsiTheme="minorHAnsi" w:cstheme="minorBidi"/>
        </w:rPr>
        <w:t xml:space="preserve">The Family and Youth Services Bureau (FYSB) </w:t>
      </w:r>
      <w:r w:rsidR="00AE57DE">
        <w:rPr>
          <w:rFonts w:asciiTheme="minorHAnsi" w:hAnsiTheme="minorHAnsi" w:cstheme="minorBidi"/>
        </w:rPr>
        <w:t xml:space="preserve">would like your </w:t>
      </w:r>
      <w:r w:rsidR="00AE57DE">
        <w:rPr>
          <w:rFonts w:asciiTheme="minorHAnsi" w:hAnsiTheme="minorHAnsi" w:cstheme="minorHAnsi"/>
        </w:rPr>
        <w:t>input o</w:t>
      </w:r>
      <w:r w:rsidR="0078539A">
        <w:rPr>
          <w:rFonts w:asciiTheme="minorHAnsi" w:hAnsiTheme="minorHAnsi" w:cstheme="minorHAnsi"/>
        </w:rPr>
        <w:t>n</w:t>
      </w:r>
      <w:r w:rsidR="00AE57DE">
        <w:rPr>
          <w:rFonts w:asciiTheme="minorHAnsi" w:hAnsiTheme="minorHAnsi" w:cstheme="minorHAnsi"/>
        </w:rPr>
        <w:t xml:space="preserve"> </w:t>
      </w:r>
      <w:r w:rsidR="00352A22">
        <w:rPr>
          <w:rFonts w:asciiTheme="minorHAnsi" w:hAnsiTheme="minorHAnsi" w:cstheme="minorHAnsi"/>
        </w:rPr>
        <w:t xml:space="preserve">potential </w:t>
      </w:r>
      <w:r w:rsidR="00AE57DE">
        <w:rPr>
          <w:rFonts w:asciiTheme="minorHAnsi" w:hAnsiTheme="minorHAnsi" w:cstheme="minorHAnsi"/>
        </w:rPr>
        <w:t xml:space="preserve">revisions to the </w:t>
      </w:r>
      <w:r w:rsidR="00724EB8">
        <w:rPr>
          <w:rFonts w:asciiTheme="minorHAnsi" w:hAnsiTheme="minorHAnsi" w:cstheme="minorBidi"/>
        </w:rPr>
        <w:t xml:space="preserve">Personal Responsibility </w:t>
      </w:r>
      <w:r w:rsidRPr="1788A113" w:rsidR="00724EB8">
        <w:rPr>
          <w:rFonts w:asciiTheme="minorHAnsi" w:hAnsiTheme="minorHAnsi" w:cstheme="minorBidi"/>
        </w:rPr>
        <w:t>Education</w:t>
      </w:r>
      <w:r w:rsidR="00724EB8">
        <w:rPr>
          <w:rFonts w:asciiTheme="minorHAnsi" w:hAnsiTheme="minorHAnsi" w:cstheme="minorBidi"/>
        </w:rPr>
        <w:t xml:space="preserve"> Program</w:t>
      </w:r>
      <w:r w:rsidRPr="1788A113" w:rsidR="00724EB8">
        <w:rPr>
          <w:rFonts w:asciiTheme="minorHAnsi" w:hAnsiTheme="minorHAnsi" w:cstheme="minorBidi"/>
        </w:rPr>
        <w:t xml:space="preserve"> (</w:t>
      </w:r>
      <w:r w:rsidR="00724EB8">
        <w:rPr>
          <w:rFonts w:asciiTheme="minorHAnsi" w:hAnsiTheme="minorHAnsi" w:cstheme="minorBidi"/>
        </w:rPr>
        <w:t>PREP</w:t>
      </w:r>
      <w:r w:rsidRPr="00B40372">
        <w:rPr>
          <w:rFonts w:asciiTheme="minorHAnsi" w:hAnsiTheme="minorHAnsi" w:cstheme="minorBidi"/>
        </w:rPr>
        <w:t xml:space="preserve">) </w:t>
      </w:r>
      <w:r w:rsidR="00840035">
        <w:rPr>
          <w:rFonts w:asciiTheme="minorHAnsi" w:hAnsiTheme="minorHAnsi" w:cstheme="minorBidi"/>
        </w:rPr>
        <w:t>performance measures</w:t>
      </w:r>
      <w:r w:rsidRPr="003518AC" w:rsidR="003518AC">
        <w:rPr>
          <w:rFonts w:asciiTheme="minorHAnsi" w:hAnsiTheme="minorHAnsi" w:cstheme="minorBidi"/>
        </w:rPr>
        <w:t xml:space="preserve"> </w:t>
      </w:r>
      <w:r w:rsidR="003518AC">
        <w:rPr>
          <w:rFonts w:asciiTheme="minorHAnsi" w:hAnsiTheme="minorHAnsi" w:cstheme="minorBidi"/>
        </w:rPr>
        <w:t>participant entry and exit surveys</w:t>
      </w:r>
      <w:r>
        <w:rPr>
          <w:rFonts w:asciiTheme="minorHAnsi" w:hAnsiTheme="minorHAnsi" w:cstheme="minorBidi"/>
        </w:rPr>
        <w:t xml:space="preserve"> (OMB 0970-0497)</w:t>
      </w:r>
      <w:r w:rsidR="005F2D37">
        <w:rPr>
          <w:rFonts w:asciiTheme="minorHAnsi" w:hAnsiTheme="minorHAnsi" w:cstheme="minorBidi"/>
        </w:rPr>
        <w:t>.</w:t>
      </w:r>
      <w:r w:rsidR="00840035">
        <w:rPr>
          <w:rFonts w:asciiTheme="minorHAnsi" w:hAnsiTheme="minorHAnsi" w:cstheme="minorBidi"/>
        </w:rPr>
        <w:t xml:space="preserve"> </w:t>
      </w:r>
      <w:r w:rsidR="005F2D37">
        <w:rPr>
          <w:rFonts w:asciiTheme="minorHAnsi" w:hAnsiTheme="minorHAnsi" w:cstheme="minorBidi"/>
        </w:rPr>
        <w:t>We</w:t>
      </w:r>
      <w:r w:rsidR="00F81DC2">
        <w:rPr>
          <w:rFonts w:asciiTheme="minorHAnsi" w:hAnsiTheme="minorHAnsi" w:cstheme="minorBidi"/>
        </w:rPr>
        <w:t xml:space="preserve"> </w:t>
      </w:r>
      <w:r w:rsidRPr="00B40372" w:rsidR="005F2D37">
        <w:rPr>
          <w:rFonts w:asciiTheme="minorHAnsi" w:hAnsiTheme="minorHAnsi" w:cstheme="minorBidi"/>
        </w:rPr>
        <w:t xml:space="preserve">will host a </w:t>
      </w:r>
      <w:r w:rsidR="005F2D37">
        <w:rPr>
          <w:rFonts w:asciiTheme="minorHAnsi" w:hAnsiTheme="minorHAnsi" w:cstheme="minorBidi"/>
        </w:rPr>
        <w:t>virtual listening session</w:t>
      </w:r>
      <w:r w:rsidRPr="00AE57DE" w:rsidR="00AE57D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(OMB 0970-0356) </w:t>
      </w:r>
      <w:r w:rsidR="00AE57DE">
        <w:rPr>
          <w:rFonts w:asciiTheme="minorHAnsi" w:hAnsiTheme="minorHAnsi" w:cstheme="minorBidi"/>
        </w:rPr>
        <w:t>for [</w:t>
      </w:r>
      <w:r w:rsidRPr="003E69F5" w:rsidR="00724EB8">
        <w:rPr>
          <w:rFonts w:asciiTheme="minorHAnsi" w:hAnsiTheme="minorHAnsi" w:cstheme="minorBidi"/>
          <w:highlight w:val="yellow"/>
        </w:rPr>
        <w:t>State</w:t>
      </w:r>
      <w:r w:rsidRPr="00506249" w:rsidR="00724EB8">
        <w:rPr>
          <w:rFonts w:asciiTheme="minorHAnsi" w:hAnsiTheme="minorHAnsi" w:cstheme="minorBidi"/>
          <w:color w:val="000000" w:themeColor="text1"/>
          <w:highlight w:val="yellow"/>
        </w:rPr>
        <w:t xml:space="preserve"> PREP</w:t>
      </w:r>
      <w:r w:rsidRPr="00506249" w:rsidR="00724EB8">
        <w:rPr>
          <w:rFonts w:asciiTheme="minorHAnsi" w:hAnsiTheme="minorHAnsi" w:cstheme="minorBidi"/>
          <w:highlight w:val="yellow"/>
        </w:rPr>
        <w:t>/</w:t>
      </w:r>
      <w:r w:rsidRPr="1788A113" w:rsidR="00724EB8">
        <w:rPr>
          <w:rFonts w:asciiTheme="minorHAnsi" w:hAnsiTheme="minorHAnsi" w:cstheme="minorBidi"/>
          <w:highlight w:val="yellow"/>
        </w:rPr>
        <w:t>Competitive</w:t>
      </w:r>
      <w:r w:rsidRPr="003E69F5" w:rsidR="00724EB8">
        <w:rPr>
          <w:rFonts w:asciiTheme="minorHAnsi" w:hAnsiTheme="minorHAnsi" w:cstheme="minorBidi"/>
          <w:color w:val="000000" w:themeColor="text1"/>
        </w:rPr>
        <w:t xml:space="preserve"> </w:t>
      </w:r>
      <w:r w:rsidRPr="005C2C2C" w:rsidR="00724EB8">
        <w:rPr>
          <w:rFonts w:asciiTheme="minorHAnsi" w:hAnsiTheme="minorHAnsi" w:cstheme="minorBidi"/>
          <w:color w:val="000000" w:themeColor="text1"/>
          <w:highlight w:val="yellow"/>
        </w:rPr>
        <w:t>PREP</w:t>
      </w:r>
      <w:r w:rsidRPr="003E69F5" w:rsidR="00724EB8">
        <w:rPr>
          <w:rFonts w:asciiTheme="minorHAnsi" w:hAnsiTheme="minorHAnsi" w:cstheme="minorBidi"/>
          <w:highlight w:val="yellow"/>
        </w:rPr>
        <w:t>/</w:t>
      </w:r>
      <w:r w:rsidRPr="005C2C2C" w:rsidR="00724EB8">
        <w:rPr>
          <w:rFonts w:asciiTheme="minorHAnsi" w:hAnsiTheme="minorHAnsi" w:cstheme="minorBidi"/>
          <w:color w:val="000000" w:themeColor="text1"/>
          <w:highlight w:val="yellow"/>
        </w:rPr>
        <w:t>Tribal PREP</w:t>
      </w:r>
      <w:r w:rsidRPr="1788A113" w:rsidR="00724EB8">
        <w:rPr>
          <w:rFonts w:asciiTheme="minorHAnsi" w:hAnsiTheme="minorHAnsi" w:cstheme="minorBidi"/>
          <w:highlight w:val="yellow"/>
        </w:rPr>
        <w:t>/</w:t>
      </w:r>
      <w:r w:rsidRPr="005C2C2C" w:rsidR="00724EB8">
        <w:rPr>
          <w:rFonts w:asciiTheme="minorHAnsi" w:hAnsiTheme="minorHAnsi" w:cstheme="minorBidi"/>
          <w:color w:val="000000" w:themeColor="text1"/>
          <w:highlight w:val="yellow"/>
        </w:rPr>
        <w:t>PREIS</w:t>
      </w:r>
      <w:r w:rsidR="00AE57DE">
        <w:rPr>
          <w:rFonts w:asciiTheme="minorHAnsi" w:hAnsiTheme="minorHAnsi" w:cstheme="minorBidi"/>
        </w:rPr>
        <w:t>] grant recipients</w:t>
      </w:r>
      <w:r w:rsidRPr="00B40372" w:rsidR="005F2D37">
        <w:rPr>
          <w:rFonts w:asciiTheme="minorHAnsi" w:hAnsiTheme="minorHAnsi" w:cstheme="minorBidi"/>
        </w:rPr>
        <w:t xml:space="preserve"> </w:t>
      </w:r>
      <w:r w:rsidRPr="00B40372" w:rsidR="00CC0DD9">
        <w:rPr>
          <w:rFonts w:asciiTheme="minorHAnsi" w:hAnsiTheme="minorHAnsi" w:cstheme="minorBidi"/>
        </w:rPr>
        <w:t xml:space="preserve">on </w:t>
      </w:r>
      <w:r w:rsidR="005F2D37">
        <w:rPr>
          <w:rFonts w:asciiTheme="minorHAnsi" w:hAnsiTheme="minorHAnsi" w:cstheme="minorBidi"/>
        </w:rPr>
        <w:t>[</w:t>
      </w:r>
      <w:r w:rsidR="00724EB8">
        <w:rPr>
          <w:rFonts w:asciiTheme="minorHAnsi" w:hAnsiTheme="minorHAnsi" w:cstheme="minorBidi"/>
          <w:highlight w:val="yellow"/>
        </w:rPr>
        <w:t>Mon/Tues/</w:t>
      </w:r>
      <w:r w:rsidR="00724EB8">
        <w:rPr>
          <w:rFonts w:asciiTheme="minorHAnsi" w:hAnsiTheme="minorHAnsi" w:cstheme="minorBidi"/>
          <w:highlight w:val="yellow"/>
        </w:rPr>
        <w:t>Wednes</w:t>
      </w:r>
      <w:r w:rsidR="00724EB8">
        <w:rPr>
          <w:rFonts w:asciiTheme="minorHAnsi" w:hAnsiTheme="minorHAnsi" w:cstheme="minorBidi"/>
          <w:highlight w:val="yellow"/>
        </w:rPr>
        <w:t>/</w:t>
      </w:r>
      <w:r w:rsidRPr="002D4B25" w:rsidR="00724EB8">
        <w:rPr>
          <w:rFonts w:asciiTheme="minorHAnsi" w:hAnsiTheme="minorHAnsi" w:cstheme="minorBidi"/>
          <w:highlight w:val="yellow"/>
        </w:rPr>
        <w:t xml:space="preserve"> </w:t>
      </w:r>
      <w:r w:rsidRPr="002D4B25" w:rsidR="0054017A">
        <w:rPr>
          <w:rFonts w:asciiTheme="minorHAnsi" w:hAnsiTheme="minorHAnsi" w:cstheme="minorBidi"/>
          <w:highlight w:val="yellow"/>
        </w:rPr>
        <w:t>Thurs</w:t>
      </w:r>
      <w:r w:rsidR="005F2D37">
        <w:rPr>
          <w:rFonts w:asciiTheme="minorHAnsi" w:hAnsiTheme="minorHAnsi" w:cstheme="minorBidi"/>
        </w:rPr>
        <w:t>]</w:t>
      </w:r>
      <w:r w:rsidR="00724EB8">
        <w:rPr>
          <w:rFonts w:asciiTheme="minorHAnsi" w:hAnsiTheme="minorHAnsi" w:cstheme="minorBidi"/>
        </w:rPr>
        <w:t>day</w:t>
      </w:r>
      <w:r w:rsidRPr="00B40372" w:rsidR="00770DA6">
        <w:rPr>
          <w:rFonts w:asciiTheme="minorHAnsi" w:hAnsiTheme="minorHAnsi" w:cstheme="minorBidi"/>
        </w:rPr>
        <w:t xml:space="preserve">, </w:t>
      </w:r>
      <w:r w:rsidR="005F2D37">
        <w:rPr>
          <w:rFonts w:asciiTheme="minorHAnsi" w:hAnsiTheme="minorHAnsi" w:cstheme="minorHAnsi"/>
        </w:rPr>
        <w:t xml:space="preserve">September </w:t>
      </w:r>
      <w:r w:rsidR="00724EB8">
        <w:rPr>
          <w:rFonts w:asciiTheme="minorHAnsi" w:hAnsiTheme="minorHAnsi" w:cstheme="minorHAnsi"/>
        </w:rPr>
        <w:t>2[</w:t>
      </w:r>
      <w:r w:rsidR="00724EB8">
        <w:rPr>
          <w:rFonts w:asciiTheme="minorHAnsi" w:hAnsiTheme="minorHAnsi" w:cstheme="minorHAnsi"/>
          <w:highlight w:val="yellow"/>
        </w:rPr>
        <w:t>#</w:t>
      </w:r>
      <w:r w:rsidR="00724EB8">
        <w:rPr>
          <w:rFonts w:asciiTheme="minorHAnsi" w:hAnsiTheme="minorHAnsi" w:cstheme="minorHAnsi"/>
        </w:rPr>
        <w:t>]</w:t>
      </w:r>
      <w:r w:rsidRPr="00B40372" w:rsidR="00B40372">
        <w:rPr>
          <w:rFonts w:asciiTheme="minorHAnsi" w:hAnsiTheme="minorHAnsi" w:cstheme="minorBidi"/>
        </w:rPr>
        <w:t>, 202</w:t>
      </w:r>
      <w:r w:rsidR="003D6B20">
        <w:rPr>
          <w:rFonts w:asciiTheme="minorHAnsi" w:hAnsiTheme="minorHAnsi" w:cstheme="minorBidi"/>
        </w:rPr>
        <w:t>4</w:t>
      </w:r>
      <w:r w:rsidR="005F5F5C">
        <w:rPr>
          <w:rFonts w:asciiTheme="minorHAnsi" w:hAnsiTheme="minorHAnsi" w:cstheme="minorBidi"/>
        </w:rPr>
        <w:t xml:space="preserve">, </w:t>
      </w:r>
      <w:r w:rsidRPr="00B40372" w:rsidR="00CC0DD9">
        <w:rPr>
          <w:rFonts w:asciiTheme="minorHAnsi" w:hAnsiTheme="minorHAnsi" w:cstheme="minorBidi"/>
        </w:rPr>
        <w:t xml:space="preserve">from </w:t>
      </w:r>
      <w:r w:rsidR="00724EB8">
        <w:rPr>
          <w:rFonts w:asciiTheme="minorHAnsi" w:hAnsiTheme="minorHAnsi" w:cstheme="minorBidi"/>
        </w:rPr>
        <w:t>[</w:t>
      </w:r>
      <w:r w:rsidRPr="005C2C2C" w:rsidR="00724EB8">
        <w:rPr>
          <w:rFonts w:asciiTheme="minorHAnsi" w:hAnsiTheme="minorHAnsi" w:cstheme="minorBidi"/>
          <w:highlight w:val="yellow"/>
        </w:rPr>
        <w:t>3:00 - 4:30</w:t>
      </w:r>
      <w:r w:rsidR="00724EB8">
        <w:rPr>
          <w:rFonts w:asciiTheme="minorHAnsi" w:hAnsiTheme="minorHAnsi" w:cstheme="minorBidi"/>
        </w:rPr>
        <w:t>/</w:t>
      </w:r>
      <w:r w:rsidRPr="005C2C2C" w:rsidR="00724EB8">
        <w:rPr>
          <w:rFonts w:asciiTheme="minorHAnsi" w:hAnsiTheme="minorHAnsi" w:cstheme="minorBidi"/>
          <w:highlight w:val="yellow"/>
        </w:rPr>
        <w:t>3:</w:t>
      </w:r>
      <w:r w:rsidR="00724EB8">
        <w:rPr>
          <w:rFonts w:asciiTheme="minorHAnsi" w:hAnsiTheme="minorHAnsi" w:cstheme="minorBidi"/>
          <w:highlight w:val="yellow"/>
        </w:rPr>
        <w:t>3</w:t>
      </w:r>
      <w:r w:rsidRPr="005C2C2C" w:rsidR="00724EB8">
        <w:rPr>
          <w:rFonts w:asciiTheme="minorHAnsi" w:hAnsiTheme="minorHAnsi" w:cstheme="minorBidi"/>
          <w:highlight w:val="yellow"/>
        </w:rPr>
        <w:t xml:space="preserve">0 - </w:t>
      </w:r>
      <w:r w:rsidR="00724EB8">
        <w:rPr>
          <w:rFonts w:asciiTheme="minorHAnsi" w:hAnsiTheme="minorHAnsi" w:cstheme="minorBidi"/>
          <w:highlight w:val="yellow"/>
        </w:rPr>
        <w:t>5</w:t>
      </w:r>
      <w:r w:rsidRPr="005C2C2C" w:rsidR="00724EB8">
        <w:rPr>
          <w:rFonts w:asciiTheme="minorHAnsi" w:hAnsiTheme="minorHAnsi" w:cstheme="minorBidi"/>
          <w:highlight w:val="yellow"/>
        </w:rPr>
        <w:t>:</w:t>
      </w:r>
      <w:r w:rsidR="00724EB8">
        <w:rPr>
          <w:rFonts w:asciiTheme="minorHAnsi" w:hAnsiTheme="minorHAnsi" w:cstheme="minorBidi"/>
          <w:highlight w:val="yellow"/>
        </w:rPr>
        <w:t>0</w:t>
      </w:r>
      <w:r w:rsidRPr="005C2C2C" w:rsidR="00724EB8">
        <w:rPr>
          <w:rFonts w:asciiTheme="minorHAnsi" w:hAnsiTheme="minorHAnsi" w:cstheme="minorBidi"/>
          <w:highlight w:val="yellow"/>
        </w:rPr>
        <w:t>0</w:t>
      </w:r>
      <w:r w:rsidR="00724EB8">
        <w:rPr>
          <w:rFonts w:asciiTheme="minorHAnsi" w:hAnsiTheme="minorHAnsi" w:cstheme="minorBidi"/>
        </w:rPr>
        <w:t>]</w:t>
      </w:r>
      <w:r w:rsidRPr="00B40372" w:rsidR="00770DA6">
        <w:rPr>
          <w:rFonts w:asciiTheme="minorHAnsi" w:hAnsiTheme="minorHAnsi" w:cstheme="minorBidi"/>
        </w:rPr>
        <w:t xml:space="preserve"> p.m. E</w:t>
      </w:r>
      <w:r w:rsidRPr="00B40372">
        <w:rPr>
          <w:rFonts w:asciiTheme="minorHAnsi" w:hAnsiTheme="minorHAnsi" w:cstheme="minorBidi"/>
        </w:rPr>
        <w:t>T</w:t>
      </w:r>
      <w:r w:rsidR="00A431A3">
        <w:rPr>
          <w:rFonts w:asciiTheme="minorHAnsi" w:hAnsiTheme="minorHAnsi" w:cstheme="minorBidi"/>
        </w:rPr>
        <w:t>, to hear from you</w:t>
      </w:r>
      <w:r w:rsidRPr="00B40372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</w:t>
      </w:r>
    </w:p>
    <w:p w:rsidR="00C5476A" w:rsidP="006B4AB4" w14:paraId="4A0E4006" w14:textId="77777777">
      <w:pPr>
        <w:rPr>
          <w:rFonts w:asciiTheme="minorHAnsi" w:hAnsiTheme="minorHAnsi" w:cstheme="minorBidi"/>
        </w:rPr>
      </w:pPr>
    </w:p>
    <w:p w:rsidR="0026548B" w:rsidRPr="00107C3F" w:rsidP="0026548B" w14:paraId="1FBB147A" w14:textId="77777777">
      <w:pPr>
        <w:jc w:val="center"/>
        <w:rPr>
          <w:rFonts w:asciiTheme="majorHAnsi" w:hAnsiTheme="majorHAnsi" w:cstheme="majorHAnsi"/>
          <w:sz w:val="24"/>
          <w:szCs w:val="24"/>
        </w:rPr>
      </w:pPr>
      <w:r w:rsidRPr="00EF3111">
        <w:rPr>
          <w:rStyle w:val="Hyperlink"/>
          <w:rFonts w:asciiTheme="majorHAnsi" w:hAnsiTheme="majorHAnsi" w:cstheme="majorHAnsi"/>
          <w:b/>
          <w:bCs/>
          <w:sz w:val="24"/>
          <w:szCs w:val="24"/>
        </w:rPr>
        <w:t xml:space="preserve">REGISTER </w:t>
      </w:r>
      <w:r w:rsidRPr="00EF3111">
        <w:rPr>
          <w:rStyle w:val="Hyperlink"/>
          <w:rFonts w:asciiTheme="majorHAnsi" w:hAnsiTheme="majorHAnsi" w:cstheme="majorHAnsi"/>
          <w:b/>
          <w:bCs/>
          <w:sz w:val="24"/>
          <w:szCs w:val="24"/>
          <w:u w:val="none"/>
        </w:rPr>
        <w:t>[link]</w:t>
      </w:r>
    </w:p>
    <w:p w:rsidR="0026548B" w:rsidP="006B4AB4" w14:paraId="670D4E2E" w14:textId="77777777">
      <w:pPr>
        <w:rPr>
          <w:rFonts w:asciiTheme="minorHAnsi" w:hAnsiTheme="minorHAnsi" w:cstheme="minorBidi"/>
        </w:rPr>
      </w:pPr>
    </w:p>
    <w:p w:rsidR="006B4AB4" w:rsidP="006B4AB4" w14:paraId="047D2DF4" w14:textId="7777777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Registration f</w:t>
      </w:r>
      <w:r w:rsidR="0026548B">
        <w:rPr>
          <w:rFonts w:asciiTheme="minorHAnsi" w:hAnsiTheme="minorHAnsi" w:cstheme="minorBidi"/>
        </w:rPr>
        <w:t>or</w:t>
      </w:r>
      <w:r>
        <w:rPr>
          <w:rFonts w:asciiTheme="minorHAnsi" w:hAnsiTheme="minorHAnsi" w:cstheme="minorBidi"/>
        </w:rPr>
        <w:t xml:space="preserve"> this </w:t>
      </w:r>
      <w:r w:rsidR="00A431A3">
        <w:rPr>
          <w:rFonts w:asciiTheme="minorHAnsi" w:hAnsiTheme="minorHAnsi" w:cstheme="minorBidi"/>
        </w:rPr>
        <w:t>listening session</w:t>
      </w:r>
      <w:r w:rsidRPr="00AE57DE" w:rsidR="00A431A3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will be limited to 2</w:t>
      </w:r>
      <w:r w:rsidR="00724EB8">
        <w:rPr>
          <w:rFonts w:asciiTheme="minorHAnsi" w:hAnsiTheme="minorHAnsi" w:cstheme="minorBidi"/>
        </w:rPr>
        <w:t>0</w:t>
      </w:r>
      <w:r>
        <w:rPr>
          <w:rFonts w:asciiTheme="minorHAnsi" w:hAnsiTheme="minorHAnsi" w:cstheme="minorBidi"/>
        </w:rPr>
        <w:t xml:space="preserve"> participants.</w:t>
      </w:r>
      <w:r w:rsidRPr="00B40372">
        <w:rPr>
          <w:rFonts w:asciiTheme="minorHAnsi" w:hAnsiTheme="minorHAnsi" w:cstheme="minorBidi"/>
        </w:rPr>
        <w:t xml:space="preserve"> </w:t>
      </w:r>
      <w:r w:rsidR="00AE57DE">
        <w:rPr>
          <w:rFonts w:asciiTheme="minorHAnsi" w:hAnsiTheme="minorHAnsi" w:cstheme="minorBidi"/>
        </w:rPr>
        <w:t>(Separate</w:t>
      </w:r>
      <w:r w:rsidRPr="00B40372" w:rsidR="0096575E">
        <w:rPr>
          <w:rFonts w:asciiTheme="minorHAnsi" w:hAnsiTheme="minorHAnsi" w:cstheme="minorBidi"/>
        </w:rPr>
        <w:t xml:space="preserve"> </w:t>
      </w:r>
      <w:r w:rsidR="004C6970">
        <w:rPr>
          <w:rFonts w:asciiTheme="minorHAnsi" w:hAnsiTheme="minorHAnsi" w:cstheme="minorBidi"/>
        </w:rPr>
        <w:t>session</w:t>
      </w:r>
      <w:r w:rsidRPr="00B40372" w:rsidR="0096575E">
        <w:rPr>
          <w:rFonts w:asciiTheme="minorHAnsi" w:hAnsiTheme="minorHAnsi" w:cstheme="minorBidi"/>
        </w:rPr>
        <w:t xml:space="preserve">s </w:t>
      </w:r>
      <w:r w:rsidR="00AE57DE">
        <w:rPr>
          <w:rFonts w:asciiTheme="minorHAnsi" w:hAnsiTheme="minorHAnsi" w:cstheme="minorBidi"/>
        </w:rPr>
        <w:t xml:space="preserve">will be held </w:t>
      </w:r>
      <w:r w:rsidR="00D27056">
        <w:rPr>
          <w:rFonts w:asciiTheme="minorHAnsi" w:hAnsiTheme="minorHAnsi" w:cstheme="minorBidi"/>
        </w:rPr>
        <w:t xml:space="preserve">for </w:t>
      </w:r>
      <w:r w:rsidR="00AE57DE">
        <w:rPr>
          <w:rFonts w:asciiTheme="minorHAnsi" w:hAnsiTheme="minorHAnsi" w:cstheme="minorBidi"/>
        </w:rPr>
        <w:t>other</w:t>
      </w:r>
      <w:r w:rsidR="00D27056">
        <w:rPr>
          <w:rFonts w:asciiTheme="minorHAnsi" w:hAnsiTheme="minorHAnsi" w:cstheme="minorBidi"/>
        </w:rPr>
        <w:t xml:space="preserve"> </w:t>
      </w:r>
      <w:r w:rsidR="005B2661">
        <w:rPr>
          <w:rFonts w:asciiTheme="minorHAnsi" w:hAnsiTheme="minorHAnsi" w:cstheme="minorBidi"/>
        </w:rPr>
        <w:t>PREP</w:t>
      </w:r>
      <w:r w:rsidRPr="1788A113" w:rsidR="005B2661">
        <w:rPr>
          <w:rFonts w:asciiTheme="minorHAnsi" w:hAnsiTheme="minorHAnsi" w:cstheme="minorBidi"/>
        </w:rPr>
        <w:t xml:space="preserve"> </w:t>
      </w:r>
      <w:r w:rsidRPr="0042537E" w:rsidR="00D27056">
        <w:rPr>
          <w:rFonts w:asciiTheme="minorHAnsi" w:hAnsiTheme="minorHAnsi" w:cstheme="minorBidi"/>
        </w:rPr>
        <w:t>fund</w:t>
      </w:r>
      <w:r w:rsidR="00AE57DE">
        <w:rPr>
          <w:rFonts w:asciiTheme="minorHAnsi" w:hAnsiTheme="minorHAnsi" w:cstheme="minorBidi"/>
        </w:rPr>
        <w:t>ing streams.)</w:t>
      </w:r>
      <w:r w:rsidRPr="0042537E" w:rsidR="00D27056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We encourage to you register for this </w:t>
      </w:r>
      <w:r w:rsidR="00A431A3">
        <w:rPr>
          <w:rFonts w:asciiTheme="minorHAnsi" w:hAnsiTheme="minorHAnsi" w:cstheme="minorBidi"/>
        </w:rPr>
        <w:t>session</w:t>
      </w:r>
      <w:r w:rsidRPr="00AE57DE" w:rsidR="00A431A3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if you have suggestions for improvements to the </w:t>
      </w:r>
      <w:r w:rsidR="005B2661">
        <w:rPr>
          <w:rFonts w:asciiTheme="minorHAnsi" w:hAnsiTheme="minorHAnsi" w:cstheme="minorBidi"/>
        </w:rPr>
        <w:t>PREP</w:t>
      </w:r>
      <w:r w:rsidRPr="1788A113" w:rsidR="005B2661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performance measures. If </w:t>
      </w:r>
      <w:r w:rsidR="00165B7D">
        <w:rPr>
          <w:rFonts w:asciiTheme="minorHAnsi" w:hAnsiTheme="minorHAnsi" w:cstheme="minorBidi"/>
        </w:rPr>
        <w:t>one of your</w:t>
      </w:r>
      <w:r w:rsidRPr="00165B7D" w:rsidR="00165B7D">
        <w:rPr>
          <w:rFonts w:asciiTheme="minorHAnsi" w:hAnsiTheme="minorHAnsi" w:cstheme="minorBidi"/>
        </w:rPr>
        <w:t xml:space="preserve"> </w:t>
      </w:r>
      <w:r w:rsidR="00165B7D">
        <w:rPr>
          <w:rFonts w:asciiTheme="minorHAnsi" w:hAnsiTheme="minorHAnsi" w:cstheme="minorBidi"/>
        </w:rPr>
        <w:t xml:space="preserve">colleagues or </w:t>
      </w:r>
      <w:r w:rsidRPr="004C6970" w:rsidR="00840035">
        <w:rPr>
          <w:rFonts w:asciiTheme="minorHAnsi" w:hAnsiTheme="minorHAnsi" w:cstheme="minorBidi"/>
        </w:rPr>
        <w:t>partners</w:t>
      </w:r>
      <w:r w:rsidR="0096575E">
        <w:rPr>
          <w:rFonts w:asciiTheme="minorHAnsi" w:hAnsiTheme="minorHAnsi" w:cstheme="minorBidi"/>
        </w:rPr>
        <w:t xml:space="preserve">, </w:t>
      </w:r>
      <w:r w:rsidR="00165B7D">
        <w:rPr>
          <w:rFonts w:asciiTheme="minorHAnsi" w:hAnsiTheme="minorHAnsi" w:cstheme="minorBidi"/>
        </w:rPr>
        <w:t>such as an</w:t>
      </w:r>
      <w:r w:rsidRPr="00B40372" w:rsidR="0096575E">
        <w:rPr>
          <w:rFonts w:asciiTheme="minorHAnsi" w:hAnsiTheme="minorHAnsi" w:cstheme="minorBidi"/>
        </w:rPr>
        <w:t xml:space="preserve"> evaluato</w:t>
      </w:r>
      <w:r w:rsidR="00165B7D">
        <w:rPr>
          <w:rFonts w:asciiTheme="minorHAnsi" w:hAnsiTheme="minorHAnsi" w:cstheme="minorBidi"/>
        </w:rPr>
        <w:t>r, would be better able to provide input on the measures, please forward this message and encourage them to register instead</w:t>
      </w:r>
      <w:r w:rsidRPr="00B40372" w:rsidR="0096575E">
        <w:rPr>
          <w:rFonts w:asciiTheme="minorHAnsi" w:hAnsiTheme="minorHAnsi" w:cstheme="minorBidi"/>
        </w:rPr>
        <w:t xml:space="preserve">. </w:t>
      </w:r>
      <w:r w:rsidRPr="00BB5211" w:rsidR="006C2F1F">
        <w:rPr>
          <w:rFonts w:asciiTheme="minorHAnsi" w:hAnsiTheme="minorHAnsi" w:cstheme="minorHAnsi"/>
        </w:rPr>
        <w:t>If you</w:t>
      </w:r>
      <w:r w:rsidRPr="00BB5211" w:rsidR="00BB5211">
        <w:rPr>
          <w:rFonts w:asciiTheme="minorHAnsi" w:hAnsiTheme="minorHAnsi" w:cstheme="minorHAnsi"/>
        </w:rPr>
        <w:t xml:space="preserve"> or someone else from your grant has</w:t>
      </w:r>
      <w:r w:rsidRPr="00BB5211" w:rsidR="006C2F1F">
        <w:rPr>
          <w:rFonts w:asciiTheme="minorHAnsi" w:hAnsiTheme="minorHAnsi" w:cstheme="minorHAnsi"/>
        </w:rPr>
        <w:t xml:space="preserve"> already registered for this listening session, you can disregard this message.</w:t>
      </w:r>
    </w:p>
    <w:p w:rsidR="006B4AB4" w:rsidRPr="00577790" w:rsidP="006B4AB4" w14:paraId="5158AB0D" w14:textId="77777777">
      <w:pPr>
        <w:rPr>
          <w:rFonts w:asciiTheme="minorHAnsi" w:hAnsiTheme="minorHAnsi" w:cstheme="minorBidi"/>
          <w:highlight w:val="yellow"/>
        </w:rPr>
      </w:pPr>
    </w:p>
    <w:p w:rsidR="008C4349" w:rsidRPr="00893777" w:rsidP="00893777" w14:paraId="51A70184" w14:textId="01B78BC6">
      <w:pPr>
        <w:spacing w:after="60"/>
        <w:rPr>
          <w:rFonts w:asciiTheme="minorHAnsi" w:hAnsiTheme="minorHAnsi" w:cstheme="minorBidi"/>
        </w:rPr>
      </w:pPr>
      <w:bookmarkStart w:id="0" w:name="_Hlk177973378"/>
      <w:r>
        <w:t xml:space="preserve">The FYSB has contracted with Mathematica to complete this work. </w:t>
      </w:r>
      <w:bookmarkEnd w:id="0"/>
      <w:r>
        <w:rPr>
          <w:rFonts w:asciiTheme="minorHAnsi" w:hAnsiTheme="minorHAnsi" w:cstheme="minorBidi"/>
        </w:rPr>
        <w:t xml:space="preserve">If </w:t>
      </w:r>
      <w:r w:rsidR="002877DE">
        <w:rPr>
          <w:rFonts w:asciiTheme="minorHAnsi" w:hAnsiTheme="minorHAnsi" w:cstheme="minorBidi"/>
        </w:rPr>
        <w:t xml:space="preserve">you are unable to attend the session, or if </w:t>
      </w:r>
      <w:r>
        <w:rPr>
          <w:rFonts w:asciiTheme="minorHAnsi" w:hAnsiTheme="minorHAnsi" w:cstheme="minorBidi"/>
        </w:rPr>
        <w:t xml:space="preserve">registration is full, please provide any input you have through the </w:t>
      </w:r>
      <w:r w:rsidR="005B2661">
        <w:rPr>
          <w:rFonts w:asciiTheme="minorHAnsi" w:hAnsiTheme="minorHAnsi" w:cstheme="minorBidi"/>
        </w:rPr>
        <w:t>PREP</w:t>
      </w:r>
      <w:r w:rsidRPr="1788A113" w:rsidR="005B2661">
        <w:rPr>
          <w:rFonts w:asciiTheme="minorHAnsi" w:hAnsiTheme="minorHAnsi" w:cstheme="minorBidi"/>
        </w:rPr>
        <w:t xml:space="preserve"> </w:t>
      </w:r>
      <w:r w:rsidRPr="00EF3111" w:rsidR="005B2661">
        <w:rPr>
          <w:rFonts w:asciiTheme="minorHAnsi" w:hAnsiTheme="minorHAnsi" w:cstheme="minorBidi"/>
        </w:rPr>
        <w:t xml:space="preserve">performance measures help desk </w:t>
      </w:r>
      <w:r>
        <w:rPr>
          <w:rFonts w:asciiTheme="minorHAnsi" w:hAnsiTheme="minorHAnsi" w:cstheme="minorBidi"/>
        </w:rPr>
        <w:t>(</w:t>
      </w:r>
      <w:r w:rsidRPr="005C2C2C" w:rsidR="00724EB8">
        <w:rPr>
          <w:rFonts w:asciiTheme="minorHAnsi" w:hAnsiTheme="minorHAnsi" w:cstheme="minorBidi"/>
        </w:rPr>
        <w:t>PREPPerformanceMeasures@mathematica-mpr.com</w:t>
      </w:r>
      <w:r>
        <w:rPr>
          <w:rFonts w:asciiTheme="minorHAnsi" w:hAnsiTheme="minorHAnsi" w:cstheme="minorBidi"/>
        </w:rPr>
        <w:t>)</w:t>
      </w:r>
      <w:r w:rsidR="0026548B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or</w:t>
      </w:r>
      <w:r w:rsidR="004221ED">
        <w:rPr>
          <w:rFonts w:asciiTheme="minorHAnsi" w:hAnsiTheme="minorHAnsi" w:cstheme="minorBidi"/>
        </w:rPr>
        <w:t xml:space="preserve"> through </w:t>
      </w:r>
      <w:r>
        <w:rPr>
          <w:rFonts w:asciiTheme="minorHAnsi" w:hAnsiTheme="minorHAnsi" w:cstheme="minorBidi"/>
        </w:rPr>
        <w:t>the</w:t>
      </w:r>
      <w:r w:rsidR="004221ED">
        <w:rPr>
          <w:rFonts w:asciiTheme="minorHAnsi" w:hAnsiTheme="minorHAnsi" w:cstheme="minorBidi"/>
        </w:rPr>
        <w:t xml:space="preserve"> </w:t>
      </w:r>
      <w:r w:rsidR="00DA0099">
        <w:rPr>
          <w:rFonts w:asciiTheme="minorHAnsi" w:hAnsiTheme="minorHAnsi" w:cstheme="minorBidi"/>
        </w:rPr>
        <w:t>prompt</w:t>
      </w:r>
      <w:r w:rsidR="001A52E2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o</w:t>
      </w:r>
      <w:r w:rsidR="004221ED">
        <w:rPr>
          <w:rFonts w:asciiTheme="minorHAnsi" w:hAnsiTheme="minorHAnsi" w:cstheme="minorBidi"/>
        </w:rPr>
        <w:t xml:space="preserve">n the registration </w:t>
      </w:r>
      <w:r w:rsidR="00AC4202">
        <w:rPr>
          <w:rFonts w:asciiTheme="minorHAnsi" w:hAnsiTheme="minorHAnsi" w:cstheme="minorBidi"/>
        </w:rPr>
        <w:t>site</w:t>
      </w:r>
      <w:r>
        <w:rPr>
          <w:rFonts w:asciiTheme="minorHAnsi" w:hAnsiTheme="minorHAnsi" w:cstheme="minorBidi"/>
        </w:rPr>
        <w:t>.</w:t>
      </w:r>
      <w:r w:rsidR="0026548B">
        <w:rPr>
          <w:rFonts w:asciiTheme="minorHAnsi" w:hAnsiTheme="minorHAnsi" w:cstheme="minorBidi"/>
        </w:rPr>
        <w:t xml:space="preserve"> We appreciate the </w:t>
      </w:r>
      <w:r w:rsidR="00A431A3">
        <w:rPr>
          <w:rFonts w:asciiTheme="minorHAnsi" w:hAnsiTheme="minorHAnsi" w:cstheme="minorBidi"/>
        </w:rPr>
        <w:t>suggestions</w:t>
      </w:r>
      <w:r w:rsidR="0026548B">
        <w:rPr>
          <w:rFonts w:asciiTheme="minorHAnsi" w:hAnsiTheme="minorHAnsi" w:cstheme="minorBidi"/>
        </w:rPr>
        <w:t xml:space="preserve"> we have </w:t>
      </w:r>
      <w:r w:rsidRPr="1788A113" w:rsidR="0078539A">
        <w:rPr>
          <w:rFonts w:asciiTheme="minorHAnsi" w:hAnsiTheme="minorHAnsi" w:cstheme="minorBidi"/>
        </w:rPr>
        <w:t xml:space="preserve">previously </w:t>
      </w:r>
      <w:r w:rsidR="0026548B">
        <w:rPr>
          <w:rFonts w:asciiTheme="minorHAnsi" w:hAnsiTheme="minorHAnsi" w:cstheme="minorBidi"/>
        </w:rPr>
        <w:t>received from</w:t>
      </w:r>
      <w:r w:rsidRPr="0026548B" w:rsidR="0026548B">
        <w:rPr>
          <w:rFonts w:asciiTheme="minorHAnsi" w:hAnsiTheme="minorHAnsi" w:cstheme="minorBidi"/>
        </w:rPr>
        <w:t xml:space="preserve"> </w:t>
      </w:r>
      <w:r w:rsidR="0026548B">
        <w:rPr>
          <w:rFonts w:asciiTheme="minorHAnsi" w:hAnsiTheme="minorHAnsi" w:cstheme="minorBidi"/>
        </w:rPr>
        <w:t xml:space="preserve">grant recipients </w:t>
      </w:r>
      <w:r w:rsidR="00A431A3">
        <w:rPr>
          <w:rFonts w:asciiTheme="minorHAnsi" w:hAnsiTheme="minorHAnsi" w:cstheme="minorBidi"/>
        </w:rPr>
        <w:t xml:space="preserve">and will take all input into account </w:t>
      </w:r>
      <w:r w:rsidRPr="1788A113" w:rsidR="0078539A">
        <w:rPr>
          <w:rFonts w:asciiTheme="minorHAnsi" w:hAnsiTheme="minorHAnsi" w:cstheme="minorBidi"/>
        </w:rPr>
        <w:t>when we</w:t>
      </w:r>
      <w:r w:rsidR="00A431A3">
        <w:rPr>
          <w:rFonts w:asciiTheme="minorHAnsi" w:hAnsiTheme="minorHAnsi" w:cstheme="minorBidi"/>
        </w:rPr>
        <w:t xml:space="preserve"> revis</w:t>
      </w:r>
      <w:r w:rsidR="0078539A">
        <w:rPr>
          <w:rFonts w:asciiTheme="minorHAnsi" w:hAnsiTheme="minorHAnsi" w:cstheme="minorBidi"/>
        </w:rPr>
        <w:t>e</w:t>
      </w:r>
      <w:r w:rsidR="00A431A3">
        <w:rPr>
          <w:rFonts w:asciiTheme="minorHAnsi" w:hAnsiTheme="minorHAnsi" w:cstheme="minorBidi"/>
        </w:rPr>
        <w:t xml:space="preserve"> the measures.</w:t>
      </w:r>
    </w:p>
    <w:p w:rsidR="006B4AB4" w:rsidRPr="00EF3111" w:rsidP="006B4AB4" w14:paraId="0EF1FF18" w14:textId="77777777">
      <w:pPr>
        <w:rPr>
          <w:rFonts w:asciiTheme="minorHAnsi" w:hAnsiTheme="minorHAnsi" w:cstheme="minorHAnsi"/>
        </w:rPr>
      </w:pPr>
    </w:p>
    <w:p w:rsidR="00556299" w:rsidP="00556299" w14:paraId="74D402E6" w14:textId="77777777">
      <w:pPr>
        <w:spacing w:after="60"/>
        <w:rPr>
          <w:rFonts w:asciiTheme="minorHAnsi" w:hAnsiTheme="minorHAnsi" w:cstheme="minorBidi"/>
        </w:rPr>
      </w:pPr>
      <w:r w:rsidRPr="0026548B"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389890</wp:posOffset>
                </wp:positionV>
                <wp:extent cx="6120765" cy="1629410"/>
                <wp:effectExtent l="0" t="0" r="13335" b="1651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8B" w14:textId="77777777"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Additional information about </w:t>
                            </w:r>
                            <w:r w:rsidR="00724EB8">
                              <w:rPr>
                                <w:rFonts w:asciiTheme="minorHAnsi" w:hAnsiTheme="minorHAnsi" w:cstheme="minorBidi"/>
                              </w:rPr>
                              <w:t>PREP</w:t>
                            </w:r>
                            <w:r w:rsidRPr="1788A113" w:rsidR="00724EB8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performance measures is available at </w:t>
                            </w:r>
                            <w:r w:rsidRPr="005C2C2C" w:rsidR="00724EB8">
                              <w:rPr>
                                <w:rFonts w:asciiTheme="minorHAnsi" w:hAnsiTheme="minorHAnsi" w:cstheme="minorBidi"/>
                              </w:rPr>
                              <w:t>https://prepeval.acf.hhs.gov/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. If you have any questions, please contact the </w:t>
                            </w:r>
                            <w:r w:rsidR="00724EB8">
                              <w:rPr>
                                <w:rFonts w:asciiTheme="minorHAnsi" w:hAnsiTheme="minorHAnsi" w:cstheme="minorBidi"/>
                              </w:rPr>
                              <w:t>PREP</w:t>
                            </w:r>
                            <w:r w:rsidRPr="1788A113" w:rsidR="00724EB8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Pr="00EF3111" w:rsidR="00724EB8">
                              <w:rPr>
                                <w:rFonts w:asciiTheme="minorHAnsi" w:hAnsiTheme="minorHAnsi" w:cstheme="minorBidi"/>
                              </w:rPr>
                              <w:t xml:space="preserve">performance measures help desk 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at </w:t>
                            </w:r>
                            <w:r w:rsidRPr="005C2C2C" w:rsidR="00724EB8">
                              <w:rPr>
                                <w:rFonts w:asciiTheme="minorHAnsi" w:hAnsiTheme="minorHAnsi" w:cstheme="minorBidi"/>
                              </w:rPr>
                              <w:t>PREPPerformanceMeasures@mathematica-mpr.com</w:t>
                            </w:r>
                            <w:r w:rsidRPr="00EF3111" w:rsidR="00724EB8">
                              <w:rPr>
                                <w:rFonts w:asciiTheme="minorHAnsi" w:hAnsiTheme="minorHAnsi" w:cstheme="minorBidi"/>
                              </w:rPr>
                              <w:t xml:space="preserve"> or toll-free at </w:t>
                            </w:r>
                            <w:r w:rsidRPr="005C2C2C" w:rsidR="00724EB8">
                              <w:rPr>
                                <w:rFonts w:asciiTheme="minorHAnsi" w:hAnsiTheme="minorHAnsi" w:cstheme="minorBidi"/>
                              </w:rPr>
                              <w:t>855-267-6270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1.95pt;height:128.3pt;margin-top:30.7pt;margin-left:-0.7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7030a0">
                <v:textbox style="mso-fit-shape-to-text:t">
                  <w:txbxContent>
                    <w:p w:rsidR="0026548B" w14:paraId="335B6075" w14:textId="77777777">
                      <w:r w:rsidRPr="00EF3111">
                        <w:rPr>
                          <w:rFonts w:asciiTheme="minorHAnsi" w:hAnsiTheme="minorHAnsi" w:cstheme="minorBidi"/>
                        </w:rPr>
                        <w:t xml:space="preserve">Additional information about </w:t>
                      </w:r>
                      <w:r w:rsidR="00724EB8">
                        <w:rPr>
                          <w:rFonts w:asciiTheme="minorHAnsi" w:hAnsiTheme="minorHAnsi" w:cstheme="minorBidi"/>
                        </w:rPr>
                        <w:t>PREP</w:t>
                      </w:r>
                      <w:r w:rsidRPr="1788A113" w:rsidR="00724EB8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performance measures is available at </w:t>
                      </w:r>
                      <w:r w:rsidRPr="005C2C2C" w:rsidR="00724EB8">
                        <w:rPr>
                          <w:rFonts w:asciiTheme="minorHAnsi" w:hAnsiTheme="minorHAnsi" w:cstheme="minorBidi"/>
                        </w:rPr>
                        <w:t>https://prepeval.acf.hhs.gov/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. If you have any questions, please contact the </w:t>
                      </w:r>
                      <w:r w:rsidR="00724EB8">
                        <w:rPr>
                          <w:rFonts w:asciiTheme="minorHAnsi" w:hAnsiTheme="minorHAnsi" w:cstheme="minorBidi"/>
                        </w:rPr>
                        <w:t>PREP</w:t>
                      </w:r>
                      <w:r w:rsidRPr="1788A113" w:rsidR="00724EB8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Pr="00EF3111" w:rsidR="00724EB8">
                        <w:rPr>
                          <w:rFonts w:asciiTheme="minorHAnsi" w:hAnsiTheme="minorHAnsi" w:cstheme="minorBidi"/>
                        </w:rPr>
                        <w:t xml:space="preserve">performance measures help desk 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at </w:t>
                      </w:r>
                      <w:r w:rsidRPr="005C2C2C" w:rsidR="00724EB8">
                        <w:rPr>
                          <w:rFonts w:asciiTheme="minorHAnsi" w:hAnsiTheme="minorHAnsi" w:cstheme="minorBidi"/>
                        </w:rPr>
                        <w:t>PREPPerformanceMeasures@mathematica-mpr.com</w:t>
                      </w:r>
                      <w:r w:rsidRPr="00EF3111" w:rsidR="00724EB8">
                        <w:rPr>
                          <w:rFonts w:asciiTheme="minorHAnsi" w:hAnsiTheme="minorHAnsi" w:cstheme="minorBidi"/>
                        </w:rPr>
                        <w:t xml:space="preserve"> or toll-free at </w:t>
                      </w:r>
                      <w:r w:rsidRPr="005C2C2C" w:rsidR="00724EB8">
                        <w:rPr>
                          <w:rFonts w:asciiTheme="minorHAnsi" w:hAnsiTheme="minorHAnsi" w:cstheme="minorBidi"/>
                        </w:rPr>
                        <w:t>855-267-6270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4C9" w:rsidRPr="00107C3F" w:rsidP="005C7399" w14:paraId="048020D4" w14:textId="77777777">
      <w:pPr>
        <w:ind w:left="720" w:firstLine="720"/>
        <w:rPr>
          <w:rFonts w:asciiTheme="majorHAnsi" w:hAnsiTheme="majorHAnsi" w:cstheme="maj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944790"/>
    <w:multiLevelType w:val="multilevel"/>
    <w:tmpl w:val="5AA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13FA6"/>
    <w:multiLevelType w:val="hybridMultilevel"/>
    <w:tmpl w:val="1082D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B2381"/>
    <w:multiLevelType w:val="hybridMultilevel"/>
    <w:tmpl w:val="75F83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419B1"/>
    <w:multiLevelType w:val="hybridMultilevel"/>
    <w:tmpl w:val="C7884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B43A6"/>
    <w:multiLevelType w:val="hybridMultilevel"/>
    <w:tmpl w:val="DB726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42745">
    <w:abstractNumId w:val="2"/>
  </w:num>
  <w:num w:numId="2" w16cid:durableId="827791746">
    <w:abstractNumId w:val="1"/>
  </w:num>
  <w:num w:numId="3" w16cid:durableId="663244554">
    <w:abstractNumId w:val="0"/>
  </w:num>
  <w:num w:numId="4" w16cid:durableId="1976593350">
    <w:abstractNumId w:val="3"/>
  </w:num>
  <w:num w:numId="5" w16cid:durableId="20030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B4"/>
    <w:rsid w:val="0000358D"/>
    <w:rsid w:val="000127AD"/>
    <w:rsid w:val="0001553B"/>
    <w:rsid w:val="00021C1C"/>
    <w:rsid w:val="00031A85"/>
    <w:rsid w:val="00031B5C"/>
    <w:rsid w:val="000377B8"/>
    <w:rsid w:val="00037FAC"/>
    <w:rsid w:val="00041038"/>
    <w:rsid w:val="00060C78"/>
    <w:rsid w:val="00067764"/>
    <w:rsid w:val="000716D4"/>
    <w:rsid w:val="00073A4C"/>
    <w:rsid w:val="0008049C"/>
    <w:rsid w:val="0008098C"/>
    <w:rsid w:val="00080B7D"/>
    <w:rsid w:val="00081903"/>
    <w:rsid w:val="000823B6"/>
    <w:rsid w:val="00084A6E"/>
    <w:rsid w:val="00086244"/>
    <w:rsid w:val="00097C04"/>
    <w:rsid w:val="000A36AE"/>
    <w:rsid w:val="000B280F"/>
    <w:rsid w:val="000D034D"/>
    <w:rsid w:val="00100C58"/>
    <w:rsid w:val="00101EDB"/>
    <w:rsid w:val="001026FC"/>
    <w:rsid w:val="001049A0"/>
    <w:rsid w:val="00107C3F"/>
    <w:rsid w:val="00111BFF"/>
    <w:rsid w:val="001351E4"/>
    <w:rsid w:val="00142FDB"/>
    <w:rsid w:val="00151084"/>
    <w:rsid w:val="00155483"/>
    <w:rsid w:val="0015775F"/>
    <w:rsid w:val="0016068E"/>
    <w:rsid w:val="001613C7"/>
    <w:rsid w:val="00165B7D"/>
    <w:rsid w:val="00165F6D"/>
    <w:rsid w:val="00187460"/>
    <w:rsid w:val="00193EE6"/>
    <w:rsid w:val="00195F6E"/>
    <w:rsid w:val="001A02FA"/>
    <w:rsid w:val="001A52E2"/>
    <w:rsid w:val="001C2E9A"/>
    <w:rsid w:val="001D7713"/>
    <w:rsid w:val="001E3714"/>
    <w:rsid w:val="002010D8"/>
    <w:rsid w:val="002047CD"/>
    <w:rsid w:val="00204B7A"/>
    <w:rsid w:val="00211E62"/>
    <w:rsid w:val="00212E86"/>
    <w:rsid w:val="002202C1"/>
    <w:rsid w:val="00221EBE"/>
    <w:rsid w:val="002261D0"/>
    <w:rsid w:val="00226E83"/>
    <w:rsid w:val="0024072A"/>
    <w:rsid w:val="00241A1F"/>
    <w:rsid w:val="002453BE"/>
    <w:rsid w:val="00246CB2"/>
    <w:rsid w:val="00263D10"/>
    <w:rsid w:val="0026548B"/>
    <w:rsid w:val="002739C6"/>
    <w:rsid w:val="002778C5"/>
    <w:rsid w:val="002877DE"/>
    <w:rsid w:val="002B0C64"/>
    <w:rsid w:val="002B46C5"/>
    <w:rsid w:val="002D4B25"/>
    <w:rsid w:val="002E6109"/>
    <w:rsid w:val="002F3D14"/>
    <w:rsid w:val="002F6218"/>
    <w:rsid w:val="00304116"/>
    <w:rsid w:val="003061A4"/>
    <w:rsid w:val="00312239"/>
    <w:rsid w:val="00324422"/>
    <w:rsid w:val="0032660D"/>
    <w:rsid w:val="003518AC"/>
    <w:rsid w:val="00352A22"/>
    <w:rsid w:val="0036002B"/>
    <w:rsid w:val="003872E2"/>
    <w:rsid w:val="003952BD"/>
    <w:rsid w:val="0039596D"/>
    <w:rsid w:val="003A0632"/>
    <w:rsid w:val="003A71E4"/>
    <w:rsid w:val="003A7CF9"/>
    <w:rsid w:val="003B2419"/>
    <w:rsid w:val="003C38DD"/>
    <w:rsid w:val="003C519D"/>
    <w:rsid w:val="003C5FD9"/>
    <w:rsid w:val="003C6426"/>
    <w:rsid w:val="003D5443"/>
    <w:rsid w:val="003D6B20"/>
    <w:rsid w:val="003E69F5"/>
    <w:rsid w:val="00401CDC"/>
    <w:rsid w:val="00402956"/>
    <w:rsid w:val="004109C3"/>
    <w:rsid w:val="00411357"/>
    <w:rsid w:val="0041394D"/>
    <w:rsid w:val="00416F08"/>
    <w:rsid w:val="0042158F"/>
    <w:rsid w:val="004221ED"/>
    <w:rsid w:val="00422C0E"/>
    <w:rsid w:val="00424F98"/>
    <w:rsid w:val="0042537E"/>
    <w:rsid w:val="004313C8"/>
    <w:rsid w:val="00442E9A"/>
    <w:rsid w:val="00444EFA"/>
    <w:rsid w:val="004847AA"/>
    <w:rsid w:val="00485398"/>
    <w:rsid w:val="004865BD"/>
    <w:rsid w:val="0049296F"/>
    <w:rsid w:val="00493B00"/>
    <w:rsid w:val="004943EA"/>
    <w:rsid w:val="004A496E"/>
    <w:rsid w:val="004A4B1E"/>
    <w:rsid w:val="004C11F0"/>
    <w:rsid w:val="004C6970"/>
    <w:rsid w:val="004D3820"/>
    <w:rsid w:val="004D4085"/>
    <w:rsid w:val="004E0E78"/>
    <w:rsid w:val="00506249"/>
    <w:rsid w:val="00506A31"/>
    <w:rsid w:val="00510DA4"/>
    <w:rsid w:val="00514C98"/>
    <w:rsid w:val="00520A83"/>
    <w:rsid w:val="00522031"/>
    <w:rsid w:val="0053060C"/>
    <w:rsid w:val="00537DD4"/>
    <w:rsid w:val="0054017A"/>
    <w:rsid w:val="00555660"/>
    <w:rsid w:val="00556299"/>
    <w:rsid w:val="00572153"/>
    <w:rsid w:val="00575CFB"/>
    <w:rsid w:val="00577790"/>
    <w:rsid w:val="00597E1A"/>
    <w:rsid w:val="005A14F1"/>
    <w:rsid w:val="005A6228"/>
    <w:rsid w:val="005B2661"/>
    <w:rsid w:val="005C2C2C"/>
    <w:rsid w:val="005C7399"/>
    <w:rsid w:val="005D326E"/>
    <w:rsid w:val="005D4EDD"/>
    <w:rsid w:val="005E20E8"/>
    <w:rsid w:val="005F0848"/>
    <w:rsid w:val="005F2D37"/>
    <w:rsid w:val="005F5F5C"/>
    <w:rsid w:val="00607034"/>
    <w:rsid w:val="00612D05"/>
    <w:rsid w:val="00613F02"/>
    <w:rsid w:val="00620C88"/>
    <w:rsid w:val="00636C34"/>
    <w:rsid w:val="00636D5A"/>
    <w:rsid w:val="00655002"/>
    <w:rsid w:val="00681B56"/>
    <w:rsid w:val="00695E8C"/>
    <w:rsid w:val="006A26B7"/>
    <w:rsid w:val="006A2803"/>
    <w:rsid w:val="006A29E1"/>
    <w:rsid w:val="006B4AB4"/>
    <w:rsid w:val="006C1007"/>
    <w:rsid w:val="006C2F1F"/>
    <w:rsid w:val="006E6E2B"/>
    <w:rsid w:val="006F0296"/>
    <w:rsid w:val="006F202B"/>
    <w:rsid w:val="006F6922"/>
    <w:rsid w:val="00704F54"/>
    <w:rsid w:val="00713578"/>
    <w:rsid w:val="007215B3"/>
    <w:rsid w:val="00723BD3"/>
    <w:rsid w:val="00724EB8"/>
    <w:rsid w:val="007312D8"/>
    <w:rsid w:val="007427D1"/>
    <w:rsid w:val="007450FD"/>
    <w:rsid w:val="00753313"/>
    <w:rsid w:val="0076274C"/>
    <w:rsid w:val="00770DA6"/>
    <w:rsid w:val="007726F2"/>
    <w:rsid w:val="007733B1"/>
    <w:rsid w:val="00781112"/>
    <w:rsid w:val="00783FBD"/>
    <w:rsid w:val="0078539A"/>
    <w:rsid w:val="007946E1"/>
    <w:rsid w:val="007A2411"/>
    <w:rsid w:val="007B2626"/>
    <w:rsid w:val="007B4444"/>
    <w:rsid w:val="007C4AA2"/>
    <w:rsid w:val="007E7D0D"/>
    <w:rsid w:val="007F0439"/>
    <w:rsid w:val="007F6854"/>
    <w:rsid w:val="00822710"/>
    <w:rsid w:val="00826565"/>
    <w:rsid w:val="00833D88"/>
    <w:rsid w:val="008361EB"/>
    <w:rsid w:val="00837527"/>
    <w:rsid w:val="00840035"/>
    <w:rsid w:val="00846286"/>
    <w:rsid w:val="00846FF8"/>
    <w:rsid w:val="0085138F"/>
    <w:rsid w:val="00871237"/>
    <w:rsid w:val="008769F5"/>
    <w:rsid w:val="00886008"/>
    <w:rsid w:val="00893777"/>
    <w:rsid w:val="00895A95"/>
    <w:rsid w:val="008B25A7"/>
    <w:rsid w:val="008B4329"/>
    <w:rsid w:val="008B4B22"/>
    <w:rsid w:val="008B6E17"/>
    <w:rsid w:val="008C1F92"/>
    <w:rsid w:val="008C4349"/>
    <w:rsid w:val="008C447F"/>
    <w:rsid w:val="008C7AE8"/>
    <w:rsid w:val="008D0DEB"/>
    <w:rsid w:val="008D61E8"/>
    <w:rsid w:val="008E3662"/>
    <w:rsid w:val="008E63CF"/>
    <w:rsid w:val="00913ACF"/>
    <w:rsid w:val="009217CC"/>
    <w:rsid w:val="009254C9"/>
    <w:rsid w:val="00925611"/>
    <w:rsid w:val="00930B27"/>
    <w:rsid w:val="00934707"/>
    <w:rsid w:val="00945816"/>
    <w:rsid w:val="00947DCF"/>
    <w:rsid w:val="0096575E"/>
    <w:rsid w:val="00967782"/>
    <w:rsid w:val="009710F2"/>
    <w:rsid w:val="0097423C"/>
    <w:rsid w:val="009941E7"/>
    <w:rsid w:val="009A7571"/>
    <w:rsid w:val="009C4A7D"/>
    <w:rsid w:val="009C67EB"/>
    <w:rsid w:val="009C7C25"/>
    <w:rsid w:val="009D278E"/>
    <w:rsid w:val="009E206E"/>
    <w:rsid w:val="009F10E4"/>
    <w:rsid w:val="00A204B1"/>
    <w:rsid w:val="00A21497"/>
    <w:rsid w:val="00A351A6"/>
    <w:rsid w:val="00A40B72"/>
    <w:rsid w:val="00A431A3"/>
    <w:rsid w:val="00A50A89"/>
    <w:rsid w:val="00A6314C"/>
    <w:rsid w:val="00A71434"/>
    <w:rsid w:val="00A9199F"/>
    <w:rsid w:val="00A92466"/>
    <w:rsid w:val="00A9466A"/>
    <w:rsid w:val="00AA1F9B"/>
    <w:rsid w:val="00AA4FF1"/>
    <w:rsid w:val="00AB2C43"/>
    <w:rsid w:val="00AB56A9"/>
    <w:rsid w:val="00AC1E65"/>
    <w:rsid w:val="00AC2533"/>
    <w:rsid w:val="00AC4202"/>
    <w:rsid w:val="00AD37B2"/>
    <w:rsid w:val="00AE5381"/>
    <w:rsid w:val="00AE57DE"/>
    <w:rsid w:val="00AF266F"/>
    <w:rsid w:val="00AF70D5"/>
    <w:rsid w:val="00B007BD"/>
    <w:rsid w:val="00B1631D"/>
    <w:rsid w:val="00B20EAB"/>
    <w:rsid w:val="00B20F37"/>
    <w:rsid w:val="00B40372"/>
    <w:rsid w:val="00B45ECD"/>
    <w:rsid w:val="00B607B7"/>
    <w:rsid w:val="00B77568"/>
    <w:rsid w:val="00B776C8"/>
    <w:rsid w:val="00B84EE1"/>
    <w:rsid w:val="00B90D7D"/>
    <w:rsid w:val="00BA1990"/>
    <w:rsid w:val="00BB0D25"/>
    <w:rsid w:val="00BB5211"/>
    <w:rsid w:val="00BC3A32"/>
    <w:rsid w:val="00BC3F82"/>
    <w:rsid w:val="00BD05E9"/>
    <w:rsid w:val="00BD7F34"/>
    <w:rsid w:val="00BE077A"/>
    <w:rsid w:val="00BE2A0D"/>
    <w:rsid w:val="00BE2EE2"/>
    <w:rsid w:val="00BF1CD4"/>
    <w:rsid w:val="00BF4C66"/>
    <w:rsid w:val="00BF638F"/>
    <w:rsid w:val="00C00D1E"/>
    <w:rsid w:val="00C07D1B"/>
    <w:rsid w:val="00C231A3"/>
    <w:rsid w:val="00C36AD7"/>
    <w:rsid w:val="00C412A6"/>
    <w:rsid w:val="00C41E95"/>
    <w:rsid w:val="00C53913"/>
    <w:rsid w:val="00C5476A"/>
    <w:rsid w:val="00C72E2D"/>
    <w:rsid w:val="00C755C9"/>
    <w:rsid w:val="00C77848"/>
    <w:rsid w:val="00C77901"/>
    <w:rsid w:val="00C8626A"/>
    <w:rsid w:val="00C9582D"/>
    <w:rsid w:val="00C97F84"/>
    <w:rsid w:val="00CC0DD9"/>
    <w:rsid w:val="00CD1C5F"/>
    <w:rsid w:val="00CE1993"/>
    <w:rsid w:val="00CE53AF"/>
    <w:rsid w:val="00CF019C"/>
    <w:rsid w:val="00CF2DCC"/>
    <w:rsid w:val="00CF71E9"/>
    <w:rsid w:val="00D00425"/>
    <w:rsid w:val="00D018A4"/>
    <w:rsid w:val="00D17F5B"/>
    <w:rsid w:val="00D27056"/>
    <w:rsid w:val="00D30106"/>
    <w:rsid w:val="00D31812"/>
    <w:rsid w:val="00D32111"/>
    <w:rsid w:val="00D4392D"/>
    <w:rsid w:val="00D472E2"/>
    <w:rsid w:val="00D47B08"/>
    <w:rsid w:val="00D57549"/>
    <w:rsid w:val="00D60B49"/>
    <w:rsid w:val="00D67295"/>
    <w:rsid w:val="00D822A3"/>
    <w:rsid w:val="00D83BBB"/>
    <w:rsid w:val="00D96C3C"/>
    <w:rsid w:val="00DA0099"/>
    <w:rsid w:val="00DA10CE"/>
    <w:rsid w:val="00DA4296"/>
    <w:rsid w:val="00DB0C18"/>
    <w:rsid w:val="00DD7F4B"/>
    <w:rsid w:val="00DE223E"/>
    <w:rsid w:val="00DE2511"/>
    <w:rsid w:val="00DE2D14"/>
    <w:rsid w:val="00DE7FE1"/>
    <w:rsid w:val="00DF01A3"/>
    <w:rsid w:val="00E04A2C"/>
    <w:rsid w:val="00E07681"/>
    <w:rsid w:val="00E13158"/>
    <w:rsid w:val="00E16D75"/>
    <w:rsid w:val="00E2054D"/>
    <w:rsid w:val="00E27F29"/>
    <w:rsid w:val="00E416F6"/>
    <w:rsid w:val="00E5025E"/>
    <w:rsid w:val="00E51759"/>
    <w:rsid w:val="00E9047E"/>
    <w:rsid w:val="00E91DE9"/>
    <w:rsid w:val="00EA1157"/>
    <w:rsid w:val="00EA7EE2"/>
    <w:rsid w:val="00EB015D"/>
    <w:rsid w:val="00EB0D73"/>
    <w:rsid w:val="00EB343C"/>
    <w:rsid w:val="00EB7465"/>
    <w:rsid w:val="00EF08D4"/>
    <w:rsid w:val="00EF3111"/>
    <w:rsid w:val="00F0465B"/>
    <w:rsid w:val="00F07E7F"/>
    <w:rsid w:val="00F107AD"/>
    <w:rsid w:val="00F12680"/>
    <w:rsid w:val="00F22D8C"/>
    <w:rsid w:val="00F30C19"/>
    <w:rsid w:val="00F370ED"/>
    <w:rsid w:val="00F41171"/>
    <w:rsid w:val="00F50D1C"/>
    <w:rsid w:val="00F54820"/>
    <w:rsid w:val="00F71881"/>
    <w:rsid w:val="00F73CB3"/>
    <w:rsid w:val="00F7445A"/>
    <w:rsid w:val="00F81DC2"/>
    <w:rsid w:val="00F87D72"/>
    <w:rsid w:val="00FA1FA3"/>
    <w:rsid w:val="00FA5B14"/>
    <w:rsid w:val="00FB272A"/>
    <w:rsid w:val="00FB37A9"/>
    <w:rsid w:val="00FC2185"/>
    <w:rsid w:val="00FC64EC"/>
    <w:rsid w:val="00FD04D9"/>
    <w:rsid w:val="00FD16D2"/>
    <w:rsid w:val="00FD3F34"/>
    <w:rsid w:val="00FE1E67"/>
    <w:rsid w:val="00FE55BB"/>
    <w:rsid w:val="00FF5935"/>
    <w:rsid w:val="0F192F31"/>
    <w:rsid w:val="1788A113"/>
    <w:rsid w:val="51C91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0D37DA"/>
  <w15:docId w15:val="{1B8E88E1-D07D-4689-BEA2-0C30EBD4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A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A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A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4AB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6B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B4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AB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B4A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4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AB4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B7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072A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8E63CF"/>
    <w:rPr>
      <w:rFonts w:ascii="Aptos" w:hAnsi="Aptos"/>
    </w:rPr>
  </w:style>
  <w:style w:type="character" w:customStyle="1" w:styleId="xui-provider">
    <w:name w:val="x_ui-provider"/>
    <w:basedOn w:val="DefaultParagraphFont"/>
    <w:rsid w:val="008E63CF"/>
  </w:style>
  <w:style w:type="paragraph" w:styleId="NormalWeb">
    <w:name w:val="Normal (Web)"/>
    <w:basedOn w:val="Normal"/>
    <w:uiPriority w:val="99"/>
    <w:unhideWhenUsed/>
    <w:rsid w:val="00424F98"/>
  </w:style>
  <w:style w:type="character" w:styleId="UnresolvedMention">
    <w:name w:val="Unresolved Mention"/>
    <w:basedOn w:val="DefaultParagraphFont"/>
    <w:uiPriority w:val="99"/>
    <w:semiHidden/>
    <w:unhideWhenUsed/>
    <w:rsid w:val="00BC3A3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804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4EB95DC9E94CB0718560C16963E0" ma:contentTypeVersion="6" ma:contentTypeDescription="Create a new document." ma:contentTypeScope="" ma:versionID="7a0b67b4c0f0c966d8d5972a4c2c8de4">
  <xsd:schema xmlns:xsd="http://www.w3.org/2001/XMLSchema" xmlns:xs="http://www.w3.org/2001/XMLSchema" xmlns:p="http://schemas.microsoft.com/office/2006/metadata/properties" xmlns:ns2="934ff4d0-098a-467e-a6e4-07af1c46bfd8" xmlns:ns3="454f18bd-3f0a-4afd-bd84-6150e729151d" targetNamespace="http://schemas.microsoft.com/office/2006/metadata/properties" ma:root="true" ma:fieldsID="566f167d5e6d393d00c19be52b2fc87e" ns2:_="" ns3:_="">
    <xsd:import namespace="934ff4d0-098a-467e-a6e4-07af1c46bfd8"/>
    <xsd:import namespace="454f18bd-3f0a-4afd-bd84-6150e7291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f4d0-098a-467e-a6e4-07af1c46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18bd-3f0a-4afd-bd84-6150e7291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8D57B-C365-4822-BF0F-15199A80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f4d0-098a-467e-a6e4-07af1c46bfd8"/>
    <ds:schemaRef ds:uri="454f18bd-3f0a-4afd-bd84-6150e7291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2994C-C5A0-4223-9322-7B6C8285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E0E15-1B9F-4A8E-B096-431D6B6F5C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Strategies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Kiersten Vaughan</dc:creator>
  <cp:lastModifiedBy>ACF PRA</cp:lastModifiedBy>
  <cp:revision>2</cp:revision>
  <dcterms:created xsi:type="dcterms:W3CDTF">2024-09-23T16:28:00Z</dcterms:created>
  <dcterms:modified xsi:type="dcterms:W3CDTF">2024-09-23T16:28:00Z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0x01010076744EB95DC9E94CB0718560C16963E0</vt:lpwstr>
  </property>
</Properties>
</file>