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7164C3" w14:paraId="670B57C7" w14:textId="130077B3">
      <w:pPr>
        <w:pStyle w:val="ReportCover-Title"/>
        <w:jc w:val="center"/>
        <w:rPr>
          <w:rFonts w:ascii="Arial" w:hAnsi="Arial" w:cs="Arial"/>
          <w:color w:val="auto"/>
        </w:rPr>
      </w:pPr>
      <w:r>
        <w:rPr>
          <w:rFonts w:ascii="Arial" w:eastAsia="Arial Unicode MS" w:hAnsi="Arial" w:cs="Arial"/>
          <w:noProof/>
          <w:color w:val="auto"/>
        </w:rPr>
        <w:t xml:space="preserve">Request for </w:t>
      </w:r>
      <w:r w:rsidR="001F0458">
        <w:rPr>
          <w:rFonts w:ascii="Arial" w:eastAsia="Arial Unicode MS" w:hAnsi="Arial" w:cs="Arial"/>
          <w:noProof/>
          <w:color w:val="auto"/>
        </w:rPr>
        <w:t>Certification of Adult Victims of Human Trafficking</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675FF702">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F0458">
        <w:rPr>
          <w:rFonts w:ascii="Arial" w:hAnsi="Arial" w:cs="Arial"/>
          <w:color w:val="auto"/>
          <w:sz w:val="32"/>
          <w:szCs w:val="32"/>
        </w:rPr>
        <w:t>0454</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05279402">
      <w:pPr>
        <w:pStyle w:val="ReportCover-Date"/>
        <w:jc w:val="center"/>
        <w:rPr>
          <w:rFonts w:ascii="Arial" w:hAnsi="Arial" w:cs="Arial"/>
          <w:color w:val="auto"/>
        </w:rPr>
      </w:pPr>
      <w:r>
        <w:rPr>
          <w:rFonts w:ascii="Arial" w:hAnsi="Arial" w:cs="Arial"/>
          <w:color w:val="auto"/>
        </w:rPr>
        <w:t>March 2025</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7E19BD82">
      <w:pPr>
        <w:jc w:val="center"/>
        <w:rPr>
          <w:rFonts w:ascii="Arial" w:hAnsi="Arial" w:cs="Arial"/>
        </w:rPr>
      </w:pPr>
      <w:r>
        <w:rPr>
          <w:rFonts w:ascii="Arial" w:hAnsi="Arial" w:cs="Arial"/>
        </w:rPr>
        <w:t>Office on Trafficking in Persons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6C7FEB12">
      <w:pPr>
        <w:jc w:val="center"/>
        <w:rPr>
          <w:rFonts w:ascii="Arial" w:hAnsi="Arial" w:cs="Arial"/>
        </w:rPr>
      </w:pPr>
    </w:p>
    <w:p w:rsidR="007164C3" w:rsidP="00160621" w14:paraId="026A0E26"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632BD5" w:rsidP="00160621" w14:paraId="2753B0E1" w14:textId="77777777">
      <w:pPr>
        <w:widowControl/>
        <w:ind w:left="360" w:hanging="360"/>
        <w:jc w:val="center"/>
        <w:rPr>
          <w:rFonts w:ascii="Times New Roman" w:hAnsi="Times New Roman"/>
          <w:b/>
          <w:sz w:val="24"/>
          <w:szCs w:val="24"/>
        </w:rPr>
      </w:pPr>
    </w:p>
    <w:p w:rsidR="00632BD5" w:rsidP="00160621" w14:paraId="5E3BBC4E" w14:textId="77777777">
      <w:pPr>
        <w:widowControl/>
        <w:ind w:left="360" w:hanging="360"/>
        <w:jc w:val="center"/>
        <w:rPr>
          <w:rFonts w:ascii="Times New Roman" w:hAnsi="Times New Roman"/>
          <w:b/>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006B0E" w:rsidRPr="00006B0E" w:rsidP="00006B0E" w14:paraId="1141F02E" w14:textId="0A48BADA">
      <w:pPr>
        <w:widowControl/>
        <w:tabs>
          <w:tab w:val="num" w:pos="360"/>
        </w:tabs>
        <w:ind w:left="360"/>
        <w:rPr>
          <w:rFonts w:ascii="Times New Roman" w:hAnsi="Times New Roman"/>
          <w:snapToGrid/>
          <w:sz w:val="24"/>
          <w:szCs w:val="24"/>
        </w:rPr>
      </w:pPr>
      <w:r w:rsidRPr="00006B0E">
        <w:rPr>
          <w:rFonts w:ascii="Times New Roman" w:hAnsi="Times New Roman"/>
          <w:snapToGrid/>
          <w:sz w:val="24"/>
          <w:szCs w:val="24"/>
        </w:rPr>
        <w:t xml:space="preserve">The U.S. Department of Health and Human Services (HHS) provides letters of certification to foreign national victims of severe forms of trafficking in persons under the authority of the Trafficking Victims Protection Act of 2000 (TVPA), as amended 22 U.S.C. Section 7105(b)(1)(C) and (E).  HHS delegated this authority to </w:t>
      </w:r>
      <w:r w:rsidR="00D87165">
        <w:rPr>
          <w:rFonts w:ascii="Times New Roman" w:hAnsi="Times New Roman"/>
          <w:snapToGrid/>
          <w:sz w:val="24"/>
          <w:szCs w:val="24"/>
        </w:rPr>
        <w:t>the Administration for Children and Families (ACF) Office of Trafficking in Persons (</w:t>
      </w:r>
      <w:r w:rsidRPr="00006B0E">
        <w:rPr>
          <w:rFonts w:ascii="Times New Roman" w:hAnsi="Times New Roman"/>
          <w:snapToGrid/>
          <w:sz w:val="24"/>
          <w:szCs w:val="24"/>
        </w:rPr>
        <w:t>OTIP</w:t>
      </w:r>
      <w:r w:rsidR="00D87165">
        <w:rPr>
          <w:rFonts w:ascii="Times New Roman" w:hAnsi="Times New Roman"/>
          <w:snapToGrid/>
          <w:sz w:val="24"/>
          <w:szCs w:val="24"/>
        </w:rPr>
        <w:t>)</w:t>
      </w:r>
      <w:r w:rsidRPr="00006B0E">
        <w:rPr>
          <w:rFonts w:ascii="Times New Roman" w:hAnsi="Times New Roman"/>
          <w:snapToGrid/>
          <w:sz w:val="24"/>
          <w:szCs w:val="24"/>
        </w:rPr>
        <w:t xml:space="preserve">.  </w:t>
      </w:r>
    </w:p>
    <w:p w:rsidR="00006B0E" w:rsidRPr="00006B0E" w:rsidP="00006B0E" w14:paraId="29A7DD8B" w14:textId="77777777">
      <w:pPr>
        <w:widowControl/>
        <w:tabs>
          <w:tab w:val="num" w:pos="360"/>
        </w:tabs>
        <w:ind w:left="360"/>
        <w:rPr>
          <w:rFonts w:ascii="Times New Roman" w:hAnsi="Times New Roman"/>
          <w:snapToGrid/>
          <w:sz w:val="24"/>
          <w:szCs w:val="24"/>
        </w:rPr>
      </w:pPr>
    </w:p>
    <w:p w:rsidR="007164C3" w:rsidP="007164C3" w14:paraId="385519E1" w14:textId="30F3BBC1">
      <w:pPr>
        <w:widowControl/>
        <w:tabs>
          <w:tab w:val="num" w:pos="360"/>
        </w:tabs>
        <w:ind w:left="360"/>
        <w:rPr>
          <w:rFonts w:ascii="Times New Roman" w:hAnsi="Times New Roman"/>
          <w:snapToGrid/>
          <w:sz w:val="24"/>
          <w:szCs w:val="24"/>
        </w:rPr>
      </w:pPr>
      <w:r w:rsidRPr="00006B0E">
        <w:rPr>
          <w:rFonts w:ascii="Times New Roman" w:hAnsi="Times New Roman"/>
          <w:snapToGrid/>
          <w:sz w:val="24"/>
          <w:szCs w:val="24"/>
        </w:rPr>
        <w:t xml:space="preserve">OTIP developed a form for potential victims and their advocates, including case managers, attorneys, law enforcement officers, service providers, and other representatives to provide the required information for certification to HHS in accordance with the TVPA of 2000, as amended. </w:t>
      </w:r>
      <w:r w:rsidRPr="00DC7A6C" w:rsidR="00DC7A6C">
        <w:rPr>
          <w:rFonts w:ascii="Times New Roman" w:hAnsi="Times New Roman"/>
          <w:snapToGrid/>
          <w:sz w:val="24"/>
          <w:szCs w:val="24"/>
        </w:rPr>
        <w:t>The information provided through the completion of the RF</w:t>
      </w:r>
      <w:r>
        <w:rPr>
          <w:rFonts w:ascii="Times New Roman" w:hAnsi="Times New Roman"/>
          <w:snapToGrid/>
          <w:sz w:val="24"/>
          <w:szCs w:val="24"/>
        </w:rPr>
        <w:t xml:space="preserve">C </w:t>
      </w:r>
      <w:r w:rsidRPr="00DC7A6C" w:rsidR="00DC7A6C">
        <w:rPr>
          <w:rFonts w:ascii="Times New Roman" w:hAnsi="Times New Roman"/>
          <w:snapToGrid/>
          <w:sz w:val="24"/>
          <w:szCs w:val="24"/>
        </w:rPr>
        <w:t xml:space="preserve">form </w:t>
      </w:r>
      <w:r w:rsidR="00C0601A">
        <w:rPr>
          <w:rFonts w:ascii="Times New Roman" w:hAnsi="Times New Roman"/>
          <w:snapToGrid/>
          <w:sz w:val="24"/>
          <w:szCs w:val="24"/>
        </w:rPr>
        <w:t xml:space="preserve">is essential for </w:t>
      </w:r>
      <w:r w:rsidRPr="009528B8" w:rsidR="009528B8">
        <w:rPr>
          <w:rFonts w:ascii="Times New Roman" w:hAnsi="Times New Roman"/>
          <w:snapToGrid/>
          <w:sz w:val="24"/>
          <w:szCs w:val="24"/>
        </w:rPr>
        <w:t>OTIP</w:t>
      </w:r>
      <w:r w:rsidRPr="00DC7A6C" w:rsidR="00DC7A6C">
        <w:rPr>
          <w:rFonts w:ascii="Times New Roman" w:hAnsi="Times New Roman"/>
          <w:snapToGrid/>
          <w:sz w:val="24"/>
          <w:szCs w:val="24"/>
        </w:rPr>
        <w:t xml:space="preserve"> </w:t>
      </w:r>
      <w:r>
        <w:rPr>
          <w:rFonts w:ascii="Times New Roman" w:hAnsi="Times New Roman"/>
          <w:snapToGrid/>
          <w:sz w:val="24"/>
          <w:szCs w:val="24"/>
        </w:rPr>
        <w:t xml:space="preserve">to </w:t>
      </w:r>
      <w:r w:rsidRPr="00006B0E">
        <w:rPr>
          <w:rFonts w:ascii="Times New Roman" w:hAnsi="Times New Roman"/>
          <w:snapToGrid/>
          <w:sz w:val="24"/>
          <w:szCs w:val="24"/>
        </w:rPr>
        <w:t>fulfill its mandate in accordance with the TVPA of 2000, as amended</w:t>
      </w:r>
      <w:r>
        <w:rPr>
          <w:rFonts w:ascii="Times New Roman" w:hAnsi="Times New Roman"/>
          <w:snapToGrid/>
          <w:sz w:val="24"/>
          <w:szCs w:val="24"/>
        </w:rPr>
        <w:t xml:space="preserve"> and to issue Certification Letters to eligible foreign national adults</w:t>
      </w:r>
      <w:r w:rsidRPr="00006B0E">
        <w:rPr>
          <w:rFonts w:ascii="Times New Roman" w:hAnsi="Times New Roman"/>
          <w:snapToGrid/>
          <w:sz w:val="24"/>
          <w:szCs w:val="24"/>
        </w:rPr>
        <w:t>.</w:t>
      </w:r>
      <w:r>
        <w:rPr>
          <w:rFonts w:ascii="Times New Roman" w:hAnsi="Times New Roman"/>
          <w:snapToGrid/>
          <w:sz w:val="24"/>
          <w:szCs w:val="24"/>
        </w:rPr>
        <w:t xml:space="preserve">  </w:t>
      </w:r>
      <w:r w:rsidRPr="007164C3">
        <w:rPr>
          <w:rFonts w:ascii="Times New Roman" w:hAnsi="Times New Roman"/>
          <w:snapToGrid/>
          <w:sz w:val="24"/>
          <w:szCs w:val="24"/>
        </w:rPr>
        <w:t xml:space="preserve">Without a form, </w:t>
      </w:r>
      <w:r w:rsidR="00AA1068">
        <w:rPr>
          <w:rFonts w:ascii="Times New Roman" w:hAnsi="Times New Roman"/>
          <w:snapToGrid/>
          <w:sz w:val="24"/>
          <w:szCs w:val="24"/>
        </w:rPr>
        <w:t>OTIP</w:t>
      </w:r>
      <w:r w:rsidRPr="007164C3">
        <w:rPr>
          <w:rFonts w:ascii="Times New Roman" w:hAnsi="Times New Roman"/>
          <w:snapToGrid/>
          <w:sz w:val="24"/>
          <w:szCs w:val="24"/>
        </w:rPr>
        <w:t xml:space="preserve"> would be limited to notifying potential requesters about the assistance the law permits and providing a phone number or email address at </w:t>
      </w:r>
      <w:r w:rsidR="00AA1068">
        <w:rPr>
          <w:rFonts w:ascii="Times New Roman" w:hAnsi="Times New Roman"/>
          <w:snapToGrid/>
          <w:sz w:val="24"/>
          <w:szCs w:val="24"/>
        </w:rPr>
        <w:t>OTIP</w:t>
      </w:r>
      <w:r w:rsidRPr="007164C3">
        <w:rPr>
          <w:rFonts w:ascii="Times New Roman" w:hAnsi="Times New Roman"/>
          <w:snapToGrid/>
          <w:sz w:val="24"/>
          <w:szCs w:val="24"/>
        </w:rPr>
        <w:t xml:space="preserve"> for further information. A</w:t>
      </w:r>
      <w:r w:rsidR="0020726A">
        <w:rPr>
          <w:rFonts w:ascii="Times New Roman" w:hAnsi="Times New Roman"/>
          <w:snapToGrid/>
          <w:sz w:val="24"/>
          <w:szCs w:val="24"/>
        </w:rPr>
        <w:t>n OTIP</w:t>
      </w:r>
      <w:r w:rsidRPr="007164C3">
        <w:rPr>
          <w:rFonts w:ascii="Times New Roman" w:hAnsi="Times New Roman"/>
          <w:snapToGrid/>
          <w:sz w:val="24"/>
          <w:szCs w:val="24"/>
        </w:rPr>
        <w:t xml:space="preserve"> </w:t>
      </w:r>
      <w:r>
        <w:rPr>
          <w:rFonts w:ascii="Times New Roman" w:hAnsi="Times New Roman"/>
          <w:snapToGrid/>
          <w:sz w:val="24"/>
          <w:szCs w:val="24"/>
        </w:rPr>
        <w:t xml:space="preserve">Case </w:t>
      </w:r>
      <w:r w:rsidRPr="007164C3">
        <w:rPr>
          <w:rFonts w:ascii="Times New Roman" w:hAnsi="Times New Roman"/>
          <w:snapToGrid/>
          <w:sz w:val="24"/>
          <w:szCs w:val="24"/>
        </w:rPr>
        <w:t xml:space="preserve">Specialist would then have to describe to each potential requester the information sought in the form, which would likely require multiple follow-up </w:t>
      </w:r>
      <w:r>
        <w:rPr>
          <w:rFonts w:ascii="Times New Roman" w:hAnsi="Times New Roman"/>
          <w:snapToGrid/>
          <w:sz w:val="24"/>
          <w:szCs w:val="24"/>
        </w:rPr>
        <w:t xml:space="preserve">calls and ultimately delay assistance. </w:t>
      </w:r>
    </w:p>
    <w:p w:rsidR="00790D2C" w:rsidRPr="004F7B95" w:rsidP="00D7443D" w14:paraId="6A4D4BDD" w14:textId="77777777">
      <w:pPr>
        <w:widowControl/>
        <w:tabs>
          <w:tab w:val="num" w:pos="360"/>
        </w:tabs>
        <w:ind w:left="360"/>
        <w:rPr>
          <w:rFonts w:ascii="Times New Roman" w:hAnsi="Times New Roman"/>
          <w:snapToGrid/>
          <w:sz w:val="24"/>
          <w:szCs w:val="24"/>
        </w:rPr>
      </w:pPr>
    </w:p>
    <w:p w:rsidR="00790D2C" w:rsidRPr="007164C3" w:rsidP="007164C3" w14:paraId="4C1BFBD8" w14:textId="3260678D">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C11856" w:rsidP="0024605E" w14:paraId="2AAE70BF" w14:textId="3C58ECAA">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The purpose of this form is to collect information necessary to </w:t>
      </w:r>
      <w:r w:rsidR="007A3217">
        <w:rPr>
          <w:rFonts w:ascii="Times New Roman" w:hAnsi="Times New Roman"/>
          <w:snapToGrid/>
          <w:sz w:val="24"/>
          <w:szCs w:val="24"/>
        </w:rPr>
        <w:t>issue a Certification Letter to eligible foreign national adult victims</w:t>
      </w:r>
      <w:r w:rsidRPr="007164C3">
        <w:rPr>
          <w:rFonts w:ascii="Times New Roman" w:hAnsi="Times New Roman"/>
          <w:snapToGrid/>
          <w:sz w:val="24"/>
          <w:szCs w:val="24"/>
        </w:rPr>
        <w:t xml:space="preserve"> </w:t>
      </w:r>
      <w:r w:rsidR="007A3217">
        <w:rPr>
          <w:rFonts w:ascii="Times New Roman" w:hAnsi="Times New Roman"/>
          <w:snapToGrid/>
          <w:sz w:val="24"/>
          <w:szCs w:val="24"/>
        </w:rPr>
        <w:t xml:space="preserve">of a severe form of trafficking in persons in accordance with the </w:t>
      </w:r>
      <w:r w:rsidR="006B147C">
        <w:rPr>
          <w:rFonts w:ascii="Times New Roman" w:hAnsi="Times New Roman"/>
          <w:snapToGrid/>
          <w:sz w:val="24"/>
          <w:szCs w:val="24"/>
        </w:rPr>
        <w:t>TVPA of 2000, as amended</w:t>
      </w:r>
      <w:r>
        <w:rPr>
          <w:rFonts w:ascii="Times New Roman" w:hAnsi="Times New Roman"/>
          <w:snapToGrid/>
          <w:sz w:val="24"/>
          <w:szCs w:val="24"/>
        </w:rPr>
        <w:t xml:space="preserve">. </w:t>
      </w:r>
      <w:r w:rsidRPr="007164C3">
        <w:rPr>
          <w:rFonts w:ascii="Times New Roman" w:hAnsi="Times New Roman"/>
          <w:snapToGrid/>
          <w:sz w:val="24"/>
          <w:szCs w:val="24"/>
        </w:rPr>
        <w:t xml:space="preserve">Use of this form </w:t>
      </w:r>
      <w:r>
        <w:rPr>
          <w:rFonts w:ascii="Times New Roman" w:hAnsi="Times New Roman"/>
          <w:snapToGrid/>
          <w:sz w:val="24"/>
          <w:szCs w:val="24"/>
        </w:rPr>
        <w:t>facilitates</w:t>
      </w:r>
      <w:r w:rsidRPr="007164C3">
        <w:rPr>
          <w:rFonts w:ascii="Times New Roman" w:hAnsi="Times New Roman"/>
          <w:snapToGrid/>
          <w:sz w:val="24"/>
          <w:szCs w:val="24"/>
        </w:rPr>
        <w:t xml:space="preserve"> </w:t>
      </w:r>
      <w:r w:rsidR="0020726A">
        <w:rPr>
          <w:rFonts w:ascii="Times New Roman" w:hAnsi="Times New Roman"/>
          <w:snapToGrid/>
          <w:sz w:val="24"/>
          <w:szCs w:val="24"/>
        </w:rPr>
        <w:t>OTIP</w:t>
      </w:r>
      <w:r w:rsidRPr="007164C3">
        <w:rPr>
          <w:rFonts w:ascii="Times New Roman" w:hAnsi="Times New Roman"/>
          <w:snapToGrid/>
          <w:sz w:val="24"/>
          <w:szCs w:val="24"/>
        </w:rPr>
        <w:t xml:space="preserve">’s review </w:t>
      </w:r>
      <w:r w:rsidR="007A3217">
        <w:rPr>
          <w:rFonts w:ascii="Times New Roman" w:hAnsi="Times New Roman"/>
          <w:snapToGrid/>
          <w:sz w:val="24"/>
          <w:szCs w:val="24"/>
        </w:rPr>
        <w:t>of the information submitted and</w:t>
      </w:r>
      <w:r w:rsidRPr="007164C3">
        <w:rPr>
          <w:rFonts w:ascii="Times New Roman" w:hAnsi="Times New Roman"/>
          <w:snapToGrid/>
          <w:sz w:val="24"/>
          <w:szCs w:val="24"/>
        </w:rPr>
        <w:t xml:space="preserve"> enable</w:t>
      </w:r>
      <w:r>
        <w:rPr>
          <w:rFonts w:ascii="Times New Roman" w:hAnsi="Times New Roman"/>
          <w:snapToGrid/>
          <w:sz w:val="24"/>
          <w:szCs w:val="24"/>
        </w:rPr>
        <w:t>s</w:t>
      </w:r>
      <w:r w:rsidRPr="007164C3">
        <w:rPr>
          <w:rFonts w:ascii="Times New Roman" w:hAnsi="Times New Roman"/>
          <w:snapToGrid/>
          <w:sz w:val="24"/>
          <w:szCs w:val="24"/>
        </w:rPr>
        <w:t xml:space="preserve"> </w:t>
      </w:r>
      <w:r w:rsidR="0020726A">
        <w:rPr>
          <w:rFonts w:ascii="Times New Roman" w:hAnsi="Times New Roman"/>
          <w:snapToGrid/>
          <w:sz w:val="24"/>
          <w:szCs w:val="24"/>
        </w:rPr>
        <w:t xml:space="preserve">OTIP </w:t>
      </w:r>
      <w:r w:rsidRPr="007164C3">
        <w:rPr>
          <w:rFonts w:ascii="Times New Roman" w:hAnsi="Times New Roman"/>
          <w:snapToGrid/>
          <w:sz w:val="24"/>
          <w:szCs w:val="24"/>
        </w:rPr>
        <w:t xml:space="preserve">to act expeditiously and consistently in receiving and reviewing requests for </w:t>
      </w:r>
      <w:r w:rsidR="007A3217">
        <w:rPr>
          <w:rFonts w:ascii="Times New Roman" w:hAnsi="Times New Roman"/>
          <w:snapToGrid/>
          <w:sz w:val="24"/>
          <w:szCs w:val="24"/>
        </w:rPr>
        <w:t>certification</w:t>
      </w:r>
      <w:r>
        <w:rPr>
          <w:rFonts w:ascii="Times New Roman" w:hAnsi="Times New Roman"/>
          <w:snapToGrid/>
          <w:sz w:val="24"/>
          <w:szCs w:val="24"/>
        </w:rPr>
        <w:t xml:space="preserve">. </w:t>
      </w:r>
    </w:p>
    <w:p w:rsidR="00C11856" w:rsidP="0024605E" w14:paraId="79640E89" w14:textId="77777777">
      <w:pPr>
        <w:widowControl/>
        <w:tabs>
          <w:tab w:val="num" w:pos="360"/>
        </w:tabs>
        <w:ind w:left="360"/>
        <w:rPr>
          <w:rFonts w:ascii="Times New Roman" w:hAnsi="Times New Roman"/>
          <w:snapToGrid/>
          <w:sz w:val="24"/>
          <w:szCs w:val="24"/>
        </w:rPr>
      </w:pPr>
    </w:p>
    <w:p w:rsidR="00790D2C" w:rsidP="0024605E" w14:paraId="6C3FFD0B" w14:textId="25346EE5">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This is an ongoing data collection under</w:t>
      </w:r>
      <w:r w:rsidR="00AA1068">
        <w:rPr>
          <w:rFonts w:ascii="Times New Roman" w:hAnsi="Times New Roman"/>
          <w:snapToGrid/>
          <w:sz w:val="24"/>
          <w:szCs w:val="24"/>
        </w:rPr>
        <w:t xml:space="preserve"> OMB Control Number 0970-0</w:t>
      </w:r>
      <w:r w:rsidR="007A3217">
        <w:rPr>
          <w:rFonts w:ascii="Times New Roman" w:hAnsi="Times New Roman"/>
          <w:snapToGrid/>
          <w:sz w:val="24"/>
          <w:szCs w:val="24"/>
        </w:rPr>
        <w:t>454</w:t>
      </w:r>
      <w:r w:rsidR="00AA1068">
        <w:rPr>
          <w:rFonts w:ascii="Times New Roman" w:hAnsi="Times New Roman"/>
          <w:snapToGrid/>
          <w:sz w:val="24"/>
          <w:szCs w:val="24"/>
        </w:rPr>
        <w:t xml:space="preserve">. </w:t>
      </w:r>
      <w:r w:rsidR="00D87165">
        <w:rPr>
          <w:rFonts w:ascii="Times New Roman" w:hAnsi="Times New Roman"/>
          <w:snapToGrid/>
          <w:sz w:val="24"/>
          <w:szCs w:val="24"/>
        </w:rPr>
        <w:t xml:space="preserve">OTIP </w:t>
      </w:r>
      <w:r w:rsidR="008A4DEC">
        <w:rPr>
          <w:rFonts w:ascii="Times New Roman" w:hAnsi="Times New Roman"/>
          <w:snapToGrid/>
          <w:sz w:val="24"/>
          <w:szCs w:val="24"/>
        </w:rPr>
        <w:t xml:space="preserve">is seeking to extend the form without updates. </w:t>
      </w:r>
    </w:p>
    <w:p w:rsidR="00D87165" w:rsidP="0024605E" w14:paraId="68B02F8C" w14:textId="4A1CFAF4">
      <w:pPr>
        <w:widowControl/>
        <w:tabs>
          <w:tab w:val="num" w:pos="360"/>
        </w:tabs>
        <w:ind w:left="360"/>
        <w:rPr>
          <w:rFonts w:ascii="Times New Roman" w:hAnsi="Times New Roman"/>
          <w:snapToGrid/>
          <w:sz w:val="24"/>
          <w:szCs w:val="24"/>
        </w:rPr>
      </w:pPr>
    </w:p>
    <w:p w:rsidR="009C2DE1" w:rsidRPr="007164C3" w:rsidP="007164C3" w14:paraId="1AA42E31" w14:textId="39CAA9CE">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AD6DDF" w:rsidP="00D87165" w14:paraId="306D7E79" w14:textId="1AE7ACE6">
      <w:pPr>
        <w:widowControl/>
        <w:ind w:left="360"/>
        <w:rPr>
          <w:rFonts w:ascii="Times New Roman" w:hAnsi="Times New Roman"/>
          <w:snapToGrid/>
          <w:sz w:val="24"/>
          <w:szCs w:val="24"/>
        </w:rPr>
      </w:pPr>
      <w:r>
        <w:rPr>
          <w:rFonts w:ascii="Times New Roman" w:hAnsi="Times New Roman"/>
          <w:snapToGrid/>
          <w:sz w:val="24"/>
          <w:szCs w:val="24"/>
        </w:rPr>
        <w:t>OTIP</w:t>
      </w:r>
      <w:r>
        <w:rPr>
          <w:rFonts w:ascii="Times New Roman" w:hAnsi="Times New Roman"/>
          <w:snapToGrid/>
          <w:sz w:val="24"/>
          <w:szCs w:val="24"/>
        </w:rPr>
        <w:t xml:space="preserve"> launched Shepherd, a</w:t>
      </w:r>
      <w:r w:rsidR="00381D15">
        <w:rPr>
          <w:rFonts w:ascii="Times New Roman" w:hAnsi="Times New Roman"/>
          <w:snapToGrid/>
          <w:sz w:val="24"/>
          <w:szCs w:val="24"/>
        </w:rPr>
        <w:t>n</w:t>
      </w:r>
      <w:r w:rsidRPr="00AD6DDF">
        <w:rPr>
          <w:rFonts w:ascii="Times New Roman" w:hAnsi="Times New Roman"/>
          <w:snapToGrid/>
          <w:sz w:val="24"/>
          <w:szCs w:val="24"/>
        </w:rPr>
        <w:t xml:space="preserve"> online case management system</w:t>
      </w:r>
      <w:r w:rsidR="00381D15">
        <w:rPr>
          <w:rFonts w:ascii="Times New Roman" w:hAnsi="Times New Roman"/>
          <w:snapToGrid/>
          <w:sz w:val="24"/>
          <w:szCs w:val="24"/>
        </w:rPr>
        <w:t>,</w:t>
      </w:r>
      <w:r w:rsidRPr="00AD6DDF">
        <w:rPr>
          <w:rFonts w:ascii="Times New Roman" w:hAnsi="Times New Roman"/>
          <w:snapToGrid/>
          <w:sz w:val="24"/>
          <w:szCs w:val="24"/>
        </w:rPr>
        <w:t xml:space="preserve"> in December 2019. This system allows users to submit </w:t>
      </w:r>
      <w:r>
        <w:rPr>
          <w:rFonts w:ascii="Times New Roman" w:hAnsi="Times New Roman"/>
          <w:snapToGrid/>
          <w:sz w:val="24"/>
          <w:szCs w:val="24"/>
        </w:rPr>
        <w:t>R</w:t>
      </w:r>
      <w:r w:rsidR="00A12F4C">
        <w:rPr>
          <w:rFonts w:ascii="Times New Roman" w:hAnsi="Times New Roman"/>
          <w:snapToGrid/>
          <w:sz w:val="24"/>
          <w:szCs w:val="24"/>
        </w:rPr>
        <w:t xml:space="preserve">FCs </w:t>
      </w:r>
      <w:r w:rsidRPr="00AD6DDF">
        <w:rPr>
          <w:rFonts w:ascii="Times New Roman" w:hAnsi="Times New Roman"/>
          <w:snapToGrid/>
          <w:sz w:val="24"/>
          <w:szCs w:val="24"/>
        </w:rPr>
        <w:t>on behalf of fo</w:t>
      </w:r>
      <w:r w:rsidR="00A12F4C">
        <w:rPr>
          <w:rFonts w:ascii="Times New Roman" w:hAnsi="Times New Roman"/>
          <w:snapToGrid/>
          <w:sz w:val="24"/>
          <w:szCs w:val="24"/>
        </w:rPr>
        <w:t>r</w:t>
      </w:r>
      <w:r w:rsidRPr="00AD6DDF">
        <w:rPr>
          <w:rFonts w:ascii="Times New Roman" w:hAnsi="Times New Roman"/>
          <w:snapToGrid/>
          <w:sz w:val="24"/>
          <w:szCs w:val="24"/>
        </w:rPr>
        <w:t xml:space="preserve">eign national </w:t>
      </w:r>
      <w:r w:rsidR="00427919">
        <w:rPr>
          <w:rFonts w:ascii="Times New Roman" w:hAnsi="Times New Roman"/>
          <w:snapToGrid/>
          <w:sz w:val="24"/>
          <w:szCs w:val="24"/>
        </w:rPr>
        <w:t xml:space="preserve">adults </w:t>
      </w:r>
      <w:r w:rsidRPr="00AD6DDF">
        <w:rPr>
          <w:rFonts w:ascii="Times New Roman" w:hAnsi="Times New Roman"/>
          <w:snapToGrid/>
          <w:sz w:val="24"/>
          <w:szCs w:val="24"/>
        </w:rPr>
        <w:t xml:space="preserve">who may be victims of a severe form of trafficking in persons. This system provides a secure, streamlined way for individuals to submit </w:t>
      </w:r>
      <w:r w:rsidR="006B147C">
        <w:rPr>
          <w:rFonts w:ascii="Times New Roman" w:hAnsi="Times New Roman"/>
          <w:snapToGrid/>
          <w:sz w:val="24"/>
          <w:szCs w:val="24"/>
        </w:rPr>
        <w:t>the</w:t>
      </w:r>
      <w:r w:rsidR="00427919">
        <w:rPr>
          <w:rFonts w:ascii="Times New Roman" w:hAnsi="Times New Roman"/>
          <w:snapToGrid/>
          <w:sz w:val="24"/>
          <w:szCs w:val="24"/>
        </w:rPr>
        <w:t xml:space="preserve"> RFC </w:t>
      </w:r>
      <w:r w:rsidR="006B147C">
        <w:rPr>
          <w:rFonts w:ascii="Times New Roman" w:hAnsi="Times New Roman"/>
          <w:snapToGrid/>
          <w:sz w:val="24"/>
          <w:szCs w:val="24"/>
        </w:rPr>
        <w:t xml:space="preserve">form </w:t>
      </w:r>
      <w:r w:rsidR="00E3600E">
        <w:rPr>
          <w:rFonts w:ascii="Times New Roman" w:hAnsi="Times New Roman"/>
          <w:snapToGrid/>
          <w:sz w:val="24"/>
          <w:szCs w:val="24"/>
        </w:rPr>
        <w:t xml:space="preserve">electronically </w:t>
      </w:r>
      <w:r w:rsidRPr="00AD6DDF">
        <w:rPr>
          <w:rFonts w:ascii="Times New Roman" w:hAnsi="Times New Roman"/>
          <w:snapToGrid/>
          <w:sz w:val="24"/>
          <w:szCs w:val="24"/>
        </w:rPr>
        <w:t>and access real-time updates about the status of their request. If a requester encounters issues submitting a request through Shepherd, they may submit the</w:t>
      </w:r>
      <w:r w:rsidR="00427919">
        <w:rPr>
          <w:rFonts w:ascii="Times New Roman" w:hAnsi="Times New Roman"/>
          <w:snapToGrid/>
          <w:sz w:val="24"/>
          <w:szCs w:val="24"/>
        </w:rPr>
        <w:t xml:space="preserve"> RFC </w:t>
      </w:r>
      <w:r w:rsidR="00A12F4C">
        <w:rPr>
          <w:rFonts w:ascii="Times New Roman" w:hAnsi="Times New Roman"/>
          <w:snapToGrid/>
          <w:sz w:val="24"/>
          <w:szCs w:val="24"/>
        </w:rPr>
        <w:t xml:space="preserve">to </w:t>
      </w:r>
      <w:r>
        <w:rPr>
          <w:rFonts w:ascii="Times New Roman" w:hAnsi="Times New Roman"/>
          <w:snapToGrid/>
          <w:sz w:val="24"/>
          <w:szCs w:val="24"/>
        </w:rPr>
        <w:t>OTIP</w:t>
      </w:r>
      <w:r w:rsidRPr="00AD6DDF">
        <w:rPr>
          <w:rFonts w:ascii="Times New Roman" w:hAnsi="Times New Roman"/>
          <w:snapToGrid/>
          <w:sz w:val="24"/>
          <w:szCs w:val="24"/>
        </w:rPr>
        <w:t xml:space="preserve"> as a password protected PDF to</w:t>
      </w:r>
      <w:r w:rsidR="00A12F4C">
        <w:rPr>
          <w:rFonts w:ascii="Times New Roman" w:hAnsi="Times New Roman"/>
          <w:snapToGrid/>
          <w:sz w:val="24"/>
          <w:szCs w:val="24"/>
        </w:rPr>
        <w:t xml:space="preserve"> </w:t>
      </w:r>
      <w:hyperlink r:id="rId10" w:history="1">
        <w:r w:rsidRPr="00DB1088" w:rsidR="00A12F4C">
          <w:rPr>
            <w:rStyle w:val="Hyperlink"/>
            <w:rFonts w:ascii="Times New Roman" w:hAnsi="Times New Roman"/>
            <w:snapToGrid/>
            <w:sz w:val="24"/>
            <w:szCs w:val="24"/>
          </w:rPr>
          <w:t>Trafficking@acf.hhs.gov</w:t>
        </w:r>
      </w:hyperlink>
      <w:r w:rsidRPr="00A12F4C" w:rsidR="00A12F4C">
        <w:rPr>
          <w:rFonts w:ascii="Times New Roman" w:hAnsi="Times New Roman"/>
          <w:snapToGrid/>
          <w:sz w:val="24"/>
          <w:szCs w:val="24"/>
        </w:rPr>
        <w:t>.</w:t>
      </w:r>
      <w:r w:rsidRPr="00AD6DDF">
        <w:rPr>
          <w:rFonts w:ascii="Times New Roman" w:hAnsi="Times New Roman"/>
          <w:snapToGrid/>
          <w:sz w:val="24"/>
          <w:szCs w:val="24"/>
        </w:rPr>
        <w:t xml:space="preserve"> </w:t>
      </w:r>
    </w:p>
    <w:p w:rsidR="00D60543" w:rsidRPr="004F7B95" w:rsidP="007164C3" w14:paraId="61323458" w14:textId="53FCFD3A">
      <w:pPr>
        <w:widowControl/>
        <w:tabs>
          <w:tab w:val="num" w:pos="360"/>
        </w:tabs>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7164C3" w14:paraId="64082C42" w14:textId="075460D2">
      <w:pPr>
        <w:widowControl/>
        <w:tabs>
          <w:tab w:val="num" w:pos="360"/>
        </w:tabs>
        <w:ind w:left="360"/>
        <w:rPr>
          <w:rFonts w:ascii="Times New Roman" w:hAnsi="Times New Roman"/>
          <w:snapToGrid/>
          <w:sz w:val="24"/>
          <w:szCs w:val="24"/>
        </w:rPr>
      </w:pPr>
      <w:r>
        <w:rPr>
          <w:rFonts w:ascii="Times New Roman" w:hAnsi="Times New Roman"/>
          <w:snapToGrid/>
          <w:sz w:val="24"/>
          <w:szCs w:val="24"/>
        </w:rPr>
        <w:t>OTIP</w:t>
      </w:r>
      <w:r w:rsidRPr="007164C3">
        <w:rPr>
          <w:rFonts w:ascii="Times New Roman" w:hAnsi="Times New Roman"/>
          <w:snapToGrid/>
          <w:sz w:val="24"/>
          <w:szCs w:val="24"/>
        </w:rPr>
        <w:t xml:space="preserve"> </w:t>
      </w:r>
      <w:r w:rsidRPr="007164C3" w:rsidR="007164C3">
        <w:rPr>
          <w:rFonts w:ascii="Times New Roman" w:hAnsi="Times New Roman"/>
          <w:snapToGrid/>
          <w:sz w:val="24"/>
          <w:szCs w:val="24"/>
        </w:rPr>
        <w:t xml:space="preserve">is the only agency to collect the requester’s identifying information, information on the </w:t>
      </w:r>
      <w:r w:rsidR="00E3600E">
        <w:rPr>
          <w:rFonts w:ascii="Times New Roman" w:hAnsi="Times New Roman"/>
          <w:snapToGrid/>
          <w:sz w:val="24"/>
          <w:szCs w:val="24"/>
        </w:rPr>
        <w:t xml:space="preserve">foreign national </w:t>
      </w:r>
      <w:r w:rsidR="00A12F4C">
        <w:rPr>
          <w:rFonts w:ascii="Times New Roman" w:hAnsi="Times New Roman"/>
          <w:snapToGrid/>
          <w:sz w:val="24"/>
          <w:szCs w:val="24"/>
        </w:rPr>
        <w:t>adult</w:t>
      </w:r>
      <w:r w:rsidRPr="007164C3" w:rsidR="007164C3">
        <w:rPr>
          <w:rFonts w:ascii="Times New Roman" w:hAnsi="Times New Roman"/>
          <w:snapToGrid/>
          <w:sz w:val="24"/>
          <w:szCs w:val="24"/>
        </w:rPr>
        <w:t xml:space="preserve">, and information </w:t>
      </w:r>
      <w:r w:rsidR="00A12F4C">
        <w:rPr>
          <w:rFonts w:ascii="Times New Roman" w:hAnsi="Times New Roman"/>
          <w:snapToGrid/>
          <w:sz w:val="24"/>
          <w:szCs w:val="24"/>
        </w:rPr>
        <w:t xml:space="preserve">demonstrating eligibility for assistance </w:t>
      </w:r>
      <w:r w:rsidR="00E3600E">
        <w:rPr>
          <w:rFonts w:ascii="Times New Roman" w:hAnsi="Times New Roman"/>
          <w:snapToGrid/>
          <w:sz w:val="24"/>
          <w:szCs w:val="24"/>
        </w:rPr>
        <w:t>under the TVPA</w:t>
      </w:r>
      <w:r w:rsidR="00A56677">
        <w:rPr>
          <w:rFonts w:ascii="Times New Roman" w:hAnsi="Times New Roman"/>
          <w:snapToGrid/>
          <w:sz w:val="24"/>
          <w:szCs w:val="24"/>
        </w:rPr>
        <w:t xml:space="preserve"> of 2000, as amended</w:t>
      </w:r>
      <w:r w:rsidR="00A12F4C">
        <w:rPr>
          <w:rFonts w:ascii="Times New Roman" w:hAnsi="Times New Roman"/>
          <w:snapToGrid/>
          <w:sz w:val="24"/>
          <w:szCs w:val="24"/>
        </w:rPr>
        <w:t xml:space="preserve"> through the issuance of an HHS Certification Letter.</w:t>
      </w:r>
      <w:r w:rsidR="00E3600E">
        <w:rPr>
          <w:rFonts w:ascii="Times New Roman" w:hAnsi="Times New Roman"/>
          <w:snapToGrid/>
          <w:sz w:val="24"/>
          <w:szCs w:val="24"/>
        </w:rPr>
        <w:t xml:space="preserve"> T</w:t>
      </w:r>
      <w:r w:rsidRPr="007164C3" w:rsidR="007164C3">
        <w:rPr>
          <w:rFonts w:ascii="Times New Roman" w:hAnsi="Times New Roman"/>
          <w:snapToGrid/>
          <w:sz w:val="24"/>
          <w:szCs w:val="24"/>
        </w:rPr>
        <w:t>herefore, there is no similar information collection and no duplication.</w:t>
      </w:r>
    </w:p>
    <w:p w:rsidR="009C2DE1" w:rsidRPr="004F7B95" w:rsidP="007164C3" w14:paraId="5BF82A71" w14:textId="167E9CEC">
      <w:pPr>
        <w:widowControl/>
        <w:tabs>
          <w:tab w:val="num" w:pos="360"/>
        </w:tabs>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14:paraId="277C911C" w14:textId="5C113461">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60543" w:rsidRPr="004F7B95" w:rsidP="007164C3" w14:paraId="7A03161C" w14:textId="515DAEBB">
      <w:pPr>
        <w:widowControl/>
        <w:tabs>
          <w:tab w:val="num" w:pos="360"/>
        </w:tabs>
        <w:rPr>
          <w:rFonts w:ascii="Times New Roman" w:hAnsi="Times New Roman"/>
          <w:snapToGrid/>
          <w:sz w:val="24"/>
          <w:szCs w:val="24"/>
        </w:rPr>
      </w:pPr>
    </w:p>
    <w:p w:rsidR="009F5543" w:rsidRPr="007164C3" w:rsidP="007164C3" w14:paraId="7CACD664" w14:textId="0303AA6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7164C3" w14:paraId="2A0F47DE" w14:textId="2D1B1D44">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The information provided to </w:t>
      </w:r>
      <w:r w:rsidR="0020726A">
        <w:rPr>
          <w:rFonts w:ascii="Times New Roman" w:hAnsi="Times New Roman"/>
          <w:snapToGrid/>
          <w:sz w:val="24"/>
          <w:szCs w:val="24"/>
        </w:rPr>
        <w:t>OTIP</w:t>
      </w:r>
      <w:r w:rsidRPr="007164C3" w:rsidR="0020726A">
        <w:rPr>
          <w:rFonts w:ascii="Times New Roman" w:hAnsi="Times New Roman"/>
          <w:snapToGrid/>
          <w:sz w:val="24"/>
          <w:szCs w:val="24"/>
        </w:rPr>
        <w:t xml:space="preserve"> </w:t>
      </w:r>
      <w:r w:rsidR="0020726A">
        <w:rPr>
          <w:rFonts w:ascii="Times New Roman" w:hAnsi="Times New Roman"/>
          <w:snapToGrid/>
          <w:sz w:val="24"/>
          <w:szCs w:val="24"/>
        </w:rPr>
        <w:t xml:space="preserve">is </w:t>
      </w:r>
      <w:r w:rsidRPr="007164C3">
        <w:rPr>
          <w:rFonts w:ascii="Times New Roman" w:hAnsi="Times New Roman"/>
          <w:snapToGrid/>
          <w:sz w:val="24"/>
          <w:szCs w:val="24"/>
        </w:rPr>
        <w:t>not be</w:t>
      </w:r>
      <w:r w:rsidRPr="007164C3">
        <w:rPr>
          <w:rFonts w:ascii="Times New Roman" w:hAnsi="Times New Roman"/>
          <w:snapToGrid/>
          <w:sz w:val="24"/>
          <w:szCs w:val="24"/>
        </w:rPr>
        <w:t xml:space="preserve"> submitted on a fixed schedule. Rather, to meet its statutory requirements, </w:t>
      </w:r>
      <w:r w:rsidR="0020726A">
        <w:rPr>
          <w:rFonts w:ascii="Times New Roman" w:hAnsi="Times New Roman"/>
          <w:snapToGrid/>
          <w:sz w:val="24"/>
          <w:szCs w:val="24"/>
        </w:rPr>
        <w:t>OTIP</w:t>
      </w:r>
      <w:r w:rsidRPr="007164C3">
        <w:rPr>
          <w:rFonts w:ascii="Times New Roman" w:hAnsi="Times New Roman"/>
          <w:snapToGrid/>
          <w:sz w:val="24"/>
          <w:szCs w:val="24"/>
        </w:rPr>
        <w:t xml:space="preserve"> must </w:t>
      </w:r>
      <w:r w:rsidR="00A12F4C">
        <w:rPr>
          <w:rFonts w:ascii="Times New Roman" w:hAnsi="Times New Roman"/>
          <w:snapToGrid/>
          <w:sz w:val="24"/>
          <w:szCs w:val="24"/>
        </w:rPr>
        <w:t>receive and process requests for certification on behalf of foreign national adults who have experienced a severe form of trafficking in persons upon receipt of the required documentation demonstrating eligibility in accordance with the TVPA of 2000, as amended.</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7164C3" w14:paraId="46224D5D" w14:textId="043E77AC">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Not applicable. </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2BC43C22">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w:t>
      </w:r>
      <w:r w:rsidRPr="004F7B95" w:rsidR="00C06D29">
        <w:rPr>
          <w:rFonts w:ascii="Times New Roman" w:hAnsi="Times New Roman"/>
          <w:sz w:val="24"/>
          <w:szCs w:val="24"/>
        </w:rPr>
        <w:t>on</w:t>
      </w:r>
      <w:r w:rsidR="00C06D29">
        <w:rPr>
          <w:rFonts w:ascii="Times New Roman" w:hAnsi="Times New Roman"/>
          <w:sz w:val="24"/>
          <w:szCs w:val="24"/>
        </w:rPr>
        <w:t xml:space="preserve"> December</w:t>
      </w:r>
      <w:r w:rsidR="00122885">
        <w:rPr>
          <w:rFonts w:ascii="Times New Roman" w:hAnsi="Times New Roman"/>
          <w:sz w:val="24"/>
          <w:szCs w:val="24"/>
        </w:rPr>
        <w:t xml:space="preserve"> </w:t>
      </w:r>
      <w:r w:rsidR="00C06D29">
        <w:rPr>
          <w:rFonts w:ascii="Times New Roman" w:hAnsi="Times New Roman"/>
          <w:sz w:val="24"/>
          <w:szCs w:val="24"/>
        </w:rPr>
        <w:t xml:space="preserve">9, 2024 </w:t>
      </w:r>
      <w:r w:rsidR="002B43CD">
        <w:rPr>
          <w:rFonts w:ascii="Times New Roman" w:hAnsi="Times New Roman"/>
          <w:sz w:val="24"/>
          <w:szCs w:val="24"/>
        </w:rPr>
        <w:t>(</w:t>
      </w:r>
      <w:r w:rsidRPr="004369BB" w:rsidR="00D7312B">
        <w:rPr>
          <w:rFonts w:ascii="Times New Roman" w:hAnsi="Times New Roman"/>
          <w:sz w:val="24"/>
          <w:szCs w:val="24"/>
        </w:rPr>
        <w:t>8</w:t>
      </w:r>
      <w:r w:rsidR="00C06D29">
        <w:rPr>
          <w:rFonts w:ascii="Times New Roman" w:hAnsi="Times New Roman"/>
          <w:sz w:val="24"/>
          <w:szCs w:val="24"/>
        </w:rPr>
        <w:t>9</w:t>
      </w:r>
      <w:r w:rsidR="002B43CD">
        <w:rPr>
          <w:rFonts w:ascii="Times New Roman" w:hAnsi="Times New Roman"/>
          <w:sz w:val="24"/>
          <w:szCs w:val="24"/>
        </w:rPr>
        <w:t xml:space="preserve"> FR</w:t>
      </w:r>
      <w:r w:rsidR="001878AC">
        <w:rPr>
          <w:rFonts w:ascii="Times New Roman" w:hAnsi="Times New Roman"/>
          <w:sz w:val="24"/>
          <w:szCs w:val="24"/>
        </w:rPr>
        <w:t xml:space="preserve"> </w:t>
      </w:r>
      <w:r w:rsidR="00021918">
        <w:rPr>
          <w:rFonts w:ascii="Times New Roman" w:hAnsi="Times New Roman"/>
          <w:sz w:val="24"/>
          <w:szCs w:val="24"/>
        </w:rPr>
        <w:t>97622</w:t>
      </w:r>
      <w:r w:rsidR="002B43CD">
        <w:rPr>
          <w:rFonts w:ascii="Times New Roman" w:hAnsi="Times New Roman"/>
          <w:sz w:val="24"/>
          <w:szCs w:val="24"/>
        </w:rPr>
        <w:t>)</w:t>
      </w:r>
      <w:r w:rsidRPr="004F7B95">
        <w:rPr>
          <w:rFonts w:ascii="Times New Roman" w:hAnsi="Times New Roman"/>
          <w:sz w:val="24"/>
          <w:szCs w:val="24"/>
        </w:rPr>
        <w:t xml:space="preserve"> and provided a sixty-day period for public comment.  </w:t>
      </w:r>
      <w:r w:rsidR="00D7312B">
        <w:rPr>
          <w:rFonts w:ascii="Times New Roman" w:hAnsi="Times New Roman"/>
          <w:sz w:val="24"/>
          <w:szCs w:val="24"/>
        </w:rPr>
        <w:t>OTIP</w:t>
      </w:r>
      <w:r w:rsidRPr="004F7B95" w:rsidR="00D7312B">
        <w:rPr>
          <w:rFonts w:ascii="Times New Roman" w:hAnsi="Times New Roman"/>
          <w:sz w:val="24"/>
          <w:szCs w:val="24"/>
        </w:rPr>
        <w:t xml:space="preserve"> </w:t>
      </w:r>
      <w:r w:rsidRPr="004F7B95">
        <w:rPr>
          <w:rFonts w:ascii="Times New Roman" w:hAnsi="Times New Roman"/>
          <w:sz w:val="24"/>
          <w:szCs w:val="24"/>
        </w:rPr>
        <w:t xml:space="preserve">did not receive </w:t>
      </w:r>
      <w:r w:rsidR="00D7312B">
        <w:rPr>
          <w:rFonts w:ascii="Times New Roman" w:hAnsi="Times New Roman"/>
          <w:sz w:val="24"/>
          <w:szCs w:val="24"/>
        </w:rPr>
        <w:t xml:space="preserve">any </w:t>
      </w:r>
      <w:r w:rsidR="006236E8">
        <w:rPr>
          <w:rFonts w:ascii="Times New Roman" w:hAnsi="Times New Roman"/>
          <w:sz w:val="24"/>
          <w:szCs w:val="24"/>
        </w:rPr>
        <w:t xml:space="preserve">substantive </w:t>
      </w:r>
      <w:r w:rsidR="00D7312B">
        <w:rPr>
          <w:rFonts w:ascii="Times New Roman" w:hAnsi="Times New Roman"/>
          <w:sz w:val="24"/>
          <w:szCs w:val="24"/>
        </w:rPr>
        <w:t xml:space="preserve">public </w:t>
      </w:r>
      <w:r w:rsidRPr="004F7B95">
        <w:rPr>
          <w:rFonts w:ascii="Times New Roman" w:hAnsi="Times New Roman"/>
          <w:sz w:val="24"/>
          <w:szCs w:val="24"/>
        </w:rPr>
        <w:t xml:space="preserve">comments. </w:t>
      </w:r>
    </w:p>
    <w:p w:rsidR="009C2DE1" w:rsidRPr="004F7B95" w:rsidP="00022586" w14:paraId="5F44B472"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207E92" w14:paraId="4915BD6F" w14:textId="7C23616C">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 xml:space="preserve">Not applicable. </w:t>
      </w:r>
    </w:p>
    <w:p w:rsidR="00D87165" w:rsidRPr="004F7B95" w:rsidP="00DE529D" w14:paraId="338CF031" w14:textId="77777777">
      <w:pPr>
        <w:widowControl/>
        <w:tabs>
          <w:tab w:val="num" w:pos="360"/>
        </w:tabs>
        <w:ind w:left="360"/>
        <w:rPr>
          <w:rFonts w:ascii="Times New Roman" w:hAnsi="Times New Roman"/>
          <w:snapToGrid/>
          <w:sz w:val="24"/>
          <w:szCs w:val="24"/>
        </w:rPr>
      </w:pPr>
    </w:p>
    <w:p w:rsidR="002C3C4F" w:rsidRPr="00075889" w:rsidP="00C11856"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31489A" w:rsidRPr="0031489A" w:rsidP="0031489A" w14:paraId="7142FE26" w14:textId="5D5628BD">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 xml:space="preserve">The information in the collection instrument will be treated in accordance with the Privacy Act of 1974, as applicable (i.e. if the foreign national </w:t>
      </w:r>
      <w:r>
        <w:rPr>
          <w:rFonts w:ascii="Times New Roman" w:hAnsi="Times New Roman"/>
          <w:snapToGrid/>
          <w:sz w:val="24"/>
          <w:szCs w:val="24"/>
        </w:rPr>
        <w:t>adult</w:t>
      </w:r>
      <w:r w:rsidRPr="00207E92">
        <w:rPr>
          <w:rFonts w:ascii="Times New Roman" w:hAnsi="Times New Roman"/>
          <w:snapToGrid/>
          <w:sz w:val="24"/>
          <w:szCs w:val="24"/>
        </w:rPr>
        <w:t xml:space="preserve"> attains citizenship or law</w:t>
      </w:r>
      <w:r w:rsidR="007770C1">
        <w:rPr>
          <w:rFonts w:ascii="Times New Roman" w:hAnsi="Times New Roman"/>
          <w:snapToGrid/>
          <w:sz w:val="24"/>
          <w:szCs w:val="24"/>
        </w:rPr>
        <w:t xml:space="preserve">ful permanent residency status). </w:t>
      </w:r>
      <w:r w:rsidRPr="00207E92">
        <w:rPr>
          <w:rFonts w:ascii="Times New Roman" w:hAnsi="Times New Roman"/>
          <w:snapToGrid/>
          <w:sz w:val="24"/>
          <w:szCs w:val="24"/>
        </w:rPr>
        <w:t xml:space="preserve">On Page </w:t>
      </w:r>
      <w:r>
        <w:rPr>
          <w:rFonts w:ascii="Times New Roman" w:hAnsi="Times New Roman"/>
          <w:snapToGrid/>
          <w:sz w:val="24"/>
          <w:szCs w:val="24"/>
        </w:rPr>
        <w:t xml:space="preserve">4 </w:t>
      </w:r>
      <w:r w:rsidRPr="00207E92">
        <w:rPr>
          <w:rFonts w:ascii="Times New Roman" w:hAnsi="Times New Roman"/>
          <w:snapToGrid/>
          <w:sz w:val="24"/>
          <w:szCs w:val="24"/>
        </w:rPr>
        <w:t xml:space="preserve">of the </w:t>
      </w:r>
      <w:r>
        <w:rPr>
          <w:rFonts w:ascii="Times New Roman" w:hAnsi="Times New Roman"/>
          <w:snapToGrid/>
          <w:sz w:val="24"/>
          <w:szCs w:val="24"/>
        </w:rPr>
        <w:t>form,</w:t>
      </w:r>
      <w:r w:rsidRPr="00207E92">
        <w:rPr>
          <w:rFonts w:ascii="Times New Roman" w:hAnsi="Times New Roman"/>
          <w:snapToGrid/>
          <w:sz w:val="24"/>
          <w:szCs w:val="24"/>
        </w:rPr>
        <w:t xml:space="preserve"> the Information Sharing and Consent section explains the following:</w:t>
      </w:r>
      <w:r>
        <w:rPr>
          <w:rFonts w:ascii="Times New Roman" w:hAnsi="Times New Roman"/>
          <w:snapToGrid/>
          <w:sz w:val="24"/>
          <w:szCs w:val="24"/>
        </w:rPr>
        <w:t xml:space="preserve"> </w:t>
      </w:r>
    </w:p>
    <w:p w:rsidR="0031489A" w:rsidRPr="0031489A" w:rsidP="0031489A" w14:paraId="321CFCF4" w14:textId="77777777">
      <w:pPr>
        <w:widowControl/>
        <w:tabs>
          <w:tab w:val="num" w:pos="360"/>
        </w:tabs>
        <w:ind w:left="360"/>
        <w:rPr>
          <w:rFonts w:ascii="Times New Roman" w:hAnsi="Times New Roman"/>
          <w:snapToGrid/>
          <w:sz w:val="24"/>
          <w:szCs w:val="24"/>
        </w:rPr>
      </w:pPr>
    </w:p>
    <w:p w:rsidR="0031489A" w:rsidRPr="0031489A" w:rsidP="0031489A" w14:paraId="1D20EDF1" w14:textId="69C201D2">
      <w:pPr>
        <w:widowControl/>
        <w:tabs>
          <w:tab w:val="num" w:pos="360"/>
        </w:tabs>
        <w:ind w:left="360"/>
        <w:rPr>
          <w:rFonts w:ascii="Times New Roman" w:hAnsi="Times New Roman"/>
          <w:snapToGrid/>
          <w:sz w:val="24"/>
          <w:szCs w:val="24"/>
        </w:rPr>
      </w:pPr>
      <w:r>
        <w:rPr>
          <w:rFonts w:ascii="Times New Roman" w:hAnsi="Times New Roman"/>
          <w:snapToGrid/>
          <w:sz w:val="24"/>
          <w:szCs w:val="24"/>
        </w:rPr>
        <w:t>“</w:t>
      </w:r>
      <w:r w:rsidRPr="0031489A">
        <w:rPr>
          <w:rFonts w:ascii="Times New Roman" w:hAnsi="Times New Roman"/>
          <w:snapToGrid/>
          <w:sz w:val="24"/>
          <w:szCs w:val="24"/>
        </w:rPr>
        <w:t xml:space="preserve">HHS will use the information collected in the HHS Certification form for one or more of the following purposes, and to comply with the TVPA of 2000, as amended: </w:t>
      </w:r>
    </w:p>
    <w:p w:rsidR="0031489A" w:rsidP="0031489A" w14:paraId="13A8EDF5" w14:textId="31AA192C">
      <w:pPr>
        <w:pStyle w:val="ListParagraph"/>
        <w:widowControl/>
        <w:numPr>
          <w:ilvl w:val="0"/>
          <w:numId w:val="24"/>
        </w:numPr>
        <w:tabs>
          <w:tab w:val="num" w:pos="360"/>
        </w:tabs>
        <w:spacing w:before="240"/>
        <w:rPr>
          <w:rFonts w:ascii="Times New Roman" w:hAnsi="Times New Roman"/>
          <w:snapToGrid/>
          <w:sz w:val="24"/>
          <w:szCs w:val="24"/>
        </w:rPr>
      </w:pPr>
      <w:r w:rsidRPr="0031489A">
        <w:rPr>
          <w:rFonts w:ascii="Times New Roman" w:hAnsi="Times New Roman"/>
          <w:snapToGrid/>
          <w:sz w:val="24"/>
          <w:szCs w:val="24"/>
        </w:rPr>
        <w:t xml:space="preserve">To coordinate the delivery of </w:t>
      </w:r>
      <w:r w:rsidRPr="0031489A">
        <w:rPr>
          <w:rFonts w:ascii="Times New Roman" w:hAnsi="Times New Roman"/>
          <w:snapToGrid/>
          <w:sz w:val="24"/>
          <w:szCs w:val="24"/>
        </w:rPr>
        <w:t>a</w:t>
      </w:r>
      <w:r w:rsidRPr="0031489A">
        <w:rPr>
          <w:rFonts w:ascii="Times New Roman" w:hAnsi="Times New Roman"/>
          <w:snapToGrid/>
          <w:sz w:val="24"/>
          <w:szCs w:val="24"/>
        </w:rPr>
        <w:t xml:space="preserve"> HHS Certification Letter to a foreign national adult present in the United States</w:t>
      </w:r>
      <w:r>
        <w:rPr>
          <w:rFonts w:ascii="Times New Roman" w:hAnsi="Times New Roman"/>
          <w:snapToGrid/>
          <w:sz w:val="24"/>
          <w:szCs w:val="24"/>
        </w:rPr>
        <w:t xml:space="preserve"> </w:t>
      </w:r>
      <w:r w:rsidRPr="0031489A">
        <w:rPr>
          <w:rFonts w:ascii="Times New Roman" w:hAnsi="Times New Roman"/>
          <w:snapToGrid/>
          <w:sz w:val="24"/>
          <w:szCs w:val="24"/>
        </w:rPr>
        <w:t>who has been subjected to a severe form of trafficking in persons;</w:t>
      </w:r>
    </w:p>
    <w:p w:rsidR="0031489A" w:rsidP="0031489A" w14:paraId="4A028785" w14:textId="6594815A">
      <w:pPr>
        <w:pStyle w:val="ListParagraph"/>
        <w:widowControl/>
        <w:numPr>
          <w:ilvl w:val="0"/>
          <w:numId w:val="24"/>
        </w:numPr>
        <w:tabs>
          <w:tab w:val="num" w:pos="360"/>
        </w:tabs>
        <w:spacing w:before="240"/>
        <w:rPr>
          <w:rFonts w:ascii="Times New Roman" w:hAnsi="Times New Roman"/>
          <w:snapToGrid/>
          <w:sz w:val="24"/>
          <w:szCs w:val="24"/>
        </w:rPr>
      </w:pPr>
      <w:r w:rsidRPr="0031489A">
        <w:rPr>
          <w:rFonts w:ascii="Times New Roman" w:hAnsi="Times New Roman"/>
          <w:snapToGrid/>
          <w:sz w:val="24"/>
          <w:szCs w:val="24"/>
        </w:rPr>
        <w:t>To refer a foreign national adult victim of trafficking in the United States to a case manager to assist</w:t>
      </w:r>
      <w:r>
        <w:rPr>
          <w:rFonts w:ascii="Times New Roman" w:hAnsi="Times New Roman"/>
          <w:snapToGrid/>
          <w:sz w:val="24"/>
          <w:szCs w:val="24"/>
        </w:rPr>
        <w:t xml:space="preserve"> </w:t>
      </w:r>
      <w:r w:rsidRPr="0031489A">
        <w:rPr>
          <w:rFonts w:ascii="Times New Roman" w:hAnsi="Times New Roman"/>
          <w:snapToGrid/>
          <w:sz w:val="24"/>
          <w:szCs w:val="24"/>
        </w:rPr>
        <w:t>the person in obtaining needed benefits and services; and</w:t>
      </w:r>
    </w:p>
    <w:p w:rsidR="0031489A" w:rsidRPr="0031489A" w:rsidP="0031489A" w14:paraId="1354ED1A" w14:textId="08B6BBA9">
      <w:pPr>
        <w:pStyle w:val="ListParagraph"/>
        <w:widowControl/>
        <w:numPr>
          <w:ilvl w:val="0"/>
          <w:numId w:val="24"/>
        </w:numPr>
        <w:tabs>
          <w:tab w:val="num" w:pos="360"/>
        </w:tabs>
        <w:spacing w:before="240"/>
        <w:rPr>
          <w:rFonts w:ascii="Times New Roman" w:hAnsi="Times New Roman"/>
          <w:snapToGrid/>
          <w:sz w:val="24"/>
          <w:szCs w:val="24"/>
        </w:rPr>
      </w:pPr>
      <w:r w:rsidRPr="0031489A">
        <w:rPr>
          <w:rFonts w:ascii="Times New Roman" w:hAnsi="Times New Roman"/>
          <w:snapToGrid/>
          <w:sz w:val="24"/>
          <w:szCs w:val="24"/>
        </w:rPr>
        <w:t>To report aggregated data on trafficking victims assisted by HHS in federal reports and to the public.</w:t>
      </w:r>
    </w:p>
    <w:p w:rsidR="0031489A" w:rsidRPr="0031489A" w:rsidP="0031489A" w14:paraId="3C18BAEA" w14:textId="77777777">
      <w:pPr>
        <w:widowControl/>
        <w:tabs>
          <w:tab w:val="num" w:pos="360"/>
        </w:tabs>
        <w:ind w:left="360"/>
        <w:rPr>
          <w:rFonts w:ascii="Times New Roman" w:hAnsi="Times New Roman"/>
          <w:snapToGrid/>
          <w:sz w:val="24"/>
          <w:szCs w:val="24"/>
        </w:rPr>
      </w:pPr>
    </w:p>
    <w:p w:rsidR="0031489A" w:rsidP="0031489A" w14:paraId="6F820864" w14:textId="77777777">
      <w:pPr>
        <w:widowControl/>
        <w:tabs>
          <w:tab w:val="num" w:pos="360"/>
        </w:tabs>
        <w:ind w:left="360"/>
        <w:rPr>
          <w:rFonts w:ascii="Times New Roman" w:hAnsi="Times New Roman"/>
          <w:b/>
          <w:bCs/>
          <w:snapToGrid/>
          <w:sz w:val="24"/>
          <w:szCs w:val="24"/>
        </w:rPr>
      </w:pPr>
      <w:r w:rsidRPr="0031489A">
        <w:rPr>
          <w:rFonts w:ascii="Times New Roman" w:hAnsi="Times New Roman"/>
          <w:b/>
          <w:bCs/>
          <w:snapToGrid/>
          <w:sz w:val="24"/>
          <w:szCs w:val="24"/>
        </w:rPr>
        <w:t>Security of Client's Personal Information</w:t>
      </w:r>
    </w:p>
    <w:p w:rsidR="0031489A" w:rsidP="0031489A" w14:paraId="0354FD87" w14:textId="593F6249">
      <w:pPr>
        <w:widowControl/>
        <w:tabs>
          <w:tab w:val="num" w:pos="360"/>
        </w:tabs>
        <w:ind w:left="360"/>
        <w:rPr>
          <w:rFonts w:ascii="Times New Roman" w:hAnsi="Times New Roman"/>
          <w:snapToGrid/>
          <w:sz w:val="24"/>
          <w:szCs w:val="24"/>
        </w:rPr>
      </w:pPr>
      <w:r w:rsidRPr="0031489A">
        <w:rPr>
          <w:rFonts w:ascii="Times New Roman" w:hAnsi="Times New Roman"/>
          <w:snapToGrid/>
          <w:sz w:val="24"/>
          <w:szCs w:val="24"/>
        </w:rPr>
        <w:t xml:space="preserve">The personally identifiable information (PII) that is shared with HHS through this form will be stored securely. Information gathered, including PII, will remain in HHS' custody for 15 years. After 15 years, such records will be transferred to the National Archives of the United States under the HHS record disposition authority, unless required for business use by HHS. The records will be stored securely indefinitely. HHS uses the information to evaluate and determine the certified client's eligibility for benefits, for consultation purposes, for reporting requirements, and for research and analysis in anonymous datasets. To protect the privacy of clients, HHS will never share any PII such as the client's name or alien number in reports or publicly available data sets. The information contained in the form may be disclosed for a legitimate law enforcement purpose, including in response to a discovery request or otherwise in the course of criminal or civil litigation. If you have any questions about this form, you may contact </w:t>
      </w:r>
      <w:r w:rsidRPr="0031489A">
        <w:rPr>
          <w:rFonts w:ascii="Times New Roman" w:hAnsi="Times New Roman"/>
          <w:snapToGrid/>
          <w:sz w:val="24"/>
          <w:szCs w:val="24"/>
        </w:rPr>
        <w:t>a</w:t>
      </w:r>
      <w:r w:rsidRPr="0031489A">
        <w:rPr>
          <w:rFonts w:ascii="Times New Roman" w:hAnsi="Times New Roman"/>
          <w:snapToGrid/>
          <w:sz w:val="24"/>
          <w:szCs w:val="24"/>
        </w:rPr>
        <w:t xml:space="preserve"> HHS Trafficking Specialist at 866-401-5510 or </w:t>
      </w:r>
      <w:hyperlink r:id="rId10" w:history="1">
        <w:r w:rsidRPr="00215836">
          <w:rPr>
            <w:rStyle w:val="Hyperlink"/>
            <w:rFonts w:ascii="Times New Roman" w:hAnsi="Times New Roman"/>
            <w:snapToGrid/>
            <w:sz w:val="24"/>
            <w:szCs w:val="24"/>
          </w:rPr>
          <w:t>Trafficking@acf.hhs.gov</w:t>
        </w:r>
      </w:hyperlink>
      <w:r w:rsidRPr="0031489A">
        <w:rPr>
          <w:rFonts w:ascii="Times New Roman" w:hAnsi="Times New Roman"/>
          <w:snapToGrid/>
          <w:sz w:val="24"/>
          <w:szCs w:val="24"/>
        </w:rPr>
        <w:t xml:space="preserve">. </w:t>
      </w:r>
    </w:p>
    <w:p w:rsidR="0031489A" w:rsidP="0031489A" w14:paraId="313EA081" w14:textId="77777777">
      <w:pPr>
        <w:widowControl/>
        <w:tabs>
          <w:tab w:val="num" w:pos="360"/>
        </w:tabs>
        <w:ind w:left="360"/>
        <w:rPr>
          <w:rFonts w:ascii="Times New Roman" w:hAnsi="Times New Roman"/>
          <w:snapToGrid/>
          <w:sz w:val="24"/>
          <w:szCs w:val="24"/>
        </w:rPr>
      </w:pPr>
    </w:p>
    <w:p w:rsidR="0031489A" w:rsidP="0031489A" w14:paraId="7E74950C" w14:textId="77777777">
      <w:pPr>
        <w:widowControl/>
        <w:tabs>
          <w:tab w:val="num" w:pos="360"/>
        </w:tabs>
        <w:ind w:left="360"/>
        <w:rPr>
          <w:rFonts w:ascii="Times New Roman" w:hAnsi="Times New Roman"/>
          <w:snapToGrid/>
          <w:sz w:val="24"/>
          <w:szCs w:val="24"/>
        </w:rPr>
      </w:pPr>
      <w:r w:rsidRPr="0031489A">
        <w:rPr>
          <w:rFonts w:ascii="Times New Roman" w:hAnsi="Times New Roman"/>
          <w:snapToGrid/>
          <w:sz w:val="24"/>
          <w:szCs w:val="24"/>
        </w:rPr>
        <w:t>By signing this form, you acknowledge that the client gives consent to share the information contained in the HHS Certification form as necessary to obtain HHS Certification and for reporting purposes. The client acknowledges that they have been notified that their information will be used in federal reports or data available to the public in a way that does not disclose PII.</w:t>
      </w:r>
    </w:p>
    <w:p w:rsidR="0031489A" w:rsidP="0031489A" w14:paraId="295173AE" w14:textId="77777777">
      <w:pPr>
        <w:widowControl/>
        <w:tabs>
          <w:tab w:val="num" w:pos="360"/>
        </w:tabs>
        <w:ind w:left="360"/>
        <w:rPr>
          <w:rFonts w:ascii="Times New Roman" w:hAnsi="Times New Roman"/>
          <w:snapToGrid/>
          <w:sz w:val="24"/>
          <w:szCs w:val="24"/>
        </w:rPr>
      </w:pPr>
    </w:p>
    <w:p w:rsidR="00207E92" w:rsidP="0031489A" w14:paraId="77ACD622" w14:textId="28BBEBEE">
      <w:pPr>
        <w:widowControl/>
        <w:tabs>
          <w:tab w:val="num" w:pos="360"/>
        </w:tabs>
        <w:ind w:left="360"/>
        <w:rPr>
          <w:rFonts w:ascii="Times New Roman" w:hAnsi="Times New Roman"/>
          <w:snapToGrid/>
          <w:sz w:val="24"/>
          <w:szCs w:val="24"/>
        </w:rPr>
      </w:pPr>
      <w:r w:rsidRPr="0031489A">
        <w:rPr>
          <w:rFonts w:ascii="Times New Roman" w:hAnsi="Times New Roman"/>
          <w:snapToGrid/>
          <w:sz w:val="24"/>
          <w:szCs w:val="24"/>
        </w:rPr>
        <w:t>By signing this form, you acknowledge that the client has been informed that the information provided in this form might be shared with other federal agencies as part of aggregate data reporting, and with public and nongovernmental organizations for the purpose of confirming eligibility for benefits, or for processing referrals for case management services.</w:t>
      </w:r>
      <w:r>
        <w:rPr>
          <w:rFonts w:ascii="Times New Roman" w:hAnsi="Times New Roman"/>
          <w:snapToGrid/>
          <w:sz w:val="24"/>
          <w:szCs w:val="24"/>
        </w:rPr>
        <w:t>”</w:t>
      </w:r>
    </w:p>
    <w:p w:rsidR="0045522B" w:rsidP="0031489A" w14:paraId="78EA20EB" w14:textId="77777777">
      <w:pPr>
        <w:widowControl/>
        <w:tabs>
          <w:tab w:val="num" w:pos="360"/>
        </w:tabs>
        <w:ind w:left="360"/>
        <w:rPr>
          <w:rFonts w:ascii="Times New Roman" w:hAnsi="Times New Roman"/>
          <w:snapToGrid/>
          <w:sz w:val="24"/>
          <w:szCs w:val="24"/>
        </w:rPr>
      </w:pPr>
    </w:p>
    <w:p w:rsidR="002C3C4F" w:rsidRPr="00075889" w:rsidP="00C1185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P="00207E92" w14:paraId="710C7355" w14:textId="3BB37C6A">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The</w:t>
      </w:r>
      <w:r w:rsidR="00803C88">
        <w:rPr>
          <w:rFonts w:ascii="Times New Roman" w:hAnsi="Times New Roman"/>
          <w:snapToGrid/>
          <w:sz w:val="24"/>
          <w:szCs w:val="24"/>
        </w:rPr>
        <w:t xml:space="preserve"> RFC</w:t>
      </w:r>
      <w:r w:rsidRPr="00207E92">
        <w:rPr>
          <w:rFonts w:ascii="Times New Roman" w:hAnsi="Times New Roman"/>
          <w:snapToGrid/>
          <w:sz w:val="24"/>
          <w:szCs w:val="24"/>
        </w:rPr>
        <w:t xml:space="preserve"> form requests</w:t>
      </w:r>
      <w:r w:rsidR="007A4CEE">
        <w:rPr>
          <w:rFonts w:ascii="Times New Roman" w:hAnsi="Times New Roman"/>
          <w:snapToGrid/>
          <w:sz w:val="24"/>
          <w:szCs w:val="24"/>
        </w:rPr>
        <w:t xml:space="preserve"> demographic and contact</w:t>
      </w:r>
      <w:r w:rsidRPr="00207E92">
        <w:rPr>
          <w:rFonts w:ascii="Times New Roman" w:hAnsi="Times New Roman"/>
          <w:snapToGrid/>
          <w:sz w:val="24"/>
          <w:szCs w:val="24"/>
        </w:rPr>
        <w:t xml:space="preserve"> information </w:t>
      </w:r>
      <w:r w:rsidR="007A4CEE">
        <w:rPr>
          <w:rFonts w:ascii="Times New Roman" w:hAnsi="Times New Roman"/>
          <w:snapToGrid/>
          <w:sz w:val="24"/>
          <w:szCs w:val="24"/>
        </w:rPr>
        <w:t xml:space="preserve">to issue letters to eligible foreign national adults who have experienced a severe form of trafficking in persons in accordance with the TVPA of 2000, as amended and to connect those individuals to trafficking-specific, comprehensive case management services. The form does not ask for </w:t>
      </w:r>
      <w:r w:rsidR="00897EC5">
        <w:rPr>
          <w:rFonts w:ascii="Times New Roman" w:hAnsi="Times New Roman"/>
          <w:snapToGrid/>
          <w:sz w:val="24"/>
          <w:szCs w:val="24"/>
        </w:rPr>
        <w:t xml:space="preserve">specific </w:t>
      </w:r>
      <w:r w:rsidR="007A4CEE">
        <w:rPr>
          <w:rFonts w:ascii="Times New Roman" w:hAnsi="Times New Roman"/>
          <w:snapToGrid/>
          <w:sz w:val="24"/>
          <w:szCs w:val="24"/>
        </w:rPr>
        <w:t>details pertaining to the forced c</w:t>
      </w:r>
      <w:r w:rsidRPr="00207E92">
        <w:rPr>
          <w:rFonts w:ascii="Times New Roman" w:hAnsi="Times New Roman"/>
          <w:snapToGrid/>
          <w:sz w:val="24"/>
          <w:szCs w:val="24"/>
        </w:rPr>
        <w:t xml:space="preserve">ommercial sex </w:t>
      </w:r>
      <w:r w:rsidR="007A4CEE">
        <w:rPr>
          <w:rFonts w:ascii="Times New Roman" w:hAnsi="Times New Roman"/>
          <w:snapToGrid/>
          <w:sz w:val="24"/>
          <w:szCs w:val="24"/>
        </w:rPr>
        <w:t>or</w:t>
      </w:r>
      <w:r w:rsidRPr="00207E92">
        <w:rPr>
          <w:rFonts w:ascii="Times New Roman" w:hAnsi="Times New Roman"/>
          <w:snapToGrid/>
          <w:sz w:val="24"/>
          <w:szCs w:val="24"/>
        </w:rPr>
        <w:t xml:space="preserve"> </w:t>
      </w:r>
      <w:r w:rsidR="00632BD5">
        <w:rPr>
          <w:rFonts w:ascii="Times New Roman" w:hAnsi="Times New Roman"/>
          <w:snapToGrid/>
          <w:sz w:val="24"/>
          <w:szCs w:val="24"/>
        </w:rPr>
        <w:t>forced labor</w:t>
      </w:r>
      <w:r w:rsidRPr="00207E92">
        <w:rPr>
          <w:rFonts w:ascii="Times New Roman" w:hAnsi="Times New Roman"/>
          <w:snapToGrid/>
          <w:sz w:val="24"/>
          <w:szCs w:val="24"/>
        </w:rPr>
        <w:t xml:space="preserve"> </w:t>
      </w:r>
      <w:r w:rsidR="007A4CEE">
        <w:rPr>
          <w:rFonts w:ascii="Times New Roman" w:hAnsi="Times New Roman"/>
          <w:snapToGrid/>
          <w:sz w:val="24"/>
          <w:szCs w:val="24"/>
        </w:rPr>
        <w:t>the individual may have experienced</w:t>
      </w:r>
      <w:r w:rsidR="002F41B4">
        <w:rPr>
          <w:rFonts w:ascii="Times New Roman" w:hAnsi="Times New Roman"/>
          <w:snapToGrid/>
          <w:sz w:val="24"/>
          <w:szCs w:val="24"/>
        </w:rPr>
        <w:t xml:space="preserve"> or other potentially sensitive information.</w:t>
      </w:r>
    </w:p>
    <w:p w:rsidR="00803C88" w:rsidP="00207E92" w14:paraId="509C5C84" w14:textId="199618E2">
      <w:pPr>
        <w:widowControl/>
        <w:tabs>
          <w:tab w:val="num" w:pos="360"/>
        </w:tabs>
        <w:ind w:left="360"/>
        <w:rPr>
          <w:rFonts w:ascii="Times New Roman" w:hAnsi="Times New Roman"/>
          <w:snapToGrid/>
          <w:sz w:val="24"/>
          <w:szCs w:val="24"/>
        </w:rPr>
      </w:pPr>
    </w:p>
    <w:p w:rsidR="00803C88" w:rsidRPr="00803C88" w:rsidP="00803C88" w14:paraId="1D9235A6" w14:textId="69EA1A63">
      <w:pPr>
        <w:widowControl/>
        <w:tabs>
          <w:tab w:val="num" w:pos="360"/>
        </w:tabs>
        <w:ind w:left="360"/>
        <w:rPr>
          <w:rFonts w:ascii="Times New Roman" w:hAnsi="Times New Roman"/>
          <w:b/>
          <w:bCs/>
          <w:snapToGrid/>
          <w:sz w:val="24"/>
          <w:szCs w:val="24"/>
        </w:rPr>
      </w:pPr>
      <w:r w:rsidRPr="00803C88">
        <w:rPr>
          <w:rFonts w:ascii="Times New Roman" w:hAnsi="Times New Roman"/>
          <w:snapToGrid/>
          <w:sz w:val="24"/>
          <w:szCs w:val="24"/>
        </w:rPr>
        <w:t>OTIP leverages data anonymization and k-anonymization to deidentify information</w:t>
      </w:r>
      <w:r>
        <w:rPr>
          <w:rFonts w:ascii="Times New Roman" w:hAnsi="Times New Roman"/>
          <w:snapToGrid/>
          <w:sz w:val="24"/>
          <w:szCs w:val="24"/>
        </w:rPr>
        <w:t xml:space="preserve"> pertaining to foreign national adults seeking certification </w:t>
      </w:r>
      <w:r w:rsidRPr="00803C88">
        <w:rPr>
          <w:rFonts w:ascii="Times New Roman" w:hAnsi="Times New Roman"/>
          <w:snapToGrid/>
          <w:sz w:val="24"/>
          <w:szCs w:val="24"/>
        </w:rPr>
        <w:t>before</w:t>
      </w:r>
      <w:r>
        <w:rPr>
          <w:rFonts w:ascii="Times New Roman" w:hAnsi="Times New Roman"/>
          <w:snapToGrid/>
          <w:sz w:val="24"/>
          <w:szCs w:val="24"/>
        </w:rPr>
        <w:t xml:space="preserve"> any</w:t>
      </w:r>
      <w:r w:rsidRPr="00803C88">
        <w:rPr>
          <w:rFonts w:ascii="Times New Roman" w:hAnsi="Times New Roman"/>
          <w:snapToGrid/>
          <w:sz w:val="24"/>
          <w:szCs w:val="24"/>
        </w:rPr>
        <w:t xml:space="preserve"> </w:t>
      </w:r>
      <w:r>
        <w:rPr>
          <w:rFonts w:ascii="Times New Roman" w:hAnsi="Times New Roman"/>
          <w:snapToGrid/>
          <w:sz w:val="24"/>
          <w:szCs w:val="24"/>
        </w:rPr>
        <w:t xml:space="preserve">information is disclosed to authorized parties or published in publicly available datasets. </w:t>
      </w:r>
      <w:r w:rsidRPr="00803C88">
        <w:rPr>
          <w:rFonts w:ascii="Times New Roman" w:hAnsi="Times New Roman"/>
          <w:snapToGrid/>
          <w:sz w:val="24"/>
          <w:szCs w:val="24"/>
        </w:rPr>
        <w:t>Data anonymization refers to the process by which any information that could lead to an individual being identified is removed or obscured from the dataset. OTIP applies a “</w:t>
      </w:r>
      <w:hyperlink r:id="rId11" w:history="1">
        <w:r w:rsidRPr="00803C88">
          <w:rPr>
            <w:rStyle w:val="Hyperlink"/>
            <w:rFonts w:ascii="Times New Roman" w:hAnsi="Times New Roman"/>
            <w:snapToGrid/>
            <w:sz w:val="24"/>
            <w:szCs w:val="24"/>
          </w:rPr>
          <w:t>Safe Harbor</w:t>
        </w:r>
      </w:hyperlink>
      <w:r w:rsidRPr="00803C88">
        <w:rPr>
          <w:rFonts w:ascii="Times New Roman" w:hAnsi="Times New Roman"/>
          <w:snapToGrid/>
          <w:sz w:val="24"/>
          <w:szCs w:val="24"/>
        </w:rPr>
        <w:t xml:space="preserve">” method of removing identifiers and masking data, for example, any information or dataset that is publicly </w:t>
      </w:r>
      <w:r w:rsidRPr="00803C88">
        <w:rPr>
          <w:rFonts w:ascii="Times New Roman" w:hAnsi="Times New Roman"/>
          <w:snapToGrid/>
          <w:sz w:val="24"/>
          <w:szCs w:val="24"/>
        </w:rPr>
        <w:t xml:space="preserve">disseminated will </w:t>
      </w:r>
      <w:r w:rsidRPr="00803C88">
        <w:rPr>
          <w:rFonts w:ascii="Times New Roman" w:hAnsi="Times New Roman"/>
          <w:b/>
          <w:bCs/>
          <w:snapToGrid/>
          <w:sz w:val="24"/>
          <w:szCs w:val="24"/>
        </w:rPr>
        <w:t xml:space="preserve">never </w:t>
      </w:r>
      <w:r w:rsidRPr="00803C88">
        <w:rPr>
          <w:rFonts w:ascii="Times New Roman" w:hAnsi="Times New Roman"/>
          <w:snapToGrid/>
          <w:sz w:val="24"/>
          <w:szCs w:val="24"/>
        </w:rPr>
        <w:t>contain the name, date of birth, or alien number of victims or requesters. K-anonymization is a data anonymization technique that redacts or removes information falling into sets with fewer than k members, where each set is defined by a unique combination of values of the different variables in a dataset. This means that it is not possible to query a dataset and return fewer than a pre-determined (k) number of results, regardless of the query. The appropriate threshold for the number of results depends on the nature of the dataset and its size. Based on research and testing, OTIP uses k=10</w:t>
      </w:r>
      <w:r>
        <w:rPr>
          <w:rFonts w:ascii="Times New Roman" w:hAnsi="Times New Roman"/>
          <w:snapToGrid/>
          <w:sz w:val="24"/>
          <w:szCs w:val="24"/>
        </w:rPr>
        <w:t xml:space="preserve"> for all variables. T</w:t>
      </w:r>
      <w:r w:rsidRPr="00803C88">
        <w:rPr>
          <w:rFonts w:ascii="Times New Roman" w:hAnsi="Times New Roman"/>
          <w:snapToGrid/>
          <w:sz w:val="24"/>
          <w:szCs w:val="24"/>
        </w:rPr>
        <w:t xml:space="preserve">his </w:t>
      </w:r>
      <w:r>
        <w:rPr>
          <w:rFonts w:ascii="Times New Roman" w:hAnsi="Times New Roman"/>
          <w:snapToGrid/>
          <w:sz w:val="24"/>
          <w:szCs w:val="24"/>
        </w:rPr>
        <w:t xml:space="preserve">approach mirrors </w:t>
      </w:r>
      <w:r w:rsidRPr="00803C88">
        <w:rPr>
          <w:rFonts w:ascii="Times New Roman" w:hAnsi="Times New Roman"/>
          <w:snapToGrid/>
          <w:sz w:val="24"/>
          <w:szCs w:val="24"/>
        </w:rPr>
        <w:t xml:space="preserve">the suppression techniques used for other large datasets containing human trafficking-specific administrative data, see </w:t>
      </w:r>
      <w:r w:rsidR="009F02A4">
        <w:rPr>
          <w:rFonts w:ascii="Times New Roman" w:hAnsi="Times New Roman"/>
          <w:snapToGrid/>
          <w:sz w:val="24"/>
          <w:szCs w:val="24"/>
        </w:rPr>
        <w:t xml:space="preserve">the </w:t>
      </w:r>
      <w:r w:rsidRPr="00803C88">
        <w:rPr>
          <w:rFonts w:ascii="Times New Roman" w:hAnsi="Times New Roman"/>
          <w:snapToGrid/>
          <w:sz w:val="24"/>
          <w:szCs w:val="24"/>
        </w:rPr>
        <w:t xml:space="preserve">Counter Trafficking Data Collaborative </w:t>
      </w:r>
      <w:hyperlink r:id="rId12" w:history="1">
        <w:r w:rsidRPr="00803C88">
          <w:rPr>
            <w:rStyle w:val="Hyperlink"/>
            <w:rFonts w:ascii="Times New Roman" w:hAnsi="Times New Roman"/>
            <w:snapToGrid/>
            <w:sz w:val="24"/>
            <w:szCs w:val="24"/>
          </w:rPr>
          <w:t>Global Data Hub on Human Trafficking</w:t>
        </w:r>
      </w:hyperlink>
      <w:r w:rsidRPr="00803C88">
        <w:rPr>
          <w:rFonts w:ascii="Times New Roman" w:hAnsi="Times New Roman"/>
          <w:snapToGrid/>
          <w:sz w:val="24"/>
          <w:szCs w:val="24"/>
        </w:rPr>
        <w:t xml:space="preserve">). </w:t>
      </w:r>
    </w:p>
    <w:p w:rsidR="00803C88" w:rsidP="00207E92" w14:paraId="2E456347" w14:textId="77777777">
      <w:pPr>
        <w:widowControl/>
        <w:tabs>
          <w:tab w:val="num" w:pos="360"/>
        </w:tabs>
        <w:ind w:left="360"/>
        <w:rPr>
          <w:rFonts w:ascii="Times New Roman" w:hAnsi="Times New Roman"/>
          <w:snapToGrid/>
          <w:sz w:val="24"/>
          <w:szCs w:val="24"/>
        </w:rPr>
      </w:pPr>
    </w:p>
    <w:p w:rsidR="007A4CEE" w:rsidRPr="004F7B95" w:rsidP="00207E92" w14:paraId="0FD1CAA7" w14:textId="77777777">
      <w:pPr>
        <w:widowControl/>
        <w:tabs>
          <w:tab w:val="num" w:pos="360"/>
        </w:tabs>
        <w:ind w:left="360"/>
        <w:rPr>
          <w:rFonts w:ascii="Times New Roman" w:hAnsi="Times New Roman"/>
          <w:snapToGrid/>
          <w:sz w:val="24"/>
          <w:szCs w:val="24"/>
        </w:rPr>
      </w:pPr>
    </w:p>
    <w:p w:rsidR="002C3C4F" w:rsidP="00DE529D" w14:paraId="05B17E8A" w14:textId="097DE02C">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D85F08" w:rsidP="006236E8" w14:paraId="0B65E8A1" w14:textId="3D657117">
      <w:pPr>
        <w:widowControl/>
        <w:ind w:left="360"/>
        <w:rPr>
          <w:rFonts w:ascii="Times New Roman" w:hAnsi="Times New Roman"/>
          <w:snapToGrid/>
          <w:sz w:val="24"/>
          <w:szCs w:val="24"/>
        </w:rPr>
      </w:pPr>
      <w:r w:rsidRPr="001606B5">
        <w:rPr>
          <w:rFonts w:ascii="Times New Roman" w:hAnsi="Times New Roman"/>
          <w:snapToGrid/>
          <w:sz w:val="24"/>
          <w:szCs w:val="24"/>
        </w:rPr>
        <w:t>The fluctuation in certification letters issued by HHS</w:t>
      </w:r>
      <w:r w:rsidR="000170F6">
        <w:rPr>
          <w:rFonts w:ascii="Times New Roman" w:hAnsi="Times New Roman"/>
          <w:snapToGrid/>
          <w:sz w:val="24"/>
          <w:szCs w:val="24"/>
        </w:rPr>
        <w:t xml:space="preserve"> </w:t>
      </w:r>
      <w:r w:rsidRPr="001606B5">
        <w:rPr>
          <w:rFonts w:ascii="Times New Roman" w:hAnsi="Times New Roman"/>
          <w:snapToGrid/>
          <w:sz w:val="24"/>
          <w:szCs w:val="24"/>
        </w:rPr>
        <w:t>primarily reflects changing patterns in law enforcement investigations and the number of T visas and Continued Presence status issued by the Department of Homeland Security (DHS).</w:t>
      </w:r>
      <w:r w:rsidR="00DF51FC">
        <w:rPr>
          <w:rFonts w:ascii="Times New Roman" w:hAnsi="Times New Roman"/>
          <w:snapToGrid/>
          <w:sz w:val="24"/>
          <w:szCs w:val="24"/>
        </w:rPr>
        <w:t xml:space="preserve">  Burden estimates have been calculated based on </w:t>
      </w:r>
      <w:r w:rsidR="001A0795">
        <w:rPr>
          <w:rFonts w:ascii="Times New Roman" w:hAnsi="Times New Roman"/>
          <w:snapToGrid/>
          <w:sz w:val="24"/>
          <w:szCs w:val="24"/>
        </w:rPr>
        <w:t xml:space="preserve">the average number of RFCs received </w:t>
      </w:r>
      <w:r w:rsidR="00F41B32">
        <w:rPr>
          <w:rFonts w:ascii="Times New Roman" w:hAnsi="Times New Roman"/>
          <w:snapToGrid/>
          <w:sz w:val="24"/>
          <w:szCs w:val="24"/>
        </w:rPr>
        <w:t xml:space="preserve">and certification letters issued </w:t>
      </w:r>
      <w:r w:rsidR="001A0795">
        <w:rPr>
          <w:rFonts w:ascii="Times New Roman" w:hAnsi="Times New Roman"/>
          <w:snapToGrid/>
          <w:sz w:val="24"/>
          <w:szCs w:val="24"/>
        </w:rPr>
        <w:t xml:space="preserve">over the last two </w:t>
      </w:r>
      <w:r w:rsidR="00F52B06">
        <w:rPr>
          <w:rFonts w:ascii="Times New Roman" w:hAnsi="Times New Roman"/>
          <w:snapToGrid/>
          <w:sz w:val="24"/>
          <w:szCs w:val="24"/>
        </w:rPr>
        <w:t xml:space="preserve">periods that the </w:t>
      </w:r>
      <w:r w:rsidR="00F41B32">
        <w:rPr>
          <w:rFonts w:ascii="Times New Roman" w:hAnsi="Times New Roman"/>
          <w:snapToGrid/>
          <w:sz w:val="24"/>
          <w:szCs w:val="24"/>
        </w:rPr>
        <w:t xml:space="preserve">information </w:t>
      </w:r>
      <w:r w:rsidR="00F52B06">
        <w:rPr>
          <w:rFonts w:ascii="Times New Roman" w:hAnsi="Times New Roman"/>
          <w:snapToGrid/>
          <w:sz w:val="24"/>
          <w:szCs w:val="24"/>
        </w:rPr>
        <w:t>collection has been in effect (</w:t>
      </w:r>
      <w:r w:rsidR="00D92DB4">
        <w:rPr>
          <w:rFonts w:ascii="Times New Roman" w:hAnsi="Times New Roman"/>
          <w:snapToGrid/>
          <w:sz w:val="24"/>
          <w:szCs w:val="24"/>
        </w:rPr>
        <w:t>Fiscal Year 2019 to 2024</w:t>
      </w:r>
      <w:r w:rsidR="00457ED2">
        <w:rPr>
          <w:rFonts w:ascii="Times New Roman" w:hAnsi="Times New Roman"/>
          <w:snapToGrid/>
          <w:sz w:val="24"/>
          <w:szCs w:val="24"/>
        </w:rPr>
        <w:t>)</w:t>
      </w:r>
      <w:r w:rsidR="00D92DB4">
        <w:rPr>
          <w:rFonts w:ascii="Times New Roman" w:hAnsi="Times New Roman"/>
          <w:snapToGrid/>
          <w:sz w:val="24"/>
          <w:szCs w:val="24"/>
        </w:rPr>
        <w:t>,</w:t>
      </w:r>
      <w:r w:rsidR="00457ED2">
        <w:rPr>
          <w:rFonts w:ascii="Times New Roman" w:hAnsi="Times New Roman"/>
          <w:snapToGrid/>
          <w:sz w:val="24"/>
          <w:szCs w:val="24"/>
        </w:rPr>
        <w:t xml:space="preserve"> where</w:t>
      </w:r>
      <w:r w:rsidR="00D92DB4">
        <w:rPr>
          <w:rFonts w:ascii="Times New Roman" w:hAnsi="Times New Roman"/>
          <w:snapToGrid/>
          <w:sz w:val="24"/>
          <w:szCs w:val="24"/>
        </w:rPr>
        <w:t xml:space="preserve"> OTIP </w:t>
      </w:r>
      <w:r w:rsidRPr="001606B5">
        <w:rPr>
          <w:rFonts w:ascii="Times New Roman" w:hAnsi="Times New Roman"/>
          <w:snapToGrid/>
          <w:sz w:val="24"/>
          <w:szCs w:val="24"/>
        </w:rPr>
        <w:t>received approximately 8 to 12 RFCs per week</w:t>
      </w:r>
      <w:r w:rsidR="00DA1D95">
        <w:rPr>
          <w:rFonts w:ascii="Times New Roman" w:hAnsi="Times New Roman"/>
          <w:snapToGrid/>
          <w:sz w:val="24"/>
          <w:szCs w:val="24"/>
        </w:rPr>
        <w:t xml:space="preserve"> </w:t>
      </w:r>
      <w:r w:rsidR="00457ED2">
        <w:rPr>
          <w:rFonts w:ascii="Times New Roman" w:hAnsi="Times New Roman"/>
          <w:snapToGrid/>
          <w:sz w:val="24"/>
          <w:szCs w:val="24"/>
        </w:rPr>
        <w:t>(</w:t>
      </w:r>
      <w:r w:rsidR="00F871C8">
        <w:rPr>
          <w:rFonts w:ascii="Times New Roman" w:hAnsi="Times New Roman"/>
          <w:snapToGrid/>
          <w:sz w:val="24"/>
          <w:szCs w:val="24"/>
        </w:rPr>
        <w:t xml:space="preserve">416-624 RFCs per year) </w:t>
      </w:r>
      <w:r w:rsidR="00DA1D95">
        <w:rPr>
          <w:rFonts w:ascii="Times New Roman" w:hAnsi="Times New Roman"/>
          <w:snapToGrid/>
          <w:sz w:val="24"/>
          <w:szCs w:val="24"/>
        </w:rPr>
        <w:t xml:space="preserve">and issued </w:t>
      </w:r>
      <w:r w:rsidR="00C35D9D">
        <w:rPr>
          <w:rFonts w:ascii="Times New Roman" w:hAnsi="Times New Roman"/>
          <w:snapToGrid/>
          <w:sz w:val="24"/>
          <w:szCs w:val="24"/>
        </w:rPr>
        <w:t>an average of</w:t>
      </w:r>
      <w:r w:rsidR="00DA1D95">
        <w:rPr>
          <w:rFonts w:ascii="Times New Roman" w:hAnsi="Times New Roman"/>
          <w:snapToGrid/>
          <w:sz w:val="24"/>
          <w:szCs w:val="24"/>
        </w:rPr>
        <w:t xml:space="preserve"> 525 certification letters per year.  </w:t>
      </w:r>
      <w:r w:rsidRPr="001606B5">
        <w:rPr>
          <w:rFonts w:ascii="Times New Roman" w:hAnsi="Times New Roman"/>
          <w:snapToGrid/>
          <w:sz w:val="24"/>
          <w:szCs w:val="24"/>
        </w:rPr>
        <w:t xml:space="preserve">The time to complete the RFC remains the same. </w:t>
      </w:r>
    </w:p>
    <w:p w:rsidR="009D721C" w:rsidRPr="00075889" w:rsidP="00FD3E38" w14:paraId="3D0DB6ED" w14:textId="77777777">
      <w:pPr>
        <w:widowControl/>
        <w:ind w:left="360"/>
        <w:rPr>
          <w:rFonts w:ascii="Times New Roman" w:hAnsi="Times New Roman"/>
          <w:b/>
          <w:snapToGrid/>
          <w:sz w:val="24"/>
          <w:szCs w:val="24"/>
        </w:rPr>
      </w:pPr>
    </w:p>
    <w:tbl>
      <w:tblPr>
        <w:tblW w:w="973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065"/>
        <w:gridCol w:w="1260"/>
        <w:gridCol w:w="1350"/>
        <w:gridCol w:w="1170"/>
        <w:gridCol w:w="900"/>
        <w:gridCol w:w="900"/>
        <w:gridCol w:w="900"/>
        <w:gridCol w:w="1186"/>
      </w:tblGrid>
      <w:tr w14:paraId="230FE56D" w14:textId="77777777" w:rsidTr="00AE3933">
        <w:tblPrEx>
          <w:tblW w:w="973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jc w:val="center"/>
        </w:trPr>
        <w:tc>
          <w:tcPr>
            <w:tcW w:w="2065" w:type="dxa"/>
            <w:shd w:val="clear" w:color="auto" w:fill="BFBFBF" w:themeFill="background1" w:themeFillShade="BF"/>
            <w:vAlign w:val="center"/>
          </w:tcPr>
          <w:p w:rsidR="00A56677" w:rsidRPr="00405C10" w:rsidP="004110F5" w14:paraId="710C0652" w14:textId="195C6CCF">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260" w:type="dxa"/>
            <w:shd w:val="clear" w:color="auto" w:fill="BFBFBF" w:themeFill="background1" w:themeFillShade="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50" w:type="dxa"/>
            <w:shd w:val="clear" w:color="auto" w:fill="BFBFBF" w:themeFill="background1" w:themeFillShade="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170" w:type="dxa"/>
            <w:shd w:val="clear" w:color="auto" w:fill="BFBFBF" w:themeFill="background1" w:themeFillShade="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00" w:type="dxa"/>
            <w:shd w:val="clear" w:color="auto" w:fill="BFBFBF" w:themeFill="background1" w:themeFillShade="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00" w:type="dxa"/>
            <w:shd w:val="clear" w:color="auto" w:fill="BFBFBF" w:themeFill="background1" w:themeFillShade="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900" w:type="dxa"/>
            <w:shd w:val="clear" w:color="auto" w:fill="BFBFBF" w:themeFill="background1" w:themeFillShade="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86" w:type="dxa"/>
            <w:shd w:val="clear" w:color="auto" w:fill="BFBFBF" w:themeFill="background1" w:themeFillShade="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AE3933">
        <w:tblPrEx>
          <w:tblW w:w="9731" w:type="dxa"/>
          <w:jc w:val="center"/>
          <w:tblLayout w:type="fixed"/>
          <w:tblLook w:val="00A0"/>
        </w:tblPrEx>
        <w:trPr>
          <w:trHeight w:val="432"/>
          <w:jc w:val="center"/>
        </w:trPr>
        <w:tc>
          <w:tcPr>
            <w:tcW w:w="2065" w:type="dxa"/>
            <w:vAlign w:val="center"/>
          </w:tcPr>
          <w:p w:rsidR="00081C50" w:rsidRPr="00081C50" w:rsidP="00081C50" w14:paraId="33E13E32" w14:textId="12E77538">
            <w:pPr>
              <w:tabs>
                <w:tab w:val="center" w:pos="4320"/>
                <w:tab w:val="right" w:pos="8640"/>
              </w:tabs>
              <w:rPr>
                <w:rFonts w:ascii="Times New Roman" w:hAnsi="Times New Roman"/>
                <w:szCs w:val="24"/>
              </w:rPr>
            </w:pPr>
            <w:r w:rsidRPr="00081C50">
              <w:rPr>
                <w:rFonts w:ascii="Times New Roman" w:hAnsi="Times New Roman"/>
                <w:szCs w:val="24"/>
              </w:rPr>
              <w:t xml:space="preserve">Request for </w:t>
            </w:r>
            <w:r w:rsidRPr="00965668" w:rsidR="00965668">
              <w:rPr>
                <w:rFonts w:ascii="Times New Roman" w:hAnsi="Times New Roman"/>
                <w:szCs w:val="24"/>
              </w:rPr>
              <w:t>Certification of Foreign National Adult Victims of Human Trafficking</w:t>
            </w:r>
          </w:p>
        </w:tc>
        <w:tc>
          <w:tcPr>
            <w:tcW w:w="1260" w:type="dxa"/>
            <w:vAlign w:val="center"/>
          </w:tcPr>
          <w:p w:rsidR="00081C50" w:rsidRPr="00081C50" w:rsidP="00324FCD" w14:paraId="631BD576" w14:textId="0C42E29E">
            <w:pPr>
              <w:tabs>
                <w:tab w:val="center" w:pos="4320"/>
                <w:tab w:val="right" w:pos="8640"/>
              </w:tabs>
              <w:jc w:val="center"/>
              <w:rPr>
                <w:rFonts w:ascii="Times New Roman" w:hAnsi="Times New Roman"/>
                <w:szCs w:val="24"/>
              </w:rPr>
            </w:pPr>
            <w:r>
              <w:rPr>
                <w:rFonts w:ascii="Times New Roman" w:hAnsi="Times New Roman"/>
                <w:szCs w:val="24"/>
              </w:rPr>
              <w:t>1,872</w:t>
            </w:r>
          </w:p>
        </w:tc>
        <w:tc>
          <w:tcPr>
            <w:tcW w:w="1350" w:type="dxa"/>
            <w:vAlign w:val="center"/>
          </w:tcPr>
          <w:p w:rsidR="00081C50" w:rsidRPr="00081C50" w:rsidP="00324FCD" w14:paraId="3DD8ECC7" w14:textId="7CFC7C72">
            <w:pPr>
              <w:tabs>
                <w:tab w:val="center" w:pos="4320"/>
                <w:tab w:val="right" w:pos="8640"/>
              </w:tabs>
              <w:jc w:val="center"/>
              <w:rPr>
                <w:rFonts w:ascii="Times New Roman" w:hAnsi="Times New Roman"/>
                <w:szCs w:val="24"/>
              </w:rPr>
            </w:pPr>
            <w:r>
              <w:rPr>
                <w:rFonts w:ascii="Times New Roman" w:hAnsi="Times New Roman"/>
                <w:szCs w:val="24"/>
              </w:rPr>
              <w:t>1</w:t>
            </w:r>
          </w:p>
        </w:tc>
        <w:tc>
          <w:tcPr>
            <w:tcW w:w="1170" w:type="dxa"/>
            <w:vAlign w:val="center"/>
          </w:tcPr>
          <w:p w:rsidR="00081C50" w:rsidRPr="00081C50" w:rsidP="00324FCD" w14:paraId="46007120" w14:textId="7D3F1254">
            <w:pPr>
              <w:tabs>
                <w:tab w:val="center" w:pos="4320"/>
                <w:tab w:val="right" w:pos="8640"/>
              </w:tabs>
              <w:jc w:val="center"/>
              <w:rPr>
                <w:rFonts w:ascii="Times New Roman" w:hAnsi="Times New Roman"/>
                <w:szCs w:val="24"/>
              </w:rPr>
            </w:pPr>
            <w:r>
              <w:rPr>
                <w:rFonts w:ascii="Times New Roman" w:hAnsi="Times New Roman"/>
                <w:szCs w:val="24"/>
              </w:rPr>
              <w:t>1</w:t>
            </w:r>
          </w:p>
        </w:tc>
        <w:tc>
          <w:tcPr>
            <w:tcW w:w="900" w:type="dxa"/>
            <w:vAlign w:val="center"/>
          </w:tcPr>
          <w:p w:rsidR="00081C50" w:rsidRPr="00081C50" w:rsidP="00324FCD" w14:paraId="1A00A282" w14:textId="438F4D61">
            <w:pPr>
              <w:tabs>
                <w:tab w:val="center" w:pos="4320"/>
                <w:tab w:val="right" w:pos="8640"/>
              </w:tabs>
              <w:jc w:val="center"/>
              <w:rPr>
                <w:rFonts w:ascii="Times New Roman" w:hAnsi="Times New Roman"/>
                <w:szCs w:val="24"/>
              </w:rPr>
            </w:pPr>
            <w:r>
              <w:rPr>
                <w:rFonts w:ascii="Times New Roman" w:hAnsi="Times New Roman"/>
                <w:szCs w:val="24"/>
              </w:rPr>
              <w:t>1,872</w:t>
            </w:r>
          </w:p>
        </w:tc>
        <w:tc>
          <w:tcPr>
            <w:tcW w:w="900" w:type="dxa"/>
            <w:vAlign w:val="center"/>
          </w:tcPr>
          <w:p w:rsidR="00081C50" w:rsidRPr="00081C50" w:rsidP="00324FCD" w14:paraId="25670C73" w14:textId="6B985CD3">
            <w:pPr>
              <w:tabs>
                <w:tab w:val="center" w:pos="4320"/>
                <w:tab w:val="right" w:pos="8640"/>
              </w:tabs>
              <w:jc w:val="center"/>
              <w:rPr>
                <w:rFonts w:ascii="Times New Roman" w:hAnsi="Times New Roman"/>
                <w:szCs w:val="24"/>
              </w:rPr>
            </w:pPr>
            <w:r>
              <w:rPr>
                <w:rFonts w:ascii="Times New Roman" w:hAnsi="Times New Roman"/>
                <w:szCs w:val="24"/>
              </w:rPr>
              <w:t>624</w:t>
            </w:r>
          </w:p>
        </w:tc>
        <w:tc>
          <w:tcPr>
            <w:tcW w:w="900" w:type="dxa"/>
            <w:vAlign w:val="center"/>
          </w:tcPr>
          <w:p w:rsidR="00081C50" w:rsidRPr="00081C50" w:rsidP="00324FCD" w14:paraId="7D556C98" w14:textId="321BBF7C">
            <w:pPr>
              <w:tabs>
                <w:tab w:val="center" w:pos="4320"/>
                <w:tab w:val="right" w:pos="8640"/>
              </w:tabs>
              <w:jc w:val="center"/>
              <w:rPr>
                <w:rFonts w:ascii="Times New Roman" w:hAnsi="Times New Roman"/>
                <w:szCs w:val="24"/>
              </w:rPr>
            </w:pPr>
            <w:r>
              <w:rPr>
                <w:rFonts w:ascii="Times New Roman" w:hAnsi="Times New Roman"/>
                <w:szCs w:val="24"/>
              </w:rPr>
              <w:t>$104.44</w:t>
            </w:r>
          </w:p>
        </w:tc>
        <w:tc>
          <w:tcPr>
            <w:tcW w:w="1186" w:type="dxa"/>
            <w:vAlign w:val="center"/>
          </w:tcPr>
          <w:p w:rsidR="00081C50" w:rsidRPr="00081C50" w:rsidP="00324FCD" w14:paraId="5133F4BC" w14:textId="0DBAA7B1">
            <w:pPr>
              <w:tabs>
                <w:tab w:val="center" w:pos="4320"/>
                <w:tab w:val="right" w:pos="8640"/>
              </w:tabs>
              <w:jc w:val="center"/>
              <w:rPr>
                <w:rFonts w:ascii="Times New Roman" w:hAnsi="Times New Roman"/>
                <w:szCs w:val="24"/>
              </w:rPr>
            </w:pPr>
            <w:r>
              <w:rPr>
                <w:rFonts w:ascii="Times New Roman" w:hAnsi="Times New Roman"/>
                <w:szCs w:val="24"/>
              </w:rPr>
              <w:t>$65,170.56</w:t>
            </w:r>
          </w:p>
        </w:tc>
      </w:tr>
    </w:tbl>
    <w:p w:rsidR="003D76D2" w:rsidP="00270249" w14:paraId="24F70EB6" w14:textId="77777777">
      <w:pPr>
        <w:widowControl/>
        <w:ind w:left="360"/>
        <w:rPr>
          <w:rFonts w:ascii="Times New Roman" w:hAnsi="Times New Roman"/>
          <w:snapToGrid/>
          <w:sz w:val="24"/>
          <w:szCs w:val="24"/>
        </w:rPr>
      </w:pPr>
    </w:p>
    <w:p w:rsidR="00081C50" w:rsidP="00270249" w14:paraId="7305555B" w14:textId="7AB54112">
      <w:pPr>
        <w:widowControl/>
        <w:ind w:left="360"/>
        <w:rPr>
          <w:rFonts w:ascii="Times New Roman" w:hAnsi="Times New Roman"/>
          <w:snapToGrid/>
          <w:sz w:val="24"/>
          <w:szCs w:val="24"/>
        </w:rPr>
      </w:pPr>
      <w:r>
        <w:rPr>
          <w:rFonts w:ascii="Times New Roman" w:hAnsi="Times New Roman"/>
          <w:snapToGrid/>
          <w:sz w:val="24"/>
          <w:szCs w:val="24"/>
        </w:rPr>
        <w:t>Victims, c</w:t>
      </w:r>
      <w:r w:rsidRPr="00DC7A6C" w:rsidR="0096376D">
        <w:rPr>
          <w:rFonts w:ascii="Times New Roman" w:hAnsi="Times New Roman"/>
          <w:snapToGrid/>
          <w:sz w:val="24"/>
          <w:szCs w:val="24"/>
        </w:rPr>
        <w:t>ase managers, attorneys, law enforcement officers, child welfare workers, and other representatives</w:t>
      </w:r>
      <w:r w:rsidR="0096376D">
        <w:rPr>
          <w:rFonts w:ascii="Times New Roman" w:hAnsi="Times New Roman"/>
          <w:snapToGrid/>
          <w:sz w:val="24"/>
          <w:szCs w:val="24"/>
        </w:rPr>
        <w:t xml:space="preserve"> submit </w:t>
      </w:r>
      <w:r>
        <w:rPr>
          <w:rFonts w:ascii="Times New Roman" w:hAnsi="Times New Roman"/>
          <w:snapToGrid/>
          <w:sz w:val="24"/>
          <w:szCs w:val="24"/>
        </w:rPr>
        <w:t>RFCs</w:t>
      </w:r>
      <w:r w:rsidR="0096376D">
        <w:rPr>
          <w:rFonts w:ascii="Times New Roman" w:hAnsi="Times New Roman"/>
          <w:snapToGrid/>
          <w:sz w:val="24"/>
          <w:szCs w:val="24"/>
        </w:rPr>
        <w:t>.</w:t>
      </w:r>
      <w:r w:rsidR="00270249">
        <w:rPr>
          <w:rFonts w:ascii="Times New Roman" w:hAnsi="Times New Roman"/>
          <w:sz w:val="24"/>
          <w:szCs w:val="24"/>
        </w:rPr>
        <w:t xml:space="preserve"> </w:t>
      </w:r>
      <w:r w:rsidRPr="008F7221" w:rsidR="008F7221">
        <w:rPr>
          <w:rFonts w:ascii="Times New Roman" w:hAnsi="Times New Roman"/>
          <w:sz w:val="24"/>
          <w:szCs w:val="24"/>
        </w:rPr>
        <w:t xml:space="preserve">The cost to respondents was calculated using the </w:t>
      </w:r>
      <w:r>
        <w:rPr>
          <w:rFonts w:ascii="Times New Roman" w:hAnsi="Times New Roman"/>
          <w:sz w:val="24"/>
          <w:szCs w:val="24"/>
        </w:rPr>
        <w:t xml:space="preserve">most current </w:t>
      </w:r>
      <w:r w:rsidRPr="008F7221" w:rsidR="008F7221">
        <w:rPr>
          <w:rFonts w:ascii="Times New Roman" w:hAnsi="Times New Roman"/>
          <w:sz w:val="24"/>
          <w:szCs w:val="24"/>
        </w:rPr>
        <w:t xml:space="preserve">Bureau of Labor Statistics (BLS) </w:t>
      </w:r>
      <w:r>
        <w:rPr>
          <w:rFonts w:ascii="Times New Roman" w:hAnsi="Times New Roman"/>
          <w:sz w:val="24"/>
          <w:szCs w:val="24"/>
        </w:rPr>
        <w:t>wage data (May 20</w:t>
      </w:r>
      <w:r w:rsidR="00263D76">
        <w:rPr>
          <w:rFonts w:ascii="Times New Roman" w:hAnsi="Times New Roman"/>
          <w:sz w:val="24"/>
          <w:szCs w:val="24"/>
        </w:rPr>
        <w:t>2</w:t>
      </w:r>
      <w:r w:rsidR="003D76D2">
        <w:rPr>
          <w:rFonts w:ascii="Times New Roman" w:hAnsi="Times New Roman"/>
          <w:sz w:val="24"/>
          <w:szCs w:val="24"/>
        </w:rPr>
        <w:t>3</w:t>
      </w:r>
      <w:r>
        <w:rPr>
          <w:rFonts w:ascii="Times New Roman" w:hAnsi="Times New Roman"/>
          <w:sz w:val="24"/>
          <w:szCs w:val="24"/>
        </w:rPr>
        <w:t>) f</w:t>
      </w:r>
      <w:r w:rsidR="00B2344F">
        <w:rPr>
          <w:rFonts w:ascii="Times New Roman" w:hAnsi="Times New Roman"/>
          <w:sz w:val="24"/>
          <w:szCs w:val="24"/>
        </w:rPr>
        <w:t>o</w:t>
      </w:r>
      <w:r>
        <w:rPr>
          <w:rFonts w:ascii="Times New Roman" w:hAnsi="Times New Roman"/>
          <w:sz w:val="24"/>
          <w:szCs w:val="24"/>
        </w:rPr>
        <w:t xml:space="preserve">r </w:t>
      </w:r>
      <w:r w:rsidRPr="008F7221" w:rsidR="00E368FB">
        <w:rPr>
          <w:rFonts w:ascii="Times New Roman" w:hAnsi="Times New Roman"/>
          <w:snapToGrid/>
          <w:sz w:val="24"/>
          <w:szCs w:val="24"/>
        </w:rPr>
        <w:t>job code</w:t>
      </w:r>
      <w:r>
        <w:rPr>
          <w:rFonts w:ascii="Times New Roman" w:hAnsi="Times New Roman"/>
          <w:snapToGrid/>
          <w:sz w:val="24"/>
          <w:szCs w:val="24"/>
        </w:rPr>
        <w:t>s</w:t>
      </w:r>
      <w:r w:rsidRPr="008F7221" w:rsidR="00E368FB">
        <w:rPr>
          <w:rFonts w:ascii="Times New Roman" w:hAnsi="Times New Roman"/>
          <w:snapToGrid/>
          <w:sz w:val="24"/>
          <w:szCs w:val="24"/>
        </w:rPr>
        <w:t xml:space="preserve"> </w:t>
      </w:r>
      <w:r w:rsidRPr="008F7221" w:rsidR="008F7221">
        <w:rPr>
          <w:rFonts w:ascii="Times New Roman" w:hAnsi="Times New Roman"/>
          <w:snapToGrid/>
          <w:sz w:val="24"/>
          <w:szCs w:val="24"/>
        </w:rPr>
        <w:t>[</w:t>
      </w:r>
      <w:r w:rsidRPr="002F413E" w:rsidR="002F413E">
        <w:rPr>
          <w:rFonts w:ascii="Times New Roman" w:hAnsi="Times New Roman"/>
          <w:snapToGrid/>
          <w:sz w:val="24"/>
          <w:szCs w:val="24"/>
        </w:rPr>
        <w:t>11-9151</w:t>
      </w:r>
      <w:r w:rsidRPr="008F7221" w:rsidR="008F7221">
        <w:rPr>
          <w:rFonts w:ascii="Times New Roman" w:hAnsi="Times New Roman"/>
          <w:snapToGrid/>
          <w:sz w:val="24"/>
          <w:szCs w:val="24"/>
        </w:rPr>
        <w:t>]</w:t>
      </w:r>
      <w:r w:rsidRPr="008F7221" w:rsidR="00E368FB">
        <w:rPr>
          <w:rFonts w:ascii="Times New Roman" w:hAnsi="Times New Roman"/>
          <w:snapToGrid/>
          <w:sz w:val="24"/>
          <w:szCs w:val="24"/>
        </w:rPr>
        <w:t xml:space="preserve"> </w:t>
      </w:r>
      <w:r w:rsidRPr="002F413E">
        <w:rPr>
          <w:rFonts w:ascii="Times New Roman" w:hAnsi="Times New Roman"/>
          <w:snapToGrid/>
          <w:sz w:val="24"/>
          <w:szCs w:val="24"/>
        </w:rPr>
        <w:t xml:space="preserve">Social and Community Service Managers </w:t>
      </w:r>
      <w:r w:rsidR="002F413E">
        <w:rPr>
          <w:rFonts w:ascii="Times New Roman" w:hAnsi="Times New Roman"/>
          <w:snapToGrid/>
          <w:sz w:val="24"/>
          <w:szCs w:val="24"/>
        </w:rPr>
        <w:t xml:space="preserve">and </w:t>
      </w:r>
      <w:r>
        <w:rPr>
          <w:rFonts w:ascii="Times New Roman" w:hAnsi="Times New Roman"/>
          <w:snapToGrid/>
          <w:sz w:val="24"/>
          <w:szCs w:val="24"/>
        </w:rPr>
        <w:t xml:space="preserve">[23-0000] </w:t>
      </w:r>
      <w:r w:rsidR="002F413E">
        <w:rPr>
          <w:rFonts w:ascii="Times New Roman" w:hAnsi="Times New Roman"/>
          <w:snapToGrid/>
          <w:sz w:val="24"/>
          <w:szCs w:val="24"/>
        </w:rPr>
        <w:t>Legal Occupations</w:t>
      </w:r>
      <w:r>
        <w:rPr>
          <w:rFonts w:ascii="Times New Roman" w:hAnsi="Times New Roman"/>
          <w:snapToGrid/>
          <w:sz w:val="24"/>
          <w:szCs w:val="24"/>
        </w:rPr>
        <w:t>.</w:t>
      </w:r>
    </w:p>
    <w:p w:rsidR="00081C50" w:rsidP="00081C50" w14:paraId="210573C6" w14:textId="77777777">
      <w:pPr>
        <w:widowControl/>
        <w:ind w:left="360"/>
        <w:rPr>
          <w:rFonts w:ascii="Times New Roman" w:hAnsi="Times New Roman"/>
          <w:snapToGrid/>
          <w:sz w:val="24"/>
          <w:szCs w:val="24"/>
        </w:rPr>
      </w:pPr>
    </w:p>
    <w:p w:rsidR="0037538F" w:rsidP="00DE529D" w14:paraId="0C70C78A" w14:textId="6F6C6CA3">
      <w:pPr>
        <w:widowControl/>
        <w:ind w:left="360"/>
        <w:rPr>
          <w:rFonts w:ascii="Times New Roman" w:hAnsi="Times New Roman"/>
          <w:snapToGrid/>
          <w:sz w:val="24"/>
          <w:szCs w:val="24"/>
        </w:rPr>
      </w:pPr>
      <w:r>
        <w:rPr>
          <w:rFonts w:ascii="Times New Roman" w:hAnsi="Times New Roman"/>
          <w:snapToGrid/>
          <w:sz w:val="24"/>
          <w:szCs w:val="24"/>
        </w:rPr>
        <w:t xml:space="preserve">The </w:t>
      </w:r>
      <w:r w:rsidRPr="002F413E" w:rsidR="002F413E">
        <w:rPr>
          <w:rFonts w:ascii="Times New Roman" w:hAnsi="Times New Roman"/>
          <w:snapToGrid/>
          <w:sz w:val="24"/>
          <w:szCs w:val="24"/>
        </w:rPr>
        <w:t xml:space="preserve">average of the combined mean hourly rates of Social </w:t>
      </w:r>
      <w:r w:rsidR="00CC55C9">
        <w:rPr>
          <w:rFonts w:ascii="Times New Roman" w:hAnsi="Times New Roman"/>
          <w:snapToGrid/>
          <w:sz w:val="24"/>
          <w:szCs w:val="24"/>
        </w:rPr>
        <w:t>and Community Service Managers (</w:t>
      </w:r>
      <w:r w:rsidRPr="002F413E" w:rsidR="002F413E">
        <w:rPr>
          <w:rFonts w:ascii="Times New Roman" w:hAnsi="Times New Roman"/>
          <w:snapToGrid/>
          <w:sz w:val="24"/>
          <w:szCs w:val="24"/>
        </w:rPr>
        <w:t>$</w:t>
      </w:r>
      <w:r w:rsidR="00A95FE2">
        <w:rPr>
          <w:rFonts w:ascii="Times New Roman" w:hAnsi="Times New Roman"/>
          <w:snapToGrid/>
          <w:sz w:val="24"/>
          <w:szCs w:val="24"/>
        </w:rPr>
        <w:t>40.10</w:t>
      </w:r>
      <w:r w:rsidR="00CC55C9">
        <w:rPr>
          <w:rFonts w:ascii="Times New Roman" w:hAnsi="Times New Roman"/>
          <w:snapToGrid/>
          <w:sz w:val="24"/>
          <w:szCs w:val="24"/>
        </w:rPr>
        <w:t>) and Legal Occupations (</w:t>
      </w:r>
      <w:r w:rsidRPr="002F413E" w:rsidR="002F413E">
        <w:rPr>
          <w:rFonts w:ascii="Times New Roman" w:hAnsi="Times New Roman"/>
          <w:snapToGrid/>
          <w:sz w:val="24"/>
          <w:szCs w:val="24"/>
        </w:rPr>
        <w:t>$</w:t>
      </w:r>
      <w:r w:rsidR="00CD23E4">
        <w:rPr>
          <w:rFonts w:ascii="Times New Roman" w:hAnsi="Times New Roman"/>
          <w:snapToGrid/>
          <w:sz w:val="24"/>
          <w:szCs w:val="24"/>
        </w:rPr>
        <w:t>64.34</w:t>
      </w:r>
      <w:r w:rsidR="00CC55C9">
        <w:rPr>
          <w:rFonts w:ascii="Times New Roman" w:hAnsi="Times New Roman"/>
          <w:snapToGrid/>
          <w:sz w:val="24"/>
          <w:szCs w:val="24"/>
        </w:rPr>
        <w:t>)</w:t>
      </w:r>
      <w:r w:rsidRPr="002F413E" w:rsidR="002F413E">
        <w:rPr>
          <w:rFonts w:ascii="Times New Roman" w:hAnsi="Times New Roman"/>
          <w:snapToGrid/>
          <w:sz w:val="24"/>
          <w:szCs w:val="24"/>
        </w:rPr>
        <w:t xml:space="preserve"> </w:t>
      </w:r>
      <w:r>
        <w:rPr>
          <w:rFonts w:ascii="Times New Roman" w:hAnsi="Times New Roman"/>
          <w:snapToGrid/>
          <w:sz w:val="24"/>
          <w:szCs w:val="24"/>
        </w:rPr>
        <w:t>is</w:t>
      </w:r>
      <w:r w:rsidR="00CC55C9">
        <w:rPr>
          <w:rFonts w:ascii="Times New Roman" w:hAnsi="Times New Roman"/>
          <w:snapToGrid/>
          <w:sz w:val="24"/>
          <w:szCs w:val="24"/>
        </w:rPr>
        <w:t xml:space="preserve"> $</w:t>
      </w:r>
      <w:r w:rsidR="00072516">
        <w:rPr>
          <w:rFonts w:ascii="Times New Roman" w:hAnsi="Times New Roman"/>
          <w:snapToGrid/>
          <w:sz w:val="24"/>
          <w:szCs w:val="24"/>
        </w:rPr>
        <w:t>52.22</w:t>
      </w:r>
      <w:r w:rsidR="00CC55C9">
        <w:rPr>
          <w:rFonts w:ascii="Times New Roman" w:hAnsi="Times New Roman"/>
          <w:snapToGrid/>
          <w:sz w:val="24"/>
          <w:szCs w:val="24"/>
        </w:rPr>
        <w:t xml:space="preserve">. </w:t>
      </w:r>
      <w:r w:rsidRPr="00CC55C9" w:rsidR="00CC55C9">
        <w:rPr>
          <w:rFonts w:ascii="Times New Roman" w:hAnsi="Times New Roman"/>
          <w:snapToGrid/>
          <w:sz w:val="24"/>
          <w:szCs w:val="24"/>
        </w:rPr>
        <w:t xml:space="preserve">To account for fringe benefits and overhead the rate </w:t>
      </w:r>
      <w:r>
        <w:rPr>
          <w:rFonts w:ascii="Times New Roman" w:hAnsi="Times New Roman"/>
          <w:snapToGrid/>
          <w:sz w:val="24"/>
          <w:szCs w:val="24"/>
        </w:rPr>
        <w:t>i</w:t>
      </w:r>
      <w:r w:rsidRPr="00CC55C9" w:rsidR="00CC55C9">
        <w:rPr>
          <w:rFonts w:ascii="Times New Roman" w:hAnsi="Times New Roman"/>
          <w:snapToGrid/>
          <w:sz w:val="24"/>
          <w:szCs w:val="24"/>
        </w:rPr>
        <w:t>s multiplied by two which is $</w:t>
      </w:r>
      <w:r w:rsidR="00A95DD8">
        <w:rPr>
          <w:rFonts w:ascii="Times New Roman" w:hAnsi="Times New Roman"/>
          <w:snapToGrid/>
          <w:sz w:val="24"/>
          <w:szCs w:val="24"/>
        </w:rPr>
        <w:t>104.44</w:t>
      </w:r>
      <w:r w:rsidR="00CC55C9">
        <w:rPr>
          <w:rFonts w:ascii="Times New Roman" w:hAnsi="Times New Roman"/>
          <w:snapToGrid/>
          <w:sz w:val="24"/>
          <w:szCs w:val="24"/>
        </w:rPr>
        <w:t>.</w:t>
      </w:r>
      <w:r w:rsidRPr="00CC55C9" w:rsidR="00CC55C9">
        <w:rPr>
          <w:rFonts w:ascii="Times New Roman" w:hAnsi="Times New Roman"/>
          <w:snapToGrid/>
          <w:sz w:val="24"/>
          <w:szCs w:val="24"/>
        </w:rPr>
        <w:t xml:space="preserve"> </w:t>
      </w: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0949AA" w14:paraId="0A69333B" w14:textId="698E5529">
      <w:pPr>
        <w:widowControl/>
        <w:ind w:left="360"/>
        <w:rPr>
          <w:rFonts w:ascii="Times New Roman" w:hAnsi="Times New Roman"/>
          <w:snapToGrid/>
          <w:sz w:val="24"/>
          <w:szCs w:val="24"/>
        </w:rPr>
      </w:pPr>
      <w:r w:rsidRPr="00207E92">
        <w:rPr>
          <w:rFonts w:ascii="Times New Roman" w:hAnsi="Times New Roman"/>
          <w:snapToGrid/>
          <w:sz w:val="24"/>
          <w:szCs w:val="24"/>
        </w:rPr>
        <w:t>There are no direct monetary costs to respondents other than their time to complete the form.</w:t>
      </w:r>
    </w:p>
    <w:p w:rsidR="00D60543" w:rsidP="00DE529D" w14:paraId="00DF26E5" w14:textId="77777777">
      <w:pPr>
        <w:widowControl/>
        <w:ind w:left="360"/>
        <w:rPr>
          <w:rFonts w:ascii="Times New Roman" w:hAnsi="Times New Roman"/>
          <w:snapToGrid/>
          <w:sz w:val="24"/>
          <w:szCs w:val="24"/>
        </w:rPr>
      </w:pPr>
    </w:p>
    <w:p w:rsidR="0020726A" w:rsidRPr="006B147C" w:rsidP="00CE422B" w14:paraId="55B54997" w14:textId="5A2CE0B8">
      <w:pPr>
        <w:widowControl/>
        <w:numPr>
          <w:ilvl w:val="0"/>
          <w:numId w:val="3"/>
        </w:numPr>
        <w:tabs>
          <w:tab w:val="num" w:pos="360"/>
        </w:tabs>
        <w:spacing w:after="120"/>
        <w:ind w:left="360"/>
        <w:rPr>
          <w:rFonts w:ascii="Times New Roman" w:hAnsi="Times New Roman"/>
          <w:snapToGrid/>
          <w:sz w:val="24"/>
          <w:szCs w:val="24"/>
        </w:rPr>
      </w:pPr>
      <w:r w:rsidRPr="006B147C">
        <w:rPr>
          <w:rFonts w:ascii="Times New Roman" w:hAnsi="Times New Roman"/>
          <w:b/>
          <w:bCs/>
          <w:snapToGrid/>
          <w:sz w:val="24"/>
          <w:szCs w:val="24"/>
        </w:rPr>
        <w:t>A</w:t>
      </w:r>
      <w:r w:rsidRPr="006B147C" w:rsidR="002C3C4F">
        <w:rPr>
          <w:rFonts w:ascii="Times New Roman" w:hAnsi="Times New Roman"/>
          <w:b/>
          <w:bCs/>
          <w:snapToGrid/>
          <w:sz w:val="24"/>
          <w:szCs w:val="24"/>
        </w:rPr>
        <w:t xml:space="preserve">nnualized Cost to the Federal Government </w:t>
      </w:r>
    </w:p>
    <w:p w:rsidR="005A43F7" w:rsidP="005A43F7" w14:paraId="180D9429" w14:textId="2D909603">
      <w:pPr>
        <w:widowControl/>
        <w:ind w:left="360"/>
        <w:rPr>
          <w:rFonts w:ascii="Times New Roman" w:hAnsi="Times New Roman"/>
          <w:snapToGrid/>
          <w:sz w:val="24"/>
          <w:szCs w:val="24"/>
        </w:rPr>
      </w:pPr>
      <w:r>
        <w:rPr>
          <w:rFonts w:ascii="Times New Roman" w:hAnsi="Times New Roman"/>
          <w:snapToGrid/>
          <w:sz w:val="24"/>
          <w:szCs w:val="24"/>
        </w:rPr>
        <w:t>RF</w:t>
      </w:r>
      <w:r w:rsidR="00F21FBC">
        <w:rPr>
          <w:rFonts w:ascii="Times New Roman" w:hAnsi="Times New Roman"/>
          <w:snapToGrid/>
          <w:sz w:val="24"/>
          <w:szCs w:val="24"/>
        </w:rPr>
        <w:t>C</w:t>
      </w:r>
      <w:r>
        <w:rPr>
          <w:rFonts w:ascii="Times New Roman" w:hAnsi="Times New Roman"/>
          <w:snapToGrid/>
          <w:sz w:val="24"/>
          <w:szCs w:val="24"/>
        </w:rPr>
        <w:t xml:space="preserve"> forms</w:t>
      </w:r>
      <w:r w:rsidRPr="0020726A">
        <w:rPr>
          <w:rFonts w:ascii="Times New Roman" w:hAnsi="Times New Roman"/>
          <w:snapToGrid/>
          <w:sz w:val="24"/>
          <w:szCs w:val="24"/>
        </w:rPr>
        <w:t xml:space="preserve"> are reviewed by </w:t>
      </w:r>
      <w:r>
        <w:rPr>
          <w:rFonts w:ascii="Times New Roman" w:hAnsi="Times New Roman"/>
          <w:snapToGrid/>
          <w:sz w:val="24"/>
          <w:szCs w:val="24"/>
        </w:rPr>
        <w:t xml:space="preserve">OTIP </w:t>
      </w:r>
      <w:r w:rsidR="00F21FBC">
        <w:rPr>
          <w:rFonts w:ascii="Times New Roman" w:hAnsi="Times New Roman"/>
          <w:snapToGrid/>
          <w:sz w:val="24"/>
          <w:szCs w:val="24"/>
        </w:rPr>
        <w:t>Case</w:t>
      </w:r>
      <w:r>
        <w:rPr>
          <w:rFonts w:ascii="Times New Roman" w:hAnsi="Times New Roman"/>
          <w:snapToGrid/>
          <w:sz w:val="24"/>
          <w:szCs w:val="24"/>
        </w:rPr>
        <w:t xml:space="preserve"> Specialists and salaried staff</w:t>
      </w:r>
      <w:r w:rsidRPr="0020726A">
        <w:rPr>
          <w:rFonts w:ascii="Times New Roman" w:hAnsi="Times New Roman"/>
          <w:snapToGrid/>
          <w:sz w:val="24"/>
          <w:szCs w:val="24"/>
        </w:rPr>
        <w:t xml:space="preserve">. </w:t>
      </w:r>
      <w:r w:rsidRPr="008F7221">
        <w:rPr>
          <w:rFonts w:ascii="Times New Roman" w:hAnsi="Times New Roman"/>
          <w:sz w:val="24"/>
          <w:szCs w:val="24"/>
        </w:rPr>
        <w:t xml:space="preserve">The cost </w:t>
      </w:r>
      <w:r>
        <w:rPr>
          <w:rFonts w:ascii="Times New Roman" w:hAnsi="Times New Roman"/>
          <w:sz w:val="24"/>
          <w:szCs w:val="24"/>
        </w:rPr>
        <w:t>to the federal government</w:t>
      </w:r>
      <w:r w:rsidRPr="008F7221">
        <w:rPr>
          <w:rFonts w:ascii="Times New Roman" w:hAnsi="Times New Roman"/>
          <w:sz w:val="24"/>
          <w:szCs w:val="24"/>
        </w:rPr>
        <w:t xml:space="preserve"> was calculated using the </w:t>
      </w:r>
      <w:r>
        <w:rPr>
          <w:rFonts w:ascii="Times New Roman" w:hAnsi="Times New Roman"/>
          <w:sz w:val="24"/>
          <w:szCs w:val="24"/>
        </w:rPr>
        <w:t xml:space="preserve">most current </w:t>
      </w:r>
      <w:r w:rsidRPr="008F7221">
        <w:rPr>
          <w:rFonts w:ascii="Times New Roman" w:hAnsi="Times New Roman"/>
          <w:sz w:val="24"/>
          <w:szCs w:val="24"/>
        </w:rPr>
        <w:t xml:space="preserve">Bureau of Labor Statistics (BLS) </w:t>
      </w:r>
      <w:r>
        <w:rPr>
          <w:rFonts w:ascii="Times New Roman" w:hAnsi="Times New Roman"/>
          <w:sz w:val="24"/>
          <w:szCs w:val="24"/>
        </w:rPr>
        <w:t>wage data (May 20</w:t>
      </w:r>
      <w:r w:rsidR="00F21FBC">
        <w:rPr>
          <w:rFonts w:ascii="Times New Roman" w:hAnsi="Times New Roman"/>
          <w:sz w:val="24"/>
          <w:szCs w:val="24"/>
        </w:rPr>
        <w:t>2</w:t>
      </w:r>
      <w:r w:rsidR="007A339E">
        <w:rPr>
          <w:rFonts w:ascii="Times New Roman" w:hAnsi="Times New Roman"/>
          <w:sz w:val="24"/>
          <w:szCs w:val="24"/>
        </w:rPr>
        <w:t>3</w:t>
      </w:r>
      <w:r>
        <w:rPr>
          <w:rFonts w:ascii="Times New Roman" w:hAnsi="Times New Roman"/>
          <w:sz w:val="24"/>
          <w:szCs w:val="24"/>
        </w:rPr>
        <w:t xml:space="preserve">) for </w:t>
      </w:r>
      <w:r w:rsidRPr="008F7221">
        <w:rPr>
          <w:rFonts w:ascii="Times New Roman" w:hAnsi="Times New Roman"/>
          <w:snapToGrid/>
          <w:sz w:val="24"/>
          <w:szCs w:val="24"/>
        </w:rPr>
        <w:t>job code</w:t>
      </w:r>
      <w:r>
        <w:rPr>
          <w:rFonts w:ascii="Times New Roman" w:hAnsi="Times New Roman"/>
          <w:snapToGrid/>
          <w:sz w:val="24"/>
          <w:szCs w:val="24"/>
        </w:rPr>
        <w:t>s</w:t>
      </w:r>
      <w:r w:rsidRPr="008F7221">
        <w:rPr>
          <w:rFonts w:ascii="Times New Roman" w:hAnsi="Times New Roman"/>
          <w:snapToGrid/>
          <w:sz w:val="24"/>
          <w:szCs w:val="24"/>
        </w:rPr>
        <w:t xml:space="preserve"> </w:t>
      </w:r>
      <w:r>
        <w:rPr>
          <w:rFonts w:ascii="Times New Roman" w:hAnsi="Times New Roman"/>
          <w:snapToGrid/>
          <w:sz w:val="24"/>
          <w:szCs w:val="24"/>
        </w:rPr>
        <w:t>[4</w:t>
      </w:r>
      <w:r w:rsidRPr="0020726A">
        <w:rPr>
          <w:rFonts w:ascii="Times New Roman" w:hAnsi="Times New Roman"/>
          <w:snapToGrid/>
          <w:sz w:val="24"/>
          <w:szCs w:val="24"/>
        </w:rPr>
        <w:t>3-4061</w:t>
      </w:r>
      <w:r w:rsidRPr="008F7221">
        <w:rPr>
          <w:rFonts w:ascii="Times New Roman" w:hAnsi="Times New Roman"/>
          <w:snapToGrid/>
          <w:sz w:val="24"/>
          <w:szCs w:val="24"/>
        </w:rPr>
        <w:t>]</w:t>
      </w:r>
      <w:r>
        <w:rPr>
          <w:rFonts w:ascii="Times New Roman" w:hAnsi="Times New Roman"/>
          <w:snapToGrid/>
          <w:sz w:val="24"/>
          <w:szCs w:val="24"/>
        </w:rPr>
        <w:t xml:space="preserve"> </w:t>
      </w:r>
      <w:r w:rsidRPr="005A43F7">
        <w:rPr>
          <w:rFonts w:ascii="Times New Roman" w:hAnsi="Times New Roman"/>
          <w:snapToGrid/>
          <w:sz w:val="24"/>
          <w:szCs w:val="24"/>
        </w:rPr>
        <w:t>Eligibility Interviewers, Government Progr</w:t>
      </w:r>
      <w:r>
        <w:rPr>
          <w:rFonts w:ascii="Times New Roman" w:hAnsi="Times New Roman"/>
          <w:snapToGrid/>
          <w:sz w:val="24"/>
          <w:szCs w:val="24"/>
        </w:rPr>
        <w:t>ams</w:t>
      </w:r>
      <w:r w:rsidRPr="008F7221">
        <w:rPr>
          <w:rFonts w:ascii="Times New Roman" w:hAnsi="Times New Roman"/>
          <w:snapToGrid/>
          <w:sz w:val="24"/>
          <w:szCs w:val="24"/>
        </w:rPr>
        <w:t xml:space="preserve"> </w:t>
      </w:r>
      <w:r>
        <w:rPr>
          <w:rFonts w:ascii="Times New Roman" w:hAnsi="Times New Roman"/>
          <w:snapToGrid/>
          <w:sz w:val="24"/>
          <w:szCs w:val="24"/>
        </w:rPr>
        <w:t>and [</w:t>
      </w:r>
      <w:r w:rsidRPr="0020726A">
        <w:rPr>
          <w:rFonts w:ascii="Times New Roman" w:hAnsi="Times New Roman"/>
          <w:snapToGrid/>
          <w:sz w:val="24"/>
          <w:szCs w:val="24"/>
        </w:rPr>
        <w:t>15-2041</w:t>
      </w:r>
      <w:r>
        <w:rPr>
          <w:rFonts w:ascii="Times New Roman" w:hAnsi="Times New Roman"/>
          <w:snapToGrid/>
          <w:sz w:val="24"/>
          <w:szCs w:val="24"/>
        </w:rPr>
        <w:t>] Statisticians.</w:t>
      </w:r>
    </w:p>
    <w:p w:rsidR="005A43F7" w:rsidP="005A43F7" w14:paraId="5BF9B073" w14:textId="77777777">
      <w:pPr>
        <w:widowControl/>
        <w:ind w:left="360"/>
        <w:rPr>
          <w:rFonts w:ascii="Times New Roman" w:hAnsi="Times New Roman"/>
          <w:snapToGrid/>
          <w:sz w:val="24"/>
          <w:szCs w:val="24"/>
        </w:rPr>
      </w:pPr>
    </w:p>
    <w:p w:rsidR="005A43F7" w:rsidP="005A43F7" w14:paraId="7C486616" w14:textId="35D496AA">
      <w:pPr>
        <w:widowControl/>
        <w:ind w:left="360"/>
        <w:rPr>
          <w:rFonts w:ascii="Times New Roman" w:hAnsi="Times New Roman"/>
          <w:snapToGrid/>
          <w:sz w:val="24"/>
          <w:szCs w:val="24"/>
        </w:rPr>
      </w:pPr>
      <w:r>
        <w:rPr>
          <w:rFonts w:ascii="Times New Roman" w:hAnsi="Times New Roman"/>
          <w:snapToGrid/>
          <w:sz w:val="24"/>
          <w:szCs w:val="24"/>
        </w:rPr>
        <w:t xml:space="preserve">The </w:t>
      </w:r>
      <w:r w:rsidRPr="002F413E">
        <w:rPr>
          <w:rFonts w:ascii="Times New Roman" w:hAnsi="Times New Roman"/>
          <w:snapToGrid/>
          <w:sz w:val="24"/>
          <w:szCs w:val="24"/>
        </w:rPr>
        <w:t xml:space="preserve">average of the combined mean hourly rates of </w:t>
      </w:r>
      <w:r w:rsidRPr="005A43F7">
        <w:rPr>
          <w:rFonts w:ascii="Times New Roman" w:hAnsi="Times New Roman"/>
          <w:snapToGrid/>
          <w:sz w:val="24"/>
          <w:szCs w:val="24"/>
        </w:rPr>
        <w:t>Eligibility Interviewers, Government Progr</w:t>
      </w:r>
      <w:r>
        <w:rPr>
          <w:rFonts w:ascii="Times New Roman" w:hAnsi="Times New Roman"/>
          <w:snapToGrid/>
          <w:sz w:val="24"/>
          <w:szCs w:val="24"/>
        </w:rPr>
        <w:t>ams</w:t>
      </w:r>
      <w:r w:rsidRPr="008F7221">
        <w:rPr>
          <w:rFonts w:ascii="Times New Roman" w:hAnsi="Times New Roman"/>
          <w:snapToGrid/>
          <w:sz w:val="24"/>
          <w:szCs w:val="24"/>
        </w:rPr>
        <w:t xml:space="preserve"> </w:t>
      </w:r>
      <w:r>
        <w:rPr>
          <w:rFonts w:ascii="Times New Roman" w:hAnsi="Times New Roman"/>
          <w:snapToGrid/>
          <w:sz w:val="24"/>
          <w:szCs w:val="24"/>
        </w:rPr>
        <w:t>($2</w:t>
      </w:r>
      <w:r w:rsidR="008A04C0">
        <w:rPr>
          <w:rFonts w:ascii="Times New Roman" w:hAnsi="Times New Roman"/>
          <w:snapToGrid/>
          <w:sz w:val="24"/>
          <w:szCs w:val="24"/>
        </w:rPr>
        <w:t>4.92</w:t>
      </w:r>
      <w:r>
        <w:rPr>
          <w:rFonts w:ascii="Times New Roman" w:hAnsi="Times New Roman"/>
          <w:snapToGrid/>
          <w:sz w:val="24"/>
          <w:szCs w:val="24"/>
        </w:rPr>
        <w:t>) and Statisticians ($</w:t>
      </w:r>
      <w:r w:rsidR="00EE64F3">
        <w:rPr>
          <w:rFonts w:ascii="Times New Roman" w:hAnsi="Times New Roman"/>
          <w:snapToGrid/>
          <w:sz w:val="24"/>
          <w:szCs w:val="24"/>
        </w:rPr>
        <w:t>52.50</w:t>
      </w:r>
      <w:r>
        <w:rPr>
          <w:rFonts w:ascii="Times New Roman" w:hAnsi="Times New Roman"/>
          <w:snapToGrid/>
          <w:sz w:val="24"/>
          <w:szCs w:val="24"/>
        </w:rPr>
        <w:t>) is $3</w:t>
      </w:r>
      <w:r w:rsidR="00F1074F">
        <w:rPr>
          <w:rFonts w:ascii="Times New Roman" w:hAnsi="Times New Roman"/>
          <w:snapToGrid/>
          <w:sz w:val="24"/>
          <w:szCs w:val="24"/>
        </w:rPr>
        <w:t>8.71</w:t>
      </w:r>
      <w:r>
        <w:rPr>
          <w:rFonts w:ascii="Times New Roman" w:hAnsi="Times New Roman"/>
          <w:snapToGrid/>
          <w:sz w:val="24"/>
          <w:szCs w:val="24"/>
        </w:rPr>
        <w:t xml:space="preserve">. </w:t>
      </w:r>
      <w:r w:rsidRPr="00CC55C9">
        <w:rPr>
          <w:rFonts w:ascii="Times New Roman" w:hAnsi="Times New Roman"/>
          <w:snapToGrid/>
          <w:sz w:val="24"/>
          <w:szCs w:val="24"/>
        </w:rPr>
        <w:t>The estimate</w:t>
      </w:r>
      <w:r>
        <w:rPr>
          <w:rFonts w:ascii="Times New Roman" w:hAnsi="Times New Roman"/>
          <w:snapToGrid/>
          <w:sz w:val="24"/>
          <w:szCs w:val="24"/>
        </w:rPr>
        <w:t>d</w:t>
      </w:r>
      <w:r w:rsidRPr="00CC55C9">
        <w:rPr>
          <w:rFonts w:ascii="Times New Roman" w:hAnsi="Times New Roman"/>
          <w:snapToGrid/>
          <w:sz w:val="24"/>
          <w:szCs w:val="24"/>
        </w:rPr>
        <w:t xml:space="preserve"> annualized</w:t>
      </w:r>
      <w:r>
        <w:rPr>
          <w:rFonts w:ascii="Times New Roman" w:hAnsi="Times New Roman"/>
          <w:snapToGrid/>
          <w:sz w:val="24"/>
          <w:szCs w:val="24"/>
        </w:rPr>
        <w:t xml:space="preserve"> total cost to the government is $</w:t>
      </w:r>
      <w:r w:rsidR="00387379">
        <w:rPr>
          <w:rFonts w:ascii="Times New Roman" w:hAnsi="Times New Roman"/>
          <w:snapToGrid/>
          <w:sz w:val="24"/>
          <w:szCs w:val="24"/>
        </w:rPr>
        <w:t>72,465</w:t>
      </w:r>
      <w:r w:rsidR="0053223D">
        <w:rPr>
          <w:rFonts w:ascii="Times New Roman" w:hAnsi="Times New Roman"/>
          <w:snapToGrid/>
          <w:sz w:val="24"/>
          <w:szCs w:val="24"/>
        </w:rPr>
        <w:t>.12</w:t>
      </w:r>
      <w:r>
        <w:rPr>
          <w:rFonts w:ascii="Times New Roman" w:hAnsi="Times New Roman"/>
          <w:snapToGrid/>
          <w:sz w:val="24"/>
          <w:szCs w:val="24"/>
        </w:rPr>
        <w:t>, which reflect</w:t>
      </w:r>
      <w:r w:rsidR="00476DEE">
        <w:rPr>
          <w:rFonts w:ascii="Times New Roman" w:hAnsi="Times New Roman"/>
          <w:snapToGrid/>
          <w:sz w:val="24"/>
          <w:szCs w:val="24"/>
        </w:rPr>
        <w:t xml:space="preserve">s </w:t>
      </w:r>
      <w:r w:rsidR="00627585">
        <w:rPr>
          <w:rFonts w:ascii="Times New Roman" w:hAnsi="Times New Roman"/>
          <w:snapToGrid/>
          <w:sz w:val="24"/>
          <w:szCs w:val="24"/>
        </w:rPr>
        <w:t>1,872</w:t>
      </w:r>
      <w:r>
        <w:rPr>
          <w:rFonts w:ascii="Times New Roman" w:hAnsi="Times New Roman"/>
          <w:snapToGrid/>
          <w:sz w:val="24"/>
          <w:szCs w:val="24"/>
        </w:rPr>
        <w:t xml:space="preserve"> hours (</w:t>
      </w:r>
      <w:r w:rsidR="00B731F8">
        <w:rPr>
          <w:rFonts w:ascii="Times New Roman" w:hAnsi="Times New Roman"/>
          <w:snapToGrid/>
          <w:sz w:val="24"/>
          <w:szCs w:val="24"/>
        </w:rPr>
        <w:t>1</w:t>
      </w:r>
      <w:r>
        <w:rPr>
          <w:rFonts w:ascii="Times New Roman" w:hAnsi="Times New Roman"/>
          <w:snapToGrid/>
          <w:sz w:val="24"/>
          <w:szCs w:val="24"/>
        </w:rPr>
        <w:t xml:space="preserve"> hour of review per </w:t>
      </w:r>
      <w:r w:rsidR="00627585">
        <w:rPr>
          <w:rFonts w:ascii="Times New Roman" w:hAnsi="Times New Roman"/>
          <w:snapToGrid/>
          <w:sz w:val="24"/>
          <w:szCs w:val="24"/>
        </w:rPr>
        <w:t>1,872</w:t>
      </w:r>
      <w:r>
        <w:rPr>
          <w:rFonts w:ascii="Times New Roman" w:hAnsi="Times New Roman"/>
          <w:snapToGrid/>
          <w:sz w:val="24"/>
          <w:szCs w:val="24"/>
        </w:rPr>
        <w:t xml:space="preserve"> RF</w:t>
      </w:r>
      <w:r w:rsidR="00B731F8">
        <w:rPr>
          <w:rFonts w:ascii="Times New Roman" w:hAnsi="Times New Roman"/>
          <w:snapToGrid/>
          <w:sz w:val="24"/>
          <w:szCs w:val="24"/>
        </w:rPr>
        <w:t>C</w:t>
      </w:r>
      <w:r>
        <w:rPr>
          <w:rFonts w:ascii="Times New Roman" w:hAnsi="Times New Roman"/>
          <w:snapToGrid/>
          <w:sz w:val="24"/>
          <w:szCs w:val="24"/>
        </w:rPr>
        <w:t xml:space="preserve">s received) times </w:t>
      </w:r>
      <w:r w:rsidRPr="00CC55C9">
        <w:rPr>
          <w:rFonts w:ascii="Times New Roman" w:hAnsi="Times New Roman"/>
          <w:snapToGrid/>
          <w:sz w:val="24"/>
          <w:szCs w:val="24"/>
        </w:rPr>
        <w:t>$</w:t>
      </w:r>
      <w:r w:rsidR="00396821">
        <w:rPr>
          <w:rFonts w:ascii="Times New Roman" w:hAnsi="Times New Roman"/>
          <w:snapToGrid/>
          <w:sz w:val="24"/>
          <w:szCs w:val="24"/>
        </w:rPr>
        <w:t>3</w:t>
      </w:r>
      <w:r w:rsidR="004E42FF">
        <w:rPr>
          <w:rFonts w:ascii="Times New Roman" w:hAnsi="Times New Roman"/>
          <w:snapToGrid/>
          <w:sz w:val="24"/>
          <w:szCs w:val="24"/>
        </w:rPr>
        <w:t>8.71</w:t>
      </w:r>
      <w:r>
        <w:rPr>
          <w:rFonts w:ascii="Times New Roman" w:hAnsi="Times New Roman"/>
          <w:snapToGrid/>
          <w:sz w:val="24"/>
          <w:szCs w:val="24"/>
        </w:rPr>
        <w:t xml:space="preserve">. </w:t>
      </w:r>
    </w:p>
    <w:p w:rsidR="009F457F" w:rsidP="00797924" w14:paraId="21769B50" w14:textId="77777777">
      <w:pPr>
        <w:widowControl/>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A1DCA" w:rsidRPr="00DA1DCA" w:rsidP="00797924" w14:paraId="4F6345F0" w14:textId="20FB76E6">
      <w:pPr>
        <w:widowControl/>
        <w:tabs>
          <w:tab w:val="num" w:pos="360"/>
        </w:tabs>
        <w:ind w:left="360"/>
        <w:rPr>
          <w:rFonts w:ascii="Times New Roman" w:hAnsi="Times New Roman"/>
          <w:snapToGrid/>
          <w:sz w:val="24"/>
          <w:szCs w:val="24"/>
        </w:rPr>
      </w:pPr>
      <w:r>
        <w:rPr>
          <w:rFonts w:ascii="Times New Roman" w:hAnsi="Times New Roman"/>
          <w:snapToGrid/>
          <w:sz w:val="24"/>
          <w:szCs w:val="24"/>
        </w:rPr>
        <w:t>OTIP continuously monitors the RFCs received</w:t>
      </w:r>
      <w:r w:rsidR="003D0B0A">
        <w:rPr>
          <w:rFonts w:ascii="Times New Roman" w:hAnsi="Times New Roman"/>
          <w:snapToGrid/>
          <w:sz w:val="24"/>
          <w:szCs w:val="24"/>
        </w:rPr>
        <w:t xml:space="preserve"> and certification letters issued</w:t>
      </w:r>
      <w:r>
        <w:rPr>
          <w:rFonts w:ascii="Times New Roman" w:hAnsi="Times New Roman"/>
          <w:snapToGrid/>
          <w:sz w:val="24"/>
          <w:szCs w:val="24"/>
        </w:rPr>
        <w:t xml:space="preserve">.  </w:t>
      </w:r>
      <w:r w:rsidRPr="008B0250">
        <w:rPr>
          <w:rFonts w:ascii="Times New Roman" w:hAnsi="Times New Roman"/>
          <w:snapToGrid/>
          <w:sz w:val="24"/>
          <w:szCs w:val="24"/>
        </w:rPr>
        <w:t xml:space="preserve">The fluctuation in certification letters primarily reflects changing patterns in law enforcement investigations by DHS. </w:t>
      </w:r>
      <w:r w:rsidRPr="008C6E85" w:rsidR="008C6E85">
        <w:rPr>
          <w:rFonts w:ascii="Times New Roman" w:hAnsi="Times New Roman"/>
          <w:snapToGrid/>
          <w:sz w:val="24"/>
          <w:szCs w:val="24"/>
        </w:rPr>
        <w:t xml:space="preserve">In FY 2024, ACF issued 466 certification letters, a </w:t>
      </w:r>
      <w:r w:rsidR="00082F65">
        <w:rPr>
          <w:rFonts w:ascii="Times New Roman" w:hAnsi="Times New Roman"/>
          <w:snapToGrid/>
          <w:sz w:val="24"/>
          <w:szCs w:val="24"/>
        </w:rPr>
        <w:t>15 percent</w:t>
      </w:r>
      <w:r w:rsidRPr="008C6E85" w:rsidR="008C6E85">
        <w:rPr>
          <w:rFonts w:ascii="Times New Roman" w:hAnsi="Times New Roman"/>
          <w:snapToGrid/>
          <w:sz w:val="24"/>
          <w:szCs w:val="24"/>
        </w:rPr>
        <w:t xml:space="preserve"> </w:t>
      </w:r>
      <w:r w:rsidR="003A590C">
        <w:rPr>
          <w:rFonts w:ascii="Times New Roman" w:hAnsi="Times New Roman"/>
          <w:snapToGrid/>
          <w:sz w:val="24"/>
          <w:szCs w:val="24"/>
        </w:rPr>
        <w:t>decrease</w:t>
      </w:r>
      <w:r w:rsidRPr="008C6E85" w:rsidR="008C6E85">
        <w:rPr>
          <w:rFonts w:ascii="Times New Roman" w:hAnsi="Times New Roman"/>
          <w:snapToGrid/>
          <w:sz w:val="24"/>
          <w:szCs w:val="24"/>
        </w:rPr>
        <w:t xml:space="preserve"> from FY 2023. </w:t>
      </w:r>
      <w:r w:rsidRPr="00304541" w:rsidR="00304541">
        <w:rPr>
          <w:rFonts w:ascii="Times New Roman" w:hAnsi="Times New Roman"/>
          <w:snapToGrid/>
          <w:sz w:val="24"/>
          <w:szCs w:val="24"/>
        </w:rPr>
        <w:t>Burden estimates have been calculated based on the average number of RFCs received and certification letters issued over the last two periods that the information collection has been in effect (Fiscal Year 2019 to 2024), where OTIP received approximately 8 to 12 RFCs per week (416</w:t>
      </w:r>
      <w:r w:rsidR="0002430F">
        <w:rPr>
          <w:rFonts w:ascii="Times New Roman" w:hAnsi="Times New Roman"/>
          <w:snapToGrid/>
          <w:sz w:val="24"/>
          <w:szCs w:val="24"/>
        </w:rPr>
        <w:t xml:space="preserve"> to </w:t>
      </w:r>
      <w:r w:rsidRPr="00304541" w:rsidR="00304541">
        <w:rPr>
          <w:rFonts w:ascii="Times New Roman" w:hAnsi="Times New Roman"/>
          <w:snapToGrid/>
          <w:sz w:val="24"/>
          <w:szCs w:val="24"/>
        </w:rPr>
        <w:t>624 RFCs per year) and issued an average of 525 certification letters per year.</w:t>
      </w:r>
      <w:r w:rsidR="008C35A2">
        <w:rPr>
          <w:rFonts w:ascii="Times New Roman" w:hAnsi="Times New Roman"/>
          <w:snapToGrid/>
          <w:sz w:val="24"/>
          <w:szCs w:val="24"/>
        </w:rPr>
        <w:t xml:space="preserve">  </w:t>
      </w:r>
      <w:r>
        <w:rPr>
          <w:rFonts w:ascii="Times New Roman" w:hAnsi="Times New Roman"/>
          <w:snapToGrid/>
          <w:sz w:val="24"/>
          <w:szCs w:val="24"/>
        </w:rPr>
        <w:t>The</w:t>
      </w:r>
      <w:r w:rsidR="00465F17">
        <w:rPr>
          <w:rFonts w:ascii="Times New Roman" w:hAnsi="Times New Roman"/>
          <w:snapToGrid/>
          <w:sz w:val="24"/>
          <w:szCs w:val="24"/>
        </w:rPr>
        <w:t xml:space="preserve"> </w:t>
      </w:r>
      <w:r w:rsidRPr="009F3241" w:rsidR="009F3241">
        <w:rPr>
          <w:rFonts w:ascii="Times New Roman" w:hAnsi="Times New Roman"/>
          <w:snapToGrid/>
          <w:sz w:val="24"/>
          <w:szCs w:val="24"/>
        </w:rPr>
        <w:t>time to complete the RFC remains the same</w:t>
      </w:r>
      <w:r w:rsidR="0032121A">
        <w:rPr>
          <w:rFonts w:ascii="Times New Roman" w:hAnsi="Times New Roman"/>
          <w:snapToGrid/>
          <w:sz w:val="24"/>
          <w:szCs w:val="24"/>
        </w:rPr>
        <w:t xml:space="preserve"> and no changes are proposed</w:t>
      </w:r>
      <w:r w:rsidRPr="009F3241" w:rsidR="009F3241">
        <w:rPr>
          <w:rFonts w:ascii="Times New Roman" w:hAnsi="Times New Roman"/>
          <w:snapToGrid/>
          <w:sz w:val="24"/>
          <w:szCs w:val="24"/>
        </w:rPr>
        <w:t>.</w:t>
      </w:r>
      <w:r w:rsidR="0032121A">
        <w:rPr>
          <w:rFonts w:ascii="Times New Roman" w:hAnsi="Times New Roman"/>
          <w:snapToGrid/>
          <w:sz w:val="24"/>
          <w:szCs w:val="24"/>
        </w:rPr>
        <w:t xml:space="preserve"> </w:t>
      </w:r>
    </w:p>
    <w:p w:rsidR="009F457F" w:rsidRPr="00D57DE3" w:rsidP="00D57DE3" w14:paraId="54590A93" w14:textId="77777777">
      <w:pPr>
        <w:widowControl/>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207E92" w:rsidRPr="00207E92" w:rsidP="00207E92" w14:paraId="2D580E65" w14:textId="0154E42C">
      <w:pPr>
        <w:widowControl/>
        <w:ind w:left="360"/>
        <w:rPr>
          <w:rFonts w:ascii="Times New Roman" w:hAnsi="Times New Roman"/>
          <w:snapToGrid/>
          <w:sz w:val="24"/>
          <w:szCs w:val="24"/>
        </w:rPr>
      </w:pPr>
      <w:r>
        <w:rPr>
          <w:rFonts w:ascii="Times New Roman" w:hAnsi="Times New Roman"/>
          <w:snapToGrid/>
          <w:sz w:val="24"/>
          <w:szCs w:val="24"/>
        </w:rPr>
        <w:t>OTIP</w:t>
      </w:r>
      <w:r w:rsidRPr="00207E92">
        <w:rPr>
          <w:rFonts w:ascii="Times New Roman" w:hAnsi="Times New Roman"/>
          <w:snapToGrid/>
          <w:sz w:val="24"/>
          <w:szCs w:val="24"/>
        </w:rPr>
        <w:t xml:space="preserve"> will provide aggregate information on information collected for the purposes of submitting information for the annual Attorney General’s report to Congress on federal activities responding to human trafficking as authorized under the Traffi</w:t>
      </w:r>
      <w:r>
        <w:rPr>
          <w:rFonts w:ascii="Times New Roman" w:hAnsi="Times New Roman"/>
          <w:snapToGrid/>
          <w:sz w:val="24"/>
          <w:szCs w:val="24"/>
        </w:rPr>
        <w:t xml:space="preserve">cking Victims Protection Act. OTIP </w:t>
      </w:r>
      <w:r w:rsidRPr="00207E92">
        <w:rPr>
          <w:rFonts w:ascii="Times New Roman" w:hAnsi="Times New Roman"/>
          <w:snapToGrid/>
          <w:sz w:val="24"/>
          <w:szCs w:val="24"/>
        </w:rPr>
        <w:t>may also provide analysis of the information for other public purposes such as research reports and briefi</w:t>
      </w:r>
      <w:r>
        <w:rPr>
          <w:rFonts w:ascii="Times New Roman" w:hAnsi="Times New Roman"/>
          <w:snapToGrid/>
          <w:sz w:val="24"/>
          <w:szCs w:val="24"/>
        </w:rPr>
        <w:t xml:space="preserve">ngs of interest to the public. </w:t>
      </w:r>
      <w:r w:rsidR="00632BD5">
        <w:rPr>
          <w:rFonts w:ascii="Times New Roman" w:hAnsi="Times New Roman"/>
          <w:snapToGrid/>
          <w:sz w:val="24"/>
          <w:szCs w:val="24"/>
        </w:rPr>
        <w:t>As outlined in Section 10, PII</w:t>
      </w:r>
      <w:r w:rsidRPr="00207E92">
        <w:rPr>
          <w:rFonts w:ascii="Times New Roman" w:hAnsi="Times New Roman"/>
          <w:snapToGrid/>
          <w:sz w:val="24"/>
          <w:szCs w:val="24"/>
        </w:rPr>
        <w:t xml:space="preserve"> will not be shared with the public</w:t>
      </w:r>
      <w:r w:rsidR="00632BD5">
        <w:rPr>
          <w:rFonts w:ascii="Times New Roman" w:hAnsi="Times New Roman"/>
          <w:snapToGrid/>
          <w:sz w:val="24"/>
          <w:szCs w:val="24"/>
        </w:rPr>
        <w:t>.</w:t>
      </w: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80F33" w14:paraId="71DC6EEE" w14:textId="1C1B2D6E">
      <w:pPr>
        <w:widowControl/>
        <w:ind w:left="360"/>
        <w:rPr>
          <w:rFonts w:ascii="Times New Roman" w:hAnsi="Times New Roman"/>
          <w:snapToGrid/>
          <w:sz w:val="24"/>
          <w:szCs w:val="24"/>
        </w:rPr>
      </w:pPr>
      <w:r w:rsidRPr="00207E92">
        <w:rPr>
          <w:rFonts w:ascii="Times New Roman" w:hAnsi="Times New Roman"/>
          <w:snapToGrid/>
          <w:sz w:val="24"/>
          <w:szCs w:val="24"/>
        </w:rPr>
        <w:t>Not applicable. The OMB control number and expiration date will be displayed on the form.</w:t>
      </w:r>
    </w:p>
    <w:p w:rsidR="00D60543" w:rsidRPr="004F7B95" w:rsidP="00DE529D" w14:paraId="3C11407F" w14:textId="77777777">
      <w:pPr>
        <w:widowControl/>
        <w:ind w:left="360" w:hanging="90"/>
        <w:rPr>
          <w:rFonts w:ascii="Times New Roman" w:hAnsi="Times New Roman"/>
          <w:snapToGrid/>
          <w:sz w:val="24"/>
          <w:szCs w:val="24"/>
        </w:rPr>
      </w:pPr>
    </w:p>
    <w:p w:rsidR="006B147C" w:rsidRPr="006B147C" w:rsidP="00CE422B" w14:paraId="6B6D329D" w14:textId="77777777">
      <w:pPr>
        <w:widowControl/>
        <w:numPr>
          <w:ilvl w:val="0"/>
          <w:numId w:val="3"/>
        </w:numPr>
        <w:tabs>
          <w:tab w:val="num" w:pos="360"/>
        </w:tabs>
        <w:spacing w:after="120"/>
        <w:ind w:left="360"/>
        <w:rPr>
          <w:rFonts w:ascii="Times New Roman" w:hAnsi="Times New Roman"/>
          <w:b/>
          <w:bCs/>
          <w:sz w:val="24"/>
          <w:szCs w:val="24"/>
        </w:rPr>
      </w:pPr>
      <w:r w:rsidRPr="006B147C">
        <w:rPr>
          <w:rFonts w:ascii="Times New Roman" w:hAnsi="Times New Roman"/>
          <w:b/>
          <w:snapToGrid/>
          <w:sz w:val="24"/>
          <w:szCs w:val="24"/>
        </w:rPr>
        <w:t>Exceptions to Certification for Paperwork Reduction Act Submissions</w:t>
      </w:r>
    </w:p>
    <w:p w:rsidR="00D0514D" w:rsidP="006B147C" w14:paraId="36EC7BC3" w14:textId="2F2269DB">
      <w:pPr>
        <w:widowControl/>
        <w:spacing w:after="120"/>
        <w:ind w:left="360"/>
        <w:rPr>
          <w:rFonts w:ascii="Times New Roman" w:hAnsi="Times New Roman"/>
          <w:snapToGrid/>
          <w:sz w:val="24"/>
          <w:szCs w:val="24"/>
        </w:rPr>
      </w:pPr>
      <w:r w:rsidRPr="006B147C">
        <w:rPr>
          <w:rFonts w:ascii="Times New Roman" w:hAnsi="Times New Roman"/>
          <w:snapToGrid/>
          <w:sz w:val="24"/>
          <w:szCs w:val="24"/>
        </w:rPr>
        <w:t>Not applicable.</w:t>
      </w:r>
    </w:p>
    <w:p w:rsidR="00D0514D" w14:paraId="5643BDE4" w14:textId="747AEAD9">
      <w:pPr>
        <w:widowControl/>
        <w:rPr>
          <w:rFonts w:ascii="Times New Roman" w:hAnsi="Times New Roman"/>
          <w:snapToGrid/>
          <w:sz w:val="24"/>
          <w:szCs w:val="24"/>
        </w:rPr>
      </w:pPr>
    </w:p>
    <w:sectPr w:rsidSect="004369BB">
      <w:footerReference w:type="default" r:id="rId13"/>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059E" w14:paraId="32FAE0D9" w14:textId="77777777">
      <w:pPr>
        <w:spacing w:line="20" w:lineRule="exact"/>
        <w:rPr>
          <w:sz w:val="24"/>
        </w:rPr>
      </w:pPr>
    </w:p>
  </w:endnote>
  <w:endnote w:type="continuationSeparator" w:id="1">
    <w:p w:rsidR="00B1059E" w14:paraId="1346314D" w14:textId="77777777">
      <w:r>
        <w:rPr>
          <w:sz w:val="24"/>
        </w:rPr>
        <w:t xml:space="preserve"> </w:t>
      </w:r>
    </w:p>
  </w:endnote>
  <w:endnote w:type="continuationNotice" w:id="2">
    <w:p w:rsidR="00B1059E" w14:paraId="0E9CF6F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75343DC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75343DC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059E" w14:paraId="3481BC20" w14:textId="77777777">
      <w:r>
        <w:rPr>
          <w:sz w:val="24"/>
        </w:rPr>
        <w:separator/>
      </w:r>
    </w:p>
  </w:footnote>
  <w:footnote w:type="continuationSeparator" w:id="1">
    <w:p w:rsidR="00B1059E" w14:paraId="5124BCA4" w14:textId="77777777">
      <w:r>
        <w:continuationSeparator/>
      </w:r>
    </w:p>
  </w:footnote>
  <w:footnote w:type="continuationNotice" w:id="2">
    <w:p w:rsidR="00B1059E" w14:paraId="1D8A1AE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39448E"/>
    <w:multiLevelType w:val="hybridMultilevel"/>
    <w:tmpl w:val="A2504B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DCE1F4E"/>
    <w:multiLevelType w:val="hybridMultilevel"/>
    <w:tmpl w:val="475A9D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hybrid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ED4025"/>
    <w:multiLevelType w:val="hybridMultilevel"/>
    <w:tmpl w:val="EBFCDB0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8976C47"/>
    <w:multiLevelType w:val="hybridMultilevel"/>
    <w:tmpl w:val="34A641EC"/>
    <w:lvl w:ilvl="0">
      <w:start w:val="0"/>
      <w:numFmt w:val="bullet"/>
      <w:lvlText w:val="-"/>
      <w:lvlJc w:val="left"/>
      <w:pPr>
        <w:ind w:left="720" w:hanging="360"/>
      </w:pPr>
      <w:rPr>
        <w:rFonts w:ascii="Times New Roman" w:eastAsia="MS Mincho"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hybridMultilevel"/>
    <w:tmpl w:val="85AA46CC"/>
    <w:lvl w:ilvl="0">
      <w:start w:val="1"/>
      <w:numFmt w:val="decimal"/>
      <w:lvlText w:val="%1."/>
      <w:lvlJc w:val="left"/>
      <w:pPr>
        <w:tabs>
          <w:tab w:val="num" w:pos="1530"/>
        </w:tabs>
        <w:ind w:left="153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E583EC6"/>
    <w:multiLevelType w:val="hybridMultilevel"/>
    <w:tmpl w:val="62D8860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9993756">
    <w:abstractNumId w:val="14"/>
  </w:num>
  <w:num w:numId="2" w16cid:durableId="775755037">
    <w:abstractNumId w:val="15"/>
  </w:num>
  <w:num w:numId="3" w16cid:durableId="1601831988">
    <w:abstractNumId w:val="18"/>
  </w:num>
  <w:num w:numId="4" w16cid:durableId="1446392025">
    <w:abstractNumId w:val="7"/>
  </w:num>
  <w:num w:numId="5" w16cid:durableId="1672368802">
    <w:abstractNumId w:val="10"/>
  </w:num>
  <w:num w:numId="6" w16cid:durableId="7366005">
    <w:abstractNumId w:val="13"/>
  </w:num>
  <w:num w:numId="7" w16cid:durableId="334234591">
    <w:abstractNumId w:val="2"/>
  </w:num>
  <w:num w:numId="8" w16cid:durableId="1591694393">
    <w:abstractNumId w:val="12"/>
  </w:num>
  <w:num w:numId="9" w16cid:durableId="1164394205">
    <w:abstractNumId w:val="19"/>
  </w:num>
  <w:num w:numId="10" w16cid:durableId="805045371">
    <w:abstractNumId w:val="11"/>
  </w:num>
  <w:num w:numId="11" w16cid:durableId="2029410437">
    <w:abstractNumId w:val="8"/>
  </w:num>
  <w:num w:numId="12" w16cid:durableId="1794136612">
    <w:abstractNumId w:val="0"/>
  </w:num>
  <w:num w:numId="13" w16cid:durableId="1896234158">
    <w:abstractNumId w:val="21"/>
  </w:num>
  <w:num w:numId="14" w16cid:durableId="164056889">
    <w:abstractNumId w:val="1"/>
  </w:num>
  <w:num w:numId="15" w16cid:durableId="2112847388">
    <w:abstractNumId w:val="5"/>
  </w:num>
  <w:num w:numId="16" w16cid:durableId="1915503798">
    <w:abstractNumId w:val="17"/>
  </w:num>
  <w:num w:numId="17" w16cid:durableId="745808401">
    <w:abstractNumId w:val="22"/>
  </w:num>
  <w:num w:numId="18" w16cid:durableId="75785898">
    <w:abstractNumId w:val="6"/>
  </w:num>
  <w:num w:numId="19" w16cid:durableId="40059542">
    <w:abstractNumId w:val="23"/>
  </w:num>
  <w:num w:numId="20" w16cid:durableId="1013608538">
    <w:abstractNumId w:val="20"/>
  </w:num>
  <w:num w:numId="21" w16cid:durableId="2170362">
    <w:abstractNumId w:val="4"/>
  </w:num>
  <w:num w:numId="22" w16cid:durableId="1519925583">
    <w:abstractNumId w:val="24"/>
  </w:num>
  <w:num w:numId="23" w16cid:durableId="468860768">
    <w:abstractNumId w:val="9"/>
  </w:num>
  <w:num w:numId="24" w16cid:durableId="1887986272">
    <w:abstractNumId w:val="3"/>
  </w:num>
  <w:num w:numId="25" w16cid:durableId="18633972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6B0E"/>
    <w:rsid w:val="00012AC7"/>
    <w:rsid w:val="000170F6"/>
    <w:rsid w:val="00017FD5"/>
    <w:rsid w:val="00021918"/>
    <w:rsid w:val="00022586"/>
    <w:rsid w:val="0002430F"/>
    <w:rsid w:val="00030282"/>
    <w:rsid w:val="00056C4B"/>
    <w:rsid w:val="00072516"/>
    <w:rsid w:val="00075889"/>
    <w:rsid w:val="00075C6D"/>
    <w:rsid w:val="00081C50"/>
    <w:rsid w:val="00082F65"/>
    <w:rsid w:val="000879AE"/>
    <w:rsid w:val="0009007E"/>
    <w:rsid w:val="000949AA"/>
    <w:rsid w:val="00096C9A"/>
    <w:rsid w:val="000A5DAB"/>
    <w:rsid w:val="000B539B"/>
    <w:rsid w:val="000C14D6"/>
    <w:rsid w:val="000C4C34"/>
    <w:rsid w:val="000C7F8B"/>
    <w:rsid w:val="000E0865"/>
    <w:rsid w:val="000E28A1"/>
    <w:rsid w:val="000F069F"/>
    <w:rsid w:val="00102200"/>
    <w:rsid w:val="00122885"/>
    <w:rsid w:val="001337B5"/>
    <w:rsid w:val="00136F3C"/>
    <w:rsid w:val="0014145B"/>
    <w:rsid w:val="00160621"/>
    <w:rsid w:val="001606B5"/>
    <w:rsid w:val="00165E1D"/>
    <w:rsid w:val="00186385"/>
    <w:rsid w:val="001878AC"/>
    <w:rsid w:val="00196B8F"/>
    <w:rsid w:val="001A0795"/>
    <w:rsid w:val="001A5F1A"/>
    <w:rsid w:val="001B5410"/>
    <w:rsid w:val="001C483C"/>
    <w:rsid w:val="001C7FFE"/>
    <w:rsid w:val="001D1651"/>
    <w:rsid w:val="001E652C"/>
    <w:rsid w:val="001F0458"/>
    <w:rsid w:val="001F1C01"/>
    <w:rsid w:val="001F28AB"/>
    <w:rsid w:val="0020726A"/>
    <w:rsid w:val="00207CC0"/>
    <w:rsid w:val="00207E92"/>
    <w:rsid w:val="00215836"/>
    <w:rsid w:val="00222C7F"/>
    <w:rsid w:val="00226C42"/>
    <w:rsid w:val="00234235"/>
    <w:rsid w:val="00237505"/>
    <w:rsid w:val="0024605E"/>
    <w:rsid w:val="002464EB"/>
    <w:rsid w:val="002509BD"/>
    <w:rsid w:val="00256B46"/>
    <w:rsid w:val="00263D76"/>
    <w:rsid w:val="00270249"/>
    <w:rsid w:val="0027743A"/>
    <w:rsid w:val="00290A1C"/>
    <w:rsid w:val="0029589B"/>
    <w:rsid w:val="00296738"/>
    <w:rsid w:val="002B43CD"/>
    <w:rsid w:val="002C3C4F"/>
    <w:rsid w:val="002C4F75"/>
    <w:rsid w:val="002E10D1"/>
    <w:rsid w:val="002F413E"/>
    <w:rsid w:val="002F41B4"/>
    <w:rsid w:val="00302D12"/>
    <w:rsid w:val="00304541"/>
    <w:rsid w:val="0031489A"/>
    <w:rsid w:val="00316370"/>
    <w:rsid w:val="0032121A"/>
    <w:rsid w:val="00324FCD"/>
    <w:rsid w:val="00326DF0"/>
    <w:rsid w:val="003405A4"/>
    <w:rsid w:val="00354319"/>
    <w:rsid w:val="003553CD"/>
    <w:rsid w:val="00364847"/>
    <w:rsid w:val="00372914"/>
    <w:rsid w:val="0037538F"/>
    <w:rsid w:val="00381D15"/>
    <w:rsid w:val="0038209B"/>
    <w:rsid w:val="00387379"/>
    <w:rsid w:val="00396821"/>
    <w:rsid w:val="003A13D3"/>
    <w:rsid w:val="003A590C"/>
    <w:rsid w:val="003B7A50"/>
    <w:rsid w:val="003C1D6E"/>
    <w:rsid w:val="003D0B0A"/>
    <w:rsid w:val="003D76D2"/>
    <w:rsid w:val="003E6EA3"/>
    <w:rsid w:val="003E72B5"/>
    <w:rsid w:val="003E7A7F"/>
    <w:rsid w:val="003F60B7"/>
    <w:rsid w:val="00402D24"/>
    <w:rsid w:val="00405C10"/>
    <w:rsid w:val="004110F5"/>
    <w:rsid w:val="00413152"/>
    <w:rsid w:val="004179AD"/>
    <w:rsid w:val="00420E43"/>
    <w:rsid w:val="004217D0"/>
    <w:rsid w:val="00422E1D"/>
    <w:rsid w:val="00427919"/>
    <w:rsid w:val="004369BB"/>
    <w:rsid w:val="004369C7"/>
    <w:rsid w:val="0045522B"/>
    <w:rsid w:val="00457ED2"/>
    <w:rsid w:val="004602FE"/>
    <w:rsid w:val="00465BDF"/>
    <w:rsid w:val="00465F17"/>
    <w:rsid w:val="00467954"/>
    <w:rsid w:val="00475644"/>
    <w:rsid w:val="00476C1F"/>
    <w:rsid w:val="00476DEE"/>
    <w:rsid w:val="00477B74"/>
    <w:rsid w:val="00480072"/>
    <w:rsid w:val="00483DEB"/>
    <w:rsid w:val="00490457"/>
    <w:rsid w:val="0049119A"/>
    <w:rsid w:val="004943E0"/>
    <w:rsid w:val="004A16BB"/>
    <w:rsid w:val="004D1213"/>
    <w:rsid w:val="004E42FF"/>
    <w:rsid w:val="004F45CE"/>
    <w:rsid w:val="004F7B95"/>
    <w:rsid w:val="0051278C"/>
    <w:rsid w:val="00522C18"/>
    <w:rsid w:val="0053223D"/>
    <w:rsid w:val="00541E51"/>
    <w:rsid w:val="00547A09"/>
    <w:rsid w:val="005520C3"/>
    <w:rsid w:val="00555EAE"/>
    <w:rsid w:val="00556056"/>
    <w:rsid w:val="00566873"/>
    <w:rsid w:val="005824BD"/>
    <w:rsid w:val="00597E7F"/>
    <w:rsid w:val="005A04CC"/>
    <w:rsid w:val="005A4206"/>
    <w:rsid w:val="005A43F7"/>
    <w:rsid w:val="005B00FC"/>
    <w:rsid w:val="005B22D4"/>
    <w:rsid w:val="005C60F1"/>
    <w:rsid w:val="005D1B7E"/>
    <w:rsid w:val="005D274E"/>
    <w:rsid w:val="005D61DB"/>
    <w:rsid w:val="005E0B35"/>
    <w:rsid w:val="005F0ED4"/>
    <w:rsid w:val="0060180A"/>
    <w:rsid w:val="00603498"/>
    <w:rsid w:val="006236E8"/>
    <w:rsid w:val="00627585"/>
    <w:rsid w:val="00632BD5"/>
    <w:rsid w:val="00632FAC"/>
    <w:rsid w:val="00634E1D"/>
    <w:rsid w:val="006352B1"/>
    <w:rsid w:val="00636C03"/>
    <w:rsid w:val="00637516"/>
    <w:rsid w:val="00640565"/>
    <w:rsid w:val="00651F0F"/>
    <w:rsid w:val="00664709"/>
    <w:rsid w:val="00681E38"/>
    <w:rsid w:val="0068505E"/>
    <w:rsid w:val="006905B8"/>
    <w:rsid w:val="006B1006"/>
    <w:rsid w:val="006B147C"/>
    <w:rsid w:val="006B2726"/>
    <w:rsid w:val="006D1643"/>
    <w:rsid w:val="006E6629"/>
    <w:rsid w:val="006F0AAC"/>
    <w:rsid w:val="006F589F"/>
    <w:rsid w:val="006F68BE"/>
    <w:rsid w:val="00707AFB"/>
    <w:rsid w:val="007164C3"/>
    <w:rsid w:val="00754DD2"/>
    <w:rsid w:val="00761FBB"/>
    <w:rsid w:val="00762C40"/>
    <w:rsid w:val="007770C1"/>
    <w:rsid w:val="00786793"/>
    <w:rsid w:val="00790D2C"/>
    <w:rsid w:val="007935D5"/>
    <w:rsid w:val="007946A8"/>
    <w:rsid w:val="00797924"/>
    <w:rsid w:val="007A0FBE"/>
    <w:rsid w:val="007A3217"/>
    <w:rsid w:val="007A339E"/>
    <w:rsid w:val="007A4CEE"/>
    <w:rsid w:val="007A7D74"/>
    <w:rsid w:val="007B3E65"/>
    <w:rsid w:val="007D0871"/>
    <w:rsid w:val="007E48CC"/>
    <w:rsid w:val="007F5A25"/>
    <w:rsid w:val="0080325F"/>
    <w:rsid w:val="00803C88"/>
    <w:rsid w:val="00817E2B"/>
    <w:rsid w:val="00823980"/>
    <w:rsid w:val="0082737B"/>
    <w:rsid w:val="00841BDF"/>
    <w:rsid w:val="0084609A"/>
    <w:rsid w:val="00846E18"/>
    <w:rsid w:val="00872E1B"/>
    <w:rsid w:val="008733BE"/>
    <w:rsid w:val="008900A8"/>
    <w:rsid w:val="008955AC"/>
    <w:rsid w:val="00897EC5"/>
    <w:rsid w:val="008A04C0"/>
    <w:rsid w:val="008A4DEC"/>
    <w:rsid w:val="008A5B7C"/>
    <w:rsid w:val="008B0250"/>
    <w:rsid w:val="008C35A2"/>
    <w:rsid w:val="008C5908"/>
    <w:rsid w:val="008C6E85"/>
    <w:rsid w:val="008E2D93"/>
    <w:rsid w:val="008F7221"/>
    <w:rsid w:val="009108AF"/>
    <w:rsid w:val="009113FF"/>
    <w:rsid w:val="0091692A"/>
    <w:rsid w:val="009212E8"/>
    <w:rsid w:val="00936A53"/>
    <w:rsid w:val="009451B1"/>
    <w:rsid w:val="00945B72"/>
    <w:rsid w:val="009528B8"/>
    <w:rsid w:val="00957799"/>
    <w:rsid w:val="00962045"/>
    <w:rsid w:val="0096362E"/>
    <w:rsid w:val="0096376D"/>
    <w:rsid w:val="00965668"/>
    <w:rsid w:val="00966622"/>
    <w:rsid w:val="009719DB"/>
    <w:rsid w:val="00972AB6"/>
    <w:rsid w:val="0099427A"/>
    <w:rsid w:val="009C2DE1"/>
    <w:rsid w:val="009C3C7F"/>
    <w:rsid w:val="009C446C"/>
    <w:rsid w:val="009C5213"/>
    <w:rsid w:val="009D721C"/>
    <w:rsid w:val="009D789F"/>
    <w:rsid w:val="009E6157"/>
    <w:rsid w:val="009F02A4"/>
    <w:rsid w:val="009F3241"/>
    <w:rsid w:val="009F457F"/>
    <w:rsid w:val="009F5543"/>
    <w:rsid w:val="009F58E1"/>
    <w:rsid w:val="00A04EF3"/>
    <w:rsid w:val="00A05B31"/>
    <w:rsid w:val="00A12F4C"/>
    <w:rsid w:val="00A160B5"/>
    <w:rsid w:val="00A26AB6"/>
    <w:rsid w:val="00A56677"/>
    <w:rsid w:val="00A61AC0"/>
    <w:rsid w:val="00A67C73"/>
    <w:rsid w:val="00A77AC0"/>
    <w:rsid w:val="00A856A1"/>
    <w:rsid w:val="00A918E4"/>
    <w:rsid w:val="00A95DD8"/>
    <w:rsid w:val="00A95FE2"/>
    <w:rsid w:val="00AA1068"/>
    <w:rsid w:val="00AA733D"/>
    <w:rsid w:val="00AA7B9B"/>
    <w:rsid w:val="00AB0709"/>
    <w:rsid w:val="00AB2DD8"/>
    <w:rsid w:val="00AD5ED7"/>
    <w:rsid w:val="00AD6929"/>
    <w:rsid w:val="00AD6DDF"/>
    <w:rsid w:val="00AE3933"/>
    <w:rsid w:val="00AF399C"/>
    <w:rsid w:val="00AF4347"/>
    <w:rsid w:val="00AF5FE7"/>
    <w:rsid w:val="00AF7608"/>
    <w:rsid w:val="00B1059E"/>
    <w:rsid w:val="00B14349"/>
    <w:rsid w:val="00B2344F"/>
    <w:rsid w:val="00B27347"/>
    <w:rsid w:val="00B32620"/>
    <w:rsid w:val="00B56C04"/>
    <w:rsid w:val="00B63896"/>
    <w:rsid w:val="00B64622"/>
    <w:rsid w:val="00B731F8"/>
    <w:rsid w:val="00B84243"/>
    <w:rsid w:val="00BA1BB1"/>
    <w:rsid w:val="00BD25DD"/>
    <w:rsid w:val="00BD378C"/>
    <w:rsid w:val="00BE4C28"/>
    <w:rsid w:val="00BF6B9E"/>
    <w:rsid w:val="00C02282"/>
    <w:rsid w:val="00C0601A"/>
    <w:rsid w:val="00C06D29"/>
    <w:rsid w:val="00C11856"/>
    <w:rsid w:val="00C13BA6"/>
    <w:rsid w:val="00C22D3C"/>
    <w:rsid w:val="00C35D9D"/>
    <w:rsid w:val="00C57958"/>
    <w:rsid w:val="00CA5850"/>
    <w:rsid w:val="00CB1A12"/>
    <w:rsid w:val="00CB3F9D"/>
    <w:rsid w:val="00CC1E92"/>
    <w:rsid w:val="00CC55C9"/>
    <w:rsid w:val="00CC635F"/>
    <w:rsid w:val="00CC7549"/>
    <w:rsid w:val="00CD23E4"/>
    <w:rsid w:val="00CD79D7"/>
    <w:rsid w:val="00CE2F0B"/>
    <w:rsid w:val="00CE422B"/>
    <w:rsid w:val="00CE524A"/>
    <w:rsid w:val="00CE53AB"/>
    <w:rsid w:val="00CE6182"/>
    <w:rsid w:val="00D02EF1"/>
    <w:rsid w:val="00D033E5"/>
    <w:rsid w:val="00D0514D"/>
    <w:rsid w:val="00D11662"/>
    <w:rsid w:val="00D176EB"/>
    <w:rsid w:val="00D203FE"/>
    <w:rsid w:val="00D24D07"/>
    <w:rsid w:val="00D344B2"/>
    <w:rsid w:val="00D57DE3"/>
    <w:rsid w:val="00D60543"/>
    <w:rsid w:val="00D64AC1"/>
    <w:rsid w:val="00D67D80"/>
    <w:rsid w:val="00D7312B"/>
    <w:rsid w:val="00D7443D"/>
    <w:rsid w:val="00D806D3"/>
    <w:rsid w:val="00D80F33"/>
    <w:rsid w:val="00D85F08"/>
    <w:rsid w:val="00D87165"/>
    <w:rsid w:val="00D92DB4"/>
    <w:rsid w:val="00D951DD"/>
    <w:rsid w:val="00D9648C"/>
    <w:rsid w:val="00D9720E"/>
    <w:rsid w:val="00DA1D95"/>
    <w:rsid w:val="00DA1DCA"/>
    <w:rsid w:val="00DB1088"/>
    <w:rsid w:val="00DB2443"/>
    <w:rsid w:val="00DC07DD"/>
    <w:rsid w:val="00DC1C23"/>
    <w:rsid w:val="00DC7A6C"/>
    <w:rsid w:val="00DE529D"/>
    <w:rsid w:val="00DF51FC"/>
    <w:rsid w:val="00E01B4E"/>
    <w:rsid w:val="00E31F1A"/>
    <w:rsid w:val="00E3600E"/>
    <w:rsid w:val="00E368FB"/>
    <w:rsid w:val="00E4383A"/>
    <w:rsid w:val="00E638A0"/>
    <w:rsid w:val="00E6493B"/>
    <w:rsid w:val="00E91102"/>
    <w:rsid w:val="00E95652"/>
    <w:rsid w:val="00EC442F"/>
    <w:rsid w:val="00EC575D"/>
    <w:rsid w:val="00EC698B"/>
    <w:rsid w:val="00ED782E"/>
    <w:rsid w:val="00EE64F3"/>
    <w:rsid w:val="00EF4A45"/>
    <w:rsid w:val="00F02021"/>
    <w:rsid w:val="00F04093"/>
    <w:rsid w:val="00F1074F"/>
    <w:rsid w:val="00F10B17"/>
    <w:rsid w:val="00F16DCA"/>
    <w:rsid w:val="00F210CA"/>
    <w:rsid w:val="00F21FBC"/>
    <w:rsid w:val="00F271B2"/>
    <w:rsid w:val="00F310C5"/>
    <w:rsid w:val="00F41B32"/>
    <w:rsid w:val="00F52B06"/>
    <w:rsid w:val="00F75B52"/>
    <w:rsid w:val="00F83116"/>
    <w:rsid w:val="00F871C8"/>
    <w:rsid w:val="00F92DF5"/>
    <w:rsid w:val="00F97531"/>
    <w:rsid w:val="00FA5092"/>
    <w:rsid w:val="00FB4221"/>
    <w:rsid w:val="00FB7547"/>
    <w:rsid w:val="00FC040D"/>
    <w:rsid w:val="00FD3400"/>
    <w:rsid w:val="00FD3E38"/>
    <w:rsid w:val="00FD6673"/>
    <w:rsid w:val="00FE0FDC"/>
    <w:rsid w:val="00FE3B73"/>
    <w:rsid w:val="00FF7CE7"/>
    <w:rsid w:val="0B53902D"/>
    <w:rsid w:val="29F280AB"/>
    <w:rsid w:val="532860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BA01A513-AE1E-4F40-9CF3-31589C73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UnresolvedMention1">
    <w:name w:val="Unresolved Mention1"/>
    <w:basedOn w:val="DefaultParagraphFont"/>
    <w:uiPriority w:val="99"/>
    <w:semiHidden/>
    <w:unhideWhenUsed/>
    <w:rsid w:val="00632BD5"/>
    <w:rPr>
      <w:color w:val="605E5C"/>
      <w:shd w:val="clear" w:color="auto" w:fill="E1DFDD"/>
    </w:rPr>
  </w:style>
  <w:style w:type="character" w:styleId="UnresolvedMention">
    <w:name w:val="Unresolved Mention"/>
    <w:basedOn w:val="DefaultParagraphFont"/>
    <w:uiPriority w:val="99"/>
    <w:semiHidden/>
    <w:unhideWhenUsed/>
    <w:rsid w:val="00C5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Trafficking@acf.hhs.gov" TargetMode="External" /><Relationship Id="rId11" Type="http://schemas.openxmlformats.org/officeDocument/2006/relationships/hyperlink" Target="https://www.hhs.gov/hipaa/for-professionals/privacy/special-topics/de-identification/index.html" TargetMode="External" /><Relationship Id="rId12" Type="http://schemas.openxmlformats.org/officeDocument/2006/relationships/hyperlink" Target="https://www.ctdatacollaborative.org/"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6" ma:contentTypeDescription="Create a new document." ma:contentTypeScope="" ma:versionID="b0c7ff6d07f5e7604fd383c4e420479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73a232ea2ca5e1b132bff1bc7ef0021"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7617BEEE-9B82-4FEF-9CF6-703AC02AB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F6E21C8D-D611-4744-8099-125FD4BECC4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2040</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Kiefer, Vera J.</dc:creator>
  <cp:lastModifiedBy>ACF PRA</cp:lastModifiedBy>
  <cp:revision>3</cp:revision>
  <dcterms:created xsi:type="dcterms:W3CDTF">2025-03-14T18:42:00Z</dcterms:created>
  <dcterms:modified xsi:type="dcterms:W3CDTF">2025-04-11T18:56:00Z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