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277D" w:rsidR="00F0232C" w:rsidP="008C5A6C" w:rsidRDefault="00945665" w14:paraId="3793405F" w14:textId="77777777">
      <w:pPr>
        <w:ind w:left="360"/>
        <w:jc w:val="right"/>
        <w:rPr>
          <w:b/>
          <w:sz w:val="20"/>
        </w:rPr>
      </w:pPr>
      <w:r w:rsidRPr="0005277D">
        <w:rPr>
          <w:b/>
          <w:sz w:val="20"/>
        </w:rPr>
        <w:t>Attachment C</w:t>
      </w:r>
      <w:r w:rsidRPr="0005277D" w:rsidR="00F0232C">
        <w:rPr>
          <w:b/>
          <w:sz w:val="20"/>
        </w:rPr>
        <w:t xml:space="preserve"> –</w:t>
      </w:r>
      <w:r w:rsidRPr="0005277D" w:rsidR="003A1F11">
        <w:rPr>
          <w:b/>
          <w:sz w:val="20"/>
        </w:rPr>
        <w:t xml:space="preserve"> </w:t>
      </w:r>
      <w:r w:rsidRPr="0005277D" w:rsidR="00F0232C">
        <w:rPr>
          <w:b/>
          <w:sz w:val="20"/>
        </w:rPr>
        <w:t>Template 1</w:t>
      </w:r>
    </w:p>
    <w:p w:rsidRPr="0005277D" w:rsidR="00945665" w:rsidP="008C5A6C" w:rsidRDefault="003A1F11" w14:paraId="27194C8A" w14:textId="77777777">
      <w:pPr>
        <w:ind w:left="360"/>
        <w:jc w:val="right"/>
        <w:rPr>
          <w:b/>
          <w:sz w:val="20"/>
        </w:rPr>
      </w:pPr>
      <w:r w:rsidRPr="0005277D">
        <w:rPr>
          <w:b/>
          <w:sz w:val="20"/>
        </w:rPr>
        <w:t>Nondisclosure Affidavit</w:t>
      </w:r>
      <w:r w:rsidRPr="0005277D" w:rsidR="00F0232C">
        <w:rPr>
          <w:b/>
          <w:sz w:val="20"/>
        </w:rPr>
        <w:t xml:space="preserve"> - </w:t>
      </w:r>
      <w:r w:rsidRPr="0005277D" w:rsidR="00945665">
        <w:rPr>
          <w:b/>
          <w:sz w:val="20"/>
        </w:rPr>
        <w:t>Federal Employee Version</w:t>
      </w:r>
    </w:p>
    <w:p w:rsidR="00E44D09" w:rsidP="00E44D09" w:rsidRDefault="00E44D09" w14:paraId="109A1451" w14:textId="77777777">
      <w:pPr>
        <w:ind w:right="33"/>
        <w:rPr>
          <w:rFonts w:ascii="Univers" w:hAnsi="Univers"/>
          <w:sz w:val="16"/>
          <w:szCs w:val="16"/>
        </w:rPr>
      </w:pPr>
      <w:r>
        <w:rPr>
          <w:noProof/>
        </w:rPr>
        <w:pict w14:anchorId="519C43C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9pt;margin-top:5.55pt;width:65.25pt;height:65.7pt;z-index:-251660800;visibility:visible" alt="hhs logo" o:spid="_x0000_s1028" type="#_x0000_t75">
            <v:imagedata o:title="hhs logo" r:id="rId8"/>
          </v:shape>
        </w:pict>
      </w:r>
    </w:p>
    <w:p w:rsidRPr="00AA6065" w:rsidR="00E44D09" w:rsidP="00E44D09" w:rsidRDefault="00E44D09" w14:paraId="020A1429" w14:textId="77777777">
      <w:pPr>
        <w:tabs>
          <w:tab w:val="left" w:pos="7200"/>
        </w:tabs>
        <w:ind w:left="1440"/>
        <w:rPr>
          <w:rFonts w:ascii="Calibri" w:hAnsi="Calibri"/>
          <w:sz w:val="16"/>
          <w:szCs w:val="16"/>
        </w:rPr>
      </w:pPr>
      <w:r>
        <w:rPr>
          <w:rFonts w:ascii="Univers" w:hAnsi="Univers"/>
          <w:b/>
          <w:bCs/>
          <w:sz w:val="22"/>
          <w:szCs w:val="22"/>
        </w:rPr>
        <w:t xml:space="preserve"> DEPARTMENT OF HEALTH &amp; HUMAN SERVICES</w:t>
      </w:r>
      <w:r>
        <w:rPr>
          <w:rFonts w:ascii="Univers" w:hAnsi="Univers"/>
          <w:b/>
          <w:bCs/>
          <w:sz w:val="22"/>
          <w:szCs w:val="22"/>
        </w:rPr>
        <w:tab/>
      </w:r>
      <w:r w:rsidRPr="00AA6065">
        <w:rPr>
          <w:rFonts w:ascii="Calibri" w:hAnsi="Calibri"/>
          <w:b/>
          <w:sz w:val="16"/>
          <w:szCs w:val="16"/>
        </w:rPr>
        <w:t>Centers for Disease Control and Prevention</w:t>
      </w:r>
    </w:p>
    <w:p w:rsidRPr="00AA6065" w:rsidR="00E44D09" w:rsidP="0011432D" w:rsidRDefault="0011432D" w14:paraId="57B42D3A" w14:textId="77777777">
      <w:pPr>
        <w:tabs>
          <w:tab w:val="left" w:pos="6210"/>
          <w:tab w:val="left" w:pos="6972"/>
          <w:tab w:val="left" w:pos="7200"/>
          <w:tab w:val="left" w:pos="7650"/>
          <w:tab w:val="left" w:pos="7740"/>
          <w:tab w:val="right" w:pos="10944"/>
        </w:tabs>
        <w:rPr>
          <w:rFonts w:ascii="Calibri" w:hAnsi="Calibri"/>
          <w:b/>
          <w:bCs/>
          <w:sz w:val="16"/>
          <w:szCs w:val="16"/>
        </w:rPr>
      </w:pPr>
      <w:r w:rsidRPr="00AA6065">
        <w:rPr>
          <w:rFonts w:ascii="Calibri" w:hAnsi="Calibri"/>
          <w:b/>
          <w:bCs/>
          <w:sz w:val="16"/>
          <w:szCs w:val="16"/>
        </w:rPr>
        <w:tab/>
      </w:r>
      <w:r w:rsidRPr="00AA6065">
        <w:rPr>
          <w:rFonts w:ascii="Calibri" w:hAnsi="Calibri"/>
          <w:b/>
          <w:bCs/>
          <w:sz w:val="16"/>
          <w:szCs w:val="16"/>
        </w:rPr>
        <w:tab/>
      </w:r>
      <w:r w:rsidRPr="00AA6065">
        <w:rPr>
          <w:rFonts w:ascii="Calibri" w:hAnsi="Calibri"/>
          <w:b/>
          <w:bCs/>
          <w:sz w:val="16"/>
          <w:szCs w:val="16"/>
        </w:rPr>
        <w:tab/>
      </w:r>
      <w:r w:rsidRPr="00AA6065">
        <w:rPr>
          <w:rFonts w:ascii="Calibri" w:hAnsi="Calibri"/>
          <w:b/>
          <w:bCs/>
          <w:sz w:val="16"/>
          <w:szCs w:val="16"/>
        </w:rPr>
        <w:tab/>
      </w:r>
      <w:r w:rsidRPr="00AA6065">
        <w:rPr>
          <w:rFonts w:ascii="Calibri" w:hAnsi="Calibri"/>
          <w:b/>
          <w:bCs/>
          <w:sz w:val="16"/>
          <w:szCs w:val="16"/>
        </w:rPr>
        <w:tab/>
      </w:r>
      <w:r w:rsidRPr="00AA6065" w:rsidR="00E44D09">
        <w:rPr>
          <w:rFonts w:ascii="Calibri" w:hAnsi="Calibri"/>
          <w:noProof/>
        </w:rPr>
        <w:pict w14:anchorId="72E222B4">
          <v:line id="Straight Connector 1" style="position:absolute;z-index:251654656;visibility:visible;mso-position-horizontal-relative:text;mso-position-vertical-relative:text" o:spid="_x0000_s1027" strokeweight="1pt"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"/>
        </w:pict>
      </w:r>
      <w:r w:rsidRPr="00AA6065" w:rsidR="00E44D09">
        <w:rPr>
          <w:rFonts w:ascii="Calibri" w:hAnsi="Calibri"/>
          <w:b/>
          <w:bCs/>
          <w:sz w:val="16"/>
          <w:szCs w:val="16"/>
        </w:rPr>
        <w:t xml:space="preserve"> </w:t>
      </w:r>
    </w:p>
    <w:p w:rsidRPr="00AA6065" w:rsidR="00E44D09" w:rsidP="00E44D09" w:rsidRDefault="00E44D09" w14:paraId="3637FD17" w14:textId="77777777">
      <w:pPr>
        <w:tabs>
          <w:tab w:val="left" w:pos="6210"/>
          <w:tab w:val="left" w:pos="7200"/>
          <w:tab w:val="left" w:pos="7650"/>
          <w:tab w:val="left" w:pos="7740"/>
        </w:tabs>
        <w:rPr>
          <w:rFonts w:ascii="Calibri" w:hAnsi="Calibri"/>
          <w:b/>
          <w:bCs/>
          <w:sz w:val="16"/>
          <w:szCs w:val="16"/>
        </w:rPr>
      </w:pPr>
      <w:r w:rsidRPr="00AA6065">
        <w:rPr>
          <w:rFonts w:ascii="Calibri" w:hAnsi="Calibri"/>
          <w:b/>
          <w:bCs/>
          <w:sz w:val="16"/>
          <w:szCs w:val="16"/>
        </w:rPr>
        <w:tab/>
      </w:r>
      <w:r w:rsidRPr="00AA6065">
        <w:rPr>
          <w:rFonts w:ascii="Calibri" w:hAnsi="Calibri"/>
          <w:b/>
          <w:bCs/>
          <w:sz w:val="16"/>
          <w:szCs w:val="16"/>
        </w:rPr>
        <w:tab/>
        <w:t>National Center for Health Statistics</w:t>
      </w:r>
    </w:p>
    <w:p w:rsidRPr="00AA6065" w:rsidR="00E44D09" w:rsidP="00E44D09" w:rsidRDefault="00E44D09" w14:paraId="1CF51EDE" w14:textId="77777777">
      <w:pPr>
        <w:pStyle w:val="Heading1"/>
        <w:tabs>
          <w:tab w:val="left" w:pos="6210"/>
          <w:tab w:val="left" w:pos="7200"/>
          <w:tab w:val="left" w:pos="7650"/>
          <w:tab w:val="left" w:pos="7740"/>
        </w:tabs>
        <w:rPr>
          <w:rFonts w:ascii="Calibri" w:hAnsi="Calibri"/>
        </w:rPr>
      </w:pPr>
      <w:r w:rsidRPr="00AA6065">
        <w:rPr>
          <w:rFonts w:ascii="Calibri" w:hAnsi="Calibri"/>
        </w:rPr>
        <w:tab/>
      </w:r>
      <w:r w:rsidRPr="00AA6065">
        <w:rPr>
          <w:rFonts w:ascii="Calibri" w:hAnsi="Calibri"/>
        </w:rPr>
        <w:tab/>
        <w:t>3311 Toledo Road</w:t>
      </w:r>
    </w:p>
    <w:p w:rsidR="00E44D09" w:rsidP="00E44D09" w:rsidRDefault="00E44D09" w14:paraId="02ADF761" w14:textId="77777777">
      <w:pPr>
        <w:pStyle w:val="Heading1"/>
        <w:tabs>
          <w:tab w:val="left" w:pos="6210"/>
          <w:tab w:val="left" w:pos="7200"/>
          <w:tab w:val="left" w:pos="7650"/>
          <w:tab w:val="left" w:pos="7740"/>
        </w:tabs>
      </w:pPr>
      <w:r w:rsidRPr="00AA6065">
        <w:rPr>
          <w:rFonts w:ascii="Calibri" w:hAnsi="Calibri"/>
        </w:rPr>
        <w:tab/>
      </w:r>
      <w:r w:rsidRPr="00AA6065">
        <w:rPr>
          <w:rFonts w:ascii="Calibri" w:hAnsi="Calibri"/>
        </w:rPr>
        <w:tab/>
        <w:t>Hyattsville, Maryland 20782</w:t>
      </w:r>
    </w:p>
    <w:p w:rsidR="00E44D09" w:rsidP="00E44D09" w:rsidRDefault="00E44D09" w14:paraId="66F7F7B6" w14:textId="77777777"/>
    <w:p w:rsidRPr="00363B0D" w:rsidR="00E44D09" w:rsidP="00E44D09" w:rsidRDefault="00E44D09" w14:paraId="51E6F927" w14:textId="77777777">
      <w:pPr>
        <w:jc w:val="center"/>
        <w:rPr>
          <w:b/>
          <w:sz w:val="20"/>
          <w:szCs w:val="20"/>
        </w:rPr>
      </w:pPr>
      <w:r w:rsidRPr="00363B0D">
        <w:rPr>
          <w:b/>
          <w:sz w:val="20"/>
          <w:szCs w:val="20"/>
        </w:rPr>
        <w:t xml:space="preserve">Affidavit of Non-Disclosure for NCHS Federal Staff </w:t>
      </w:r>
    </w:p>
    <w:p w:rsidRPr="00363B0D" w:rsidR="00E44D09" w:rsidP="00E44D09" w:rsidRDefault="00E44D09" w14:paraId="24F13D90" w14:textId="77777777">
      <w:pPr>
        <w:rPr>
          <w:b/>
          <w:sz w:val="20"/>
          <w:szCs w:val="20"/>
        </w:rPr>
      </w:pPr>
    </w:p>
    <w:p w:rsidRPr="00363B0D" w:rsidR="00E44D09" w:rsidP="00E44D09" w:rsidRDefault="00E44D09" w14:paraId="55D38278" w14:textId="77777777">
      <w:pPr>
        <w:rPr>
          <w:sz w:val="20"/>
          <w:szCs w:val="20"/>
        </w:rPr>
      </w:pPr>
      <w:r w:rsidRPr="00363B0D">
        <w:rPr>
          <w:sz w:val="20"/>
          <w:szCs w:val="20"/>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363B0D" w:rsidR="00E44D09" w:rsidP="00E44D09" w:rsidRDefault="00E44D09" w14:paraId="2E412889" w14:textId="77777777">
      <w:pPr>
        <w:rPr>
          <w:sz w:val="20"/>
          <w:szCs w:val="20"/>
        </w:rPr>
      </w:pPr>
    </w:p>
    <w:p w:rsidRPr="00363B0D" w:rsidR="00E44D09" w:rsidP="00E44D09" w:rsidRDefault="00E44D09" w14:paraId="14BCDBAD" w14:textId="77777777">
      <w:pPr>
        <w:rPr>
          <w:sz w:val="20"/>
          <w:szCs w:val="20"/>
        </w:rPr>
      </w:pPr>
      <w:r w:rsidRPr="00363B0D">
        <w:rPr>
          <w:sz w:val="20"/>
          <w:szCs w:val="20"/>
        </w:rPr>
        <w:t xml:space="preserve">NCHS is subject to the restrictions of the </w:t>
      </w:r>
      <w:r w:rsidRPr="00363B0D">
        <w:rPr>
          <w:b/>
          <w:sz w:val="20"/>
          <w:szCs w:val="20"/>
        </w:rPr>
        <w:t xml:space="preserve">Privacy Act, </w:t>
      </w:r>
      <w:r w:rsidRPr="00363B0D">
        <w:rPr>
          <w:b/>
          <w:bCs/>
          <w:sz w:val="20"/>
          <w:szCs w:val="20"/>
        </w:rPr>
        <w:t xml:space="preserve">18 U.S.C. section 1905, Section 308(d) </w:t>
      </w:r>
      <w:r w:rsidRPr="00363B0D">
        <w:rPr>
          <w:sz w:val="20"/>
          <w:szCs w:val="20"/>
        </w:rPr>
        <w:t xml:space="preserve">of the </w:t>
      </w:r>
      <w:r w:rsidRPr="00363B0D">
        <w:rPr>
          <w:b/>
          <w:bCs/>
          <w:sz w:val="20"/>
          <w:szCs w:val="20"/>
        </w:rPr>
        <w:t>Public Health Service Act</w:t>
      </w:r>
      <w:r w:rsidRPr="00363B0D">
        <w:rPr>
          <w:sz w:val="20"/>
          <w:szCs w:val="20"/>
        </w:rPr>
        <w:t xml:space="preserve"> and </w:t>
      </w:r>
      <w:r w:rsidRPr="00363B0D">
        <w:rPr>
          <w:b/>
          <w:sz w:val="20"/>
          <w:szCs w:val="20"/>
        </w:rPr>
        <w:t>Title V of the E-Government Act of 2002 (PL 107-347)</w:t>
      </w:r>
      <w:r w:rsidRPr="00363B0D">
        <w:rPr>
          <w:sz w:val="20"/>
          <w:szCs w:val="20"/>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Pr="00363B0D" w:rsidR="00E44D09" w:rsidP="00E44D09" w:rsidRDefault="00E44D09" w14:paraId="2C442F66" w14:textId="77777777">
      <w:pPr>
        <w:rPr>
          <w:sz w:val="20"/>
          <w:szCs w:val="20"/>
        </w:rPr>
      </w:pPr>
    </w:p>
    <w:p w:rsidRPr="00363B0D" w:rsidR="00E44D09" w:rsidP="00E44D09" w:rsidRDefault="00E44D09" w14:paraId="4EDB34B2" w14:textId="77777777">
      <w:pPr>
        <w:rPr>
          <w:sz w:val="20"/>
          <w:szCs w:val="20"/>
        </w:rPr>
      </w:pPr>
      <w:r w:rsidRPr="00363B0D">
        <w:rPr>
          <w:sz w:val="20"/>
          <w:szCs w:val="20"/>
        </w:rPr>
        <w:t xml:space="preserve">The laws excerpted below provide penalties for unauthorized disclosure of confidential information.  </w:t>
      </w:r>
    </w:p>
    <w:p w:rsidRPr="00363B0D" w:rsidR="00E44D09" w:rsidP="00E44D09" w:rsidRDefault="00E44D09" w14:paraId="4A8165EF" w14:textId="77777777">
      <w:pPr>
        <w:rPr>
          <w:sz w:val="20"/>
          <w:szCs w:val="20"/>
        </w:rPr>
      </w:pPr>
    </w:p>
    <w:p w:rsidRPr="00363B0D" w:rsidR="00E44D09" w:rsidP="00E44D09" w:rsidRDefault="00E44D09" w14:paraId="6130506C" w14:textId="77777777">
      <w:pPr>
        <w:ind w:left="270"/>
        <w:rPr>
          <w:bCs/>
          <w:sz w:val="20"/>
          <w:szCs w:val="20"/>
        </w:rPr>
      </w:pPr>
      <w:r w:rsidRPr="00363B0D">
        <w:rPr>
          <w:b/>
          <w:bCs/>
          <w:sz w:val="20"/>
          <w:szCs w:val="20"/>
        </w:rPr>
        <w:t>Privacy Act of 1974</w:t>
      </w:r>
      <w:r w:rsidRPr="00363B0D">
        <w:rPr>
          <w:sz w:val="20"/>
          <w:szCs w:val="20"/>
        </w:rPr>
        <w:t xml:space="preserve">, </w:t>
      </w:r>
      <w:r w:rsidRPr="00363B0D">
        <w:rPr>
          <w:b/>
          <w:bCs/>
          <w:sz w:val="20"/>
          <w:szCs w:val="20"/>
        </w:rPr>
        <w:t>5 U.S.C. section 552a(i)(l)</w:t>
      </w:r>
      <w:r w:rsidRPr="00363B0D">
        <w:rPr>
          <w:sz w:val="20"/>
          <w:szCs w:val="20"/>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363B0D">
        <w:rPr>
          <w:b/>
          <w:bCs/>
          <w:sz w:val="20"/>
          <w:szCs w:val="20"/>
        </w:rPr>
        <w:t>shall be guilty of a misdemeanor and fined not more than $5,000</w:t>
      </w:r>
      <w:r w:rsidRPr="00363B0D">
        <w:rPr>
          <w:bCs/>
          <w:sz w:val="20"/>
          <w:szCs w:val="20"/>
        </w:rPr>
        <w:t>.”</w:t>
      </w:r>
    </w:p>
    <w:p w:rsidRPr="00363B0D" w:rsidR="00E44D09" w:rsidP="00E44D09" w:rsidRDefault="00E44D09" w14:paraId="158A2DD5" w14:textId="77777777">
      <w:pPr>
        <w:ind w:left="270"/>
        <w:rPr>
          <w:sz w:val="20"/>
          <w:szCs w:val="20"/>
        </w:rPr>
      </w:pPr>
    </w:p>
    <w:p w:rsidRPr="00363B0D" w:rsidR="00E44D09" w:rsidP="00E44D09" w:rsidRDefault="00E44D09" w14:paraId="710CFB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0"/>
          <w:szCs w:val="20"/>
        </w:rPr>
      </w:pPr>
      <w:r w:rsidRPr="00363B0D">
        <w:rPr>
          <w:b/>
          <w:bCs/>
          <w:sz w:val="20"/>
          <w:szCs w:val="20"/>
        </w:rPr>
        <w:t xml:space="preserve">18 U.S.C. section 1905: </w:t>
      </w:r>
      <w:r w:rsidRPr="00363B0D">
        <w:rPr>
          <w:sz w:val="20"/>
          <w:szCs w:val="20"/>
        </w:rPr>
        <w:t xml:space="preserve">  “Whoever, being an officer or employee of the United States or of any department or agency thereof,…, publishes, divulges, discloses, or makes known in any manner or to any extent not authorized by law any information coming to him in the course of his employment or official duties…, which information concerns or relates to the trade secrets,…, confidential statistical data,… except as provided by law;</w:t>
      </w:r>
      <w:r w:rsidRPr="00363B0D">
        <w:rPr>
          <w:b/>
          <w:sz w:val="20"/>
          <w:szCs w:val="20"/>
        </w:rPr>
        <w:t xml:space="preserve"> shall be fined under this title, or imprisoned not more than one year, or both; and shall be removed from office or employment</w:t>
      </w:r>
      <w:r w:rsidRPr="00363B0D">
        <w:rPr>
          <w:sz w:val="20"/>
          <w:szCs w:val="20"/>
        </w:rPr>
        <w:t>.”</w:t>
      </w:r>
    </w:p>
    <w:p w:rsidRPr="00363B0D" w:rsidR="00E44D09" w:rsidP="00E44D09" w:rsidRDefault="00E44D09" w14:paraId="1A22D782" w14:textId="77777777">
      <w:pPr>
        <w:ind w:left="270"/>
        <w:rPr>
          <w:b/>
          <w:sz w:val="20"/>
          <w:szCs w:val="20"/>
        </w:rPr>
      </w:pPr>
    </w:p>
    <w:p w:rsidRPr="00363B0D" w:rsidR="00E44D09" w:rsidP="00E44D09" w:rsidRDefault="00E44D09" w14:paraId="45B2594A" w14:textId="77777777">
      <w:pPr>
        <w:ind w:left="270"/>
        <w:rPr>
          <w:sz w:val="20"/>
          <w:szCs w:val="20"/>
        </w:rPr>
      </w:pPr>
      <w:r w:rsidRPr="00363B0D">
        <w:rPr>
          <w:b/>
          <w:sz w:val="20"/>
          <w:szCs w:val="20"/>
        </w:rPr>
        <w:t>Title V of the E-Government Act of 2002 (Section 513 of PL 107-347/Confidential Information Protection and Statistical Efficiency Act or CIPSEA)</w:t>
      </w:r>
      <w:r w:rsidRPr="00363B0D">
        <w:rPr>
          <w:sz w:val="20"/>
          <w:szCs w:val="20"/>
        </w:rPr>
        <w:t xml:space="preserve">: “Whoever,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w:t>
      </w:r>
      <w:r w:rsidRPr="00363B0D">
        <w:rPr>
          <w:b/>
          <w:sz w:val="20"/>
          <w:szCs w:val="20"/>
        </w:rPr>
        <w:t>shall be guilty of a class E felony and imprisoned for not more than 5 years, or fined not more than $250,000, or both</w:t>
      </w:r>
      <w:r w:rsidRPr="00363B0D">
        <w:rPr>
          <w:sz w:val="20"/>
          <w:szCs w:val="20"/>
        </w:rPr>
        <w:t>.”</w:t>
      </w:r>
    </w:p>
    <w:p w:rsidRPr="00363B0D" w:rsidR="00E44D09" w:rsidP="00E44D09" w:rsidRDefault="00E44D09" w14:paraId="66183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rPr>
      </w:pPr>
    </w:p>
    <w:p w:rsidRPr="00363B0D" w:rsidR="00E44D09" w:rsidP="00E44D09" w:rsidRDefault="00E44D09" w14:paraId="49BC5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 xml:space="preserve">Telework Restrictions for Nonpublic Use Microdata Files. While working at an alternate worksite under an approved Primary or Secondary Telework Agreement, I agree not to access electronically nonpublic use microdata files or access the NCHS CIPSEA Server unless I have a government issued laptop and an approved Request </w:t>
      </w:r>
      <w:proofErr w:type="gramStart"/>
      <w:r w:rsidRPr="00363B0D">
        <w:rPr>
          <w:sz w:val="20"/>
          <w:szCs w:val="20"/>
        </w:rPr>
        <w:t>For</w:t>
      </w:r>
      <w:proofErr w:type="gramEnd"/>
      <w:r w:rsidRPr="00363B0D">
        <w:rPr>
          <w:sz w:val="20"/>
          <w:szCs w:val="20"/>
        </w:rPr>
        <w:t xml:space="preserve"> Access To Restricted Use NCHS Data While Teleworking Form on file with the NCHS Confidentiality Office.  Additionally, I agree not to remove detailed output (e.g., line listings, high-dimension cross-tabulations tables, data run logs, etc.) generated from nonpublic use microdata files from NCHS offices located in Hyattsville, MD, Research Triangle Park, NC, Atlanta, GA, or off-site NCHS Research Data Centers to an alternate worksite unless I’ve obtained prior authorization and clearance from the Office/Division Director or designee owning the data. </w:t>
      </w:r>
    </w:p>
    <w:p w:rsidRPr="00363B0D" w:rsidR="00E44D09" w:rsidP="00E44D09" w:rsidRDefault="00E44D09" w14:paraId="599A7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363B0D" w:rsidR="00E44D09" w:rsidP="00E44D09" w:rsidRDefault="00E44D09" w14:paraId="15B8E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noProof/>
          <w:sz w:val="20"/>
          <w:szCs w:val="20"/>
        </w:rPr>
        <w:pict w14:anchorId="685A50AB">
          <v:rect id="Rectangle 3" style="position:absolute;margin-left:18.25pt;margin-top:4.65pt;width:9.35pt;height:9pt;z-index:251656704;visibility:visible" o:spid="_x0000_s1026"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GGIQIAADw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"/>
        </w:pict>
      </w:r>
      <w:r w:rsidRPr="00363B0D">
        <w:rPr>
          <w:sz w:val="20"/>
          <w:szCs w:val="20"/>
        </w:rPr>
        <w:t xml:space="preserve">            I agree to the above telework restrictions regardless of </w:t>
      </w:r>
      <w:proofErr w:type="gramStart"/>
      <w:r w:rsidRPr="00363B0D">
        <w:rPr>
          <w:sz w:val="20"/>
          <w:szCs w:val="20"/>
        </w:rPr>
        <w:t>whether or not</w:t>
      </w:r>
      <w:proofErr w:type="gramEnd"/>
      <w:r w:rsidRPr="00363B0D">
        <w:rPr>
          <w:sz w:val="20"/>
          <w:szCs w:val="20"/>
        </w:rPr>
        <w:t xml:space="preserve"> I currently have an approved telework</w:t>
      </w:r>
      <w:r w:rsidRPr="00363B0D">
        <w:rPr>
          <w:sz w:val="20"/>
          <w:szCs w:val="20"/>
        </w:rPr>
        <w:tab/>
        <w:t xml:space="preserve">agreement on file or access nonpublic use microdata files.   </w:t>
      </w:r>
    </w:p>
    <w:p w:rsidRPr="00363B0D" w:rsidR="00E44D09" w:rsidP="00E44D09" w:rsidRDefault="00E44D09" w14:paraId="70F8B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363B0D" w:rsidR="00E44D09" w:rsidP="00E44D09" w:rsidRDefault="00E44D09" w14:paraId="117E9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b/>
          <w:bCs/>
          <w:i/>
          <w:sz w:val="20"/>
          <w:szCs w:val="20"/>
        </w:rPr>
        <w:t>Your signature below indicates that you have read the above statutes and agree to protect the confidentiality of NCHS data collected under these statutes</w:t>
      </w:r>
      <w:r w:rsidRPr="00363B0D">
        <w:rPr>
          <w:b/>
          <w:bCs/>
          <w:sz w:val="20"/>
          <w:szCs w:val="20"/>
        </w:rPr>
        <w:t>.</w:t>
      </w:r>
    </w:p>
    <w:p w:rsidRPr="00363B0D" w:rsidR="00E44D09" w:rsidP="00E44D09" w:rsidRDefault="00E44D09" w14:paraId="410B4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363B0D" w:rsidR="00E44D09" w:rsidP="00E44D09" w:rsidRDefault="00E44D09" w14:paraId="686C9472" w14:textId="77777777">
      <w:pPr>
        <w:numPr>
          <w:ilvl w:val="0"/>
          <w:numId w:val="1"/>
        </w:numPr>
        <w:rPr>
          <w:sz w:val="20"/>
          <w:szCs w:val="20"/>
        </w:rPr>
      </w:pPr>
      <w:r w:rsidRPr="00363B0D">
        <w:rPr>
          <w:sz w:val="20"/>
          <w:szCs w:val="20"/>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18 U.S.C. section 1905, and section 513 of PL 107-347 (CIPSEA).</w:t>
      </w:r>
    </w:p>
    <w:p w:rsidRPr="00363B0D" w:rsidR="00E44D09" w:rsidP="00E44D09" w:rsidRDefault="00E44D09" w14:paraId="2887BE58" w14:textId="77777777">
      <w:pPr>
        <w:numPr>
          <w:ilvl w:val="0"/>
          <w:numId w:val="1"/>
        </w:numPr>
        <w:rPr>
          <w:sz w:val="20"/>
          <w:szCs w:val="20"/>
        </w:rPr>
      </w:pPr>
      <w:r w:rsidRPr="00363B0D">
        <w:rPr>
          <w:sz w:val="20"/>
          <w:szCs w:val="20"/>
        </w:rPr>
        <w:t>I agree not to link NCHS files with any other file that would permit the identification of a person or establishment unless the linkage is conducted under an approved project.</w:t>
      </w:r>
    </w:p>
    <w:p w:rsidRPr="00363B0D" w:rsidR="00E44D09" w:rsidP="00E44D09" w:rsidRDefault="00E44D09" w14:paraId="7A9E0324" w14:textId="77777777">
      <w:pPr>
        <w:numPr>
          <w:ilvl w:val="0"/>
          <w:numId w:val="1"/>
        </w:numPr>
        <w:rPr>
          <w:sz w:val="20"/>
          <w:szCs w:val="20"/>
        </w:rPr>
      </w:pPr>
      <w:r w:rsidRPr="00363B0D">
        <w:rPr>
          <w:sz w:val="20"/>
          <w:szCs w:val="20"/>
        </w:rPr>
        <w:t xml:space="preserve">I will not release confidential data to any other person or organization without the permission of NCHS. </w:t>
      </w:r>
    </w:p>
    <w:p w:rsidRPr="00363B0D" w:rsidR="00E44D09" w:rsidP="00E44D09" w:rsidRDefault="00E44D09" w14:paraId="1AEB7FBB" w14:textId="77777777">
      <w:pPr>
        <w:ind w:left="720"/>
        <w:rPr>
          <w:sz w:val="20"/>
          <w:szCs w:val="20"/>
        </w:rPr>
      </w:pPr>
    </w:p>
    <w:p w:rsidRPr="00363B0D" w:rsidR="00E44D09" w:rsidP="00E44D09" w:rsidRDefault="00E44D09" w14:paraId="578FE1F4" w14:textId="77777777">
      <w:pPr>
        <w:ind w:left="90"/>
        <w:rPr>
          <w:sz w:val="20"/>
          <w:szCs w:val="20"/>
        </w:rPr>
      </w:pPr>
    </w:p>
    <w:p w:rsidRPr="00363B0D" w:rsidR="00E44D09" w:rsidP="00E44D09" w:rsidRDefault="00E44D09" w14:paraId="45DC3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lastRenderedPageBreak/>
        <w:t>__________________________________</w:t>
      </w:r>
      <w:r w:rsidR="00363B0D">
        <w:rPr>
          <w:sz w:val="20"/>
          <w:szCs w:val="20"/>
        </w:rPr>
        <w:tab/>
      </w:r>
      <w:r w:rsidR="00363B0D">
        <w:rPr>
          <w:sz w:val="20"/>
          <w:szCs w:val="20"/>
        </w:rPr>
        <w:tab/>
      </w:r>
      <w:r w:rsidRPr="00363B0D">
        <w:rPr>
          <w:sz w:val="20"/>
          <w:szCs w:val="20"/>
        </w:rPr>
        <w:t>______________________________</w:t>
      </w:r>
      <w:r w:rsidR="00363B0D">
        <w:rPr>
          <w:sz w:val="20"/>
          <w:szCs w:val="20"/>
        </w:rPr>
        <w:tab/>
      </w:r>
      <w:r w:rsidRPr="00363B0D">
        <w:rPr>
          <w:sz w:val="20"/>
          <w:szCs w:val="20"/>
        </w:rPr>
        <w:t>____________</w:t>
      </w:r>
    </w:p>
    <w:p w:rsidRPr="00363B0D" w:rsidR="00E44D09" w:rsidP="00E44D09" w:rsidRDefault="00E44D09" w14:paraId="2B33B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Name (Type or Print)</w:t>
      </w:r>
      <w:r w:rsidR="00363B0D">
        <w:rPr>
          <w:sz w:val="20"/>
          <w:szCs w:val="20"/>
        </w:rPr>
        <w:tab/>
      </w:r>
      <w:r w:rsidR="00363B0D">
        <w:rPr>
          <w:sz w:val="20"/>
          <w:szCs w:val="20"/>
        </w:rPr>
        <w:tab/>
      </w:r>
      <w:r w:rsidR="00363B0D">
        <w:rPr>
          <w:sz w:val="20"/>
          <w:szCs w:val="20"/>
        </w:rPr>
        <w:tab/>
      </w:r>
      <w:r w:rsidR="00363B0D">
        <w:rPr>
          <w:sz w:val="20"/>
          <w:szCs w:val="20"/>
        </w:rPr>
        <w:tab/>
      </w:r>
      <w:r w:rsidRPr="00363B0D">
        <w:rPr>
          <w:sz w:val="20"/>
          <w:szCs w:val="20"/>
        </w:rPr>
        <w:t>Signature</w:t>
      </w:r>
      <w:r w:rsidR="00363B0D">
        <w:rPr>
          <w:sz w:val="20"/>
          <w:szCs w:val="20"/>
        </w:rPr>
        <w:tab/>
      </w:r>
      <w:r w:rsidR="00363B0D">
        <w:rPr>
          <w:sz w:val="20"/>
          <w:szCs w:val="20"/>
        </w:rPr>
        <w:tab/>
      </w:r>
      <w:r w:rsidR="00363B0D">
        <w:rPr>
          <w:sz w:val="20"/>
          <w:szCs w:val="20"/>
        </w:rPr>
        <w:tab/>
      </w:r>
      <w:r w:rsidR="00363B0D">
        <w:rPr>
          <w:sz w:val="20"/>
          <w:szCs w:val="20"/>
        </w:rPr>
        <w:tab/>
      </w:r>
      <w:r w:rsidRPr="00363B0D">
        <w:rPr>
          <w:sz w:val="20"/>
          <w:szCs w:val="20"/>
        </w:rPr>
        <w:t>Date</w:t>
      </w:r>
    </w:p>
    <w:p w:rsidRPr="00363B0D" w:rsidR="00E44D09" w:rsidP="00E44D09" w:rsidRDefault="00E44D09" w14:paraId="7AC8C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363B0D" w:rsidR="00E44D09" w:rsidP="00E44D09" w:rsidRDefault="00E44D09" w14:paraId="0293C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 xml:space="preserve">__________________________________       </w:t>
      </w:r>
      <w:r w:rsidRPr="00363B0D">
        <w:rPr>
          <w:sz w:val="20"/>
          <w:szCs w:val="20"/>
        </w:rPr>
        <w:tab/>
        <w:t xml:space="preserve">_____________________________  </w:t>
      </w:r>
    </w:p>
    <w:p w:rsidRPr="00363B0D" w:rsidR="00E44D09" w:rsidP="00E44D09" w:rsidRDefault="00E44D09" w14:paraId="79557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NCHS Division/Program (type or print)</w:t>
      </w:r>
      <w:r w:rsidRPr="00363B0D">
        <w:rPr>
          <w:sz w:val="20"/>
          <w:szCs w:val="20"/>
        </w:rPr>
        <w:tab/>
      </w:r>
      <w:r w:rsidRPr="00363B0D">
        <w:rPr>
          <w:sz w:val="20"/>
          <w:szCs w:val="20"/>
        </w:rPr>
        <w:tab/>
        <w:t xml:space="preserve">Type of Appointment/Length of Appointment (type or print)                      </w:t>
      </w:r>
    </w:p>
    <w:p w:rsidRPr="00363B0D" w:rsidR="00E44D09" w:rsidP="00E44D09" w:rsidRDefault="00E44D09" w14:paraId="5E844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(E.g., ORM, DHNES, DVS, OPBL, DHCS, etc.)</w:t>
      </w:r>
      <w:r w:rsidRPr="00363B0D">
        <w:rPr>
          <w:sz w:val="20"/>
          <w:szCs w:val="20"/>
        </w:rPr>
        <w:tab/>
        <w:t xml:space="preserve">(E.g., career or career-conditional/permanent or temporary) </w:t>
      </w:r>
    </w:p>
    <w:p w:rsidRPr="00363B0D" w:rsidR="00E44D09" w:rsidP="00E44D09" w:rsidRDefault="00E44D09" w14:paraId="14102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363B0D" w:rsidR="00E44D09" w:rsidP="00E44D09" w:rsidRDefault="00E44D09" w14:paraId="4A9A0F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___________</w:t>
      </w:r>
    </w:p>
    <w:p w:rsidRPr="00363B0D" w:rsidR="00E44D09" w:rsidP="00E44D09" w:rsidRDefault="00E44D09" w14:paraId="135FA4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63B0D">
        <w:rPr>
          <w:sz w:val="20"/>
          <w:szCs w:val="20"/>
        </w:rPr>
        <w:t>CDC UserID</w:t>
      </w:r>
    </w:p>
    <w:p w:rsidR="00E44D09" w:rsidP="00E44D09" w:rsidRDefault="00E44D09" w14:paraId="5742D8B7" w14:textId="77777777">
      <w:pPr>
        <w:tabs>
          <w:tab w:val="left" w:pos="-86"/>
          <w:tab w:val="left" w:pos="634"/>
          <w:tab w:val="left" w:pos="1066"/>
        </w:tabs>
        <w:spacing w:line="235" w:lineRule="exact"/>
        <w:rPr>
          <w:b/>
          <w:bCs/>
          <w:sz w:val="22"/>
          <w:szCs w:val="22"/>
        </w:rPr>
      </w:pPr>
    </w:p>
    <w:p w:rsidRPr="0005277D" w:rsidR="004E3C71" w:rsidP="008C5A6C" w:rsidRDefault="007C0E9B" w14:paraId="3A80C8CF" w14:textId="77777777">
      <w:pPr>
        <w:tabs>
          <w:tab w:val="left" w:pos="-86"/>
          <w:tab w:val="left" w:pos="634"/>
          <w:tab w:val="left" w:pos="1066"/>
        </w:tabs>
        <w:spacing w:line="235" w:lineRule="exact"/>
        <w:jc w:val="right"/>
        <w:rPr>
          <w:b/>
          <w:sz w:val="20"/>
        </w:rPr>
      </w:pPr>
      <w:r>
        <w:br w:type="page"/>
      </w:r>
      <w:r w:rsidRPr="0005277D" w:rsidR="00F0232C">
        <w:rPr>
          <w:b/>
          <w:sz w:val="20"/>
        </w:rPr>
        <w:lastRenderedPageBreak/>
        <w:t xml:space="preserve">Attachment C – Template </w:t>
      </w:r>
      <w:r w:rsidRPr="0005277D" w:rsidR="00E3249E">
        <w:rPr>
          <w:b/>
          <w:sz w:val="20"/>
        </w:rPr>
        <w:t>2</w:t>
      </w:r>
    </w:p>
    <w:p w:rsidRPr="0005277D" w:rsidR="00F0232C" w:rsidP="008C5A6C" w:rsidRDefault="00F0232C" w14:paraId="79A48F5A" w14:textId="77777777">
      <w:pPr>
        <w:tabs>
          <w:tab w:val="left" w:pos="-86"/>
          <w:tab w:val="left" w:pos="634"/>
          <w:tab w:val="left" w:pos="1066"/>
        </w:tabs>
        <w:spacing w:line="235" w:lineRule="exact"/>
        <w:jc w:val="right"/>
        <w:rPr>
          <w:b/>
          <w:sz w:val="20"/>
        </w:rPr>
      </w:pPr>
      <w:r w:rsidRPr="0005277D">
        <w:rPr>
          <w:b/>
          <w:sz w:val="20"/>
        </w:rPr>
        <w:t xml:space="preserve">Nondisclosure Affidavit </w:t>
      </w:r>
      <w:r w:rsidRPr="0005277D" w:rsidR="007C0E9B">
        <w:rPr>
          <w:b/>
          <w:sz w:val="20"/>
        </w:rPr>
        <w:t>–</w:t>
      </w:r>
      <w:r w:rsidRPr="0005277D">
        <w:rPr>
          <w:b/>
          <w:sz w:val="20"/>
        </w:rPr>
        <w:t xml:space="preserve"> </w:t>
      </w:r>
      <w:r w:rsidRPr="0005277D" w:rsidR="007C0E9B">
        <w:rPr>
          <w:b/>
          <w:sz w:val="20"/>
        </w:rPr>
        <w:t>NCHS Onsite-</w:t>
      </w:r>
      <w:r w:rsidRPr="0005277D">
        <w:rPr>
          <w:b/>
          <w:sz w:val="20"/>
        </w:rPr>
        <w:t>Contractor Version</w:t>
      </w:r>
    </w:p>
    <w:p w:rsidR="007C0E9B" w:rsidP="007C0E9B" w:rsidRDefault="007C0E9B" w14:paraId="391C6DF3" w14:textId="77777777">
      <w:pPr>
        <w:ind w:right="33"/>
        <w:rPr>
          <w:rFonts w:ascii="Univers" w:hAnsi="Univers"/>
          <w:sz w:val="16"/>
          <w:szCs w:val="16"/>
        </w:rPr>
      </w:pPr>
      <w:r>
        <w:rPr>
          <w:noProof/>
        </w:rPr>
        <w:pict w14:anchorId="6BD5A4EF">
          <v:shape id="_x0000_s1030" style="position:absolute;margin-left:.9pt;margin-top:5.55pt;width:65.25pt;height:65.7pt;z-index:-251657728;visibility:visible" alt="hhs logo" type="#_x0000_t75">
            <v:imagedata o:title="hhs logo" r:id="rId8"/>
          </v:shape>
        </w:pict>
      </w:r>
    </w:p>
    <w:p w:rsidRPr="00AA6065" w:rsidR="007C0E9B" w:rsidP="00593FAD" w:rsidRDefault="007C0E9B" w14:paraId="12B2DFAB" w14:textId="77777777">
      <w:pPr>
        <w:tabs>
          <w:tab w:val="left" w:pos="7200"/>
          <w:tab w:val="left" w:pos="7650"/>
          <w:tab w:val="left" w:pos="7740"/>
        </w:tabs>
        <w:ind w:left="1440"/>
        <w:rPr>
          <w:rFonts w:ascii="Calibri" w:hAnsi="Calibri"/>
          <w:sz w:val="16"/>
          <w:szCs w:val="16"/>
        </w:rPr>
      </w:pPr>
      <w:r>
        <w:rPr>
          <w:rFonts w:ascii="Univers" w:hAnsi="Univers"/>
          <w:b/>
          <w:bCs/>
          <w:sz w:val="22"/>
          <w:szCs w:val="22"/>
        </w:rPr>
        <w:t xml:space="preserve"> DEPARTMENT OF HEALTH &amp; HUMAN SERVICES</w:t>
      </w:r>
      <w:r>
        <w:t xml:space="preserve"> </w:t>
      </w:r>
      <w:r w:rsidR="00593FAD">
        <w:tab/>
      </w:r>
      <w:r w:rsidRPr="00AA6065">
        <w:rPr>
          <w:rFonts w:ascii="Calibri" w:hAnsi="Calibri"/>
          <w:b/>
          <w:sz w:val="16"/>
          <w:szCs w:val="16"/>
        </w:rPr>
        <w:t>Centers for Disease Control and Prevention</w:t>
      </w:r>
    </w:p>
    <w:p w:rsidRPr="00AA6065" w:rsidR="007C0E9B" w:rsidP="007C0E9B" w:rsidRDefault="007C0E9B" w14:paraId="733B552C" w14:textId="77777777">
      <w:pPr>
        <w:tabs>
          <w:tab w:val="left" w:pos="6210"/>
          <w:tab w:val="left" w:pos="7200"/>
          <w:tab w:val="left" w:pos="7650"/>
          <w:tab w:val="left" w:pos="7740"/>
        </w:tabs>
        <w:jc w:val="right"/>
        <w:rPr>
          <w:rFonts w:ascii="Calibri" w:hAnsi="Calibri"/>
          <w:b/>
          <w:bCs/>
          <w:sz w:val="16"/>
          <w:szCs w:val="16"/>
        </w:rPr>
      </w:pPr>
      <w:r w:rsidRPr="00AA6065">
        <w:rPr>
          <w:rFonts w:ascii="Calibri" w:hAnsi="Calibri"/>
          <w:noProof/>
          <w:sz w:val="16"/>
          <w:szCs w:val="16"/>
        </w:rPr>
        <w:pict w14:anchorId="7E25457A">
          <v:line id="_x0000_s1029" style="position:absolute;left:0;text-align:left;z-index:251657728;visibility:visible" strokeweight="1pt"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"/>
        </w:pict>
      </w:r>
      <w:r w:rsidRPr="00AA6065">
        <w:rPr>
          <w:rFonts w:ascii="Calibri" w:hAnsi="Calibri"/>
          <w:b/>
          <w:bCs/>
          <w:sz w:val="16"/>
          <w:szCs w:val="16"/>
        </w:rPr>
        <w:t xml:space="preserve"> </w:t>
      </w:r>
    </w:p>
    <w:p w:rsidRPr="00AA6065" w:rsidR="007C0E9B" w:rsidP="007C0E9B" w:rsidRDefault="007C0E9B" w14:paraId="463F5FB6" w14:textId="77777777">
      <w:pPr>
        <w:tabs>
          <w:tab w:val="left" w:pos="6210"/>
          <w:tab w:val="left" w:pos="7200"/>
          <w:tab w:val="left" w:pos="7650"/>
          <w:tab w:val="left" w:pos="7740"/>
        </w:tabs>
        <w:rPr>
          <w:rFonts w:ascii="Calibri" w:hAnsi="Calibri"/>
          <w:b/>
          <w:bCs/>
          <w:sz w:val="16"/>
          <w:szCs w:val="16"/>
        </w:rPr>
      </w:pPr>
      <w:r w:rsidRPr="00AA6065">
        <w:rPr>
          <w:rFonts w:ascii="Calibri" w:hAnsi="Calibri"/>
          <w:b/>
          <w:bCs/>
          <w:sz w:val="16"/>
          <w:szCs w:val="16"/>
        </w:rPr>
        <w:tab/>
      </w:r>
      <w:r w:rsidRPr="00AA6065">
        <w:rPr>
          <w:rFonts w:ascii="Calibri" w:hAnsi="Calibri"/>
          <w:b/>
          <w:bCs/>
          <w:sz w:val="16"/>
          <w:szCs w:val="16"/>
        </w:rPr>
        <w:tab/>
        <w:t>National Center for Health Statistics</w:t>
      </w:r>
    </w:p>
    <w:p w:rsidRPr="00AA6065" w:rsidR="007C0E9B" w:rsidP="007C0E9B" w:rsidRDefault="007C0E9B" w14:paraId="0847A429" w14:textId="77777777">
      <w:pPr>
        <w:pStyle w:val="Heading1"/>
        <w:tabs>
          <w:tab w:val="left" w:pos="6210"/>
          <w:tab w:val="left" w:pos="7200"/>
          <w:tab w:val="left" w:pos="7650"/>
          <w:tab w:val="left" w:pos="7740"/>
        </w:tabs>
        <w:rPr>
          <w:rFonts w:ascii="Calibri" w:hAnsi="Calibri"/>
        </w:rPr>
      </w:pPr>
      <w:r w:rsidRPr="00AA6065">
        <w:rPr>
          <w:rFonts w:ascii="Calibri" w:hAnsi="Calibri"/>
        </w:rPr>
        <w:tab/>
      </w:r>
      <w:r w:rsidRPr="00AA6065">
        <w:rPr>
          <w:rFonts w:ascii="Calibri" w:hAnsi="Calibri"/>
        </w:rPr>
        <w:tab/>
        <w:t>3311 Toledo Road</w:t>
      </w:r>
    </w:p>
    <w:p w:rsidRPr="00AA6065" w:rsidR="007C0E9B" w:rsidP="007C0E9B" w:rsidRDefault="007C0E9B" w14:paraId="3F71609B" w14:textId="77777777">
      <w:pPr>
        <w:pStyle w:val="Heading1"/>
        <w:tabs>
          <w:tab w:val="left" w:pos="6210"/>
          <w:tab w:val="left" w:pos="7200"/>
          <w:tab w:val="left" w:pos="7650"/>
          <w:tab w:val="left" w:pos="7740"/>
        </w:tabs>
        <w:rPr>
          <w:rFonts w:ascii="Calibri" w:hAnsi="Calibri"/>
        </w:rPr>
      </w:pPr>
      <w:r w:rsidRPr="00AA6065">
        <w:rPr>
          <w:rFonts w:ascii="Calibri" w:hAnsi="Calibri"/>
        </w:rPr>
        <w:tab/>
      </w:r>
      <w:r w:rsidRPr="00AA6065">
        <w:rPr>
          <w:rFonts w:ascii="Calibri" w:hAnsi="Calibri"/>
        </w:rPr>
        <w:tab/>
        <w:t>Hyattsville, Maryland 20782</w:t>
      </w:r>
    </w:p>
    <w:p w:rsidRPr="007C0E9B" w:rsidR="007C0E9B" w:rsidP="007C0E9B" w:rsidRDefault="007C0E9B" w14:paraId="7B93FE7C" w14:textId="77777777"/>
    <w:p w:rsidRPr="00C91697" w:rsidR="007C0E9B" w:rsidP="007C0E9B" w:rsidRDefault="007C0E9B" w14:paraId="7796D5A0" w14:textId="77777777">
      <w:pPr>
        <w:jc w:val="center"/>
        <w:rPr>
          <w:b/>
          <w:sz w:val="20"/>
          <w:szCs w:val="20"/>
        </w:rPr>
      </w:pPr>
      <w:r w:rsidRPr="00C91697">
        <w:rPr>
          <w:b/>
          <w:sz w:val="20"/>
          <w:szCs w:val="20"/>
        </w:rPr>
        <w:t>Affidavit of Non-Disclosure for Non-NCHS Staff (</w:t>
      </w:r>
      <w:r w:rsidRPr="00C91697" w:rsidR="00153AE0">
        <w:rPr>
          <w:b/>
          <w:sz w:val="20"/>
          <w:szCs w:val="20"/>
        </w:rPr>
        <w:t>NCHS Onsite-</w:t>
      </w:r>
      <w:r w:rsidRPr="00C91697">
        <w:rPr>
          <w:b/>
          <w:sz w:val="20"/>
          <w:szCs w:val="20"/>
        </w:rPr>
        <w:t>Contractors/Agents)</w:t>
      </w:r>
    </w:p>
    <w:p w:rsidRPr="00C91697" w:rsidR="007C0E9B" w:rsidP="007C0E9B" w:rsidRDefault="007C0E9B" w14:paraId="708E619E" w14:textId="77777777">
      <w:pPr>
        <w:rPr>
          <w:b/>
          <w:sz w:val="20"/>
          <w:szCs w:val="20"/>
        </w:rPr>
      </w:pPr>
    </w:p>
    <w:p w:rsidRPr="00C91697" w:rsidR="007C0E9B" w:rsidP="007C0E9B" w:rsidRDefault="007C0E9B" w14:paraId="2143EC67" w14:textId="77777777">
      <w:pPr>
        <w:rPr>
          <w:sz w:val="20"/>
          <w:szCs w:val="20"/>
        </w:rPr>
      </w:pPr>
      <w:r w:rsidRPr="00C91697">
        <w:rPr>
          <w:sz w:val="20"/>
          <w:szCs w:val="20"/>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C91697" w:rsidR="007C0E9B" w:rsidP="007C0E9B" w:rsidRDefault="007C0E9B" w14:paraId="45D0E497" w14:textId="77777777">
      <w:pPr>
        <w:rPr>
          <w:sz w:val="20"/>
          <w:szCs w:val="20"/>
        </w:rPr>
      </w:pPr>
    </w:p>
    <w:p w:rsidRPr="00C91697" w:rsidR="007C0E9B" w:rsidP="007C0E9B" w:rsidRDefault="007C0E9B" w14:paraId="79DE3F08" w14:textId="77777777">
      <w:pPr>
        <w:rPr>
          <w:sz w:val="20"/>
          <w:szCs w:val="20"/>
        </w:rPr>
      </w:pPr>
      <w:r w:rsidRPr="00C91697">
        <w:rPr>
          <w:sz w:val="20"/>
          <w:szCs w:val="20"/>
        </w:rPr>
        <w:t xml:space="preserve">NCHS is subject to the restrictions of the </w:t>
      </w:r>
      <w:r w:rsidRPr="00C91697">
        <w:rPr>
          <w:b/>
          <w:sz w:val="20"/>
          <w:szCs w:val="20"/>
        </w:rPr>
        <w:t>Privacy Act</w:t>
      </w:r>
      <w:r w:rsidRPr="00C91697">
        <w:rPr>
          <w:sz w:val="20"/>
          <w:szCs w:val="20"/>
        </w:rPr>
        <w:t xml:space="preserve">, </w:t>
      </w:r>
      <w:r w:rsidRPr="00C91697">
        <w:rPr>
          <w:b/>
          <w:bCs/>
          <w:sz w:val="20"/>
          <w:szCs w:val="20"/>
        </w:rPr>
        <w:t xml:space="preserve">Section 308(d) </w:t>
      </w:r>
      <w:r w:rsidRPr="00C91697">
        <w:rPr>
          <w:sz w:val="20"/>
          <w:szCs w:val="20"/>
        </w:rPr>
        <w:t xml:space="preserve">of the </w:t>
      </w:r>
      <w:r w:rsidRPr="00C91697">
        <w:rPr>
          <w:b/>
          <w:bCs/>
          <w:sz w:val="20"/>
          <w:szCs w:val="20"/>
        </w:rPr>
        <w:t>Public Health Service Act</w:t>
      </w:r>
      <w:r w:rsidRPr="00C91697">
        <w:rPr>
          <w:sz w:val="20"/>
          <w:szCs w:val="20"/>
        </w:rPr>
        <w:t xml:space="preserve"> and </w:t>
      </w:r>
      <w:r w:rsidRPr="00C91697">
        <w:rPr>
          <w:b/>
          <w:sz w:val="20"/>
          <w:szCs w:val="20"/>
        </w:rPr>
        <w:t>Title V of the E-Government Act of 2002 (PL 107-347)</w:t>
      </w:r>
      <w:r w:rsidRPr="00C91697">
        <w:rPr>
          <w:sz w:val="20"/>
          <w:szCs w:val="20"/>
        </w:rPr>
        <w:t xml:space="preserve"> which provides in summary that information obtained under a pledge of confidentiality may be used only for the purpose for which it was supplied, and may not be disclosed, </w:t>
      </w:r>
      <w:proofErr w:type="gramStart"/>
      <w:r w:rsidRPr="00C91697">
        <w:rPr>
          <w:sz w:val="20"/>
          <w:szCs w:val="20"/>
        </w:rPr>
        <w:t>published</w:t>
      </w:r>
      <w:proofErr w:type="gramEnd"/>
      <w:r w:rsidRPr="00C91697">
        <w:rPr>
          <w:sz w:val="20"/>
          <w:szCs w:val="20"/>
        </w:rPr>
        <w:t xml:space="preserve"> or released in identifiable form to anyone not authorized to receive it unless the establishment or person supplying the information has consented.</w:t>
      </w:r>
    </w:p>
    <w:p w:rsidRPr="00C91697" w:rsidR="007C0E9B" w:rsidP="007C0E9B" w:rsidRDefault="007C0E9B" w14:paraId="5E250F5D" w14:textId="77777777">
      <w:pPr>
        <w:rPr>
          <w:sz w:val="20"/>
          <w:szCs w:val="20"/>
        </w:rPr>
      </w:pPr>
    </w:p>
    <w:p w:rsidRPr="00C91697" w:rsidR="007C0E9B" w:rsidP="007C0E9B" w:rsidRDefault="007C0E9B" w14:paraId="4ECB4D8F" w14:textId="77777777">
      <w:pPr>
        <w:rPr>
          <w:sz w:val="20"/>
          <w:szCs w:val="20"/>
        </w:rPr>
      </w:pPr>
      <w:r w:rsidRPr="00C91697">
        <w:rPr>
          <w:sz w:val="20"/>
          <w:szCs w:val="20"/>
        </w:rPr>
        <w:t xml:space="preserve">The laws excerpted below provide penalties for unauthorized disclosure of confidential information.  </w:t>
      </w:r>
    </w:p>
    <w:p w:rsidRPr="00C91697" w:rsidR="007C0E9B" w:rsidP="007C0E9B" w:rsidRDefault="007C0E9B" w14:paraId="686B3A91" w14:textId="77777777">
      <w:pPr>
        <w:rPr>
          <w:sz w:val="20"/>
          <w:szCs w:val="20"/>
        </w:rPr>
      </w:pPr>
    </w:p>
    <w:p w:rsidRPr="00C91697" w:rsidR="007C0E9B" w:rsidP="007C0E9B" w:rsidRDefault="007C0E9B" w14:paraId="74B2C1C9" w14:textId="77777777">
      <w:pPr>
        <w:ind w:left="270"/>
        <w:rPr>
          <w:bCs/>
          <w:sz w:val="20"/>
          <w:szCs w:val="20"/>
        </w:rPr>
      </w:pPr>
      <w:r w:rsidRPr="00C91697">
        <w:rPr>
          <w:b/>
          <w:bCs/>
          <w:sz w:val="20"/>
          <w:szCs w:val="20"/>
        </w:rPr>
        <w:t>Privacy Act of 1974</w:t>
      </w:r>
      <w:r w:rsidRPr="00C91697">
        <w:rPr>
          <w:sz w:val="20"/>
          <w:szCs w:val="20"/>
        </w:rPr>
        <w:t xml:space="preserve">, </w:t>
      </w:r>
      <w:r w:rsidRPr="00C91697">
        <w:rPr>
          <w:b/>
          <w:bCs/>
          <w:sz w:val="20"/>
          <w:szCs w:val="20"/>
        </w:rPr>
        <w:t>5 U.S.C. section 552a(i)(l)</w:t>
      </w:r>
      <w:r w:rsidRPr="00C91697">
        <w:rPr>
          <w:sz w:val="20"/>
          <w:szCs w:val="20"/>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C91697">
        <w:rPr>
          <w:b/>
          <w:bCs/>
          <w:sz w:val="20"/>
          <w:szCs w:val="20"/>
        </w:rPr>
        <w:t xml:space="preserve">shall be guilty of a misdemeanor and fined not more than $5,000." </w:t>
      </w:r>
      <w:r w:rsidRPr="00C91697">
        <w:rPr>
          <w:bCs/>
          <w:sz w:val="20"/>
          <w:szCs w:val="20"/>
        </w:rPr>
        <w:t xml:space="preserve"> Paragraph </w:t>
      </w:r>
      <w:proofErr w:type="gramStart"/>
      <w:r w:rsidRPr="00C91697">
        <w:rPr>
          <w:bCs/>
          <w:sz w:val="20"/>
          <w:szCs w:val="20"/>
        </w:rPr>
        <w:t>m(</w:t>
      </w:r>
      <w:proofErr w:type="gramEnd"/>
      <w:r w:rsidRPr="00C91697">
        <w:rPr>
          <w:bCs/>
          <w:sz w:val="20"/>
          <w:szCs w:val="20"/>
        </w:rPr>
        <w:t xml:space="preserve">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w:t>
      </w:r>
      <w:proofErr w:type="gramStart"/>
      <w:r w:rsidRPr="00C91697">
        <w:rPr>
          <w:bCs/>
          <w:sz w:val="20"/>
          <w:szCs w:val="20"/>
        </w:rPr>
        <w:t>be considered to be</w:t>
      </w:r>
      <w:proofErr w:type="gramEnd"/>
      <w:r w:rsidRPr="00C91697">
        <w:rPr>
          <w:bCs/>
          <w:sz w:val="20"/>
          <w:szCs w:val="20"/>
        </w:rPr>
        <w:t xml:space="preserve"> an employee of an agency.”</w:t>
      </w:r>
    </w:p>
    <w:p w:rsidRPr="00C91697" w:rsidR="007C0E9B" w:rsidP="007C0E9B" w:rsidRDefault="007C0E9B" w14:paraId="08C1388E" w14:textId="77777777">
      <w:pPr>
        <w:ind w:left="270"/>
        <w:rPr>
          <w:sz w:val="20"/>
          <w:szCs w:val="20"/>
        </w:rPr>
      </w:pPr>
    </w:p>
    <w:p w:rsidRPr="00C91697" w:rsidR="007C0E9B" w:rsidP="007C0E9B" w:rsidRDefault="007C0E9B" w14:paraId="77A34EDD" w14:textId="77777777">
      <w:pPr>
        <w:ind w:left="270"/>
        <w:rPr>
          <w:sz w:val="20"/>
          <w:szCs w:val="20"/>
        </w:rPr>
      </w:pPr>
      <w:r w:rsidRPr="00C91697">
        <w:rPr>
          <w:b/>
          <w:sz w:val="20"/>
          <w:szCs w:val="20"/>
        </w:rPr>
        <w:t>Title V of the E-Government Act of 2002 (Section 513 of PL 107-347/Confidential Information Protection and Statistical Efficiency Act or CIPSEA)</w:t>
      </w:r>
      <w:r w:rsidRPr="00C91697">
        <w:rPr>
          <w:sz w:val="20"/>
          <w:szCs w:val="20"/>
        </w:rPr>
        <w:t xml:space="preserve">: “Whoever,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w:t>
      </w:r>
      <w:r w:rsidRPr="00C91697">
        <w:rPr>
          <w:b/>
          <w:sz w:val="20"/>
          <w:szCs w:val="20"/>
        </w:rPr>
        <w:t>shall be guilty of a class E felony and imprisoned for not more than 5 years, or fined not more than $250,000, or both</w:t>
      </w:r>
      <w:r w:rsidRPr="00C91697">
        <w:rPr>
          <w:sz w:val="20"/>
          <w:szCs w:val="20"/>
        </w:rPr>
        <w:t>.”</w:t>
      </w:r>
    </w:p>
    <w:p w:rsidRPr="00C91697" w:rsidR="007C0E9B" w:rsidP="007C0E9B" w:rsidRDefault="007C0E9B" w14:paraId="4F156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91697" w:rsidR="007C0E9B" w:rsidP="007C0E9B" w:rsidRDefault="007C0E9B" w14:paraId="02EC6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91697">
        <w:rPr>
          <w:b/>
          <w:bCs/>
          <w:i/>
          <w:sz w:val="20"/>
          <w:szCs w:val="20"/>
        </w:rPr>
        <w:t>Your signature below indicates that you have read the above statutes and agree to protect the confidentiality of NCHS data collected under these statutes</w:t>
      </w:r>
      <w:r w:rsidRPr="00C91697">
        <w:rPr>
          <w:b/>
          <w:bCs/>
          <w:sz w:val="20"/>
          <w:szCs w:val="20"/>
        </w:rPr>
        <w:t>.</w:t>
      </w:r>
    </w:p>
    <w:p w:rsidRPr="00C91697" w:rsidR="007C0E9B" w:rsidP="007C0E9B" w:rsidRDefault="007C0E9B" w14:paraId="42C68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91697" w:rsidR="007C0E9B" w:rsidP="007C0E9B" w:rsidRDefault="007C0E9B" w14:paraId="567445E1" w14:textId="77777777">
      <w:pPr>
        <w:numPr>
          <w:ilvl w:val="0"/>
          <w:numId w:val="1"/>
        </w:numPr>
        <w:ind w:left="360" w:hanging="270"/>
        <w:rPr>
          <w:sz w:val="20"/>
          <w:szCs w:val="20"/>
        </w:rPr>
      </w:pPr>
      <w:r w:rsidRPr="00C91697">
        <w:rPr>
          <w:sz w:val="20"/>
          <w:szCs w:val="20"/>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Pr="00C91697" w:rsidR="007C0E9B" w:rsidP="007C0E9B" w:rsidRDefault="007C0E9B" w14:paraId="45A9AF77" w14:textId="77777777">
      <w:pPr>
        <w:numPr>
          <w:ilvl w:val="0"/>
          <w:numId w:val="1"/>
        </w:numPr>
        <w:ind w:left="360" w:hanging="270"/>
        <w:rPr>
          <w:sz w:val="20"/>
          <w:szCs w:val="20"/>
        </w:rPr>
      </w:pPr>
      <w:r w:rsidRPr="00C91697">
        <w:rPr>
          <w:sz w:val="20"/>
          <w:szCs w:val="20"/>
        </w:rPr>
        <w:t xml:space="preserve">I will not release confidential data to any other person or organization without the permission of NCHS. </w:t>
      </w:r>
    </w:p>
    <w:p w:rsidRPr="00C91697" w:rsidR="007C0E9B" w:rsidP="007C0E9B" w:rsidRDefault="007C0E9B" w14:paraId="19BD4332" w14:textId="77777777">
      <w:pPr>
        <w:numPr>
          <w:ilvl w:val="0"/>
          <w:numId w:val="1"/>
        </w:numPr>
        <w:ind w:left="360" w:hanging="270"/>
        <w:rPr>
          <w:sz w:val="20"/>
          <w:szCs w:val="20"/>
        </w:rPr>
      </w:pPr>
      <w:r w:rsidRPr="00C91697">
        <w:rPr>
          <w:sz w:val="20"/>
          <w:szCs w:val="20"/>
        </w:rPr>
        <w:t>I will access confidential NCHS data only from the offices of my organization unless otherwise authorized.</w:t>
      </w:r>
    </w:p>
    <w:p w:rsidRPr="00C91697" w:rsidR="007C0E9B" w:rsidP="007C0E9B" w:rsidRDefault="007C0E9B" w14:paraId="0CC79C46" w14:textId="77777777">
      <w:pPr>
        <w:numPr>
          <w:ilvl w:val="0"/>
          <w:numId w:val="1"/>
        </w:numPr>
        <w:ind w:left="360" w:hanging="270"/>
        <w:rPr>
          <w:sz w:val="20"/>
          <w:szCs w:val="20"/>
        </w:rPr>
      </w:pPr>
      <w:r w:rsidRPr="00C91697">
        <w:rPr>
          <w:sz w:val="20"/>
          <w:szCs w:val="20"/>
        </w:rPr>
        <w:t>I am bound by the conditions stated in the executed Designated Agent Agreement with NCHS for the confidential NCHS data I access.</w:t>
      </w:r>
    </w:p>
    <w:p w:rsidRPr="00C91697" w:rsidR="007C0E9B" w:rsidP="007C0E9B" w:rsidRDefault="007C0E9B" w14:paraId="60C2EB5D" w14:textId="77777777">
      <w:pPr>
        <w:rPr>
          <w:sz w:val="20"/>
          <w:szCs w:val="20"/>
        </w:rPr>
      </w:pPr>
    </w:p>
    <w:p w:rsidR="00AD1DD0" w:rsidP="007C0E9B" w:rsidRDefault="00AD1DD0" w14:paraId="30CC4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7C0E9B" w:rsidP="007C0E9B" w:rsidRDefault="007C0E9B" w14:paraId="28191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C91697">
        <w:rPr>
          <w:sz w:val="20"/>
          <w:szCs w:val="20"/>
        </w:rPr>
        <w:t>Name (print) _____________________________</w:t>
      </w:r>
      <w:r w:rsidRPr="00C91697">
        <w:rPr>
          <w:sz w:val="20"/>
          <w:szCs w:val="20"/>
        </w:rPr>
        <w:tab/>
      </w:r>
      <w:r w:rsidRPr="00C91697">
        <w:rPr>
          <w:sz w:val="20"/>
          <w:szCs w:val="20"/>
        </w:rPr>
        <w:tab/>
        <w:t>Signature __________________________</w:t>
      </w:r>
    </w:p>
    <w:p w:rsidR="00AD1DD0" w:rsidP="007C0E9B" w:rsidRDefault="00AD1DD0" w14:paraId="66514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C91697" w:rsidP="007C0E9B" w:rsidRDefault="00C91697" w14:paraId="568E5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91697" w:rsidR="00C91697" w:rsidP="007C0E9B" w:rsidRDefault="00C91697" w14:paraId="2EC548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91697" w:rsidR="007C0E9B" w:rsidP="007C0E9B" w:rsidRDefault="007C0E9B" w14:paraId="6183F8B6" w14:textId="77777777">
      <w:pPr>
        <w:tabs>
          <w:tab w:val="left" w:pos="-86"/>
          <w:tab w:val="left" w:pos="634"/>
          <w:tab w:val="left" w:pos="1066"/>
        </w:tabs>
        <w:spacing w:line="235" w:lineRule="exact"/>
        <w:rPr>
          <w:sz w:val="20"/>
          <w:szCs w:val="20"/>
        </w:rPr>
      </w:pPr>
      <w:r w:rsidRPr="00C91697">
        <w:rPr>
          <w:sz w:val="20"/>
          <w:szCs w:val="20"/>
        </w:rPr>
        <w:t xml:space="preserve">Organization_____________________________ </w:t>
      </w:r>
      <w:r w:rsidRPr="00C91697">
        <w:rPr>
          <w:sz w:val="20"/>
          <w:szCs w:val="20"/>
        </w:rPr>
        <w:tab/>
      </w:r>
      <w:r w:rsidRPr="00C91697">
        <w:rPr>
          <w:sz w:val="20"/>
          <w:szCs w:val="20"/>
        </w:rPr>
        <w:tab/>
        <w:t>Date ______________________________</w:t>
      </w:r>
    </w:p>
    <w:p w:rsidRPr="00C91697" w:rsidR="00153AE0" w:rsidP="007C0E9B" w:rsidRDefault="00153AE0" w14:paraId="1EE94299" w14:textId="77777777">
      <w:pPr>
        <w:tabs>
          <w:tab w:val="left" w:pos="-86"/>
          <w:tab w:val="left" w:pos="634"/>
          <w:tab w:val="left" w:pos="1066"/>
        </w:tabs>
        <w:spacing w:line="235" w:lineRule="exact"/>
        <w:rPr>
          <w:sz w:val="20"/>
          <w:szCs w:val="20"/>
        </w:rPr>
      </w:pPr>
    </w:p>
    <w:p w:rsidRPr="00C91697" w:rsidR="00153AE0" w:rsidP="00153AE0" w:rsidRDefault="00153AE0" w14:paraId="75ACB14F" w14:textId="77777777">
      <w:pPr>
        <w:tabs>
          <w:tab w:val="left" w:pos="-86"/>
          <w:tab w:val="left" w:pos="634"/>
          <w:tab w:val="left" w:pos="1066"/>
        </w:tabs>
        <w:spacing w:line="235" w:lineRule="exact"/>
        <w:rPr>
          <w:b/>
          <w:bCs/>
          <w:sz w:val="20"/>
          <w:szCs w:val="20"/>
        </w:rPr>
      </w:pPr>
      <w:r w:rsidRPr="00C91697">
        <w:rPr>
          <w:b/>
          <w:bCs/>
          <w:sz w:val="20"/>
          <w:szCs w:val="20"/>
        </w:rPr>
        <w:t>Date NCHS Confidentiality Training Completed: ___________________</w:t>
      </w:r>
    </w:p>
    <w:p w:rsidRPr="00C91697" w:rsidR="00153AE0" w:rsidP="00153AE0" w:rsidRDefault="00153AE0" w14:paraId="7D1B19B5" w14:textId="77777777">
      <w:pPr>
        <w:tabs>
          <w:tab w:val="left" w:pos="-86"/>
          <w:tab w:val="left" w:pos="634"/>
          <w:tab w:val="left" w:pos="1066"/>
        </w:tabs>
        <w:spacing w:line="235" w:lineRule="exact"/>
        <w:rPr>
          <w:sz w:val="20"/>
          <w:szCs w:val="20"/>
        </w:rPr>
      </w:pPr>
      <w:hyperlink w:history="1" r:id="rId9">
        <w:r w:rsidRPr="00C91697">
          <w:rPr>
            <w:rStyle w:val="Hyperlink"/>
            <w:sz w:val="20"/>
            <w:szCs w:val="20"/>
          </w:rPr>
          <w:t>http://www.cdc.gov/nchs/about/policy/confidentiality_training/</w:t>
        </w:r>
      </w:hyperlink>
    </w:p>
    <w:p w:rsidRPr="00C91697" w:rsidR="00153AE0" w:rsidP="007C0E9B" w:rsidRDefault="00153AE0" w14:paraId="13B63842" w14:textId="77777777">
      <w:pPr>
        <w:tabs>
          <w:tab w:val="left" w:pos="-86"/>
          <w:tab w:val="left" w:pos="634"/>
          <w:tab w:val="left" w:pos="1066"/>
        </w:tabs>
        <w:spacing w:line="235" w:lineRule="exact"/>
        <w:rPr>
          <w:sz w:val="20"/>
          <w:szCs w:val="20"/>
        </w:rPr>
      </w:pPr>
    </w:p>
    <w:p w:rsidRPr="00C91697" w:rsidR="00153AE0" w:rsidP="007C0E9B" w:rsidRDefault="00153AE0" w14:paraId="5098E70F" w14:textId="77777777">
      <w:pPr>
        <w:tabs>
          <w:tab w:val="left" w:pos="-86"/>
          <w:tab w:val="left" w:pos="634"/>
          <w:tab w:val="left" w:pos="1066"/>
        </w:tabs>
        <w:spacing w:line="235" w:lineRule="exact"/>
        <w:rPr>
          <w:sz w:val="20"/>
          <w:szCs w:val="20"/>
        </w:rPr>
      </w:pPr>
    </w:p>
    <w:p w:rsidRPr="00C91697" w:rsidR="007C0E9B" w:rsidP="007C0E9B" w:rsidRDefault="007C0E9B" w14:paraId="14E5154D" w14:textId="77777777">
      <w:pPr>
        <w:tabs>
          <w:tab w:val="left" w:pos="-86"/>
          <w:tab w:val="left" w:pos="634"/>
          <w:tab w:val="left" w:pos="1066"/>
        </w:tabs>
        <w:spacing w:line="235" w:lineRule="exact"/>
        <w:rPr>
          <w:b/>
          <w:bCs/>
          <w:sz w:val="20"/>
          <w:szCs w:val="20"/>
        </w:rPr>
      </w:pPr>
    </w:p>
    <w:p w:rsidRPr="0005277D" w:rsidR="00EF7C4D" w:rsidP="008C5A6C" w:rsidRDefault="00EF7C4D" w14:paraId="336EDF33" w14:textId="77777777">
      <w:pPr>
        <w:tabs>
          <w:tab w:val="left" w:pos="-86"/>
          <w:tab w:val="left" w:pos="634"/>
          <w:tab w:val="left" w:pos="1066"/>
        </w:tabs>
        <w:spacing w:line="235" w:lineRule="exact"/>
        <w:jc w:val="right"/>
        <w:rPr>
          <w:b/>
          <w:sz w:val="20"/>
        </w:rPr>
      </w:pPr>
      <w:r w:rsidRPr="00C91697">
        <w:rPr>
          <w:sz w:val="20"/>
          <w:szCs w:val="20"/>
        </w:rPr>
        <w:br w:type="page"/>
      </w:r>
      <w:r w:rsidRPr="0005277D">
        <w:rPr>
          <w:b/>
          <w:sz w:val="20"/>
        </w:rPr>
        <w:lastRenderedPageBreak/>
        <w:t xml:space="preserve">Attachment C – Template </w:t>
      </w:r>
      <w:r w:rsidRPr="0005277D" w:rsidR="00AD1DD0">
        <w:rPr>
          <w:b/>
          <w:sz w:val="20"/>
        </w:rPr>
        <w:t>3</w:t>
      </w:r>
    </w:p>
    <w:p w:rsidRPr="0005277D" w:rsidR="007C0E9B" w:rsidP="008C5A6C" w:rsidRDefault="00EF7C4D" w14:paraId="3F757228" w14:textId="77777777">
      <w:pPr>
        <w:jc w:val="right"/>
        <w:rPr>
          <w:b/>
          <w:sz w:val="20"/>
        </w:rPr>
      </w:pPr>
      <w:r w:rsidRPr="0005277D">
        <w:rPr>
          <w:b/>
          <w:sz w:val="20"/>
        </w:rPr>
        <w:t xml:space="preserve">Nondisclosure Affidavit – NCHS </w:t>
      </w:r>
      <w:r w:rsidRPr="0005277D" w:rsidR="00323972">
        <w:rPr>
          <w:b/>
          <w:sz w:val="20"/>
        </w:rPr>
        <w:t>Off</w:t>
      </w:r>
      <w:r w:rsidRPr="0005277D">
        <w:rPr>
          <w:b/>
          <w:sz w:val="20"/>
        </w:rPr>
        <w:t>site-Contractor Version</w:t>
      </w:r>
    </w:p>
    <w:p w:rsidR="00EF7C4D" w:rsidP="00EF7C4D" w:rsidRDefault="00EF7C4D" w14:paraId="17A93F14" w14:textId="77777777">
      <w:pPr>
        <w:rPr>
          <w:rFonts w:ascii="Arial" w:hAnsi="Arial" w:cs="Arial"/>
          <w:sz w:val="20"/>
        </w:rPr>
      </w:pPr>
    </w:p>
    <w:p w:rsidR="00EF7C4D" w:rsidP="00EF7C4D" w:rsidRDefault="00EF7C4D" w14:paraId="52E58DE0" w14:textId="77777777">
      <w:pPr>
        <w:ind w:right="33"/>
        <w:rPr>
          <w:rFonts w:ascii="Univers" w:hAnsi="Univers"/>
          <w:sz w:val="16"/>
          <w:szCs w:val="16"/>
        </w:rPr>
      </w:pPr>
      <w:r>
        <w:rPr>
          <w:noProof/>
        </w:rPr>
        <w:pict w14:anchorId="76E765CF">
          <v:shape id="_x0000_s1032" style="position:absolute;margin-left:.9pt;margin-top:5.55pt;width:65.25pt;height:65.7pt;z-index:-251655680;visibility:visible" alt="hhs logo" type="#_x0000_t75">
            <v:imagedata o:title="hhs logo" r:id="rId8"/>
          </v:shape>
        </w:pict>
      </w:r>
    </w:p>
    <w:p w:rsidRPr="00AA6065" w:rsidR="00EF7C4D" w:rsidP="00323972" w:rsidRDefault="00EF7C4D" w14:paraId="4B809946" w14:textId="77777777">
      <w:pPr>
        <w:tabs>
          <w:tab w:val="left" w:pos="7200"/>
          <w:tab w:val="left" w:pos="7650"/>
          <w:tab w:val="left" w:pos="7740"/>
        </w:tabs>
        <w:ind w:left="1440"/>
        <w:rPr>
          <w:rFonts w:ascii="Calibri" w:hAnsi="Calibri"/>
          <w:sz w:val="16"/>
          <w:szCs w:val="16"/>
        </w:rPr>
      </w:pPr>
      <w:r>
        <w:rPr>
          <w:rFonts w:ascii="Univers" w:hAnsi="Univers"/>
          <w:b/>
          <w:bCs/>
          <w:sz w:val="22"/>
          <w:szCs w:val="22"/>
        </w:rPr>
        <w:t xml:space="preserve"> DEPARTMENT OF HEALTH &amp; HUMAN SERVICES</w:t>
      </w:r>
      <w:r>
        <w:t xml:space="preserve"> </w:t>
      </w:r>
      <w:r w:rsidR="00323972">
        <w:tab/>
      </w:r>
      <w:r w:rsidRPr="00AA6065">
        <w:rPr>
          <w:rFonts w:ascii="Calibri" w:hAnsi="Calibri"/>
          <w:b/>
          <w:sz w:val="16"/>
          <w:szCs w:val="16"/>
        </w:rPr>
        <w:t>Centers for Disease Control and Prevention</w:t>
      </w:r>
    </w:p>
    <w:p w:rsidRPr="00AA6065" w:rsidR="00EF7C4D" w:rsidP="00EF7C4D" w:rsidRDefault="00EF7C4D" w14:paraId="1F84F689" w14:textId="77777777">
      <w:pPr>
        <w:tabs>
          <w:tab w:val="left" w:pos="6210"/>
          <w:tab w:val="left" w:pos="7200"/>
          <w:tab w:val="left" w:pos="7650"/>
          <w:tab w:val="left" w:pos="7740"/>
        </w:tabs>
        <w:jc w:val="right"/>
        <w:rPr>
          <w:rFonts w:ascii="Calibri" w:hAnsi="Calibri"/>
          <w:b/>
          <w:bCs/>
          <w:sz w:val="16"/>
          <w:szCs w:val="16"/>
        </w:rPr>
      </w:pPr>
      <w:r w:rsidRPr="00AA6065">
        <w:rPr>
          <w:rFonts w:ascii="Calibri" w:hAnsi="Calibri"/>
          <w:noProof/>
          <w:sz w:val="16"/>
          <w:szCs w:val="16"/>
        </w:rPr>
        <w:pict w14:anchorId="2639A638">
          <v:line id="_x0000_s1031" style="position:absolute;left:0;text-align:left;z-index:251659776;visibility:visible" strokeweight="1pt"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"/>
        </w:pict>
      </w:r>
      <w:r w:rsidRPr="00AA6065">
        <w:rPr>
          <w:rFonts w:ascii="Calibri" w:hAnsi="Calibri"/>
          <w:b/>
          <w:bCs/>
          <w:sz w:val="16"/>
          <w:szCs w:val="16"/>
        </w:rPr>
        <w:t xml:space="preserve"> </w:t>
      </w:r>
    </w:p>
    <w:p w:rsidRPr="00AA6065" w:rsidR="00EF7C4D" w:rsidP="00EF7C4D" w:rsidRDefault="00EF7C4D" w14:paraId="4AF2B305" w14:textId="77777777">
      <w:pPr>
        <w:tabs>
          <w:tab w:val="left" w:pos="6210"/>
          <w:tab w:val="left" w:pos="7200"/>
          <w:tab w:val="left" w:pos="7650"/>
          <w:tab w:val="left" w:pos="7740"/>
        </w:tabs>
        <w:rPr>
          <w:rFonts w:ascii="Calibri" w:hAnsi="Calibri"/>
          <w:b/>
          <w:bCs/>
          <w:sz w:val="16"/>
          <w:szCs w:val="16"/>
        </w:rPr>
      </w:pPr>
      <w:r w:rsidRPr="00AA6065">
        <w:rPr>
          <w:rFonts w:ascii="Calibri" w:hAnsi="Calibri"/>
          <w:b/>
          <w:bCs/>
          <w:sz w:val="16"/>
          <w:szCs w:val="16"/>
        </w:rPr>
        <w:tab/>
      </w:r>
      <w:r w:rsidRPr="00AA6065">
        <w:rPr>
          <w:rFonts w:ascii="Calibri" w:hAnsi="Calibri"/>
          <w:b/>
          <w:bCs/>
          <w:sz w:val="16"/>
          <w:szCs w:val="16"/>
        </w:rPr>
        <w:tab/>
        <w:t>National Center for Health Statistics</w:t>
      </w:r>
    </w:p>
    <w:p w:rsidRPr="00AA6065" w:rsidR="00EF7C4D" w:rsidP="00EF7C4D" w:rsidRDefault="00EF7C4D" w14:paraId="5BCAAB12" w14:textId="77777777">
      <w:pPr>
        <w:pStyle w:val="Heading1"/>
        <w:tabs>
          <w:tab w:val="left" w:pos="6210"/>
          <w:tab w:val="left" w:pos="7200"/>
          <w:tab w:val="left" w:pos="7650"/>
          <w:tab w:val="left" w:pos="7740"/>
        </w:tabs>
        <w:rPr>
          <w:rFonts w:ascii="Calibri" w:hAnsi="Calibri"/>
        </w:rPr>
      </w:pPr>
      <w:r w:rsidRPr="00AA6065">
        <w:rPr>
          <w:rFonts w:ascii="Calibri" w:hAnsi="Calibri"/>
        </w:rPr>
        <w:tab/>
      </w:r>
      <w:r w:rsidRPr="00AA6065">
        <w:rPr>
          <w:rFonts w:ascii="Calibri" w:hAnsi="Calibri"/>
        </w:rPr>
        <w:tab/>
        <w:t>3311 Toledo Road</w:t>
      </w:r>
    </w:p>
    <w:p w:rsidR="00EF7C4D" w:rsidP="00EF7C4D" w:rsidRDefault="00EF7C4D" w14:paraId="0911ACBB" w14:textId="77777777">
      <w:pPr>
        <w:pStyle w:val="Heading1"/>
        <w:tabs>
          <w:tab w:val="left" w:pos="6210"/>
          <w:tab w:val="left" w:pos="7200"/>
          <w:tab w:val="left" w:pos="7650"/>
          <w:tab w:val="left" w:pos="7740"/>
        </w:tabs>
      </w:pPr>
      <w:r w:rsidRPr="00AA6065">
        <w:rPr>
          <w:rFonts w:ascii="Calibri" w:hAnsi="Calibri"/>
        </w:rPr>
        <w:tab/>
      </w:r>
      <w:r w:rsidRPr="00AA6065">
        <w:rPr>
          <w:rFonts w:ascii="Calibri" w:hAnsi="Calibri"/>
        </w:rPr>
        <w:tab/>
        <w:t>Hyattsville, Maryland 20782</w:t>
      </w:r>
    </w:p>
    <w:p w:rsidRPr="00323972" w:rsidR="00323972" w:rsidP="00323972" w:rsidRDefault="00323972" w14:paraId="061C3796" w14:textId="77777777"/>
    <w:p w:rsidRPr="00AD1DD0" w:rsidR="00EF7C4D" w:rsidP="00EF7C4D" w:rsidRDefault="00EF7C4D" w14:paraId="038D2B12" w14:textId="77777777">
      <w:pPr>
        <w:jc w:val="center"/>
        <w:rPr>
          <w:b/>
          <w:sz w:val="20"/>
          <w:szCs w:val="20"/>
        </w:rPr>
      </w:pPr>
      <w:r w:rsidRPr="00AD1DD0">
        <w:rPr>
          <w:b/>
          <w:sz w:val="20"/>
          <w:szCs w:val="20"/>
        </w:rPr>
        <w:t>Affidavit of Non-Disclosure for Non-NCHS Staff (</w:t>
      </w:r>
      <w:r w:rsidRPr="00AD1DD0" w:rsidR="00153AE0">
        <w:rPr>
          <w:b/>
          <w:sz w:val="20"/>
          <w:szCs w:val="20"/>
        </w:rPr>
        <w:t>NCHS Offsite-</w:t>
      </w:r>
      <w:r w:rsidRPr="00AD1DD0">
        <w:rPr>
          <w:b/>
          <w:sz w:val="20"/>
          <w:szCs w:val="20"/>
        </w:rPr>
        <w:t>Contractors/Agents)</w:t>
      </w:r>
    </w:p>
    <w:p w:rsidRPr="00AD1DD0" w:rsidR="00EF7C4D" w:rsidP="00EF7C4D" w:rsidRDefault="00EF7C4D" w14:paraId="59BA0025" w14:textId="77777777">
      <w:pPr>
        <w:rPr>
          <w:b/>
          <w:sz w:val="20"/>
          <w:szCs w:val="20"/>
        </w:rPr>
      </w:pPr>
    </w:p>
    <w:p w:rsidRPr="00AD1DD0" w:rsidR="00EF7C4D" w:rsidP="00EF7C4D" w:rsidRDefault="00EF7C4D" w14:paraId="4FA46488" w14:textId="77777777">
      <w:pPr>
        <w:rPr>
          <w:sz w:val="20"/>
          <w:szCs w:val="20"/>
        </w:rPr>
      </w:pPr>
      <w:r w:rsidRPr="00AD1DD0">
        <w:rPr>
          <w:sz w:val="20"/>
          <w:szCs w:val="20"/>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AD1DD0" w:rsidR="00EF7C4D" w:rsidP="00EF7C4D" w:rsidRDefault="00EF7C4D" w14:paraId="70B18E1E" w14:textId="77777777">
      <w:pPr>
        <w:rPr>
          <w:sz w:val="20"/>
          <w:szCs w:val="20"/>
        </w:rPr>
      </w:pPr>
    </w:p>
    <w:p w:rsidRPr="00AD1DD0" w:rsidR="00EF7C4D" w:rsidP="00EF7C4D" w:rsidRDefault="00EF7C4D" w14:paraId="66A6177F" w14:textId="77777777">
      <w:pPr>
        <w:rPr>
          <w:sz w:val="20"/>
          <w:szCs w:val="20"/>
        </w:rPr>
      </w:pPr>
      <w:r w:rsidRPr="00AD1DD0">
        <w:rPr>
          <w:sz w:val="20"/>
          <w:szCs w:val="20"/>
        </w:rPr>
        <w:t xml:space="preserve">NCHS is subject to the </w:t>
      </w:r>
      <w:r w:rsidRPr="00AD1DD0">
        <w:rPr>
          <w:b/>
          <w:sz w:val="20"/>
          <w:szCs w:val="20"/>
        </w:rPr>
        <w:t>Privacy Act</w:t>
      </w:r>
      <w:r w:rsidRPr="00AD1DD0">
        <w:rPr>
          <w:sz w:val="20"/>
          <w:szCs w:val="20"/>
        </w:rPr>
        <w:t xml:space="preserve"> and operates under the authority and</w:t>
      </w:r>
      <w:r w:rsidRPr="00AD1DD0">
        <w:rPr>
          <w:b/>
          <w:bCs/>
          <w:sz w:val="20"/>
          <w:szCs w:val="20"/>
        </w:rPr>
        <w:t xml:space="preserve"> </w:t>
      </w:r>
      <w:r w:rsidRPr="00AD1DD0">
        <w:rPr>
          <w:sz w:val="20"/>
          <w:szCs w:val="20"/>
        </w:rPr>
        <w:t>restrictions of</w:t>
      </w:r>
      <w:r w:rsidRPr="00AD1DD0">
        <w:rPr>
          <w:b/>
          <w:bCs/>
          <w:sz w:val="20"/>
          <w:szCs w:val="20"/>
        </w:rPr>
        <w:t xml:space="preserve"> Section 308(d) </w:t>
      </w:r>
      <w:r w:rsidRPr="00AD1DD0">
        <w:rPr>
          <w:sz w:val="20"/>
          <w:szCs w:val="20"/>
        </w:rPr>
        <w:t xml:space="preserve">of the </w:t>
      </w:r>
      <w:r w:rsidRPr="00AD1DD0">
        <w:rPr>
          <w:b/>
          <w:bCs/>
          <w:sz w:val="20"/>
          <w:szCs w:val="20"/>
        </w:rPr>
        <w:t>Public Health Service Act</w:t>
      </w:r>
      <w:r w:rsidRPr="00AD1DD0">
        <w:rPr>
          <w:sz w:val="20"/>
          <w:szCs w:val="20"/>
        </w:rPr>
        <w:t xml:space="preserve"> and </w:t>
      </w:r>
      <w:r w:rsidRPr="00AD1DD0">
        <w:rPr>
          <w:b/>
          <w:sz w:val="20"/>
          <w:szCs w:val="20"/>
        </w:rPr>
        <w:t>Title V of the E-Government Act of 2002 (PL 107-347)</w:t>
      </w:r>
      <w:r w:rsidRPr="00AD1DD0">
        <w:rPr>
          <w:sz w:val="20"/>
          <w:szCs w:val="20"/>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Pr="00AD1DD0" w:rsidR="00EF7C4D" w:rsidP="00EF7C4D" w:rsidRDefault="00EF7C4D" w14:paraId="0CE0540F" w14:textId="77777777">
      <w:pPr>
        <w:rPr>
          <w:sz w:val="20"/>
          <w:szCs w:val="20"/>
        </w:rPr>
      </w:pPr>
    </w:p>
    <w:p w:rsidRPr="00AD1DD0" w:rsidR="00EF7C4D" w:rsidP="00EF7C4D" w:rsidRDefault="00EF7C4D" w14:paraId="15056CAA" w14:textId="77777777">
      <w:pPr>
        <w:rPr>
          <w:sz w:val="20"/>
          <w:szCs w:val="20"/>
        </w:rPr>
      </w:pPr>
      <w:r w:rsidRPr="00AD1DD0">
        <w:rPr>
          <w:sz w:val="20"/>
          <w:szCs w:val="20"/>
        </w:rPr>
        <w:t xml:space="preserve">The laws excerpted below provide penalties for unauthorized disclosure of confidential information.  </w:t>
      </w:r>
    </w:p>
    <w:p w:rsidRPr="00AD1DD0" w:rsidR="00EF7C4D" w:rsidP="00EF7C4D" w:rsidRDefault="00EF7C4D" w14:paraId="0C26657E" w14:textId="77777777">
      <w:pPr>
        <w:rPr>
          <w:sz w:val="20"/>
          <w:szCs w:val="20"/>
        </w:rPr>
      </w:pPr>
    </w:p>
    <w:p w:rsidRPr="00AD1DD0" w:rsidR="00EF7C4D" w:rsidP="00EF7C4D" w:rsidRDefault="00EF7C4D" w14:paraId="38103AF0" w14:textId="77777777">
      <w:pPr>
        <w:ind w:left="270"/>
        <w:rPr>
          <w:bCs/>
          <w:sz w:val="20"/>
          <w:szCs w:val="20"/>
        </w:rPr>
      </w:pPr>
      <w:r w:rsidRPr="00AD1DD0">
        <w:rPr>
          <w:b/>
          <w:bCs/>
          <w:sz w:val="20"/>
          <w:szCs w:val="20"/>
        </w:rPr>
        <w:t>Privacy Act of 1974</w:t>
      </w:r>
      <w:r w:rsidRPr="00AD1DD0">
        <w:rPr>
          <w:sz w:val="20"/>
          <w:szCs w:val="20"/>
        </w:rPr>
        <w:t xml:space="preserve">, </w:t>
      </w:r>
      <w:r w:rsidRPr="00AD1DD0">
        <w:rPr>
          <w:b/>
          <w:bCs/>
          <w:sz w:val="20"/>
          <w:szCs w:val="20"/>
        </w:rPr>
        <w:t>5 U.S.C. section 552a(i)(l)</w:t>
      </w:r>
      <w:r w:rsidRPr="00AD1DD0">
        <w:rPr>
          <w:sz w:val="20"/>
          <w:szCs w:val="20"/>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AD1DD0">
        <w:rPr>
          <w:b/>
          <w:bCs/>
          <w:sz w:val="20"/>
          <w:szCs w:val="20"/>
        </w:rPr>
        <w:t xml:space="preserve">shall be guilty of a misdemeanor and fined not more than $5,000." </w:t>
      </w:r>
      <w:r w:rsidRPr="00AD1DD0">
        <w:rPr>
          <w:bCs/>
          <w:sz w:val="20"/>
          <w:szCs w:val="20"/>
        </w:rPr>
        <w:t xml:space="preserve"> Paragraph </w:t>
      </w:r>
      <w:proofErr w:type="gramStart"/>
      <w:r w:rsidRPr="00AD1DD0">
        <w:rPr>
          <w:bCs/>
          <w:sz w:val="20"/>
          <w:szCs w:val="20"/>
        </w:rPr>
        <w:t>m(</w:t>
      </w:r>
      <w:proofErr w:type="gramEnd"/>
      <w:r w:rsidRPr="00AD1DD0">
        <w:rPr>
          <w:bCs/>
          <w:sz w:val="20"/>
          <w:szCs w:val="20"/>
        </w:rPr>
        <w:t xml:space="preserve">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w:t>
      </w:r>
      <w:proofErr w:type="gramStart"/>
      <w:r w:rsidRPr="00AD1DD0">
        <w:rPr>
          <w:bCs/>
          <w:sz w:val="20"/>
          <w:szCs w:val="20"/>
        </w:rPr>
        <w:t>be considered to be</w:t>
      </w:r>
      <w:proofErr w:type="gramEnd"/>
      <w:r w:rsidRPr="00AD1DD0">
        <w:rPr>
          <w:bCs/>
          <w:sz w:val="20"/>
          <w:szCs w:val="20"/>
        </w:rPr>
        <w:t xml:space="preserve"> an employee of an agency.”</w:t>
      </w:r>
    </w:p>
    <w:p w:rsidRPr="00AD1DD0" w:rsidR="00EF7C4D" w:rsidP="00EF7C4D" w:rsidRDefault="00EF7C4D" w14:paraId="61B1CA73" w14:textId="77777777">
      <w:pPr>
        <w:ind w:left="270"/>
        <w:rPr>
          <w:sz w:val="20"/>
          <w:szCs w:val="20"/>
        </w:rPr>
      </w:pPr>
    </w:p>
    <w:p w:rsidRPr="00AD1DD0" w:rsidR="00EF7C4D" w:rsidP="00EF7C4D" w:rsidRDefault="00EF7C4D" w14:paraId="7CB07FA1" w14:textId="77777777">
      <w:pPr>
        <w:ind w:left="270"/>
        <w:rPr>
          <w:sz w:val="20"/>
          <w:szCs w:val="20"/>
        </w:rPr>
      </w:pPr>
      <w:r w:rsidRPr="00AD1DD0">
        <w:rPr>
          <w:b/>
          <w:sz w:val="20"/>
          <w:szCs w:val="20"/>
        </w:rPr>
        <w:t>Title V of the E-Government Act of 2002 (Section 513 of PL 107-347/Confidential Information Protection and Statistical Efficiency Act or CIPSEA)</w:t>
      </w:r>
      <w:r w:rsidRPr="00AD1DD0">
        <w:rPr>
          <w:sz w:val="20"/>
          <w:szCs w:val="20"/>
        </w:rPr>
        <w:t xml:space="preserve">: “Whoever,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w:t>
      </w:r>
      <w:r w:rsidRPr="00AD1DD0">
        <w:rPr>
          <w:b/>
          <w:sz w:val="20"/>
          <w:szCs w:val="20"/>
        </w:rPr>
        <w:t>shall be guilty of a class E felony and imprisoned for not more than 5 years, or fined not more than $250,000, or both</w:t>
      </w:r>
      <w:r w:rsidRPr="00AD1DD0">
        <w:rPr>
          <w:sz w:val="20"/>
          <w:szCs w:val="20"/>
        </w:rPr>
        <w:t>.”</w:t>
      </w:r>
    </w:p>
    <w:p w:rsidRPr="00AD1DD0" w:rsidR="00EF7C4D" w:rsidP="00EF7C4D" w:rsidRDefault="00EF7C4D" w14:paraId="1A1D4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AD1DD0" w:rsidR="00EF7C4D" w:rsidP="00EF7C4D" w:rsidRDefault="00EF7C4D" w14:paraId="71026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D1DD0">
        <w:rPr>
          <w:b/>
          <w:bCs/>
          <w:i/>
          <w:sz w:val="20"/>
          <w:szCs w:val="20"/>
        </w:rPr>
        <w:t>Your signature below indicates that you have read the above statutes and agree to protect the confidentiality of NCHS data collected under these statutes</w:t>
      </w:r>
      <w:r w:rsidRPr="00AD1DD0">
        <w:rPr>
          <w:b/>
          <w:bCs/>
          <w:sz w:val="20"/>
          <w:szCs w:val="20"/>
        </w:rPr>
        <w:t>.</w:t>
      </w:r>
    </w:p>
    <w:p w:rsidRPr="00AD1DD0" w:rsidR="00EF7C4D" w:rsidP="00EF7C4D" w:rsidRDefault="00EF7C4D" w14:paraId="033567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AD1DD0" w:rsidR="00EF7C4D" w:rsidP="00EF7C4D" w:rsidRDefault="00EF7C4D" w14:paraId="32C6F710" w14:textId="77777777">
      <w:pPr>
        <w:numPr>
          <w:ilvl w:val="0"/>
          <w:numId w:val="1"/>
        </w:numPr>
        <w:ind w:left="360" w:hanging="270"/>
        <w:rPr>
          <w:sz w:val="20"/>
          <w:szCs w:val="20"/>
        </w:rPr>
      </w:pPr>
      <w:r w:rsidRPr="00AD1DD0">
        <w:rPr>
          <w:sz w:val="20"/>
          <w:szCs w:val="20"/>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Pr="00AD1DD0" w:rsidR="00EF7C4D" w:rsidP="00EF7C4D" w:rsidRDefault="00EF7C4D" w14:paraId="1601017A" w14:textId="77777777">
      <w:pPr>
        <w:numPr>
          <w:ilvl w:val="0"/>
          <w:numId w:val="1"/>
        </w:numPr>
        <w:ind w:left="360" w:hanging="270"/>
        <w:rPr>
          <w:sz w:val="20"/>
          <w:szCs w:val="20"/>
        </w:rPr>
      </w:pPr>
      <w:r w:rsidRPr="00AD1DD0">
        <w:rPr>
          <w:sz w:val="20"/>
          <w:szCs w:val="20"/>
        </w:rPr>
        <w:t xml:space="preserve">I will not release confidential data to any other person or organization without the permission of NCHS. </w:t>
      </w:r>
    </w:p>
    <w:p w:rsidRPr="00AD1DD0" w:rsidR="00EF7C4D" w:rsidP="00EF7C4D" w:rsidRDefault="00EF7C4D" w14:paraId="3FA25593" w14:textId="77777777">
      <w:pPr>
        <w:numPr>
          <w:ilvl w:val="0"/>
          <w:numId w:val="1"/>
        </w:numPr>
        <w:ind w:left="360" w:hanging="270"/>
        <w:rPr>
          <w:sz w:val="20"/>
          <w:szCs w:val="20"/>
        </w:rPr>
      </w:pPr>
      <w:r w:rsidRPr="00AD1DD0">
        <w:rPr>
          <w:sz w:val="20"/>
          <w:szCs w:val="20"/>
        </w:rPr>
        <w:t>I will access confidential NCHS data only from the offices of my organization unless otherwise authorized.</w:t>
      </w:r>
    </w:p>
    <w:p w:rsidRPr="00AD1DD0" w:rsidR="00EF7C4D" w:rsidP="00EF7C4D" w:rsidRDefault="00EF7C4D" w14:paraId="51B9C157" w14:textId="77777777">
      <w:pPr>
        <w:numPr>
          <w:ilvl w:val="0"/>
          <w:numId w:val="1"/>
        </w:numPr>
        <w:ind w:left="360" w:hanging="270"/>
        <w:rPr>
          <w:sz w:val="20"/>
          <w:szCs w:val="20"/>
        </w:rPr>
      </w:pPr>
      <w:r w:rsidRPr="00AD1DD0">
        <w:rPr>
          <w:sz w:val="20"/>
          <w:szCs w:val="20"/>
        </w:rPr>
        <w:t>I am bound by the conditions stated in the executed Designated Agent Agreement with NCHS for the confidential NCHS data I access.</w:t>
      </w:r>
    </w:p>
    <w:p w:rsidR="00EF7C4D" w:rsidP="00EF7C4D" w:rsidRDefault="00EF7C4D" w14:paraId="5E3B17BF" w14:textId="77777777">
      <w:pPr>
        <w:rPr>
          <w:sz w:val="20"/>
          <w:szCs w:val="20"/>
        </w:rPr>
      </w:pPr>
    </w:p>
    <w:p w:rsidRPr="00AD1DD0" w:rsidR="00AD1DD0" w:rsidP="00EF7C4D" w:rsidRDefault="00AD1DD0" w14:paraId="1C0ADEDE" w14:textId="77777777">
      <w:pPr>
        <w:rPr>
          <w:sz w:val="20"/>
          <w:szCs w:val="20"/>
        </w:rPr>
      </w:pPr>
    </w:p>
    <w:p w:rsidR="00EF7C4D" w:rsidP="00EF7C4D" w:rsidRDefault="00EF7C4D" w14:paraId="6814B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D1DD0">
        <w:rPr>
          <w:sz w:val="20"/>
          <w:szCs w:val="20"/>
        </w:rPr>
        <w:t>Name (print) _____________________________</w:t>
      </w:r>
      <w:r w:rsidRPr="00AD1DD0">
        <w:rPr>
          <w:sz w:val="20"/>
          <w:szCs w:val="20"/>
        </w:rPr>
        <w:tab/>
      </w:r>
      <w:r w:rsidRPr="00AD1DD0">
        <w:rPr>
          <w:sz w:val="20"/>
          <w:szCs w:val="20"/>
        </w:rPr>
        <w:tab/>
        <w:t>Signature __________________________</w:t>
      </w:r>
    </w:p>
    <w:p w:rsidR="00AD1DD0" w:rsidP="00EF7C4D" w:rsidRDefault="00AD1DD0" w14:paraId="7D58B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AD1DD0" w:rsidP="00EF7C4D" w:rsidRDefault="00AD1DD0" w14:paraId="50532D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AD1DD0" w:rsidR="00AD1DD0" w:rsidP="00EF7C4D" w:rsidRDefault="00AD1DD0" w14:paraId="22065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AD1DD0" w:rsidR="00EF7C4D" w:rsidP="00EF7C4D" w:rsidRDefault="00EF7C4D" w14:paraId="6967E327" w14:textId="77777777">
      <w:pPr>
        <w:tabs>
          <w:tab w:val="left" w:pos="-86"/>
          <w:tab w:val="left" w:pos="634"/>
          <w:tab w:val="left" w:pos="1066"/>
        </w:tabs>
        <w:spacing w:line="235" w:lineRule="exact"/>
        <w:rPr>
          <w:sz w:val="20"/>
          <w:szCs w:val="20"/>
        </w:rPr>
      </w:pPr>
      <w:r w:rsidRPr="00AD1DD0">
        <w:rPr>
          <w:sz w:val="20"/>
          <w:szCs w:val="20"/>
        </w:rPr>
        <w:t xml:space="preserve">Organization_____________________________ </w:t>
      </w:r>
      <w:r w:rsidRPr="00AD1DD0">
        <w:rPr>
          <w:sz w:val="20"/>
          <w:szCs w:val="20"/>
        </w:rPr>
        <w:tab/>
      </w:r>
      <w:r w:rsidRPr="00AD1DD0">
        <w:rPr>
          <w:sz w:val="20"/>
          <w:szCs w:val="20"/>
        </w:rPr>
        <w:tab/>
        <w:t>Date ______________________________</w:t>
      </w:r>
    </w:p>
    <w:p w:rsidRPr="00AD1DD0" w:rsidR="00EF7C4D" w:rsidP="00EF7C4D" w:rsidRDefault="00EF7C4D" w14:paraId="51824BA0" w14:textId="77777777">
      <w:pPr>
        <w:tabs>
          <w:tab w:val="left" w:pos="-86"/>
          <w:tab w:val="left" w:pos="634"/>
          <w:tab w:val="left" w:pos="1066"/>
        </w:tabs>
        <w:spacing w:line="235" w:lineRule="exact"/>
        <w:rPr>
          <w:b/>
          <w:bCs/>
          <w:sz w:val="20"/>
          <w:szCs w:val="20"/>
        </w:rPr>
      </w:pPr>
    </w:p>
    <w:p w:rsidRPr="00AD1DD0" w:rsidR="00EF7C4D" w:rsidP="00EF7C4D" w:rsidRDefault="00EF7C4D" w14:paraId="0E9C07A7" w14:textId="77777777">
      <w:pPr>
        <w:tabs>
          <w:tab w:val="left" w:pos="-86"/>
          <w:tab w:val="left" w:pos="634"/>
          <w:tab w:val="left" w:pos="1066"/>
        </w:tabs>
        <w:spacing w:line="235" w:lineRule="exact"/>
        <w:rPr>
          <w:b/>
          <w:bCs/>
          <w:sz w:val="20"/>
          <w:szCs w:val="20"/>
        </w:rPr>
      </w:pPr>
      <w:r w:rsidRPr="00AD1DD0">
        <w:rPr>
          <w:b/>
          <w:bCs/>
          <w:sz w:val="20"/>
          <w:szCs w:val="20"/>
        </w:rPr>
        <w:t>Date NCHS Confidentiality Training Completed: ___________________</w:t>
      </w:r>
    </w:p>
    <w:p w:rsidRPr="00AD1DD0" w:rsidR="00EF7C4D" w:rsidP="00EF7C4D" w:rsidRDefault="00EF7C4D" w14:paraId="12DE52EF" w14:textId="77777777">
      <w:pPr>
        <w:tabs>
          <w:tab w:val="left" w:pos="-86"/>
          <w:tab w:val="left" w:pos="634"/>
          <w:tab w:val="left" w:pos="1066"/>
        </w:tabs>
        <w:spacing w:line="235" w:lineRule="exact"/>
        <w:rPr>
          <w:sz w:val="20"/>
          <w:szCs w:val="20"/>
        </w:rPr>
      </w:pPr>
      <w:hyperlink w:history="1" r:id="rId10">
        <w:r w:rsidRPr="00AD1DD0">
          <w:rPr>
            <w:rStyle w:val="Hyperlink"/>
            <w:sz w:val="20"/>
            <w:szCs w:val="20"/>
          </w:rPr>
          <w:t>http://www.cdc.gov/nchs/about/policy/confidentiality_training/</w:t>
        </w:r>
      </w:hyperlink>
    </w:p>
    <w:p w:rsidRPr="00AD1DD0" w:rsidR="00EF7C4D" w:rsidP="00EF7C4D" w:rsidRDefault="00EF7C4D" w14:paraId="76205650" w14:textId="77777777">
      <w:pPr>
        <w:rPr>
          <w:sz w:val="20"/>
          <w:szCs w:val="20"/>
        </w:rPr>
      </w:pPr>
    </w:p>
    <w:sectPr w:rsidRPr="00AD1DD0" w:rsidR="00EF7C4D" w:rsidSect="002D11ED">
      <w:pgSz w:w="12240" w:h="15840"/>
      <w:pgMar w:top="288" w:right="648" w:bottom="288"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7F104" w14:textId="77777777" w:rsidR="00887EF9" w:rsidRDefault="00887EF9">
      <w:r>
        <w:separator/>
      </w:r>
    </w:p>
  </w:endnote>
  <w:endnote w:type="continuationSeparator" w:id="0">
    <w:p w14:paraId="51082BF1" w14:textId="77777777" w:rsidR="00887EF9" w:rsidRDefault="0088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7B1A" w14:textId="77777777" w:rsidR="00887EF9" w:rsidRDefault="00887EF9">
      <w:r>
        <w:separator/>
      </w:r>
    </w:p>
  </w:footnote>
  <w:footnote w:type="continuationSeparator" w:id="0">
    <w:p w14:paraId="7C9601B4" w14:textId="77777777" w:rsidR="00887EF9" w:rsidRDefault="00887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B47"/>
    <w:rsid w:val="0005277D"/>
    <w:rsid w:val="000A1D6B"/>
    <w:rsid w:val="000A7300"/>
    <w:rsid w:val="000B2913"/>
    <w:rsid w:val="000D7D0A"/>
    <w:rsid w:val="0011432D"/>
    <w:rsid w:val="00153AE0"/>
    <w:rsid w:val="001574D5"/>
    <w:rsid w:val="00207B1D"/>
    <w:rsid w:val="00225252"/>
    <w:rsid w:val="00283096"/>
    <w:rsid w:val="002B00A3"/>
    <w:rsid w:val="002D11ED"/>
    <w:rsid w:val="00302726"/>
    <w:rsid w:val="00323972"/>
    <w:rsid w:val="00352AFB"/>
    <w:rsid w:val="00363B0D"/>
    <w:rsid w:val="0039358D"/>
    <w:rsid w:val="00394134"/>
    <w:rsid w:val="003A1F11"/>
    <w:rsid w:val="003B6C19"/>
    <w:rsid w:val="003D20DF"/>
    <w:rsid w:val="003F07A3"/>
    <w:rsid w:val="00414B47"/>
    <w:rsid w:val="00450BA1"/>
    <w:rsid w:val="004B1867"/>
    <w:rsid w:val="004E1BEC"/>
    <w:rsid w:val="004E3C71"/>
    <w:rsid w:val="004F7205"/>
    <w:rsid w:val="00520448"/>
    <w:rsid w:val="0052128D"/>
    <w:rsid w:val="00553865"/>
    <w:rsid w:val="0057388E"/>
    <w:rsid w:val="00593FAD"/>
    <w:rsid w:val="005A1C81"/>
    <w:rsid w:val="00617078"/>
    <w:rsid w:val="006721B2"/>
    <w:rsid w:val="006B36C1"/>
    <w:rsid w:val="006C0E09"/>
    <w:rsid w:val="00724C02"/>
    <w:rsid w:val="007C0E9B"/>
    <w:rsid w:val="00827C8B"/>
    <w:rsid w:val="00850827"/>
    <w:rsid w:val="00860DB0"/>
    <w:rsid w:val="008865A8"/>
    <w:rsid w:val="00887EF9"/>
    <w:rsid w:val="008C5A6C"/>
    <w:rsid w:val="009327FF"/>
    <w:rsid w:val="00945665"/>
    <w:rsid w:val="00956FA8"/>
    <w:rsid w:val="0099020E"/>
    <w:rsid w:val="00A04205"/>
    <w:rsid w:val="00A41236"/>
    <w:rsid w:val="00AA6065"/>
    <w:rsid w:val="00AB2A44"/>
    <w:rsid w:val="00AD1DD0"/>
    <w:rsid w:val="00AD68D0"/>
    <w:rsid w:val="00AF21B4"/>
    <w:rsid w:val="00BB5F5A"/>
    <w:rsid w:val="00BC0498"/>
    <w:rsid w:val="00C672F4"/>
    <w:rsid w:val="00C91697"/>
    <w:rsid w:val="00CB175C"/>
    <w:rsid w:val="00E1203C"/>
    <w:rsid w:val="00E3249E"/>
    <w:rsid w:val="00E44D09"/>
    <w:rsid w:val="00E91F1D"/>
    <w:rsid w:val="00EF1870"/>
    <w:rsid w:val="00EF3122"/>
    <w:rsid w:val="00EF7C4D"/>
    <w:rsid w:val="00F0232C"/>
    <w:rsid w:val="00F0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CB516F"/>
  <w15:chartTrackingRefBased/>
  <w15:docId w15:val="{5D0E2CF3-4370-474F-8422-9C6DA325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44D09"/>
    <w:pPr>
      <w:keepNext/>
      <w:widowControl w:val="0"/>
      <w:autoSpaceDE w:val="0"/>
      <w:autoSpaceDN w:val="0"/>
      <w:adjustRightInd w:val="0"/>
      <w:outlineLvl w:val="0"/>
    </w:pPr>
    <w:rPr>
      <w:rFonts w:ascii="Univers" w:hAnsi="Univers"/>
      <w:b/>
      <w:b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3F07A3"/>
    <w:rPr>
      <w:rFonts w:ascii="Tahoma" w:hAnsi="Tahoma" w:cs="Tahoma"/>
      <w:sz w:val="16"/>
      <w:szCs w:val="16"/>
    </w:rPr>
  </w:style>
  <w:style w:type="character" w:customStyle="1" w:styleId="BalloonTextChar">
    <w:name w:val="Balloon Text Char"/>
    <w:link w:val="BalloonText"/>
    <w:uiPriority w:val="99"/>
    <w:semiHidden/>
    <w:rsid w:val="003F07A3"/>
    <w:rPr>
      <w:rFonts w:ascii="Tahoma" w:hAnsi="Tahoma" w:cs="Tahoma"/>
      <w:sz w:val="16"/>
      <w:szCs w:val="16"/>
    </w:rPr>
  </w:style>
  <w:style w:type="paragraph" w:styleId="Header">
    <w:name w:val="header"/>
    <w:basedOn w:val="Normal"/>
    <w:link w:val="HeaderChar"/>
    <w:uiPriority w:val="99"/>
    <w:unhideWhenUsed/>
    <w:rsid w:val="003F07A3"/>
    <w:pPr>
      <w:tabs>
        <w:tab w:val="center" w:pos="4680"/>
        <w:tab w:val="right" w:pos="9360"/>
      </w:tabs>
    </w:pPr>
  </w:style>
  <w:style w:type="character" w:customStyle="1" w:styleId="HeaderChar">
    <w:name w:val="Header Char"/>
    <w:link w:val="Header"/>
    <w:uiPriority w:val="99"/>
    <w:rsid w:val="003F07A3"/>
    <w:rPr>
      <w:sz w:val="24"/>
      <w:szCs w:val="24"/>
    </w:rPr>
  </w:style>
  <w:style w:type="paragraph" w:styleId="Footer">
    <w:name w:val="footer"/>
    <w:basedOn w:val="Normal"/>
    <w:link w:val="FooterChar"/>
    <w:uiPriority w:val="99"/>
    <w:unhideWhenUsed/>
    <w:rsid w:val="003F07A3"/>
    <w:pPr>
      <w:tabs>
        <w:tab w:val="center" w:pos="4680"/>
        <w:tab w:val="right" w:pos="9360"/>
      </w:tabs>
    </w:pPr>
  </w:style>
  <w:style w:type="character" w:customStyle="1" w:styleId="FooterChar">
    <w:name w:val="Footer Char"/>
    <w:link w:val="Footer"/>
    <w:uiPriority w:val="99"/>
    <w:rsid w:val="003F07A3"/>
    <w:rPr>
      <w:sz w:val="24"/>
      <w:szCs w:val="24"/>
    </w:rPr>
  </w:style>
  <w:style w:type="character" w:customStyle="1" w:styleId="Heading1Char">
    <w:name w:val="Heading 1 Char"/>
    <w:link w:val="Heading1"/>
    <w:rsid w:val="00E44D09"/>
    <w:rPr>
      <w:rFonts w:ascii="Univers" w:hAnsi="Univers"/>
      <w:b/>
      <w:bCs/>
      <w:sz w:val="16"/>
      <w:szCs w:val="16"/>
    </w:rPr>
  </w:style>
  <w:style w:type="character" w:styleId="Hyperlink">
    <w:name w:val="Hyperlink"/>
    <w:uiPriority w:val="99"/>
    <w:semiHidden/>
    <w:unhideWhenUsed/>
    <w:rsid w:val="00EF7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nchs/about/policy/confidentiality_training/" TargetMode="External"/><Relationship Id="rId4" Type="http://schemas.openxmlformats.org/officeDocument/2006/relationships/settings" Target="settings.xml"/><Relationship Id="rId9" Type="http://schemas.openxmlformats.org/officeDocument/2006/relationships/hyperlink" Target="http://www.cdc.gov/nchs/about/policy/confidentiality_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33DA-95C6-4B6C-A1E1-C0CE8B05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NCHS</Company>
  <LinksUpToDate>false</LinksUpToDate>
  <CharactersWithSpaces>15081</CharactersWithSpaces>
  <SharedDoc>false</SharedDoc>
  <HLinks>
    <vt:vector size="12" baseType="variant">
      <vt:variant>
        <vt:i4>6946904</vt:i4>
      </vt:variant>
      <vt:variant>
        <vt:i4>3</vt:i4>
      </vt:variant>
      <vt:variant>
        <vt:i4>0</vt:i4>
      </vt:variant>
      <vt:variant>
        <vt:i4>5</vt:i4>
      </vt:variant>
      <vt:variant>
        <vt:lpwstr>http://www.cdc.gov/nchs/about/policy/confidentiality_training/</vt:lpwstr>
      </vt:variant>
      <vt:variant>
        <vt:lpwstr/>
      </vt:variant>
      <vt:variant>
        <vt:i4>6946904</vt:i4>
      </vt:variant>
      <vt:variant>
        <vt:i4>0</vt:i4>
      </vt:variant>
      <vt:variant>
        <vt:i4>0</vt:i4>
      </vt:variant>
      <vt:variant>
        <vt:i4>5</vt:i4>
      </vt:variant>
      <vt:variant>
        <vt:lpwstr>http://www.cdc.gov/nchs/about/policy/confidentiality_training/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aoz1</dc:creator>
  <cp:keywords/>
  <cp:lastModifiedBy>Macaluso, Renita (CDC/DDPHSS/OS/OSI)</cp:lastModifiedBy>
  <cp:revision>2</cp:revision>
  <cp:lastPrinted>2018-06-27T19:10:00Z</cp:lastPrinted>
  <dcterms:created xsi:type="dcterms:W3CDTF">2021-08-03T17:38:00Z</dcterms:created>
  <dcterms:modified xsi:type="dcterms:W3CDTF">2021-08-03T17:38:00Z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2021-05-05T18:00:39Z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9a114d6d-45e0-49ff-b7d9-e05d6d97db1a</vt:lpwstr>
  </property>
  <property fmtid="{D5CDD505-2E9C-101B-9397-08002B2CF9AE}" pid="8" name="MSIP_Label_7b94a7b8-f06c-4dfe-bdcc-9b548fd58c31_ContentBits">
    <vt:lpwstr>0</vt:lpwstr>
  </property>
</Properties>
</file>