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1F9" w:rsidRPr="000D30BC" w:rsidP="002D11F9" w14:paraId="7D328CA7" w14:textId="386EE43A">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0D30BC">
        <w:rPr>
          <w:rFonts w:ascii="Courier New" w:eastAsia="Courier New" w:hAnsi="Courier New" w:cs="Courier New"/>
          <w:b/>
        </w:rPr>
        <w:t>Federal Acquisition Regulation (FAR)</w:t>
      </w:r>
    </w:p>
    <w:p w:rsidR="002D11F9" w:rsidRPr="000D30BC" w:rsidP="002D11F9" w14:paraId="174AD636" w14:textId="7C111285">
      <w:pPr>
        <w:widowControl w:val="0"/>
        <w:tabs>
          <w:tab w:val="clear" w:pos="560"/>
          <w:tab w:val="clear" w:pos="1120"/>
          <w:tab w:val="clear" w:pos="1680"/>
          <w:tab w:val="clear" w:pos="2240"/>
        </w:tabs>
        <w:spacing w:before="0" w:line="276" w:lineRule="auto"/>
        <w:jc w:val="center"/>
        <w:rPr>
          <w:rFonts w:ascii="Courier New" w:eastAsia="Courier New" w:hAnsi="Courier New" w:cs="Courier New"/>
          <w:b/>
        </w:rPr>
      </w:pPr>
      <w:r w:rsidRPr="000D30BC">
        <w:rPr>
          <w:rFonts w:ascii="Courier New" w:eastAsia="Courier New" w:hAnsi="Courier New" w:cs="Courier New"/>
          <w:b/>
        </w:rPr>
        <w:t>Certain Federal Acquisition Regulation Part 15 Requirements</w:t>
      </w:r>
    </w:p>
    <w:p w:rsidR="002D11F9" w:rsidRPr="000D30BC" w:rsidP="002D11F9" w14:paraId="2D088CB1" w14:textId="081B498A">
      <w:pPr>
        <w:tabs>
          <w:tab w:val="clear" w:pos="560"/>
          <w:tab w:val="clear" w:pos="1120"/>
          <w:tab w:val="clear" w:pos="1680"/>
          <w:tab w:val="clear" w:pos="2240"/>
        </w:tabs>
        <w:spacing w:before="0" w:line="276" w:lineRule="auto"/>
        <w:jc w:val="center"/>
        <w:rPr>
          <w:rFonts w:ascii="Courier New" w:eastAsia="Courier New" w:hAnsi="Courier New" w:cs="Courier New"/>
          <w:b/>
          <w:u w:val="single"/>
        </w:rPr>
      </w:pPr>
      <w:r w:rsidRPr="000D30BC">
        <w:rPr>
          <w:rFonts w:ascii="Courier New" w:eastAsia="Courier New" w:hAnsi="Courier New" w:cs="Courier New"/>
          <w:b/>
        </w:rPr>
        <w:t>OMB Control No. 9000-00</w:t>
      </w:r>
      <w:r w:rsidRPr="000D30BC" w:rsidR="00D613AF">
        <w:rPr>
          <w:rFonts w:ascii="Courier New" w:eastAsia="Courier New" w:hAnsi="Courier New" w:cs="Courier New"/>
          <w:b/>
        </w:rPr>
        <w:t>48</w:t>
      </w:r>
    </w:p>
    <w:p w:rsidR="002D11F9" w:rsidRPr="000D30BC" w:rsidP="002D11F9" w14:paraId="3C0A292F" w14:textId="77777777">
      <w:pPr>
        <w:tabs>
          <w:tab w:val="clear" w:pos="560"/>
          <w:tab w:val="clear" w:pos="1120"/>
          <w:tab w:val="clear" w:pos="1680"/>
          <w:tab w:val="clear" w:pos="2240"/>
        </w:tabs>
        <w:spacing w:before="0" w:line="276" w:lineRule="auto"/>
        <w:jc w:val="center"/>
        <w:rPr>
          <w:rFonts w:ascii="Courier New" w:eastAsia="Courier New" w:hAnsi="Courier New" w:cs="Courier New"/>
        </w:rPr>
      </w:pPr>
      <w:r w:rsidRPr="000D30BC">
        <w:rPr>
          <w:rFonts w:ascii="Courier New" w:eastAsia="Courier New" w:hAnsi="Courier New" w:cs="Courier New"/>
          <w:b/>
        </w:rPr>
        <w:t>Justification – Part A Supporting Statement</w:t>
      </w:r>
    </w:p>
    <w:p w:rsidR="002D11F9" w:rsidRPr="000D30BC" w:rsidP="002D11F9" w14:paraId="6CDAC378"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D30BC" w:rsidP="002D11F9" w14:paraId="1F89B2CE" w14:textId="152C5DA5">
      <w:pPr>
        <w:tabs>
          <w:tab w:val="clear" w:pos="560"/>
          <w:tab w:val="clear" w:pos="1120"/>
          <w:tab w:val="clear" w:pos="1680"/>
          <w:tab w:val="clear" w:pos="2240"/>
        </w:tabs>
        <w:spacing w:before="0" w:line="276" w:lineRule="auto"/>
        <w:rPr>
          <w:rFonts w:ascii="Courier New" w:eastAsia="Courier New" w:hAnsi="Courier New" w:cs="Courier New"/>
          <w:bCs/>
        </w:rPr>
      </w:pPr>
      <w:r w:rsidRPr="000D30BC">
        <w:rPr>
          <w:rFonts w:ascii="Courier New" w:eastAsia="Courier New" w:hAnsi="Courier New" w:cs="Courier New"/>
          <w:b/>
        </w:rPr>
        <w:t>FAR section</w:t>
      </w:r>
      <w:r w:rsidRPr="000D30BC" w:rsidR="00D613AF">
        <w:rPr>
          <w:rFonts w:ascii="Courier New" w:eastAsia="Courier New" w:hAnsi="Courier New" w:cs="Courier New"/>
          <w:b/>
        </w:rPr>
        <w:t>s</w:t>
      </w:r>
      <w:r w:rsidRPr="000D30BC">
        <w:rPr>
          <w:rFonts w:ascii="Courier New" w:eastAsia="Courier New" w:hAnsi="Courier New" w:cs="Courier New"/>
          <w:b/>
        </w:rPr>
        <w:t xml:space="preserve"> affected: </w:t>
      </w:r>
      <w:r w:rsidRPr="000D30BC" w:rsidR="00D613AF">
        <w:rPr>
          <w:rFonts w:ascii="Courier New" w:eastAsia="Courier New" w:hAnsi="Courier New" w:cs="Courier New"/>
          <w:bCs/>
        </w:rPr>
        <w:t>15.407-2(e), 52.215-1(c)(2)(iv), 52.215-9, 52.215-14, 52.215-19, 52.215-22, and 52.215-23</w:t>
      </w:r>
    </w:p>
    <w:p w:rsidR="002D11F9" w:rsidRPr="000D30BC" w:rsidP="002D11F9" w14:paraId="009D4502" w14:textId="77777777">
      <w:pPr>
        <w:widowControl w:val="0"/>
        <w:tabs>
          <w:tab w:val="clear" w:pos="560"/>
          <w:tab w:val="clear" w:pos="1120"/>
          <w:tab w:val="clear" w:pos="1680"/>
          <w:tab w:val="clear" w:pos="2240"/>
        </w:tabs>
        <w:spacing w:before="0" w:line="276" w:lineRule="auto"/>
        <w:rPr>
          <w:rFonts w:ascii="Courier New" w:eastAsia="Courier New" w:hAnsi="Courier New" w:cs="Courier New"/>
          <w:bCs/>
          <w:u w:val="single"/>
        </w:rPr>
      </w:pPr>
    </w:p>
    <w:p w:rsidR="002D11F9" w:rsidRPr="000D30BC" w:rsidP="002D11F9" w14:paraId="2C6D0BBC" w14:textId="77777777">
      <w:pPr>
        <w:widowControl w:val="0"/>
        <w:tabs>
          <w:tab w:val="clear" w:pos="56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Overview of Information Collection</w:t>
      </w:r>
      <w:r w:rsidRPr="000D30BC">
        <w:rPr>
          <w:rFonts w:ascii="Courier New" w:eastAsia="Courier New" w:hAnsi="Courier New" w:cs="Courier New"/>
        </w:rPr>
        <w:t>:</w:t>
      </w:r>
    </w:p>
    <w:p w:rsidR="002D11F9" w:rsidRPr="000D30BC" w:rsidP="002D11F9" w14:paraId="6E67F300" w14:textId="77777777">
      <w:pPr>
        <w:widowControl w:val="0"/>
        <w:numPr>
          <w:ilvl w:val="0"/>
          <w:numId w:val="3"/>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D30BC">
        <w:rPr>
          <w:rFonts w:ascii="Courier New" w:eastAsia="Courier New" w:hAnsi="Courier New" w:cs="Courier New"/>
        </w:rPr>
        <w:t>This justification supports clearance of an extension of the collection.</w:t>
      </w:r>
    </w:p>
    <w:p w:rsidR="002D11F9" w:rsidRPr="000D30BC" w:rsidP="002D11F9" w14:paraId="24E24C30"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DD1490" w:rsidRPr="000D30BC" w:rsidP="00DD1490" w14:paraId="7424AF80" w14:textId="4B2EEFBC">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D30BC">
        <w:rPr>
          <w:rFonts w:ascii="Courier New" w:eastAsia="Courier New" w:hAnsi="Courier New" w:cs="Courier New"/>
        </w:rPr>
        <w:t xml:space="preserve">There are no program changes. The FAR requirements remain the same. This extension includes adjustments to the burden due to use of </w:t>
      </w:r>
      <w:r w:rsidRPr="000D30BC">
        <w:rPr>
          <w:rFonts w:ascii="Courier New" w:eastAsia="Courier New" w:hAnsi="Courier New" w:cs="Courier New"/>
        </w:rPr>
        <w:t>the latest data available in the Federal</w:t>
      </w:r>
    </w:p>
    <w:p w:rsidR="002D11F9" w:rsidRPr="000D30BC" w:rsidP="00DD1490" w14:paraId="18918F01" w14:textId="7FDCADB4">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D30BC">
        <w:rPr>
          <w:rFonts w:ascii="Courier New" w:eastAsia="Courier New" w:hAnsi="Courier New" w:cs="Courier New"/>
        </w:rPr>
        <w:t xml:space="preserve">Procurement Data System (FPDS) and </w:t>
      </w:r>
      <w:r w:rsidRPr="000D30BC">
        <w:rPr>
          <w:rFonts w:ascii="Courier New" w:eastAsia="Courier New" w:hAnsi="Courier New" w:cs="Courier New"/>
        </w:rPr>
        <w:t>the calendar year 2024 Office of Personnel Management (OPM) General Schedule (GS) Salary Table for the rest of the United States as explained in item 15.</w:t>
      </w:r>
    </w:p>
    <w:p w:rsidR="002D11F9" w:rsidRPr="000D30BC" w:rsidP="002D11F9" w14:paraId="2327CA5E"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0D30BC" w:rsidP="002D11F9" w14:paraId="488B4A0B" w14:textId="59028B85">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Need &amp; Method for the Information Collection</w:t>
      </w:r>
      <w:r w:rsidRPr="000D30BC">
        <w:rPr>
          <w:rFonts w:ascii="Courier New" w:eastAsia="Courier New" w:hAnsi="Courier New" w:cs="Courier New"/>
        </w:rPr>
        <w:t xml:space="preserve">. This clearance covers the information that </w:t>
      </w:r>
      <w:r w:rsidRPr="000D30BC" w:rsidR="00D613AF">
        <w:rPr>
          <w:rFonts w:ascii="Courier New" w:eastAsia="Courier New" w:hAnsi="Courier New" w:cs="Courier New"/>
        </w:rPr>
        <w:t xml:space="preserve">offerors </w:t>
      </w:r>
      <w:r w:rsidRPr="000D30BC" w:rsidR="00F6320B">
        <w:rPr>
          <w:rFonts w:ascii="Courier New" w:eastAsia="Courier New" w:hAnsi="Courier New" w:cs="Courier New"/>
        </w:rPr>
        <w:t xml:space="preserve">and </w:t>
      </w:r>
      <w:r w:rsidRPr="000D30BC">
        <w:rPr>
          <w:rFonts w:ascii="Courier New" w:eastAsia="Courier New" w:hAnsi="Courier New" w:cs="Courier New"/>
        </w:rPr>
        <w:t>contractors must submit to comply with the following FAR requirements:</w:t>
      </w:r>
    </w:p>
    <w:p w:rsidR="002D11F9" w:rsidRPr="000D30BC" w:rsidP="002D11F9" w14:paraId="22A4764B"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rPr>
      </w:pPr>
    </w:p>
    <w:p w:rsidR="00D613AF" w:rsidRPr="000D30BC" w:rsidP="00D613AF" w14:paraId="45E6E328"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 FAR 15.407-2(e), Make-or-buy programs. When prospective contractors are required to submit proposed make-or-buy program plans for negotiated acquisitions, paragraph (e) requires the following information in their proposal:</w:t>
      </w:r>
    </w:p>
    <w:p w:rsidR="00D613AF" w:rsidRPr="000D30BC" w:rsidP="00D613AF" w14:paraId="45A55511"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bookmarkStart w:id="0" w:name="_Hlk87867622"/>
    </w:p>
    <w:p w:rsidR="00D613AF" w:rsidRPr="000D30BC" w:rsidP="00D613AF" w14:paraId="72BD375A"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 xml:space="preserve">(i) </w:t>
      </w:r>
      <w:bookmarkEnd w:id="0"/>
      <w:r w:rsidRPr="000D30BC">
        <w:rPr>
          <w:rFonts w:ascii="Courier New" w:eastAsia="Courier New" w:hAnsi="Courier New" w:cs="Courier New"/>
          <w:lang w:val="en"/>
        </w:rPr>
        <w:t>A description of each major item or work effort;</w:t>
      </w:r>
    </w:p>
    <w:p w:rsidR="00D613AF" w:rsidRPr="000D30BC" w:rsidP="00D613AF" w14:paraId="60017127"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(ii) Categorization of each major item or work effort as “must make,” “must buy,” or “can either make or buy”;</w:t>
      </w:r>
    </w:p>
    <w:p w:rsidR="00D613AF" w:rsidRPr="000D30BC" w:rsidP="00D613AF" w14:paraId="325ECFF1"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(iii) For each item or work effort categorized as “can either make or buy,” a proposal either to “make” or to “buy”;</w:t>
      </w:r>
    </w:p>
    <w:p w:rsidR="00D613AF" w:rsidRPr="000D30BC" w:rsidP="00D613AF" w14:paraId="7A5C242B"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(iv) Reasons for categorizing items and work efforts as “must make” or “must buy,” and proposing to “make” or to “buy” those categorized as “can either make or buy”;</w:t>
      </w:r>
    </w:p>
    <w:p w:rsidR="00D613AF" w:rsidRPr="000D30BC" w:rsidP="00D613AF" w14:paraId="3BE47ABC"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(v) Designation of the plant or division proposed to make each item or perform each work effort, and a statement as to whether the existing or proposed new facility is in or near a labor surplus area;</w:t>
      </w:r>
    </w:p>
    <w:p w:rsidR="00D613AF" w:rsidRPr="000D30BC" w:rsidP="00D613AF" w14:paraId="4745548A"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(vi) Identification of proposed subcontractors, if known, and their location and size status;</w:t>
      </w:r>
    </w:p>
    <w:p w:rsidR="00D613AF" w:rsidRPr="000D30BC" w:rsidP="00D613AF" w14:paraId="49C90E98"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 xml:space="preserve">(vii) Any recommendations to defer make-or-buy decisions </w:t>
      </w:r>
      <w:r w:rsidRPr="000D30BC">
        <w:rPr>
          <w:rFonts w:ascii="Courier New" w:eastAsia="Courier New" w:hAnsi="Courier New" w:cs="Courier New"/>
          <w:lang w:val="en"/>
        </w:rPr>
        <w:t>when categorization of some items or work efforts is impracticable at the time of submission; and</w:t>
      </w:r>
    </w:p>
    <w:p w:rsidR="00D613AF" w:rsidRPr="000D30BC" w:rsidP="00D613AF" w14:paraId="4141BC9A"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(viii) Any other information the contracting officer requires in order to evaluate the program.</w:t>
      </w:r>
    </w:p>
    <w:p w:rsidR="00D613AF" w:rsidRPr="000D30BC" w:rsidP="00D613AF" w14:paraId="11ED428E"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561EF68F"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b. FAR 52.215-1(c)(2)(iv), Authorized Negotiators. This provision requires firms offering supplies or services to the Government under negotiated solicitations to provide the names, titles, and telephone and facsimile numbers (and electronic addresses if available) of authorized negotiators to assure that discussions are held with authorized individuals.</w:t>
      </w:r>
    </w:p>
    <w:p w:rsidR="00D613AF" w:rsidRPr="000D30BC" w:rsidP="00D613AF" w14:paraId="7CE5B5E5"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13800C41"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c. FAR 52.215-9, Changes or Additions to Make-or-Buy Program. This clause requires the contractor to submit, in writing, for the contracting officer's advance approval a notification and justification of any proposed change in the make-or-buy program incorporated in the contract.</w:t>
      </w:r>
    </w:p>
    <w:p w:rsidR="00D613AF" w:rsidRPr="000D30BC" w:rsidP="00D613AF" w14:paraId="3262C90B"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12C78404"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 xml:space="preserve">d. FAR 52.215-14, Integrity of Unit Prices. This clause requires offerors and contractors under negotiated solicitations and contracts to identify those supplies which they will not manufacture or to which they will not contribute significant value, if requested by the contracting officer or when contracting without adequate price competition. </w:t>
      </w:r>
    </w:p>
    <w:p w:rsidR="00D613AF" w:rsidRPr="000D30BC" w:rsidP="00D613AF" w14:paraId="0B2038D7"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6E314A19"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e. FAR 52.215-19, Notification of Ownership Changes. This clause requires contractors to notify the administrative contracting officer when the contractor becomes aware that a change in its ownership has occurred, or is certain to occur, that could result in changes in the valuation of its capitalized assets in the accounting records.</w:t>
      </w:r>
    </w:p>
    <w:p w:rsidR="00D613AF" w:rsidRPr="000D30BC" w:rsidP="00D613AF" w14:paraId="73F4918C"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08809A6E"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f. FAR 52.215-22, Limitations on Pass-Through Charges—Identification of Subcontract Effort. This provision requires offerors submitting a proposal for a contract, task order, or delivery order to provide the following information with their proposal:</w:t>
      </w:r>
    </w:p>
    <w:p w:rsidR="00D613AF" w:rsidRPr="000D30BC" w:rsidP="00D613AF" w14:paraId="48B11719"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4CCFE935"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(i) The total cost of the work to be performed by the offeror, and the total cost of the work to be performed by each subcontractor;</w:t>
      </w:r>
    </w:p>
    <w:p w:rsidR="00D613AF" w:rsidRPr="000D30BC" w:rsidP="00D613AF" w14:paraId="5F3268E6"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 xml:space="preserve">(ii) If the offeror intends to subcontract more than 70 percent of the total cost of work to be performed, the amount of the offeror's indirect costs and profit/fee applicable to the work to be performed by the subcontractor(s), and a </w:t>
      </w:r>
      <w:r w:rsidRPr="000D30BC">
        <w:rPr>
          <w:rFonts w:ascii="Courier New" w:eastAsia="Courier New" w:hAnsi="Courier New" w:cs="Courier New"/>
          <w:lang w:val="en"/>
        </w:rPr>
        <w:t>description of the value added by the offeror as related to the work to be performed by the subcontractor(s); and</w:t>
      </w:r>
    </w:p>
    <w:p w:rsidR="00D613AF" w:rsidRPr="000D30BC" w:rsidP="00D613AF" w14:paraId="2BEF26CF"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r w:rsidRPr="000D30BC">
        <w:rPr>
          <w:rFonts w:ascii="Courier New" w:eastAsia="Courier New" w:hAnsi="Courier New" w:cs="Courier New"/>
          <w:lang w:val="en"/>
        </w:rPr>
        <w:tab/>
        <w:t>(iii) If any subcontractor proposed intends to subcontract to a lower-tier subcontractor more than 70 percent of the total cost of work to be performed, the amount of the subcontractor's indirect costs and profit/fee applicable to the work to be performed by the lower-tier subcontractor(s) and a description of the added value provided by the subcontractor as related to the work to be performed by the lower-tier subcontractor(s).</w:t>
      </w:r>
    </w:p>
    <w:p w:rsidR="00D613AF" w:rsidRPr="000D30BC" w:rsidP="00D613AF" w14:paraId="10B09238"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lang w:val="en"/>
        </w:rPr>
      </w:pPr>
    </w:p>
    <w:p w:rsidR="00D613AF" w:rsidRPr="000D30BC" w:rsidP="00D613AF" w14:paraId="60E6189A" w14:textId="77777777">
      <w:pPr>
        <w:widowControl w:val="0"/>
        <w:tabs>
          <w:tab w:val="left" w:pos="360"/>
          <w:tab w:val="clear" w:pos="560"/>
          <w:tab w:val="left" w:pos="630"/>
          <w:tab w:val="left" w:pos="720"/>
          <w:tab w:val="left" w:pos="1080"/>
          <w:tab w:val="clear" w:pos="1120"/>
          <w:tab w:val="clear" w:pos="1680"/>
          <w:tab w:val="clear" w:pos="2240"/>
        </w:tabs>
        <w:spacing w:before="0"/>
        <w:ind w:left="360"/>
        <w:rPr>
          <w:rFonts w:ascii="Courier New" w:eastAsia="Courier New" w:hAnsi="Courier New" w:cs="Courier New"/>
          <w:b/>
          <w:bCs/>
          <w:u w:val="single"/>
          <w:lang w:val="en"/>
        </w:rPr>
      </w:pPr>
      <w:r w:rsidRPr="000D30BC">
        <w:rPr>
          <w:rFonts w:ascii="Courier New" w:eastAsia="Courier New" w:hAnsi="Courier New" w:cs="Courier New"/>
          <w:lang w:val="en"/>
        </w:rPr>
        <w:t>g. FAR 52.215-23, Limitations on Pass-Through Charges. This clause requires contractors to provide a description of the value added by the contractor or subcontractor, as applicable, as related to the subcontract effort if the effort changes from the amount identified in the proposal such that it exceeds 70 percent of the total cost of work to be performed.</w:t>
      </w:r>
    </w:p>
    <w:p w:rsidR="002D11F9" w:rsidRPr="000D30BC" w:rsidP="002D11F9" w14:paraId="532AF42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rPr>
          <w:rFonts w:ascii="Courier New" w:eastAsia="Courier New" w:hAnsi="Courier New" w:cs="Courier New"/>
        </w:rPr>
      </w:pPr>
    </w:p>
    <w:p w:rsidR="00D613AF" w:rsidRPr="000D30BC" w:rsidP="00D613AF" w14:paraId="56E412EB" w14:textId="77777777">
      <w:pPr>
        <w:widowControl w:val="0"/>
        <w:numPr>
          <w:ilvl w:val="0"/>
          <w:numId w:val="5"/>
        </w:numPr>
        <w:tabs>
          <w:tab w:val="left" w:pos="360"/>
          <w:tab w:val="clear" w:pos="560"/>
          <w:tab w:val="left" w:pos="630"/>
          <w:tab w:val="left" w:pos="720"/>
          <w:tab w:val="left" w:pos="1080"/>
          <w:tab w:val="clear" w:pos="1120"/>
          <w:tab w:val="clear" w:pos="1680"/>
          <w:tab w:val="clear" w:pos="2240"/>
        </w:tabs>
        <w:spacing w:before="0" w:line="276" w:lineRule="auto"/>
        <w:contextualSpacing/>
        <w:rPr>
          <w:rFonts w:ascii="Courier New" w:eastAsia="Courier New" w:hAnsi="Courier New" w:cs="Courier New"/>
          <w:bCs/>
          <w:lang w:val="en"/>
        </w:rPr>
      </w:pPr>
      <w:r w:rsidRPr="000D30BC">
        <w:rPr>
          <w:rFonts w:ascii="Courier New" w:eastAsia="Courier New" w:hAnsi="Courier New" w:cs="Courier New"/>
          <w:u w:val="single"/>
        </w:rPr>
        <w:t>Use of the Information</w:t>
      </w:r>
      <w:r w:rsidRPr="000D30BC">
        <w:rPr>
          <w:rFonts w:ascii="Courier New" w:eastAsia="Courier New" w:hAnsi="Courier New" w:cs="Courier New"/>
        </w:rPr>
        <w:t>.</w:t>
      </w:r>
    </w:p>
    <w:p w:rsidR="00D613AF" w:rsidRPr="000D30BC" w:rsidP="00D613AF" w14:paraId="333D0C23" w14:textId="5D56681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r w:rsidRPr="000D30BC">
        <w:rPr>
          <w:rFonts w:ascii="Courier New" w:eastAsia="Courier New" w:hAnsi="Courier New" w:cs="Courier New"/>
          <w:bCs/>
          <w:lang w:val="en"/>
        </w:rPr>
        <w:t>a. FAR 15.407-2(e) and 52.215-9 - Make-or-buy programs. Contracting officers use this information to ensure negotiation of reasonable contract prices, satisfactory performance, or implementation of socioeconomic policies.</w:t>
      </w:r>
    </w:p>
    <w:p w:rsidR="00D613AF" w:rsidRPr="000D30BC" w:rsidP="00D613AF" w14:paraId="480757B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p>
    <w:p w:rsidR="00D613AF" w:rsidRPr="000D30BC" w:rsidP="00D613AF" w14:paraId="5CBC8F0C"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r w:rsidRPr="000D30BC">
        <w:rPr>
          <w:rFonts w:ascii="Courier New" w:eastAsia="Courier New" w:hAnsi="Courier New" w:cs="Courier New"/>
          <w:bCs/>
          <w:lang w:val="en"/>
        </w:rPr>
        <w:t>b. FAR 52.215-1(c)(2)(iv) - Authorized Negotiators. Contracting officers use this information during contract negotiations and it becomes part of the official contract file.</w:t>
      </w:r>
    </w:p>
    <w:p w:rsidR="00D613AF" w:rsidRPr="000D30BC" w:rsidP="00D613AF" w14:paraId="48C8A676"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p>
    <w:p w:rsidR="00D613AF" w:rsidRPr="000D30BC" w:rsidP="00D613AF" w14:paraId="54A6D44F"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r w:rsidRPr="000D30BC">
        <w:rPr>
          <w:rFonts w:ascii="Courier New" w:eastAsia="Courier New" w:hAnsi="Courier New" w:cs="Courier New"/>
          <w:bCs/>
          <w:lang w:val="en"/>
        </w:rPr>
        <w:t>c. FAR 52.215-14 - Integrity of Unit Prices. When a contract action is priced on the basis of a cost estimate, contracting officers use this information to determine whether the intrinsic value of an item has been distorted through allocation of overhead costs and whether such items should be considered for breakout.</w:t>
      </w:r>
    </w:p>
    <w:p w:rsidR="00D613AF" w:rsidRPr="000D30BC" w:rsidP="00D613AF" w14:paraId="1F2BB391"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p>
    <w:p w:rsidR="00D613AF" w:rsidRPr="000D30BC" w:rsidP="00D613AF" w14:paraId="6A94857C" w14:textId="6C2E882B">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r w:rsidRPr="000D30BC">
        <w:rPr>
          <w:rFonts w:ascii="Courier New" w:eastAsia="Courier New" w:hAnsi="Courier New" w:cs="Courier New"/>
          <w:bCs/>
          <w:lang w:val="en"/>
        </w:rPr>
        <w:t>d. FAR 52.215-19 - Notification of Ownership Changes. The notification of ownership change enables the Government to adequately administer the cost principle at FAR 31.205-52, Asset valuations</w:t>
      </w:r>
      <w:r w:rsidRPr="000D30BC" w:rsidR="00ED53C5">
        <w:t xml:space="preserve"> </w:t>
      </w:r>
      <w:r w:rsidRPr="000D30BC" w:rsidR="00ED53C5">
        <w:rPr>
          <w:rFonts w:ascii="Courier New" w:eastAsia="Courier New" w:hAnsi="Courier New" w:cs="Courier New"/>
          <w:bCs/>
          <w:lang w:val="en"/>
        </w:rPr>
        <w:t>resulting from business combinations</w:t>
      </w:r>
      <w:r w:rsidRPr="000D30BC">
        <w:rPr>
          <w:rFonts w:ascii="Courier New" w:eastAsia="Courier New" w:hAnsi="Courier New" w:cs="Courier New"/>
          <w:bCs/>
          <w:lang w:val="en"/>
        </w:rPr>
        <w:t>, which addresses the allowability of certain costs resulting from asset valuations following business combinations.</w:t>
      </w:r>
    </w:p>
    <w:p w:rsidR="00D613AF" w:rsidRPr="000D30BC" w:rsidP="00D613AF" w14:paraId="5ED1CEA5"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p>
    <w:p w:rsidR="002D11F9" w:rsidRPr="000D30BC" w:rsidP="00D613AF" w14:paraId="3AAD6050" w14:textId="03D61810">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bCs/>
          <w:lang w:val="en"/>
        </w:rPr>
      </w:pPr>
      <w:r w:rsidRPr="000D30BC">
        <w:rPr>
          <w:rFonts w:ascii="Courier New" w:eastAsia="Courier New" w:hAnsi="Courier New" w:cs="Courier New"/>
          <w:bCs/>
          <w:lang w:val="en"/>
        </w:rPr>
        <w:t>e. FAR 52.215-22 and 52.215-23 - Limitations on Pass-Through Charges. Contracting officers use this information to assess the value added by a contractor or subcontractor in relation to proposed, billed, or claimed indirect costs or profit/fee on work performed by a subcontractor. This information is required to ensure that pass-through charges under contracts and subcontracts are not excessive.</w:t>
      </w:r>
    </w:p>
    <w:p w:rsidR="00D613AF" w:rsidRPr="000D30BC" w:rsidP="00D613AF" w14:paraId="2A7249FE" w14:textId="77777777">
      <w:pPr>
        <w:widowControl w:val="0"/>
        <w:tabs>
          <w:tab w:val="left" w:pos="360"/>
          <w:tab w:val="clear" w:pos="560"/>
          <w:tab w:val="left" w:pos="630"/>
          <w:tab w:val="left" w:pos="720"/>
          <w:tab w:val="left" w:pos="1080"/>
          <w:tab w:val="clear" w:pos="1120"/>
          <w:tab w:val="clear" w:pos="1680"/>
          <w:tab w:val="clear" w:pos="2240"/>
        </w:tabs>
        <w:spacing w:before="0" w:line="276" w:lineRule="auto"/>
        <w:ind w:left="360"/>
        <w:contextualSpacing/>
        <w:rPr>
          <w:rFonts w:ascii="Courier New" w:eastAsia="Courier New" w:hAnsi="Courier New" w:cs="Courier New"/>
          <w:u w:val="single"/>
        </w:rPr>
      </w:pPr>
    </w:p>
    <w:p w:rsidR="002D11F9" w:rsidRPr="000D30BC" w:rsidP="002D11F9" w14:paraId="2854A5F8" w14:textId="30B5F55A">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Use of Information Technology</w:t>
      </w:r>
      <w:r w:rsidRPr="000D30BC">
        <w:rPr>
          <w:rFonts w:ascii="Courier New" w:eastAsia="Courier New" w:hAnsi="Courier New" w:cs="Courier New"/>
        </w:rPr>
        <w:t xml:space="preserve">. </w:t>
      </w:r>
      <w:r w:rsidRPr="000D30BC" w:rsidR="009C0BEA">
        <w:rPr>
          <w:rFonts w:ascii="Courier New" w:eastAsia="Courier New" w:hAnsi="Courier New" w:cs="Courier New"/>
        </w:rPr>
        <w:t>Federal agencies use information technology to the maximum extent practicable. Where both the Government agency and contractors are capable of electronic interchange, the contractors may submit this information collection requirement electronically.</w:t>
      </w:r>
    </w:p>
    <w:p w:rsidR="002D11F9" w:rsidRPr="000D30BC" w:rsidP="002D11F9" w14:paraId="526FEAD1"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D30BC" w:rsidP="002D11F9" w14:paraId="2A9037F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Non-duplication</w:t>
      </w:r>
      <w:r w:rsidRPr="000D30BC">
        <w:rPr>
          <w:rFonts w:ascii="Courier New" w:eastAsia="Courier New" w:hAnsi="Courier New" w:cs="Courier New"/>
        </w:rPr>
        <w:t>. These requirements are issued under the FAR, which has been developed to standardize Federal procurement practices and eliminate unnecessary duplication.</w:t>
      </w:r>
    </w:p>
    <w:p w:rsidR="002D11F9" w:rsidRPr="000D30BC" w:rsidP="002D11F9" w14:paraId="79BF784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0D30BC" w:rsidP="002D11F9" w14:paraId="417670E5"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Burden on Small Business</w:t>
      </w:r>
      <w:r w:rsidRPr="000D30BC">
        <w:rPr>
          <w:rFonts w:ascii="Courier New" w:eastAsia="Courier New" w:hAnsi="Courier New" w:cs="Courier New"/>
        </w:rPr>
        <w:t>. The burden applied to small businesses is the minimum consistent with applicable laws, Executive orders, regulations, and prudent business practices.</w:t>
      </w:r>
    </w:p>
    <w:p w:rsidR="002D11F9" w:rsidRPr="000D30BC" w:rsidP="002D11F9" w14:paraId="77D5DC14"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0D30BC" w:rsidP="002D11F9" w14:paraId="6268D1C4" w14:textId="236AA4C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Less Frequent Collection</w:t>
      </w:r>
      <w:r w:rsidRPr="000D30BC">
        <w:rPr>
          <w:rFonts w:ascii="Courier New" w:eastAsia="Courier New" w:hAnsi="Courier New" w:cs="Courier New"/>
        </w:rPr>
        <w:t xml:space="preserve">. </w:t>
      </w:r>
      <w:r w:rsidRPr="000D30BC" w:rsidR="00446A85">
        <w:rPr>
          <w:rFonts w:ascii="Courier New" w:eastAsia="Courier New" w:hAnsi="Courier New" w:cs="Courier New"/>
        </w:rPr>
        <w:t>Collection of information on a basis other than solicitation-by-solicitation or contract-by-contract is not practical.</w:t>
      </w:r>
    </w:p>
    <w:p w:rsidR="002D11F9" w:rsidRPr="000D30BC" w:rsidP="002D11F9" w14:paraId="6A44389F"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D30BC" w:rsidP="002D11F9" w14:paraId="563D2598"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Paperwork Reduction Act Guidelines</w:t>
      </w:r>
      <w:r w:rsidRPr="000D30BC">
        <w:rPr>
          <w:rFonts w:ascii="Courier New" w:eastAsia="Courier New" w:hAnsi="Courier New" w:cs="Courier New"/>
        </w:rPr>
        <w:t>. Collection is consistent with guidelines in 5 CFR 1320.5(d)(2).</w:t>
      </w:r>
    </w:p>
    <w:p w:rsidR="002D11F9" w:rsidRPr="000D30BC" w:rsidP="002D11F9" w14:paraId="02D81F66" w14:textId="77777777">
      <w:pPr>
        <w:widowControl w:val="0"/>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p>
    <w:p w:rsidR="002D11F9" w:rsidRPr="000D30BC" w:rsidP="002D11F9" w14:paraId="3839441A" w14:textId="77777777">
      <w:pPr>
        <w:widowControl w:val="0"/>
        <w:numPr>
          <w:ilvl w:val="0"/>
          <w:numId w:val="5"/>
        </w:numPr>
        <w:tabs>
          <w:tab w:val="clear" w:pos="560"/>
          <w:tab w:val="left" w:pos="820"/>
          <w:tab w:val="left" w:pos="821"/>
          <w:tab w:val="clear" w:pos="1120"/>
          <w:tab w:val="clear" w:pos="1680"/>
          <w:tab w:val="clear" w:pos="2240"/>
        </w:tabs>
        <w:spacing w:before="0" w:line="276" w:lineRule="auto"/>
        <w:ind w:right="195"/>
        <w:rPr>
          <w:rFonts w:ascii="Courier New" w:eastAsia="Courier New" w:hAnsi="Courier New" w:cs="Courier New"/>
        </w:rPr>
      </w:pPr>
      <w:r w:rsidRPr="000D30BC">
        <w:rPr>
          <w:rFonts w:ascii="Courier New" w:eastAsia="Courier New" w:hAnsi="Courier New" w:cs="Courier New"/>
          <w:u w:val="single"/>
        </w:rPr>
        <w:t>Consultation and Public Comments</w:t>
      </w:r>
      <w:r w:rsidRPr="000D30BC">
        <w:rPr>
          <w:rFonts w:ascii="Courier New" w:eastAsia="Courier New" w:hAnsi="Courier New" w:cs="Courier New"/>
        </w:rPr>
        <w:t>.</w:t>
      </w:r>
    </w:p>
    <w:p w:rsidR="002D11F9" w:rsidRPr="00AD09F2" w:rsidP="002D11F9" w14:paraId="07F66E32" w14:textId="7E467AFF">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0D30BC">
        <w:rPr>
          <w:rFonts w:ascii="Courier New" w:eastAsia="Courier New" w:hAnsi="Courier New" w:cs="Courier New"/>
        </w:rPr>
        <w:t xml:space="preserve">A 60-day notice was published in the </w:t>
      </w:r>
      <w:r w:rsidRPr="000D30BC">
        <w:rPr>
          <w:rFonts w:ascii="Courier New" w:eastAsia="Courier New" w:hAnsi="Courier New" w:cs="Courier New"/>
          <w:i/>
        </w:rPr>
        <w:t>Federal Register</w:t>
      </w:r>
      <w:r w:rsidRPr="000D30BC">
        <w:rPr>
          <w:rFonts w:ascii="Courier New" w:eastAsia="Courier New" w:hAnsi="Courier New" w:cs="Courier New"/>
        </w:rPr>
        <w:t xml:space="preserve"> at </w:t>
      </w:r>
      <w:r w:rsidR="00BC4BF2">
        <w:rPr>
          <w:rFonts w:ascii="Courier New" w:eastAsia="Courier New" w:hAnsi="Courier New" w:cs="Courier New"/>
        </w:rPr>
        <w:t>89</w:t>
      </w:r>
      <w:r w:rsidRPr="000D30BC">
        <w:rPr>
          <w:rFonts w:ascii="Courier New" w:eastAsia="Courier New" w:hAnsi="Courier New" w:cs="Courier New"/>
        </w:rPr>
        <w:t xml:space="preserve"> FR</w:t>
      </w:r>
      <w:r w:rsidR="00BC4BF2">
        <w:rPr>
          <w:rFonts w:ascii="Courier New" w:eastAsia="Courier New" w:hAnsi="Courier New" w:cs="Courier New"/>
        </w:rPr>
        <w:t xml:space="preserve"> 92127</w:t>
      </w:r>
      <w:r w:rsidRPr="000D30BC">
        <w:rPr>
          <w:rFonts w:ascii="Courier New" w:eastAsia="Courier New" w:hAnsi="Courier New" w:cs="Courier New"/>
        </w:rPr>
        <w:t>, on</w:t>
      </w:r>
      <w:r w:rsidR="00BC4BF2">
        <w:rPr>
          <w:rFonts w:ascii="Courier New" w:eastAsia="Courier New" w:hAnsi="Courier New" w:cs="Courier New"/>
        </w:rPr>
        <w:t xml:space="preserve"> November 21, 2024</w:t>
      </w:r>
      <w:r w:rsidRPr="00AD09F2" w:rsidR="00BC4BF2">
        <w:rPr>
          <w:rFonts w:ascii="Courier New" w:eastAsia="Courier New" w:hAnsi="Courier New" w:cs="Courier New"/>
        </w:rPr>
        <w:t>. No comments were received</w:t>
      </w:r>
      <w:r w:rsidRPr="00AD09F2">
        <w:rPr>
          <w:rFonts w:ascii="Courier New" w:eastAsia="Courier New" w:hAnsi="Courier New" w:cs="Courier New"/>
        </w:rPr>
        <w:t>.</w:t>
      </w:r>
    </w:p>
    <w:p w:rsidR="002D11F9" w:rsidRPr="000D30BC" w:rsidP="002D11F9" w14:paraId="13EE28FE"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0D30BC" w:rsidP="002D11F9" w14:paraId="32A74DEC" w14:textId="0E609EF4">
      <w:pPr>
        <w:widowControl w:val="0"/>
        <w:numPr>
          <w:ilvl w:val="0"/>
          <w:numId w:val="4"/>
        </w:numPr>
        <w:tabs>
          <w:tab w:val="left" w:pos="360"/>
          <w:tab w:val="clear" w:pos="560"/>
          <w:tab w:val="left" w:pos="720"/>
          <w:tab w:val="left" w:pos="1080"/>
          <w:tab w:val="clear" w:pos="1120"/>
          <w:tab w:val="left" w:pos="1440"/>
          <w:tab w:val="clear" w:pos="1680"/>
          <w:tab w:val="clear" w:pos="2240"/>
        </w:tabs>
        <w:spacing w:before="0" w:line="276" w:lineRule="auto"/>
        <w:ind w:right="183"/>
        <w:rPr>
          <w:rFonts w:ascii="Courier New" w:eastAsia="Courier New" w:hAnsi="Courier New" w:cs="Courier New"/>
        </w:rPr>
      </w:pPr>
      <w:r w:rsidRPr="000D30BC">
        <w:rPr>
          <w:rFonts w:ascii="Courier New" w:eastAsia="Courier New" w:hAnsi="Courier New" w:cs="Courier New"/>
        </w:rPr>
        <w:t xml:space="preserve">A 30-day notice was published in the </w:t>
      </w:r>
      <w:r w:rsidRPr="000D30BC">
        <w:rPr>
          <w:rFonts w:ascii="Courier New" w:eastAsia="Courier New" w:hAnsi="Courier New" w:cs="Courier New"/>
          <w:i/>
        </w:rPr>
        <w:t>Federal Register</w:t>
      </w:r>
      <w:r w:rsidRPr="000D30BC">
        <w:rPr>
          <w:rFonts w:ascii="Courier New" w:eastAsia="Courier New" w:hAnsi="Courier New" w:cs="Courier New"/>
        </w:rPr>
        <w:t xml:space="preserve"> at </w:t>
      </w:r>
      <w:r w:rsidR="007E1AE6">
        <w:rPr>
          <w:rFonts w:ascii="Courier New" w:eastAsia="Courier New" w:hAnsi="Courier New" w:cs="Courier New"/>
        </w:rPr>
        <w:t>90</w:t>
      </w:r>
      <w:r w:rsidRPr="000D30BC">
        <w:rPr>
          <w:rFonts w:ascii="Courier New" w:eastAsia="Courier New" w:hAnsi="Courier New" w:cs="Courier New"/>
        </w:rPr>
        <w:t xml:space="preserve"> FR </w:t>
      </w:r>
      <w:r w:rsidR="007E1AE6">
        <w:rPr>
          <w:rFonts w:ascii="Courier New" w:eastAsia="Courier New" w:hAnsi="Courier New" w:cs="Courier New"/>
        </w:rPr>
        <w:t>11976</w:t>
      </w:r>
      <w:r w:rsidRPr="000D30BC">
        <w:rPr>
          <w:rFonts w:ascii="Courier New" w:eastAsia="Courier New" w:hAnsi="Courier New" w:cs="Courier New"/>
        </w:rPr>
        <w:t xml:space="preserve">, on </w:t>
      </w:r>
      <w:r w:rsidR="007E1AE6">
        <w:rPr>
          <w:rFonts w:ascii="Courier New" w:eastAsia="Courier New" w:hAnsi="Courier New" w:cs="Courier New"/>
        </w:rPr>
        <w:t>March 13, 2025</w:t>
      </w:r>
      <w:r w:rsidRPr="000D30BC">
        <w:rPr>
          <w:rFonts w:ascii="Courier New" w:eastAsia="Courier New" w:hAnsi="Courier New" w:cs="Courier New"/>
        </w:rPr>
        <w:t>.</w:t>
      </w:r>
    </w:p>
    <w:p w:rsidR="002D11F9" w:rsidRPr="000D30BC" w:rsidP="002D11F9" w14:paraId="576532AC"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p>
    <w:p w:rsidR="002D11F9" w:rsidRPr="000D30BC" w:rsidP="002D11F9" w14:paraId="6055C574"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Gifts or Payment</w:t>
      </w:r>
      <w:r w:rsidRPr="000D30BC">
        <w:rPr>
          <w:rFonts w:ascii="Courier New" w:eastAsia="Courier New" w:hAnsi="Courier New" w:cs="Courier New"/>
        </w:rPr>
        <w:t xml:space="preserve">. This collection does not provide any payment or gift to respondents, other than remuneration of </w:t>
      </w:r>
      <w:r w:rsidRPr="000D30BC">
        <w:rPr>
          <w:rFonts w:ascii="Courier New" w:eastAsia="Courier New" w:hAnsi="Courier New" w:cs="Courier New"/>
        </w:rPr>
        <w:t>contractors.</w:t>
      </w:r>
    </w:p>
    <w:p w:rsidR="002D11F9" w:rsidRPr="000D30BC" w:rsidP="002D11F9" w14:paraId="5584CC3B" w14:textId="77777777">
      <w:pPr>
        <w:widowControl w:val="0"/>
        <w:tabs>
          <w:tab w:val="left" w:pos="360"/>
          <w:tab w:val="clear" w:pos="560"/>
          <w:tab w:val="left" w:pos="720"/>
          <w:tab w:val="left" w:pos="820"/>
          <w:tab w:val="left" w:pos="821"/>
          <w:tab w:val="left" w:pos="1080"/>
          <w:tab w:val="clear" w:pos="1120"/>
          <w:tab w:val="left" w:pos="1440"/>
          <w:tab w:val="clear" w:pos="1680"/>
          <w:tab w:val="clear" w:pos="2240"/>
        </w:tabs>
        <w:spacing w:before="0" w:line="276" w:lineRule="auto"/>
        <w:ind w:right="183"/>
        <w:rPr>
          <w:rFonts w:ascii="Courier New" w:eastAsia="Courier New" w:hAnsi="Courier New" w:cs="Courier New"/>
        </w:rPr>
      </w:pPr>
    </w:p>
    <w:p w:rsidR="002D11F9" w:rsidRPr="000D30BC" w:rsidP="002D11F9" w14:paraId="629BCC26"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Privacy &amp; Confidentiality</w:t>
      </w:r>
      <w:r w:rsidRPr="000D30BC">
        <w:rPr>
          <w:rFonts w:ascii="Courier New" w:eastAsia="Courier New" w:hAnsi="Courier New" w:cs="Courier New"/>
        </w:rPr>
        <w:t>. This information is disclosed only to the extent consistent with prudent business practices, current regulations, and statutory requirements.</w:t>
      </w:r>
    </w:p>
    <w:p w:rsidR="002D11F9" w:rsidRPr="000D30BC" w:rsidP="002D11F9" w14:paraId="0DF3AA0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D30BC" w:rsidP="002D11F9" w14:paraId="57CF3279" w14:textId="77777777">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Sensitive Questions</w:t>
      </w:r>
      <w:r w:rsidRPr="000D30BC">
        <w:rPr>
          <w:rFonts w:ascii="Courier New" w:eastAsia="Courier New" w:hAnsi="Courier New" w:cs="Courier New"/>
        </w:rPr>
        <w:t>. No sensitive questions are involved.</w:t>
      </w:r>
    </w:p>
    <w:p w:rsidR="002D11F9" w:rsidRPr="000D30BC" w:rsidP="002D11F9" w14:paraId="42D03AED"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2D11F9" w:rsidRPr="000D30BC" w:rsidP="002D11F9" w14:paraId="49717050" w14:textId="77E6F0FB">
      <w:pPr>
        <w:widowControl w:val="0"/>
        <w:numPr>
          <w:ilvl w:val="0"/>
          <w:numId w:val="5"/>
        </w:numPr>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Burden Estimate</w:t>
      </w:r>
      <w:r w:rsidRPr="000D30BC">
        <w:rPr>
          <w:rFonts w:ascii="Courier New" w:eastAsia="Courier New" w:hAnsi="Courier New" w:cs="Courier New"/>
        </w:rPr>
        <w:t>.</w:t>
      </w:r>
    </w:p>
    <w:p w:rsidR="007903D6" w:rsidP="00653EFC" w14:paraId="2F6DBDB8" w14:textId="02A62048">
      <w:pPr>
        <w:tabs>
          <w:tab w:val="left" w:pos="7740"/>
          <w:tab w:val="right" w:pos="9270"/>
        </w:tabs>
        <w:spacing w:before="0"/>
        <w:rPr>
          <w:rFonts w:ascii="Courier New" w:eastAsia="Times New Roman" w:hAnsi="Courier New" w:cs="Courier New"/>
        </w:rPr>
      </w:pPr>
      <w:r w:rsidRPr="000D30BC">
        <w:rPr>
          <w:rFonts w:ascii="Courier New" w:eastAsia="Times New Roman" w:hAnsi="Courier New" w:cs="Courier New"/>
        </w:rPr>
        <w:tab/>
      </w:r>
      <w:r w:rsidR="00936C6F">
        <w:rPr>
          <w:rFonts w:ascii="Courier New" w:eastAsia="Times New Roman" w:hAnsi="Courier New" w:cs="Courier New"/>
        </w:rPr>
        <w:t>The estimates are b</w:t>
      </w:r>
      <w:r w:rsidRPr="000D30BC" w:rsidR="00973CCD">
        <w:rPr>
          <w:rFonts w:ascii="Courier New" w:eastAsia="Times New Roman" w:hAnsi="Courier New" w:cs="Courier New"/>
        </w:rPr>
        <w:t xml:space="preserve">ased on an </w:t>
      </w:r>
      <w:r w:rsidR="00936C6F">
        <w:rPr>
          <w:rFonts w:ascii="Courier New" w:eastAsia="Times New Roman" w:hAnsi="Courier New" w:cs="Courier New"/>
        </w:rPr>
        <w:t xml:space="preserve">annual </w:t>
      </w:r>
      <w:r w:rsidRPr="000D30BC" w:rsidR="00973CCD">
        <w:rPr>
          <w:rFonts w:ascii="Courier New" w:eastAsia="Times New Roman" w:hAnsi="Courier New" w:cs="Courier New"/>
        </w:rPr>
        <w:t>average of FPDS award data for the three most recent and complete fiscal years 2021 through 2023</w:t>
      </w:r>
      <w:r w:rsidR="00936C6F">
        <w:rPr>
          <w:rFonts w:ascii="Courier New" w:eastAsia="Times New Roman" w:hAnsi="Courier New" w:cs="Courier New"/>
        </w:rPr>
        <w:t>.</w:t>
      </w:r>
    </w:p>
    <w:p w:rsidR="00687420" w:rsidP="00653EFC" w14:paraId="1A039D01" w14:textId="77777777">
      <w:pPr>
        <w:tabs>
          <w:tab w:val="left" w:pos="7740"/>
          <w:tab w:val="right" w:pos="9270"/>
        </w:tabs>
        <w:spacing w:before="0"/>
        <w:rPr>
          <w:rFonts w:ascii="Courier New" w:eastAsia="Times New Roman" w:hAnsi="Courier New" w:cs="Courier New"/>
        </w:rPr>
      </w:pPr>
    </w:p>
    <w:tbl>
      <w:tblPr>
        <w:tblW w:w="0" w:type="dxa"/>
        <w:tblCellMar>
          <w:left w:w="0" w:type="dxa"/>
          <w:right w:w="0" w:type="dxa"/>
        </w:tblCellMar>
        <w:tblLook w:val="04A0"/>
      </w:tblPr>
      <w:tblGrid>
        <w:gridCol w:w="3451"/>
        <w:gridCol w:w="1411"/>
        <w:gridCol w:w="1171"/>
        <w:gridCol w:w="811"/>
        <w:gridCol w:w="1651"/>
      </w:tblGrid>
      <w:tr w14:paraId="742FDD7A" w14:textId="77777777" w:rsidTr="00687420">
        <w:tblPrEx>
          <w:tblW w:w="0"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74C4D4CB" w14:textId="671482D8">
            <w:pPr>
              <w:tabs>
                <w:tab w:val="clear" w:pos="560"/>
                <w:tab w:val="clear" w:pos="1120"/>
                <w:tab w:val="clear" w:pos="1680"/>
                <w:tab w:val="clear" w:pos="2240"/>
              </w:tabs>
              <w:spacing w:before="0"/>
              <w:rPr>
                <w:rFonts w:ascii="Courier New" w:eastAsia="Times New Roman" w:hAnsi="Courier New" w:cs="Courier New"/>
                <w:b/>
                <w:bCs/>
                <w:sz w:val="20"/>
                <w:szCs w:val="20"/>
              </w:rPr>
            </w:pPr>
            <w:r>
              <w:rPr>
                <w:rFonts w:ascii="Courier New" w:eastAsia="Times New Roman" w:hAnsi="Courier New" w:cs="Courier New"/>
                <w:b/>
                <w:bCs/>
                <w:sz w:val="20"/>
                <w:szCs w:val="20"/>
              </w:rPr>
              <w:t>Summary of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3E246D8D"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Respondents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168B932A"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Responses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03997D0A"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Hours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325EA6C0"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Cost</w:t>
            </w:r>
          </w:p>
        </w:tc>
      </w:tr>
      <w:tr w14:paraId="647EB25A" w14:textId="77777777" w:rsidTr="0068742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6B508754"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87420">
              <w:rPr>
                <w:rFonts w:ascii="Courier New" w:eastAsia="Times New Roman" w:hAnsi="Courier New" w:cs="Courier New"/>
                <w:sz w:val="20"/>
                <w:szCs w:val="20"/>
              </w:rPr>
              <w:t>FAR 15.407-2(e) and 52.215-9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0B64A505"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2F1B5BE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47A1716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1788570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$77,280.00</w:t>
            </w:r>
          </w:p>
        </w:tc>
      </w:tr>
      <w:tr w14:paraId="02F30089" w14:textId="77777777" w:rsidTr="0068742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6B8D2399"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87420">
              <w:rPr>
                <w:rFonts w:ascii="Courier New" w:eastAsia="Times New Roman" w:hAnsi="Courier New" w:cs="Courier New"/>
                <w:sz w:val="20"/>
                <w:szCs w:val="20"/>
              </w:rPr>
              <w:t>FAR 52.215-1(c)(2)(iv)</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209B9CE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118912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0CDFB26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118912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7CCCA4E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2021.5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51DF6A0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$155,655.50</w:t>
            </w:r>
          </w:p>
        </w:tc>
      </w:tr>
      <w:tr w14:paraId="237DB1FD" w14:textId="77777777" w:rsidTr="0068742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3F683C85"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87420">
              <w:rPr>
                <w:rFonts w:ascii="Courier New" w:eastAsia="Times New Roman" w:hAnsi="Courier New" w:cs="Courier New"/>
                <w:sz w:val="20"/>
                <w:szCs w:val="20"/>
              </w:rPr>
              <w:t>FAR 52.215-14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1CE68F5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46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5416B37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05F0679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72C24FD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$10,934.00</w:t>
            </w:r>
          </w:p>
        </w:tc>
      </w:tr>
      <w:tr w14:paraId="6A2482B0" w14:textId="77777777" w:rsidTr="0068742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28220A75"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87420">
              <w:rPr>
                <w:rFonts w:ascii="Courier New" w:eastAsia="Times New Roman" w:hAnsi="Courier New" w:cs="Courier New"/>
                <w:sz w:val="20"/>
                <w:szCs w:val="20"/>
              </w:rPr>
              <w:t>FAR 52.215-19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3CF7F24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0F16B4D0"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75233E5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641A907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$1,470.00</w:t>
            </w:r>
          </w:p>
        </w:tc>
      </w:tr>
      <w:tr w14:paraId="5A7A9C11" w14:textId="77777777" w:rsidTr="0068742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15B67DE5"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687420">
              <w:rPr>
                <w:rFonts w:ascii="Courier New" w:eastAsia="Times New Roman" w:hAnsi="Courier New" w:cs="Courier New"/>
                <w:sz w:val="20"/>
                <w:szCs w:val="20"/>
              </w:rPr>
              <w:t>FAR 52.215-22, and 52.215-23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1508798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3083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012A365D"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19872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4B7441DC"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39744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460F77F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687420">
              <w:rPr>
                <w:rFonts w:ascii="Courier New" w:eastAsia="Times New Roman" w:hAnsi="Courier New" w:cs="Courier New"/>
                <w:sz w:val="20"/>
                <w:szCs w:val="20"/>
              </w:rPr>
              <w:t>$2,782,080.00</w:t>
            </w:r>
          </w:p>
        </w:tc>
      </w:tr>
      <w:tr w14:paraId="18D15D94" w14:textId="77777777" w:rsidTr="00687420">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687420" w:rsidRPr="00687420" w:rsidP="00687420" w14:paraId="2CC227BF"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TOTAL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2F7B8F9F"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122,097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32419A4F"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139,074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19C9907C"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43,027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687420" w:rsidRPr="00687420" w:rsidP="00687420" w14:paraId="64B898F8"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687420">
              <w:rPr>
                <w:rFonts w:ascii="Courier New" w:eastAsia="Times New Roman" w:hAnsi="Courier New" w:cs="Courier New"/>
                <w:b/>
                <w:bCs/>
                <w:sz w:val="20"/>
                <w:szCs w:val="20"/>
              </w:rPr>
              <w:t>$3,027,420</w:t>
            </w:r>
          </w:p>
        </w:tc>
      </w:tr>
    </w:tbl>
    <w:p w:rsidR="00973CCD" w:rsidRPr="000D30BC" w:rsidP="00653EFC" w14:paraId="72738DF2" w14:textId="77777777">
      <w:pPr>
        <w:tabs>
          <w:tab w:val="left" w:pos="7740"/>
          <w:tab w:val="right" w:pos="9270"/>
        </w:tabs>
        <w:spacing w:before="0"/>
        <w:rPr>
          <w:rFonts w:ascii="Courier New" w:eastAsia="Courier New" w:hAnsi="Courier New" w:cs="Courier New"/>
          <w:lang w:val="en"/>
        </w:rPr>
      </w:pPr>
    </w:p>
    <w:p w:rsidR="007903D6" w:rsidRPr="000D30BC" w:rsidP="007903D6" w14:paraId="79AB8A87"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 FAR 15.407-2(e) and 52.215-9 - Make-or-buy programs.</w:t>
      </w:r>
    </w:p>
    <w:p w:rsidR="007903D6" w:rsidRPr="000D30BC" w:rsidP="00F6320B" w14:paraId="44EE46B1" w14:textId="1BB00299">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There is no centralized database in the Federal Government that maintains information regarding this matter. Therefore, the parameters for this information collection were defined based on the guidance to contracting officers to require make-or-buy programs per FAR 15.407-2(c). The contracts associated with this information collection are negotiated acquisitions requiring certified cost or pricing data whose estimated value is $15 million or more, except when the proposed contract is for research or development.</w:t>
      </w:r>
      <w:r w:rsidRPr="000D30BC" w:rsidR="00973CCD">
        <w:rPr>
          <w:rFonts w:ascii="Courier New" w:eastAsia="Courier New" w:hAnsi="Courier New" w:cs="Courier New"/>
          <w:lang w:val="en"/>
        </w:rPr>
        <w:t xml:space="preserve"> I</w:t>
      </w:r>
      <w:r w:rsidRPr="000D30BC">
        <w:rPr>
          <w:rFonts w:ascii="Courier New" w:eastAsia="Courier New" w:hAnsi="Courier New" w:cs="Courier New"/>
          <w:lang w:val="en"/>
        </w:rPr>
        <w:t xml:space="preserve">t is estimated that </w:t>
      </w:r>
      <w:r w:rsidRPr="000D30BC" w:rsidR="007B2108">
        <w:rPr>
          <w:rFonts w:ascii="Courier New" w:eastAsia="Courier New" w:hAnsi="Courier New" w:cs="Courier New"/>
          <w:lang w:val="en"/>
        </w:rPr>
        <w:t>46</w:t>
      </w:r>
      <w:r w:rsidRPr="000D30BC">
        <w:rPr>
          <w:rFonts w:ascii="Courier New" w:eastAsia="Courier New" w:hAnsi="Courier New" w:cs="Courier New"/>
          <w:lang w:val="en"/>
        </w:rPr>
        <w:t xml:space="preserve"> unique vendors (respondents) met the above parameters and are likely to have a make-or-buy program subject to the requirements of this collection. Additionally, a review of the estimated burden by agency experts revealed that the estimated burden was realistic. Time required to read and prepare information is estimated at 8 hours per response.</w:t>
      </w:r>
    </w:p>
    <w:p w:rsidR="007903D6" w:rsidRPr="000D30BC" w:rsidP="00F6320B" w14:paraId="041AD2A4"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The burden is calculated as follows:</w:t>
      </w:r>
    </w:p>
    <w:p w:rsidR="007903D6" w:rsidRPr="000D30BC" w:rsidP="007903D6" w14:paraId="140F84FE"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326DCC95" w14:textId="6C8C89B8">
      <w:pPr>
        <w:tabs>
          <w:tab w:val="clear" w:pos="560"/>
          <w:tab w:val="clear" w:pos="1120"/>
          <w:tab w:val="clear" w:pos="1680"/>
          <w:tab w:val="clear" w:pos="2240"/>
        </w:tabs>
        <w:spacing w:before="0" w:line="276" w:lineRule="auto"/>
        <w:rPr>
          <w:rFonts w:ascii="Courier New" w:eastAsia="Courier New" w:hAnsi="Courier New" w:cs="Courier New"/>
          <w:lang w:val="en"/>
        </w:rPr>
      </w:pPr>
      <w:bookmarkStart w:id="1" w:name="_Hlk87871148"/>
      <w:r w:rsidRPr="000D30BC">
        <w:rPr>
          <w:rFonts w:ascii="Courier New" w:eastAsia="Courier New" w:hAnsi="Courier New" w:cs="Courier New"/>
          <w:lang w:val="en"/>
        </w:rPr>
        <w:t xml:space="preserve">Estimated respondents/yr.............................    </w:t>
      </w:r>
      <w:r w:rsidRPr="000D30BC" w:rsidR="007B2108">
        <w:rPr>
          <w:rFonts w:ascii="Courier New" w:eastAsia="Courier New" w:hAnsi="Courier New" w:cs="Courier New"/>
          <w:lang w:val="en"/>
        </w:rPr>
        <w:t>46</w:t>
      </w:r>
    </w:p>
    <w:p w:rsidR="007903D6" w:rsidRPr="000D30BC" w:rsidP="007903D6" w14:paraId="394E2E78" w14:textId="76EB7F69">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Times New Roman" w:hAnsi="Courier New" w:cs="Courier New"/>
        </w:rPr>
        <w:t>Responses annually</w:t>
      </w:r>
      <w:r w:rsidRPr="000D30BC">
        <w:rPr>
          <w:rFonts w:ascii="Courier New" w:eastAsia="Courier New" w:hAnsi="Courier New" w:cs="Courier New"/>
          <w:lang w:val="en"/>
        </w:rPr>
        <w:t>.................................</w:t>
      </w:r>
      <w:r w:rsidRPr="000D30BC">
        <w:rPr>
          <w:rFonts w:ascii="Courier New" w:eastAsia="Courier New" w:hAnsi="Courier New" w:cs="Courier New"/>
          <w:lang w:val="en"/>
        </w:rPr>
        <w:t xml:space="preserve">...  </w:t>
      </w:r>
      <w:r w:rsidRPr="000D30BC">
        <w:rPr>
          <w:rFonts w:ascii="Courier New" w:eastAsia="Courier New" w:hAnsi="Courier New" w:cs="Courier New"/>
          <w:u w:val="single"/>
          <w:lang w:val="en"/>
        </w:rPr>
        <w:t>x 3</w:t>
      </w:r>
    </w:p>
    <w:p w:rsidR="007903D6" w:rsidRPr="000D30BC" w:rsidP="007903D6" w14:paraId="0759903B" w14:textId="0D59E274">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Total annual responses...............................   </w:t>
      </w:r>
      <w:r w:rsidRPr="000D30BC" w:rsidR="007B2108">
        <w:rPr>
          <w:rFonts w:ascii="Courier New" w:eastAsia="Courier New" w:hAnsi="Courier New" w:cs="Courier New"/>
          <w:lang w:val="en"/>
        </w:rPr>
        <w:t>138</w:t>
      </w:r>
    </w:p>
    <w:p w:rsidR="007903D6" w:rsidRPr="000D30BC" w:rsidP="007903D6" w14:paraId="11FEEAB9"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Estimated hours/response..............................</w:t>
      </w:r>
      <w:r w:rsidRPr="000D30BC">
        <w:rPr>
          <w:rFonts w:ascii="Courier New" w:eastAsia="Courier New" w:hAnsi="Courier New" w:cs="Courier New"/>
          <w:u w:val="single"/>
          <w:lang w:val="en"/>
        </w:rPr>
        <w:t>x   8</w:t>
      </w:r>
    </w:p>
    <w:p w:rsidR="007903D6" w:rsidRPr="000D30BC" w:rsidP="007903D6" w14:paraId="7B7F7306" w14:textId="3DC6B251">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Estimated annual burden hours........................ </w:t>
      </w:r>
      <w:r w:rsidRPr="000D30BC" w:rsidR="007B2108">
        <w:rPr>
          <w:rFonts w:ascii="Courier New" w:eastAsia="Courier New" w:hAnsi="Courier New" w:cs="Courier New"/>
          <w:lang w:val="en"/>
        </w:rPr>
        <w:t>1,104</w:t>
      </w:r>
    </w:p>
    <w:p w:rsidR="007903D6" w:rsidRPr="000D30BC" w:rsidP="007903D6" w14:paraId="636CB9BE" w14:textId="75DDD72C">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Hourly rate</w:t>
      </w:r>
      <w:r w:rsidRPr="000D30BC">
        <w:rPr>
          <w:rFonts w:ascii="Courier New" w:eastAsia="Courier New" w:hAnsi="Courier New" w:cs="Courier New"/>
          <w:b/>
          <w:bCs/>
          <w:lang w:val="en"/>
        </w:rPr>
        <w:t>*</w:t>
      </w:r>
      <w:r w:rsidRPr="000D30BC">
        <w:rPr>
          <w:rFonts w:ascii="Courier New" w:eastAsia="Courier New" w:hAnsi="Courier New" w:cs="Courier New"/>
          <w:lang w:val="en"/>
        </w:rPr>
        <w:t>..........................................</w:t>
      </w:r>
      <w:r w:rsidRPr="000D30BC">
        <w:rPr>
          <w:rFonts w:ascii="Courier New" w:eastAsia="Courier New" w:hAnsi="Courier New" w:cs="Courier New"/>
          <w:u w:val="single"/>
          <w:lang w:val="en"/>
        </w:rPr>
        <w:t>x $</w:t>
      </w:r>
      <w:r w:rsidRPr="000D30BC" w:rsidR="00615823">
        <w:rPr>
          <w:rFonts w:ascii="Courier New" w:eastAsia="Courier New" w:hAnsi="Courier New" w:cs="Courier New"/>
          <w:u w:val="single"/>
          <w:lang w:val="en"/>
        </w:rPr>
        <w:t>70</w:t>
      </w:r>
    </w:p>
    <w:p w:rsidR="007903D6" w:rsidP="00737120" w14:paraId="7BAA48C6" w14:textId="17030DF6">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cost to the public........................$</w:t>
      </w:r>
      <w:r w:rsidRPr="000D30BC" w:rsidR="007B2108">
        <w:rPr>
          <w:rFonts w:ascii="Courier New" w:eastAsia="Courier New" w:hAnsi="Courier New" w:cs="Courier New"/>
          <w:lang w:val="en"/>
        </w:rPr>
        <w:t>77,280</w:t>
      </w:r>
    </w:p>
    <w:p w:rsidR="00737120" w:rsidRPr="000D30BC" w:rsidP="00737120" w14:paraId="5B91B7F3" w14:textId="77777777">
      <w:pPr>
        <w:tabs>
          <w:tab w:val="clear" w:pos="560"/>
          <w:tab w:val="clear" w:pos="1120"/>
          <w:tab w:val="clear" w:pos="1680"/>
          <w:tab w:val="clear" w:pos="2240"/>
        </w:tabs>
        <w:spacing w:before="0" w:line="276" w:lineRule="auto"/>
        <w:rPr>
          <w:rFonts w:ascii="Courier New" w:eastAsia="Courier New" w:hAnsi="Courier New" w:cs="Courier New"/>
        </w:rPr>
      </w:pPr>
    </w:p>
    <w:bookmarkEnd w:id="1"/>
    <w:p w:rsidR="007903D6" w:rsidRPr="000D30BC" w:rsidP="007903D6" w14:paraId="4EB6DFF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b. FAR 52.215-1(c)(2)(iv) - Authorized Negotiators.</w:t>
      </w:r>
    </w:p>
    <w:p w:rsidR="007903D6" w:rsidRPr="000D30BC" w:rsidP="00F6320B" w14:paraId="58BB19AA"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This provision is included in all competitive solicitations using the negotiated acquisition procedures of FAR part 15.</w:t>
      </w:r>
    </w:p>
    <w:p w:rsidR="007903D6" w:rsidRPr="000D30BC" w:rsidP="007903D6" w14:paraId="1CDFDA32" w14:textId="45AFE1FC">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T</w:t>
      </w:r>
      <w:r w:rsidRPr="000D30BC">
        <w:rPr>
          <w:rFonts w:ascii="Courier New" w:eastAsia="Courier New" w:hAnsi="Courier New" w:cs="Courier New"/>
          <w:lang w:val="en"/>
        </w:rPr>
        <w:t xml:space="preserve">he Federal Government issued </w:t>
      </w:r>
      <w:r w:rsidRPr="000D30BC" w:rsidR="00081B0D">
        <w:rPr>
          <w:rFonts w:ascii="Courier New" w:eastAsia="Courier New" w:hAnsi="Courier New" w:cs="Courier New"/>
          <w:lang w:val="en"/>
        </w:rPr>
        <w:t>14,864</w:t>
      </w:r>
      <w:r w:rsidRPr="000D30BC">
        <w:rPr>
          <w:rFonts w:ascii="Courier New" w:eastAsia="Courier New" w:hAnsi="Courier New" w:cs="Courier New"/>
          <w:lang w:val="en"/>
        </w:rPr>
        <w:t xml:space="preserve"> competitive contract awards using negotiated acquisition procedures. As FPDS does not collect data on the number of solicitations issued, the Government assumes that for each of those </w:t>
      </w:r>
      <w:r w:rsidRPr="000D30BC" w:rsidR="00911716">
        <w:rPr>
          <w:rFonts w:ascii="Courier New" w:eastAsia="Courier New" w:hAnsi="Courier New" w:cs="Courier New"/>
          <w:lang w:val="en"/>
        </w:rPr>
        <w:t>14,864</w:t>
      </w:r>
      <w:r w:rsidRPr="000D30BC">
        <w:rPr>
          <w:rFonts w:ascii="Courier New" w:eastAsia="Courier New" w:hAnsi="Courier New" w:cs="Courier New"/>
          <w:lang w:val="en"/>
        </w:rPr>
        <w:t xml:space="preserve"> competitive contracts, a corresponding competitive solicitation was also issued that included FAR provision 52.215-1.</w:t>
      </w:r>
      <w:r w:rsidRPr="000D30BC" w:rsidR="00F6320B">
        <w:rPr>
          <w:rFonts w:ascii="Courier New" w:eastAsia="Courier New" w:hAnsi="Courier New" w:cs="Courier New"/>
          <w:lang w:val="en"/>
        </w:rPr>
        <w:t xml:space="preserve"> </w:t>
      </w:r>
      <w:r w:rsidRPr="000D30BC">
        <w:rPr>
          <w:rFonts w:ascii="Courier New" w:eastAsia="Courier New" w:hAnsi="Courier New" w:cs="Courier New"/>
          <w:lang w:val="en"/>
        </w:rPr>
        <w:t xml:space="preserve">On average, the Government receives 8 proposals in response to each competitive solicitation using negotiated procedures. FPDS does not collect data on the number of unique entities/offerors that respond to solicitations; therefore, the Government estimates </w:t>
      </w:r>
      <w:r w:rsidRPr="000D30BC" w:rsidR="00911716">
        <w:rPr>
          <w:rFonts w:ascii="Courier New" w:eastAsia="Courier New" w:hAnsi="Courier New" w:cs="Courier New"/>
          <w:lang w:val="en"/>
        </w:rPr>
        <w:t xml:space="preserve">118,912 </w:t>
      </w:r>
      <w:r w:rsidRPr="000D30BC">
        <w:rPr>
          <w:rFonts w:ascii="Courier New" w:eastAsia="Courier New" w:hAnsi="Courier New" w:cs="Courier New"/>
          <w:lang w:val="en"/>
        </w:rPr>
        <w:t>respondents to this provision per year (</w:t>
      </w:r>
      <w:r w:rsidRPr="000D30BC" w:rsidR="00911716">
        <w:rPr>
          <w:rFonts w:ascii="Courier New" w:eastAsia="Courier New" w:hAnsi="Courier New" w:cs="Courier New"/>
          <w:lang w:val="en"/>
        </w:rPr>
        <w:t>14,864</w:t>
      </w:r>
      <w:r w:rsidRPr="000D30BC">
        <w:rPr>
          <w:rFonts w:ascii="Courier New" w:eastAsia="Courier New" w:hAnsi="Courier New" w:cs="Courier New"/>
          <w:lang w:val="en"/>
        </w:rPr>
        <w:t xml:space="preserve"> solicitations x 8 proposals/responses). A respondent must provide the information requested by the provision with each submission of a proposal. Time required to read and prepare information is estimated at 1 minute (.017 hour) per response.</w:t>
      </w:r>
    </w:p>
    <w:p w:rsidR="007903D6" w:rsidRPr="000D30BC" w:rsidP="00F6320B" w14:paraId="52C268F5"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The burden is calculated as follows:</w:t>
      </w:r>
    </w:p>
    <w:p w:rsidR="007903D6" w:rsidRPr="000D30BC" w:rsidP="007903D6" w14:paraId="0741731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74E83AE0" w14:textId="0465752B">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respondents/yr............................</w:t>
      </w:r>
      <w:r w:rsidRPr="000D30BC" w:rsidR="00911716">
        <w:rPr>
          <w:rFonts w:ascii="Courier New" w:eastAsia="Courier New" w:hAnsi="Courier New" w:cs="Courier New"/>
          <w:lang w:val="en"/>
        </w:rPr>
        <w:t>118,912</w:t>
      </w:r>
    </w:p>
    <w:p w:rsidR="007903D6" w:rsidRPr="000D30BC" w:rsidP="007903D6" w14:paraId="0C278C34" w14:textId="6D864940">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Times New Roman" w:hAnsi="Courier New" w:cs="Courier New"/>
        </w:rPr>
        <w:t>Responses annually</w:t>
      </w:r>
      <w:r w:rsidRPr="000D30BC">
        <w:rPr>
          <w:rFonts w:ascii="Courier New" w:eastAsia="Courier New" w:hAnsi="Courier New" w:cs="Courier New"/>
          <w:lang w:val="en"/>
        </w:rPr>
        <w:t>..................................</w:t>
      </w:r>
      <w:r w:rsidRPr="000D30BC">
        <w:rPr>
          <w:rFonts w:ascii="Courier New" w:eastAsia="Courier New" w:hAnsi="Courier New" w:cs="Courier New"/>
          <w:lang w:val="en"/>
        </w:rPr>
        <w:t xml:space="preserve">..  </w:t>
      </w:r>
      <w:r w:rsidRPr="000D30BC">
        <w:rPr>
          <w:rFonts w:ascii="Courier New" w:eastAsia="Courier New" w:hAnsi="Courier New" w:cs="Courier New"/>
          <w:u w:val="single"/>
          <w:lang w:val="en"/>
        </w:rPr>
        <w:t>x 1</w:t>
      </w:r>
    </w:p>
    <w:p w:rsidR="007903D6" w:rsidRPr="000D30BC" w:rsidP="007903D6" w14:paraId="643A5EDC" w14:textId="33162CFE">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Total annual responses..............................</w:t>
      </w:r>
      <w:r w:rsidRPr="000D30BC" w:rsidR="00911716">
        <w:rPr>
          <w:rFonts w:ascii="Courier New" w:eastAsia="Courier New" w:hAnsi="Courier New" w:cs="Courier New"/>
          <w:lang w:val="en"/>
        </w:rPr>
        <w:t>118,912</w:t>
      </w:r>
    </w:p>
    <w:p w:rsidR="007903D6" w:rsidRPr="000D30BC" w:rsidP="007903D6" w14:paraId="2E561210"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Estimated hours/response............................</w:t>
      </w:r>
      <w:r w:rsidRPr="000D30BC">
        <w:rPr>
          <w:rFonts w:ascii="Courier New" w:eastAsia="Courier New" w:hAnsi="Courier New" w:cs="Courier New"/>
          <w:u w:val="single"/>
          <w:lang w:val="en"/>
        </w:rPr>
        <w:t>x 0.017</w:t>
      </w:r>
    </w:p>
    <w:p w:rsidR="007903D6" w:rsidRPr="000D30BC" w:rsidP="007903D6" w14:paraId="36FFB81F" w14:textId="309B2D71">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annual burden hours.......................</w:t>
      </w:r>
      <w:r w:rsidRPr="000D30BC" w:rsidR="00911716">
        <w:rPr>
          <w:rFonts w:ascii="Courier New" w:eastAsia="Courier New" w:hAnsi="Courier New" w:cs="Courier New"/>
          <w:lang w:val="en"/>
        </w:rPr>
        <w:t>2,021.5</w:t>
      </w:r>
    </w:p>
    <w:p w:rsidR="007903D6" w:rsidRPr="000D30BC" w:rsidP="007903D6" w14:paraId="0B473B9B" w14:textId="0C031895">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Hourly rate</w:t>
      </w:r>
      <w:r w:rsidRPr="000D30BC">
        <w:rPr>
          <w:rFonts w:ascii="Courier New" w:eastAsia="Courier New" w:hAnsi="Courier New" w:cs="Courier New"/>
          <w:b/>
          <w:bCs/>
          <w:lang w:val="en"/>
        </w:rPr>
        <w:t>**</w:t>
      </w:r>
      <w:r w:rsidRPr="000D30BC">
        <w:rPr>
          <w:rFonts w:ascii="Courier New" w:eastAsia="Courier New" w:hAnsi="Courier New" w:cs="Courier New"/>
          <w:lang w:val="en"/>
        </w:rPr>
        <w:t>.......................................</w:t>
      </w:r>
      <w:r w:rsidRPr="000D30BC">
        <w:rPr>
          <w:rFonts w:ascii="Courier New" w:eastAsia="Courier New" w:hAnsi="Courier New" w:cs="Courier New"/>
          <w:u w:val="single"/>
          <w:lang w:val="en"/>
        </w:rPr>
        <w:t>x   $</w:t>
      </w:r>
      <w:r w:rsidRPr="000D30BC" w:rsidR="00615823">
        <w:rPr>
          <w:rFonts w:ascii="Courier New" w:eastAsia="Courier New" w:hAnsi="Courier New" w:cs="Courier New"/>
          <w:u w:val="single"/>
          <w:lang w:val="en"/>
        </w:rPr>
        <w:t>77</w:t>
      </w:r>
    </w:p>
    <w:p w:rsidR="007903D6" w:rsidRPr="000D30BC" w:rsidP="007903D6" w14:paraId="46C66194" w14:textId="78DB1D2D">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cost to the public....................$</w:t>
      </w:r>
      <w:r w:rsidRPr="000D30BC" w:rsidR="00911716">
        <w:rPr>
          <w:rFonts w:ascii="Courier New" w:eastAsia="Courier New" w:hAnsi="Courier New" w:cs="Courier New"/>
          <w:lang w:val="en"/>
        </w:rPr>
        <w:t xml:space="preserve"> 155</w:t>
      </w:r>
      <w:r w:rsidRPr="000D30BC">
        <w:rPr>
          <w:rFonts w:ascii="Courier New" w:eastAsia="Courier New" w:hAnsi="Courier New" w:cs="Courier New"/>
          <w:lang w:val="en"/>
        </w:rPr>
        <w:t>,</w:t>
      </w:r>
      <w:r w:rsidRPr="000D30BC" w:rsidR="00911716">
        <w:rPr>
          <w:rFonts w:ascii="Courier New" w:eastAsia="Courier New" w:hAnsi="Courier New" w:cs="Courier New"/>
          <w:lang w:val="en"/>
        </w:rPr>
        <w:t>655.5</w:t>
      </w:r>
    </w:p>
    <w:p w:rsidR="007903D6" w:rsidRPr="000D30BC" w:rsidP="007903D6" w14:paraId="439A546A"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12A544B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c. </w:t>
      </w:r>
      <w:bookmarkStart w:id="2" w:name="_Hlk87868177"/>
      <w:r w:rsidRPr="000D30BC">
        <w:rPr>
          <w:rFonts w:ascii="Courier New" w:eastAsia="Courier New" w:hAnsi="Courier New" w:cs="Courier New"/>
          <w:lang w:val="en"/>
        </w:rPr>
        <w:t>FAR 52.215-14 - Integrity of Unit Prices.</w:t>
      </w:r>
      <w:bookmarkEnd w:id="2"/>
    </w:p>
    <w:p w:rsidR="00737120" w:rsidP="00737120" w14:paraId="6E630A8F"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 xml:space="preserve">This requirement does not apply to contracts at or below the simplified acquisition threshold (SAT) ($250,000), construction or architect-engineering services, utility </w:t>
      </w:r>
      <w:r w:rsidRPr="000D30BC">
        <w:rPr>
          <w:rFonts w:ascii="Courier New" w:eastAsia="Courier New" w:hAnsi="Courier New" w:cs="Courier New"/>
          <w:lang w:val="en"/>
        </w:rPr>
        <w:t>services, service contracts where supplies are not required, acquisitions of commercial products and commercial services, and contracts for petroleum products. This clause</w:t>
      </w:r>
      <w:r w:rsidRPr="000D30BC" w:rsidR="00973CCD">
        <w:rPr>
          <w:rFonts w:ascii="Courier New" w:eastAsia="Courier New" w:hAnsi="Courier New" w:cs="Courier New"/>
          <w:lang w:val="en"/>
        </w:rPr>
        <w:t xml:space="preserve"> </w:t>
      </w:r>
      <w:r w:rsidRPr="000D30BC">
        <w:rPr>
          <w:rFonts w:ascii="Courier New" w:eastAsia="Courier New" w:hAnsi="Courier New" w:cs="Courier New"/>
          <w:lang w:val="en"/>
        </w:rPr>
        <w:t xml:space="preserve">is included in solicitations and contracts that use the negotiated acquisition procedures of FAR </w:t>
      </w:r>
      <w:r w:rsidRPr="000D30BC" w:rsidR="00A14474">
        <w:rPr>
          <w:rFonts w:ascii="Courier New" w:eastAsia="Courier New" w:hAnsi="Courier New" w:cs="Courier New"/>
          <w:lang w:val="en"/>
        </w:rPr>
        <w:t>p</w:t>
      </w:r>
      <w:r w:rsidRPr="000D30BC">
        <w:rPr>
          <w:rFonts w:ascii="Courier New" w:eastAsia="Courier New" w:hAnsi="Courier New" w:cs="Courier New"/>
          <w:lang w:val="en"/>
        </w:rPr>
        <w:t>art 15.</w:t>
      </w:r>
    </w:p>
    <w:p w:rsidR="007903D6" w:rsidRPr="000D30BC" w:rsidP="00F6320B" w14:paraId="38430BF9" w14:textId="4AB4B0DE">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Pr>
          <w:rFonts w:ascii="Courier New" w:eastAsia="Courier New" w:hAnsi="Courier New" w:cs="Courier New"/>
          <w:lang w:val="en"/>
        </w:rPr>
        <w:t>FPDS shows t</w:t>
      </w:r>
      <w:r w:rsidRPr="000D30BC">
        <w:rPr>
          <w:rFonts w:ascii="Courier New" w:eastAsia="Courier New" w:hAnsi="Courier New" w:cs="Courier New"/>
          <w:lang w:val="en"/>
        </w:rPr>
        <w:t>he Federal Government awarded an average of</w:t>
      </w:r>
      <w:r w:rsidRPr="000D30BC" w:rsidR="003534CE">
        <w:rPr>
          <w:rFonts w:ascii="Courier New" w:eastAsia="Courier New" w:hAnsi="Courier New" w:cs="Courier New"/>
          <w:lang w:val="en"/>
        </w:rPr>
        <w:t xml:space="preserve"> 14,179 </w:t>
      </w:r>
      <w:r w:rsidRPr="000D30BC">
        <w:rPr>
          <w:rFonts w:ascii="Courier New" w:eastAsia="Courier New" w:hAnsi="Courier New" w:cs="Courier New"/>
          <w:lang w:val="en"/>
        </w:rPr>
        <w:t>contracts to</w:t>
      </w:r>
      <w:r w:rsidRPr="000D30BC" w:rsidR="003534CE">
        <w:rPr>
          <w:rFonts w:ascii="Courier New" w:eastAsia="Courier New" w:hAnsi="Courier New" w:cs="Courier New"/>
          <w:lang w:val="en"/>
        </w:rPr>
        <w:t xml:space="preserve"> 4,614</w:t>
      </w:r>
      <w:r w:rsidRPr="000D30BC">
        <w:rPr>
          <w:rFonts w:ascii="Courier New" w:eastAsia="Courier New" w:hAnsi="Courier New" w:cs="Courier New"/>
          <w:lang w:val="en"/>
        </w:rPr>
        <w:t xml:space="preserve"> unique entities that were subject to the application of this FAR clause</w:t>
      </w:r>
      <w:r w:rsidRPr="000D30BC" w:rsidR="0062453B">
        <w:rPr>
          <w:rFonts w:ascii="Courier New" w:eastAsia="Courier New" w:hAnsi="Courier New" w:cs="Courier New"/>
          <w:lang w:val="en"/>
        </w:rPr>
        <w:t xml:space="preserve"> or its Alternate</w:t>
      </w:r>
      <w:r w:rsidRPr="000D30BC">
        <w:rPr>
          <w:rFonts w:ascii="Courier New" w:eastAsia="Courier New" w:hAnsi="Courier New" w:cs="Courier New"/>
          <w:lang w:val="en"/>
        </w:rPr>
        <w:t>. The data excluded contracts at or below the SAT, construction and architect-engineering services (Product Service Codes (PSCs) beginning with AD6, C, Y), utility services (PSCs beginning with S), service contracts where supplies are not required, commercial products and commercial services, and contracts for petroleum products (PSCs 9130 and 9620).</w:t>
      </w:r>
    </w:p>
    <w:p w:rsidR="007903D6" w:rsidRPr="000D30BC" w:rsidP="00F6320B" w14:paraId="7F2F29E4" w14:textId="5A49ABC6">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 xml:space="preserve">The Government does not collect data on the frequency with which contracting officers require the identification of supplies under this clause. As such, the Government estimates that 1% of the applicable annual contract awards are required to identify supplies in accordance with the clause. A response is required for each contract, when requested. Therefore, the Government estimates </w:t>
      </w:r>
      <w:r w:rsidRPr="000D30BC" w:rsidR="003534CE">
        <w:rPr>
          <w:rFonts w:ascii="Courier New" w:eastAsia="Courier New" w:hAnsi="Courier New" w:cs="Courier New"/>
          <w:lang w:val="en"/>
        </w:rPr>
        <w:t>142</w:t>
      </w:r>
      <w:r w:rsidRPr="000D30BC">
        <w:rPr>
          <w:rFonts w:ascii="Courier New" w:eastAsia="Courier New" w:hAnsi="Courier New" w:cs="Courier New"/>
          <w:lang w:val="en"/>
        </w:rPr>
        <w:t xml:space="preserve"> responses to the clause (</w:t>
      </w:r>
      <w:r w:rsidRPr="000D30BC" w:rsidR="003534CE">
        <w:rPr>
          <w:rFonts w:ascii="Courier New" w:eastAsia="Courier New" w:hAnsi="Courier New" w:cs="Courier New"/>
          <w:lang w:val="en"/>
        </w:rPr>
        <w:t>14,179</w:t>
      </w:r>
      <w:r w:rsidRPr="000D30BC">
        <w:rPr>
          <w:rFonts w:ascii="Courier New" w:eastAsia="Courier New" w:hAnsi="Courier New" w:cs="Courier New"/>
          <w:lang w:val="en"/>
        </w:rPr>
        <w:t xml:space="preserve"> x .01), from 4</w:t>
      </w:r>
      <w:r w:rsidRPr="000D30BC" w:rsidR="003534CE">
        <w:rPr>
          <w:rFonts w:ascii="Courier New" w:eastAsia="Courier New" w:hAnsi="Courier New" w:cs="Courier New"/>
          <w:lang w:val="en"/>
        </w:rPr>
        <w:t>6</w:t>
      </w:r>
      <w:r w:rsidRPr="000D30BC">
        <w:rPr>
          <w:rFonts w:ascii="Courier New" w:eastAsia="Courier New" w:hAnsi="Courier New" w:cs="Courier New"/>
          <w:lang w:val="en"/>
        </w:rPr>
        <w:t xml:space="preserve"> unique entities (4,</w:t>
      </w:r>
      <w:r w:rsidRPr="000D30BC" w:rsidR="003534CE">
        <w:rPr>
          <w:rFonts w:ascii="Courier New" w:eastAsia="Courier New" w:hAnsi="Courier New" w:cs="Courier New"/>
          <w:lang w:val="en"/>
        </w:rPr>
        <w:t>614</w:t>
      </w:r>
      <w:r w:rsidRPr="000D30BC" w:rsidR="00645FEA">
        <w:rPr>
          <w:rFonts w:ascii="Courier New" w:eastAsia="Courier New" w:hAnsi="Courier New" w:cs="Courier New"/>
          <w:lang w:val="en"/>
        </w:rPr>
        <w:t xml:space="preserve"> </w:t>
      </w:r>
      <w:r w:rsidRPr="000D30BC">
        <w:rPr>
          <w:rFonts w:ascii="Courier New" w:eastAsia="Courier New" w:hAnsi="Courier New" w:cs="Courier New"/>
          <w:lang w:val="en"/>
        </w:rPr>
        <w:t xml:space="preserve">x .01), who provide approximately </w:t>
      </w:r>
      <w:r w:rsidRPr="000D30BC" w:rsidR="003534CE">
        <w:rPr>
          <w:rFonts w:ascii="Courier New" w:eastAsia="Courier New" w:hAnsi="Courier New" w:cs="Courier New"/>
          <w:lang w:val="en"/>
        </w:rPr>
        <w:t>3.1</w:t>
      </w:r>
      <w:r w:rsidRPr="000D30BC">
        <w:rPr>
          <w:rFonts w:ascii="Courier New" w:eastAsia="Courier New" w:hAnsi="Courier New" w:cs="Courier New"/>
          <w:lang w:val="en"/>
        </w:rPr>
        <w:t xml:space="preserve"> responses annually (</w:t>
      </w:r>
      <w:r w:rsidRPr="000D30BC" w:rsidR="003534CE">
        <w:rPr>
          <w:rFonts w:ascii="Courier New" w:eastAsia="Courier New" w:hAnsi="Courier New" w:cs="Courier New"/>
          <w:lang w:val="en"/>
        </w:rPr>
        <w:t>142</w:t>
      </w:r>
      <w:r w:rsidRPr="000D30BC">
        <w:rPr>
          <w:rFonts w:ascii="Courier New" w:eastAsia="Courier New" w:hAnsi="Courier New" w:cs="Courier New"/>
          <w:lang w:val="en"/>
        </w:rPr>
        <w:t>/4</w:t>
      </w:r>
      <w:r w:rsidRPr="000D30BC" w:rsidR="003534CE">
        <w:rPr>
          <w:rFonts w:ascii="Courier New" w:eastAsia="Courier New" w:hAnsi="Courier New" w:cs="Courier New"/>
          <w:lang w:val="en"/>
        </w:rPr>
        <w:t>6</w:t>
      </w:r>
      <w:r w:rsidRPr="000D30BC">
        <w:rPr>
          <w:rFonts w:ascii="Courier New" w:eastAsia="Courier New" w:hAnsi="Courier New" w:cs="Courier New"/>
          <w:lang w:val="en"/>
        </w:rPr>
        <w:t>).</w:t>
      </w:r>
    </w:p>
    <w:p w:rsidR="007903D6" w:rsidRPr="000D30BC" w:rsidP="00F6320B" w14:paraId="4F67193F"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 xml:space="preserve">The time required to prepare and submit the information is estimated at 1 hour per response. This estimate assumes automation of the contractor’s business systems.  </w:t>
      </w:r>
    </w:p>
    <w:p w:rsidR="007903D6" w:rsidRPr="000D30BC" w:rsidP="00F6320B" w14:paraId="414064D2"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The burden is calculated as follows:</w:t>
      </w:r>
    </w:p>
    <w:p w:rsidR="007903D6" w:rsidRPr="000D30BC" w:rsidP="007903D6" w14:paraId="5E68AB7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7086287A" w14:textId="5CBEA3DD">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respondents/yr.............................    4</w:t>
      </w:r>
      <w:r w:rsidRPr="000D30BC" w:rsidR="003534CE">
        <w:rPr>
          <w:rFonts w:ascii="Courier New" w:eastAsia="Courier New" w:hAnsi="Courier New" w:cs="Courier New"/>
          <w:lang w:val="en"/>
        </w:rPr>
        <w:t>6</w:t>
      </w:r>
    </w:p>
    <w:p w:rsidR="007903D6" w:rsidRPr="000D30BC" w:rsidP="007903D6" w14:paraId="65CBB805" w14:textId="0E8AC670">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Times New Roman" w:hAnsi="Courier New" w:cs="Courier New"/>
        </w:rPr>
        <w:t>Responses annually</w:t>
      </w:r>
      <w:r w:rsidRPr="000D30BC">
        <w:rPr>
          <w:rFonts w:ascii="Courier New" w:eastAsia="Courier New" w:hAnsi="Courier New" w:cs="Courier New"/>
          <w:lang w:val="en"/>
        </w:rPr>
        <w:t>....................................</w:t>
      </w:r>
      <w:r w:rsidRPr="000D30BC">
        <w:rPr>
          <w:rFonts w:ascii="Courier New" w:eastAsia="Courier New" w:hAnsi="Courier New" w:cs="Courier New"/>
          <w:u w:val="single"/>
          <w:lang w:val="en"/>
        </w:rPr>
        <w:t xml:space="preserve">x </w:t>
      </w:r>
      <w:r w:rsidRPr="000D30BC" w:rsidR="003534CE">
        <w:rPr>
          <w:rFonts w:ascii="Courier New" w:eastAsia="Courier New" w:hAnsi="Courier New" w:cs="Courier New"/>
          <w:u w:val="single"/>
          <w:lang w:val="en"/>
        </w:rPr>
        <w:t>3.1</w:t>
      </w:r>
    </w:p>
    <w:p w:rsidR="007903D6" w:rsidRPr="000D30BC" w:rsidP="007903D6" w14:paraId="535F80A4" w14:textId="22955A5B">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Total annual responses...............................   </w:t>
      </w:r>
      <w:r w:rsidRPr="000D30BC" w:rsidR="003534CE">
        <w:rPr>
          <w:rFonts w:ascii="Courier New" w:eastAsia="Courier New" w:hAnsi="Courier New" w:cs="Courier New"/>
          <w:lang w:val="en"/>
        </w:rPr>
        <w:t>142</w:t>
      </w:r>
    </w:p>
    <w:p w:rsidR="007903D6" w:rsidRPr="000D30BC" w:rsidP="007903D6" w14:paraId="11D6F1D7"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 xml:space="preserve">Estimated hours/response..............................  </w:t>
      </w:r>
      <w:r w:rsidRPr="000D30BC">
        <w:rPr>
          <w:rFonts w:ascii="Courier New" w:eastAsia="Courier New" w:hAnsi="Courier New" w:cs="Courier New"/>
          <w:u w:val="single"/>
          <w:lang w:val="en"/>
        </w:rPr>
        <w:t>x 1</w:t>
      </w:r>
    </w:p>
    <w:p w:rsidR="007903D6" w:rsidRPr="000D30BC" w:rsidP="007903D6" w14:paraId="7E088BE9" w14:textId="4A6A6318">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Estimated annual burden hours........................   </w:t>
      </w:r>
      <w:r w:rsidRPr="000D30BC" w:rsidR="003534CE">
        <w:rPr>
          <w:rFonts w:ascii="Courier New" w:eastAsia="Courier New" w:hAnsi="Courier New" w:cs="Courier New"/>
          <w:lang w:val="en"/>
        </w:rPr>
        <w:t>142</w:t>
      </w:r>
    </w:p>
    <w:p w:rsidR="007903D6" w:rsidRPr="000D30BC" w:rsidP="007903D6" w14:paraId="28EC5C70" w14:textId="4C39A860">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Hourly rate</w:t>
      </w:r>
      <w:r w:rsidRPr="000D30BC">
        <w:rPr>
          <w:rFonts w:ascii="Courier New" w:eastAsia="Courier New" w:hAnsi="Courier New" w:cs="Courier New"/>
          <w:b/>
          <w:bCs/>
          <w:lang w:val="en"/>
        </w:rPr>
        <w:t>**</w:t>
      </w:r>
      <w:r w:rsidRPr="000D30BC">
        <w:rPr>
          <w:rFonts w:ascii="Courier New" w:eastAsia="Courier New" w:hAnsi="Courier New" w:cs="Courier New"/>
          <w:lang w:val="en"/>
        </w:rPr>
        <w:t xml:space="preserve">........................................ </w:t>
      </w:r>
      <w:r w:rsidRPr="000D30BC">
        <w:rPr>
          <w:rFonts w:ascii="Courier New" w:eastAsia="Courier New" w:hAnsi="Courier New" w:cs="Courier New"/>
          <w:u w:val="single"/>
          <w:lang w:val="en"/>
        </w:rPr>
        <w:t>x $</w:t>
      </w:r>
      <w:r w:rsidRPr="000D30BC" w:rsidR="00615823">
        <w:rPr>
          <w:rFonts w:ascii="Courier New" w:eastAsia="Courier New" w:hAnsi="Courier New" w:cs="Courier New"/>
          <w:u w:val="single"/>
          <w:lang w:val="en"/>
        </w:rPr>
        <w:t>77</w:t>
      </w:r>
    </w:p>
    <w:p w:rsidR="007903D6" w:rsidRPr="000D30BC" w:rsidP="007903D6" w14:paraId="0EA2F2A8" w14:textId="0C16CCE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cost to the public....................... $</w:t>
      </w:r>
      <w:r w:rsidRPr="000D30BC" w:rsidR="003534CE">
        <w:rPr>
          <w:rFonts w:ascii="Courier New" w:eastAsia="Courier New" w:hAnsi="Courier New" w:cs="Courier New"/>
          <w:lang w:val="en"/>
        </w:rPr>
        <w:t>10,9</w:t>
      </w:r>
      <w:r w:rsidRPr="000D30BC">
        <w:rPr>
          <w:rFonts w:ascii="Courier New" w:eastAsia="Courier New" w:hAnsi="Courier New" w:cs="Courier New"/>
          <w:lang w:val="en"/>
        </w:rPr>
        <w:t>3</w:t>
      </w:r>
      <w:r w:rsidRPr="000D30BC" w:rsidR="003534CE">
        <w:rPr>
          <w:rFonts w:ascii="Courier New" w:eastAsia="Courier New" w:hAnsi="Courier New" w:cs="Courier New"/>
          <w:lang w:val="en"/>
        </w:rPr>
        <w:t>4</w:t>
      </w:r>
    </w:p>
    <w:p w:rsidR="007903D6" w:rsidRPr="000D30BC" w:rsidP="007903D6" w14:paraId="4840A76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7362631E" w14:textId="75928DC8">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d. FAR 52.215-19 - Notification of Ownership Changes. The number of contractors required to report changes in ownership that are expected to impact their indirect costs and rate structures was based on two calculations: (1) the percentage of all Federal </w:t>
      </w:r>
      <w:r w:rsidRPr="000D30BC">
        <w:rPr>
          <w:rFonts w:ascii="Courier New" w:eastAsia="Courier New" w:hAnsi="Courier New" w:cs="Courier New"/>
          <w:lang w:val="en"/>
        </w:rPr>
        <w:t>contractors who experience changes in ownership in a given year, and (2) application of that percentage to all Federal</w:t>
      </w:r>
      <w:r w:rsidRPr="000D30BC" w:rsidR="00F6320B">
        <w:rPr>
          <w:rFonts w:ascii="Courier New" w:eastAsia="Courier New" w:hAnsi="Courier New" w:cs="Courier New"/>
          <w:lang w:val="en"/>
        </w:rPr>
        <w:t xml:space="preserve"> </w:t>
      </w:r>
      <w:r w:rsidRPr="000D30BC">
        <w:rPr>
          <w:rFonts w:ascii="Courier New" w:eastAsia="Courier New" w:hAnsi="Courier New" w:cs="Courier New"/>
          <w:lang w:val="en"/>
        </w:rPr>
        <w:t xml:space="preserve">contractors who must submit certified cost or pricing data in a given year. </w:t>
      </w:r>
      <w:r w:rsidRPr="000D30BC" w:rsidR="0062453B">
        <w:rPr>
          <w:rFonts w:ascii="Courier New" w:eastAsia="Courier New" w:hAnsi="Courier New" w:cs="Courier New"/>
          <w:lang w:val="en"/>
        </w:rPr>
        <w:t>I</w:t>
      </w:r>
      <w:r w:rsidRPr="000D30BC" w:rsidR="008A4C17">
        <w:rPr>
          <w:rFonts w:ascii="Courier New" w:eastAsia="Courier New" w:hAnsi="Courier New" w:cs="Courier New"/>
          <w:lang w:val="en"/>
        </w:rPr>
        <w:t>t is estimated that</w:t>
      </w:r>
      <w:r w:rsidRPr="000D30BC" w:rsidR="004B5C99">
        <w:rPr>
          <w:rFonts w:ascii="Courier New" w:eastAsia="Courier New" w:hAnsi="Courier New" w:cs="Courier New"/>
          <w:lang w:val="en"/>
        </w:rPr>
        <w:t xml:space="preserve"> </w:t>
      </w:r>
      <w:r w:rsidRPr="000D30BC" w:rsidR="0062453B">
        <w:rPr>
          <w:rFonts w:ascii="Courier New" w:eastAsia="Courier New" w:hAnsi="Courier New" w:cs="Courier New"/>
          <w:lang w:val="en"/>
        </w:rPr>
        <w:t xml:space="preserve">from </w:t>
      </w:r>
      <w:r w:rsidRPr="000D30BC" w:rsidR="004B5C99">
        <w:rPr>
          <w:rFonts w:ascii="Courier New" w:eastAsia="Courier New" w:hAnsi="Courier New" w:cs="Courier New"/>
          <w:lang w:val="en"/>
        </w:rPr>
        <w:t>117,128</w:t>
      </w:r>
      <w:r w:rsidRPr="000D30BC" w:rsidR="008A4C17">
        <w:rPr>
          <w:rFonts w:ascii="Courier New" w:eastAsia="Courier New" w:hAnsi="Courier New" w:cs="Courier New"/>
          <w:lang w:val="en"/>
        </w:rPr>
        <w:t xml:space="preserve"> </w:t>
      </w:r>
      <w:r w:rsidRPr="000D30BC">
        <w:rPr>
          <w:rFonts w:ascii="Courier New" w:eastAsia="Courier New" w:hAnsi="Courier New" w:cs="Courier New"/>
          <w:lang w:val="en"/>
        </w:rPr>
        <w:t xml:space="preserve">unique entities </w:t>
      </w:r>
      <w:r w:rsidRPr="000D30BC" w:rsidR="0062453B">
        <w:rPr>
          <w:rFonts w:ascii="Courier New" w:eastAsia="Courier New" w:hAnsi="Courier New" w:cs="Courier New"/>
          <w:lang w:val="en"/>
        </w:rPr>
        <w:t xml:space="preserve">that </w:t>
      </w:r>
      <w:r w:rsidRPr="000D30BC">
        <w:rPr>
          <w:rFonts w:ascii="Courier New" w:eastAsia="Courier New" w:hAnsi="Courier New" w:cs="Courier New"/>
          <w:lang w:val="en"/>
        </w:rPr>
        <w:t xml:space="preserve">received awards, </w:t>
      </w:r>
      <w:r w:rsidRPr="000D30BC" w:rsidR="004B5C99">
        <w:rPr>
          <w:rFonts w:ascii="Courier New" w:eastAsia="Courier New" w:hAnsi="Courier New" w:cs="Courier New"/>
          <w:lang w:val="en"/>
        </w:rPr>
        <w:t>46</w:t>
      </w:r>
      <w:r w:rsidRPr="000D30BC">
        <w:rPr>
          <w:rFonts w:ascii="Courier New" w:eastAsia="Courier New" w:hAnsi="Courier New" w:cs="Courier New"/>
          <w:lang w:val="en"/>
        </w:rPr>
        <w:t xml:space="preserve"> unique entities either: (a) submitted new representations, given a recent merger or acquisition (and stock ownership changes) without novation agreements, or (b) entered novation agreements (given a change in ownership of contractor assets). The rate of ownership changes equates to 0.0</w:t>
      </w:r>
      <w:r w:rsidRPr="000D30BC" w:rsidR="004B5C99">
        <w:rPr>
          <w:rFonts w:ascii="Courier New" w:eastAsia="Courier New" w:hAnsi="Courier New" w:cs="Courier New"/>
          <w:lang w:val="en"/>
        </w:rPr>
        <w:t>4</w:t>
      </w:r>
      <w:r w:rsidRPr="000D30BC">
        <w:rPr>
          <w:rFonts w:ascii="Courier New" w:eastAsia="Courier New" w:hAnsi="Courier New" w:cs="Courier New"/>
          <w:lang w:val="en"/>
        </w:rPr>
        <w:t xml:space="preserve">%. This percentage was applied to the </w:t>
      </w:r>
      <w:r w:rsidRPr="000D30BC" w:rsidR="008A4C17">
        <w:rPr>
          <w:rFonts w:ascii="Courier New" w:eastAsia="Courier New" w:hAnsi="Courier New" w:cs="Courier New"/>
          <w:lang w:val="en"/>
        </w:rPr>
        <w:t xml:space="preserve">average </w:t>
      </w:r>
      <w:r w:rsidRPr="000D30BC">
        <w:rPr>
          <w:rFonts w:ascii="Courier New" w:eastAsia="Courier New" w:hAnsi="Courier New" w:cs="Courier New"/>
          <w:lang w:val="en"/>
        </w:rPr>
        <w:t xml:space="preserve">number of contracts awarded </w:t>
      </w:r>
      <w:r w:rsidRPr="000D30BC" w:rsidR="008A4C17">
        <w:rPr>
          <w:rFonts w:ascii="Courier New" w:eastAsia="Courier New" w:hAnsi="Courier New" w:cs="Courier New"/>
          <w:lang w:val="en"/>
        </w:rPr>
        <w:t xml:space="preserve">between </w:t>
      </w:r>
      <w:r w:rsidR="00936C6F">
        <w:rPr>
          <w:rFonts w:ascii="Courier New" w:eastAsia="Courier New" w:hAnsi="Courier New" w:cs="Courier New"/>
          <w:lang w:val="en"/>
        </w:rPr>
        <w:t>fiscal years</w:t>
      </w:r>
      <w:r w:rsidRPr="000D30BC">
        <w:rPr>
          <w:rFonts w:ascii="Courier New" w:eastAsia="Courier New" w:hAnsi="Courier New" w:cs="Courier New"/>
          <w:lang w:val="en"/>
        </w:rPr>
        <w:t xml:space="preserve"> </w:t>
      </w:r>
      <w:r w:rsidR="00936C6F">
        <w:rPr>
          <w:rFonts w:ascii="Courier New" w:eastAsia="Courier New" w:hAnsi="Courier New" w:cs="Courier New"/>
          <w:lang w:val="en"/>
        </w:rPr>
        <w:t>20</w:t>
      </w:r>
      <w:r w:rsidRPr="000D30BC" w:rsidR="008A4C17">
        <w:rPr>
          <w:rFonts w:ascii="Courier New" w:eastAsia="Courier New" w:hAnsi="Courier New" w:cs="Courier New"/>
          <w:lang w:val="en"/>
        </w:rPr>
        <w:t>21-</w:t>
      </w:r>
      <w:r w:rsidR="00936C6F">
        <w:rPr>
          <w:rFonts w:ascii="Courier New" w:eastAsia="Courier New" w:hAnsi="Courier New" w:cs="Courier New"/>
          <w:lang w:val="en"/>
        </w:rPr>
        <w:t>20</w:t>
      </w:r>
      <w:r w:rsidRPr="000D30BC" w:rsidR="008A4C17">
        <w:rPr>
          <w:rFonts w:ascii="Courier New" w:eastAsia="Courier New" w:hAnsi="Courier New" w:cs="Courier New"/>
          <w:lang w:val="en"/>
        </w:rPr>
        <w:t>23</w:t>
      </w:r>
      <w:r w:rsidRPr="000D30BC">
        <w:rPr>
          <w:rFonts w:ascii="Courier New" w:eastAsia="Courier New" w:hAnsi="Courier New" w:cs="Courier New"/>
          <w:lang w:val="en"/>
        </w:rPr>
        <w:t xml:space="preserve"> that involved submission of certified cost or pricing data, or other pre-award or post-award cost determination (FAR 31.2), which was</w:t>
      </w:r>
      <w:r w:rsidRPr="000D30BC" w:rsidR="00954ED3">
        <w:rPr>
          <w:rFonts w:ascii="Courier New" w:eastAsia="Courier New" w:hAnsi="Courier New" w:cs="Courier New"/>
          <w:lang w:val="en"/>
        </w:rPr>
        <w:t xml:space="preserve"> 1,168</w:t>
      </w:r>
      <w:r w:rsidRPr="000D30BC">
        <w:rPr>
          <w:rFonts w:ascii="Courier New" w:eastAsia="Courier New" w:hAnsi="Courier New" w:cs="Courier New"/>
          <w:lang w:val="en"/>
        </w:rPr>
        <w:t>. Assuming that the rate of ownership changes is constant for all types of Federal contractors, the number of contractors affected by this information collection requirement, rounded to the nearest number, is 1. However, we are using 10 respondents as this is the lowest threshold in the definition of c</w:t>
      </w:r>
      <w:r w:rsidRPr="000D30BC">
        <w:rPr>
          <w:rFonts w:ascii="Courier New" w:eastAsia="Courier New" w:hAnsi="Courier New" w:cs="Courier New"/>
          <w:iCs/>
          <w:lang w:val="en"/>
        </w:rPr>
        <w:t xml:space="preserve">ollection of information </w:t>
      </w:r>
      <w:r w:rsidRPr="000D30BC">
        <w:rPr>
          <w:rFonts w:ascii="Courier New" w:eastAsia="Courier New" w:hAnsi="Courier New" w:cs="Courier New"/>
          <w:lang w:val="en"/>
        </w:rPr>
        <w:t>at 5 CFR 1320.3(c). Time required to prepare and read information is estimated at 1 hour and 1/2 hour for recordkeeping, per completion.</w:t>
      </w:r>
    </w:p>
    <w:p w:rsidR="007903D6" w:rsidRPr="000D30BC" w:rsidP="007903D6" w14:paraId="2081742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2151D88F"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respondents/recordkeepers per year ......   10</w:t>
      </w:r>
    </w:p>
    <w:p w:rsidR="007903D6" w:rsidRPr="000D30BC" w:rsidP="007903D6" w14:paraId="5BED9800" w14:textId="0C2E390C">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Responses annually ...............................</w:t>
      </w:r>
      <w:r w:rsidRPr="000D30BC" w:rsidR="00615823">
        <w:rPr>
          <w:rFonts w:ascii="Courier New" w:eastAsia="Courier New" w:hAnsi="Courier New" w:cs="Courier New"/>
          <w:lang w:val="en"/>
        </w:rPr>
        <w:t xml:space="preserve"> </w:t>
      </w:r>
      <w:r w:rsidRPr="000D30BC">
        <w:rPr>
          <w:rFonts w:ascii="Courier New" w:eastAsia="Courier New" w:hAnsi="Courier New" w:cs="Courier New"/>
          <w:lang w:val="en"/>
        </w:rPr>
        <w:t>x</w:t>
      </w:r>
      <w:r w:rsidRPr="000D30BC">
        <w:rPr>
          <w:rFonts w:ascii="Courier New" w:eastAsia="Courier New" w:hAnsi="Courier New" w:cs="Courier New"/>
          <w:u w:val="single"/>
          <w:lang w:val="en"/>
        </w:rPr>
        <w:tab/>
        <w:t>1</w:t>
      </w:r>
    </w:p>
    <w:p w:rsidR="007903D6" w:rsidRPr="000D30BC" w:rsidP="007903D6" w14:paraId="44ED1EBA"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Total annual responses ............................   10</w:t>
      </w:r>
    </w:p>
    <w:p w:rsidR="007903D6" w:rsidRPr="000D30BC" w:rsidP="007903D6" w14:paraId="57C0A08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hrs/response ............................x 1.5</w:t>
      </w:r>
      <w:r w:rsidRPr="000D30BC">
        <w:rPr>
          <w:rFonts w:ascii="Courier New" w:eastAsia="Courier New" w:hAnsi="Courier New" w:cs="Courier New"/>
          <w:u w:val="single"/>
          <w:lang w:val="en"/>
        </w:rPr>
        <w:t xml:space="preserve"> </w:t>
      </w:r>
    </w:p>
    <w:p w:rsidR="007903D6" w:rsidRPr="000D30BC" w:rsidP="007903D6" w14:paraId="13DB6EE1"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total burden/hrs ........................   15</w:t>
      </w:r>
    </w:p>
    <w:p w:rsidR="007903D6" w:rsidRPr="000D30BC" w:rsidP="007903D6" w14:paraId="64396FAC" w14:textId="0E84B0E3">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Hourly rate</w:t>
      </w:r>
      <w:r w:rsidRPr="000D30BC">
        <w:rPr>
          <w:rFonts w:ascii="Courier New" w:eastAsia="Courier New" w:hAnsi="Courier New" w:cs="Courier New"/>
          <w:b/>
          <w:lang w:val="en"/>
        </w:rPr>
        <w:t xml:space="preserve">*** </w:t>
      </w:r>
      <w:r w:rsidRPr="000D30BC">
        <w:rPr>
          <w:rFonts w:ascii="Courier New" w:eastAsia="Courier New" w:hAnsi="Courier New" w:cs="Courier New"/>
          <w:lang w:val="en"/>
        </w:rPr>
        <w:t>....................................</w:t>
      </w:r>
      <w:r w:rsidRPr="000D30BC">
        <w:rPr>
          <w:rFonts w:ascii="Courier New" w:eastAsia="Courier New" w:hAnsi="Courier New" w:cs="Courier New"/>
          <w:u w:val="single"/>
          <w:lang w:val="en"/>
        </w:rPr>
        <w:t>x $</w:t>
      </w:r>
      <w:r w:rsidRPr="000D30BC" w:rsidR="00615823">
        <w:rPr>
          <w:rFonts w:ascii="Courier New" w:eastAsia="Courier New" w:hAnsi="Courier New" w:cs="Courier New"/>
          <w:u w:val="single"/>
          <w:lang w:val="en"/>
        </w:rPr>
        <w:t>98</w:t>
      </w:r>
      <w:r w:rsidRPr="000D30BC">
        <w:rPr>
          <w:rFonts w:ascii="Courier New" w:eastAsia="Courier New" w:hAnsi="Courier New" w:cs="Courier New"/>
          <w:u w:val="single"/>
          <w:lang w:val="en"/>
        </w:rPr>
        <w:t xml:space="preserve">  </w:t>
      </w:r>
    </w:p>
    <w:p w:rsidR="007903D6" w:rsidRPr="000D30BC" w:rsidP="007903D6" w14:paraId="0A7E13B2" w14:textId="5FB8384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response cost to public..............  $ 1,</w:t>
      </w:r>
      <w:r w:rsidRPr="000D30BC" w:rsidR="00954ED3">
        <w:rPr>
          <w:rFonts w:ascii="Courier New" w:eastAsia="Courier New" w:hAnsi="Courier New" w:cs="Courier New"/>
          <w:lang w:val="en"/>
        </w:rPr>
        <w:t>470</w:t>
      </w:r>
    </w:p>
    <w:p w:rsidR="007903D6" w:rsidRPr="000D30BC" w:rsidP="007903D6" w14:paraId="21C650F5"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501C90CF" w14:textId="77777777">
      <w:pPr>
        <w:tabs>
          <w:tab w:val="clear" w:pos="560"/>
          <w:tab w:val="clear" w:pos="1120"/>
          <w:tab w:val="clear" w:pos="1680"/>
          <w:tab w:val="clear" w:pos="2240"/>
        </w:tabs>
        <w:spacing w:before="0" w:line="276" w:lineRule="auto"/>
        <w:rPr>
          <w:rFonts w:ascii="Courier New" w:eastAsia="Courier New" w:hAnsi="Courier New" w:cs="Courier New"/>
          <w:iCs/>
          <w:lang w:val="en"/>
        </w:rPr>
      </w:pPr>
      <w:r w:rsidRPr="000D30BC">
        <w:rPr>
          <w:rFonts w:ascii="Courier New" w:eastAsia="Courier New" w:hAnsi="Courier New" w:cs="Courier New"/>
          <w:iCs/>
          <w:lang w:val="en"/>
        </w:rPr>
        <w:t xml:space="preserve">Total burden hours 15 (10 reporting hours + 5 recordkeeping hours) </w:t>
      </w:r>
    </w:p>
    <w:p w:rsidR="007903D6" w:rsidRPr="000D30BC" w:rsidP="007903D6" w14:paraId="72EC2BD0" w14:textId="77777777">
      <w:pPr>
        <w:tabs>
          <w:tab w:val="clear" w:pos="560"/>
          <w:tab w:val="clear" w:pos="1120"/>
          <w:tab w:val="clear" w:pos="1680"/>
          <w:tab w:val="clear" w:pos="2240"/>
        </w:tabs>
        <w:spacing w:before="0" w:line="276" w:lineRule="auto"/>
        <w:rPr>
          <w:rFonts w:ascii="Courier New" w:eastAsia="Courier New" w:hAnsi="Courier New" w:cs="Courier New"/>
          <w:iCs/>
          <w:lang w:val="en"/>
        </w:rPr>
      </w:pPr>
    </w:p>
    <w:p w:rsidR="007903D6" w:rsidRPr="000D30BC" w:rsidP="007903D6" w14:paraId="6959C9D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e. FAR 52.215-22, and 52.215-23 - Limitations on Pass-Through Charges. </w:t>
      </w:r>
    </w:p>
    <w:p w:rsidR="007903D6" w:rsidRPr="000D30BC" w:rsidP="00F6320B" w14:paraId="34A21481"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 xml:space="preserve">There is no centralized database in the Federal Government that maintains information regarding the use of the provision at FAR 52.215-22 or the clause at FAR 52.215-23. Therefore, the parameters for this information collection were defined based on the prescription from the provision and clause. It was </w:t>
      </w:r>
      <w:r w:rsidRPr="000D30BC">
        <w:rPr>
          <w:rFonts w:ascii="Courier New" w:eastAsia="Courier New" w:hAnsi="Courier New" w:cs="Courier New"/>
          <w:lang w:val="en"/>
        </w:rPr>
        <w:t xml:space="preserve">determined that the types of contracts associated with this information collection are: </w:t>
      </w:r>
    </w:p>
    <w:p w:rsidR="007903D6" w:rsidRPr="000D30BC" w:rsidP="007903D6" w14:paraId="48F95DF2"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2195F8E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(1) For civilian agencies, cost-reimbursement type contracts with a total estimated contract or order value exceeding the SAT. </w:t>
      </w:r>
    </w:p>
    <w:p w:rsidR="007903D6" w:rsidRPr="000D30BC" w:rsidP="007903D6" w14:paraId="1179EC7E"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0D7250F4"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(2) For DoD, contracts or orders with a total estimated value exceeding the threshold for obtaining cost or pricing data in FAR 15.403-4 ($2,000,000) and any contract type except— </w:t>
      </w:r>
    </w:p>
    <w:p w:rsidR="007903D6" w:rsidRPr="000D30BC" w:rsidP="007903D6" w14:paraId="75985670"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 xml:space="preserve">(i) A firm-fixed-price contract awarded on the basis of adequate price competition; </w:t>
      </w:r>
    </w:p>
    <w:p w:rsidR="007903D6" w:rsidRPr="000D30BC" w:rsidP="007903D6" w14:paraId="7038F08F"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 xml:space="preserve">(ii) A fixed-price contract with economic price adjustment awarded on the basis of adequate price competition; </w:t>
      </w:r>
    </w:p>
    <w:p w:rsidR="007903D6" w:rsidRPr="000D30BC" w:rsidP="007903D6" w14:paraId="5371911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 xml:space="preserve">(iii) A firm-fixed-price contract for the acquisition of a commercial product or commercial service; </w:t>
      </w:r>
    </w:p>
    <w:p w:rsidR="007903D6" w:rsidRPr="000D30BC" w:rsidP="007903D6" w14:paraId="46D8E66B"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 xml:space="preserve">(iv) A fixed-price contract with economic price adjustment, for the acquisition of a commercial product or commercial service; </w:t>
      </w:r>
    </w:p>
    <w:p w:rsidR="007903D6" w:rsidRPr="000D30BC" w:rsidP="007903D6" w14:paraId="0A0C6B65"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 xml:space="preserve">(v) A fixed-price incentive contract awarded on the basis of adequate price competition; or </w:t>
      </w:r>
    </w:p>
    <w:p w:rsidR="007903D6" w:rsidRPr="000D30BC" w:rsidP="007903D6" w14:paraId="1980B0F9"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(vi) A fixed-price incentive contract for the acquisition of a commercial product or commercial service.</w:t>
      </w:r>
    </w:p>
    <w:p w:rsidR="007903D6" w:rsidRPr="000D30BC" w:rsidP="007903D6" w14:paraId="79120B8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445160C2" w14:textId="3124F228">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r>
      <w:r w:rsidRPr="000D30BC" w:rsidR="000D30BC">
        <w:rPr>
          <w:rFonts w:ascii="Courier New" w:eastAsia="Courier New" w:hAnsi="Courier New" w:cs="Courier New"/>
          <w:lang w:val="en"/>
        </w:rPr>
        <w:t>I</w:t>
      </w:r>
      <w:r w:rsidRPr="000D30BC">
        <w:rPr>
          <w:rFonts w:ascii="Courier New" w:eastAsia="Courier New" w:hAnsi="Courier New" w:cs="Courier New"/>
          <w:lang w:val="en"/>
        </w:rPr>
        <w:t>t is estimated that the requirement for an offeror to identify the percent of effort it intends to perform, and the percent to be performed by each subcontractor, is as follows:</w:t>
      </w:r>
    </w:p>
    <w:p w:rsidR="007903D6" w:rsidRPr="000D30BC" w:rsidP="007903D6" w14:paraId="00F9D22A"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  </w:t>
      </w:r>
    </w:p>
    <w:p w:rsidR="007903D6" w:rsidRPr="000D30BC" w:rsidP="00737120" w14:paraId="24B108F2" w14:textId="62378CF6">
      <w:pPr>
        <w:numPr>
          <w:ilvl w:val="0"/>
          <w:numId w:val="8"/>
        </w:num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For civilian agencies, FPDS shows</w:t>
      </w:r>
      <w:r w:rsidRPr="000D30BC" w:rsidR="00CF1246">
        <w:rPr>
          <w:rFonts w:ascii="Courier New" w:eastAsia="Courier New" w:hAnsi="Courier New" w:cs="Courier New"/>
          <w:lang w:val="en"/>
        </w:rPr>
        <w:t xml:space="preserve"> 1,845</w:t>
      </w:r>
      <w:r w:rsidRPr="000D30BC">
        <w:rPr>
          <w:rFonts w:ascii="Courier New" w:eastAsia="Courier New" w:hAnsi="Courier New" w:cs="Courier New"/>
          <w:lang w:val="en"/>
        </w:rPr>
        <w:t xml:space="preserve"> contracts, awarded to </w:t>
      </w:r>
      <w:r w:rsidRPr="000D30BC" w:rsidR="00552FA2">
        <w:rPr>
          <w:rFonts w:ascii="Courier New" w:eastAsia="Courier New" w:hAnsi="Courier New" w:cs="Courier New"/>
          <w:lang w:val="en"/>
        </w:rPr>
        <w:t>628</w:t>
      </w:r>
      <w:r w:rsidRPr="000D30BC">
        <w:rPr>
          <w:rFonts w:ascii="Courier New" w:eastAsia="Courier New" w:hAnsi="Courier New" w:cs="Courier New"/>
          <w:lang w:val="en"/>
        </w:rPr>
        <w:t xml:space="preserve"> unique vendors, potentially impacted by this information collection.</w:t>
      </w:r>
      <w:r w:rsidRPr="000D30BC" w:rsidR="00737120">
        <w:rPr>
          <w:rFonts w:ascii="Courier New" w:eastAsia="Courier New" w:hAnsi="Courier New" w:cs="Courier New"/>
          <w:lang w:val="en"/>
        </w:rPr>
        <w:t xml:space="preserve"> </w:t>
      </w:r>
    </w:p>
    <w:p w:rsidR="007903D6" w:rsidRPr="000D30BC" w:rsidP="00737120" w14:paraId="3ED38EC2" w14:textId="3074DD3A">
      <w:pPr>
        <w:numPr>
          <w:ilvl w:val="0"/>
          <w:numId w:val="8"/>
        </w:num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For DoD, FPDS shows</w:t>
      </w:r>
      <w:r w:rsidRPr="000D30BC" w:rsidR="003E3D3D">
        <w:rPr>
          <w:rFonts w:ascii="Courier New" w:eastAsia="Courier New" w:hAnsi="Courier New" w:cs="Courier New"/>
          <w:lang w:val="en"/>
        </w:rPr>
        <w:t xml:space="preserve"> 4,779</w:t>
      </w:r>
      <w:r w:rsidRPr="000D30BC">
        <w:rPr>
          <w:rFonts w:ascii="Courier New" w:eastAsia="Courier New" w:hAnsi="Courier New" w:cs="Courier New"/>
          <w:lang w:val="en"/>
        </w:rPr>
        <w:t xml:space="preserve"> contracts, awarded to 2,</w:t>
      </w:r>
      <w:r w:rsidRPr="000D30BC" w:rsidR="00A40242">
        <w:rPr>
          <w:rFonts w:ascii="Courier New" w:eastAsia="Courier New" w:hAnsi="Courier New" w:cs="Courier New"/>
          <w:lang w:val="en"/>
        </w:rPr>
        <w:t>175</w:t>
      </w:r>
      <w:r w:rsidRPr="000D30BC">
        <w:rPr>
          <w:rFonts w:ascii="Courier New" w:eastAsia="Courier New" w:hAnsi="Courier New" w:cs="Courier New"/>
          <w:lang w:val="en"/>
        </w:rPr>
        <w:t xml:space="preserve"> unique vendors, potentially impacted by this information collection.</w:t>
      </w:r>
      <w:r w:rsidRPr="000D30BC" w:rsidR="00737120">
        <w:rPr>
          <w:rFonts w:ascii="Courier New" w:eastAsia="Courier New" w:hAnsi="Courier New" w:cs="Courier New"/>
          <w:lang w:val="en"/>
        </w:rPr>
        <w:t xml:space="preserve"> </w:t>
      </w:r>
    </w:p>
    <w:p w:rsidR="007903D6" w:rsidRPr="000D30BC" w:rsidP="007903D6" w14:paraId="551878F3" w14:textId="77777777">
      <w:pPr>
        <w:numPr>
          <w:ilvl w:val="0"/>
          <w:numId w:val="8"/>
        </w:num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It is further estimated that 3 responses would be submitted in response to a solicitation for each of these contracts that includes the applicable clauses.  </w:t>
      </w:r>
    </w:p>
    <w:p w:rsidR="007903D6" w:rsidRPr="000D30BC" w:rsidP="007903D6" w14:paraId="26E4DF44"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3555F724" w14:textId="00B216DF">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 xml:space="preserve">This equates to a total of </w:t>
      </w:r>
      <w:r w:rsidRPr="000D30BC" w:rsidR="00CF1246">
        <w:rPr>
          <w:rFonts w:ascii="Courier New" w:eastAsia="Courier New" w:hAnsi="Courier New" w:cs="Courier New"/>
          <w:lang w:val="en"/>
        </w:rPr>
        <w:t>6,624 (1,845</w:t>
      </w:r>
      <w:r w:rsidRPr="000D30BC" w:rsidR="000D30BC">
        <w:rPr>
          <w:rFonts w:ascii="Courier New" w:eastAsia="Courier New" w:hAnsi="Courier New" w:cs="Courier New"/>
          <w:lang w:val="en"/>
        </w:rPr>
        <w:t xml:space="preserve"> </w:t>
      </w:r>
      <w:r w:rsidRPr="000D30BC" w:rsidR="00CF1246">
        <w:rPr>
          <w:rFonts w:ascii="Courier New" w:eastAsia="Courier New" w:hAnsi="Courier New" w:cs="Courier New"/>
          <w:lang w:val="en"/>
        </w:rPr>
        <w:t>+</w:t>
      </w:r>
      <w:r w:rsidRPr="000D30BC" w:rsidR="000D30BC">
        <w:rPr>
          <w:rFonts w:ascii="Courier New" w:eastAsia="Courier New" w:hAnsi="Courier New" w:cs="Courier New"/>
          <w:lang w:val="en"/>
        </w:rPr>
        <w:t xml:space="preserve"> </w:t>
      </w:r>
      <w:r w:rsidRPr="000D30BC" w:rsidR="00CF1246">
        <w:rPr>
          <w:rFonts w:ascii="Courier New" w:eastAsia="Courier New" w:hAnsi="Courier New" w:cs="Courier New"/>
          <w:lang w:val="en"/>
        </w:rPr>
        <w:t>4,779)</w:t>
      </w:r>
      <w:r w:rsidRPr="000D30BC">
        <w:rPr>
          <w:rFonts w:ascii="Courier New" w:eastAsia="Courier New" w:hAnsi="Courier New" w:cs="Courier New"/>
          <w:lang w:val="en"/>
        </w:rPr>
        <w:t xml:space="preserve"> contracts awarded to </w:t>
      </w:r>
      <w:r w:rsidRPr="000D30BC" w:rsidR="00552FA2">
        <w:rPr>
          <w:rFonts w:ascii="Courier New" w:eastAsia="Courier New" w:hAnsi="Courier New" w:cs="Courier New"/>
          <w:lang w:val="en"/>
        </w:rPr>
        <w:t>2,803</w:t>
      </w:r>
      <w:r w:rsidRPr="000D30BC" w:rsidR="00A40242">
        <w:rPr>
          <w:rFonts w:ascii="Courier New" w:eastAsia="Courier New" w:hAnsi="Courier New" w:cs="Courier New"/>
          <w:lang w:val="en"/>
        </w:rPr>
        <w:t xml:space="preserve"> (</w:t>
      </w:r>
      <w:r w:rsidRPr="000D30BC" w:rsidR="00552FA2">
        <w:rPr>
          <w:rFonts w:ascii="Courier New" w:eastAsia="Courier New" w:hAnsi="Courier New" w:cs="Courier New"/>
          <w:lang w:val="en"/>
        </w:rPr>
        <w:t>628</w:t>
      </w:r>
      <w:r w:rsidRPr="000D30BC" w:rsidR="000D30BC">
        <w:rPr>
          <w:rFonts w:ascii="Courier New" w:eastAsia="Courier New" w:hAnsi="Courier New" w:cs="Courier New"/>
          <w:lang w:val="en"/>
        </w:rPr>
        <w:t xml:space="preserve"> </w:t>
      </w:r>
      <w:r w:rsidRPr="000D30BC" w:rsidR="00A40242">
        <w:rPr>
          <w:rFonts w:ascii="Courier New" w:eastAsia="Courier New" w:hAnsi="Courier New" w:cs="Courier New"/>
          <w:lang w:val="en"/>
        </w:rPr>
        <w:t>+</w:t>
      </w:r>
      <w:r w:rsidRPr="000D30BC" w:rsidR="000D30BC">
        <w:rPr>
          <w:rFonts w:ascii="Courier New" w:eastAsia="Courier New" w:hAnsi="Courier New" w:cs="Courier New"/>
          <w:lang w:val="en"/>
        </w:rPr>
        <w:t xml:space="preserve"> </w:t>
      </w:r>
      <w:r w:rsidRPr="000D30BC" w:rsidR="00A40242">
        <w:rPr>
          <w:rFonts w:ascii="Courier New" w:eastAsia="Courier New" w:hAnsi="Courier New" w:cs="Courier New"/>
          <w:lang w:val="en"/>
        </w:rPr>
        <w:t>2,175)</w:t>
      </w:r>
      <w:r w:rsidRPr="000D30BC">
        <w:rPr>
          <w:rFonts w:ascii="Courier New" w:eastAsia="Courier New" w:hAnsi="Courier New" w:cs="Courier New"/>
          <w:lang w:val="en"/>
        </w:rPr>
        <w:t xml:space="preserve"> unique vendors. It is estimated </w:t>
      </w:r>
      <w:r w:rsidRPr="000D30BC">
        <w:rPr>
          <w:rFonts w:ascii="Courier New" w:eastAsia="Courier New" w:hAnsi="Courier New" w:cs="Courier New"/>
          <w:lang w:val="en"/>
        </w:rPr>
        <w:t>that an additional number of vendors, approximately</w:t>
      </w:r>
      <w:r w:rsidRPr="000D30BC" w:rsidR="00552FA2">
        <w:rPr>
          <w:rFonts w:ascii="Courier New" w:eastAsia="Courier New" w:hAnsi="Courier New" w:cs="Courier New"/>
          <w:lang w:val="en"/>
        </w:rPr>
        <w:t xml:space="preserve"> 280</w:t>
      </w:r>
      <w:r w:rsidRPr="000D30BC">
        <w:rPr>
          <w:rFonts w:ascii="Courier New" w:eastAsia="Courier New" w:hAnsi="Courier New" w:cs="Courier New"/>
          <w:lang w:val="en"/>
        </w:rPr>
        <w:t xml:space="preserve"> or 10 percent, would have submitted offers and not have been awarded a contract. Accordingly, the total number of respondents is estimated to be </w:t>
      </w:r>
      <w:r w:rsidRPr="000D30BC" w:rsidR="00552FA2">
        <w:rPr>
          <w:rFonts w:ascii="Courier New" w:eastAsia="Courier New" w:hAnsi="Courier New" w:cs="Courier New"/>
          <w:lang w:val="en"/>
        </w:rPr>
        <w:t>3,083</w:t>
      </w:r>
      <w:r w:rsidRPr="000D30BC">
        <w:rPr>
          <w:rFonts w:ascii="Courier New" w:eastAsia="Courier New" w:hAnsi="Courier New" w:cs="Courier New"/>
          <w:lang w:val="en"/>
        </w:rPr>
        <w:t xml:space="preserve"> (</w:t>
      </w:r>
      <w:r w:rsidRPr="000D30BC" w:rsidR="00552FA2">
        <w:rPr>
          <w:rFonts w:ascii="Courier New" w:eastAsia="Courier New" w:hAnsi="Courier New" w:cs="Courier New"/>
          <w:lang w:val="en"/>
        </w:rPr>
        <w:t>2,803</w:t>
      </w:r>
      <w:r w:rsidRPr="000D30BC">
        <w:rPr>
          <w:rFonts w:ascii="Courier New" w:eastAsia="Courier New" w:hAnsi="Courier New" w:cs="Courier New"/>
          <w:lang w:val="en"/>
        </w:rPr>
        <w:t xml:space="preserve"> +</w:t>
      </w:r>
      <w:r w:rsidRPr="000D30BC" w:rsidR="00552FA2">
        <w:rPr>
          <w:rFonts w:ascii="Courier New" w:eastAsia="Courier New" w:hAnsi="Courier New" w:cs="Courier New"/>
          <w:lang w:val="en"/>
        </w:rPr>
        <w:t xml:space="preserve"> 280</w:t>
      </w:r>
      <w:r w:rsidRPr="000D30BC">
        <w:rPr>
          <w:rFonts w:ascii="Courier New" w:eastAsia="Courier New" w:hAnsi="Courier New" w:cs="Courier New"/>
          <w:lang w:val="en"/>
        </w:rPr>
        <w:t xml:space="preserve">) to account for these additional vendors that are not accounted for in the unique vendor total. Based on discussions with subject matter experts, it was determined that </w:t>
      </w:r>
      <w:r w:rsidRPr="000D30BC" w:rsidR="00CF1246">
        <w:rPr>
          <w:rFonts w:ascii="Courier New" w:eastAsia="Courier New" w:hAnsi="Courier New" w:cs="Courier New"/>
          <w:lang w:val="en"/>
        </w:rPr>
        <w:t>6,624</w:t>
      </w:r>
      <w:r w:rsidRPr="000D30BC">
        <w:rPr>
          <w:rFonts w:ascii="Courier New" w:eastAsia="Courier New" w:hAnsi="Courier New" w:cs="Courier New"/>
          <w:lang w:val="en"/>
        </w:rPr>
        <w:t xml:space="preserve"> contract awards were a sufficient baseline for estimating the number of solicitations that would include the applicable clause. It is estimated that 3 responses would be submitted in response to a solicitation that included the applicable clauses, for a total of </w:t>
      </w:r>
      <w:r w:rsidRPr="000D30BC" w:rsidR="00CF1246">
        <w:rPr>
          <w:rFonts w:ascii="Courier New" w:eastAsia="Courier New" w:hAnsi="Courier New" w:cs="Courier New"/>
          <w:lang w:val="en"/>
        </w:rPr>
        <w:t>19,872</w:t>
      </w:r>
      <w:r w:rsidRPr="000D30BC">
        <w:rPr>
          <w:rFonts w:ascii="Courier New" w:eastAsia="Courier New" w:hAnsi="Courier New" w:cs="Courier New"/>
          <w:lang w:val="en"/>
        </w:rPr>
        <w:t xml:space="preserve"> estimated responses per year (</w:t>
      </w:r>
      <w:r w:rsidRPr="000D30BC" w:rsidR="00CF1246">
        <w:rPr>
          <w:rFonts w:ascii="Courier New" w:eastAsia="Courier New" w:hAnsi="Courier New" w:cs="Courier New"/>
          <w:lang w:val="en"/>
        </w:rPr>
        <w:t>6,624</w:t>
      </w:r>
      <w:r w:rsidRPr="000D30BC">
        <w:rPr>
          <w:rFonts w:ascii="Courier New" w:eastAsia="Courier New" w:hAnsi="Courier New" w:cs="Courier New"/>
          <w:lang w:val="en"/>
        </w:rPr>
        <w:t xml:space="preserve"> solicitations x 3 solicitation responses each = </w:t>
      </w:r>
      <w:r w:rsidRPr="000D30BC" w:rsidR="00CF1246">
        <w:rPr>
          <w:rFonts w:ascii="Courier New" w:eastAsia="Courier New" w:hAnsi="Courier New" w:cs="Courier New"/>
          <w:lang w:val="en"/>
        </w:rPr>
        <w:t>19,872</w:t>
      </w:r>
      <w:r w:rsidRPr="000D30BC">
        <w:rPr>
          <w:rFonts w:ascii="Courier New" w:eastAsia="Courier New" w:hAnsi="Courier New" w:cs="Courier New"/>
          <w:lang w:val="en"/>
        </w:rPr>
        <w:t xml:space="preserve"> responses).  </w:t>
      </w:r>
    </w:p>
    <w:p w:rsidR="007903D6" w:rsidRPr="000D30BC" w:rsidP="007903D6" w14:paraId="6EDF6AAF" w14:textId="3BBE4D4C">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ab/>
        <w:t>The number of responses per respondent is estimated at approximately</w:t>
      </w:r>
      <w:r w:rsidRPr="000D30BC" w:rsidR="00552FA2">
        <w:rPr>
          <w:rFonts w:ascii="Courier New" w:eastAsia="Courier New" w:hAnsi="Courier New" w:cs="Courier New"/>
          <w:lang w:val="en"/>
        </w:rPr>
        <w:t xml:space="preserve"> 6.4</w:t>
      </w:r>
      <w:r w:rsidRPr="000D30BC">
        <w:rPr>
          <w:rFonts w:ascii="Courier New" w:eastAsia="Courier New" w:hAnsi="Courier New" w:cs="Courier New"/>
          <w:lang w:val="en"/>
        </w:rPr>
        <w:t xml:space="preserve"> (</w:t>
      </w:r>
      <w:r w:rsidRPr="000D30BC" w:rsidR="00026080">
        <w:rPr>
          <w:rFonts w:ascii="Courier New" w:eastAsia="Courier New" w:hAnsi="Courier New" w:cs="Courier New"/>
          <w:lang w:val="en"/>
        </w:rPr>
        <w:t>19,872</w:t>
      </w:r>
      <w:r w:rsidRPr="000D30BC">
        <w:rPr>
          <w:rFonts w:ascii="Courier New" w:eastAsia="Courier New" w:hAnsi="Courier New" w:cs="Courier New"/>
          <w:lang w:val="en"/>
        </w:rPr>
        <w:t xml:space="preserve"> responses/</w:t>
      </w:r>
      <w:r w:rsidRPr="000D30BC" w:rsidR="00552FA2">
        <w:rPr>
          <w:rFonts w:ascii="Courier New" w:eastAsia="Courier New" w:hAnsi="Courier New" w:cs="Courier New"/>
          <w:lang w:val="en"/>
        </w:rPr>
        <w:t>3,083</w:t>
      </w:r>
      <w:r w:rsidRPr="000D30BC">
        <w:rPr>
          <w:rFonts w:ascii="Courier New" w:eastAsia="Courier New" w:hAnsi="Courier New" w:cs="Courier New"/>
          <w:lang w:val="en"/>
        </w:rPr>
        <w:t xml:space="preserve"> respondents). It is also determined that the estimated time required to read and prepare a response is 2 hours. This determination is based on the consideration of prior public comments.</w:t>
      </w:r>
    </w:p>
    <w:p w:rsidR="007903D6" w:rsidRPr="000D30BC" w:rsidP="00F6320B" w14:paraId="0C0CBEDA" w14:textId="77777777">
      <w:pPr>
        <w:tabs>
          <w:tab w:val="clear" w:pos="560"/>
          <w:tab w:val="clear" w:pos="1120"/>
          <w:tab w:val="clear" w:pos="1680"/>
          <w:tab w:val="clear" w:pos="2240"/>
        </w:tabs>
        <w:spacing w:before="0" w:line="276" w:lineRule="auto"/>
        <w:ind w:firstLine="720"/>
        <w:rPr>
          <w:rFonts w:ascii="Courier New" w:eastAsia="Courier New" w:hAnsi="Courier New" w:cs="Courier New"/>
          <w:lang w:val="en"/>
        </w:rPr>
      </w:pPr>
      <w:r w:rsidRPr="000D30BC">
        <w:rPr>
          <w:rFonts w:ascii="Courier New" w:eastAsia="Courier New" w:hAnsi="Courier New" w:cs="Courier New"/>
          <w:lang w:val="en"/>
        </w:rPr>
        <w:t>The burden is calculated as follows:</w:t>
      </w:r>
    </w:p>
    <w:p w:rsidR="007903D6" w:rsidRPr="000D30BC" w:rsidP="007903D6" w14:paraId="60026DA9"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p>
    <w:p w:rsidR="007903D6" w:rsidRPr="000D30BC" w:rsidP="007903D6" w14:paraId="5835DCA3" w14:textId="5C6222C2">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 xml:space="preserve">Estimated respondents/yr............................. </w:t>
      </w:r>
      <w:r w:rsidRPr="000D30BC" w:rsidR="00552FA2">
        <w:rPr>
          <w:rFonts w:ascii="Courier New" w:eastAsia="Courier New" w:hAnsi="Courier New" w:cs="Courier New"/>
          <w:lang w:val="en"/>
        </w:rPr>
        <w:t>3</w:t>
      </w:r>
      <w:r w:rsidRPr="000D30BC">
        <w:rPr>
          <w:rFonts w:ascii="Courier New" w:eastAsia="Courier New" w:hAnsi="Courier New" w:cs="Courier New"/>
          <w:lang w:val="en"/>
        </w:rPr>
        <w:t>,</w:t>
      </w:r>
      <w:r w:rsidRPr="000D30BC" w:rsidR="00552FA2">
        <w:rPr>
          <w:rFonts w:ascii="Courier New" w:eastAsia="Courier New" w:hAnsi="Courier New" w:cs="Courier New"/>
          <w:lang w:val="en"/>
        </w:rPr>
        <w:t>083</w:t>
      </w:r>
    </w:p>
    <w:p w:rsidR="007903D6" w:rsidRPr="000D30BC" w:rsidP="007903D6" w14:paraId="255E36CD" w14:textId="62A68BCA">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Times New Roman" w:hAnsi="Courier New" w:cs="Courier New"/>
        </w:rPr>
        <w:t>Responses annually</w:t>
      </w:r>
      <w:r w:rsidRPr="000D30BC">
        <w:rPr>
          <w:rFonts w:ascii="Courier New" w:eastAsia="Courier New" w:hAnsi="Courier New" w:cs="Courier New"/>
          <w:lang w:val="en"/>
        </w:rPr>
        <w:t>...................................</w:t>
      </w:r>
      <w:r w:rsidRPr="000D30BC">
        <w:rPr>
          <w:rFonts w:ascii="Courier New" w:eastAsia="Courier New" w:hAnsi="Courier New" w:cs="Courier New"/>
          <w:lang w:val="en"/>
        </w:rPr>
        <w:t>.</w:t>
      </w:r>
      <w:r w:rsidRPr="000D30BC">
        <w:rPr>
          <w:rFonts w:ascii="Courier New" w:eastAsia="Courier New" w:hAnsi="Courier New" w:cs="Courier New"/>
          <w:u w:val="single"/>
          <w:lang w:val="en"/>
        </w:rPr>
        <w:t xml:space="preserve">x </w:t>
      </w:r>
      <w:r w:rsidRPr="000D30BC" w:rsidR="00552FA2">
        <w:rPr>
          <w:rFonts w:ascii="Courier New" w:eastAsia="Courier New" w:hAnsi="Courier New" w:cs="Courier New"/>
          <w:u w:val="single"/>
          <w:lang w:val="en"/>
        </w:rPr>
        <w:t>6.4</w:t>
      </w:r>
    </w:p>
    <w:p w:rsidR="007903D6" w:rsidRPr="000D30BC" w:rsidP="007903D6" w14:paraId="2A692B4B" w14:textId="675874BF">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Total annual responses...............................</w:t>
      </w:r>
      <w:r w:rsidRPr="000D30BC" w:rsidR="00026080">
        <w:rPr>
          <w:rFonts w:ascii="Courier New" w:eastAsia="Courier New" w:hAnsi="Courier New" w:cs="Courier New"/>
          <w:lang w:val="en"/>
        </w:rPr>
        <w:t>19,872</w:t>
      </w:r>
    </w:p>
    <w:p w:rsidR="007903D6" w:rsidRPr="000D30BC" w:rsidP="007903D6" w14:paraId="1FAEA767" w14:textId="77777777">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Estimated hours/response..............................</w:t>
      </w:r>
      <w:r w:rsidRPr="000D30BC">
        <w:rPr>
          <w:rFonts w:ascii="Courier New" w:eastAsia="Courier New" w:hAnsi="Courier New" w:cs="Courier New"/>
          <w:u w:val="single"/>
          <w:lang w:val="en"/>
        </w:rPr>
        <w:t>x   2</w:t>
      </w:r>
    </w:p>
    <w:p w:rsidR="007903D6" w:rsidRPr="000D30BC" w:rsidP="007903D6" w14:paraId="0A58D504" w14:textId="31E6CEE1">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annual burden hours........................</w:t>
      </w:r>
      <w:r w:rsidRPr="000D30BC" w:rsidR="00026080">
        <w:rPr>
          <w:rFonts w:ascii="Courier New" w:eastAsia="Courier New" w:hAnsi="Courier New" w:cs="Courier New"/>
          <w:lang w:val="en"/>
        </w:rPr>
        <w:t>39,744</w:t>
      </w:r>
    </w:p>
    <w:p w:rsidR="007903D6" w:rsidRPr="000D30BC" w:rsidP="007903D6" w14:paraId="0CF0AF95" w14:textId="498B7508">
      <w:pPr>
        <w:tabs>
          <w:tab w:val="clear" w:pos="560"/>
          <w:tab w:val="clear" w:pos="1120"/>
          <w:tab w:val="clear" w:pos="1680"/>
          <w:tab w:val="clear" w:pos="2240"/>
        </w:tabs>
        <w:spacing w:before="0" w:line="276" w:lineRule="auto"/>
        <w:rPr>
          <w:rFonts w:ascii="Courier New" w:eastAsia="Courier New" w:hAnsi="Courier New" w:cs="Courier New"/>
          <w:u w:val="single"/>
          <w:lang w:val="en"/>
        </w:rPr>
      </w:pPr>
      <w:r w:rsidRPr="000D30BC">
        <w:rPr>
          <w:rFonts w:ascii="Courier New" w:eastAsia="Courier New" w:hAnsi="Courier New" w:cs="Courier New"/>
          <w:lang w:val="en"/>
        </w:rPr>
        <w:t>Hourly rate</w:t>
      </w:r>
      <w:r w:rsidRPr="000D30BC">
        <w:rPr>
          <w:rFonts w:ascii="Courier New" w:eastAsia="Courier New" w:hAnsi="Courier New" w:cs="Courier New"/>
          <w:b/>
          <w:bCs/>
          <w:lang w:val="en"/>
        </w:rPr>
        <w:t>*</w:t>
      </w:r>
      <w:r w:rsidRPr="000D30BC">
        <w:rPr>
          <w:rFonts w:ascii="Courier New" w:eastAsia="Courier New" w:hAnsi="Courier New" w:cs="Courier New"/>
          <w:lang w:val="en"/>
        </w:rPr>
        <w:t>..........................................</w:t>
      </w:r>
      <w:r w:rsidRPr="000D30BC">
        <w:rPr>
          <w:rFonts w:ascii="Courier New" w:eastAsia="Courier New" w:hAnsi="Courier New" w:cs="Courier New"/>
          <w:u w:val="single"/>
          <w:lang w:val="en"/>
        </w:rPr>
        <w:t>x $</w:t>
      </w:r>
      <w:r w:rsidRPr="000D30BC" w:rsidR="00615823">
        <w:rPr>
          <w:rFonts w:ascii="Courier New" w:eastAsia="Courier New" w:hAnsi="Courier New" w:cs="Courier New"/>
          <w:u w:val="single"/>
          <w:lang w:val="en"/>
        </w:rPr>
        <w:t>70</w:t>
      </w:r>
    </w:p>
    <w:p w:rsidR="007903D6" w:rsidRPr="000D30BC" w:rsidP="007903D6" w14:paraId="088C924B" w14:textId="49A18341">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Estimated cost to the public....................$</w:t>
      </w:r>
      <w:r w:rsidRPr="000D30BC" w:rsidR="00026080">
        <w:rPr>
          <w:rFonts w:ascii="Courier New" w:eastAsia="Courier New" w:hAnsi="Courier New" w:cs="Courier New"/>
          <w:lang w:val="en"/>
        </w:rPr>
        <w:t xml:space="preserve"> 2,782,080</w:t>
      </w:r>
    </w:p>
    <w:p w:rsidR="007903D6" w:rsidRPr="000D30BC" w:rsidP="007903D6" w14:paraId="13D4EC57" w14:textId="659BE7FE">
      <w:pPr>
        <w:tabs>
          <w:tab w:val="clear" w:pos="560"/>
          <w:tab w:val="clear" w:pos="1120"/>
          <w:tab w:val="clear" w:pos="1680"/>
          <w:tab w:val="clear" w:pos="2240"/>
        </w:tabs>
        <w:spacing w:before="0" w:line="276" w:lineRule="auto"/>
        <w:rPr>
          <w:rFonts w:ascii="Courier New" w:eastAsia="Courier New" w:hAnsi="Courier New" w:cs="Courier New"/>
        </w:rPr>
      </w:pPr>
    </w:p>
    <w:p w:rsidR="00D27241" w:rsidRPr="000D30BC" w:rsidP="00D27241" w14:paraId="49116D2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b/>
          <w:lang w:val="en"/>
        </w:rPr>
        <w:t>*</w:t>
      </w:r>
      <w:r w:rsidRPr="000D30BC">
        <w:rPr>
          <w:rFonts w:ascii="Courier New" w:eastAsia="Courier New" w:hAnsi="Courier New" w:cs="Courier New"/>
          <w:lang w:val="en"/>
        </w:rPr>
        <w:t xml:space="preserve"> The hourly rate is calculated by applying a 36.25 percent</w:t>
      </w:r>
    </w:p>
    <w:p w:rsidR="00D27241" w:rsidRPr="000D30BC" w:rsidP="00D27241" w14:paraId="3C964378"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fringe factor and a 12 percent overhead factor to a base hourly rate ($47.22), and then rounding to the nearest whole dollar ($70). The base hourly rate is derived from the Office of</w:t>
      </w:r>
    </w:p>
    <w:p w:rsidR="00D27241" w:rsidRPr="000D30BC" w:rsidP="00D27241" w14:paraId="6BA7308D"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Personnel Management (OPM) 2024 General Schedule (GS) Locality</w:t>
      </w:r>
    </w:p>
    <w:p w:rsidR="00D27241" w:rsidRPr="000D30BC" w:rsidP="00D27241" w14:paraId="07FE88E3" w14:textId="77777777">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lang w:val="en"/>
        </w:rPr>
        <w:t>Pay Table for a GS-12/step 5 salary for the rest of the United States (“Salary Table 2024-RUS”). The fringe factor is derived from OMB memorandum M-08-13. The overhead factor is derived from the OMB Circular No. A-76 Revised Supplemental Handbook.</w:t>
      </w:r>
    </w:p>
    <w:p w:rsidR="007903D6" w:rsidRPr="000D30BC" w:rsidP="007903D6" w14:paraId="1D5F921F" w14:textId="1E744818">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b/>
          <w:lang w:val="en"/>
        </w:rPr>
        <w:t>**</w:t>
      </w:r>
      <w:r w:rsidRPr="000D30BC">
        <w:rPr>
          <w:rFonts w:ascii="Courier New" w:eastAsia="Courier New" w:hAnsi="Courier New" w:cs="Courier New"/>
          <w:lang w:val="en"/>
        </w:rPr>
        <w:t xml:space="preserve"> Based on </w:t>
      </w:r>
      <w:r w:rsidRPr="000D30BC" w:rsidR="00D27241">
        <w:rPr>
          <w:rFonts w:ascii="Courier New" w:eastAsia="Courier New" w:hAnsi="Courier New" w:cs="Courier New"/>
          <w:lang w:val="en"/>
        </w:rPr>
        <w:t xml:space="preserve">a </w:t>
      </w:r>
      <w:r w:rsidRPr="000D30BC">
        <w:rPr>
          <w:rFonts w:ascii="Courier New" w:eastAsia="Courier New" w:hAnsi="Courier New" w:cs="Courier New"/>
          <w:lang w:val="en"/>
        </w:rPr>
        <w:t>GS</w:t>
      </w:r>
      <w:r w:rsidRPr="000D30BC" w:rsidR="00D27241">
        <w:rPr>
          <w:rFonts w:ascii="Courier New" w:eastAsia="Courier New" w:hAnsi="Courier New" w:cs="Courier New"/>
          <w:lang w:val="en"/>
        </w:rPr>
        <w:t>-</w:t>
      </w:r>
      <w:r w:rsidRPr="000D30BC">
        <w:rPr>
          <w:rFonts w:ascii="Courier New" w:eastAsia="Courier New" w:hAnsi="Courier New" w:cs="Courier New"/>
          <w:lang w:val="en"/>
        </w:rPr>
        <w:t>13/step 5 salary for the rest of the United States ($</w:t>
      </w:r>
      <w:r w:rsidRPr="000D30BC" w:rsidR="00615823">
        <w:rPr>
          <w:rFonts w:ascii="Courier New" w:eastAsia="Courier New" w:hAnsi="Courier New" w:cs="Courier New"/>
          <w:lang w:val="en"/>
        </w:rPr>
        <w:t>56.16</w:t>
      </w:r>
      <w:r w:rsidRPr="000D30BC">
        <w:rPr>
          <w:rFonts w:ascii="Courier New" w:eastAsia="Courier New" w:hAnsi="Courier New" w:cs="Courier New"/>
          <w:lang w:val="en"/>
        </w:rPr>
        <w:t xml:space="preserve"> per hour), rounded to the nearest whole dollar ($</w:t>
      </w:r>
      <w:r w:rsidRPr="000D30BC" w:rsidR="00615823">
        <w:rPr>
          <w:rFonts w:ascii="Courier New" w:eastAsia="Courier New" w:hAnsi="Courier New" w:cs="Courier New"/>
          <w:lang w:val="en"/>
        </w:rPr>
        <w:t>77</w:t>
      </w:r>
      <w:r w:rsidRPr="000D30BC">
        <w:rPr>
          <w:rFonts w:ascii="Courier New" w:eastAsia="Courier New" w:hAnsi="Courier New" w:cs="Courier New"/>
          <w:lang w:val="en"/>
        </w:rPr>
        <w:t>).</w:t>
      </w:r>
    </w:p>
    <w:p w:rsidR="007903D6" w:rsidRPr="000D30BC" w:rsidP="007903D6" w14:paraId="76758247" w14:textId="44DFBD7B">
      <w:pPr>
        <w:tabs>
          <w:tab w:val="clear" w:pos="56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b/>
          <w:lang w:val="en"/>
        </w:rPr>
        <w:t>***</w:t>
      </w:r>
      <w:r w:rsidRPr="000D30BC">
        <w:rPr>
          <w:rFonts w:ascii="Courier New" w:eastAsia="Courier New" w:hAnsi="Courier New" w:cs="Courier New"/>
          <w:lang w:val="en"/>
        </w:rPr>
        <w:t xml:space="preserve"> Based on </w:t>
      </w:r>
      <w:r w:rsidRPr="000D30BC" w:rsidR="00D27241">
        <w:rPr>
          <w:rFonts w:ascii="Courier New" w:eastAsia="Courier New" w:hAnsi="Courier New" w:cs="Courier New"/>
          <w:lang w:val="en"/>
        </w:rPr>
        <w:t xml:space="preserve">a </w:t>
      </w:r>
      <w:r w:rsidRPr="000D30BC">
        <w:rPr>
          <w:rFonts w:ascii="Courier New" w:eastAsia="Courier New" w:hAnsi="Courier New" w:cs="Courier New"/>
          <w:lang w:val="en"/>
        </w:rPr>
        <w:t>GS</w:t>
      </w:r>
      <w:r w:rsidRPr="000D30BC" w:rsidR="00D27241">
        <w:rPr>
          <w:rFonts w:ascii="Courier New" w:eastAsia="Courier New" w:hAnsi="Courier New" w:cs="Courier New"/>
          <w:lang w:val="en"/>
        </w:rPr>
        <w:t>-</w:t>
      </w:r>
      <w:r w:rsidRPr="000D30BC">
        <w:rPr>
          <w:rFonts w:ascii="Courier New" w:eastAsia="Courier New" w:hAnsi="Courier New" w:cs="Courier New"/>
          <w:lang w:val="en"/>
        </w:rPr>
        <w:t>14/step 5 salary for the rest of the United States ($</w:t>
      </w:r>
      <w:r w:rsidRPr="000D30BC" w:rsidR="00615823">
        <w:rPr>
          <w:rFonts w:ascii="Courier New" w:eastAsia="Courier New" w:hAnsi="Courier New" w:cs="Courier New"/>
          <w:lang w:val="en"/>
        </w:rPr>
        <w:t>66.36</w:t>
      </w:r>
      <w:r w:rsidRPr="000D30BC">
        <w:rPr>
          <w:rFonts w:ascii="Courier New" w:eastAsia="Courier New" w:hAnsi="Courier New" w:cs="Courier New"/>
          <w:lang w:val="en"/>
        </w:rPr>
        <w:t xml:space="preserve"> per hour), rounded to the nearest whole dollar ($</w:t>
      </w:r>
      <w:r w:rsidRPr="000D30BC" w:rsidR="00615823">
        <w:rPr>
          <w:rFonts w:ascii="Courier New" w:eastAsia="Courier New" w:hAnsi="Courier New" w:cs="Courier New"/>
          <w:lang w:val="en"/>
        </w:rPr>
        <w:t>98</w:t>
      </w:r>
      <w:r w:rsidRPr="000D30BC">
        <w:rPr>
          <w:rFonts w:ascii="Courier New" w:eastAsia="Courier New" w:hAnsi="Courier New" w:cs="Courier New"/>
          <w:lang w:val="en"/>
        </w:rPr>
        <w:t>).</w:t>
      </w:r>
    </w:p>
    <w:p w:rsidR="002D11F9" w:rsidRPr="000D30BC" w:rsidP="002D11F9" w14:paraId="2CFF2E79" w14:textId="77777777">
      <w:pPr>
        <w:widowControl w:val="0"/>
        <w:tabs>
          <w:tab w:val="left" w:pos="360"/>
          <w:tab w:val="clear" w:pos="560"/>
          <w:tab w:val="left" w:pos="720"/>
          <w:tab w:val="left" w:pos="1080"/>
          <w:tab w:val="clear" w:pos="1120"/>
          <w:tab w:val="left" w:pos="1440"/>
          <w:tab w:val="clear" w:pos="1680"/>
          <w:tab w:val="clear" w:pos="2240"/>
        </w:tabs>
        <w:spacing w:before="0" w:line="276" w:lineRule="auto"/>
        <w:rPr>
          <w:rFonts w:ascii="Courier New" w:eastAsia="Courier New" w:hAnsi="Courier New" w:cs="Courier New"/>
          <w:u w:val="single"/>
        </w:rPr>
      </w:pPr>
    </w:p>
    <w:p w:rsidR="002D11F9" w:rsidRPr="000D30BC" w:rsidP="002D11F9" w14:paraId="54A6AF8C"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Estimated nonrecurring costs</w:t>
      </w:r>
      <w:r w:rsidRPr="000D30BC">
        <w:rPr>
          <w:rFonts w:ascii="Courier New" w:eastAsia="Courier New" w:hAnsi="Courier New" w:cs="Courier New"/>
        </w:rPr>
        <w:t>. Not applicable.</w:t>
      </w:r>
    </w:p>
    <w:p w:rsidR="002D11F9" w:rsidRPr="000D30BC" w:rsidP="002D11F9" w14:paraId="19A974AA"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E156D2" w:rsidP="00D01B58" w14:paraId="7088AE80" w14:textId="5210B96B">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r w:rsidRPr="00C30D6B">
        <w:rPr>
          <w:rFonts w:ascii="Courier New" w:eastAsia="Courier New" w:hAnsi="Courier New" w:cs="Courier New"/>
          <w:u w:val="single"/>
        </w:rPr>
        <w:t>Estimated cost to the Government</w:t>
      </w:r>
      <w:r w:rsidRPr="00C30D6B">
        <w:rPr>
          <w:rFonts w:ascii="Courier New" w:eastAsia="Courier New" w:hAnsi="Courier New" w:cs="Courier New"/>
        </w:rPr>
        <w:t>.</w:t>
      </w:r>
    </w:p>
    <w:p w:rsidR="00E156D2" w:rsidRPr="00C30D6B" w:rsidP="00E156D2" w14:paraId="1A3E5352"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Times New Roman" w:hAnsi="Courier New" w:cs="Courier New"/>
        </w:rPr>
      </w:pPr>
    </w:p>
    <w:tbl>
      <w:tblPr>
        <w:tblW w:w="7084" w:type="dxa"/>
        <w:tblCellMar>
          <w:left w:w="0" w:type="dxa"/>
          <w:right w:w="0" w:type="dxa"/>
        </w:tblCellMar>
        <w:tblLook w:val="04A0"/>
      </w:tblPr>
      <w:tblGrid>
        <w:gridCol w:w="3451"/>
        <w:gridCol w:w="1171"/>
        <w:gridCol w:w="811"/>
        <w:gridCol w:w="1651"/>
      </w:tblGrid>
      <w:tr w14:paraId="48AA2CF4" w14:textId="77777777" w:rsidTr="00E156D2">
        <w:tblPrEx>
          <w:tblW w:w="7084" w:type="dxa"/>
          <w:tblCellMar>
            <w:left w:w="0" w:type="dxa"/>
            <w:right w:w="0" w:type="dxa"/>
          </w:tblCellMar>
          <w:tblLook w:val="04A0"/>
        </w:tblPrEx>
        <w:trPr>
          <w:trHeight w:val="315"/>
        </w:trPr>
        <w:tc>
          <w:tcPr>
            <w:tcW w:w="3592"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21843BBF" w14:textId="52558ABB">
            <w:pPr>
              <w:tabs>
                <w:tab w:val="clear" w:pos="560"/>
                <w:tab w:val="clear" w:pos="1120"/>
                <w:tab w:val="clear" w:pos="1680"/>
                <w:tab w:val="clear" w:pos="2240"/>
              </w:tabs>
              <w:spacing w:before="0"/>
              <w:rPr>
                <w:rFonts w:ascii="Courier New" w:eastAsia="Times New Roman" w:hAnsi="Courier New" w:cs="Courier New"/>
                <w:b/>
                <w:bCs/>
                <w:sz w:val="20"/>
                <w:szCs w:val="20"/>
              </w:rPr>
            </w:pPr>
            <w:r>
              <w:rPr>
                <w:rFonts w:ascii="Courier New" w:eastAsia="Times New Roman" w:hAnsi="Courier New" w:cs="Courier New"/>
                <w:b/>
                <w:bCs/>
                <w:sz w:val="20"/>
                <w:szCs w:val="20"/>
              </w:rPr>
              <w:t xml:space="preserve">Summary of </w:t>
            </w:r>
            <w:r w:rsidRPr="00C30D6B">
              <w:rPr>
                <w:rFonts w:ascii="Courier New" w:eastAsia="Times New Roman" w:hAnsi="Courier New" w:cs="Courier New"/>
                <w:b/>
                <w:bCs/>
                <w:sz w:val="20"/>
                <w:szCs w:val="20"/>
              </w:rPr>
              <w:t>Government Burden</w:t>
            </w:r>
          </w:p>
        </w:tc>
        <w:tc>
          <w:tcPr>
            <w:tcW w:w="103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68F4CDB3"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Responses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12843887"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Hours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7579471D"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Cost</w:t>
            </w:r>
          </w:p>
        </w:tc>
      </w:tr>
      <w:tr w14:paraId="32F7AB35" w14:textId="77777777" w:rsidTr="00E156D2">
        <w:tblPrEx>
          <w:tblW w:w="7084" w:type="dxa"/>
          <w:tblCellMar>
            <w:left w:w="0" w:type="dxa"/>
            <w:right w:w="0" w:type="dxa"/>
          </w:tblCellMar>
          <w:tblLook w:val="04A0"/>
        </w:tblPrEx>
        <w:trPr>
          <w:trHeight w:val="315"/>
        </w:trPr>
        <w:tc>
          <w:tcPr>
            <w:tcW w:w="35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438B6B93"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30D6B">
              <w:rPr>
                <w:rFonts w:ascii="Courier New" w:eastAsia="Times New Roman" w:hAnsi="Courier New" w:cs="Courier New"/>
                <w:sz w:val="20"/>
                <w:szCs w:val="20"/>
              </w:rPr>
              <w:t>FAR 15.407-2(e) and 52.215-9</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56AAC58F"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7069F30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1104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2B9CA1CB"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$77,280.00</w:t>
            </w:r>
          </w:p>
        </w:tc>
      </w:tr>
      <w:tr w14:paraId="1AF3B711" w14:textId="77777777" w:rsidTr="00E156D2">
        <w:tblPrEx>
          <w:tblW w:w="7084" w:type="dxa"/>
          <w:tblCellMar>
            <w:left w:w="0" w:type="dxa"/>
            <w:right w:w="0" w:type="dxa"/>
          </w:tblCellMar>
          <w:tblLook w:val="04A0"/>
        </w:tblPrEx>
        <w:trPr>
          <w:trHeight w:val="315"/>
        </w:trPr>
        <w:tc>
          <w:tcPr>
            <w:tcW w:w="35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626FEE83"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30D6B">
              <w:rPr>
                <w:rFonts w:ascii="Courier New" w:eastAsia="Times New Roman" w:hAnsi="Courier New" w:cs="Courier New"/>
                <w:sz w:val="20"/>
                <w:szCs w:val="20"/>
              </w:rPr>
              <w:t>FAR 52.215-1(c)(2)(iv)</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7B1E04C2"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118912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49A9794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2021.5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059E0A09"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$155,655.50</w:t>
            </w:r>
          </w:p>
        </w:tc>
      </w:tr>
      <w:tr w14:paraId="6E720271" w14:textId="77777777" w:rsidTr="00E156D2">
        <w:tblPrEx>
          <w:tblW w:w="7084" w:type="dxa"/>
          <w:tblCellMar>
            <w:left w:w="0" w:type="dxa"/>
            <w:right w:w="0" w:type="dxa"/>
          </w:tblCellMar>
          <w:tblLook w:val="04A0"/>
        </w:tblPrEx>
        <w:trPr>
          <w:trHeight w:val="315"/>
        </w:trPr>
        <w:tc>
          <w:tcPr>
            <w:tcW w:w="35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12C2B8B5"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30D6B">
              <w:rPr>
                <w:rFonts w:ascii="Courier New" w:eastAsia="Times New Roman" w:hAnsi="Courier New" w:cs="Courier New"/>
                <w:sz w:val="20"/>
                <w:szCs w:val="20"/>
              </w:rPr>
              <w:t>FAR 52.215-14</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5334ADB4"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142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26F8A3D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71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2BB23397"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$5,467.00</w:t>
            </w:r>
          </w:p>
        </w:tc>
      </w:tr>
      <w:tr w14:paraId="0320DBF0" w14:textId="77777777" w:rsidTr="00E156D2">
        <w:tblPrEx>
          <w:tblW w:w="7084" w:type="dxa"/>
          <w:tblCellMar>
            <w:left w:w="0" w:type="dxa"/>
            <w:right w:w="0" w:type="dxa"/>
          </w:tblCellMar>
          <w:tblLook w:val="04A0"/>
        </w:tblPrEx>
        <w:trPr>
          <w:trHeight w:val="315"/>
        </w:trPr>
        <w:tc>
          <w:tcPr>
            <w:tcW w:w="35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26D49A0B"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30D6B">
              <w:rPr>
                <w:rFonts w:ascii="Courier New" w:eastAsia="Times New Roman" w:hAnsi="Courier New" w:cs="Courier New"/>
                <w:sz w:val="20"/>
                <w:szCs w:val="20"/>
              </w:rPr>
              <w:t>FAR 52.215-19</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45266E8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6E6B761A"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2B9EB8B6"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$490.00</w:t>
            </w:r>
          </w:p>
        </w:tc>
      </w:tr>
      <w:tr w14:paraId="2F8AAC3F" w14:textId="77777777" w:rsidTr="00E156D2">
        <w:tblPrEx>
          <w:tblW w:w="7084" w:type="dxa"/>
          <w:tblCellMar>
            <w:left w:w="0" w:type="dxa"/>
            <w:right w:w="0" w:type="dxa"/>
          </w:tblCellMar>
          <w:tblLook w:val="04A0"/>
        </w:tblPrEx>
        <w:trPr>
          <w:trHeight w:val="315"/>
        </w:trPr>
        <w:tc>
          <w:tcPr>
            <w:tcW w:w="35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1EA2340C" w14:textId="77777777">
            <w:pPr>
              <w:tabs>
                <w:tab w:val="clear" w:pos="560"/>
                <w:tab w:val="clear" w:pos="1120"/>
                <w:tab w:val="clear" w:pos="1680"/>
                <w:tab w:val="clear" w:pos="2240"/>
              </w:tabs>
              <w:spacing w:before="0"/>
              <w:rPr>
                <w:rFonts w:ascii="Courier New" w:eastAsia="Times New Roman" w:hAnsi="Courier New" w:cs="Courier New"/>
                <w:sz w:val="20"/>
                <w:szCs w:val="20"/>
              </w:rPr>
            </w:pPr>
            <w:r w:rsidRPr="00C30D6B">
              <w:rPr>
                <w:rFonts w:ascii="Courier New" w:eastAsia="Times New Roman" w:hAnsi="Courier New" w:cs="Courier New"/>
                <w:sz w:val="20"/>
                <w:szCs w:val="20"/>
              </w:rPr>
              <w:t>FAR 52.215-22, and 52.215-23</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4FB36A21"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19872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30FB668E"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19872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379A2503" w14:textId="77777777">
            <w:pPr>
              <w:tabs>
                <w:tab w:val="clear" w:pos="560"/>
                <w:tab w:val="clear" w:pos="1120"/>
                <w:tab w:val="clear" w:pos="1680"/>
                <w:tab w:val="clear" w:pos="2240"/>
              </w:tabs>
              <w:spacing w:before="0"/>
              <w:jc w:val="right"/>
              <w:rPr>
                <w:rFonts w:ascii="Courier New" w:eastAsia="Times New Roman" w:hAnsi="Courier New" w:cs="Courier New"/>
                <w:sz w:val="20"/>
                <w:szCs w:val="20"/>
              </w:rPr>
            </w:pPr>
            <w:r w:rsidRPr="00C30D6B">
              <w:rPr>
                <w:rFonts w:ascii="Courier New" w:eastAsia="Times New Roman" w:hAnsi="Courier New" w:cs="Courier New"/>
                <w:sz w:val="20"/>
                <w:szCs w:val="20"/>
              </w:rPr>
              <w:t>$1,391,040.00</w:t>
            </w:r>
          </w:p>
        </w:tc>
      </w:tr>
      <w:tr w14:paraId="7A0D4E4F" w14:textId="77777777" w:rsidTr="00E156D2">
        <w:tblPrEx>
          <w:tblW w:w="7084" w:type="dxa"/>
          <w:tblCellMar>
            <w:left w:w="0" w:type="dxa"/>
            <w:right w:w="0" w:type="dxa"/>
          </w:tblCellMar>
          <w:tblLook w:val="04A0"/>
        </w:tblPrEx>
        <w:trPr>
          <w:trHeight w:val="315"/>
        </w:trPr>
        <w:tc>
          <w:tcPr>
            <w:tcW w:w="359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C30D6B" w:rsidRPr="00C30D6B" w:rsidP="00C30D6B" w14:paraId="75FEC3A7" w14:textId="77777777">
            <w:pPr>
              <w:tabs>
                <w:tab w:val="clear" w:pos="560"/>
                <w:tab w:val="clear" w:pos="1120"/>
                <w:tab w:val="clear" w:pos="1680"/>
                <w:tab w:val="clear" w:pos="2240"/>
              </w:tabs>
              <w:spacing w:before="0"/>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TOTAL</w:t>
            </w:r>
          </w:p>
        </w:tc>
        <w:tc>
          <w:tcPr>
            <w:tcW w:w="103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49A4C48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139,074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5114F178"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23,074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rsidR="00C30D6B" w:rsidRPr="00C30D6B" w:rsidP="00C30D6B" w14:paraId="2B8074C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C30D6B">
              <w:rPr>
                <w:rFonts w:ascii="Courier New" w:eastAsia="Times New Roman" w:hAnsi="Courier New" w:cs="Courier New"/>
                <w:b/>
                <w:bCs/>
                <w:sz w:val="20"/>
                <w:szCs w:val="20"/>
              </w:rPr>
              <w:t>$1,629,932.50</w:t>
            </w:r>
          </w:p>
        </w:tc>
      </w:tr>
    </w:tbl>
    <w:p w:rsidR="007903D6" w:rsidP="007903D6" w14:paraId="5846AC8D"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p>
    <w:p w:rsidR="007903D6" w:rsidRPr="000D30BC" w:rsidP="007903D6" w14:paraId="2A566F92"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r w:rsidRPr="000D30BC">
        <w:rPr>
          <w:rFonts w:ascii="Courier New" w:eastAsia="Times New Roman" w:hAnsi="Courier New" w:cs="Courier New"/>
          <w:lang w:val="en"/>
        </w:rPr>
        <w:t xml:space="preserve">a. </w:t>
      </w:r>
      <w:bookmarkStart w:id="3" w:name="_Hlk87867758"/>
      <w:r w:rsidRPr="000D30BC">
        <w:rPr>
          <w:rFonts w:ascii="Courier New" w:eastAsia="Times New Roman" w:hAnsi="Courier New" w:cs="Courier New"/>
          <w:lang w:val="en"/>
        </w:rPr>
        <w:t>FAR 15.407-2(e), and 52.215-9 - Make-or-buy programs.</w:t>
      </w:r>
      <w:bookmarkEnd w:id="3"/>
    </w:p>
    <w:p w:rsidR="007903D6" w:rsidRPr="000D30BC" w:rsidP="007903D6" w14:paraId="5102FF6B" w14:textId="77777777">
      <w:pPr>
        <w:tabs>
          <w:tab w:val="clear" w:pos="560"/>
          <w:tab w:val="clear" w:pos="1120"/>
          <w:tab w:val="clear" w:pos="1680"/>
          <w:tab w:val="clear" w:pos="2240"/>
        </w:tabs>
        <w:spacing w:before="0" w:line="276" w:lineRule="auto"/>
        <w:rPr>
          <w:rFonts w:ascii="Courier New" w:eastAsia="Times New Roman" w:hAnsi="Courier New" w:cs="Courier New"/>
        </w:rPr>
      </w:pPr>
    </w:p>
    <w:p w:rsidR="007903D6" w:rsidRPr="000D30BC" w:rsidP="007903D6" w14:paraId="7B0D7B5E" w14:textId="09F969F2">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responses...........................    1</w:t>
      </w:r>
      <w:r w:rsidRPr="000D30BC" w:rsidR="000D30BC">
        <w:rPr>
          <w:rFonts w:ascii="Courier New" w:eastAsia="Times New Roman" w:hAnsi="Courier New" w:cs="Courier New"/>
        </w:rPr>
        <w:t>38</w:t>
      </w:r>
    </w:p>
    <w:p w:rsidR="007903D6" w:rsidRPr="000D30BC" w:rsidP="007903D6" w14:paraId="4F42BAA3"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Review time per response (hours).....................  </w:t>
      </w:r>
      <w:r w:rsidRPr="000D30BC">
        <w:rPr>
          <w:rFonts w:ascii="Courier New" w:eastAsia="Times New Roman" w:hAnsi="Courier New" w:cs="Courier New"/>
          <w:u w:val="single"/>
        </w:rPr>
        <w:t>x   8</w:t>
      </w:r>
    </w:p>
    <w:p w:rsidR="007903D6" w:rsidRPr="000D30BC" w:rsidP="007903D6" w14:paraId="4DFED1DC" w14:textId="1ACDD882">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Review time per year (hours).........................  </w:t>
      </w:r>
      <w:r w:rsidRPr="000D30BC" w:rsidR="000D30BC">
        <w:rPr>
          <w:rFonts w:ascii="Courier New" w:eastAsia="Times New Roman" w:hAnsi="Courier New" w:cs="Courier New"/>
        </w:rPr>
        <w:t>1,104</w:t>
      </w:r>
    </w:p>
    <w:p w:rsidR="007903D6" w:rsidRPr="000D30BC" w:rsidP="007903D6" w14:paraId="43C5CC2C" w14:textId="67A2B5E1">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Hourly rate</w:t>
      </w:r>
      <w:r w:rsidRPr="000D30BC">
        <w:rPr>
          <w:rFonts w:ascii="Courier New" w:eastAsia="Times New Roman" w:hAnsi="Courier New" w:cs="Courier New"/>
          <w:b/>
          <w:bCs/>
        </w:rPr>
        <w:t>*</w:t>
      </w:r>
      <w:r w:rsidRPr="000D30BC">
        <w:rPr>
          <w:rFonts w:ascii="Courier New" w:eastAsia="Times New Roman" w:hAnsi="Courier New" w:cs="Courier New"/>
        </w:rPr>
        <w:t xml:space="preserve">.........................................  </w:t>
      </w:r>
      <w:r w:rsidRPr="000D30BC">
        <w:rPr>
          <w:rFonts w:ascii="Courier New" w:eastAsia="Times New Roman" w:hAnsi="Courier New" w:cs="Courier New"/>
          <w:u w:val="single"/>
        </w:rPr>
        <w:t>x $</w:t>
      </w:r>
      <w:r w:rsidRPr="000D30BC" w:rsidR="00615823">
        <w:rPr>
          <w:rFonts w:ascii="Courier New" w:eastAsia="Times New Roman" w:hAnsi="Courier New" w:cs="Courier New"/>
          <w:u w:val="single"/>
        </w:rPr>
        <w:t>70</w:t>
      </w:r>
    </w:p>
    <w:p w:rsidR="007903D6" w:rsidRPr="000D30BC" w:rsidP="007903D6" w14:paraId="1636995D" w14:textId="11008019">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cost to the Government............. $</w:t>
      </w:r>
      <w:r w:rsidRPr="000D30BC" w:rsidR="000D30BC">
        <w:rPr>
          <w:rFonts w:ascii="Courier New" w:eastAsia="Times New Roman" w:hAnsi="Courier New" w:cs="Courier New"/>
        </w:rPr>
        <w:t>77</w:t>
      </w:r>
      <w:r w:rsidRPr="000D30BC">
        <w:rPr>
          <w:rFonts w:ascii="Courier New" w:eastAsia="Times New Roman" w:hAnsi="Courier New" w:cs="Courier New"/>
        </w:rPr>
        <w:t>,</w:t>
      </w:r>
      <w:r w:rsidRPr="000D30BC" w:rsidR="000D30BC">
        <w:rPr>
          <w:rFonts w:ascii="Courier New" w:eastAsia="Times New Roman" w:hAnsi="Courier New" w:cs="Courier New"/>
        </w:rPr>
        <w:t>280</w:t>
      </w:r>
    </w:p>
    <w:p w:rsidR="007903D6" w:rsidRPr="000D30BC" w:rsidP="007903D6" w14:paraId="47A65568" w14:textId="77777777">
      <w:pPr>
        <w:tabs>
          <w:tab w:val="clear" w:pos="560"/>
          <w:tab w:val="clear" w:pos="1120"/>
          <w:tab w:val="clear" w:pos="1680"/>
          <w:tab w:val="clear" w:pos="2240"/>
        </w:tabs>
        <w:spacing w:before="0" w:line="276" w:lineRule="auto"/>
        <w:rPr>
          <w:rFonts w:ascii="Courier New" w:eastAsia="Times New Roman" w:hAnsi="Courier New" w:cs="Courier New"/>
        </w:rPr>
      </w:pPr>
    </w:p>
    <w:p w:rsidR="007903D6" w:rsidRPr="000D30BC" w:rsidP="007903D6" w14:paraId="532761B4"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lang w:val="en"/>
        </w:rPr>
        <w:t xml:space="preserve">b. FAR 52.215-1(c)(2)(iv) - Authorized Negotiators. </w:t>
      </w:r>
      <w:r w:rsidRPr="000D30BC">
        <w:rPr>
          <w:rFonts w:ascii="Courier New" w:eastAsia="Times New Roman" w:hAnsi="Courier New" w:cs="Courier New"/>
          <w:lang w:val="en"/>
        </w:rPr>
        <w:br/>
      </w:r>
    </w:p>
    <w:p w:rsidR="007903D6" w:rsidRPr="000D30BC" w:rsidP="007903D6" w14:paraId="28DC17F3" w14:textId="4EE10301">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responses...........................</w:t>
      </w:r>
      <w:r w:rsidRPr="000D30BC" w:rsidR="000D30BC">
        <w:rPr>
          <w:rFonts w:ascii="Courier New" w:eastAsia="Times New Roman" w:hAnsi="Courier New" w:cs="Courier New"/>
        </w:rPr>
        <w:t>118</w:t>
      </w:r>
      <w:r w:rsidRPr="000D30BC">
        <w:rPr>
          <w:rFonts w:ascii="Courier New" w:eastAsia="Times New Roman" w:hAnsi="Courier New" w:cs="Courier New"/>
        </w:rPr>
        <w:t>,</w:t>
      </w:r>
      <w:r w:rsidRPr="000D30BC" w:rsidR="000D30BC">
        <w:rPr>
          <w:rFonts w:ascii="Courier New" w:eastAsia="Times New Roman" w:hAnsi="Courier New" w:cs="Courier New"/>
        </w:rPr>
        <w:t>912</w:t>
      </w:r>
    </w:p>
    <w:p w:rsidR="007903D6" w:rsidRPr="000D30BC" w:rsidP="007903D6" w14:paraId="1E8F8BCA"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Review time per response (hours).....................</w:t>
      </w:r>
      <w:r w:rsidRPr="000D30BC">
        <w:rPr>
          <w:rFonts w:ascii="Courier New" w:eastAsia="Times New Roman" w:hAnsi="Courier New" w:cs="Courier New"/>
          <w:u w:val="single"/>
        </w:rPr>
        <w:t>x 0.017</w:t>
      </w:r>
    </w:p>
    <w:p w:rsidR="007903D6" w:rsidRPr="000D30BC" w:rsidP="007903D6" w14:paraId="03F274F1" w14:textId="79FE3C1F">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Review time per year (hours).........................</w:t>
      </w:r>
      <w:r w:rsidRPr="000D30BC" w:rsidR="000D30BC">
        <w:rPr>
          <w:rFonts w:ascii="Courier New" w:eastAsia="Times New Roman" w:hAnsi="Courier New" w:cs="Courier New"/>
        </w:rPr>
        <w:t>2,021.5</w:t>
      </w:r>
    </w:p>
    <w:p w:rsidR="007903D6" w:rsidRPr="000D30BC" w:rsidP="007903D6" w14:paraId="077CE9A4" w14:textId="534D628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Hourly rate</w:t>
      </w:r>
      <w:r w:rsidRPr="000D30BC">
        <w:rPr>
          <w:rFonts w:ascii="Courier New" w:eastAsia="Times New Roman" w:hAnsi="Courier New" w:cs="Courier New"/>
          <w:b/>
          <w:bCs/>
        </w:rPr>
        <w:t>**</w:t>
      </w:r>
      <w:r w:rsidRPr="000D30BC">
        <w:rPr>
          <w:rFonts w:ascii="Courier New" w:eastAsia="Times New Roman" w:hAnsi="Courier New" w:cs="Courier New"/>
        </w:rPr>
        <w:t>........................................</w:t>
      </w:r>
      <w:r w:rsidRPr="000D30BC">
        <w:rPr>
          <w:rFonts w:ascii="Courier New" w:eastAsia="Times New Roman" w:hAnsi="Courier New" w:cs="Courier New"/>
          <w:u w:val="single"/>
        </w:rPr>
        <w:t>x   $</w:t>
      </w:r>
      <w:r w:rsidRPr="000D30BC" w:rsidR="00615823">
        <w:rPr>
          <w:rFonts w:ascii="Courier New" w:eastAsia="Times New Roman" w:hAnsi="Courier New" w:cs="Courier New"/>
          <w:u w:val="single"/>
        </w:rPr>
        <w:t>77</w:t>
      </w:r>
    </w:p>
    <w:p w:rsidR="007903D6" w:rsidRPr="000D30BC" w:rsidP="007903D6" w14:paraId="5E1BF2DF" w14:textId="75BE1D7A">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cost to the Government...........$</w:t>
      </w:r>
      <w:r w:rsidRPr="000D30BC" w:rsidR="000D30BC">
        <w:rPr>
          <w:rFonts w:ascii="Courier New" w:eastAsia="Times New Roman" w:hAnsi="Courier New" w:cs="Courier New"/>
        </w:rPr>
        <w:t>155</w:t>
      </w:r>
      <w:r w:rsidRPr="000D30BC">
        <w:rPr>
          <w:rFonts w:ascii="Courier New" w:eastAsia="Times New Roman" w:hAnsi="Courier New" w:cs="Courier New"/>
        </w:rPr>
        <w:t>,</w:t>
      </w:r>
      <w:r w:rsidRPr="000D30BC" w:rsidR="000D30BC">
        <w:rPr>
          <w:rFonts w:ascii="Courier New" w:eastAsia="Times New Roman" w:hAnsi="Courier New" w:cs="Courier New"/>
        </w:rPr>
        <w:t>655.5</w:t>
      </w:r>
    </w:p>
    <w:p w:rsidR="007903D6" w:rsidRPr="000D30BC" w:rsidP="007903D6" w14:paraId="71413AFD"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p>
    <w:p w:rsidR="007903D6" w:rsidRPr="000D30BC" w:rsidP="007903D6" w14:paraId="6E80DDEA"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r w:rsidRPr="000D30BC">
        <w:rPr>
          <w:rFonts w:ascii="Courier New" w:eastAsia="Times New Roman" w:hAnsi="Courier New" w:cs="Courier New"/>
          <w:lang w:val="en"/>
        </w:rPr>
        <w:t>c. FAR 52.215-14 - Integrity of Unit Prices.</w:t>
      </w:r>
    </w:p>
    <w:p w:rsidR="007903D6" w:rsidRPr="000D30BC" w:rsidP="007903D6" w14:paraId="60CE4A53"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p>
    <w:p w:rsidR="007903D6" w:rsidRPr="000D30BC" w:rsidP="007903D6" w14:paraId="3A706E53" w14:textId="6D96D0F6">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Estimated annual responses...........................    </w:t>
      </w:r>
      <w:r w:rsidRPr="000D30BC" w:rsidR="000D30BC">
        <w:rPr>
          <w:rFonts w:ascii="Courier New" w:eastAsia="Times New Roman" w:hAnsi="Courier New" w:cs="Courier New"/>
        </w:rPr>
        <w:t>142</w:t>
      </w:r>
    </w:p>
    <w:p w:rsidR="007903D6" w:rsidRPr="000D30BC" w:rsidP="007903D6" w14:paraId="06452D90"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Review time per response (hours).....................  </w:t>
      </w:r>
      <w:r w:rsidRPr="000D30BC">
        <w:rPr>
          <w:rFonts w:ascii="Courier New" w:eastAsia="Times New Roman" w:hAnsi="Courier New" w:cs="Courier New"/>
          <w:u w:val="single"/>
        </w:rPr>
        <w:t>x 0.5</w:t>
      </w:r>
    </w:p>
    <w:p w:rsidR="007903D6" w:rsidRPr="000D30BC" w:rsidP="007903D6" w14:paraId="26F1A4C3" w14:textId="646C5FCD">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Review time per year (hours).........................    </w:t>
      </w:r>
      <w:r w:rsidRPr="000D30BC" w:rsidR="000D30BC">
        <w:rPr>
          <w:rFonts w:ascii="Courier New" w:eastAsia="Times New Roman" w:hAnsi="Courier New" w:cs="Courier New"/>
        </w:rPr>
        <w:t xml:space="preserve"> 71</w:t>
      </w:r>
    </w:p>
    <w:p w:rsidR="007903D6" w:rsidRPr="000D30BC" w:rsidP="007903D6" w14:paraId="1F4A9034" w14:textId="1A0A764F">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Hourly rate</w:t>
      </w:r>
      <w:r w:rsidRPr="000D30BC">
        <w:rPr>
          <w:rFonts w:ascii="Courier New" w:eastAsia="Times New Roman" w:hAnsi="Courier New" w:cs="Courier New"/>
          <w:b/>
          <w:bCs/>
        </w:rPr>
        <w:t>**</w:t>
      </w:r>
      <w:r w:rsidRPr="000D30BC">
        <w:rPr>
          <w:rFonts w:ascii="Courier New" w:eastAsia="Times New Roman" w:hAnsi="Courier New" w:cs="Courier New"/>
        </w:rPr>
        <w:t xml:space="preserve">........................................  </w:t>
      </w:r>
      <w:r w:rsidRPr="000D30BC">
        <w:rPr>
          <w:rFonts w:ascii="Courier New" w:eastAsia="Times New Roman" w:hAnsi="Courier New" w:cs="Courier New"/>
          <w:u w:val="single"/>
        </w:rPr>
        <w:t>x $</w:t>
      </w:r>
      <w:r w:rsidRPr="000D30BC" w:rsidR="00615823">
        <w:rPr>
          <w:rFonts w:ascii="Courier New" w:eastAsia="Times New Roman" w:hAnsi="Courier New" w:cs="Courier New"/>
          <w:u w:val="single"/>
        </w:rPr>
        <w:t>77</w:t>
      </w:r>
    </w:p>
    <w:p w:rsidR="007903D6" w:rsidRPr="000D30BC" w:rsidP="007903D6" w14:paraId="0A8AD9AF" w14:textId="00AE1AAD">
      <w:pPr>
        <w:tabs>
          <w:tab w:val="clear" w:pos="560"/>
          <w:tab w:val="clear" w:pos="1120"/>
          <w:tab w:val="clear" w:pos="1680"/>
          <w:tab w:val="clear" w:pos="2240"/>
        </w:tabs>
        <w:spacing w:before="0" w:line="276" w:lineRule="auto"/>
        <w:rPr>
          <w:rFonts w:ascii="Courier New" w:eastAsia="Times New Roman" w:hAnsi="Courier New" w:cs="Courier New"/>
          <w:lang w:val="en"/>
        </w:rPr>
      </w:pPr>
      <w:r w:rsidRPr="000D30BC">
        <w:rPr>
          <w:rFonts w:ascii="Courier New" w:eastAsia="Times New Roman" w:hAnsi="Courier New" w:cs="Courier New"/>
        </w:rPr>
        <w:t>Estimated annual cost to the Government..............</w:t>
      </w:r>
      <w:r w:rsidRPr="000D30BC">
        <w:rPr>
          <w:rFonts w:ascii="Courier New" w:eastAsia="Times New Roman" w:hAnsi="Courier New" w:cs="Courier New"/>
          <w:lang w:val="en"/>
        </w:rPr>
        <w:t xml:space="preserve">$ </w:t>
      </w:r>
      <w:r w:rsidRPr="000D30BC" w:rsidR="000D30BC">
        <w:rPr>
          <w:rFonts w:ascii="Courier New" w:eastAsia="Times New Roman" w:hAnsi="Courier New" w:cs="Courier New"/>
          <w:lang w:val="en"/>
        </w:rPr>
        <w:t>5</w:t>
      </w:r>
      <w:r w:rsidRPr="000D30BC">
        <w:rPr>
          <w:rFonts w:ascii="Courier New" w:eastAsia="Times New Roman" w:hAnsi="Courier New" w:cs="Courier New"/>
          <w:lang w:val="en"/>
        </w:rPr>
        <w:t>,</w:t>
      </w:r>
      <w:r w:rsidRPr="000D30BC" w:rsidR="000D30BC">
        <w:rPr>
          <w:rFonts w:ascii="Courier New" w:eastAsia="Times New Roman" w:hAnsi="Courier New" w:cs="Courier New"/>
          <w:lang w:val="en"/>
        </w:rPr>
        <w:t>46</w:t>
      </w:r>
      <w:r w:rsidRPr="000D30BC">
        <w:rPr>
          <w:rFonts w:ascii="Courier New" w:eastAsia="Times New Roman" w:hAnsi="Courier New" w:cs="Courier New"/>
          <w:lang w:val="en"/>
        </w:rPr>
        <w:t>7</w:t>
      </w:r>
    </w:p>
    <w:p w:rsidR="00973CCD" w:rsidRPr="000D30BC" w:rsidP="007903D6" w14:paraId="66F62D06"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p>
    <w:p w:rsidR="007903D6" w:rsidRPr="000D30BC" w:rsidP="007903D6" w14:paraId="46A39EA4" w14:textId="69290D75">
      <w:pPr>
        <w:tabs>
          <w:tab w:val="clear" w:pos="560"/>
          <w:tab w:val="clear" w:pos="1120"/>
          <w:tab w:val="clear" w:pos="1680"/>
          <w:tab w:val="clear" w:pos="2240"/>
        </w:tabs>
        <w:spacing w:before="0" w:line="276" w:lineRule="auto"/>
        <w:rPr>
          <w:rFonts w:ascii="Courier New" w:eastAsia="Times New Roman" w:hAnsi="Courier New" w:cs="Courier New"/>
          <w:lang w:val="en"/>
        </w:rPr>
      </w:pPr>
      <w:r w:rsidRPr="000D30BC">
        <w:rPr>
          <w:rFonts w:ascii="Courier New" w:eastAsia="Times New Roman" w:hAnsi="Courier New" w:cs="Courier New"/>
          <w:lang w:val="en"/>
        </w:rPr>
        <w:t xml:space="preserve">d. </w:t>
      </w:r>
      <w:bookmarkStart w:id="4" w:name="_Hlk87868429"/>
      <w:r w:rsidRPr="000D30BC">
        <w:rPr>
          <w:rFonts w:ascii="Courier New" w:eastAsia="Times New Roman" w:hAnsi="Courier New" w:cs="Courier New"/>
          <w:lang w:val="en"/>
        </w:rPr>
        <w:t>FAR 52.215-19 - Notification of Ownership Changes.</w:t>
      </w:r>
      <w:bookmarkEnd w:id="4"/>
    </w:p>
    <w:p w:rsidR="007903D6" w:rsidRPr="000D30BC" w:rsidP="007903D6" w14:paraId="0E09C363"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p>
    <w:p w:rsidR="007903D6" w:rsidRPr="000D30BC" w:rsidP="007903D6" w14:paraId="27995D38"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responses...........................     10</w:t>
      </w:r>
    </w:p>
    <w:p w:rsidR="007903D6" w:rsidRPr="000D30BC" w:rsidP="007903D6" w14:paraId="419A0649"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Review time per response (hours).....................  </w:t>
      </w:r>
      <w:r w:rsidRPr="000D30BC">
        <w:rPr>
          <w:rFonts w:ascii="Courier New" w:eastAsia="Times New Roman" w:hAnsi="Courier New" w:cs="Courier New"/>
          <w:u w:val="single"/>
        </w:rPr>
        <w:t>x 0.5</w:t>
      </w:r>
    </w:p>
    <w:p w:rsidR="007903D6" w:rsidRPr="000D30BC" w:rsidP="007903D6" w14:paraId="4CEFE94C"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Review time per year (hours).........................      5</w:t>
      </w:r>
    </w:p>
    <w:p w:rsidR="007903D6" w:rsidRPr="000D30BC" w:rsidP="007903D6" w14:paraId="2AD5ED17" w14:textId="68FABA41">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Hourly rate</w:t>
      </w:r>
      <w:r w:rsidRPr="000D30BC">
        <w:rPr>
          <w:rFonts w:ascii="Courier New" w:eastAsia="Times New Roman" w:hAnsi="Courier New" w:cs="Courier New"/>
          <w:b/>
          <w:bCs/>
        </w:rPr>
        <w:t>***</w:t>
      </w:r>
      <w:r w:rsidRPr="000D30BC">
        <w:rPr>
          <w:rFonts w:ascii="Courier New" w:eastAsia="Times New Roman" w:hAnsi="Courier New" w:cs="Courier New"/>
        </w:rPr>
        <w:t>.........................................</w:t>
      </w:r>
      <w:r w:rsidRPr="000D30BC">
        <w:rPr>
          <w:rFonts w:ascii="Courier New" w:eastAsia="Times New Roman" w:hAnsi="Courier New" w:cs="Courier New"/>
          <w:u w:val="single"/>
        </w:rPr>
        <w:t>x $</w:t>
      </w:r>
      <w:r w:rsidRPr="000D30BC" w:rsidR="00615823">
        <w:rPr>
          <w:rFonts w:ascii="Courier New" w:eastAsia="Times New Roman" w:hAnsi="Courier New" w:cs="Courier New"/>
          <w:u w:val="single"/>
        </w:rPr>
        <w:t>98</w:t>
      </w:r>
    </w:p>
    <w:p w:rsidR="007903D6" w:rsidRPr="000D30BC" w:rsidP="007903D6" w14:paraId="6BF55515" w14:textId="1F577E0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cost to the Government.............. $  4</w:t>
      </w:r>
      <w:r w:rsidRPr="000D30BC" w:rsidR="000D30BC">
        <w:rPr>
          <w:rFonts w:ascii="Courier New" w:eastAsia="Times New Roman" w:hAnsi="Courier New" w:cs="Courier New"/>
        </w:rPr>
        <w:t>90</w:t>
      </w:r>
    </w:p>
    <w:p w:rsidR="007903D6" w:rsidRPr="000D30BC" w:rsidP="007903D6" w14:paraId="3DCDFCA4" w14:textId="77777777">
      <w:pPr>
        <w:tabs>
          <w:tab w:val="clear" w:pos="560"/>
          <w:tab w:val="clear" w:pos="1120"/>
          <w:tab w:val="clear" w:pos="1680"/>
          <w:tab w:val="clear" w:pos="2240"/>
        </w:tabs>
        <w:spacing w:before="0" w:line="276" w:lineRule="auto"/>
        <w:rPr>
          <w:rFonts w:ascii="Courier New" w:eastAsia="Times New Roman" w:hAnsi="Courier New" w:cs="Courier New"/>
        </w:rPr>
      </w:pPr>
    </w:p>
    <w:p w:rsidR="007903D6" w:rsidRPr="000D30BC" w:rsidP="007903D6" w14:paraId="2261FCB7"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r w:rsidRPr="000D30BC">
        <w:rPr>
          <w:rFonts w:ascii="Courier New" w:eastAsia="Times New Roman" w:hAnsi="Courier New" w:cs="Courier New"/>
          <w:lang w:val="en"/>
        </w:rPr>
        <w:t>e. FAR 52.215-22, and 52.215-23 - Limitations on Pass-Through Charges.</w:t>
      </w:r>
    </w:p>
    <w:p w:rsidR="007903D6" w:rsidRPr="000D30BC" w:rsidP="007903D6" w14:paraId="2428C9DB" w14:textId="77777777">
      <w:pPr>
        <w:tabs>
          <w:tab w:val="clear" w:pos="560"/>
          <w:tab w:val="clear" w:pos="1120"/>
          <w:tab w:val="clear" w:pos="1680"/>
          <w:tab w:val="clear" w:pos="2240"/>
        </w:tabs>
        <w:spacing w:before="0" w:line="276" w:lineRule="auto"/>
        <w:rPr>
          <w:rFonts w:ascii="Courier New" w:eastAsia="Times New Roman" w:hAnsi="Courier New" w:cs="Courier New"/>
          <w:lang w:val="en"/>
        </w:rPr>
      </w:pPr>
    </w:p>
    <w:p w:rsidR="007903D6" w:rsidRPr="000D30BC" w:rsidP="007903D6" w14:paraId="4BD49413" w14:textId="7DE8E796">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Estimated annual responses........................... </w:t>
      </w:r>
      <w:r w:rsidRPr="000D30BC" w:rsidR="000D30BC">
        <w:rPr>
          <w:rFonts w:ascii="Courier New" w:eastAsia="Times New Roman" w:hAnsi="Courier New" w:cs="Courier New"/>
        </w:rPr>
        <w:t>19,872</w:t>
      </w:r>
    </w:p>
    <w:p w:rsidR="007903D6" w:rsidRPr="000D30BC" w:rsidP="007903D6" w14:paraId="35417B9D" w14:textId="77777777">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 xml:space="preserve">Review time per response (hours).....................  </w:t>
      </w:r>
      <w:r w:rsidRPr="000D30BC">
        <w:rPr>
          <w:rFonts w:ascii="Courier New" w:eastAsia="Times New Roman" w:hAnsi="Courier New" w:cs="Courier New"/>
          <w:u w:val="single"/>
        </w:rPr>
        <w:t>x   1</w:t>
      </w:r>
    </w:p>
    <w:p w:rsidR="007903D6" w:rsidRPr="000D30BC" w:rsidP="007903D6" w14:paraId="2C30004A" w14:textId="5F069554">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Review time per year (hours)......................... </w:t>
      </w:r>
      <w:r w:rsidRPr="000D30BC" w:rsidR="000D30BC">
        <w:rPr>
          <w:rFonts w:ascii="Courier New" w:eastAsia="Times New Roman" w:hAnsi="Courier New" w:cs="Courier New"/>
        </w:rPr>
        <w:t>19,872</w:t>
      </w:r>
    </w:p>
    <w:p w:rsidR="007903D6" w:rsidRPr="000D30BC" w:rsidP="007903D6" w14:paraId="4887F0F2" w14:textId="3CE47565">
      <w:pPr>
        <w:tabs>
          <w:tab w:val="clear" w:pos="560"/>
          <w:tab w:val="clear" w:pos="1120"/>
          <w:tab w:val="clear" w:pos="1680"/>
          <w:tab w:val="clear" w:pos="2240"/>
        </w:tabs>
        <w:spacing w:before="0" w:line="276" w:lineRule="auto"/>
        <w:rPr>
          <w:rFonts w:ascii="Courier New" w:eastAsia="Times New Roman" w:hAnsi="Courier New" w:cs="Courier New"/>
        </w:rPr>
      </w:pPr>
      <w:r w:rsidRPr="000D30BC">
        <w:rPr>
          <w:rFonts w:ascii="Courier New" w:eastAsia="Times New Roman" w:hAnsi="Courier New" w:cs="Courier New"/>
        </w:rPr>
        <w:t>Hourly rate</w:t>
      </w:r>
      <w:r w:rsidRPr="000D30BC">
        <w:rPr>
          <w:rFonts w:ascii="Courier New" w:eastAsia="Times New Roman" w:hAnsi="Courier New" w:cs="Courier New"/>
          <w:b/>
          <w:bCs/>
        </w:rPr>
        <w:t>*</w:t>
      </w:r>
      <w:r w:rsidRPr="000D30BC">
        <w:rPr>
          <w:rFonts w:ascii="Courier New" w:eastAsia="Times New Roman" w:hAnsi="Courier New" w:cs="Courier New"/>
        </w:rPr>
        <w:t xml:space="preserve">.........................................  </w:t>
      </w:r>
      <w:r w:rsidRPr="000D30BC">
        <w:rPr>
          <w:rFonts w:ascii="Courier New" w:eastAsia="Times New Roman" w:hAnsi="Courier New" w:cs="Courier New"/>
          <w:u w:val="single"/>
        </w:rPr>
        <w:t>x $</w:t>
      </w:r>
      <w:r w:rsidRPr="000D30BC" w:rsidR="00615823">
        <w:rPr>
          <w:rFonts w:ascii="Courier New" w:eastAsia="Times New Roman" w:hAnsi="Courier New" w:cs="Courier New"/>
          <w:u w:val="single"/>
        </w:rPr>
        <w:t>70</w:t>
      </w:r>
    </w:p>
    <w:p w:rsidR="007903D6" w:rsidRPr="000D30BC" w:rsidP="007903D6" w14:paraId="22335A7E" w14:textId="7368932C">
      <w:pPr>
        <w:tabs>
          <w:tab w:val="clear" w:pos="560"/>
          <w:tab w:val="clear" w:pos="1120"/>
          <w:tab w:val="clear" w:pos="1680"/>
          <w:tab w:val="clear" w:pos="2240"/>
        </w:tabs>
        <w:spacing w:before="0" w:line="276" w:lineRule="auto"/>
        <w:rPr>
          <w:rFonts w:ascii="Courier New" w:eastAsia="Times New Roman" w:hAnsi="Courier New" w:cs="Courier New"/>
          <w:lang w:val="en"/>
        </w:rPr>
      </w:pPr>
      <w:r w:rsidRPr="000D30BC">
        <w:rPr>
          <w:rFonts w:ascii="Courier New" w:eastAsia="Times New Roman" w:hAnsi="Courier New" w:cs="Courier New"/>
        </w:rPr>
        <w:t>Estimated annual cost to the Government...........$</w:t>
      </w:r>
      <w:r w:rsidRPr="000D30BC">
        <w:rPr>
          <w:rFonts w:ascii="Courier New" w:eastAsia="Times New Roman" w:hAnsi="Courier New" w:cs="Courier New"/>
          <w:lang w:val="en"/>
        </w:rPr>
        <w:t>1,</w:t>
      </w:r>
      <w:r w:rsidRPr="000D30BC" w:rsidR="000D30BC">
        <w:rPr>
          <w:rFonts w:ascii="Courier New" w:eastAsia="Times New Roman" w:hAnsi="Courier New" w:cs="Courier New"/>
          <w:lang w:val="en"/>
        </w:rPr>
        <w:t>391</w:t>
      </w:r>
      <w:r w:rsidRPr="000D30BC">
        <w:rPr>
          <w:rFonts w:ascii="Courier New" w:eastAsia="Times New Roman" w:hAnsi="Courier New" w:cs="Courier New"/>
          <w:lang w:val="en"/>
        </w:rPr>
        <w:t>,</w:t>
      </w:r>
      <w:r w:rsidRPr="000D30BC" w:rsidR="000D30BC">
        <w:rPr>
          <w:rFonts w:ascii="Courier New" w:eastAsia="Times New Roman" w:hAnsi="Courier New" w:cs="Courier New"/>
          <w:lang w:val="en"/>
        </w:rPr>
        <w:t>040</w:t>
      </w:r>
    </w:p>
    <w:p w:rsidR="002D11F9" w:rsidRPr="000D30BC" w:rsidP="002D11F9" w14:paraId="38B7268B" w14:textId="77777777">
      <w:pPr>
        <w:tabs>
          <w:tab w:val="clear" w:pos="560"/>
          <w:tab w:val="clear" w:pos="1120"/>
          <w:tab w:val="clear" w:pos="1680"/>
          <w:tab w:val="clear" w:pos="2240"/>
        </w:tabs>
        <w:spacing w:before="0" w:line="276" w:lineRule="auto"/>
        <w:rPr>
          <w:rFonts w:ascii="Courier New" w:eastAsia="Courier New" w:hAnsi="Courier New" w:cs="Courier New"/>
        </w:rPr>
      </w:pPr>
    </w:p>
    <w:p w:rsidR="00E156D2" w:rsidP="00E156D2" w14:paraId="4EFC4857" w14:textId="05E1A7F9">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r w:rsidRPr="000D30BC">
        <w:rPr>
          <w:rFonts w:ascii="Courier New" w:eastAsia="Courier New" w:hAnsi="Courier New" w:cs="Courier New"/>
          <w:u w:val="single"/>
        </w:rPr>
        <w:t>Reasons for changes</w:t>
      </w:r>
      <w:r w:rsidRPr="000D30BC">
        <w:rPr>
          <w:rFonts w:ascii="Courier New" w:eastAsia="Courier New" w:hAnsi="Courier New" w:cs="Courier New"/>
        </w:rPr>
        <w:t>. There are no program changes. The FA</w:t>
      </w:r>
      <w:r w:rsidRPr="000D30BC" w:rsidR="00657A41">
        <w:rPr>
          <w:rFonts w:ascii="Courier New" w:eastAsia="Courier New" w:hAnsi="Courier New" w:cs="Courier New"/>
        </w:rPr>
        <w:t xml:space="preserve">R </w:t>
      </w:r>
      <w:r w:rsidRPr="000D30BC">
        <w:rPr>
          <w:rFonts w:ascii="Courier New" w:eastAsia="Courier New" w:hAnsi="Courier New" w:cs="Courier New"/>
        </w:rPr>
        <w:t xml:space="preserve">requirements remain the same. </w:t>
      </w:r>
      <w:r w:rsidRPr="000D30BC" w:rsidR="00657A41">
        <w:rPr>
          <w:rFonts w:ascii="Courier New" w:eastAsia="Courier New" w:hAnsi="Courier New" w:cs="Courier New"/>
        </w:rPr>
        <w:t>This extension includes adjustments to the public and Government burden estimates based on the following:</w:t>
      </w:r>
    </w:p>
    <w:p w:rsidR="00E156D2" w:rsidRPr="00E156D2" w:rsidP="00E156D2" w14:paraId="3AD43B03" w14:textId="77777777">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657A41" w:rsidRPr="000D30BC" w:rsidP="00657A41" w14:paraId="07D4F479" w14:textId="76D38602">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rPr>
        <w:t>●</w:t>
      </w:r>
      <w:r w:rsidRPr="000D30BC">
        <w:rPr>
          <w:rFonts w:ascii="Courier New" w:eastAsia="Courier New" w:hAnsi="Courier New" w:cs="Courier New"/>
        </w:rPr>
        <w:tab/>
        <w:t>The estimated cost per hour is based on use of the calendar year 2024 OPM GS wage rates for the rest of the United States.</w:t>
      </w:r>
    </w:p>
    <w:p w:rsidR="00657A41" w:rsidRPr="000D30BC" w:rsidP="00657A41" w14:paraId="0FB3893F"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657A41" w:rsidP="00657A41" w14:paraId="75A4EDB5" w14:textId="55980AE8">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rPr>
        <w:t>●</w:t>
      </w:r>
      <w:r w:rsidRPr="000D30BC">
        <w:rPr>
          <w:rFonts w:ascii="Courier New" w:eastAsia="Courier New" w:hAnsi="Courier New" w:cs="Courier New"/>
        </w:rPr>
        <w:tab/>
        <w:t xml:space="preserve">The estimated number of respondents </w:t>
      </w:r>
      <w:r w:rsidRPr="000D30BC" w:rsidR="000D30BC">
        <w:rPr>
          <w:rFonts w:ascii="Courier New" w:eastAsia="Courier New" w:hAnsi="Courier New" w:cs="Courier New"/>
        </w:rPr>
        <w:t>and annual responses were</w:t>
      </w:r>
      <w:r w:rsidRPr="000D30BC">
        <w:rPr>
          <w:rFonts w:ascii="Courier New" w:eastAsia="Courier New" w:hAnsi="Courier New" w:cs="Courier New"/>
        </w:rPr>
        <w:t xml:space="preserve"> based on an </w:t>
      </w:r>
      <w:r w:rsidR="00936C6F">
        <w:rPr>
          <w:rFonts w:ascii="Courier New" w:eastAsia="Courier New" w:hAnsi="Courier New" w:cs="Courier New"/>
        </w:rPr>
        <w:t xml:space="preserve">annual </w:t>
      </w:r>
      <w:r w:rsidRPr="000D30BC">
        <w:rPr>
          <w:rFonts w:ascii="Courier New" w:eastAsia="Courier New" w:hAnsi="Courier New" w:cs="Courier New"/>
        </w:rPr>
        <w:t>average of FPDS award data for the three most recent and complete years (2021 through 2023).</w:t>
      </w:r>
    </w:p>
    <w:p w:rsidR="00E156D2" w:rsidP="00657A41" w14:paraId="29DF48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tbl>
      <w:tblPr>
        <w:tblW w:w="0" w:type="dxa"/>
        <w:tblCellMar>
          <w:left w:w="0" w:type="dxa"/>
          <w:right w:w="0" w:type="dxa"/>
        </w:tblCellMar>
        <w:tblLook w:val="04A0"/>
      </w:tblPr>
      <w:tblGrid>
        <w:gridCol w:w="2851"/>
        <w:gridCol w:w="1411"/>
        <w:gridCol w:w="1411"/>
        <w:gridCol w:w="1543"/>
      </w:tblGrid>
      <w:tr w14:paraId="07BF0073" w14:textId="77777777" w:rsidTr="00E156D2">
        <w:tblPrEx>
          <w:tblW w:w="0" w:type="dxa"/>
          <w:tblCellMar>
            <w:left w:w="0" w:type="dxa"/>
            <w:right w:w="0" w:type="dxa"/>
          </w:tblCellMar>
          <w:tblLook w:val="04A0"/>
        </w:tblPrEx>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E156D2" w:rsidP="00E156D2" w14:paraId="697A353D"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E156D2">
              <w:rPr>
                <w:rFonts w:ascii="Courier New" w:eastAsia="Times New Roman" w:hAnsi="Courier New" w:cs="Courier New"/>
                <w:b/>
                <w:bCs/>
                <w:sz w:val="20"/>
                <w:szCs w:val="20"/>
              </w:rPr>
              <w:t>Reporting Public Burden</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E156D2" w:rsidP="00E156D2" w14:paraId="1059661D" w14:textId="77777777">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E156D2">
              <w:rPr>
                <w:rFonts w:ascii="Courier New" w:eastAsia="Times New Roman" w:hAnsi="Courier New" w:cs="Courier New"/>
                <w:b/>
                <w:bCs/>
                <w:sz w:val="20"/>
                <w:szCs w:val="20"/>
              </w:rPr>
              <w:t>2022</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E156D2" w:rsidP="00E156D2" w14:paraId="50AF312A" w14:textId="4B082848">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sidRPr="00E156D2">
              <w:rPr>
                <w:rFonts w:ascii="Courier New" w:eastAsia="Times New Roman" w:hAnsi="Courier New" w:cs="Courier New"/>
                <w:b/>
                <w:bCs/>
                <w:sz w:val="20"/>
                <w:szCs w:val="20"/>
              </w:rPr>
              <w:t>202</w:t>
            </w:r>
            <w:r w:rsidR="00BC4BF2">
              <w:rPr>
                <w:rFonts w:ascii="Courier New" w:eastAsia="Times New Roman" w:hAnsi="Courier New" w:cs="Courier New"/>
                <w:b/>
                <w:bCs/>
                <w:sz w:val="20"/>
                <w:szCs w:val="20"/>
              </w:rPr>
              <w:t>5</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E156D2" w:rsidRPr="00E156D2" w:rsidP="00E156D2" w14:paraId="6BFDEECC" w14:textId="54AED0B3">
            <w:pPr>
              <w:tabs>
                <w:tab w:val="clear" w:pos="560"/>
                <w:tab w:val="clear" w:pos="1120"/>
                <w:tab w:val="clear" w:pos="1680"/>
                <w:tab w:val="clear" w:pos="2240"/>
              </w:tabs>
              <w:spacing w:before="0"/>
              <w:jc w:val="center"/>
              <w:rPr>
                <w:rFonts w:ascii="Courier New" w:eastAsia="Times New Roman" w:hAnsi="Courier New" w:cs="Courier New"/>
                <w:b/>
                <w:bCs/>
                <w:sz w:val="20"/>
                <w:szCs w:val="20"/>
              </w:rPr>
            </w:pPr>
            <w:r>
              <w:rPr>
                <w:rFonts w:ascii="Courier New" w:eastAsia="Times New Roman" w:hAnsi="Courier New" w:cs="Courier New"/>
                <w:b/>
                <w:bCs/>
                <w:sz w:val="20"/>
                <w:szCs w:val="20"/>
              </w:rPr>
              <w:t>Change</w:t>
            </w:r>
          </w:p>
        </w:tc>
      </w:tr>
      <w:tr w14:paraId="25048480" w14:textId="77777777" w:rsidTr="00E156D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E156D2" w:rsidP="00E156D2" w14:paraId="4580E477"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E156D2">
              <w:rPr>
                <w:rFonts w:ascii="Courier New" w:eastAsia="Times New Roman" w:hAnsi="Courier New" w:cs="Courier New"/>
                <w:b/>
                <w:bCs/>
                <w:sz w:val="20"/>
                <w:szCs w:val="20"/>
              </w:rPr>
              <w:t>Responses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7CC974E8"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636,989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5796D3A7"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139074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504292BF"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-497,915</w:t>
            </w:r>
          </w:p>
        </w:tc>
      </w:tr>
      <w:tr w14:paraId="2D1E7B1C" w14:textId="77777777" w:rsidTr="00E156D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E156D2" w:rsidP="00E156D2" w14:paraId="395BF78B"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E156D2">
              <w:rPr>
                <w:rFonts w:ascii="Courier New" w:eastAsia="Times New Roman" w:hAnsi="Courier New" w:cs="Courier New"/>
                <w:b/>
                <w:bCs/>
                <w:sz w:val="20"/>
                <w:szCs w:val="20"/>
              </w:rPr>
              <w:t>Hours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18346F8F"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68,849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2EA86F2E"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43027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0EBE1453"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-25,822</w:t>
            </w:r>
          </w:p>
        </w:tc>
      </w:tr>
      <w:tr w14:paraId="4EE614BB" w14:textId="77777777" w:rsidTr="00E156D2">
        <w:tblPrEx>
          <w:tblW w:w="0" w:type="dxa"/>
          <w:tblCellMar>
            <w:left w:w="0" w:type="dxa"/>
            <w:right w:w="0" w:type="dxa"/>
          </w:tblCellMar>
          <w:tblLook w:val="04A0"/>
        </w:tblPrEx>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rsidR="00E156D2" w:rsidRPr="00E156D2" w:rsidP="00E156D2" w14:paraId="0565BB8A" w14:textId="77777777">
            <w:pPr>
              <w:tabs>
                <w:tab w:val="clear" w:pos="560"/>
                <w:tab w:val="clear" w:pos="1120"/>
                <w:tab w:val="clear" w:pos="1680"/>
                <w:tab w:val="clear" w:pos="2240"/>
              </w:tabs>
              <w:spacing w:before="0"/>
              <w:jc w:val="right"/>
              <w:rPr>
                <w:rFonts w:ascii="Courier New" w:eastAsia="Times New Roman" w:hAnsi="Courier New" w:cs="Courier New"/>
                <w:b/>
                <w:bCs/>
                <w:sz w:val="20"/>
                <w:szCs w:val="20"/>
              </w:rPr>
            </w:pPr>
            <w:r w:rsidRPr="00E156D2">
              <w:rPr>
                <w:rFonts w:ascii="Courier New" w:eastAsia="Times New Roman" w:hAnsi="Courier New" w:cs="Courier New"/>
                <w:b/>
                <w:bCs/>
                <w:sz w:val="20"/>
                <w:szCs w:val="20"/>
              </w:rPr>
              <w:t>Cost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2AD852DC"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$4,080,353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47EF7E77"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$3,027,420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E156D2" w:rsidRPr="00E156D2" w:rsidP="00E156D2" w14:paraId="49D36C14" w14:textId="77777777">
            <w:pPr>
              <w:tabs>
                <w:tab w:val="clear" w:pos="560"/>
                <w:tab w:val="clear" w:pos="1120"/>
                <w:tab w:val="clear" w:pos="1680"/>
                <w:tab w:val="clear" w:pos="2240"/>
              </w:tabs>
              <w:spacing w:before="0"/>
              <w:jc w:val="right"/>
              <w:rPr>
                <w:rFonts w:ascii="Courier New" w:eastAsia="Times New Roman" w:hAnsi="Courier New" w:cs="Courier New"/>
                <w:sz w:val="22"/>
                <w:szCs w:val="22"/>
              </w:rPr>
            </w:pPr>
            <w:r w:rsidRPr="00E156D2">
              <w:rPr>
                <w:rFonts w:ascii="Courier New" w:eastAsia="Times New Roman" w:hAnsi="Courier New" w:cs="Courier New"/>
                <w:sz w:val="22"/>
                <w:szCs w:val="22"/>
              </w:rPr>
              <w:t>-$1,052,933</w:t>
            </w:r>
          </w:p>
        </w:tc>
      </w:tr>
    </w:tbl>
    <w:p w:rsidR="002D11F9" w:rsidRPr="000D30BC" w:rsidP="00657A41" w14:paraId="1F4DD455" w14:textId="53401EF5">
      <w:pPr>
        <w:widowControl w:val="0"/>
        <w:tabs>
          <w:tab w:val="left" w:pos="360"/>
          <w:tab w:val="clear" w:pos="560"/>
          <w:tab w:val="left" w:pos="720"/>
          <w:tab w:val="left" w:pos="1080"/>
          <w:tab w:val="clear" w:pos="1120"/>
          <w:tab w:val="clear" w:pos="1680"/>
          <w:tab w:val="clear" w:pos="2240"/>
        </w:tabs>
        <w:spacing w:before="0" w:line="276" w:lineRule="auto"/>
        <w:ind w:right="-40"/>
        <w:rPr>
          <w:rFonts w:ascii="Courier New" w:eastAsia="Courier New" w:hAnsi="Courier New" w:cs="Courier New"/>
        </w:rPr>
      </w:pPr>
    </w:p>
    <w:p w:rsidR="002D11F9" w:rsidRPr="000D30BC" w:rsidP="002D11F9" w14:paraId="07D77808"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Publicizing Results</w:t>
      </w:r>
      <w:r w:rsidRPr="000D30BC">
        <w:rPr>
          <w:rFonts w:ascii="Courier New" w:eastAsia="Courier New" w:hAnsi="Courier New" w:cs="Courier New"/>
        </w:rPr>
        <w:t>. Results will not be tabulated or published.</w:t>
      </w:r>
    </w:p>
    <w:p w:rsidR="002D11F9" w:rsidRPr="000D30BC" w:rsidP="002D11F9" w14:paraId="70247264"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D30BC" w:rsidP="002D11F9" w14:paraId="41455BF7"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u w:val="single"/>
        </w:rPr>
        <w:t>OMB Not to Display Approval</w:t>
      </w:r>
      <w:r w:rsidRPr="000D30BC">
        <w:rPr>
          <w:rFonts w:ascii="Courier New" w:eastAsia="Courier New" w:hAnsi="Courier New" w:cs="Courier New"/>
        </w:rPr>
        <w:t xml:space="preserve">. Approval to </w:t>
      </w:r>
      <w:r w:rsidRPr="000D30BC">
        <w:rPr>
          <w:rFonts w:ascii="Courier New" w:eastAsia="Courier New" w:hAnsi="Courier New" w:cs="Courier New"/>
          <w:i/>
        </w:rPr>
        <w:t>not</w:t>
      </w:r>
      <w:r w:rsidRPr="000D30BC">
        <w:rPr>
          <w:rFonts w:ascii="Courier New" w:eastAsia="Courier New" w:hAnsi="Courier New" w:cs="Courier New"/>
        </w:rPr>
        <w:t xml:space="preserve"> display the expiration date for OMB approval of the information collection is not sought.</w:t>
      </w:r>
    </w:p>
    <w:p w:rsidR="002D11F9" w:rsidRPr="000D30BC" w:rsidP="002D11F9" w14:paraId="1CE5F377"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2D11F9" w:rsidRPr="000D30BC" w:rsidP="002D11F9" w14:paraId="3CB9E2D0" w14:textId="77777777">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r w:rsidRPr="000D30BC">
        <w:rPr>
          <w:rFonts w:ascii="Courier New" w:eastAsia="Courier New" w:hAnsi="Courier New" w:cs="Courier New"/>
        </w:rPr>
        <w:t xml:space="preserve"> </w:t>
      </w:r>
      <w:r w:rsidRPr="000D30BC">
        <w:rPr>
          <w:rFonts w:ascii="Courier New" w:eastAsia="Courier New" w:hAnsi="Courier New" w:cs="Courier New"/>
          <w:u w:val="single"/>
        </w:rPr>
        <w:t>Exceptions to "Certification for Paperwork Reduction Submissions</w:t>
      </w:r>
      <w:r w:rsidRPr="000D30BC">
        <w:rPr>
          <w:rFonts w:ascii="Courier New" w:eastAsia="Courier New" w:hAnsi="Courier New" w:cs="Courier New"/>
        </w:rPr>
        <w:t>." There is no exception to the certification statement.</w:t>
      </w:r>
    </w:p>
    <w:p w:rsidR="002D11F9" w:rsidRPr="000D30BC" w:rsidP="002D11F9" w14:paraId="423F2373" w14:textId="77777777">
      <w:pPr>
        <w:widowControl w:val="0"/>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rPr>
      </w:pPr>
    </w:p>
    <w:p w:rsidR="003739F1" w:rsidRPr="000D30BC" w:rsidP="00B15986" w14:paraId="0828C9F8" w14:textId="65929FED">
      <w:pPr>
        <w:widowControl w:val="0"/>
        <w:numPr>
          <w:ilvl w:val="0"/>
          <w:numId w:val="5"/>
        </w:numPr>
        <w:tabs>
          <w:tab w:val="left" w:pos="360"/>
          <w:tab w:val="clear" w:pos="560"/>
          <w:tab w:val="left" w:pos="720"/>
          <w:tab w:val="left" w:pos="1080"/>
          <w:tab w:val="clear" w:pos="1120"/>
          <w:tab w:val="clear" w:pos="1680"/>
          <w:tab w:val="clear" w:pos="2240"/>
        </w:tabs>
        <w:spacing w:before="0" w:line="276" w:lineRule="auto"/>
        <w:rPr>
          <w:rFonts w:ascii="Courier New" w:eastAsia="Courier New" w:hAnsi="Courier New" w:cs="Courier New"/>
          <w:lang w:val="en"/>
        </w:rPr>
      </w:pPr>
      <w:r w:rsidRPr="000D30BC">
        <w:rPr>
          <w:rFonts w:ascii="Courier New" w:eastAsia="Courier New" w:hAnsi="Courier New" w:cs="Courier New"/>
          <w:u w:val="single"/>
        </w:rPr>
        <w:t>Surveys, Censuses, and Other Collections that Employ Statistical Methods</w:t>
      </w:r>
      <w:r w:rsidRPr="000D30BC">
        <w:rPr>
          <w:rFonts w:ascii="Courier New" w:eastAsia="Courier New" w:hAnsi="Courier New" w:cs="Courier New"/>
        </w:rPr>
        <w:t>. Statistical methods are not used in this information collection. A Part B supporting statement is not needed, or required, and therefore was not completed.</w:t>
      </w:r>
    </w:p>
    <w:sectPr>
      <w:footerReference w:type="default" r:id="rId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45B56" w14:paraId="16F3234E" w14:textId="77777777">
      <w:pPr>
        <w:spacing w:before="0"/>
      </w:pPr>
      <w:r>
        <w:separator/>
      </w:r>
    </w:p>
  </w:endnote>
  <w:endnote w:type="continuationSeparator" w:id="1">
    <w:p w:rsidR="00845B56" w14:paraId="345AB087"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default"/>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714" w14:paraId="2F72CDE3"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BD2E07">
      <w:rPr>
        <w:noProof/>
        <w:color w:val="000000"/>
      </w:rPr>
      <w:t>2</w:t>
    </w:r>
    <w:r>
      <w:rPr>
        <w:color w:val="000000"/>
      </w:rPr>
      <w:fldChar w:fldCharType="end"/>
    </w:r>
  </w:p>
  <w:p w:rsidR="00C20714" w14:paraId="62514638"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5B56" w14:paraId="39520DBA" w14:textId="77777777">
      <w:pPr>
        <w:spacing w:before="0"/>
      </w:pPr>
      <w:r>
        <w:separator/>
      </w:r>
    </w:p>
  </w:footnote>
  <w:footnote w:type="continuationSeparator" w:id="1">
    <w:p w:rsidR="00845B56" w14:paraId="4C96B57D" w14:textId="7777777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17371A"/>
    <w:multiLevelType w:val="multilevel"/>
    <w:tmpl w:val="1982F490"/>
    <w:lvl w:ilvl="0">
      <w:start w:val="16"/>
      <w:numFmt w:val="decimal"/>
      <w:lvlText w:val="%1."/>
      <w:lvlJc w:val="left"/>
      <w:pPr>
        <w:ind w:left="705" w:hanging="705"/>
      </w:pPr>
      <w:rPr>
        <w:vertAlign w:val="baseline"/>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
    <w:nsid w:val="3128155A"/>
    <w:multiLevelType w:val="multilevel"/>
    <w:tmpl w:val="C7883F5C"/>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7C06E9D"/>
    <w:multiLevelType w:val="multilevel"/>
    <w:tmpl w:val="8FA8C5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32C4111"/>
    <w:multiLevelType w:val="multilevel"/>
    <w:tmpl w:val="CBE221C2"/>
    <w:lvl w:ilvl="0">
      <w:start w:val="1"/>
      <w:numFmt w:val="decimal"/>
      <w:lvlText w:val="%1."/>
      <w:lvlJc w:val="left"/>
      <w:pPr>
        <w:ind w:left="945" w:hanging="58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8231FC3"/>
    <w:multiLevelType w:val="hybridMultilevel"/>
    <w:tmpl w:val="F55A26EC"/>
    <w:lvl w:ilvl="0">
      <w:start w:val="227"/>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1D53100"/>
    <w:multiLevelType w:val="hybridMultilevel"/>
    <w:tmpl w:val="A628D3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B235A3F"/>
    <w:multiLevelType w:val="multilevel"/>
    <w:tmpl w:val="F140B7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CC910B2"/>
    <w:multiLevelType w:val="multilevel"/>
    <w:tmpl w:val="533C95C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FF11D0B"/>
    <w:multiLevelType w:val="multilevel"/>
    <w:tmpl w:val="AB5A27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1171794">
    <w:abstractNumId w:val="0"/>
  </w:num>
  <w:num w:numId="2" w16cid:durableId="1612473919">
    <w:abstractNumId w:val="8"/>
  </w:num>
  <w:num w:numId="3" w16cid:durableId="1844974046">
    <w:abstractNumId w:val="6"/>
  </w:num>
  <w:num w:numId="4" w16cid:durableId="1601524956">
    <w:abstractNumId w:val="7"/>
  </w:num>
  <w:num w:numId="5" w16cid:durableId="1299409398">
    <w:abstractNumId w:val="1"/>
  </w:num>
  <w:num w:numId="6" w16cid:durableId="45416684">
    <w:abstractNumId w:val="4"/>
  </w:num>
  <w:num w:numId="7" w16cid:durableId="681591155">
    <w:abstractNumId w:val="3"/>
  </w:num>
  <w:num w:numId="8" w16cid:durableId="855732206">
    <w:abstractNumId w:val="2"/>
  </w:num>
  <w:num w:numId="9" w16cid:durableId="2096083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14"/>
    <w:rsid w:val="00001B4F"/>
    <w:rsid w:val="00005435"/>
    <w:rsid w:val="00026080"/>
    <w:rsid w:val="00081B0D"/>
    <w:rsid w:val="000D30BC"/>
    <w:rsid w:val="000F02C4"/>
    <w:rsid w:val="001B397A"/>
    <w:rsid w:val="001B5E43"/>
    <w:rsid w:val="00206071"/>
    <w:rsid w:val="00220AC4"/>
    <w:rsid w:val="002531EE"/>
    <w:rsid w:val="002645AB"/>
    <w:rsid w:val="002B41FF"/>
    <w:rsid w:val="002D11F9"/>
    <w:rsid w:val="002D500D"/>
    <w:rsid w:val="002E7793"/>
    <w:rsid w:val="0034317A"/>
    <w:rsid w:val="003534CE"/>
    <w:rsid w:val="0037147E"/>
    <w:rsid w:val="003739F1"/>
    <w:rsid w:val="003E3D3D"/>
    <w:rsid w:val="004210DC"/>
    <w:rsid w:val="00426676"/>
    <w:rsid w:val="00446A85"/>
    <w:rsid w:val="0047391E"/>
    <w:rsid w:val="00497C7E"/>
    <w:rsid w:val="004B5C99"/>
    <w:rsid w:val="00524B2C"/>
    <w:rsid w:val="005420EA"/>
    <w:rsid w:val="00552FA2"/>
    <w:rsid w:val="00580AF6"/>
    <w:rsid w:val="00590164"/>
    <w:rsid w:val="00595B05"/>
    <w:rsid w:val="005C2372"/>
    <w:rsid w:val="005F07B4"/>
    <w:rsid w:val="006032D3"/>
    <w:rsid w:val="00615823"/>
    <w:rsid w:val="0062453B"/>
    <w:rsid w:val="006450F9"/>
    <w:rsid w:val="00645FEA"/>
    <w:rsid w:val="0064748E"/>
    <w:rsid w:val="0065271A"/>
    <w:rsid w:val="00653EFC"/>
    <w:rsid w:val="00655156"/>
    <w:rsid w:val="00655782"/>
    <w:rsid w:val="00657A41"/>
    <w:rsid w:val="00681CE0"/>
    <w:rsid w:val="00687420"/>
    <w:rsid w:val="00692A8C"/>
    <w:rsid w:val="00737120"/>
    <w:rsid w:val="00753376"/>
    <w:rsid w:val="007903D6"/>
    <w:rsid w:val="007A6AFE"/>
    <w:rsid w:val="007B2108"/>
    <w:rsid w:val="007C543E"/>
    <w:rsid w:val="007D13F6"/>
    <w:rsid w:val="007D23EF"/>
    <w:rsid w:val="007E1AE6"/>
    <w:rsid w:val="00845B56"/>
    <w:rsid w:val="00856DA6"/>
    <w:rsid w:val="008631B4"/>
    <w:rsid w:val="008A3F82"/>
    <w:rsid w:val="008A4C17"/>
    <w:rsid w:val="008C677F"/>
    <w:rsid w:val="008E0355"/>
    <w:rsid w:val="00911716"/>
    <w:rsid w:val="00932AC9"/>
    <w:rsid w:val="00936C6F"/>
    <w:rsid w:val="00954ED3"/>
    <w:rsid w:val="00973CCD"/>
    <w:rsid w:val="009A0584"/>
    <w:rsid w:val="009C0BEA"/>
    <w:rsid w:val="009E5E62"/>
    <w:rsid w:val="00A14474"/>
    <w:rsid w:val="00A242EE"/>
    <w:rsid w:val="00A40242"/>
    <w:rsid w:val="00A77D31"/>
    <w:rsid w:val="00AB6960"/>
    <w:rsid w:val="00AD09F2"/>
    <w:rsid w:val="00B15986"/>
    <w:rsid w:val="00B37050"/>
    <w:rsid w:val="00B72439"/>
    <w:rsid w:val="00BC4BF2"/>
    <w:rsid w:val="00BD2E07"/>
    <w:rsid w:val="00C20714"/>
    <w:rsid w:val="00C30D6B"/>
    <w:rsid w:val="00CE0A84"/>
    <w:rsid w:val="00CF1246"/>
    <w:rsid w:val="00D01B58"/>
    <w:rsid w:val="00D27241"/>
    <w:rsid w:val="00D40B95"/>
    <w:rsid w:val="00D54AC8"/>
    <w:rsid w:val="00D613AF"/>
    <w:rsid w:val="00D673C4"/>
    <w:rsid w:val="00D94978"/>
    <w:rsid w:val="00DD1490"/>
    <w:rsid w:val="00DE3262"/>
    <w:rsid w:val="00DF6356"/>
    <w:rsid w:val="00E156D2"/>
    <w:rsid w:val="00E2372A"/>
    <w:rsid w:val="00EB3F79"/>
    <w:rsid w:val="00ED53C5"/>
    <w:rsid w:val="00F6320B"/>
    <w:rsid w:val="00F70AB3"/>
    <w:rsid w:val="00F737D8"/>
    <w:rsid w:val="00F806E8"/>
    <w:rsid w:val="00F939BD"/>
    <w:rsid w:val="00FC31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5D2740"/>
  <w15:docId w15:val="{058E601C-F944-4F3C-B0AF-72621354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n-US" w:eastAsia="en-US" w:bidi="ar-SA"/>
      </w:rPr>
    </w:rPrDefault>
    <w:pPrDefault>
      <w:pPr>
        <w:tabs>
          <w:tab w:val="left" w:pos="560"/>
          <w:tab w:val="left" w:pos="1120"/>
          <w:tab w:val="left" w:pos="1680"/>
          <w:tab w:val="left" w:pos="2240"/>
        </w:tabs>
        <w:spacing w:before="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outlineLvl w:val="0"/>
    </w:pPr>
    <w:rPr>
      <w:rFonts w:ascii="Helvetica Neue" w:eastAsia="Helvetica Neue" w:hAnsi="Helvetica Neue" w:cs="Helvetica Neue"/>
      <w:b/>
      <w:u w:val="single"/>
    </w:rPr>
  </w:style>
  <w:style w:type="paragraph" w:styleId="Heading2">
    <w:name w:val="heading 2"/>
    <w:basedOn w:val="Normal"/>
    <w:next w:val="Normal"/>
    <w:pPr>
      <w:spacing w:before="120"/>
      <w:outlineLvl w:val="1"/>
    </w:pPr>
    <w:rPr>
      <w:rFonts w:ascii="Helvetica Neue" w:eastAsia="Helvetica Neue" w:hAnsi="Helvetica Neue" w:cs="Helvetica Neue"/>
      <w:b/>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206071"/>
    <w:rPr>
      <w:sz w:val="16"/>
      <w:szCs w:val="16"/>
    </w:rPr>
  </w:style>
  <w:style w:type="paragraph" w:styleId="CommentText">
    <w:name w:val="annotation text"/>
    <w:basedOn w:val="Normal"/>
    <w:link w:val="CommentTextChar"/>
    <w:uiPriority w:val="99"/>
    <w:semiHidden/>
    <w:unhideWhenUsed/>
    <w:rsid w:val="00206071"/>
    <w:rPr>
      <w:sz w:val="20"/>
      <w:szCs w:val="20"/>
    </w:rPr>
  </w:style>
  <w:style w:type="character" w:customStyle="1" w:styleId="CommentTextChar">
    <w:name w:val="Comment Text Char"/>
    <w:basedOn w:val="DefaultParagraphFont"/>
    <w:link w:val="CommentText"/>
    <w:uiPriority w:val="99"/>
    <w:semiHidden/>
    <w:rsid w:val="00206071"/>
    <w:rPr>
      <w:sz w:val="20"/>
      <w:szCs w:val="20"/>
    </w:rPr>
  </w:style>
  <w:style w:type="paragraph" w:styleId="CommentSubject">
    <w:name w:val="annotation subject"/>
    <w:basedOn w:val="CommentText"/>
    <w:next w:val="CommentText"/>
    <w:link w:val="CommentSubjectChar"/>
    <w:uiPriority w:val="99"/>
    <w:semiHidden/>
    <w:unhideWhenUsed/>
    <w:rsid w:val="00206071"/>
    <w:rPr>
      <w:b/>
      <w:bCs/>
    </w:rPr>
  </w:style>
  <w:style w:type="character" w:customStyle="1" w:styleId="CommentSubjectChar">
    <w:name w:val="Comment Subject Char"/>
    <w:basedOn w:val="CommentTextChar"/>
    <w:link w:val="CommentSubject"/>
    <w:uiPriority w:val="99"/>
    <w:semiHidden/>
    <w:rsid w:val="00206071"/>
    <w:rPr>
      <w:b/>
      <w:bCs/>
      <w:sz w:val="20"/>
      <w:szCs w:val="20"/>
    </w:rPr>
  </w:style>
  <w:style w:type="paragraph" w:styleId="BalloonText">
    <w:name w:val="Balloon Text"/>
    <w:basedOn w:val="Normal"/>
    <w:link w:val="BalloonTextChar"/>
    <w:uiPriority w:val="99"/>
    <w:semiHidden/>
    <w:unhideWhenUsed/>
    <w:rsid w:val="0020607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71"/>
    <w:rPr>
      <w:rFonts w:ascii="Tahoma" w:hAnsi="Tahoma" w:cs="Tahoma"/>
      <w:sz w:val="16"/>
      <w:szCs w:val="16"/>
    </w:rPr>
  </w:style>
  <w:style w:type="paragraph" w:styleId="ListParagraph">
    <w:name w:val="List Paragraph"/>
    <w:basedOn w:val="Normal"/>
    <w:uiPriority w:val="34"/>
    <w:qFormat/>
    <w:rsid w:val="002E7793"/>
    <w:pPr>
      <w:ind w:left="720"/>
      <w:contextualSpacing/>
    </w:pPr>
  </w:style>
  <w:style w:type="paragraph" w:styleId="Revision">
    <w:name w:val="Revision"/>
    <w:hidden/>
    <w:uiPriority w:val="99"/>
    <w:semiHidden/>
    <w:rsid w:val="00BC4BF2"/>
    <w:pPr>
      <w:tabs>
        <w:tab w:val="clear" w:pos="560"/>
        <w:tab w:val="clear" w:pos="1120"/>
        <w:tab w:val="clear" w:pos="1680"/>
        <w:tab w:val="clear" w:pos="2240"/>
      </w:tabs>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13</Pages>
  <Words>3498</Words>
  <Characters>19941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23393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ZenaidaDelgado</dc:creator>
  <cp:lastModifiedBy>Nicole D. Bynum</cp:lastModifiedBy>
  <cp:revision>58</cp:revision>
  <dcterms:created xsi:type="dcterms:W3CDTF">2024-09-03T16:56:00Z</dcterms:created>
  <dcterms:modified xsi:type="dcterms:W3CDTF">2025-03-13T14:02:00Z</dcterms:modified>
</cp:coreProperties>
</file>