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21D" w:rsidRPr="004215D4" w:rsidP="0026221D" w14:paraId="21508E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rPr>
      </w:pPr>
      <w:r w:rsidRPr="004215D4">
        <w:rPr>
          <w:b/>
          <w:sz w:val="28"/>
        </w:rPr>
        <w:t>Supporting Statement for Paperwork Reduction Act Submissions</w:t>
      </w:r>
    </w:p>
    <w:p w:rsidR="0026221D" w:rsidP="0026221D" w14:paraId="2A687581" w14:textId="77777777">
      <w:pPr>
        <w:tabs>
          <w:tab w:val="left" w:pos="240"/>
        </w:tabs>
        <w:spacing w:after="40"/>
        <w:ind w:right="-120"/>
        <w:jc w:val="center"/>
        <w:rPr>
          <w:b/>
          <w:sz w:val="24"/>
          <w:szCs w:val="24"/>
        </w:rPr>
      </w:pPr>
      <w:r w:rsidRPr="004215D4">
        <w:rPr>
          <w:b/>
          <w:sz w:val="24"/>
          <w:szCs w:val="24"/>
        </w:rPr>
        <w:t>Resident Opportunities and Self Sufficiency (ROSS) program</w:t>
      </w:r>
    </w:p>
    <w:p w:rsidR="0026221D" w:rsidRPr="004215D4" w:rsidP="0026221D" w14:paraId="0470AB96" w14:textId="77777777">
      <w:pPr>
        <w:tabs>
          <w:tab w:val="left" w:pos="240"/>
        </w:tabs>
        <w:spacing w:after="40"/>
        <w:ind w:right="-120"/>
        <w:jc w:val="center"/>
        <w:rPr>
          <w:color w:val="000080"/>
          <w:sz w:val="24"/>
          <w:szCs w:val="24"/>
        </w:rPr>
      </w:pPr>
      <w:r>
        <w:rPr>
          <w:b/>
          <w:sz w:val="24"/>
          <w:szCs w:val="24"/>
        </w:rPr>
        <w:t>OMB No: 2577-0229</w:t>
      </w:r>
    </w:p>
    <w:p w:rsidR="0026221D" w:rsidP="0026221D" w14:paraId="717345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26221D" w:rsidP="0026221D" w14:paraId="6E31A53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26221D" w:rsidP="0026221D" w14:paraId="019C0F1E" w14:textId="77777777">
      <w:pPr>
        <w:keepLines/>
        <w:numPr>
          <w:ilvl w:val="0"/>
          <w:numId w:val="2"/>
        </w:numPr>
        <w:tabs>
          <w:tab w:val="left" w:pos="360"/>
        </w:tabs>
        <w:rPr>
          <w:rFonts w:ascii="Helvetica" w:hAnsi="Helvetica"/>
          <w:b/>
          <w:color w:val="000000"/>
          <w:sz w:val="18"/>
        </w:rPr>
      </w:pPr>
      <w:r>
        <w:rPr>
          <w:rFonts w:ascii="Helvetica" w:hAnsi="Helvetica"/>
          <w:b/>
          <w:sz w:val="18"/>
        </w:rPr>
        <w:t>Justi</w:t>
      </w:r>
      <w:r>
        <w:rPr>
          <w:rFonts w:ascii="Helvetica" w:hAnsi="Helvetica"/>
          <w:b/>
          <w:color w:val="000000"/>
          <w:sz w:val="18"/>
        </w:rPr>
        <w:t>fication</w:t>
      </w:r>
    </w:p>
    <w:p w:rsidR="0026221D" w:rsidRPr="00D27287" w:rsidP="0026221D" w14:paraId="5AFCA72C" w14:textId="77777777">
      <w:pPr>
        <w:keepLines/>
        <w:tabs>
          <w:tab w:val="left" w:pos="360"/>
          <w:tab w:val="left" w:pos="720"/>
        </w:tabs>
        <w:ind w:left="360"/>
        <w:rPr>
          <w:rFonts w:ascii="Helvetica" w:hAnsi="Helvetica"/>
          <w:b/>
          <w:bCs/>
          <w:color w:val="000000"/>
          <w:sz w:val="18"/>
        </w:rPr>
      </w:pPr>
      <w:r w:rsidRPr="00D27287">
        <w:rPr>
          <w:b/>
          <w:bCs/>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6221D" w:rsidP="0026221D" w14:paraId="29A62272" w14:textId="77777777">
      <w:pPr>
        <w:numPr>
          <w:ilvl w:val="0"/>
          <w:numId w:val="3"/>
        </w:numPr>
        <w:rPr>
          <w:sz w:val="24"/>
        </w:rPr>
      </w:pPr>
      <w:r>
        <w:rPr>
          <w:sz w:val="24"/>
        </w:rPr>
        <w:t>Section 538 of the Public Housing Reform Act (Pub. L. 105-276, 112 Stat. 2461, approved October 21, 1998) added a new section 34 to the U.S. Housing Act of 1937 which provides a mandate to link supportive services to help public housing residents achieve economic self-sufficiency.  The Resident Opportunities and Self-Sufficiency (ROSS) Program responds to this requirement by providing funding to Public Housing Authorities, Tribes/Tribally Designated Housing Entities, resident organizations, Multifamily Owners, and qualified nonprofit organizations to provide supportive services or service coordination to residents of Public and Indian housing.</w:t>
      </w:r>
    </w:p>
    <w:p w:rsidR="0026221D" w:rsidP="0026221D" w14:paraId="65843E16" w14:textId="77777777">
      <w:pPr>
        <w:rPr>
          <w:sz w:val="24"/>
        </w:rPr>
      </w:pPr>
    </w:p>
    <w:p w:rsidR="0026221D" w:rsidP="0026221D" w14:paraId="1D4EC78F" w14:textId="77777777">
      <w:pPr>
        <w:overflowPunct/>
        <w:ind w:left="360"/>
        <w:textAlignment w:val="auto"/>
        <w:rPr>
          <w:sz w:val="24"/>
          <w:szCs w:val="24"/>
        </w:rPr>
      </w:pPr>
      <w:r w:rsidRPr="7E57ED76">
        <w:rPr>
          <w:sz w:val="24"/>
          <w:szCs w:val="24"/>
        </w:rPr>
        <w:t>All applicants to the ROSS program must: have in place a firmly committed match contribution equivalent to 25 percent of the total grant amount requested; provide the sources of their match; indicate their expected outputs and outcomes; provide salary comparability information; and indicate the number of units they will serve.</w:t>
      </w:r>
      <w:r w:rsidRPr="7E57ED76">
        <w:rPr>
          <w:rFonts w:ascii="Arial" w:hAnsi="Arial" w:cs="Arial"/>
          <w:b/>
          <w:bCs/>
          <w:color w:val="000000" w:themeColor="text1"/>
          <w:sz w:val="24"/>
          <w:szCs w:val="24"/>
        </w:rPr>
        <w:t xml:space="preserve"> </w:t>
      </w:r>
      <w:r w:rsidRPr="7E57ED76">
        <w:rPr>
          <w:sz w:val="24"/>
          <w:szCs w:val="24"/>
        </w:rPr>
        <w:t xml:space="preserve">The ROSS forms help the Department capture this information and evaluate applicants so that HUD can determine if applicants will meet these and other programmatic requirements.  </w:t>
      </w:r>
    </w:p>
    <w:p w:rsidR="0026221D" w:rsidP="0026221D" w14:paraId="724A6C33" w14:textId="77777777">
      <w:pPr>
        <w:overflowPunct/>
        <w:textAlignment w:val="auto"/>
        <w:rPr>
          <w:sz w:val="24"/>
          <w:szCs w:val="24"/>
        </w:rPr>
      </w:pPr>
    </w:p>
    <w:p w:rsidR="0026221D" w:rsidP="0026221D" w14:paraId="2C25C3A9" w14:textId="77777777">
      <w:pPr>
        <w:overflowPunct/>
        <w:ind w:left="360"/>
        <w:textAlignment w:val="auto"/>
        <w:rPr>
          <w:sz w:val="24"/>
        </w:rPr>
      </w:pPr>
      <w:r w:rsidRPr="005C1545">
        <w:rPr>
          <w:sz w:val="24"/>
          <w:szCs w:val="24"/>
        </w:rPr>
        <w:t xml:space="preserve">The Department is submitting this PRA </w:t>
      </w:r>
      <w:r>
        <w:rPr>
          <w:sz w:val="24"/>
          <w:szCs w:val="24"/>
        </w:rPr>
        <w:t xml:space="preserve">for revision of a currently approved collection. </w:t>
      </w:r>
    </w:p>
    <w:p w:rsidR="0026221D" w:rsidP="0026221D" w14:paraId="3FCFE9DC" w14:textId="77777777">
      <w:pPr>
        <w:overflowPunct/>
        <w:ind w:left="360"/>
        <w:textAlignment w:val="auto"/>
        <w:rPr>
          <w:sz w:val="24"/>
          <w:szCs w:val="24"/>
        </w:rPr>
      </w:pPr>
    </w:p>
    <w:p w:rsidR="0026221D" w:rsidRPr="00D27287" w:rsidP="0026221D" w14:paraId="264B70FE" w14:textId="77777777">
      <w:pPr>
        <w:pStyle w:val="ListParagraph"/>
        <w:keepLines/>
        <w:numPr>
          <w:ilvl w:val="0"/>
          <w:numId w:val="4"/>
        </w:numPr>
        <w:tabs>
          <w:tab w:val="left" w:pos="360"/>
        </w:tabs>
        <w:spacing w:after="80"/>
        <w:rPr>
          <w:b/>
          <w:bCs/>
          <w:sz w:val="18"/>
        </w:rPr>
      </w:pPr>
      <w:r w:rsidRPr="00D27287">
        <w:rPr>
          <w:b/>
          <w:bCs/>
          <w:sz w:val="18"/>
        </w:rPr>
        <w:t>Indicate how, by whom and for what purpose the information is to be used.  Except for a new collection, indicate the actual use the agency has made of the information received from the current collection.</w:t>
      </w:r>
    </w:p>
    <w:p w:rsidR="0026221D" w:rsidRPr="003E0495" w:rsidP="0026221D" w14:paraId="373A9278" w14:textId="77777777">
      <w:pPr>
        <w:ind w:left="360"/>
        <w:rPr>
          <w:sz w:val="24"/>
          <w:szCs w:val="24"/>
        </w:rPr>
      </w:pPr>
      <w:r>
        <w:rPr>
          <w:sz w:val="24"/>
          <w:szCs w:val="24"/>
        </w:rPr>
        <w:t xml:space="preserve">The information provided to HUD by the eligible applicants will be reviewed and evaluated by HUD.  Using a rating and ranking system for qualified candidates, HUD will determine which organizations should receive awards under the ROSS program. The forms will collect information such as the number of Service Coordinators needed, the number of units to be served, the budget for each Service Coordinator, salary comparability information, the total match contribution, and the projected services and outcomes for each grantee.  </w:t>
      </w:r>
    </w:p>
    <w:p w:rsidR="0026221D" w:rsidP="0026221D" w14:paraId="5D11E966" w14:textId="77777777">
      <w:pPr>
        <w:rPr>
          <w:sz w:val="24"/>
        </w:rPr>
      </w:pPr>
    </w:p>
    <w:p w:rsidR="0026221D" w:rsidRPr="00D27287" w:rsidP="0026221D" w14:paraId="1333C5CC" w14:textId="77777777">
      <w:pPr>
        <w:numPr>
          <w:ilvl w:val="0"/>
          <w:numId w:val="5"/>
        </w:numPr>
        <w:rPr>
          <w:b/>
          <w:bCs/>
          <w:sz w:val="24"/>
        </w:rPr>
      </w:pPr>
      <w:r w:rsidRPr="00D27287">
        <w:rPr>
          <w:b/>
          <w:bCs/>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221D" w:rsidP="0026221D" w14:paraId="4437F17C" w14:textId="77777777">
      <w:pPr>
        <w:ind w:left="360"/>
        <w:rPr>
          <w:sz w:val="24"/>
        </w:rPr>
      </w:pPr>
      <w:r>
        <w:rPr>
          <w:sz w:val="24"/>
        </w:rPr>
        <w:t xml:space="preserve">All applicants, unless granted a waiver, must submit grant applications electronically to HUD via the </w:t>
      </w:r>
      <w:hyperlink r:id="rId5" w:history="1">
        <w:r w:rsidRPr="00FC4D12">
          <w:rPr>
            <w:rStyle w:val="Hyperlink"/>
            <w:sz w:val="24"/>
            <w:szCs w:val="24"/>
          </w:rPr>
          <w:t>www.grants.gov</w:t>
        </w:r>
      </w:hyperlink>
      <w:r>
        <w:rPr>
          <w:sz w:val="24"/>
        </w:rPr>
        <w:t xml:space="preserve"> web site.  This does not necessarily reduce the reporting burden as the information required for submission is the same as that required when paper applications were submitted. Since the forms are electronic, this may also allow for responses to be prepopulated from one form to the other where applicable which may be less burdensome when applicants are completing forms. </w:t>
      </w:r>
    </w:p>
    <w:p w:rsidR="0026221D" w:rsidP="0026221D" w14:paraId="3137FBBD" w14:textId="77777777">
      <w:pPr>
        <w:rPr>
          <w:sz w:val="24"/>
        </w:rPr>
      </w:pPr>
    </w:p>
    <w:p w:rsidR="0026221D" w:rsidP="0026221D" w14:paraId="4BC14565" w14:textId="77777777">
      <w:pPr>
        <w:numPr>
          <w:ilvl w:val="0"/>
          <w:numId w:val="5"/>
        </w:numPr>
        <w:rPr>
          <w:sz w:val="24"/>
        </w:rPr>
      </w:pPr>
      <w:r>
        <w:rPr>
          <w:sz w:val="18"/>
        </w:rPr>
        <w:t>Describe efforts to identify duplication.  Show specifically why any similar information already available cannot be used or modified for use for the purposes described in Item 2 above.</w:t>
      </w:r>
    </w:p>
    <w:p w:rsidR="0026221D" w:rsidP="0026221D" w14:paraId="50901553" w14:textId="77777777">
      <w:pPr>
        <w:ind w:left="360"/>
        <w:rPr>
          <w:sz w:val="24"/>
        </w:rPr>
      </w:pPr>
      <w:r>
        <w:rPr>
          <w:sz w:val="24"/>
        </w:rPr>
        <w:t xml:space="preserve">There is no duplication of information.  </w:t>
      </w:r>
      <w:r>
        <w:rPr>
          <w:noProof/>
          <w:sz w:val="24"/>
        </w:rPr>
        <w:t>HUD standard forms used in conjunction with the application process do not ask questions that are specific enough for the program area to evaluate applicants' eligibility, applicants' full capacity, organizational composition, viablility of their proposal, and experience of relevant staff.</w:t>
      </w:r>
      <w:r>
        <w:rPr>
          <w:sz w:val="24"/>
        </w:rPr>
        <w:t xml:space="preserve"> For this reason, forms specific to the ROSS program have been developed.  Without the information </w:t>
      </w:r>
      <w:r>
        <w:rPr>
          <w:sz w:val="24"/>
        </w:rPr>
        <w:t>gathered in these forms, the Department would not be able to fully evaluate applicants’ capacity to run an effective program and administer federal funds.</w:t>
      </w:r>
    </w:p>
    <w:p w:rsidR="0026221D" w:rsidP="0026221D" w14:paraId="428EDEA1" w14:textId="77777777">
      <w:pPr>
        <w:rPr>
          <w:sz w:val="24"/>
        </w:rPr>
      </w:pPr>
    </w:p>
    <w:p w:rsidR="0026221D" w:rsidRPr="00D27287" w:rsidP="0026221D" w14:paraId="7DFF9948" w14:textId="77777777">
      <w:pPr>
        <w:numPr>
          <w:ilvl w:val="0"/>
          <w:numId w:val="6"/>
        </w:numPr>
        <w:rPr>
          <w:b/>
          <w:bCs/>
          <w:sz w:val="24"/>
          <w:szCs w:val="24"/>
        </w:rPr>
      </w:pPr>
      <w:r w:rsidRPr="00D27287">
        <w:rPr>
          <w:b/>
          <w:bCs/>
          <w:sz w:val="18"/>
        </w:rPr>
        <w:t>If the collection of information impacts small businesses or other small entities (Item 5 of OMB Form 83-I) describe any methods used to minimize burden.</w:t>
      </w:r>
    </w:p>
    <w:p w:rsidR="0026221D" w:rsidRPr="003E0495" w:rsidP="0026221D" w14:paraId="51A85458" w14:textId="77777777">
      <w:pPr>
        <w:ind w:left="360"/>
        <w:rPr>
          <w:sz w:val="24"/>
          <w:szCs w:val="24"/>
        </w:rPr>
      </w:pPr>
      <w:r w:rsidRPr="003E0495">
        <w:rPr>
          <w:sz w:val="24"/>
          <w:szCs w:val="24"/>
        </w:rPr>
        <w:t>The information being collected has no significant impact on small businesses or other small entities.  All eligible applicants will submit the same forms, certifications, and assurances.</w:t>
      </w:r>
      <w:r w:rsidRPr="003E0495">
        <w:rPr>
          <w:sz w:val="24"/>
          <w:szCs w:val="24"/>
        </w:rPr>
        <w:t> </w:t>
      </w:r>
      <w:r w:rsidRPr="003E0495">
        <w:rPr>
          <w:sz w:val="24"/>
          <w:szCs w:val="24"/>
        </w:rPr>
        <w:t> </w:t>
      </w:r>
      <w:r w:rsidRPr="003E0495">
        <w:rPr>
          <w:sz w:val="24"/>
          <w:szCs w:val="24"/>
        </w:rPr>
        <w:t> </w:t>
      </w:r>
      <w:r w:rsidRPr="003E0495">
        <w:rPr>
          <w:sz w:val="24"/>
          <w:szCs w:val="24"/>
        </w:rPr>
        <w:t> </w:t>
      </w:r>
      <w:r w:rsidRPr="003E0495">
        <w:rPr>
          <w:sz w:val="24"/>
          <w:szCs w:val="24"/>
        </w:rPr>
        <w:t> </w:t>
      </w:r>
    </w:p>
    <w:p w:rsidR="0026221D" w:rsidRPr="003E0495" w:rsidP="0026221D" w14:paraId="41B8911B" w14:textId="77777777">
      <w:pPr>
        <w:rPr>
          <w:sz w:val="24"/>
          <w:szCs w:val="24"/>
        </w:rPr>
      </w:pPr>
    </w:p>
    <w:p w:rsidR="0026221D" w:rsidRPr="00D27287" w:rsidP="0026221D" w14:paraId="60A38A2E" w14:textId="77777777">
      <w:pPr>
        <w:numPr>
          <w:ilvl w:val="0"/>
          <w:numId w:val="7"/>
        </w:numPr>
        <w:rPr>
          <w:b/>
          <w:bCs/>
          <w:sz w:val="24"/>
          <w:szCs w:val="24"/>
        </w:rPr>
      </w:pPr>
      <w:r w:rsidRPr="00D27287">
        <w:rPr>
          <w:b/>
          <w:bCs/>
          <w:sz w:val="18"/>
        </w:rPr>
        <w:t>Describe the consequence to Federal program or policy activities if the collection is not conducted or is conducted less frequently, as well as any technical or legal obstacles to reducing burden.</w:t>
      </w:r>
    </w:p>
    <w:p w:rsidR="0026221D" w:rsidP="0026221D" w14:paraId="7CF8EA96" w14:textId="77777777">
      <w:pPr>
        <w:ind w:left="360"/>
        <w:rPr>
          <w:sz w:val="24"/>
          <w:szCs w:val="24"/>
        </w:rPr>
      </w:pPr>
      <w:r w:rsidRPr="58F77DC6">
        <w:rPr>
          <w:sz w:val="24"/>
          <w:szCs w:val="24"/>
        </w:rPr>
        <w:t>ROSS-specific forms (HUD-52752, HUD-52753, HUD-52755, HUD-52768)</w:t>
      </w:r>
      <w:r w:rsidRPr="58F77DC6">
        <w:rPr>
          <w:rFonts w:ascii="Helvetica" w:hAnsi="Helvetica"/>
          <w:sz w:val="18"/>
          <w:szCs w:val="18"/>
        </w:rPr>
        <w:t xml:space="preserve"> </w:t>
      </w:r>
      <w:r w:rsidRPr="58F77DC6">
        <w:rPr>
          <w:sz w:val="24"/>
          <w:szCs w:val="24"/>
        </w:rPr>
        <w:t xml:space="preserve">are collected on a one-time basis.  Less frequent collection is not possible as applicants apply for funding only once a year.  </w:t>
      </w:r>
      <w:r w:rsidRPr="58F77DC6">
        <w:rPr>
          <w:noProof/>
          <w:sz w:val="24"/>
          <w:szCs w:val="24"/>
        </w:rPr>
        <w:t xml:space="preserve">This information must be collected to allow HUD to determine qualification for grant funding.  Not collecting this information would make it impossible to assess which organizations should receive funding and the funding amount.  These forms allow HUD to get a complete picture of each applicant and are a vital tool the Department uses to ensure that funding is awarded as fairly as possible.  </w:t>
      </w:r>
    </w:p>
    <w:p w:rsidR="0026221D" w:rsidP="0026221D" w14:paraId="744C8190" w14:textId="77777777">
      <w:pPr>
        <w:rPr>
          <w:noProof/>
          <w:sz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4320"/>
      </w:tblGrid>
      <w:tr w14:paraId="522FF820" w14:textId="77777777" w:rsidTr="00A879D5">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940" w:type="dxa"/>
            <w:vAlign w:val="center"/>
          </w:tcPr>
          <w:p w:rsidR="0026221D" w:rsidP="00A879D5" w14:paraId="361361EE" w14:textId="77777777">
            <w:pPr>
              <w:keepNext/>
              <w:spacing w:before="40" w:after="40"/>
              <w:ind w:left="132"/>
              <w:rPr>
                <w:rFonts w:ascii="Arial" w:hAnsi="Arial" w:cs="Arial"/>
                <w:sz w:val="18"/>
              </w:rPr>
            </w:pPr>
            <w:r>
              <w:rPr>
                <w:rFonts w:ascii="Arial" w:hAnsi="Arial" w:cs="Arial"/>
                <w:sz w:val="18"/>
              </w:rPr>
              <w:t>Program-Specific Forms</w:t>
            </w:r>
          </w:p>
        </w:tc>
        <w:tc>
          <w:tcPr>
            <w:tcW w:w="4320" w:type="dxa"/>
            <w:vAlign w:val="center"/>
          </w:tcPr>
          <w:p w:rsidR="0026221D" w:rsidP="00A879D5" w14:paraId="20A0C19A" w14:textId="77777777">
            <w:pPr>
              <w:spacing w:before="40" w:after="40"/>
              <w:ind w:right="552"/>
              <w:jc w:val="right"/>
              <w:rPr>
                <w:rFonts w:ascii="Arial" w:hAnsi="Arial" w:cs="Arial"/>
                <w:sz w:val="18"/>
              </w:rPr>
            </w:pPr>
            <w:r>
              <w:rPr>
                <w:rFonts w:ascii="Arial" w:hAnsi="Arial" w:cs="Arial"/>
                <w:sz w:val="18"/>
              </w:rPr>
              <w:t>Required For:</w:t>
            </w:r>
          </w:p>
        </w:tc>
      </w:tr>
      <w:tr w14:paraId="13FB770A" w14:textId="77777777" w:rsidTr="00A879D5">
        <w:tblPrEx>
          <w:tblW w:w="10260" w:type="dxa"/>
          <w:tblInd w:w="108" w:type="dxa"/>
          <w:tblLayout w:type="fixed"/>
          <w:tblLook w:val="0000"/>
        </w:tblPrEx>
        <w:tc>
          <w:tcPr>
            <w:tcW w:w="5940" w:type="dxa"/>
            <w:vAlign w:val="center"/>
          </w:tcPr>
          <w:p w:rsidR="0026221D" w:rsidP="00A879D5" w14:paraId="154ED2E5" w14:textId="77777777">
            <w:pPr>
              <w:keepNext/>
              <w:spacing w:before="40" w:after="40"/>
              <w:ind w:left="132"/>
              <w:rPr>
                <w:rFonts w:ascii="Arial" w:hAnsi="Arial" w:cs="Arial"/>
                <w:sz w:val="18"/>
              </w:rPr>
            </w:pPr>
            <w:r>
              <w:rPr>
                <w:rFonts w:ascii="Arial" w:hAnsi="Arial" w:cs="Arial"/>
                <w:sz w:val="18"/>
              </w:rPr>
              <w:t>HUD-52752 (Cert. with Indian Hsng. Plan)</w:t>
            </w:r>
          </w:p>
        </w:tc>
        <w:tc>
          <w:tcPr>
            <w:tcW w:w="4320" w:type="dxa"/>
            <w:vAlign w:val="center"/>
          </w:tcPr>
          <w:p w:rsidR="0026221D" w:rsidP="00A879D5" w14:paraId="0BFD6AEB" w14:textId="77777777">
            <w:pPr>
              <w:spacing w:before="40" w:after="40"/>
              <w:ind w:right="552"/>
              <w:jc w:val="right"/>
              <w:rPr>
                <w:rFonts w:ascii="Arial" w:hAnsi="Arial" w:cs="Arial"/>
                <w:sz w:val="18"/>
              </w:rPr>
            </w:pPr>
            <w:r>
              <w:rPr>
                <w:rFonts w:ascii="Arial" w:hAnsi="Arial" w:cs="Arial"/>
                <w:sz w:val="18"/>
              </w:rPr>
              <w:t xml:space="preserve">Tribes/TDHEs for ROSS </w:t>
            </w:r>
          </w:p>
        </w:tc>
      </w:tr>
      <w:tr w14:paraId="4A857F6A" w14:textId="77777777" w:rsidTr="00A879D5">
        <w:tblPrEx>
          <w:tblW w:w="10260" w:type="dxa"/>
          <w:tblInd w:w="108" w:type="dxa"/>
          <w:tblLayout w:type="fixed"/>
          <w:tblLook w:val="0000"/>
        </w:tblPrEx>
        <w:tc>
          <w:tcPr>
            <w:tcW w:w="5940" w:type="dxa"/>
            <w:vAlign w:val="center"/>
          </w:tcPr>
          <w:p w:rsidR="0026221D" w:rsidP="00A879D5" w14:paraId="311280EB" w14:textId="77777777">
            <w:pPr>
              <w:keepNext/>
              <w:spacing w:before="40" w:after="40"/>
              <w:ind w:left="132"/>
              <w:rPr>
                <w:rFonts w:ascii="Arial" w:hAnsi="Arial" w:cs="Arial"/>
                <w:sz w:val="18"/>
              </w:rPr>
            </w:pPr>
            <w:r>
              <w:rPr>
                <w:rFonts w:ascii="Arial" w:hAnsi="Arial" w:cs="Arial"/>
                <w:sz w:val="18"/>
              </w:rPr>
              <w:t>HUD-52753 (Cert. Resid. Board Election)</w:t>
            </w:r>
          </w:p>
        </w:tc>
        <w:tc>
          <w:tcPr>
            <w:tcW w:w="4320" w:type="dxa"/>
            <w:vAlign w:val="center"/>
          </w:tcPr>
          <w:p w:rsidR="0026221D" w:rsidP="00A879D5" w14:paraId="2DE87962" w14:textId="77777777">
            <w:pPr>
              <w:spacing w:before="40" w:after="40"/>
              <w:ind w:right="552"/>
              <w:jc w:val="right"/>
              <w:rPr>
                <w:rFonts w:ascii="Arial" w:hAnsi="Arial" w:cs="Arial"/>
                <w:sz w:val="18"/>
              </w:rPr>
            </w:pPr>
            <w:r>
              <w:rPr>
                <w:rFonts w:ascii="Arial" w:hAnsi="Arial" w:cs="Arial"/>
                <w:sz w:val="18"/>
              </w:rPr>
              <w:t>Resident Associations and Non-Profits supported by RAs for ROSS</w:t>
            </w:r>
          </w:p>
        </w:tc>
      </w:tr>
      <w:tr w14:paraId="43940E98" w14:textId="77777777" w:rsidTr="00A879D5">
        <w:tblPrEx>
          <w:tblW w:w="10260" w:type="dxa"/>
          <w:tblInd w:w="108" w:type="dxa"/>
          <w:tblLayout w:type="fixed"/>
          <w:tblLook w:val="0000"/>
        </w:tblPrEx>
        <w:tc>
          <w:tcPr>
            <w:tcW w:w="5940" w:type="dxa"/>
            <w:vAlign w:val="center"/>
          </w:tcPr>
          <w:p w:rsidR="0026221D" w:rsidP="00A879D5" w14:paraId="7E75E50A" w14:textId="77777777">
            <w:pPr>
              <w:keepNext/>
              <w:spacing w:before="40" w:after="40"/>
              <w:ind w:left="132"/>
              <w:rPr>
                <w:rFonts w:ascii="Arial" w:hAnsi="Arial" w:cs="Arial"/>
                <w:sz w:val="18"/>
              </w:rPr>
            </w:pPr>
            <w:r>
              <w:rPr>
                <w:rFonts w:ascii="Arial" w:hAnsi="Arial" w:cs="Arial"/>
                <w:sz w:val="18"/>
              </w:rPr>
              <w:t>HUD-52755 (Sample Contract Admin. Partnership Agreement)</w:t>
            </w:r>
          </w:p>
        </w:tc>
        <w:tc>
          <w:tcPr>
            <w:tcW w:w="4320" w:type="dxa"/>
            <w:vAlign w:val="center"/>
          </w:tcPr>
          <w:p w:rsidR="0026221D" w:rsidP="00A879D5" w14:paraId="0BE0A12E" w14:textId="77777777">
            <w:pPr>
              <w:spacing w:before="40" w:after="40"/>
              <w:ind w:right="552"/>
              <w:jc w:val="right"/>
              <w:rPr>
                <w:rFonts w:ascii="Arial" w:hAnsi="Arial" w:cs="Arial"/>
                <w:sz w:val="18"/>
              </w:rPr>
            </w:pPr>
            <w:r>
              <w:rPr>
                <w:rFonts w:ascii="Arial" w:hAnsi="Arial" w:cs="Arial"/>
                <w:sz w:val="18"/>
              </w:rPr>
              <w:t xml:space="preserve">All Resident Associations and Troubled PHAs for ROSS </w:t>
            </w:r>
          </w:p>
        </w:tc>
      </w:tr>
      <w:tr w14:paraId="6CF393B1" w14:textId="77777777" w:rsidTr="00A879D5">
        <w:tblPrEx>
          <w:tblW w:w="10260" w:type="dxa"/>
          <w:tblInd w:w="108" w:type="dxa"/>
          <w:tblLayout w:type="fixed"/>
          <w:tblLook w:val="0000"/>
        </w:tblPrEx>
        <w:tc>
          <w:tcPr>
            <w:tcW w:w="5940" w:type="dxa"/>
            <w:tcBorders>
              <w:bottom w:val="single" w:sz="4" w:space="0" w:color="auto"/>
            </w:tcBorders>
            <w:vAlign w:val="center"/>
          </w:tcPr>
          <w:p w:rsidR="0026221D" w:rsidP="00A879D5" w14:paraId="2200AF7E" w14:textId="77777777">
            <w:pPr>
              <w:keepNext/>
              <w:spacing w:before="40" w:after="40"/>
              <w:ind w:left="132"/>
              <w:rPr>
                <w:rFonts w:ascii="Arial" w:hAnsi="Arial" w:cs="Arial"/>
                <w:sz w:val="18"/>
                <w:szCs w:val="18"/>
              </w:rPr>
            </w:pPr>
            <w:r w:rsidRPr="58F77DC6">
              <w:rPr>
                <w:rFonts w:ascii="Arial" w:hAnsi="Arial" w:cs="Arial"/>
                <w:sz w:val="18"/>
                <w:szCs w:val="18"/>
              </w:rPr>
              <w:t>HUD-52768 – ROSS SC Application Form</w:t>
            </w:r>
          </w:p>
        </w:tc>
        <w:tc>
          <w:tcPr>
            <w:tcW w:w="4320" w:type="dxa"/>
            <w:tcBorders>
              <w:bottom w:val="single" w:sz="4" w:space="0" w:color="auto"/>
            </w:tcBorders>
            <w:vAlign w:val="center"/>
          </w:tcPr>
          <w:p w:rsidR="0026221D" w:rsidP="00A879D5" w14:paraId="0F593930" w14:textId="77777777">
            <w:pPr>
              <w:spacing w:before="40" w:after="40"/>
              <w:ind w:right="552"/>
              <w:jc w:val="right"/>
              <w:rPr>
                <w:rFonts w:ascii="Arial" w:hAnsi="Arial" w:cs="Arial"/>
                <w:sz w:val="18"/>
              </w:rPr>
            </w:pPr>
            <w:r>
              <w:rPr>
                <w:rFonts w:ascii="Arial" w:hAnsi="Arial" w:cs="Arial"/>
                <w:sz w:val="18"/>
              </w:rPr>
              <w:t>All ROSS SC Applicants</w:t>
            </w:r>
          </w:p>
        </w:tc>
      </w:tr>
    </w:tbl>
    <w:p w:rsidR="0026221D" w:rsidP="0026221D" w14:paraId="5775E26A" w14:textId="77777777">
      <w:pPr>
        <w:rPr>
          <w:sz w:val="24"/>
        </w:rPr>
      </w:pPr>
    </w:p>
    <w:p w:rsidR="0026221D" w:rsidP="0026221D" w14:paraId="607BD2C0" w14:textId="77777777">
      <w:pPr>
        <w:numPr>
          <w:ilvl w:val="0"/>
          <w:numId w:val="1"/>
        </w:numPr>
        <w:tabs>
          <w:tab w:val="left" w:pos="360"/>
        </w:tabs>
        <w:rPr>
          <w:sz w:val="18"/>
        </w:rPr>
      </w:pPr>
      <w:r>
        <w:rPr>
          <w:sz w:val="18"/>
        </w:rPr>
        <w:t xml:space="preserve">Explain any special circumstances that would cause an information collection to be conducted in a manner: </w:t>
      </w:r>
    </w:p>
    <w:p w:rsidR="0026221D" w:rsidP="0026221D" w14:paraId="0950EC37" w14:textId="77777777">
      <w:pPr>
        <w:numPr>
          <w:ilvl w:val="0"/>
          <w:numId w:val="16"/>
        </w:numPr>
        <w:tabs>
          <w:tab w:val="left" w:pos="600"/>
        </w:tabs>
        <w:rPr>
          <w:sz w:val="18"/>
        </w:rPr>
      </w:pPr>
      <w:r>
        <w:rPr>
          <w:sz w:val="18"/>
        </w:rPr>
        <w:t xml:space="preserve">requiring respondents to report information to the agency more than quarterly; </w:t>
      </w:r>
    </w:p>
    <w:p w:rsidR="0026221D" w:rsidP="0026221D" w14:paraId="0082B301" w14:textId="77777777">
      <w:pPr>
        <w:numPr>
          <w:ilvl w:val="0"/>
          <w:numId w:val="16"/>
        </w:numPr>
        <w:tabs>
          <w:tab w:val="left" w:pos="600"/>
        </w:tabs>
        <w:rPr>
          <w:sz w:val="18"/>
        </w:rPr>
      </w:pPr>
      <w:r>
        <w:rPr>
          <w:sz w:val="18"/>
        </w:rPr>
        <w:t xml:space="preserve">requiring respondents to prepare a written response to a collection of information in fewer than 30 days after receipt of it; </w:t>
      </w:r>
    </w:p>
    <w:p w:rsidR="0026221D" w:rsidP="0026221D" w14:paraId="3119E99B" w14:textId="77777777">
      <w:pPr>
        <w:numPr>
          <w:ilvl w:val="0"/>
          <w:numId w:val="16"/>
        </w:numPr>
        <w:tabs>
          <w:tab w:val="left" w:pos="600"/>
        </w:tabs>
        <w:rPr>
          <w:sz w:val="18"/>
        </w:rPr>
      </w:pPr>
      <w:r>
        <w:rPr>
          <w:sz w:val="18"/>
        </w:rPr>
        <w:t xml:space="preserve">requiring respondents to submit more than an original and two copies of any document; </w:t>
      </w:r>
    </w:p>
    <w:p w:rsidR="0026221D" w:rsidP="0026221D" w14:paraId="4A23BAA6" w14:textId="77777777">
      <w:pPr>
        <w:numPr>
          <w:ilvl w:val="0"/>
          <w:numId w:val="16"/>
        </w:numPr>
        <w:tabs>
          <w:tab w:val="left" w:pos="600"/>
        </w:tabs>
        <w:rPr>
          <w:sz w:val="18"/>
        </w:rPr>
      </w:pPr>
      <w:r>
        <w:rPr>
          <w:sz w:val="18"/>
        </w:rPr>
        <w:t xml:space="preserve">requiring respondents to retain records other than health, medical, government contract, grant-in-aid, or tax records for more than three years; </w:t>
      </w:r>
    </w:p>
    <w:p w:rsidR="0026221D" w:rsidP="0026221D" w14:paraId="57BC4164" w14:textId="77777777">
      <w:pPr>
        <w:numPr>
          <w:ilvl w:val="0"/>
          <w:numId w:val="16"/>
        </w:numPr>
        <w:tabs>
          <w:tab w:val="left" w:pos="600"/>
        </w:tabs>
        <w:rPr>
          <w:sz w:val="18"/>
        </w:rPr>
      </w:pPr>
      <w:r>
        <w:rPr>
          <w:sz w:val="18"/>
        </w:rPr>
        <w:t xml:space="preserve">in connection with a statistical survey, that is not designed to produce valid and reliable results than can be generalized to the universe of study; </w:t>
      </w:r>
    </w:p>
    <w:p w:rsidR="0026221D" w:rsidP="0026221D" w14:paraId="6C257BA2" w14:textId="77777777">
      <w:pPr>
        <w:numPr>
          <w:ilvl w:val="0"/>
          <w:numId w:val="16"/>
        </w:numPr>
        <w:tabs>
          <w:tab w:val="left" w:pos="600"/>
        </w:tabs>
        <w:rPr>
          <w:sz w:val="18"/>
        </w:rPr>
      </w:pPr>
      <w:r>
        <w:rPr>
          <w:sz w:val="18"/>
        </w:rPr>
        <w:t xml:space="preserve">requiring the use of a statistical data classification that has not been reviewed and approved by OMB; </w:t>
      </w:r>
    </w:p>
    <w:p w:rsidR="0026221D" w:rsidP="0026221D" w14:paraId="7504DBAD" w14:textId="77777777">
      <w:pPr>
        <w:numPr>
          <w:ilvl w:val="0"/>
          <w:numId w:val="16"/>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6221D" w:rsidP="0026221D" w14:paraId="566C765B" w14:textId="77777777">
      <w:pPr>
        <w:keepLines/>
        <w:numPr>
          <w:ilvl w:val="0"/>
          <w:numId w:val="16"/>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26221D" w:rsidP="0026221D" w14:paraId="1A055A4D" w14:textId="77777777">
      <w:pPr>
        <w:ind w:left="360"/>
        <w:rPr>
          <w:sz w:val="24"/>
        </w:rPr>
      </w:pPr>
    </w:p>
    <w:p w:rsidR="0026221D" w:rsidP="0026221D" w14:paraId="5A65FC43" w14:textId="77777777">
      <w:pPr>
        <w:ind w:left="360"/>
        <w:rPr>
          <w:sz w:val="24"/>
        </w:rPr>
      </w:pPr>
      <w:r>
        <w:rPr>
          <w:sz w:val="24"/>
        </w:rPr>
        <w:t>There are no special circumstances that require the collection to be conducted in a manner which is inconsistent with the guidelines in 5 CFR 1320.</w:t>
      </w:r>
    </w:p>
    <w:p w:rsidR="0026221D" w:rsidP="0026221D" w14:paraId="158B6A56" w14:textId="77777777">
      <w:pPr>
        <w:rPr>
          <w:sz w:val="24"/>
        </w:rPr>
      </w:pPr>
    </w:p>
    <w:p w:rsidR="0026221D" w:rsidRPr="00D27287" w:rsidP="0026221D" w14:paraId="207B3079" w14:textId="77777777">
      <w:pPr>
        <w:numPr>
          <w:ilvl w:val="0"/>
          <w:numId w:val="15"/>
        </w:numPr>
        <w:rPr>
          <w:b/>
          <w:bCs/>
          <w:sz w:val="24"/>
          <w:szCs w:val="24"/>
        </w:rPr>
      </w:pPr>
      <w:r w:rsidRPr="00D27287">
        <w:rPr>
          <w:b/>
          <w:bCs/>
          <w:sz w:val="18"/>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6221D" w:rsidRPr="00D27287" w:rsidP="0026221D" w14:paraId="30FF5385" w14:textId="77777777">
      <w:pPr>
        <w:pStyle w:val="ListParagraph"/>
        <w:numPr>
          <w:ilvl w:val="0"/>
          <w:numId w:val="17"/>
        </w:numPr>
        <w:tabs>
          <w:tab w:val="left" w:pos="360"/>
        </w:tabs>
        <w:rPr>
          <w:b/>
          <w:bCs/>
          <w:sz w:val="18"/>
        </w:rPr>
      </w:pPr>
      <w:r w:rsidRPr="00D27287">
        <w:rPr>
          <w:b/>
          <w:bCs/>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26221D" w:rsidRPr="00D27287" w:rsidP="0026221D" w14:paraId="4E33ECAF" w14:textId="77777777">
      <w:pPr>
        <w:keepLines/>
        <w:numPr>
          <w:ilvl w:val="0"/>
          <w:numId w:val="17"/>
        </w:numPr>
        <w:tabs>
          <w:tab w:val="left" w:pos="360"/>
        </w:tabs>
        <w:spacing w:after="80"/>
        <w:rPr>
          <w:b/>
          <w:bCs/>
          <w:sz w:val="18"/>
        </w:rPr>
      </w:pPr>
      <w:r w:rsidRPr="00D27287">
        <w:rPr>
          <w:b/>
          <w:bCs/>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26221D" w:rsidRPr="000D024E" w:rsidP="0026221D" w14:paraId="390BC779" w14:textId="3118578F">
      <w:pPr>
        <w:ind w:left="360"/>
        <w:rPr>
          <w:sz w:val="24"/>
          <w:szCs w:val="24"/>
        </w:rPr>
      </w:pPr>
      <w:r w:rsidRPr="7E57ED76">
        <w:rPr>
          <w:sz w:val="24"/>
          <w:szCs w:val="24"/>
        </w:rPr>
        <w:t xml:space="preserve">HUD published a Notice of Proposed Information Collection for public comments in the </w:t>
      </w:r>
      <w:r w:rsidRPr="7E57ED76">
        <w:rPr>
          <w:sz w:val="24"/>
          <w:szCs w:val="24"/>
          <w:u w:val="single"/>
        </w:rPr>
        <w:t>Federal Register</w:t>
      </w:r>
      <w:r w:rsidRPr="7E57ED76">
        <w:rPr>
          <w:sz w:val="24"/>
          <w:szCs w:val="24"/>
        </w:rPr>
        <w:t xml:space="preserve">, Volume </w:t>
      </w:r>
      <w:r>
        <w:rPr>
          <w:sz w:val="24"/>
          <w:szCs w:val="24"/>
        </w:rPr>
        <w:t>88</w:t>
      </w:r>
      <w:r w:rsidRPr="7E57ED76">
        <w:rPr>
          <w:sz w:val="24"/>
          <w:szCs w:val="24"/>
        </w:rPr>
        <w:t xml:space="preserve">; No. </w:t>
      </w:r>
      <w:r>
        <w:rPr>
          <w:sz w:val="24"/>
          <w:szCs w:val="24"/>
        </w:rPr>
        <w:t>68</w:t>
      </w:r>
      <w:r w:rsidRPr="7E57ED76">
        <w:rPr>
          <w:sz w:val="24"/>
          <w:szCs w:val="24"/>
        </w:rPr>
        <w:t xml:space="preserve">, page </w:t>
      </w:r>
      <w:r>
        <w:rPr>
          <w:sz w:val="24"/>
          <w:szCs w:val="24"/>
        </w:rPr>
        <w:t>21204</w:t>
      </w:r>
      <w:r w:rsidRPr="7E57ED76">
        <w:rPr>
          <w:sz w:val="24"/>
          <w:szCs w:val="24"/>
        </w:rPr>
        <w:t xml:space="preserve"> on </w:t>
      </w:r>
      <w:r>
        <w:rPr>
          <w:sz w:val="24"/>
          <w:szCs w:val="24"/>
        </w:rPr>
        <w:t>April</w:t>
      </w:r>
      <w:r w:rsidRPr="7E57ED76">
        <w:rPr>
          <w:sz w:val="24"/>
          <w:szCs w:val="24"/>
        </w:rPr>
        <w:t xml:space="preserve"> </w:t>
      </w:r>
      <w:r>
        <w:rPr>
          <w:sz w:val="24"/>
          <w:szCs w:val="24"/>
        </w:rPr>
        <w:t>10</w:t>
      </w:r>
      <w:r w:rsidRPr="7E57ED76">
        <w:rPr>
          <w:sz w:val="24"/>
          <w:szCs w:val="24"/>
        </w:rPr>
        <w:t>, 20</w:t>
      </w:r>
      <w:r>
        <w:rPr>
          <w:sz w:val="24"/>
          <w:szCs w:val="24"/>
        </w:rPr>
        <w:t>23</w:t>
      </w:r>
      <w:r w:rsidRPr="7E57ED76">
        <w:rPr>
          <w:i/>
          <w:iCs/>
          <w:sz w:val="24"/>
          <w:szCs w:val="24"/>
        </w:rPr>
        <w:t>.</w:t>
      </w:r>
      <w:r w:rsidRPr="7E57ED76">
        <w:rPr>
          <w:sz w:val="24"/>
          <w:szCs w:val="24"/>
        </w:rPr>
        <w:t xml:space="preserve">  The public has until </w:t>
      </w:r>
      <w:r>
        <w:rPr>
          <w:sz w:val="24"/>
          <w:szCs w:val="24"/>
        </w:rPr>
        <w:t>June</w:t>
      </w:r>
      <w:r w:rsidRPr="7E57ED76">
        <w:rPr>
          <w:sz w:val="24"/>
          <w:szCs w:val="24"/>
        </w:rPr>
        <w:t xml:space="preserve"> </w:t>
      </w:r>
      <w:r>
        <w:rPr>
          <w:sz w:val="24"/>
          <w:szCs w:val="24"/>
        </w:rPr>
        <w:t>9</w:t>
      </w:r>
      <w:r w:rsidRPr="7E57ED76">
        <w:rPr>
          <w:sz w:val="24"/>
          <w:szCs w:val="24"/>
        </w:rPr>
        <w:t>, 20</w:t>
      </w:r>
      <w:r>
        <w:rPr>
          <w:sz w:val="24"/>
          <w:szCs w:val="24"/>
        </w:rPr>
        <w:t>23</w:t>
      </w:r>
      <w:r w:rsidRPr="7E57ED76">
        <w:rPr>
          <w:sz w:val="24"/>
          <w:szCs w:val="24"/>
        </w:rPr>
        <w:t xml:space="preserve">, to submit comments on the proposed information collection.  </w:t>
      </w:r>
      <w:r w:rsidR="00E06B77">
        <w:rPr>
          <w:sz w:val="24"/>
          <w:szCs w:val="24"/>
        </w:rPr>
        <w:t>There were no public comments received.</w:t>
      </w:r>
    </w:p>
    <w:p w:rsidR="0026221D" w:rsidP="0026221D" w14:paraId="13F034E4" w14:textId="77777777">
      <w:pPr>
        <w:rPr>
          <w:sz w:val="24"/>
        </w:rPr>
      </w:pPr>
    </w:p>
    <w:p w:rsidR="0026221D" w:rsidRPr="00D27287" w:rsidP="0026221D" w14:paraId="0129D0B2" w14:textId="77777777">
      <w:pPr>
        <w:numPr>
          <w:ilvl w:val="0"/>
          <w:numId w:val="8"/>
        </w:numPr>
        <w:rPr>
          <w:b/>
          <w:bCs/>
          <w:sz w:val="24"/>
        </w:rPr>
      </w:pPr>
      <w:r w:rsidRPr="00D27287">
        <w:rPr>
          <w:b/>
          <w:bCs/>
          <w:sz w:val="18"/>
        </w:rPr>
        <w:t>Explain any decision to provide any payment or gift to respondents, other than reenumeration of contractors or grantees.</w:t>
      </w:r>
    </w:p>
    <w:p w:rsidR="0026221D" w:rsidP="0026221D" w14:paraId="3C37E32E" w14:textId="77777777">
      <w:pPr>
        <w:ind w:left="360"/>
        <w:rPr>
          <w:sz w:val="24"/>
        </w:rPr>
      </w:pPr>
      <w:r>
        <w:rPr>
          <w:noProof/>
          <w:sz w:val="24"/>
        </w:rPr>
        <w:t>No payment or gift will be provided to respondents.</w:t>
      </w:r>
    </w:p>
    <w:p w:rsidR="0026221D" w:rsidP="0026221D" w14:paraId="47131D20" w14:textId="77777777">
      <w:pPr>
        <w:numPr>
          <w:ilvl w:val="12"/>
          <w:numId w:val="0"/>
        </w:numPr>
        <w:rPr>
          <w:sz w:val="24"/>
        </w:rPr>
      </w:pPr>
    </w:p>
    <w:p w:rsidR="0026221D" w:rsidRPr="00D27287" w:rsidP="0026221D" w14:paraId="43512985" w14:textId="77777777">
      <w:pPr>
        <w:numPr>
          <w:ilvl w:val="0"/>
          <w:numId w:val="9"/>
        </w:numPr>
        <w:rPr>
          <w:b/>
          <w:bCs/>
          <w:sz w:val="24"/>
        </w:rPr>
      </w:pPr>
      <w:r w:rsidRPr="00D27287">
        <w:rPr>
          <w:b/>
          <w:bCs/>
          <w:sz w:val="18"/>
        </w:rPr>
        <w:t>Describe any assurance of confidentiality provided to respondents and the basis for assurance in statute, regulation or agency policy.</w:t>
      </w:r>
    </w:p>
    <w:p w:rsidR="0026221D" w:rsidP="0026221D" w14:paraId="1BB2A571" w14:textId="77777777">
      <w:pPr>
        <w:ind w:left="360"/>
        <w:rPr>
          <w:sz w:val="24"/>
        </w:rPr>
      </w:pPr>
      <w:r>
        <w:rPr>
          <w:sz w:val="24"/>
        </w:rPr>
        <w:t xml:space="preserve">No assurance of confidentiality provided. The HUD Reform Act includes specific requirements for the government to make all information regarding applications for HUD assistance available for public inspection, after awardees have been determined and awards made. </w:t>
      </w:r>
    </w:p>
    <w:p w:rsidR="0026221D" w:rsidRPr="00AB1A99" w:rsidP="0026221D" w14:paraId="2F819686" w14:textId="77777777">
      <w:pPr>
        <w:ind w:left="360"/>
        <w:rPr>
          <w:sz w:val="24"/>
        </w:rPr>
      </w:pPr>
    </w:p>
    <w:p w:rsidR="0026221D" w:rsidRPr="00D27287" w:rsidP="0026221D" w14:paraId="19786E8B" w14:textId="77777777">
      <w:pPr>
        <w:numPr>
          <w:ilvl w:val="0"/>
          <w:numId w:val="10"/>
        </w:numPr>
        <w:rPr>
          <w:b/>
          <w:bCs/>
          <w:sz w:val="24"/>
          <w:szCs w:val="24"/>
        </w:rPr>
      </w:pPr>
      <w:r w:rsidRPr="00D27287">
        <w:rPr>
          <w:b/>
          <w:bCs/>
          <w:sz w:val="18"/>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221D" w:rsidP="0026221D" w14:paraId="3C35987F" w14:textId="77777777">
      <w:pPr>
        <w:ind w:left="360"/>
        <w:rPr>
          <w:sz w:val="24"/>
          <w:szCs w:val="24"/>
        </w:rPr>
      </w:pPr>
      <w:r w:rsidRPr="45C0FCC8">
        <w:rPr>
          <w:sz w:val="24"/>
          <w:szCs w:val="24"/>
        </w:rPr>
        <w:t>The forms in this collection do not ask questions of a sensitive nature. This includes the Applicant/Recipient Disclosure/ Update Report (HUD 2880).</w:t>
      </w:r>
    </w:p>
    <w:p w:rsidR="0026221D" w:rsidRPr="00F6396A" w:rsidP="0026221D" w14:paraId="6F281D58" w14:textId="77777777">
      <w:pPr>
        <w:rPr>
          <w:sz w:val="24"/>
        </w:rPr>
      </w:pPr>
    </w:p>
    <w:p w:rsidR="0026221D" w:rsidRPr="00D27287" w:rsidP="0026221D" w14:paraId="70FAB7AB" w14:textId="77777777">
      <w:pPr>
        <w:pStyle w:val="ListParagraph"/>
        <w:numPr>
          <w:ilvl w:val="0"/>
          <w:numId w:val="11"/>
        </w:numPr>
        <w:tabs>
          <w:tab w:val="left" w:pos="360"/>
        </w:tabs>
        <w:rPr>
          <w:sz w:val="18"/>
        </w:rPr>
      </w:pPr>
      <w:r w:rsidRPr="00D27287">
        <w:rPr>
          <w:sz w:val="18"/>
        </w:rPr>
        <w:t xml:space="preserve">Provide estimates of the hour burden of the collection of information.  The statement should: </w:t>
      </w:r>
    </w:p>
    <w:p w:rsidR="0026221D" w:rsidP="0026221D" w14:paraId="5D652151" w14:textId="77777777">
      <w:pPr>
        <w:pStyle w:val="ListParagraph"/>
        <w:numPr>
          <w:ilvl w:val="0"/>
          <w:numId w:val="18"/>
        </w:numPr>
        <w:tabs>
          <w:tab w:val="left" w:pos="480"/>
        </w:tabs>
        <w:rPr>
          <w:sz w:val="18"/>
        </w:rPr>
      </w:pPr>
      <w:r>
        <w:rPr>
          <w:sz w:val="18"/>
        </w:rPr>
        <w:t xml:space="preserve">     </w:t>
      </w:r>
      <w:r w:rsidRPr="00D27287">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6221D" w:rsidP="0026221D" w14:paraId="0BBC068E" w14:textId="77777777">
      <w:pPr>
        <w:numPr>
          <w:ilvl w:val="0"/>
          <w:numId w:val="18"/>
        </w:numPr>
        <w:tabs>
          <w:tab w:val="left" w:pos="480"/>
        </w:tabs>
        <w:rPr>
          <w:sz w:val="18"/>
        </w:rPr>
      </w:pPr>
      <w:r>
        <w:rPr>
          <w:sz w:val="18"/>
        </w:rPr>
        <w:t xml:space="preserve">     if this request covers more than one form, provide separate hour burden estimates for each form and aggregate the hour burdens in Item 13 of OMB Form 83-I; and </w:t>
      </w:r>
    </w:p>
    <w:p w:rsidR="0026221D" w:rsidP="0026221D" w14:paraId="47543F2A" w14:textId="77777777">
      <w:pPr>
        <w:keepLines/>
        <w:numPr>
          <w:ilvl w:val="0"/>
          <w:numId w:val="18"/>
        </w:numPr>
        <w:tabs>
          <w:tab w:val="left" w:pos="480"/>
        </w:tabs>
        <w:spacing w:after="80"/>
        <w:rPr>
          <w:sz w:val="18"/>
        </w:rPr>
      </w:pPr>
      <w:r>
        <w:rPr>
          <w:sz w:val="18"/>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6221D" w:rsidP="0026221D" w14:paraId="06081656" w14:textId="77777777">
      <w:pPr>
        <w:ind w:left="360"/>
        <w:rPr>
          <w:sz w:val="24"/>
          <w:szCs w:val="24"/>
        </w:rPr>
      </w:pPr>
      <w:r w:rsidRPr="7E57ED76">
        <w:rPr>
          <w:sz w:val="24"/>
          <w:szCs w:val="24"/>
        </w:rPr>
        <w:t>We estimate the information collection requirements of the ROSS NOF</w:t>
      </w:r>
      <w:r>
        <w:rPr>
          <w:sz w:val="24"/>
          <w:szCs w:val="24"/>
        </w:rPr>
        <w:t xml:space="preserve">O </w:t>
      </w:r>
      <w:r w:rsidRPr="7E57ED76">
        <w:rPr>
          <w:sz w:val="24"/>
          <w:szCs w:val="24"/>
        </w:rPr>
        <w:t>will have the following reporting burden (please see chart below):</w:t>
      </w:r>
    </w:p>
    <w:p w:rsidR="0026221D" w:rsidP="0026221D" w14:paraId="7F4DA02E" w14:textId="77777777">
      <w:pPr>
        <w:pStyle w:val="Heading3"/>
        <w:pBdr>
          <w:top w:val="single" w:sz="4" w:space="2" w:color="auto"/>
        </w:pBdr>
        <w:ind w:right="1920"/>
      </w:pPr>
      <w:r>
        <w:tab/>
      </w:r>
      <w:r>
        <w:tab/>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620"/>
        <w:gridCol w:w="1440"/>
        <w:gridCol w:w="1260"/>
        <w:gridCol w:w="1260"/>
        <w:gridCol w:w="1260"/>
      </w:tblGrid>
      <w:tr w14:paraId="34F6C4A4" w14:textId="77777777" w:rsidTr="00A879D5">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420" w:type="dxa"/>
            <w:vAlign w:val="center"/>
          </w:tcPr>
          <w:p w:rsidR="0026221D" w:rsidP="00A879D5" w14:paraId="6006F4BA" w14:textId="77777777">
            <w:pPr>
              <w:keepNext/>
              <w:spacing w:before="40" w:after="40"/>
              <w:rPr>
                <w:rFonts w:ascii="Arial" w:hAnsi="Arial" w:cs="Arial"/>
                <w:sz w:val="18"/>
              </w:rPr>
            </w:pPr>
            <w:r>
              <w:rPr>
                <w:rFonts w:ascii="Arial" w:hAnsi="Arial" w:cs="Arial"/>
                <w:sz w:val="18"/>
              </w:rPr>
              <w:t>Description of Information Collection</w:t>
            </w:r>
          </w:p>
        </w:tc>
        <w:tc>
          <w:tcPr>
            <w:tcW w:w="1620" w:type="dxa"/>
            <w:vAlign w:val="center"/>
          </w:tcPr>
          <w:p w:rsidR="0026221D" w:rsidP="00A879D5" w14:paraId="05E772B1" w14:textId="77777777">
            <w:pPr>
              <w:spacing w:before="40" w:after="40"/>
              <w:jc w:val="center"/>
              <w:rPr>
                <w:rFonts w:ascii="Arial" w:hAnsi="Arial" w:cs="Arial"/>
                <w:sz w:val="18"/>
                <w:szCs w:val="18"/>
              </w:rPr>
            </w:pPr>
            <w:r>
              <w:rPr>
                <w:rFonts w:ascii="Arial" w:hAnsi="Arial" w:cs="Arial"/>
                <w:sz w:val="18"/>
                <w:szCs w:val="18"/>
              </w:rPr>
              <w:t>Number of Respondents</w:t>
            </w:r>
          </w:p>
        </w:tc>
        <w:tc>
          <w:tcPr>
            <w:tcW w:w="1440" w:type="dxa"/>
            <w:vAlign w:val="center"/>
          </w:tcPr>
          <w:p w:rsidR="0026221D" w:rsidP="00A879D5" w14:paraId="1B27B217" w14:textId="77777777">
            <w:pPr>
              <w:spacing w:before="40" w:after="40"/>
              <w:jc w:val="center"/>
              <w:rPr>
                <w:rFonts w:ascii="Arial" w:hAnsi="Arial" w:cs="Arial"/>
                <w:sz w:val="18"/>
              </w:rPr>
            </w:pPr>
            <w:r>
              <w:rPr>
                <w:rFonts w:ascii="Arial" w:hAnsi="Arial" w:cs="Arial"/>
                <w:sz w:val="18"/>
                <w:szCs w:val="18"/>
              </w:rPr>
              <w:t>Responses per Year</w:t>
            </w:r>
          </w:p>
        </w:tc>
        <w:tc>
          <w:tcPr>
            <w:tcW w:w="1260" w:type="dxa"/>
            <w:vAlign w:val="center"/>
          </w:tcPr>
          <w:p w:rsidR="0026221D" w:rsidP="00A879D5" w14:paraId="5CE7E243" w14:textId="77777777">
            <w:pPr>
              <w:spacing w:before="40" w:after="40"/>
              <w:jc w:val="center"/>
              <w:rPr>
                <w:rFonts w:ascii="Arial" w:hAnsi="Arial" w:cs="Arial"/>
                <w:sz w:val="18"/>
              </w:rPr>
            </w:pPr>
            <w:r>
              <w:rPr>
                <w:rFonts w:ascii="Arial" w:hAnsi="Arial" w:cs="Arial"/>
                <w:sz w:val="18"/>
                <w:szCs w:val="18"/>
              </w:rPr>
              <w:t>Total Annual Responses</w:t>
            </w:r>
          </w:p>
        </w:tc>
        <w:tc>
          <w:tcPr>
            <w:tcW w:w="1260" w:type="dxa"/>
            <w:vAlign w:val="center"/>
          </w:tcPr>
          <w:p w:rsidR="0026221D" w:rsidP="00A879D5" w14:paraId="46E0103D" w14:textId="77777777">
            <w:pPr>
              <w:spacing w:before="40" w:after="40"/>
              <w:jc w:val="center"/>
              <w:rPr>
                <w:rFonts w:ascii="Arial" w:hAnsi="Arial" w:cs="Arial"/>
                <w:sz w:val="18"/>
              </w:rPr>
            </w:pPr>
            <w:r>
              <w:rPr>
                <w:rFonts w:ascii="Arial" w:hAnsi="Arial" w:cs="Arial"/>
                <w:sz w:val="18"/>
                <w:szCs w:val="18"/>
              </w:rPr>
              <w:t>Hrs per Response</w:t>
            </w:r>
          </w:p>
        </w:tc>
        <w:tc>
          <w:tcPr>
            <w:tcW w:w="1260" w:type="dxa"/>
            <w:vAlign w:val="center"/>
          </w:tcPr>
          <w:p w:rsidR="0026221D" w:rsidP="00A879D5" w14:paraId="1CDBBD38" w14:textId="77777777">
            <w:pPr>
              <w:spacing w:before="40" w:after="40"/>
              <w:jc w:val="center"/>
              <w:rPr>
                <w:rFonts w:ascii="Arial" w:hAnsi="Arial" w:cs="Arial"/>
                <w:sz w:val="18"/>
              </w:rPr>
            </w:pPr>
            <w:r>
              <w:rPr>
                <w:rFonts w:ascii="Arial" w:hAnsi="Arial" w:cs="Arial"/>
                <w:sz w:val="18"/>
                <w:szCs w:val="18"/>
              </w:rPr>
              <w:t>Total Hours</w:t>
            </w:r>
          </w:p>
        </w:tc>
      </w:tr>
      <w:tr w14:paraId="56CE3FB6" w14:textId="77777777" w:rsidTr="00A879D5">
        <w:tblPrEx>
          <w:tblW w:w="10260" w:type="dxa"/>
          <w:tblInd w:w="108" w:type="dxa"/>
          <w:tblLayout w:type="fixed"/>
          <w:tblLook w:val="0000"/>
        </w:tblPrEx>
        <w:tc>
          <w:tcPr>
            <w:tcW w:w="3420" w:type="dxa"/>
            <w:vAlign w:val="center"/>
          </w:tcPr>
          <w:p w:rsidR="0026221D" w:rsidP="00A879D5" w14:paraId="79E2A35D" w14:textId="77777777">
            <w:pPr>
              <w:keepNext/>
              <w:spacing w:before="40" w:after="40"/>
              <w:ind w:left="132"/>
              <w:rPr>
                <w:rFonts w:ascii="Arial" w:hAnsi="Arial" w:cs="Arial"/>
                <w:sz w:val="18"/>
              </w:rPr>
            </w:pPr>
            <w:r w:rsidRPr="004E1753">
              <w:rPr>
                <w:rFonts w:ascii="Arial" w:hAnsi="Arial" w:cs="Arial"/>
                <w:sz w:val="18"/>
              </w:rPr>
              <w:t>HUD-52752 (Cert. with Indian Hsng. Plan)</w:t>
            </w:r>
          </w:p>
        </w:tc>
        <w:tc>
          <w:tcPr>
            <w:tcW w:w="1620" w:type="dxa"/>
            <w:vAlign w:val="center"/>
          </w:tcPr>
          <w:p w:rsidR="0026221D" w:rsidP="00A879D5" w14:paraId="06A2142F" w14:textId="77777777">
            <w:pPr>
              <w:spacing w:before="40" w:after="40"/>
              <w:ind w:right="552"/>
              <w:jc w:val="right"/>
              <w:rPr>
                <w:rFonts w:ascii="Arial" w:hAnsi="Arial" w:cs="Arial"/>
                <w:sz w:val="18"/>
              </w:rPr>
            </w:pPr>
            <w:r>
              <w:rPr>
                <w:rFonts w:ascii="Arial" w:hAnsi="Arial" w:cs="Arial"/>
                <w:sz w:val="18"/>
              </w:rPr>
              <w:t>50</w:t>
            </w:r>
          </w:p>
        </w:tc>
        <w:tc>
          <w:tcPr>
            <w:tcW w:w="1440" w:type="dxa"/>
            <w:vAlign w:val="center"/>
          </w:tcPr>
          <w:p w:rsidR="0026221D" w:rsidP="00A879D5" w14:paraId="12ED0A0C" w14:textId="77777777">
            <w:pPr>
              <w:spacing w:before="40" w:after="40"/>
              <w:jc w:val="center"/>
              <w:rPr>
                <w:rFonts w:ascii="Arial" w:hAnsi="Arial" w:cs="Arial"/>
                <w:sz w:val="18"/>
              </w:rPr>
            </w:pPr>
            <w:r>
              <w:rPr>
                <w:rFonts w:ascii="Arial" w:hAnsi="Arial" w:cs="Arial"/>
                <w:sz w:val="18"/>
              </w:rPr>
              <w:t>1</w:t>
            </w:r>
          </w:p>
        </w:tc>
        <w:tc>
          <w:tcPr>
            <w:tcW w:w="1260" w:type="dxa"/>
            <w:vAlign w:val="center"/>
          </w:tcPr>
          <w:p w:rsidR="0026221D" w:rsidP="00A879D5" w14:paraId="2AA71FF7" w14:textId="77777777">
            <w:pPr>
              <w:spacing w:before="40" w:after="40"/>
              <w:ind w:right="252"/>
              <w:jc w:val="right"/>
              <w:rPr>
                <w:rFonts w:ascii="Arial" w:hAnsi="Arial" w:cs="Arial"/>
                <w:sz w:val="18"/>
              </w:rPr>
            </w:pPr>
            <w:r>
              <w:rPr>
                <w:rFonts w:ascii="Arial" w:hAnsi="Arial" w:cs="Arial"/>
                <w:sz w:val="18"/>
              </w:rPr>
              <w:t>50</w:t>
            </w:r>
          </w:p>
        </w:tc>
        <w:tc>
          <w:tcPr>
            <w:tcW w:w="1260" w:type="dxa"/>
            <w:vAlign w:val="center"/>
          </w:tcPr>
          <w:p w:rsidR="0026221D" w:rsidP="00A879D5" w14:paraId="688203A5" w14:textId="77777777">
            <w:pPr>
              <w:spacing w:before="40" w:after="40"/>
              <w:ind w:left="-212" w:right="176"/>
              <w:jc w:val="right"/>
              <w:rPr>
                <w:rFonts w:ascii="Arial" w:hAnsi="Arial" w:cs="Arial"/>
                <w:sz w:val="18"/>
              </w:rPr>
            </w:pPr>
            <w:r>
              <w:rPr>
                <w:rFonts w:ascii="Arial" w:hAnsi="Arial" w:cs="Arial"/>
                <w:sz w:val="18"/>
              </w:rPr>
              <w:t>.17</w:t>
            </w:r>
          </w:p>
        </w:tc>
        <w:tc>
          <w:tcPr>
            <w:tcW w:w="1260" w:type="dxa"/>
            <w:vAlign w:val="center"/>
          </w:tcPr>
          <w:p w:rsidR="0026221D" w:rsidP="00A879D5" w14:paraId="5ED2C4A1" w14:textId="77777777">
            <w:pPr>
              <w:spacing w:before="40" w:after="40"/>
              <w:ind w:right="392"/>
              <w:jc w:val="right"/>
              <w:rPr>
                <w:rFonts w:ascii="Arial" w:hAnsi="Arial" w:cs="Arial"/>
                <w:sz w:val="18"/>
              </w:rPr>
            </w:pPr>
            <w:r>
              <w:rPr>
                <w:rFonts w:ascii="Arial" w:hAnsi="Arial" w:cs="Arial"/>
                <w:sz w:val="18"/>
              </w:rPr>
              <w:t>8.5</w:t>
            </w:r>
          </w:p>
        </w:tc>
      </w:tr>
      <w:tr w14:paraId="3D5A9C75" w14:textId="77777777" w:rsidTr="00A879D5">
        <w:tblPrEx>
          <w:tblW w:w="10260" w:type="dxa"/>
          <w:tblInd w:w="108" w:type="dxa"/>
          <w:tblLayout w:type="fixed"/>
          <w:tblLook w:val="0000"/>
        </w:tblPrEx>
        <w:tc>
          <w:tcPr>
            <w:tcW w:w="3420" w:type="dxa"/>
            <w:vAlign w:val="center"/>
          </w:tcPr>
          <w:p w:rsidR="0026221D" w:rsidP="00A879D5" w14:paraId="416F002F" w14:textId="77777777">
            <w:pPr>
              <w:keepNext/>
              <w:spacing w:before="40" w:after="40"/>
              <w:ind w:left="132"/>
              <w:rPr>
                <w:rFonts w:ascii="Arial" w:hAnsi="Arial" w:cs="Arial"/>
                <w:sz w:val="18"/>
              </w:rPr>
            </w:pPr>
            <w:r>
              <w:rPr>
                <w:rFonts w:ascii="Arial" w:hAnsi="Arial" w:cs="Arial"/>
                <w:sz w:val="18"/>
              </w:rPr>
              <w:t>HUD-52753 (Cert. Resid. Board Election)</w:t>
            </w:r>
          </w:p>
        </w:tc>
        <w:tc>
          <w:tcPr>
            <w:tcW w:w="1620" w:type="dxa"/>
            <w:vAlign w:val="center"/>
          </w:tcPr>
          <w:p w:rsidR="0026221D" w:rsidP="00A879D5" w14:paraId="5A66E776" w14:textId="77777777">
            <w:pPr>
              <w:spacing w:before="40" w:after="40"/>
              <w:ind w:right="552"/>
              <w:jc w:val="right"/>
              <w:rPr>
                <w:rFonts w:ascii="Arial" w:hAnsi="Arial" w:cs="Arial"/>
                <w:sz w:val="18"/>
              </w:rPr>
            </w:pPr>
            <w:r>
              <w:rPr>
                <w:rFonts w:ascii="Arial" w:hAnsi="Arial" w:cs="Arial"/>
                <w:sz w:val="18"/>
              </w:rPr>
              <w:t xml:space="preserve">100 </w:t>
            </w:r>
          </w:p>
        </w:tc>
        <w:tc>
          <w:tcPr>
            <w:tcW w:w="1440" w:type="dxa"/>
            <w:vAlign w:val="center"/>
          </w:tcPr>
          <w:p w:rsidR="0026221D" w:rsidP="00A879D5" w14:paraId="38CA7249" w14:textId="77777777">
            <w:pPr>
              <w:spacing w:before="40" w:after="40"/>
              <w:jc w:val="center"/>
              <w:rPr>
                <w:rFonts w:ascii="Arial" w:hAnsi="Arial" w:cs="Arial"/>
                <w:sz w:val="18"/>
              </w:rPr>
            </w:pPr>
            <w:r>
              <w:rPr>
                <w:rFonts w:ascii="Arial" w:hAnsi="Arial" w:cs="Arial"/>
                <w:sz w:val="18"/>
              </w:rPr>
              <w:t>1</w:t>
            </w:r>
          </w:p>
        </w:tc>
        <w:tc>
          <w:tcPr>
            <w:tcW w:w="1260" w:type="dxa"/>
            <w:vAlign w:val="center"/>
          </w:tcPr>
          <w:p w:rsidR="0026221D" w:rsidP="00A879D5" w14:paraId="498F1AE2" w14:textId="77777777">
            <w:pPr>
              <w:spacing w:before="40" w:after="40"/>
              <w:ind w:right="252"/>
              <w:jc w:val="right"/>
              <w:rPr>
                <w:rFonts w:ascii="Arial" w:hAnsi="Arial" w:cs="Arial"/>
                <w:sz w:val="18"/>
              </w:rPr>
            </w:pPr>
            <w:r>
              <w:rPr>
                <w:rFonts w:ascii="Arial" w:hAnsi="Arial" w:cs="Arial"/>
                <w:sz w:val="18"/>
              </w:rPr>
              <w:t>100</w:t>
            </w:r>
          </w:p>
        </w:tc>
        <w:tc>
          <w:tcPr>
            <w:tcW w:w="1260" w:type="dxa"/>
            <w:vAlign w:val="center"/>
          </w:tcPr>
          <w:p w:rsidR="0026221D" w:rsidP="00A879D5" w14:paraId="12072B11" w14:textId="77777777">
            <w:pPr>
              <w:spacing w:before="40" w:after="40"/>
              <w:ind w:left="-212" w:right="176"/>
              <w:jc w:val="right"/>
              <w:rPr>
                <w:rFonts w:ascii="Arial" w:hAnsi="Arial" w:cs="Arial"/>
                <w:sz w:val="18"/>
              </w:rPr>
            </w:pPr>
            <w:r>
              <w:rPr>
                <w:rFonts w:ascii="Arial" w:hAnsi="Arial" w:cs="Arial"/>
                <w:sz w:val="18"/>
              </w:rPr>
              <w:t>.17</w:t>
            </w:r>
          </w:p>
        </w:tc>
        <w:tc>
          <w:tcPr>
            <w:tcW w:w="1260" w:type="dxa"/>
            <w:vAlign w:val="center"/>
          </w:tcPr>
          <w:p w:rsidR="0026221D" w:rsidP="00A879D5" w14:paraId="380BF249" w14:textId="77777777">
            <w:pPr>
              <w:spacing w:before="40" w:after="40"/>
              <w:ind w:right="392"/>
              <w:jc w:val="right"/>
              <w:rPr>
                <w:rFonts w:ascii="Arial" w:hAnsi="Arial" w:cs="Arial"/>
                <w:sz w:val="18"/>
              </w:rPr>
            </w:pPr>
            <w:r>
              <w:rPr>
                <w:rFonts w:ascii="Arial" w:hAnsi="Arial" w:cs="Arial"/>
                <w:sz w:val="18"/>
              </w:rPr>
              <w:t>17</w:t>
            </w:r>
          </w:p>
        </w:tc>
      </w:tr>
      <w:tr w14:paraId="44CD32B0" w14:textId="77777777" w:rsidTr="00A879D5">
        <w:tblPrEx>
          <w:tblW w:w="10260" w:type="dxa"/>
          <w:tblInd w:w="108" w:type="dxa"/>
          <w:tblLayout w:type="fixed"/>
          <w:tblLook w:val="0000"/>
        </w:tblPrEx>
        <w:tc>
          <w:tcPr>
            <w:tcW w:w="3420" w:type="dxa"/>
            <w:vAlign w:val="center"/>
          </w:tcPr>
          <w:p w:rsidR="0026221D" w:rsidP="00A879D5" w14:paraId="58310859" w14:textId="77777777">
            <w:pPr>
              <w:keepNext/>
              <w:spacing w:before="40" w:after="40"/>
              <w:ind w:left="132"/>
              <w:rPr>
                <w:rFonts w:ascii="Arial" w:hAnsi="Arial" w:cs="Arial"/>
                <w:sz w:val="18"/>
              </w:rPr>
            </w:pPr>
            <w:r w:rsidRPr="004E1753">
              <w:rPr>
                <w:rFonts w:ascii="Arial" w:hAnsi="Arial" w:cs="Arial"/>
                <w:sz w:val="18"/>
              </w:rPr>
              <w:t>HUD-52755 (Sample Contract Admin. Partnership Agreement)</w:t>
            </w:r>
          </w:p>
        </w:tc>
        <w:tc>
          <w:tcPr>
            <w:tcW w:w="1620" w:type="dxa"/>
            <w:vAlign w:val="center"/>
          </w:tcPr>
          <w:p w:rsidR="0026221D" w:rsidP="00A879D5" w14:paraId="6C1A21FC" w14:textId="77777777">
            <w:pPr>
              <w:spacing w:before="40" w:after="40"/>
              <w:ind w:right="552"/>
              <w:jc w:val="right"/>
              <w:rPr>
                <w:rFonts w:ascii="Arial" w:hAnsi="Arial" w:cs="Arial"/>
                <w:sz w:val="18"/>
              </w:rPr>
            </w:pPr>
            <w:r>
              <w:rPr>
                <w:rFonts w:ascii="Arial" w:hAnsi="Arial" w:cs="Arial"/>
                <w:sz w:val="18"/>
              </w:rPr>
              <w:t>100</w:t>
            </w:r>
          </w:p>
        </w:tc>
        <w:tc>
          <w:tcPr>
            <w:tcW w:w="1440" w:type="dxa"/>
            <w:vAlign w:val="center"/>
          </w:tcPr>
          <w:p w:rsidR="0026221D" w:rsidP="00A879D5" w14:paraId="4196B0B7" w14:textId="77777777">
            <w:pPr>
              <w:spacing w:before="40" w:after="40"/>
              <w:jc w:val="center"/>
              <w:rPr>
                <w:rFonts w:ascii="Arial" w:hAnsi="Arial" w:cs="Arial"/>
                <w:sz w:val="18"/>
              </w:rPr>
            </w:pPr>
            <w:r>
              <w:rPr>
                <w:rFonts w:ascii="Arial" w:hAnsi="Arial" w:cs="Arial"/>
                <w:sz w:val="18"/>
              </w:rPr>
              <w:t>1</w:t>
            </w:r>
          </w:p>
        </w:tc>
        <w:tc>
          <w:tcPr>
            <w:tcW w:w="1260" w:type="dxa"/>
            <w:vAlign w:val="center"/>
          </w:tcPr>
          <w:p w:rsidR="0026221D" w:rsidP="00A879D5" w14:paraId="4D06332C" w14:textId="77777777">
            <w:pPr>
              <w:spacing w:before="40" w:after="40"/>
              <w:ind w:right="252"/>
              <w:jc w:val="right"/>
              <w:rPr>
                <w:rFonts w:ascii="Arial" w:hAnsi="Arial" w:cs="Arial"/>
                <w:sz w:val="18"/>
              </w:rPr>
            </w:pPr>
            <w:r>
              <w:rPr>
                <w:rFonts w:ascii="Arial" w:hAnsi="Arial" w:cs="Arial"/>
                <w:sz w:val="18"/>
              </w:rPr>
              <w:t>100</w:t>
            </w:r>
          </w:p>
        </w:tc>
        <w:tc>
          <w:tcPr>
            <w:tcW w:w="1260" w:type="dxa"/>
            <w:vAlign w:val="center"/>
          </w:tcPr>
          <w:p w:rsidR="0026221D" w:rsidP="00A879D5" w14:paraId="01E5FEE6" w14:textId="77777777">
            <w:pPr>
              <w:spacing w:before="40" w:after="40"/>
              <w:ind w:left="-212" w:right="176"/>
              <w:jc w:val="right"/>
              <w:rPr>
                <w:rFonts w:ascii="Arial" w:hAnsi="Arial" w:cs="Arial"/>
                <w:sz w:val="18"/>
              </w:rPr>
            </w:pPr>
            <w:r>
              <w:rPr>
                <w:rFonts w:ascii="Arial" w:hAnsi="Arial" w:cs="Arial"/>
                <w:sz w:val="18"/>
              </w:rPr>
              <w:t>Sample (N/A)</w:t>
            </w:r>
          </w:p>
        </w:tc>
        <w:tc>
          <w:tcPr>
            <w:tcW w:w="1260" w:type="dxa"/>
            <w:vAlign w:val="center"/>
          </w:tcPr>
          <w:p w:rsidR="0026221D" w:rsidP="00A879D5" w14:paraId="6F705DD9" w14:textId="77777777">
            <w:pPr>
              <w:spacing w:before="40" w:after="40"/>
              <w:ind w:right="392"/>
              <w:jc w:val="right"/>
              <w:rPr>
                <w:rFonts w:ascii="Arial" w:hAnsi="Arial" w:cs="Arial"/>
                <w:sz w:val="18"/>
              </w:rPr>
            </w:pPr>
            <w:r>
              <w:rPr>
                <w:rFonts w:ascii="Arial" w:hAnsi="Arial" w:cs="Arial"/>
                <w:sz w:val="18"/>
              </w:rPr>
              <w:t>N/A</w:t>
            </w:r>
          </w:p>
        </w:tc>
      </w:tr>
      <w:tr w14:paraId="5EF9FDC8" w14:textId="77777777" w:rsidTr="00A879D5">
        <w:tblPrEx>
          <w:tblW w:w="10260" w:type="dxa"/>
          <w:tblInd w:w="108" w:type="dxa"/>
          <w:tblLayout w:type="fixed"/>
          <w:tblLook w:val="0000"/>
        </w:tblPrEx>
        <w:tc>
          <w:tcPr>
            <w:tcW w:w="3420" w:type="dxa"/>
            <w:tcBorders>
              <w:bottom w:val="single" w:sz="4" w:space="0" w:color="auto"/>
            </w:tcBorders>
            <w:vAlign w:val="center"/>
          </w:tcPr>
          <w:p w:rsidR="0026221D" w:rsidP="00A879D5" w14:paraId="0F1E673A" w14:textId="77777777">
            <w:pPr>
              <w:keepNext/>
              <w:spacing w:before="40" w:after="40"/>
              <w:ind w:left="132"/>
              <w:rPr>
                <w:rFonts w:ascii="Arial" w:hAnsi="Arial" w:cs="Arial"/>
                <w:sz w:val="18"/>
              </w:rPr>
            </w:pPr>
            <w:r>
              <w:rPr>
                <w:rFonts w:ascii="Arial" w:hAnsi="Arial" w:cs="Arial"/>
                <w:sz w:val="18"/>
              </w:rPr>
              <w:t>HUD-52768 (ROSS SC Application Form)</w:t>
            </w:r>
          </w:p>
        </w:tc>
        <w:tc>
          <w:tcPr>
            <w:tcW w:w="1620" w:type="dxa"/>
            <w:tcBorders>
              <w:bottom w:val="single" w:sz="4" w:space="0" w:color="auto"/>
            </w:tcBorders>
            <w:vAlign w:val="center"/>
          </w:tcPr>
          <w:p w:rsidR="0026221D" w:rsidP="00A879D5" w14:paraId="1C6AD505" w14:textId="77777777">
            <w:pPr>
              <w:spacing w:before="40" w:after="40"/>
              <w:ind w:right="552"/>
              <w:jc w:val="right"/>
              <w:rPr>
                <w:rFonts w:ascii="Arial" w:hAnsi="Arial" w:cs="Arial"/>
                <w:sz w:val="18"/>
              </w:rPr>
            </w:pPr>
            <w:r>
              <w:rPr>
                <w:rFonts w:ascii="Arial" w:hAnsi="Arial" w:cs="Arial"/>
                <w:sz w:val="18"/>
              </w:rPr>
              <w:t>350</w:t>
            </w:r>
          </w:p>
        </w:tc>
        <w:tc>
          <w:tcPr>
            <w:tcW w:w="1440" w:type="dxa"/>
            <w:tcBorders>
              <w:bottom w:val="single" w:sz="4" w:space="0" w:color="auto"/>
            </w:tcBorders>
            <w:vAlign w:val="center"/>
          </w:tcPr>
          <w:p w:rsidR="0026221D" w:rsidP="00A879D5" w14:paraId="497AD617" w14:textId="77777777">
            <w:pPr>
              <w:spacing w:before="40" w:after="40"/>
              <w:jc w:val="center"/>
              <w:rPr>
                <w:rFonts w:ascii="Arial" w:hAnsi="Arial" w:cs="Arial"/>
                <w:sz w:val="18"/>
              </w:rPr>
            </w:pPr>
            <w:r>
              <w:rPr>
                <w:rFonts w:ascii="Arial" w:hAnsi="Arial" w:cs="Arial"/>
                <w:sz w:val="18"/>
              </w:rPr>
              <w:t>1</w:t>
            </w:r>
          </w:p>
        </w:tc>
        <w:tc>
          <w:tcPr>
            <w:tcW w:w="1260" w:type="dxa"/>
            <w:tcBorders>
              <w:bottom w:val="single" w:sz="4" w:space="0" w:color="auto"/>
            </w:tcBorders>
            <w:vAlign w:val="center"/>
          </w:tcPr>
          <w:p w:rsidR="0026221D" w:rsidP="00A879D5" w14:paraId="08740FD1" w14:textId="77777777">
            <w:pPr>
              <w:spacing w:before="40" w:after="40"/>
              <w:ind w:right="252"/>
              <w:jc w:val="right"/>
              <w:rPr>
                <w:rFonts w:ascii="Arial" w:hAnsi="Arial" w:cs="Arial"/>
                <w:sz w:val="18"/>
              </w:rPr>
            </w:pPr>
            <w:r>
              <w:rPr>
                <w:rFonts w:ascii="Arial" w:hAnsi="Arial" w:cs="Arial"/>
                <w:sz w:val="18"/>
              </w:rPr>
              <w:t>350</w:t>
            </w:r>
          </w:p>
        </w:tc>
        <w:tc>
          <w:tcPr>
            <w:tcW w:w="1260" w:type="dxa"/>
            <w:tcBorders>
              <w:bottom w:val="single" w:sz="4" w:space="0" w:color="auto"/>
            </w:tcBorders>
            <w:vAlign w:val="center"/>
          </w:tcPr>
          <w:p w:rsidR="0026221D" w:rsidP="00A879D5" w14:paraId="678F8822" w14:textId="77777777">
            <w:pPr>
              <w:spacing w:before="40" w:after="40"/>
              <w:ind w:left="-212" w:right="176"/>
              <w:jc w:val="right"/>
              <w:rPr>
                <w:rFonts w:ascii="Arial" w:hAnsi="Arial" w:cs="Arial"/>
                <w:sz w:val="18"/>
              </w:rPr>
            </w:pPr>
            <w:r>
              <w:rPr>
                <w:rFonts w:ascii="Arial" w:hAnsi="Arial" w:cs="Arial"/>
                <w:sz w:val="18"/>
              </w:rPr>
              <w:t>3.30</w:t>
            </w:r>
          </w:p>
        </w:tc>
        <w:tc>
          <w:tcPr>
            <w:tcW w:w="1260" w:type="dxa"/>
            <w:tcBorders>
              <w:bottom w:val="single" w:sz="4" w:space="0" w:color="auto"/>
            </w:tcBorders>
            <w:vAlign w:val="center"/>
          </w:tcPr>
          <w:p w:rsidR="0026221D" w:rsidP="00A879D5" w14:paraId="08667DEF" w14:textId="77777777">
            <w:pPr>
              <w:spacing w:before="40" w:after="40"/>
              <w:ind w:right="392"/>
              <w:jc w:val="right"/>
              <w:rPr>
                <w:rFonts w:ascii="Arial" w:hAnsi="Arial" w:cs="Arial"/>
                <w:sz w:val="18"/>
              </w:rPr>
            </w:pPr>
            <w:r>
              <w:rPr>
                <w:rFonts w:ascii="Arial" w:hAnsi="Arial" w:cs="Arial"/>
                <w:sz w:val="18"/>
              </w:rPr>
              <w:t>1,155</w:t>
            </w:r>
          </w:p>
        </w:tc>
      </w:tr>
      <w:tr w14:paraId="2FED4C91" w14:textId="77777777" w:rsidTr="00A879D5">
        <w:tblPrEx>
          <w:tblW w:w="10260" w:type="dxa"/>
          <w:tblInd w:w="108" w:type="dxa"/>
          <w:tblLayout w:type="fixed"/>
          <w:tblLook w:val="0000"/>
        </w:tblPrEx>
        <w:tc>
          <w:tcPr>
            <w:tcW w:w="3420" w:type="dxa"/>
            <w:shd w:val="clear" w:color="auto" w:fill="auto"/>
            <w:vAlign w:val="center"/>
          </w:tcPr>
          <w:p w:rsidR="0026221D" w:rsidP="00A879D5" w14:paraId="3789D832" w14:textId="77777777">
            <w:pPr>
              <w:keepNext/>
              <w:spacing w:before="40" w:after="40"/>
              <w:ind w:left="132"/>
              <w:rPr>
                <w:rFonts w:ascii="Arial" w:hAnsi="Arial" w:cs="Arial"/>
                <w:sz w:val="18"/>
              </w:rPr>
            </w:pPr>
            <w:r>
              <w:rPr>
                <w:rFonts w:ascii="Arial" w:hAnsi="Arial" w:cs="Arial"/>
                <w:sz w:val="18"/>
              </w:rPr>
              <w:t>SF-424</w:t>
            </w:r>
          </w:p>
        </w:tc>
        <w:tc>
          <w:tcPr>
            <w:tcW w:w="1620" w:type="dxa"/>
            <w:shd w:val="clear" w:color="auto" w:fill="auto"/>
            <w:vAlign w:val="center"/>
          </w:tcPr>
          <w:p w:rsidR="0026221D" w:rsidP="00A879D5" w14:paraId="3E37B747" w14:textId="77777777">
            <w:pPr>
              <w:spacing w:before="40" w:after="40"/>
              <w:ind w:right="552"/>
              <w:jc w:val="right"/>
              <w:rPr>
                <w:rFonts w:ascii="Arial" w:hAnsi="Arial" w:cs="Arial"/>
                <w:sz w:val="18"/>
              </w:rPr>
            </w:pPr>
            <w:r>
              <w:rPr>
                <w:rFonts w:ascii="Arial" w:hAnsi="Arial" w:cs="Arial"/>
                <w:sz w:val="18"/>
              </w:rPr>
              <w:t>350</w:t>
            </w:r>
          </w:p>
        </w:tc>
        <w:tc>
          <w:tcPr>
            <w:tcW w:w="1440" w:type="dxa"/>
            <w:shd w:val="clear" w:color="auto" w:fill="auto"/>
            <w:vAlign w:val="center"/>
          </w:tcPr>
          <w:p w:rsidR="0026221D" w:rsidP="00A879D5" w14:paraId="7A7EF2B6"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26221D" w:rsidP="00A879D5" w14:paraId="73321ABD" w14:textId="77777777">
            <w:pPr>
              <w:spacing w:before="40" w:after="40"/>
              <w:ind w:right="252"/>
              <w:jc w:val="right"/>
              <w:rPr>
                <w:rFonts w:ascii="Arial" w:hAnsi="Arial" w:cs="Arial"/>
                <w:sz w:val="18"/>
              </w:rPr>
            </w:pPr>
            <w:r>
              <w:rPr>
                <w:rFonts w:ascii="Arial" w:hAnsi="Arial" w:cs="Arial"/>
                <w:sz w:val="18"/>
              </w:rPr>
              <w:t>350</w:t>
            </w:r>
          </w:p>
        </w:tc>
        <w:tc>
          <w:tcPr>
            <w:tcW w:w="1260" w:type="dxa"/>
            <w:tcBorders>
              <w:bottom w:val="single" w:sz="4" w:space="0" w:color="auto"/>
            </w:tcBorders>
            <w:shd w:val="clear" w:color="auto" w:fill="auto"/>
            <w:vAlign w:val="center"/>
          </w:tcPr>
          <w:p w:rsidR="0026221D" w:rsidP="00A879D5" w14:paraId="6438B0C8" w14:textId="77777777">
            <w:pPr>
              <w:spacing w:before="40" w:after="40"/>
              <w:ind w:left="-212" w:right="176"/>
              <w:jc w:val="center"/>
              <w:rPr>
                <w:rFonts w:ascii="Arial" w:hAnsi="Arial" w:cs="Arial"/>
                <w:sz w:val="18"/>
              </w:rPr>
            </w:pPr>
            <w:r>
              <w:rPr>
                <w:rFonts w:ascii="Arial" w:hAnsi="Arial" w:cs="Arial"/>
                <w:sz w:val="18"/>
              </w:rPr>
              <w:t xml:space="preserve">              0</w:t>
            </w:r>
          </w:p>
        </w:tc>
        <w:tc>
          <w:tcPr>
            <w:tcW w:w="1260" w:type="dxa"/>
            <w:shd w:val="clear" w:color="auto" w:fill="auto"/>
            <w:vAlign w:val="center"/>
          </w:tcPr>
          <w:p w:rsidR="0026221D" w:rsidP="00A879D5" w14:paraId="6DE2C6B0" w14:textId="77777777">
            <w:pPr>
              <w:spacing w:before="40" w:after="40"/>
              <w:ind w:right="392"/>
              <w:jc w:val="right"/>
              <w:rPr>
                <w:rFonts w:ascii="Arial" w:hAnsi="Arial" w:cs="Arial"/>
                <w:sz w:val="18"/>
              </w:rPr>
            </w:pPr>
            <w:r>
              <w:rPr>
                <w:rFonts w:ascii="Arial" w:hAnsi="Arial" w:cs="Arial"/>
                <w:sz w:val="18"/>
              </w:rPr>
              <w:t>0</w:t>
            </w:r>
          </w:p>
        </w:tc>
      </w:tr>
      <w:tr w14:paraId="2767E328" w14:textId="77777777" w:rsidTr="00A879D5">
        <w:tblPrEx>
          <w:tblW w:w="10260" w:type="dxa"/>
          <w:tblInd w:w="108" w:type="dxa"/>
          <w:tblLayout w:type="fixed"/>
          <w:tblLook w:val="0000"/>
        </w:tblPrEx>
        <w:tc>
          <w:tcPr>
            <w:tcW w:w="3420" w:type="dxa"/>
            <w:shd w:val="clear" w:color="auto" w:fill="auto"/>
            <w:vAlign w:val="center"/>
          </w:tcPr>
          <w:p w:rsidR="0026221D" w:rsidP="00A879D5" w14:paraId="3D9F2F9E" w14:textId="77777777">
            <w:pPr>
              <w:keepNext/>
              <w:spacing w:before="40" w:after="40"/>
              <w:ind w:left="132"/>
              <w:rPr>
                <w:rFonts w:ascii="Arial" w:hAnsi="Arial" w:cs="Arial"/>
                <w:sz w:val="18"/>
              </w:rPr>
            </w:pPr>
            <w:r>
              <w:rPr>
                <w:rFonts w:ascii="Arial" w:hAnsi="Arial" w:cs="Arial"/>
                <w:sz w:val="18"/>
              </w:rPr>
              <w:t xml:space="preserve">SF-424 Supplement Survey on Ensuring Equal Opportunity for Applicants </w:t>
            </w:r>
          </w:p>
        </w:tc>
        <w:tc>
          <w:tcPr>
            <w:tcW w:w="1620" w:type="dxa"/>
            <w:shd w:val="clear" w:color="auto" w:fill="auto"/>
            <w:vAlign w:val="center"/>
          </w:tcPr>
          <w:p w:rsidR="0026221D" w:rsidP="00A879D5" w14:paraId="1EF28B2E" w14:textId="77777777">
            <w:pPr>
              <w:spacing w:before="40" w:after="40"/>
              <w:ind w:right="552"/>
              <w:jc w:val="right"/>
              <w:rPr>
                <w:rFonts w:ascii="Arial" w:hAnsi="Arial" w:cs="Arial"/>
                <w:sz w:val="18"/>
              </w:rPr>
            </w:pPr>
            <w:r>
              <w:rPr>
                <w:rFonts w:ascii="Arial" w:hAnsi="Arial" w:cs="Arial"/>
                <w:sz w:val="18"/>
              </w:rPr>
              <w:t>350</w:t>
            </w:r>
          </w:p>
        </w:tc>
        <w:tc>
          <w:tcPr>
            <w:tcW w:w="1440" w:type="dxa"/>
            <w:shd w:val="clear" w:color="auto" w:fill="auto"/>
            <w:vAlign w:val="center"/>
          </w:tcPr>
          <w:p w:rsidR="0026221D" w:rsidP="00A879D5" w14:paraId="59D221D3"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26221D" w:rsidP="00A879D5" w14:paraId="6D688BBE" w14:textId="77777777">
            <w:pPr>
              <w:spacing w:before="40" w:after="40"/>
              <w:ind w:right="252"/>
              <w:jc w:val="right"/>
              <w:rPr>
                <w:rFonts w:ascii="Arial" w:hAnsi="Arial" w:cs="Arial"/>
                <w:sz w:val="18"/>
              </w:rPr>
            </w:pPr>
            <w:r>
              <w:rPr>
                <w:rFonts w:ascii="Arial" w:hAnsi="Arial" w:cs="Arial"/>
                <w:sz w:val="18"/>
              </w:rPr>
              <w:t>350</w:t>
            </w:r>
          </w:p>
        </w:tc>
        <w:tc>
          <w:tcPr>
            <w:tcW w:w="1260" w:type="dxa"/>
            <w:shd w:val="clear" w:color="auto" w:fill="auto"/>
            <w:vAlign w:val="center"/>
          </w:tcPr>
          <w:p w:rsidR="0026221D" w:rsidP="00A879D5" w14:paraId="5EC5EE09" w14:textId="77777777">
            <w:pPr>
              <w:spacing w:before="40" w:after="40"/>
              <w:ind w:left="-212" w:right="416"/>
              <w:jc w:val="center"/>
              <w:rPr>
                <w:rFonts w:ascii="Arial" w:hAnsi="Arial" w:cs="Arial"/>
                <w:sz w:val="18"/>
              </w:rPr>
            </w:pPr>
            <w:r>
              <w:rPr>
                <w:rFonts w:ascii="Arial" w:hAnsi="Arial" w:cs="Arial"/>
                <w:sz w:val="18"/>
              </w:rPr>
              <w:t xml:space="preserve">                0</w:t>
            </w:r>
          </w:p>
        </w:tc>
        <w:tc>
          <w:tcPr>
            <w:tcW w:w="1260" w:type="dxa"/>
            <w:shd w:val="clear" w:color="auto" w:fill="auto"/>
            <w:vAlign w:val="center"/>
          </w:tcPr>
          <w:p w:rsidR="0026221D" w:rsidP="00A879D5" w14:paraId="6A49AC67" w14:textId="77777777">
            <w:pPr>
              <w:spacing w:before="40" w:after="40"/>
              <w:ind w:right="392"/>
              <w:jc w:val="right"/>
              <w:rPr>
                <w:rFonts w:ascii="Arial" w:hAnsi="Arial" w:cs="Arial"/>
                <w:sz w:val="18"/>
              </w:rPr>
            </w:pPr>
            <w:r>
              <w:rPr>
                <w:rFonts w:ascii="Arial" w:hAnsi="Arial" w:cs="Arial"/>
                <w:sz w:val="18"/>
              </w:rPr>
              <w:t>0</w:t>
            </w:r>
          </w:p>
        </w:tc>
      </w:tr>
      <w:tr w14:paraId="284E11EC" w14:textId="77777777" w:rsidTr="00A879D5">
        <w:tblPrEx>
          <w:tblW w:w="10260" w:type="dxa"/>
          <w:tblInd w:w="108" w:type="dxa"/>
          <w:tblLayout w:type="fixed"/>
          <w:tblLook w:val="0000"/>
        </w:tblPrEx>
        <w:tc>
          <w:tcPr>
            <w:tcW w:w="3420" w:type="dxa"/>
            <w:shd w:val="clear" w:color="auto" w:fill="auto"/>
            <w:vAlign w:val="center"/>
          </w:tcPr>
          <w:p w:rsidR="0026221D" w:rsidP="00A879D5" w14:paraId="5782330C" w14:textId="77777777">
            <w:pPr>
              <w:keepNext/>
              <w:spacing w:before="40" w:after="40"/>
              <w:ind w:left="132"/>
              <w:rPr>
                <w:rFonts w:ascii="Arial" w:hAnsi="Arial" w:cs="Arial"/>
                <w:sz w:val="18"/>
              </w:rPr>
            </w:pPr>
            <w:r>
              <w:rPr>
                <w:rFonts w:ascii="Arial" w:hAnsi="Arial" w:cs="Arial"/>
                <w:sz w:val="18"/>
              </w:rPr>
              <w:t>HUD-2880- Applicant Disclosure/ Update Report (2510-0011)</w:t>
            </w:r>
          </w:p>
        </w:tc>
        <w:tc>
          <w:tcPr>
            <w:tcW w:w="1620" w:type="dxa"/>
            <w:shd w:val="clear" w:color="auto" w:fill="auto"/>
            <w:vAlign w:val="center"/>
          </w:tcPr>
          <w:p w:rsidR="0026221D" w:rsidP="00A879D5" w14:paraId="38ED3212" w14:textId="77777777">
            <w:pPr>
              <w:spacing w:before="40" w:after="40"/>
              <w:ind w:right="552"/>
              <w:jc w:val="right"/>
              <w:rPr>
                <w:rFonts w:ascii="Arial" w:hAnsi="Arial" w:cs="Arial"/>
                <w:sz w:val="18"/>
              </w:rPr>
            </w:pPr>
            <w:r>
              <w:rPr>
                <w:rFonts w:ascii="Arial" w:hAnsi="Arial" w:cs="Arial"/>
                <w:sz w:val="18"/>
              </w:rPr>
              <w:t>350</w:t>
            </w:r>
          </w:p>
        </w:tc>
        <w:tc>
          <w:tcPr>
            <w:tcW w:w="1440" w:type="dxa"/>
            <w:shd w:val="clear" w:color="auto" w:fill="auto"/>
            <w:vAlign w:val="center"/>
          </w:tcPr>
          <w:p w:rsidR="0026221D" w:rsidP="00A879D5" w14:paraId="7EA6A6CA"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26221D" w:rsidP="00A879D5" w14:paraId="5A5993CF" w14:textId="77777777">
            <w:pPr>
              <w:spacing w:before="40" w:after="40"/>
              <w:ind w:right="252"/>
              <w:jc w:val="right"/>
              <w:rPr>
                <w:rFonts w:ascii="Arial" w:hAnsi="Arial" w:cs="Arial"/>
                <w:sz w:val="18"/>
              </w:rPr>
            </w:pPr>
            <w:r>
              <w:rPr>
                <w:rFonts w:ascii="Arial" w:hAnsi="Arial" w:cs="Arial"/>
                <w:sz w:val="18"/>
              </w:rPr>
              <w:t>350</w:t>
            </w:r>
          </w:p>
        </w:tc>
        <w:tc>
          <w:tcPr>
            <w:tcW w:w="1260" w:type="dxa"/>
            <w:shd w:val="clear" w:color="auto" w:fill="auto"/>
            <w:vAlign w:val="center"/>
          </w:tcPr>
          <w:p w:rsidR="0026221D" w:rsidP="00A879D5" w14:paraId="398852ED" w14:textId="77777777">
            <w:pPr>
              <w:spacing w:before="40" w:after="40"/>
              <w:ind w:left="-212" w:right="416"/>
              <w:jc w:val="center"/>
              <w:rPr>
                <w:rFonts w:ascii="Arial" w:hAnsi="Arial" w:cs="Arial"/>
                <w:sz w:val="18"/>
              </w:rPr>
            </w:pPr>
            <w:r>
              <w:rPr>
                <w:rFonts w:ascii="Arial" w:hAnsi="Arial" w:cs="Arial"/>
                <w:sz w:val="18"/>
              </w:rPr>
              <w:t>0</w:t>
            </w:r>
          </w:p>
        </w:tc>
        <w:tc>
          <w:tcPr>
            <w:tcW w:w="1260" w:type="dxa"/>
            <w:shd w:val="clear" w:color="auto" w:fill="auto"/>
            <w:vAlign w:val="center"/>
          </w:tcPr>
          <w:p w:rsidR="0026221D" w:rsidP="00A879D5" w14:paraId="3DE22910" w14:textId="77777777">
            <w:pPr>
              <w:spacing w:before="40" w:after="40"/>
              <w:ind w:right="392"/>
              <w:jc w:val="right"/>
              <w:rPr>
                <w:rFonts w:ascii="Arial" w:hAnsi="Arial" w:cs="Arial"/>
                <w:sz w:val="18"/>
              </w:rPr>
            </w:pPr>
            <w:r>
              <w:rPr>
                <w:rFonts w:ascii="Arial" w:hAnsi="Arial" w:cs="Arial"/>
                <w:sz w:val="18"/>
              </w:rPr>
              <w:t>0</w:t>
            </w:r>
          </w:p>
        </w:tc>
      </w:tr>
      <w:tr w14:paraId="79204337" w14:textId="77777777" w:rsidTr="00A879D5">
        <w:tblPrEx>
          <w:tblW w:w="10260" w:type="dxa"/>
          <w:tblInd w:w="108" w:type="dxa"/>
          <w:tblLayout w:type="fixed"/>
          <w:tblLook w:val="0000"/>
        </w:tblPrEx>
        <w:tc>
          <w:tcPr>
            <w:tcW w:w="3420" w:type="dxa"/>
            <w:shd w:val="clear" w:color="auto" w:fill="auto"/>
            <w:vAlign w:val="center"/>
          </w:tcPr>
          <w:p w:rsidR="0026221D" w:rsidP="00A879D5" w14:paraId="56124CAC" w14:textId="77777777">
            <w:pPr>
              <w:keepNext/>
              <w:spacing w:before="40" w:after="40"/>
              <w:ind w:left="132"/>
              <w:rPr>
                <w:rFonts w:ascii="Arial" w:hAnsi="Arial" w:cs="Arial"/>
                <w:sz w:val="18"/>
              </w:rPr>
            </w:pPr>
            <w:r>
              <w:rPr>
                <w:rFonts w:ascii="Arial" w:hAnsi="Arial" w:cs="Arial"/>
                <w:sz w:val="18"/>
              </w:rPr>
              <w:t>HUD-2991 – Certification of Consistency with Consolidated Plan</w:t>
            </w:r>
          </w:p>
        </w:tc>
        <w:tc>
          <w:tcPr>
            <w:tcW w:w="1620" w:type="dxa"/>
            <w:shd w:val="clear" w:color="auto" w:fill="auto"/>
            <w:vAlign w:val="center"/>
          </w:tcPr>
          <w:p w:rsidR="0026221D" w:rsidP="00A879D5" w14:paraId="17143655" w14:textId="77777777">
            <w:pPr>
              <w:spacing w:before="40" w:after="40"/>
              <w:ind w:right="552"/>
              <w:jc w:val="right"/>
              <w:rPr>
                <w:rFonts w:ascii="Arial" w:hAnsi="Arial" w:cs="Arial"/>
                <w:sz w:val="18"/>
              </w:rPr>
            </w:pPr>
            <w:r>
              <w:rPr>
                <w:rFonts w:ascii="Arial" w:hAnsi="Arial" w:cs="Arial"/>
                <w:sz w:val="18"/>
              </w:rPr>
              <w:t>325</w:t>
            </w:r>
          </w:p>
        </w:tc>
        <w:tc>
          <w:tcPr>
            <w:tcW w:w="1440" w:type="dxa"/>
            <w:shd w:val="clear" w:color="auto" w:fill="auto"/>
            <w:vAlign w:val="center"/>
          </w:tcPr>
          <w:p w:rsidR="0026221D" w:rsidP="00A879D5" w14:paraId="7D75182B"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26221D" w:rsidP="00A879D5" w14:paraId="102D19CB" w14:textId="77777777">
            <w:pPr>
              <w:spacing w:before="40" w:after="40"/>
              <w:ind w:right="252"/>
              <w:jc w:val="right"/>
              <w:rPr>
                <w:rFonts w:ascii="Arial" w:hAnsi="Arial" w:cs="Arial"/>
                <w:sz w:val="18"/>
              </w:rPr>
            </w:pPr>
            <w:r>
              <w:rPr>
                <w:rFonts w:ascii="Arial" w:hAnsi="Arial" w:cs="Arial"/>
                <w:sz w:val="18"/>
              </w:rPr>
              <w:t>325</w:t>
            </w:r>
          </w:p>
        </w:tc>
        <w:tc>
          <w:tcPr>
            <w:tcW w:w="1260" w:type="dxa"/>
            <w:tcBorders>
              <w:bottom w:val="single" w:sz="4" w:space="0" w:color="auto"/>
            </w:tcBorders>
            <w:shd w:val="clear" w:color="auto" w:fill="auto"/>
            <w:vAlign w:val="center"/>
          </w:tcPr>
          <w:p w:rsidR="0026221D" w:rsidP="00A879D5" w14:paraId="2D433114" w14:textId="77777777">
            <w:pPr>
              <w:spacing w:before="40" w:after="40"/>
              <w:ind w:left="-212" w:right="176"/>
              <w:jc w:val="center"/>
              <w:rPr>
                <w:rFonts w:ascii="Arial" w:hAnsi="Arial" w:cs="Arial"/>
                <w:sz w:val="18"/>
              </w:rPr>
            </w:pPr>
            <w:r>
              <w:rPr>
                <w:rFonts w:ascii="Arial" w:hAnsi="Arial" w:cs="Arial"/>
                <w:sz w:val="18"/>
              </w:rPr>
              <w:t>0</w:t>
            </w:r>
          </w:p>
        </w:tc>
        <w:tc>
          <w:tcPr>
            <w:tcW w:w="1260" w:type="dxa"/>
            <w:tcBorders>
              <w:bottom w:val="single" w:sz="4" w:space="0" w:color="auto"/>
            </w:tcBorders>
            <w:shd w:val="clear" w:color="auto" w:fill="auto"/>
            <w:vAlign w:val="center"/>
          </w:tcPr>
          <w:p w:rsidR="0026221D" w:rsidP="00A879D5" w14:paraId="05BE85D0" w14:textId="77777777">
            <w:pPr>
              <w:spacing w:before="40" w:after="40"/>
              <w:ind w:right="392"/>
              <w:jc w:val="right"/>
              <w:rPr>
                <w:rFonts w:ascii="Arial" w:hAnsi="Arial" w:cs="Arial"/>
                <w:sz w:val="18"/>
              </w:rPr>
            </w:pPr>
            <w:r>
              <w:rPr>
                <w:rFonts w:ascii="Arial" w:hAnsi="Arial" w:cs="Arial"/>
                <w:sz w:val="18"/>
              </w:rPr>
              <w:t>0</w:t>
            </w:r>
          </w:p>
        </w:tc>
      </w:tr>
      <w:tr w14:paraId="77E0A65A" w14:textId="77777777" w:rsidTr="00A879D5">
        <w:tblPrEx>
          <w:tblW w:w="10260" w:type="dxa"/>
          <w:tblInd w:w="108" w:type="dxa"/>
          <w:tblLayout w:type="fixed"/>
          <w:tblLook w:val="0000"/>
        </w:tblPrEx>
        <w:trPr>
          <w:trHeight w:val="725"/>
        </w:trPr>
        <w:tc>
          <w:tcPr>
            <w:tcW w:w="3420" w:type="dxa"/>
            <w:shd w:val="clear" w:color="auto" w:fill="auto"/>
            <w:vAlign w:val="center"/>
          </w:tcPr>
          <w:p w:rsidR="0026221D" w:rsidP="00A879D5" w14:paraId="65BFA032" w14:textId="77777777">
            <w:pPr>
              <w:keepNext/>
              <w:spacing w:before="40" w:after="40"/>
              <w:ind w:left="132"/>
              <w:rPr>
                <w:rFonts w:ascii="Arial" w:hAnsi="Arial" w:cs="Arial"/>
                <w:sz w:val="18"/>
              </w:rPr>
            </w:pPr>
            <w:r w:rsidRPr="003366DB">
              <w:rPr>
                <w:rFonts w:ascii="Arial" w:hAnsi="Arial" w:cs="Arial"/>
                <w:sz w:val="18"/>
              </w:rPr>
              <w:t>HUD-2994 - A You are Our Client                                 (OMB no: 2535-0116)</w:t>
            </w:r>
          </w:p>
        </w:tc>
        <w:tc>
          <w:tcPr>
            <w:tcW w:w="1620" w:type="dxa"/>
            <w:shd w:val="clear" w:color="auto" w:fill="auto"/>
            <w:vAlign w:val="center"/>
          </w:tcPr>
          <w:p w:rsidR="0026221D" w:rsidP="00A879D5" w14:paraId="03718AE4" w14:textId="77777777">
            <w:pPr>
              <w:spacing w:before="40" w:after="40"/>
              <w:ind w:right="552"/>
              <w:jc w:val="right"/>
              <w:rPr>
                <w:rFonts w:ascii="Arial" w:hAnsi="Arial" w:cs="Arial"/>
                <w:sz w:val="18"/>
              </w:rPr>
            </w:pPr>
            <w:r>
              <w:rPr>
                <w:rFonts w:ascii="Arial" w:hAnsi="Arial" w:cs="Arial"/>
                <w:sz w:val="18"/>
              </w:rPr>
              <w:t>350</w:t>
            </w:r>
          </w:p>
        </w:tc>
        <w:tc>
          <w:tcPr>
            <w:tcW w:w="1440" w:type="dxa"/>
            <w:shd w:val="clear" w:color="auto" w:fill="auto"/>
            <w:vAlign w:val="center"/>
          </w:tcPr>
          <w:p w:rsidR="0026221D" w:rsidP="00A879D5" w14:paraId="35E9EF72"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26221D" w:rsidP="00A879D5" w14:paraId="6A93BF1B" w14:textId="77777777">
            <w:pPr>
              <w:spacing w:before="40" w:after="40"/>
              <w:ind w:right="252"/>
              <w:jc w:val="right"/>
              <w:rPr>
                <w:rFonts w:ascii="Arial" w:hAnsi="Arial" w:cs="Arial"/>
                <w:sz w:val="18"/>
              </w:rPr>
            </w:pPr>
            <w:r>
              <w:rPr>
                <w:rFonts w:ascii="Arial" w:hAnsi="Arial" w:cs="Arial"/>
                <w:sz w:val="18"/>
              </w:rPr>
              <w:t>350</w:t>
            </w:r>
          </w:p>
        </w:tc>
        <w:tc>
          <w:tcPr>
            <w:tcW w:w="1260" w:type="dxa"/>
            <w:shd w:val="clear" w:color="auto" w:fill="auto"/>
            <w:vAlign w:val="center"/>
          </w:tcPr>
          <w:p w:rsidR="0026221D" w:rsidP="00A879D5" w14:paraId="41174EB8" w14:textId="77777777">
            <w:pPr>
              <w:spacing w:before="40" w:after="40"/>
              <w:ind w:left="-212" w:right="176"/>
              <w:jc w:val="center"/>
              <w:rPr>
                <w:rFonts w:ascii="Arial" w:hAnsi="Arial" w:cs="Arial"/>
                <w:sz w:val="18"/>
              </w:rPr>
            </w:pPr>
            <w:r>
              <w:rPr>
                <w:rFonts w:ascii="Arial" w:hAnsi="Arial" w:cs="Arial"/>
                <w:sz w:val="18"/>
              </w:rPr>
              <w:t>0</w:t>
            </w:r>
          </w:p>
        </w:tc>
        <w:tc>
          <w:tcPr>
            <w:tcW w:w="1260" w:type="dxa"/>
            <w:shd w:val="clear" w:color="auto" w:fill="auto"/>
            <w:vAlign w:val="center"/>
          </w:tcPr>
          <w:p w:rsidR="0026221D" w:rsidP="00A879D5" w14:paraId="3633AF81" w14:textId="77777777">
            <w:pPr>
              <w:spacing w:before="40" w:after="40"/>
              <w:ind w:right="392"/>
              <w:jc w:val="right"/>
              <w:rPr>
                <w:rFonts w:ascii="Arial" w:hAnsi="Arial" w:cs="Arial"/>
                <w:sz w:val="18"/>
              </w:rPr>
            </w:pPr>
            <w:r>
              <w:rPr>
                <w:rFonts w:ascii="Arial" w:hAnsi="Arial" w:cs="Arial"/>
                <w:sz w:val="18"/>
              </w:rPr>
              <w:t>0</w:t>
            </w:r>
          </w:p>
        </w:tc>
      </w:tr>
      <w:tr w14:paraId="756F7A13" w14:textId="77777777" w:rsidTr="00A879D5">
        <w:tblPrEx>
          <w:tblW w:w="10260" w:type="dxa"/>
          <w:tblInd w:w="108" w:type="dxa"/>
          <w:tblLayout w:type="fixed"/>
          <w:tblLook w:val="0000"/>
        </w:tblPrEx>
        <w:trPr>
          <w:trHeight w:val="725"/>
        </w:trPr>
        <w:tc>
          <w:tcPr>
            <w:tcW w:w="3420" w:type="dxa"/>
            <w:shd w:val="clear" w:color="auto" w:fill="auto"/>
            <w:vAlign w:val="center"/>
          </w:tcPr>
          <w:p w:rsidR="0026221D" w:rsidP="00A879D5" w14:paraId="005AB745" w14:textId="77777777">
            <w:pPr>
              <w:keepNext/>
              <w:spacing w:before="40" w:after="40"/>
              <w:ind w:left="132"/>
              <w:rPr>
                <w:rFonts w:ascii="Arial" w:hAnsi="Arial" w:cs="Arial"/>
                <w:sz w:val="18"/>
              </w:rPr>
            </w:pPr>
            <w:r>
              <w:rPr>
                <w:rFonts w:ascii="Arial" w:hAnsi="Arial" w:cs="Arial"/>
                <w:sz w:val="18"/>
              </w:rPr>
              <w:t>SF-LLL-Disclosure of Lobbying Activities</w:t>
            </w:r>
          </w:p>
        </w:tc>
        <w:tc>
          <w:tcPr>
            <w:tcW w:w="1620" w:type="dxa"/>
            <w:shd w:val="clear" w:color="auto" w:fill="auto"/>
            <w:vAlign w:val="center"/>
          </w:tcPr>
          <w:p w:rsidR="0026221D" w:rsidP="00A879D5" w14:paraId="33358D30" w14:textId="77777777">
            <w:pPr>
              <w:spacing w:before="40" w:after="40"/>
              <w:ind w:right="552"/>
              <w:jc w:val="right"/>
              <w:rPr>
                <w:rFonts w:ascii="Arial" w:hAnsi="Arial" w:cs="Arial"/>
                <w:sz w:val="18"/>
              </w:rPr>
            </w:pPr>
            <w:r>
              <w:rPr>
                <w:rFonts w:ascii="Arial" w:hAnsi="Arial" w:cs="Arial"/>
                <w:sz w:val="18"/>
              </w:rPr>
              <w:t>40</w:t>
            </w:r>
          </w:p>
        </w:tc>
        <w:tc>
          <w:tcPr>
            <w:tcW w:w="1440" w:type="dxa"/>
            <w:shd w:val="clear" w:color="auto" w:fill="auto"/>
            <w:vAlign w:val="center"/>
          </w:tcPr>
          <w:p w:rsidR="0026221D" w:rsidP="00A879D5" w14:paraId="287629FB" w14:textId="77777777">
            <w:pPr>
              <w:spacing w:before="40" w:after="40"/>
              <w:jc w:val="center"/>
              <w:rPr>
                <w:rFonts w:ascii="Arial" w:hAnsi="Arial" w:cs="Arial"/>
                <w:sz w:val="18"/>
              </w:rPr>
            </w:pPr>
            <w:r>
              <w:rPr>
                <w:rFonts w:ascii="Arial" w:hAnsi="Arial" w:cs="Arial"/>
                <w:sz w:val="18"/>
              </w:rPr>
              <w:t>1</w:t>
            </w:r>
          </w:p>
        </w:tc>
        <w:tc>
          <w:tcPr>
            <w:tcW w:w="1260" w:type="dxa"/>
            <w:shd w:val="clear" w:color="auto" w:fill="auto"/>
            <w:vAlign w:val="center"/>
          </w:tcPr>
          <w:p w:rsidR="0026221D" w:rsidP="00A879D5" w14:paraId="5835453E" w14:textId="77777777">
            <w:pPr>
              <w:spacing w:before="40" w:after="40"/>
              <w:ind w:right="252"/>
              <w:jc w:val="right"/>
              <w:rPr>
                <w:rFonts w:ascii="Arial" w:hAnsi="Arial" w:cs="Arial"/>
                <w:sz w:val="18"/>
              </w:rPr>
            </w:pPr>
            <w:r>
              <w:rPr>
                <w:rFonts w:ascii="Arial" w:hAnsi="Arial" w:cs="Arial"/>
                <w:sz w:val="18"/>
              </w:rPr>
              <w:t>40</w:t>
            </w:r>
          </w:p>
        </w:tc>
        <w:tc>
          <w:tcPr>
            <w:tcW w:w="1260" w:type="dxa"/>
            <w:shd w:val="clear" w:color="auto" w:fill="auto"/>
            <w:vAlign w:val="center"/>
          </w:tcPr>
          <w:p w:rsidR="0026221D" w:rsidP="00A879D5" w14:paraId="0EAE4B2C" w14:textId="77777777">
            <w:pPr>
              <w:spacing w:before="40" w:after="40"/>
              <w:ind w:left="-212" w:right="176"/>
              <w:jc w:val="center"/>
              <w:rPr>
                <w:rFonts w:ascii="Arial" w:hAnsi="Arial" w:cs="Arial"/>
                <w:sz w:val="18"/>
              </w:rPr>
            </w:pPr>
            <w:r>
              <w:rPr>
                <w:rFonts w:ascii="Arial" w:hAnsi="Arial" w:cs="Arial"/>
                <w:sz w:val="18"/>
              </w:rPr>
              <w:t>0</w:t>
            </w:r>
          </w:p>
        </w:tc>
        <w:tc>
          <w:tcPr>
            <w:tcW w:w="1260" w:type="dxa"/>
            <w:shd w:val="clear" w:color="auto" w:fill="auto"/>
            <w:vAlign w:val="center"/>
          </w:tcPr>
          <w:p w:rsidR="0026221D" w:rsidP="00A879D5" w14:paraId="4F867CD3" w14:textId="77777777">
            <w:pPr>
              <w:spacing w:before="40" w:after="40"/>
              <w:ind w:right="392"/>
              <w:jc w:val="right"/>
              <w:rPr>
                <w:rFonts w:ascii="Arial" w:hAnsi="Arial" w:cs="Arial"/>
                <w:sz w:val="18"/>
              </w:rPr>
            </w:pPr>
            <w:r>
              <w:rPr>
                <w:rFonts w:ascii="Arial" w:hAnsi="Arial" w:cs="Arial"/>
                <w:sz w:val="18"/>
              </w:rPr>
              <w:t>0</w:t>
            </w:r>
          </w:p>
        </w:tc>
      </w:tr>
      <w:tr w14:paraId="4EFB1B13" w14:textId="77777777" w:rsidTr="00A879D5">
        <w:tblPrEx>
          <w:tblW w:w="10260" w:type="dxa"/>
          <w:tblInd w:w="108" w:type="dxa"/>
          <w:tblLayout w:type="fixed"/>
          <w:tblLook w:val="0000"/>
        </w:tblPrEx>
        <w:trPr>
          <w:cantSplit/>
        </w:trPr>
        <w:tc>
          <w:tcPr>
            <w:tcW w:w="10260" w:type="dxa"/>
            <w:gridSpan w:val="6"/>
            <w:vAlign w:val="center"/>
          </w:tcPr>
          <w:p w:rsidR="0026221D" w:rsidP="00A879D5" w14:paraId="50AB196C" w14:textId="77777777">
            <w:pPr>
              <w:spacing w:before="40" w:after="40"/>
              <w:ind w:right="392"/>
              <w:jc w:val="right"/>
              <w:rPr>
                <w:rFonts w:ascii="Arial" w:hAnsi="Arial" w:cs="Arial"/>
                <w:sz w:val="18"/>
              </w:rPr>
            </w:pPr>
          </w:p>
        </w:tc>
      </w:tr>
      <w:tr w14:paraId="2CDE7D0B" w14:textId="77777777" w:rsidTr="00A879D5">
        <w:tblPrEx>
          <w:tblW w:w="10260" w:type="dxa"/>
          <w:tblInd w:w="108" w:type="dxa"/>
          <w:tblLayout w:type="fixed"/>
          <w:tblLook w:val="0000"/>
        </w:tblPrEx>
        <w:tc>
          <w:tcPr>
            <w:tcW w:w="3420" w:type="dxa"/>
            <w:vAlign w:val="center"/>
          </w:tcPr>
          <w:p w:rsidR="0026221D" w:rsidP="00A879D5" w14:paraId="124A95C0" w14:textId="77777777">
            <w:pPr>
              <w:keepNext/>
              <w:spacing w:before="40" w:after="40"/>
              <w:rPr>
                <w:rFonts w:ascii="Arial" w:hAnsi="Arial" w:cs="Arial"/>
                <w:sz w:val="18"/>
              </w:rPr>
            </w:pPr>
            <w:r>
              <w:rPr>
                <w:rFonts w:ascii="Arial" w:hAnsi="Arial" w:cs="Arial"/>
                <w:sz w:val="18"/>
              </w:rPr>
              <w:t>Grant Agreement*</w:t>
            </w:r>
          </w:p>
        </w:tc>
        <w:tc>
          <w:tcPr>
            <w:tcW w:w="1620" w:type="dxa"/>
            <w:vAlign w:val="center"/>
          </w:tcPr>
          <w:p w:rsidR="0026221D" w:rsidP="00A879D5" w14:paraId="525FA52A" w14:textId="77777777">
            <w:pPr>
              <w:spacing w:before="40" w:after="40"/>
              <w:ind w:right="552"/>
              <w:jc w:val="right"/>
              <w:rPr>
                <w:rFonts w:ascii="Arial" w:hAnsi="Arial" w:cs="Arial"/>
                <w:sz w:val="18"/>
              </w:rPr>
            </w:pPr>
            <w:r>
              <w:rPr>
                <w:rFonts w:ascii="Arial" w:hAnsi="Arial" w:cs="Arial"/>
                <w:sz w:val="18"/>
              </w:rPr>
              <w:t>150</w:t>
            </w:r>
          </w:p>
        </w:tc>
        <w:tc>
          <w:tcPr>
            <w:tcW w:w="1440" w:type="dxa"/>
            <w:vAlign w:val="center"/>
          </w:tcPr>
          <w:p w:rsidR="0026221D" w:rsidP="00A879D5" w14:paraId="3A5021DC" w14:textId="77777777">
            <w:pPr>
              <w:spacing w:before="40" w:after="40"/>
              <w:jc w:val="center"/>
              <w:rPr>
                <w:rFonts w:ascii="Arial" w:hAnsi="Arial" w:cs="Arial"/>
                <w:sz w:val="18"/>
              </w:rPr>
            </w:pPr>
            <w:r>
              <w:rPr>
                <w:rFonts w:ascii="Arial" w:hAnsi="Arial" w:cs="Arial"/>
                <w:sz w:val="18"/>
              </w:rPr>
              <w:t>1</w:t>
            </w:r>
          </w:p>
        </w:tc>
        <w:tc>
          <w:tcPr>
            <w:tcW w:w="1260" w:type="dxa"/>
            <w:vAlign w:val="center"/>
          </w:tcPr>
          <w:p w:rsidR="0026221D" w:rsidP="00A879D5" w14:paraId="2F2FDA73" w14:textId="77777777">
            <w:pPr>
              <w:spacing w:before="40" w:after="40"/>
              <w:ind w:right="252"/>
              <w:jc w:val="right"/>
              <w:rPr>
                <w:rFonts w:ascii="Arial" w:hAnsi="Arial" w:cs="Arial"/>
                <w:sz w:val="18"/>
              </w:rPr>
            </w:pPr>
            <w:r>
              <w:rPr>
                <w:rFonts w:ascii="Arial" w:hAnsi="Arial" w:cs="Arial"/>
                <w:sz w:val="18"/>
              </w:rPr>
              <w:t>150</w:t>
            </w:r>
          </w:p>
        </w:tc>
        <w:tc>
          <w:tcPr>
            <w:tcW w:w="1260" w:type="dxa"/>
            <w:tcBorders>
              <w:bottom w:val="single" w:sz="4" w:space="0" w:color="auto"/>
            </w:tcBorders>
            <w:vAlign w:val="center"/>
          </w:tcPr>
          <w:p w:rsidR="0026221D" w:rsidP="00A879D5" w14:paraId="59DC4C56" w14:textId="77777777">
            <w:pPr>
              <w:spacing w:before="40" w:after="40"/>
              <w:ind w:left="-212" w:right="416"/>
              <w:jc w:val="right"/>
              <w:rPr>
                <w:rFonts w:ascii="Arial" w:hAnsi="Arial" w:cs="Arial"/>
                <w:sz w:val="18"/>
              </w:rPr>
            </w:pPr>
            <w:r>
              <w:rPr>
                <w:rFonts w:ascii="Arial" w:hAnsi="Arial" w:cs="Arial"/>
                <w:sz w:val="18"/>
              </w:rPr>
              <w:t>N/A</w:t>
            </w:r>
          </w:p>
        </w:tc>
        <w:tc>
          <w:tcPr>
            <w:tcW w:w="1260" w:type="dxa"/>
            <w:tcBorders>
              <w:bottom w:val="single" w:sz="4" w:space="0" w:color="auto"/>
            </w:tcBorders>
            <w:vAlign w:val="center"/>
          </w:tcPr>
          <w:p w:rsidR="0026221D" w:rsidP="00A879D5" w14:paraId="736961EC" w14:textId="77777777">
            <w:pPr>
              <w:spacing w:before="40" w:after="40"/>
              <w:ind w:right="392"/>
              <w:jc w:val="right"/>
              <w:rPr>
                <w:rFonts w:ascii="Arial" w:hAnsi="Arial" w:cs="Arial"/>
                <w:sz w:val="18"/>
              </w:rPr>
            </w:pPr>
            <w:r>
              <w:rPr>
                <w:rFonts w:ascii="Arial" w:hAnsi="Arial" w:cs="Arial"/>
                <w:sz w:val="18"/>
              </w:rPr>
              <w:t>N/A</w:t>
            </w:r>
          </w:p>
        </w:tc>
      </w:tr>
      <w:tr w14:paraId="0E62F14C" w14:textId="77777777" w:rsidTr="00A879D5">
        <w:tblPrEx>
          <w:tblW w:w="10260" w:type="dxa"/>
          <w:tblInd w:w="108" w:type="dxa"/>
          <w:tblLayout w:type="fixed"/>
          <w:tblLook w:val="0000"/>
        </w:tblPrEx>
        <w:tc>
          <w:tcPr>
            <w:tcW w:w="3420" w:type="dxa"/>
            <w:vAlign w:val="center"/>
          </w:tcPr>
          <w:p w:rsidR="0026221D" w:rsidP="00A879D5" w14:paraId="6E6FCE75" w14:textId="77777777">
            <w:pPr>
              <w:keepNext/>
              <w:spacing w:before="40" w:after="40"/>
              <w:rPr>
                <w:rFonts w:ascii="Helvetica" w:hAnsi="Helvetica"/>
                <w:sz w:val="18"/>
              </w:rPr>
            </w:pPr>
            <w:r>
              <w:rPr>
                <w:rFonts w:ascii="Helvetica" w:hAnsi="Helvetica"/>
                <w:sz w:val="18"/>
              </w:rPr>
              <w:t>Annual Report (InForm Tool) (2501-0034)</w:t>
            </w:r>
          </w:p>
        </w:tc>
        <w:tc>
          <w:tcPr>
            <w:tcW w:w="1620" w:type="dxa"/>
            <w:vAlign w:val="center"/>
          </w:tcPr>
          <w:p w:rsidR="0026221D" w:rsidP="00A879D5" w14:paraId="525058F0" w14:textId="77777777">
            <w:pPr>
              <w:spacing w:before="40" w:after="40"/>
              <w:ind w:right="552"/>
              <w:jc w:val="right"/>
              <w:rPr>
                <w:rFonts w:ascii="Arial" w:hAnsi="Arial" w:cs="Arial"/>
                <w:sz w:val="18"/>
              </w:rPr>
            </w:pPr>
            <w:r>
              <w:rPr>
                <w:rFonts w:ascii="Arial" w:hAnsi="Arial" w:cs="Arial"/>
                <w:sz w:val="18"/>
              </w:rPr>
              <w:t>150</w:t>
            </w:r>
          </w:p>
        </w:tc>
        <w:tc>
          <w:tcPr>
            <w:tcW w:w="1440" w:type="dxa"/>
            <w:vAlign w:val="center"/>
          </w:tcPr>
          <w:p w:rsidR="0026221D" w:rsidP="00A879D5" w14:paraId="6F70C188" w14:textId="77777777">
            <w:pPr>
              <w:spacing w:before="40" w:after="40"/>
              <w:jc w:val="center"/>
              <w:rPr>
                <w:rFonts w:ascii="Arial" w:hAnsi="Arial" w:cs="Arial"/>
                <w:sz w:val="18"/>
              </w:rPr>
            </w:pPr>
            <w:r>
              <w:rPr>
                <w:rFonts w:ascii="Arial" w:hAnsi="Arial" w:cs="Arial"/>
                <w:sz w:val="18"/>
              </w:rPr>
              <w:t>1</w:t>
            </w:r>
          </w:p>
        </w:tc>
        <w:tc>
          <w:tcPr>
            <w:tcW w:w="1260" w:type="dxa"/>
            <w:vAlign w:val="center"/>
          </w:tcPr>
          <w:p w:rsidR="0026221D" w:rsidP="00A879D5" w14:paraId="53BD7026" w14:textId="77777777">
            <w:pPr>
              <w:spacing w:before="40" w:after="40"/>
              <w:ind w:right="252"/>
              <w:jc w:val="right"/>
              <w:rPr>
                <w:rFonts w:ascii="Arial" w:hAnsi="Arial" w:cs="Arial"/>
                <w:sz w:val="18"/>
              </w:rPr>
            </w:pPr>
            <w:r>
              <w:rPr>
                <w:rFonts w:ascii="Arial" w:hAnsi="Arial" w:cs="Arial"/>
                <w:sz w:val="18"/>
              </w:rPr>
              <w:t>150</w:t>
            </w:r>
          </w:p>
        </w:tc>
        <w:tc>
          <w:tcPr>
            <w:tcW w:w="1260" w:type="dxa"/>
            <w:vAlign w:val="center"/>
          </w:tcPr>
          <w:p w:rsidR="0026221D" w:rsidP="00A879D5" w14:paraId="25843175" w14:textId="77777777">
            <w:pPr>
              <w:spacing w:before="40" w:after="40"/>
              <w:ind w:left="-212" w:right="416"/>
              <w:jc w:val="right"/>
              <w:rPr>
                <w:rFonts w:ascii="Arial" w:hAnsi="Arial" w:cs="Arial"/>
                <w:sz w:val="18"/>
              </w:rPr>
            </w:pPr>
            <w:r>
              <w:rPr>
                <w:rFonts w:ascii="Arial" w:hAnsi="Arial" w:cs="Arial"/>
                <w:sz w:val="18"/>
              </w:rPr>
              <w:t>0</w:t>
            </w:r>
          </w:p>
        </w:tc>
        <w:tc>
          <w:tcPr>
            <w:tcW w:w="1260" w:type="dxa"/>
            <w:vAlign w:val="center"/>
          </w:tcPr>
          <w:p w:rsidR="0026221D" w:rsidP="00A879D5" w14:paraId="5B6A0C33" w14:textId="77777777">
            <w:pPr>
              <w:spacing w:before="40" w:after="40"/>
              <w:ind w:right="392"/>
              <w:jc w:val="right"/>
              <w:rPr>
                <w:rFonts w:ascii="Arial" w:hAnsi="Arial" w:cs="Arial"/>
                <w:sz w:val="18"/>
              </w:rPr>
            </w:pPr>
            <w:r>
              <w:rPr>
                <w:rFonts w:ascii="Arial" w:hAnsi="Arial" w:cs="Arial"/>
                <w:sz w:val="18"/>
              </w:rPr>
              <w:t>0</w:t>
            </w:r>
          </w:p>
        </w:tc>
      </w:tr>
      <w:tr w14:paraId="7F2BCB95" w14:textId="77777777" w:rsidTr="00A879D5">
        <w:tblPrEx>
          <w:tblW w:w="10260" w:type="dxa"/>
          <w:tblInd w:w="108" w:type="dxa"/>
          <w:tblLayout w:type="fixed"/>
          <w:tblLook w:val="0000"/>
        </w:tblPrEx>
        <w:tc>
          <w:tcPr>
            <w:tcW w:w="3420" w:type="dxa"/>
            <w:vAlign w:val="center"/>
          </w:tcPr>
          <w:p w:rsidR="0026221D" w:rsidP="00A879D5" w14:paraId="04CFB240" w14:textId="77777777">
            <w:pPr>
              <w:keepNext/>
              <w:spacing w:before="40" w:after="40"/>
              <w:rPr>
                <w:rFonts w:ascii="Helvetica" w:hAnsi="Helvetica"/>
                <w:sz w:val="18"/>
              </w:rPr>
            </w:pPr>
            <w:r>
              <w:rPr>
                <w:rFonts w:ascii="Helvetica" w:hAnsi="Helvetica"/>
                <w:sz w:val="18"/>
              </w:rPr>
              <w:t>Subtotal (Program Reporting/Recordkeeping)</w:t>
            </w:r>
          </w:p>
        </w:tc>
        <w:tc>
          <w:tcPr>
            <w:tcW w:w="1620" w:type="dxa"/>
            <w:vAlign w:val="center"/>
          </w:tcPr>
          <w:p w:rsidR="0026221D" w:rsidP="00A879D5" w14:paraId="2EF5F939" w14:textId="77777777">
            <w:pPr>
              <w:spacing w:before="40" w:after="40"/>
              <w:ind w:right="552"/>
              <w:jc w:val="right"/>
              <w:rPr>
                <w:rFonts w:ascii="Arial" w:hAnsi="Arial" w:cs="Arial"/>
                <w:sz w:val="18"/>
              </w:rPr>
            </w:pPr>
            <w:r>
              <w:rPr>
                <w:rFonts w:ascii="Arial" w:hAnsi="Arial" w:cs="Arial"/>
                <w:sz w:val="18"/>
              </w:rPr>
              <w:t>150</w:t>
            </w:r>
          </w:p>
        </w:tc>
        <w:tc>
          <w:tcPr>
            <w:tcW w:w="1440" w:type="dxa"/>
            <w:tcBorders>
              <w:bottom w:val="single" w:sz="4" w:space="0" w:color="auto"/>
            </w:tcBorders>
            <w:vAlign w:val="center"/>
          </w:tcPr>
          <w:p w:rsidR="0026221D" w:rsidP="00A879D5" w14:paraId="2D66CD7C" w14:textId="77777777">
            <w:pPr>
              <w:spacing w:before="40" w:after="40"/>
              <w:jc w:val="center"/>
              <w:rPr>
                <w:rFonts w:ascii="Arial" w:hAnsi="Arial" w:cs="Arial"/>
                <w:sz w:val="18"/>
              </w:rPr>
            </w:pPr>
            <w:r>
              <w:rPr>
                <w:rFonts w:ascii="Arial" w:hAnsi="Arial" w:cs="Arial"/>
                <w:sz w:val="18"/>
              </w:rPr>
              <w:t>1</w:t>
            </w:r>
          </w:p>
        </w:tc>
        <w:tc>
          <w:tcPr>
            <w:tcW w:w="1260" w:type="dxa"/>
            <w:tcBorders>
              <w:bottom w:val="single" w:sz="4" w:space="0" w:color="auto"/>
            </w:tcBorders>
            <w:vAlign w:val="center"/>
          </w:tcPr>
          <w:p w:rsidR="0026221D" w:rsidP="00A879D5" w14:paraId="5BE5D65A" w14:textId="77777777">
            <w:pPr>
              <w:spacing w:before="40" w:after="40"/>
              <w:ind w:right="252"/>
              <w:jc w:val="right"/>
              <w:rPr>
                <w:rFonts w:ascii="Arial" w:hAnsi="Arial" w:cs="Arial"/>
                <w:sz w:val="18"/>
              </w:rPr>
            </w:pPr>
            <w:r>
              <w:rPr>
                <w:rFonts w:ascii="Arial" w:hAnsi="Arial" w:cs="Arial"/>
                <w:sz w:val="18"/>
              </w:rPr>
              <w:t>150</w:t>
            </w:r>
          </w:p>
        </w:tc>
        <w:tc>
          <w:tcPr>
            <w:tcW w:w="1260" w:type="dxa"/>
            <w:tcBorders>
              <w:bottom w:val="single" w:sz="4" w:space="0" w:color="auto"/>
            </w:tcBorders>
            <w:vAlign w:val="center"/>
          </w:tcPr>
          <w:p w:rsidR="0026221D" w:rsidP="00A879D5" w14:paraId="1B5D1F67" w14:textId="77777777">
            <w:pPr>
              <w:spacing w:before="40" w:after="40"/>
              <w:ind w:left="-212" w:right="416"/>
              <w:jc w:val="right"/>
              <w:rPr>
                <w:rFonts w:ascii="Arial" w:hAnsi="Arial" w:cs="Arial"/>
                <w:sz w:val="18"/>
              </w:rPr>
            </w:pPr>
            <w:r>
              <w:rPr>
                <w:rFonts w:ascii="Arial" w:hAnsi="Arial" w:cs="Arial"/>
                <w:sz w:val="18"/>
              </w:rPr>
              <w:t>0</w:t>
            </w:r>
          </w:p>
        </w:tc>
        <w:tc>
          <w:tcPr>
            <w:tcW w:w="1260" w:type="dxa"/>
            <w:tcBorders>
              <w:bottom w:val="single" w:sz="4" w:space="0" w:color="auto"/>
            </w:tcBorders>
            <w:vAlign w:val="center"/>
          </w:tcPr>
          <w:p w:rsidR="0026221D" w:rsidP="00A879D5" w14:paraId="5E8A6AB0" w14:textId="77777777">
            <w:pPr>
              <w:spacing w:before="40" w:after="40"/>
              <w:ind w:right="392"/>
              <w:jc w:val="right"/>
              <w:rPr>
                <w:rFonts w:ascii="Arial" w:hAnsi="Arial" w:cs="Arial"/>
                <w:sz w:val="18"/>
              </w:rPr>
            </w:pPr>
            <w:r>
              <w:rPr>
                <w:rFonts w:ascii="Arial" w:hAnsi="Arial" w:cs="Arial"/>
                <w:sz w:val="18"/>
              </w:rPr>
              <w:t>0</w:t>
            </w:r>
          </w:p>
        </w:tc>
      </w:tr>
      <w:tr w14:paraId="30508727" w14:textId="77777777" w:rsidTr="00A879D5">
        <w:tblPrEx>
          <w:tblW w:w="10260" w:type="dxa"/>
          <w:tblInd w:w="108" w:type="dxa"/>
          <w:tblLayout w:type="fixed"/>
          <w:tblLook w:val="0000"/>
        </w:tblPrEx>
        <w:tc>
          <w:tcPr>
            <w:tcW w:w="3420" w:type="dxa"/>
            <w:vAlign w:val="center"/>
          </w:tcPr>
          <w:p w:rsidR="0026221D" w:rsidP="00A879D5" w14:paraId="4E2E17AD" w14:textId="77777777">
            <w:pPr>
              <w:keepNext/>
              <w:spacing w:before="40" w:after="40"/>
              <w:rPr>
                <w:rFonts w:ascii="Arial" w:hAnsi="Arial" w:cs="Arial"/>
                <w:b/>
                <w:bCs/>
                <w:sz w:val="18"/>
              </w:rPr>
            </w:pPr>
            <w:r>
              <w:rPr>
                <w:rFonts w:ascii="Arial" w:hAnsi="Arial" w:cs="Arial"/>
                <w:b/>
                <w:bCs/>
                <w:sz w:val="18"/>
              </w:rPr>
              <w:t>Total</w:t>
            </w:r>
          </w:p>
        </w:tc>
        <w:tc>
          <w:tcPr>
            <w:tcW w:w="1620" w:type="dxa"/>
            <w:vAlign w:val="center"/>
          </w:tcPr>
          <w:p w:rsidR="0026221D" w:rsidP="00A879D5" w14:paraId="594F2E20" w14:textId="77777777">
            <w:pPr>
              <w:spacing w:before="40" w:after="40"/>
              <w:ind w:right="552"/>
              <w:jc w:val="right"/>
              <w:rPr>
                <w:rFonts w:ascii="Arial" w:hAnsi="Arial" w:cs="Arial"/>
                <w:b/>
                <w:bCs/>
                <w:sz w:val="18"/>
              </w:rPr>
            </w:pPr>
            <w:r>
              <w:rPr>
                <w:rFonts w:ascii="Arial" w:hAnsi="Arial" w:cs="Arial"/>
                <w:b/>
                <w:bCs/>
                <w:sz w:val="18"/>
              </w:rPr>
              <w:t>350</w:t>
            </w:r>
          </w:p>
        </w:tc>
        <w:tc>
          <w:tcPr>
            <w:tcW w:w="1440" w:type="dxa"/>
            <w:vAlign w:val="center"/>
          </w:tcPr>
          <w:p w:rsidR="0026221D" w:rsidP="00A879D5" w14:paraId="4DA95924" w14:textId="77777777">
            <w:pPr>
              <w:spacing w:before="40" w:after="40"/>
              <w:jc w:val="center"/>
              <w:rPr>
                <w:rFonts w:ascii="Arial" w:hAnsi="Arial" w:cs="Arial"/>
                <w:b/>
                <w:bCs/>
                <w:sz w:val="18"/>
              </w:rPr>
            </w:pPr>
            <w:r>
              <w:rPr>
                <w:rFonts w:ascii="Arial" w:hAnsi="Arial" w:cs="Arial"/>
                <w:b/>
                <w:bCs/>
                <w:sz w:val="18"/>
              </w:rPr>
              <w:t>1</w:t>
            </w:r>
          </w:p>
        </w:tc>
        <w:tc>
          <w:tcPr>
            <w:tcW w:w="1260" w:type="dxa"/>
            <w:vAlign w:val="center"/>
          </w:tcPr>
          <w:p w:rsidR="0026221D" w:rsidP="00A879D5" w14:paraId="74CD99E9" w14:textId="77777777">
            <w:pPr>
              <w:spacing w:before="40" w:after="40"/>
              <w:ind w:right="252"/>
              <w:jc w:val="right"/>
              <w:rPr>
                <w:rFonts w:ascii="Arial" w:hAnsi="Arial" w:cs="Arial"/>
                <w:b/>
                <w:bCs/>
                <w:sz w:val="18"/>
              </w:rPr>
            </w:pPr>
            <w:r>
              <w:rPr>
                <w:rFonts w:ascii="Arial" w:hAnsi="Arial" w:cs="Arial"/>
                <w:b/>
                <w:bCs/>
                <w:sz w:val="18"/>
              </w:rPr>
              <w:t>350</w:t>
            </w:r>
          </w:p>
        </w:tc>
        <w:tc>
          <w:tcPr>
            <w:tcW w:w="1260" w:type="dxa"/>
            <w:vAlign w:val="center"/>
          </w:tcPr>
          <w:p w:rsidR="0026221D" w:rsidP="00A879D5" w14:paraId="0E9665B3" w14:textId="77777777">
            <w:pPr>
              <w:spacing w:before="40" w:after="40"/>
              <w:ind w:left="-212" w:right="416"/>
              <w:jc w:val="right"/>
              <w:rPr>
                <w:rFonts w:ascii="Arial" w:hAnsi="Arial" w:cs="Arial"/>
                <w:b/>
                <w:bCs/>
                <w:sz w:val="18"/>
              </w:rPr>
            </w:pPr>
            <w:r>
              <w:rPr>
                <w:rFonts w:ascii="Arial" w:hAnsi="Arial" w:cs="Arial"/>
                <w:b/>
                <w:bCs/>
                <w:sz w:val="18"/>
              </w:rPr>
              <w:t>Varies</w:t>
            </w:r>
          </w:p>
        </w:tc>
        <w:tc>
          <w:tcPr>
            <w:tcW w:w="1260" w:type="dxa"/>
            <w:vAlign w:val="center"/>
          </w:tcPr>
          <w:p w:rsidR="0026221D" w:rsidP="00A879D5" w14:paraId="3AC846CA" w14:textId="77777777">
            <w:pPr>
              <w:spacing w:before="40" w:after="40"/>
              <w:ind w:right="392"/>
              <w:jc w:val="right"/>
              <w:rPr>
                <w:rFonts w:ascii="Arial" w:hAnsi="Arial" w:cs="Arial"/>
                <w:b/>
                <w:bCs/>
                <w:sz w:val="18"/>
              </w:rPr>
            </w:pPr>
            <w:r>
              <w:rPr>
                <w:rFonts w:ascii="Arial" w:hAnsi="Arial" w:cs="Arial"/>
                <w:b/>
                <w:bCs/>
                <w:sz w:val="18"/>
              </w:rPr>
              <w:t>1,180.5</w:t>
            </w:r>
          </w:p>
        </w:tc>
      </w:tr>
    </w:tbl>
    <w:p w:rsidR="0026221D" w:rsidP="0026221D" w14:paraId="1C5DBFDB" w14:textId="77777777">
      <w:pPr>
        <w:tabs>
          <w:tab w:val="center" w:pos="1920"/>
          <w:tab w:val="center" w:pos="6840"/>
        </w:tabs>
        <w:rPr>
          <w:sz w:val="24"/>
        </w:rPr>
      </w:pPr>
    </w:p>
    <w:p w:rsidR="0026221D" w:rsidP="0026221D" w14:paraId="5396027C" w14:textId="77777777">
      <w:pPr>
        <w:pStyle w:val="BodyTextIndent2"/>
      </w:pPr>
      <w:r>
        <w:t>The burden hours were estimated by HUD staff who completed a package of forms.  For the ROSS SC program, the burden would be approximately 3.37 hours per application, for a total of 1,180.5 hours.</w:t>
      </w:r>
    </w:p>
    <w:p w:rsidR="0026221D" w:rsidP="0026221D" w14:paraId="3CEA254A" w14:textId="77777777">
      <w:pPr>
        <w:pStyle w:val="BodyTextIndent2"/>
      </w:pPr>
    </w:p>
    <w:p w:rsidR="0026221D" w:rsidP="0026221D" w14:paraId="7DA56457" w14:textId="77777777">
      <w:pPr>
        <w:pStyle w:val="BodyTextIndent2"/>
      </w:pPr>
      <w:r>
        <w:t>*</w:t>
      </w:r>
      <w:r>
        <w:rPr>
          <w:color w:val="000000"/>
          <w:szCs w:val="24"/>
        </w:rPr>
        <w:t>The Grant Agreement is completed by HUD staff, signed by the recipient of the grant, and returned to HUD electronically.  This form is a certification and HUD ascribes no burden to its use.</w:t>
      </w:r>
    </w:p>
    <w:p w:rsidR="0026221D" w:rsidP="0026221D" w14:paraId="4D07635A" w14:textId="77777777">
      <w:pPr>
        <w:rPr>
          <w:sz w:val="24"/>
        </w:rPr>
      </w:pPr>
      <w:r>
        <w:rPr>
          <w:sz w:val="24"/>
        </w:rPr>
        <w:t xml:space="preserve"> </w:t>
      </w:r>
    </w:p>
    <w:p w:rsidR="0026221D" w:rsidRPr="00D27287" w:rsidP="0026221D" w14:paraId="2F7B5661" w14:textId="77777777">
      <w:pPr>
        <w:pStyle w:val="ListParagraph"/>
        <w:numPr>
          <w:ilvl w:val="0"/>
          <w:numId w:val="12"/>
        </w:numPr>
        <w:tabs>
          <w:tab w:val="left" w:pos="360"/>
        </w:tabs>
        <w:rPr>
          <w:sz w:val="18"/>
        </w:rPr>
      </w:pPr>
      <w:r w:rsidRPr="00D27287">
        <w:rPr>
          <w:sz w:val="18"/>
        </w:rPr>
        <w:t xml:space="preserve">Provide an estimate of the total annual cost burden to respondents or recordkeepers resulting from the collection of information (do not include the cost of any hour burden shown in Items 12 and 14). </w:t>
      </w:r>
    </w:p>
    <w:p w:rsidR="0026221D" w:rsidP="0026221D" w14:paraId="29AD832F" w14:textId="77777777">
      <w:pPr>
        <w:pStyle w:val="ListParagraph"/>
        <w:numPr>
          <w:ilvl w:val="0"/>
          <w:numId w:val="19"/>
        </w:numPr>
        <w:tabs>
          <w:tab w:val="left" w:pos="360"/>
        </w:tabs>
        <w:rPr>
          <w:sz w:val="18"/>
        </w:rPr>
      </w:pPr>
      <w:r w:rsidRPr="00D27287">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6221D" w:rsidP="0026221D" w14:paraId="008E618B" w14:textId="77777777">
      <w:pPr>
        <w:numPr>
          <w:ilvl w:val="0"/>
          <w:numId w:val="19"/>
        </w:numPr>
        <w:tabs>
          <w:tab w:val="left" w:pos="360"/>
        </w:tabs>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6221D" w:rsidP="0026221D" w14:paraId="7140BF33" w14:textId="77777777">
      <w:pPr>
        <w:keepLines/>
        <w:numPr>
          <w:ilvl w:val="0"/>
          <w:numId w:val="19"/>
        </w:numPr>
        <w:tabs>
          <w:tab w:val="left" w:pos="360"/>
        </w:tabs>
        <w:spacing w:after="80"/>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6221D" w:rsidP="0026221D" w14:paraId="5BF40016" w14:textId="77777777">
      <w:pPr>
        <w:ind w:left="360"/>
        <w:rPr>
          <w:sz w:val="24"/>
        </w:rPr>
      </w:pPr>
      <w:r>
        <w:rPr>
          <w:sz w:val="24"/>
        </w:rPr>
        <w:t xml:space="preserve">There will be no additional costs to the respondents.  Application preparation and submission are part of the regular operation of Housing Authorities, Tribes, nonprofits, Multifamily Owners, and resident organizations.   </w:t>
      </w:r>
    </w:p>
    <w:p w:rsidR="0026221D" w:rsidP="0026221D" w14:paraId="3AB43B69" w14:textId="77777777">
      <w:pPr>
        <w:rPr>
          <w:sz w:val="24"/>
        </w:rPr>
      </w:pPr>
    </w:p>
    <w:p w:rsidR="0026221D" w:rsidRPr="00D27287" w:rsidP="0026221D" w14:paraId="2F5808CE" w14:textId="77777777">
      <w:pPr>
        <w:pStyle w:val="ListParagraph"/>
        <w:keepLines/>
        <w:numPr>
          <w:ilvl w:val="0"/>
          <w:numId w:val="13"/>
        </w:numPr>
        <w:tabs>
          <w:tab w:val="left" w:pos="360"/>
        </w:tabs>
        <w:spacing w:after="80"/>
        <w:rPr>
          <w:sz w:val="18"/>
        </w:rPr>
      </w:pPr>
      <w:r w:rsidRPr="00D27287">
        <w:rPr>
          <w:sz w:val="18"/>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6221D" w:rsidP="0026221D" w14:paraId="5F56A29F" w14:textId="77777777">
      <w:pPr>
        <w:ind w:left="360"/>
        <w:rPr>
          <w:sz w:val="24"/>
        </w:rPr>
      </w:pPr>
      <w:r>
        <w:rPr>
          <w:sz w:val="24"/>
        </w:rPr>
        <w:t xml:space="preserve">There will be no additional costs to the Federal Government. HUD’s Grants Management Center </w:t>
      </w:r>
      <w:r>
        <w:rPr>
          <w:noProof/>
          <w:sz w:val="24"/>
        </w:rPr>
        <w:t xml:space="preserve">receives, processes, reviews and recommends approval/denial of applications for grant funding.  </w:t>
      </w:r>
    </w:p>
    <w:p w:rsidR="0026221D" w:rsidP="0026221D" w14:paraId="19A99B29" w14:textId="77777777">
      <w:pPr>
        <w:ind w:left="360"/>
        <w:rPr>
          <w:sz w:val="24"/>
        </w:rPr>
      </w:pPr>
    </w:p>
    <w:p w:rsidR="0026221D" w:rsidRPr="00D27287" w:rsidP="0026221D" w14:paraId="1AB22EDE" w14:textId="77777777">
      <w:pPr>
        <w:pStyle w:val="ListParagraph"/>
        <w:keepLines/>
        <w:numPr>
          <w:ilvl w:val="0"/>
          <w:numId w:val="13"/>
        </w:numPr>
        <w:tabs>
          <w:tab w:val="left" w:pos="360"/>
        </w:tabs>
        <w:spacing w:after="80"/>
        <w:rPr>
          <w:b/>
          <w:bCs/>
          <w:sz w:val="18"/>
        </w:rPr>
      </w:pPr>
      <w:r w:rsidRPr="00D27287">
        <w:rPr>
          <w:b/>
          <w:bCs/>
          <w:sz w:val="18"/>
        </w:rPr>
        <w:t>Explain the reasons for any program changes or adjustments reported in Items 13 and 14 of the OMB Form 83-I.</w:t>
      </w:r>
    </w:p>
    <w:p w:rsidR="0026221D" w:rsidRPr="00FB2D2D" w:rsidP="0026221D" w14:paraId="40BCAC40" w14:textId="77777777">
      <w:pPr>
        <w:ind w:left="360"/>
        <w:rPr>
          <w:sz w:val="24"/>
          <w:szCs w:val="24"/>
        </w:rPr>
      </w:pPr>
      <w:r w:rsidRPr="00FB2D2D">
        <w:rPr>
          <w:sz w:val="24"/>
          <w:szCs w:val="24"/>
        </w:rPr>
        <w:t>The HUD-52</w:t>
      </w:r>
      <w:r>
        <w:rPr>
          <w:sz w:val="24"/>
          <w:szCs w:val="24"/>
        </w:rPr>
        <w:t>7</w:t>
      </w:r>
      <w:r w:rsidRPr="00FB2D2D">
        <w:rPr>
          <w:sz w:val="24"/>
          <w:szCs w:val="24"/>
        </w:rPr>
        <w:t>68 form was revised to collect necessary information from applicants serving residents in RAD PBV or RAD PBRA units so that HUD may determine eligibility and award amounts.</w:t>
      </w:r>
    </w:p>
    <w:p w:rsidR="0026221D" w:rsidP="0026221D" w14:paraId="2128F688" w14:textId="77777777">
      <w:pPr>
        <w:pStyle w:val="BodyTextIndent"/>
        <w:tabs>
          <w:tab w:val="clear" w:pos="480"/>
        </w:tabs>
        <w:ind w:left="0" w:firstLine="0"/>
      </w:pPr>
    </w:p>
    <w:p w:rsidR="0026221D" w:rsidRPr="009A7A31" w:rsidP="0026221D" w14:paraId="3B868CBC" w14:textId="77777777">
      <w:pPr>
        <w:keepLines/>
        <w:tabs>
          <w:tab w:val="left" w:pos="360"/>
        </w:tabs>
        <w:spacing w:after="80"/>
        <w:ind w:left="360" w:hanging="360"/>
        <w:rPr>
          <w:b/>
          <w:bCs/>
          <w:sz w:val="18"/>
        </w:rPr>
      </w:pPr>
      <w:r>
        <w:t>16.</w:t>
      </w:r>
      <w:r>
        <w:tab/>
      </w:r>
      <w:r w:rsidRPr="009A7A31">
        <w:rPr>
          <w:b/>
          <w:bCs/>
          <w:sz w:val="18"/>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6221D" w:rsidP="0026221D" w14:paraId="33D1CD28" w14:textId="77777777">
      <w:pPr>
        <w:pStyle w:val="BodyTextIndent"/>
        <w:tabs>
          <w:tab w:val="clear" w:pos="480"/>
        </w:tabs>
      </w:pPr>
      <w:r>
        <w:tab/>
        <w:t>The OMB approval will be displayed in the grant announcement.</w:t>
      </w:r>
    </w:p>
    <w:p w:rsidR="0026221D" w:rsidP="0026221D" w14:paraId="12B84E9A" w14:textId="77777777">
      <w:pPr>
        <w:tabs>
          <w:tab w:val="left" w:pos="360"/>
        </w:tabs>
        <w:ind w:left="360" w:hanging="360"/>
        <w:rPr>
          <w:sz w:val="24"/>
        </w:rPr>
      </w:pPr>
    </w:p>
    <w:p w:rsidR="0026221D" w:rsidP="0026221D" w14:paraId="43AC1FF8" w14:textId="77777777">
      <w:pPr>
        <w:pStyle w:val="BodyTextIndent"/>
      </w:pPr>
      <w:r>
        <w:t>17.</w:t>
      </w:r>
      <w:r>
        <w:tab/>
      </w:r>
      <w:r w:rsidRPr="009A7A31">
        <w:rPr>
          <w:b/>
          <w:bCs/>
          <w:sz w:val="18"/>
        </w:rPr>
        <w:t>If seeking approval to not display the expiration date for OMB approval of the information collection, explain the reasons that display would be inappropriate.</w:t>
      </w:r>
    </w:p>
    <w:p w:rsidR="0026221D" w:rsidP="0026221D" w14:paraId="3D534582" w14:textId="77777777">
      <w:pPr>
        <w:pStyle w:val="BodyTextIndent"/>
      </w:pPr>
      <w:r>
        <w:t xml:space="preserve">     There are no exceptions to the certification statement identified in item 19 of SF 83-i.</w:t>
      </w:r>
    </w:p>
    <w:p w:rsidR="0026221D" w:rsidP="0026221D" w14:paraId="3E9E72F4" w14:textId="77777777">
      <w:pPr>
        <w:pStyle w:val="BodyTextIndent"/>
      </w:pPr>
    </w:p>
    <w:p w:rsidR="0026221D" w:rsidP="0026221D" w14:paraId="5FACD59A" w14:textId="77777777">
      <w:pPr>
        <w:pStyle w:val="BodyTextIndent"/>
        <w:rPr>
          <w:b/>
          <w:bCs/>
          <w:sz w:val="18"/>
        </w:rPr>
      </w:pPr>
      <w:r>
        <w:t xml:space="preserve">18. </w:t>
      </w:r>
      <w:r w:rsidRPr="009A7A31">
        <w:rPr>
          <w:b/>
          <w:bCs/>
          <w:sz w:val="18"/>
        </w:rPr>
        <w:t>Explain each exception to the certification statement identified in item 19.</w:t>
      </w:r>
    </w:p>
    <w:p w:rsidR="0026221D" w:rsidP="0026221D" w14:paraId="048B626B" w14:textId="77777777">
      <w:pPr>
        <w:pStyle w:val="BodyTextIndent"/>
      </w:pPr>
      <w:r>
        <w:tab/>
        <w:t>Not Applicable.</w:t>
      </w:r>
    </w:p>
    <w:p w:rsidR="0026221D" w:rsidP="0026221D" w14:paraId="724B64CE" w14:textId="77777777">
      <w:pPr>
        <w:rPr>
          <w:sz w:val="24"/>
        </w:rPr>
      </w:pPr>
    </w:p>
    <w:p w:rsidR="0026221D" w:rsidP="0026221D" w14:paraId="51672D0B" w14:textId="77777777">
      <w:pPr>
        <w:pStyle w:val="Heading2"/>
      </w:pPr>
      <w:r>
        <w:t>Collection of Information Employing Statistical Methods</w:t>
      </w:r>
    </w:p>
    <w:p w:rsidR="0026221D" w:rsidP="0026221D" w14:paraId="7E37E2B9" w14:textId="77777777">
      <w:pPr>
        <w:rPr>
          <w:sz w:val="24"/>
        </w:rPr>
      </w:pPr>
    </w:p>
    <w:p w:rsidR="0026221D" w:rsidP="0026221D" w14:paraId="4101CA58" w14:textId="77777777">
      <w:pPr>
        <w:ind w:left="360"/>
        <w:rPr>
          <w:sz w:val="24"/>
        </w:rPr>
      </w:pPr>
      <w:r>
        <w:rPr>
          <w:sz w:val="24"/>
        </w:rPr>
        <w:t>This information will not be collected using statistical methods.</w:t>
      </w:r>
    </w:p>
    <w:p w:rsidR="0026221D" w:rsidP="0026221D" w14:paraId="7CBC649C" w14:textId="77777777">
      <w:pPr>
        <w:keepLines/>
        <w:tabs>
          <w:tab w:val="left" w:pos="360"/>
          <w:tab w:val="left" w:pos="720"/>
        </w:tabs>
        <w:ind w:left="360"/>
        <w:rPr>
          <w:rFonts w:ascii="Helvetica" w:hAnsi="Helvetica"/>
          <w:color w:val="000000"/>
          <w:sz w:val="16"/>
        </w:rPr>
      </w:pPr>
    </w:p>
    <w:p w:rsidR="0026221D" w:rsidP="0026221D" w14:paraId="626CC249" w14:textId="77777777"/>
    <w:p w:rsidR="0026221D" w:rsidP="0026221D" w14:paraId="016650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26221D" w:rsidP="0026221D" w14:paraId="4D19BA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26221D" w:rsidP="0026221D" w14:paraId="6F24AC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26221D" w:rsidP="0026221D" w14:paraId="6CE95C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26221D" w:rsidP="0026221D" w14:paraId="4F8E2B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E113C5" w14:paraId="0D0264F4" w14:textId="77777777"/>
    <w:sectPr>
      <w:headerReference w:type="default" r:id="rId6"/>
      <w:footerReference w:type="default" r:id="rId7"/>
      <w:footerReference w:type="first" r:id="rId8"/>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A99" w14:paraId="15ACFE82"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left w:val="single" w:sz="6" w:space="0" w:color="auto"/>
      </w:tblBorders>
      <w:tblLayout w:type="fixed"/>
      <w:tblLook w:val="0000"/>
    </w:tblPr>
    <w:tblGrid>
      <w:gridCol w:w="8388"/>
      <w:gridCol w:w="2748"/>
    </w:tblGrid>
    <w:tr w14:paraId="095EF8F9" w14:textId="77777777">
      <w:tblPrEx>
        <w:tblW w:w="0" w:type="auto"/>
        <w:tblBorders>
          <w:top w:val="single" w:sz="6" w:space="0" w:color="auto"/>
          <w:left w:val="single" w:sz="6" w:space="0" w:color="auto"/>
        </w:tblBorders>
        <w:tblLayout w:type="fixed"/>
        <w:tblLook w:val="0000"/>
      </w:tblPrEx>
      <w:tc>
        <w:tcPr>
          <w:tcW w:w="8388" w:type="dxa"/>
          <w:tcBorders>
            <w:top w:val="single" w:sz="6" w:space="0" w:color="auto"/>
            <w:left w:val="nil"/>
            <w:right w:val="single" w:sz="6" w:space="0" w:color="auto"/>
          </w:tcBorders>
        </w:tcPr>
        <w:p w:rsidR="00AB1A99" w14:paraId="7EF6E1AA" w14:textId="77777777">
          <w:pPr>
            <w:pStyle w:val="Footer"/>
            <w:rPr>
              <w:rFonts w:ascii="Helvetica" w:hAnsi="Helvetica"/>
              <w:sz w:val="16"/>
            </w:rPr>
          </w:pPr>
          <w:r>
            <w:rPr>
              <w:rFonts w:ascii="Helvetica" w:hAnsi="Helvetica"/>
              <w:sz w:val="16"/>
            </w:rPr>
            <w:t>Signature of Senior Officer or Designee:</w:t>
          </w:r>
        </w:p>
        <w:p w:rsidR="00AB1A99" w14:paraId="603C41D3" w14:textId="77777777">
          <w:pPr>
            <w:pStyle w:val="Footer"/>
            <w:rPr>
              <w:rFonts w:ascii="Helvetica" w:hAnsi="Helvetica"/>
              <w:sz w:val="16"/>
            </w:rPr>
          </w:pPr>
        </w:p>
        <w:p w:rsidR="00AB1A99" w14:paraId="02B61A4A" w14:textId="77777777">
          <w:pPr>
            <w:pStyle w:val="Footer"/>
            <w:rPr>
              <w:rFonts w:ascii="Helvetica" w:hAnsi="Helvetica"/>
              <w:sz w:val="16"/>
            </w:rPr>
          </w:pPr>
        </w:p>
        <w:p w:rsidR="00AB1A99" w14:paraId="1F1B4C2C" w14:textId="77777777">
          <w:pPr>
            <w:pStyle w:val="Footer"/>
            <w:rPr>
              <w:rFonts w:ascii="Helvetica" w:hAnsi="Helvetica"/>
              <w:sz w:val="16"/>
            </w:rPr>
          </w:pPr>
          <w:r>
            <w:rPr>
              <w:rFonts w:ascii="Helvetica" w:hAnsi="Helvetica"/>
              <w:sz w:val="16"/>
            </w:rPr>
            <w:t>X</w:t>
          </w:r>
        </w:p>
        <w:p w:rsidR="00AB1A99" w14:paraId="7545EBCE" w14:textId="77777777">
          <w:pPr>
            <w:pStyle w:val="Footer"/>
            <w:rPr>
              <w:rFonts w:ascii="Helvetica" w:hAnsi="Helvetica"/>
              <w:sz w:val="16"/>
            </w:rPr>
          </w:pPr>
          <w:r>
            <w:rPr>
              <w:rFonts w:ascii="Helvetica" w:hAnsi="Helvetica"/>
              <w:sz w:val="16"/>
            </w:rPr>
            <w:t>Colette Pollard, Departmental Reports Management Officer</w:t>
          </w:r>
        </w:p>
        <w:p w:rsidR="00AB1A99" w14:paraId="16743B0B" w14:textId="77777777">
          <w:pPr>
            <w:pStyle w:val="Footer"/>
            <w:rPr>
              <w:rFonts w:ascii="Helvetica" w:hAnsi="Helvetica"/>
              <w:sz w:val="16"/>
            </w:rPr>
          </w:pPr>
          <w:r>
            <w:rPr>
              <w:rFonts w:ascii="Helvetica" w:hAnsi="Helvetica"/>
              <w:sz w:val="16"/>
            </w:rPr>
            <w:t>Office of Chief Information Officer</w:t>
          </w:r>
        </w:p>
      </w:tc>
      <w:tc>
        <w:tcPr>
          <w:tcW w:w="2748" w:type="dxa"/>
          <w:tcBorders>
            <w:left w:val="nil"/>
          </w:tcBorders>
        </w:tcPr>
        <w:p w:rsidR="00AB1A99" w14:paraId="0409DC8E" w14:textId="77777777">
          <w:pPr>
            <w:pStyle w:val="Footer"/>
            <w:rPr>
              <w:rFonts w:ascii="Helvetica" w:hAnsi="Helvetica"/>
              <w:sz w:val="16"/>
            </w:rPr>
          </w:pPr>
          <w:r>
            <w:rPr>
              <w:rFonts w:ascii="Helvetica" w:hAnsi="Helvetica"/>
              <w:sz w:val="16"/>
            </w:rPr>
            <w:t xml:space="preserve">Date: </w:t>
          </w:r>
        </w:p>
      </w:tc>
    </w:tr>
  </w:tbl>
  <w:p w:rsidR="00AB1A99" w14:paraId="1B822394"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A99" w14:paraId="1C2DBC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26F782E"/>
    <w:multiLevelType w:val="singleLevel"/>
    <w:tmpl w:val="AED2532E"/>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E823ABF"/>
    <w:multiLevelType w:val="singleLevel"/>
    <w:tmpl w:val="EE00015A"/>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164935DF"/>
    <w:multiLevelType w:val="singleLevel"/>
    <w:tmpl w:val="B6B27C10"/>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18553008"/>
    <w:multiLevelType w:val="hybridMultilevel"/>
    <w:tmpl w:val="2ADA53B8"/>
    <w:lvl w:ilvl="0">
      <w:start w:val="1"/>
      <w:numFmt w:val="upperLetter"/>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C94DDA"/>
    <w:multiLevelType w:val="multilevel"/>
    <w:tmpl w:val="D2AC9C0C"/>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BF412CE"/>
    <w:multiLevelType w:val="singleLevel"/>
    <w:tmpl w:val="FC7488C6"/>
    <w:lvl w:ilvl="0">
      <w:start w:val="2"/>
      <w:numFmt w:val="upperLetter"/>
      <w:pStyle w:val="Heading2"/>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1DD409F1"/>
    <w:multiLevelType w:val="singleLevel"/>
    <w:tmpl w:val="256CF7D0"/>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1EA85254"/>
    <w:multiLevelType w:val="singleLevel"/>
    <w:tmpl w:val="6B449A84"/>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24545481"/>
    <w:multiLevelType w:val="hybridMultilevel"/>
    <w:tmpl w:val="34262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48074BC"/>
    <w:multiLevelType w:val="singleLevel"/>
    <w:tmpl w:val="1E96E07E"/>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35BB0644"/>
    <w:multiLevelType w:val="hybridMultilevel"/>
    <w:tmpl w:val="24344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733750"/>
    <w:multiLevelType w:val="singleLevel"/>
    <w:tmpl w:val="6560AF74"/>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4">
    <w:nsid w:val="595C59F9"/>
    <w:multiLevelType w:val="singleLevel"/>
    <w:tmpl w:val="D42E8EE2"/>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595E2A6C"/>
    <w:multiLevelType w:val="hybridMultilevel"/>
    <w:tmpl w:val="32846B26"/>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95D6DD8"/>
    <w:multiLevelType w:val="singleLevel"/>
    <w:tmpl w:val="7ADCAEA2"/>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72880E8D"/>
    <w:multiLevelType w:val="hybridMultilevel"/>
    <w:tmpl w:val="DE0AD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8659055">
    <w:abstractNumId w:val="13"/>
  </w:num>
  <w:num w:numId="2" w16cid:durableId="1883202952">
    <w:abstractNumId w:val="4"/>
  </w:num>
  <w:num w:numId="3" w16cid:durableId="1882550167">
    <w:abstractNumId w:val="5"/>
  </w:num>
  <w:num w:numId="4" w16cid:durableId="1213733823">
    <w:abstractNumId w:val="10"/>
  </w:num>
  <w:num w:numId="5" w16cid:durableId="316424668">
    <w:abstractNumId w:val="8"/>
  </w:num>
  <w:num w:numId="6" w16cid:durableId="1755663495">
    <w:abstractNumId w:val="1"/>
  </w:num>
  <w:num w:numId="7" w16cid:durableId="480463312">
    <w:abstractNumId w:val="12"/>
  </w:num>
  <w:num w:numId="8" w16cid:durableId="1882091055">
    <w:abstractNumId w:val="7"/>
  </w:num>
  <w:num w:numId="9" w16cid:durableId="166140182">
    <w:abstractNumId w:val="7"/>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10" w16cid:durableId="530336471">
    <w:abstractNumId w:val="14"/>
  </w:num>
  <w:num w:numId="11" w16cid:durableId="1493107149">
    <w:abstractNumId w:val="2"/>
  </w:num>
  <w:num w:numId="12" w16cid:durableId="946809800">
    <w:abstractNumId w:val="3"/>
  </w:num>
  <w:num w:numId="13" w16cid:durableId="1712532345">
    <w:abstractNumId w:val="16"/>
  </w:num>
  <w:num w:numId="14" w16cid:durableId="140317926">
    <w:abstractNumId w:val="6"/>
  </w:num>
  <w:num w:numId="15" w16cid:durableId="1712680897">
    <w:abstractNumId w:val="15"/>
  </w:num>
  <w:num w:numId="16" w16cid:durableId="192945813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7" w16cid:durableId="2121341213">
    <w:abstractNumId w:val="9"/>
  </w:num>
  <w:num w:numId="18" w16cid:durableId="554589834">
    <w:abstractNumId w:val="17"/>
  </w:num>
  <w:num w:numId="19" w16cid:durableId="802503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1D"/>
    <w:rsid w:val="000D024E"/>
    <w:rsid w:val="0026221D"/>
    <w:rsid w:val="003366DB"/>
    <w:rsid w:val="003E0495"/>
    <w:rsid w:val="004215D4"/>
    <w:rsid w:val="004E1753"/>
    <w:rsid w:val="005C1545"/>
    <w:rsid w:val="00906EFC"/>
    <w:rsid w:val="009A7A31"/>
    <w:rsid w:val="00A879D5"/>
    <w:rsid w:val="00AB1A99"/>
    <w:rsid w:val="00AD6BC8"/>
    <w:rsid w:val="00D27287"/>
    <w:rsid w:val="00E06B77"/>
    <w:rsid w:val="00E113C5"/>
    <w:rsid w:val="00F6396A"/>
    <w:rsid w:val="00FB2D2D"/>
    <w:rsid w:val="00FC4D12"/>
    <w:rsid w:val="45C0FCC8"/>
    <w:rsid w:val="58F77DC6"/>
    <w:rsid w:val="7E57ED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C3B414"/>
  <w15:chartTrackingRefBased/>
  <w15:docId w15:val="{1DA3F010-9A99-4AEF-9665-54571DFD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21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6221D"/>
    <w:pPr>
      <w:keepNext/>
      <w:numPr>
        <w:numId w:val="14"/>
      </w:numPr>
      <w:outlineLvl w:val="1"/>
    </w:pPr>
    <w:rPr>
      <w:b/>
      <w:bCs/>
      <w:sz w:val="24"/>
    </w:rPr>
  </w:style>
  <w:style w:type="paragraph" w:styleId="Heading3">
    <w:name w:val="heading 3"/>
    <w:basedOn w:val="Normal"/>
    <w:next w:val="Normal"/>
    <w:link w:val="Heading3Char"/>
    <w:qFormat/>
    <w:rsid w:val="0026221D"/>
    <w:pPr>
      <w:keepNext/>
      <w:tabs>
        <w:tab w:val="center" w:pos="3120"/>
        <w:tab w:val="center" w:pos="4440"/>
        <w:tab w:val="center" w:pos="5640"/>
        <w:tab w:val="center" w:pos="6840"/>
      </w:tabs>
      <w:ind w:left="360"/>
      <w:outlineLvl w:val="2"/>
    </w:pPr>
    <w:rPr>
      <w:rFonts w:ascii="Helvetica" w:hAnsi="Helvetica"/>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21D"/>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26221D"/>
    <w:rPr>
      <w:rFonts w:ascii="Helvetica" w:eastAsia="Times New Roman" w:hAnsi="Helvetica" w:cs="Times New Roman"/>
      <w:b/>
      <w:bCs/>
      <w:sz w:val="16"/>
      <w:szCs w:val="20"/>
    </w:rPr>
  </w:style>
  <w:style w:type="paragraph" w:styleId="Header">
    <w:name w:val="header"/>
    <w:basedOn w:val="Normal"/>
    <w:link w:val="HeaderChar"/>
    <w:rsid w:val="0026221D"/>
    <w:pPr>
      <w:tabs>
        <w:tab w:val="center" w:pos="4320"/>
        <w:tab w:val="right" w:pos="8640"/>
      </w:tabs>
    </w:pPr>
  </w:style>
  <w:style w:type="character" w:customStyle="1" w:styleId="HeaderChar">
    <w:name w:val="Header Char"/>
    <w:basedOn w:val="DefaultParagraphFont"/>
    <w:link w:val="Header"/>
    <w:rsid w:val="0026221D"/>
    <w:rPr>
      <w:rFonts w:ascii="Times New Roman" w:eastAsia="Times New Roman" w:hAnsi="Times New Roman" w:cs="Times New Roman"/>
      <w:sz w:val="20"/>
      <w:szCs w:val="20"/>
    </w:rPr>
  </w:style>
  <w:style w:type="paragraph" w:styleId="Footer">
    <w:name w:val="footer"/>
    <w:basedOn w:val="Normal"/>
    <w:link w:val="FooterChar"/>
    <w:rsid w:val="0026221D"/>
    <w:pPr>
      <w:tabs>
        <w:tab w:val="center" w:pos="4320"/>
        <w:tab w:val="right" w:pos="8640"/>
      </w:tabs>
    </w:pPr>
  </w:style>
  <w:style w:type="character" w:customStyle="1" w:styleId="FooterChar">
    <w:name w:val="Footer Char"/>
    <w:basedOn w:val="DefaultParagraphFont"/>
    <w:link w:val="Footer"/>
    <w:rsid w:val="0026221D"/>
    <w:rPr>
      <w:rFonts w:ascii="Times New Roman" w:eastAsia="Times New Roman" w:hAnsi="Times New Roman" w:cs="Times New Roman"/>
      <w:sz w:val="20"/>
      <w:szCs w:val="20"/>
    </w:rPr>
  </w:style>
  <w:style w:type="paragraph" w:styleId="BodyTextIndent">
    <w:name w:val="Body Text Indent"/>
    <w:basedOn w:val="Normal"/>
    <w:link w:val="BodyTextIndentChar"/>
    <w:rsid w:val="0026221D"/>
    <w:pPr>
      <w:tabs>
        <w:tab w:val="left" w:pos="360"/>
        <w:tab w:val="left" w:pos="480"/>
      </w:tabs>
      <w:ind w:left="360" w:hanging="360"/>
    </w:pPr>
    <w:rPr>
      <w:sz w:val="24"/>
    </w:rPr>
  </w:style>
  <w:style w:type="character" w:customStyle="1" w:styleId="BodyTextIndentChar">
    <w:name w:val="Body Text Indent Char"/>
    <w:basedOn w:val="DefaultParagraphFont"/>
    <w:link w:val="BodyTextIndent"/>
    <w:rsid w:val="0026221D"/>
    <w:rPr>
      <w:rFonts w:ascii="Times New Roman" w:eastAsia="Times New Roman" w:hAnsi="Times New Roman" w:cs="Times New Roman"/>
      <w:sz w:val="24"/>
      <w:szCs w:val="20"/>
    </w:rPr>
  </w:style>
  <w:style w:type="paragraph" w:styleId="BodyTextIndent2">
    <w:name w:val="Body Text Indent 2"/>
    <w:basedOn w:val="Normal"/>
    <w:link w:val="BodyTextIndent2Char"/>
    <w:rsid w:val="0026221D"/>
    <w:pPr>
      <w:ind w:left="360"/>
    </w:pPr>
    <w:rPr>
      <w:sz w:val="24"/>
    </w:rPr>
  </w:style>
  <w:style w:type="character" w:customStyle="1" w:styleId="BodyTextIndent2Char">
    <w:name w:val="Body Text Indent 2 Char"/>
    <w:basedOn w:val="DefaultParagraphFont"/>
    <w:link w:val="BodyTextIndent2"/>
    <w:rsid w:val="0026221D"/>
    <w:rPr>
      <w:rFonts w:ascii="Times New Roman" w:eastAsia="Times New Roman" w:hAnsi="Times New Roman" w:cs="Times New Roman"/>
      <w:sz w:val="24"/>
      <w:szCs w:val="20"/>
    </w:rPr>
  </w:style>
  <w:style w:type="character" w:styleId="Hyperlink">
    <w:name w:val="Hyperlink"/>
    <w:rsid w:val="0026221D"/>
    <w:rPr>
      <w:color w:val="0000FF"/>
      <w:u w:val="single"/>
    </w:rPr>
  </w:style>
  <w:style w:type="paragraph" w:styleId="ListParagraph">
    <w:name w:val="List Paragraph"/>
    <w:basedOn w:val="Normal"/>
    <w:uiPriority w:val="34"/>
    <w:qFormat/>
    <w:rsid w:val="002622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rant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B8C8-5229-4B9A-ACBC-589076DA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2472</Words>
  <Characters>14092</Characters>
  <Application>Microsoft Office Word</Application>
  <DocSecurity>0</DocSecurity>
  <Lines>117</Lines>
  <Paragraphs>33</Paragraphs>
  <ScaleCrop>false</ScaleCrop>
  <Company>U.S. Department of Housing and Urban Development</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2</cp:revision>
  <dcterms:created xsi:type="dcterms:W3CDTF">2023-06-06T16:57:00Z</dcterms:created>
  <dcterms:modified xsi:type="dcterms:W3CDTF">2023-06-06T17:11:00Z</dcterms:modified>
</cp:coreProperties>
</file>