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610F" w:rsidP="00CA610F" w14:paraId="70666F5F" w14:textId="77777777">
      <w:pPr>
        <w:spacing w:after="0"/>
        <w:contextualSpacing/>
      </w:pPr>
      <w:r>
        <w:rPr>
          <w:rFonts w:cs="Times New Roman"/>
          <w:i/>
          <w:iCs/>
          <w:szCs w:val="24"/>
        </w:rPr>
        <w:t>Track A Study Drive</w:t>
      </w:r>
      <w:r>
        <w:rPr>
          <w:rFonts w:cs="Times New Roman"/>
          <w:szCs w:val="24"/>
        </w:rPr>
        <w:t xml:space="preserve"> will consist of the </w:t>
      </w:r>
      <w:r>
        <w:rPr>
          <w:rFonts w:cs="Times New Roman"/>
          <w:i/>
          <w:iCs/>
          <w:szCs w:val="24"/>
        </w:rPr>
        <w:t xml:space="preserve">Training Presentation, the Familiarization </w:t>
      </w:r>
      <w:r>
        <w:rPr>
          <w:rFonts w:cs="Times New Roman"/>
          <w:i/>
          <w:iCs/>
          <w:szCs w:val="24"/>
        </w:rPr>
        <w:t>Drive</w:t>
      </w:r>
      <w:r>
        <w:rPr>
          <w:rFonts w:cs="Times New Roman"/>
          <w:i/>
          <w:iCs/>
          <w:szCs w:val="24"/>
        </w:rPr>
        <w:t xml:space="preserve"> </w:t>
      </w:r>
      <w:r w:rsidRPr="00FC6101">
        <w:rPr>
          <w:rFonts w:cs="Times New Roman"/>
          <w:szCs w:val="24"/>
        </w:rPr>
        <w:t>and the</w:t>
      </w:r>
      <w:r>
        <w:rPr>
          <w:rFonts w:cs="Times New Roman"/>
          <w:i/>
          <w:iCs/>
          <w:szCs w:val="24"/>
        </w:rPr>
        <w:t xml:space="preserve"> Study Drive. </w:t>
      </w:r>
      <w:r>
        <w:rPr>
          <w:rFonts w:cs="Times New Roman"/>
          <w:szCs w:val="24"/>
        </w:rPr>
        <w:t xml:space="preserve">The </w:t>
      </w:r>
      <w:r>
        <w:rPr>
          <w:rFonts w:cs="Times New Roman"/>
          <w:i/>
          <w:iCs/>
          <w:szCs w:val="24"/>
        </w:rPr>
        <w:t xml:space="preserve">Training Presentation </w:t>
      </w:r>
      <w:r w:rsidRPr="00877903">
        <w:rPr>
          <w:rFonts w:cs="Times New Roman"/>
          <w:szCs w:val="24"/>
        </w:rPr>
        <w:t xml:space="preserve">provides a summary of the </w:t>
      </w:r>
      <w:r>
        <w:rPr>
          <w:rFonts w:cs="Times New Roman"/>
          <w:szCs w:val="24"/>
        </w:rPr>
        <w:t>simulator, the familiarization</w:t>
      </w:r>
      <w:r w:rsidRPr="00877903">
        <w:rPr>
          <w:rFonts w:cs="Times New Roman"/>
          <w:szCs w:val="24"/>
        </w:rPr>
        <w:t xml:space="preserve"> drive</w:t>
      </w:r>
      <w:r>
        <w:rPr>
          <w:rFonts w:cs="Times New Roman"/>
          <w:szCs w:val="24"/>
        </w:rPr>
        <w:t>, the study drive(s), and study tasks</w:t>
      </w:r>
      <w:r w:rsidRPr="00877903">
        <w:rPr>
          <w:rFonts w:cs="Times New Roman"/>
          <w:szCs w:val="24"/>
        </w:rPr>
        <w:t xml:space="preserve"> prior to the </w:t>
      </w:r>
      <w:r>
        <w:rPr>
          <w:rFonts w:cs="Times New Roman"/>
          <w:szCs w:val="24"/>
        </w:rPr>
        <w:t>subject</w:t>
      </w:r>
      <w:r w:rsidRPr="00877903">
        <w:rPr>
          <w:rFonts w:cs="Times New Roman"/>
          <w:szCs w:val="24"/>
        </w:rPr>
        <w:t xml:space="preserve"> entering the simulator. </w:t>
      </w:r>
      <w:r>
        <w:rPr>
          <w:rFonts w:cs="Times New Roman"/>
          <w:szCs w:val="24"/>
        </w:rPr>
        <w:t xml:space="preserve">This is expected to take 10 minutes. The </w:t>
      </w:r>
      <w:r>
        <w:rPr>
          <w:rFonts w:cs="Times New Roman"/>
          <w:i/>
          <w:iCs/>
          <w:szCs w:val="24"/>
        </w:rPr>
        <w:t>Familiarization Drive</w:t>
      </w:r>
      <w:r w:rsidRPr="00877903">
        <w:rPr>
          <w:rFonts w:cs="Times New Roman"/>
          <w:szCs w:val="24"/>
        </w:rPr>
        <w:t xml:space="preserve"> acclimates </w:t>
      </w:r>
      <w:r>
        <w:rPr>
          <w:rFonts w:cs="Times New Roman"/>
          <w:szCs w:val="24"/>
        </w:rPr>
        <w:t>the subject</w:t>
      </w:r>
      <w:r w:rsidRPr="00877903">
        <w:rPr>
          <w:rFonts w:cs="Times New Roman"/>
          <w:szCs w:val="24"/>
        </w:rPr>
        <w:t xml:space="preserve"> to the driving simulator and screens for simulator sickness. </w:t>
      </w:r>
      <w:r>
        <w:rPr>
          <w:rFonts w:cs="Times New Roman"/>
          <w:szCs w:val="24"/>
        </w:rPr>
        <w:t>This is expected to take</w:t>
      </w:r>
      <w:r w:rsidRPr="00877903">
        <w:rPr>
          <w:rFonts w:cs="Times New Roman"/>
          <w:szCs w:val="24"/>
        </w:rPr>
        <w:t xml:space="preserve"> </w:t>
      </w:r>
      <w:r>
        <w:rPr>
          <w:rFonts w:cs="Times New Roman"/>
          <w:szCs w:val="24"/>
        </w:rPr>
        <w:t>20</w:t>
      </w:r>
      <w:r w:rsidRPr="00877903">
        <w:rPr>
          <w:rFonts w:cs="Times New Roman"/>
          <w:szCs w:val="24"/>
        </w:rPr>
        <w:t xml:space="preserve"> minutes to complete the task.</w:t>
      </w:r>
      <w:r>
        <w:rPr>
          <w:rFonts w:cs="Times New Roman"/>
          <w:szCs w:val="24"/>
        </w:rPr>
        <w:t xml:space="preserve"> The </w:t>
      </w:r>
      <w:r>
        <w:rPr>
          <w:rFonts w:cs="Times New Roman"/>
          <w:i/>
          <w:iCs/>
          <w:szCs w:val="24"/>
        </w:rPr>
        <w:t>Study Drive</w:t>
      </w:r>
      <w:r>
        <w:rPr>
          <w:rFonts w:cs="Times New Roman"/>
          <w:szCs w:val="24"/>
        </w:rPr>
        <w:t xml:space="preserve"> </w:t>
      </w:r>
      <w:r w:rsidRPr="00877903">
        <w:rPr>
          <w:rFonts w:cs="Times New Roman"/>
          <w:szCs w:val="24"/>
        </w:rPr>
        <w:t xml:space="preserve">is the main experiment in the driving simulator to </w:t>
      </w:r>
      <w:r>
        <w:rPr>
          <w:rFonts w:cs="Times New Roman"/>
          <w:szCs w:val="24"/>
        </w:rPr>
        <w:t>assess</w:t>
      </w:r>
      <w:r w:rsidRPr="00877903">
        <w:rPr>
          <w:rFonts w:cs="Times New Roman"/>
          <w:szCs w:val="24"/>
        </w:rPr>
        <w:t xml:space="preserve"> the</w:t>
      </w:r>
      <w:r>
        <w:rPr>
          <w:rFonts w:cs="Times New Roman"/>
          <w:szCs w:val="24"/>
        </w:rPr>
        <w:t xml:space="preserve"> ability of the</w:t>
      </w:r>
      <w:r w:rsidRPr="00877903">
        <w:rPr>
          <w:rFonts w:cs="Times New Roman"/>
          <w:szCs w:val="24"/>
        </w:rPr>
        <w:t xml:space="preserve"> </w:t>
      </w:r>
      <w:r>
        <w:rPr>
          <w:rFonts w:cs="Times New Roman"/>
          <w:szCs w:val="24"/>
        </w:rPr>
        <w:t>DMS to assess driver state</w:t>
      </w:r>
      <w:r w:rsidRPr="00877903">
        <w:rPr>
          <w:rFonts w:cs="Times New Roman"/>
          <w:szCs w:val="24"/>
        </w:rPr>
        <w:t xml:space="preserve">. </w:t>
      </w:r>
      <w:r>
        <w:rPr>
          <w:rFonts w:cs="Times New Roman"/>
          <w:szCs w:val="24"/>
        </w:rPr>
        <w:t xml:space="preserve">The Track A study drive takes approximately 60 minutes. There is no information collection directly from the respondent in this </w:t>
      </w:r>
      <w:r>
        <w:rPr>
          <w:rFonts w:cs="Times New Roman"/>
          <w:i/>
          <w:iCs/>
          <w:szCs w:val="24"/>
        </w:rPr>
        <w:t xml:space="preserve">Track </w:t>
      </w:r>
      <w:r>
        <w:rPr>
          <w:rFonts w:cs="Times New Roman"/>
          <w:i/>
          <w:iCs/>
          <w:szCs w:val="24"/>
        </w:rPr>
        <w:t>A</w:t>
      </w:r>
      <w:r>
        <w:rPr>
          <w:rFonts w:cs="Times New Roman"/>
          <w:i/>
          <w:iCs/>
          <w:szCs w:val="24"/>
        </w:rPr>
        <w:t xml:space="preserve"> Study Drive</w:t>
      </w:r>
      <w:r>
        <w:t>, but burden is calculated for time involved in the study. The three components will take 90 minutes. There are 48 respondents who will participate in this and will participate once. However, it is expected that 8 respondents will experience simulator sickness and be unable to complete these procedures. Assuming roughly 75% of these 8 respondents cannot proceed to the study drive due to simulator sickness and 25% begin but do not complete the study drive, this results in 6 respondents at 30 minutes, 2 respondents at 60 minutes, and 40 respondents at 90 minutes. This results in an average time of 81.25 minutes.</w:t>
      </w:r>
    </w:p>
    <w:p w:rsidR="009B0DBC" w14:paraId="7C3DDCA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0F"/>
    <w:rsid w:val="00743162"/>
    <w:rsid w:val="00877903"/>
    <w:rsid w:val="009B0DBC"/>
    <w:rsid w:val="00C23237"/>
    <w:rsid w:val="00CA610F"/>
    <w:rsid w:val="00FC6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67B7B"/>
  <w15:chartTrackingRefBased/>
  <w15:docId w15:val="{2540519E-4704-4CD8-9B56-C5CBD6A5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10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NHTSA</dc:creator>
  <cp:lastModifiedBy>NHTSA</cp:lastModifiedBy>
  <cp:revision>1</cp:revision>
  <dcterms:created xsi:type="dcterms:W3CDTF">2024-05-30T16:23:00Z</dcterms:created>
  <dcterms:modified xsi:type="dcterms:W3CDTF">2024-05-30T16:23:00Z</dcterms:modified>
</cp:coreProperties>
</file>