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93FAC" w14:paraId="4388EAFD" w14:textId="2F2725D4">
      <w:pPr>
        <w:rPr>
          <w:rFonts w:ascii="Times New Roman" w:hAnsi="Times New Roman" w:cs="Times New Roman"/>
          <w:b/>
          <w:sz w:val="24"/>
          <w:szCs w:val="24"/>
        </w:rPr>
      </w:pPr>
      <w:r w:rsidRPr="00580A10">
        <w:rPr>
          <w:rFonts w:ascii="Times New Roman" w:hAnsi="Times New Roman" w:cs="Times New Roman"/>
          <w:b/>
          <w:sz w:val="24"/>
          <w:szCs w:val="24"/>
        </w:rPr>
        <w:t xml:space="preserve">Overview of </w:t>
      </w:r>
      <w:r w:rsidR="002D1B18">
        <w:rPr>
          <w:rFonts w:ascii="Times New Roman" w:hAnsi="Times New Roman" w:cs="Times New Roman"/>
          <w:b/>
          <w:sz w:val="24"/>
          <w:szCs w:val="24"/>
        </w:rPr>
        <w:t xml:space="preserve">Data Collection </w:t>
      </w:r>
      <w:r w:rsidRPr="00580A10">
        <w:rPr>
          <w:rFonts w:ascii="Times New Roman" w:hAnsi="Times New Roman" w:cs="Times New Roman"/>
          <w:b/>
          <w:sz w:val="24"/>
          <w:szCs w:val="24"/>
        </w:rPr>
        <w:t>Changes</w:t>
      </w:r>
      <w:r w:rsidR="00350944">
        <w:rPr>
          <w:rFonts w:ascii="Times New Roman" w:hAnsi="Times New Roman" w:cs="Times New Roman"/>
          <w:b/>
          <w:sz w:val="24"/>
          <w:szCs w:val="24"/>
        </w:rPr>
        <w:t xml:space="preserve"> </w:t>
      </w:r>
      <w:r w:rsidR="00DC38D0">
        <w:rPr>
          <w:rFonts w:ascii="Times New Roman" w:hAnsi="Times New Roman" w:cs="Times New Roman"/>
          <w:b/>
          <w:sz w:val="24"/>
          <w:szCs w:val="24"/>
        </w:rPr>
        <w:t>from</w:t>
      </w:r>
      <w:r w:rsidR="00350944">
        <w:rPr>
          <w:rFonts w:ascii="Times New Roman" w:hAnsi="Times New Roman" w:cs="Times New Roman"/>
          <w:b/>
          <w:sz w:val="24"/>
          <w:szCs w:val="24"/>
        </w:rPr>
        <w:t xml:space="preserve"> </w:t>
      </w:r>
      <w:r w:rsidRPr="002D1B18" w:rsidR="00350944">
        <w:rPr>
          <w:rFonts w:ascii="Times New Roman" w:hAnsi="Times New Roman" w:cs="Times New Roman"/>
          <w:b/>
          <w:i/>
          <w:sz w:val="24"/>
          <w:szCs w:val="24"/>
        </w:rPr>
        <w:t>20</w:t>
      </w:r>
      <w:r w:rsidR="00CE2E48">
        <w:rPr>
          <w:rFonts w:ascii="Times New Roman" w:hAnsi="Times New Roman" w:cs="Times New Roman"/>
          <w:b/>
          <w:i/>
          <w:sz w:val="24"/>
          <w:szCs w:val="24"/>
        </w:rPr>
        <w:t>21</w:t>
      </w:r>
      <w:r w:rsidRPr="002D1B18" w:rsidR="00350944">
        <w:rPr>
          <w:rFonts w:ascii="Times New Roman" w:hAnsi="Times New Roman" w:cs="Times New Roman"/>
          <w:b/>
          <w:i/>
          <w:sz w:val="24"/>
          <w:szCs w:val="24"/>
        </w:rPr>
        <w:t xml:space="preserve"> </w:t>
      </w:r>
      <w:r w:rsidR="009849D7">
        <w:rPr>
          <w:rFonts w:ascii="Times New Roman" w:hAnsi="Times New Roman" w:cs="Times New Roman"/>
          <w:b/>
          <w:i/>
          <w:sz w:val="24"/>
          <w:szCs w:val="24"/>
        </w:rPr>
        <w:t>Diabetes Prevention Recognition Program (</w:t>
      </w:r>
      <w:r w:rsidRPr="007B5C79" w:rsidR="00350944">
        <w:rPr>
          <w:rFonts w:ascii="Times New Roman" w:hAnsi="Times New Roman" w:cs="Times New Roman"/>
          <w:b/>
          <w:i/>
          <w:sz w:val="24"/>
          <w:szCs w:val="24"/>
        </w:rPr>
        <w:t>DPRP</w:t>
      </w:r>
      <w:r w:rsidR="009849D7">
        <w:rPr>
          <w:rFonts w:ascii="Times New Roman" w:hAnsi="Times New Roman" w:cs="Times New Roman"/>
          <w:b/>
          <w:i/>
          <w:sz w:val="24"/>
          <w:szCs w:val="24"/>
        </w:rPr>
        <w:t>)</w:t>
      </w:r>
      <w:r w:rsidRPr="007B5C79" w:rsidR="00350944">
        <w:rPr>
          <w:rFonts w:ascii="Times New Roman" w:hAnsi="Times New Roman" w:cs="Times New Roman"/>
          <w:b/>
          <w:i/>
          <w:sz w:val="24"/>
          <w:szCs w:val="24"/>
        </w:rPr>
        <w:t xml:space="preserve"> Standards</w:t>
      </w:r>
      <w:r w:rsidRPr="00580A10">
        <w:rPr>
          <w:rFonts w:ascii="Times New Roman" w:hAnsi="Times New Roman" w:cs="Times New Roman"/>
          <w:b/>
          <w:sz w:val="24"/>
          <w:szCs w:val="24"/>
        </w:rPr>
        <w:t xml:space="preserve"> </w:t>
      </w:r>
    </w:p>
    <w:p w:rsidR="0097203A" w14:paraId="72C614AC" w14:textId="1F4857A7">
      <w:pPr>
        <w:rPr>
          <w:rFonts w:ascii="Times New Roman" w:hAnsi="Times New Roman" w:cs="Times New Roman"/>
          <w:b/>
          <w:sz w:val="24"/>
          <w:szCs w:val="24"/>
        </w:rPr>
      </w:pPr>
      <w:r w:rsidRPr="00580A10">
        <w:rPr>
          <w:rFonts w:ascii="Times New Roman" w:hAnsi="Times New Roman" w:cs="Times New Roman"/>
          <w:b/>
          <w:sz w:val="24"/>
          <w:szCs w:val="24"/>
        </w:rPr>
        <w:t>(</w:t>
      </w:r>
      <w:r w:rsidR="00350944">
        <w:rPr>
          <w:rFonts w:ascii="Times New Roman" w:hAnsi="Times New Roman" w:cs="Times New Roman"/>
          <w:b/>
          <w:sz w:val="24"/>
          <w:szCs w:val="24"/>
        </w:rPr>
        <w:t xml:space="preserve">OMB No. </w:t>
      </w:r>
      <w:r w:rsidRPr="00580A10">
        <w:rPr>
          <w:rFonts w:ascii="Times New Roman" w:hAnsi="Times New Roman" w:cs="Times New Roman"/>
          <w:b/>
          <w:sz w:val="24"/>
          <w:szCs w:val="24"/>
        </w:rPr>
        <w:t>0920-0909</w:t>
      </w:r>
      <w:r w:rsidR="00350944">
        <w:rPr>
          <w:rFonts w:ascii="Times New Roman" w:hAnsi="Times New Roman" w:cs="Times New Roman"/>
          <w:b/>
          <w:sz w:val="24"/>
          <w:szCs w:val="24"/>
        </w:rPr>
        <w:t xml:space="preserve">, exp. </w:t>
      </w:r>
      <w:r w:rsidR="00CE2E48">
        <w:rPr>
          <w:rFonts w:ascii="Times New Roman" w:hAnsi="Times New Roman" w:cs="Times New Roman"/>
          <w:b/>
          <w:sz w:val="24"/>
          <w:szCs w:val="24"/>
        </w:rPr>
        <w:t>04/30/2024</w:t>
      </w:r>
      <w:r w:rsidRPr="00580A10">
        <w:rPr>
          <w:rFonts w:ascii="Times New Roman" w:hAnsi="Times New Roman" w:cs="Times New Roman"/>
          <w:b/>
          <w:sz w:val="24"/>
          <w:szCs w:val="24"/>
        </w:rPr>
        <w:t>)</w:t>
      </w:r>
      <w:r w:rsidR="007B5C79">
        <w:rPr>
          <w:rFonts w:ascii="Times New Roman" w:hAnsi="Times New Roman" w:cs="Times New Roman"/>
          <w:b/>
          <w:sz w:val="24"/>
          <w:szCs w:val="24"/>
        </w:rPr>
        <w:t xml:space="preserve"> for </w:t>
      </w:r>
      <w:r w:rsidRPr="002D1B18" w:rsidR="007B5C79">
        <w:rPr>
          <w:rFonts w:ascii="Times New Roman" w:hAnsi="Times New Roman" w:cs="Times New Roman"/>
          <w:b/>
          <w:i/>
          <w:sz w:val="24"/>
          <w:szCs w:val="24"/>
        </w:rPr>
        <w:t>20</w:t>
      </w:r>
      <w:r w:rsidRPr="002D1B18" w:rsidR="00DC38D0">
        <w:rPr>
          <w:rFonts w:ascii="Times New Roman" w:hAnsi="Times New Roman" w:cs="Times New Roman"/>
          <w:b/>
          <w:i/>
          <w:sz w:val="24"/>
          <w:szCs w:val="24"/>
        </w:rPr>
        <w:t>2</w:t>
      </w:r>
      <w:r w:rsidR="00CE2E48">
        <w:rPr>
          <w:rFonts w:ascii="Times New Roman" w:hAnsi="Times New Roman" w:cs="Times New Roman"/>
          <w:b/>
          <w:i/>
          <w:sz w:val="24"/>
          <w:szCs w:val="24"/>
        </w:rPr>
        <w:t xml:space="preserve">4 </w:t>
      </w:r>
      <w:r w:rsidRPr="007B5C79" w:rsidR="007B5C79">
        <w:rPr>
          <w:rFonts w:ascii="Times New Roman" w:hAnsi="Times New Roman" w:cs="Times New Roman"/>
          <w:b/>
          <w:i/>
          <w:sz w:val="24"/>
          <w:szCs w:val="24"/>
        </w:rPr>
        <w:t>DPRP Standards</w:t>
      </w:r>
      <w:r w:rsidR="007B5C79">
        <w:rPr>
          <w:rFonts w:ascii="Times New Roman" w:hAnsi="Times New Roman" w:cs="Times New Roman"/>
          <w:b/>
          <w:sz w:val="24"/>
          <w:szCs w:val="24"/>
        </w:rPr>
        <w:t xml:space="preserve"> (revision)</w:t>
      </w:r>
    </w:p>
    <w:tbl>
      <w:tblPr>
        <w:tblStyle w:val="TableGrid"/>
        <w:tblW w:w="0" w:type="auto"/>
        <w:tblLook w:val="04A0"/>
      </w:tblPr>
      <w:tblGrid>
        <w:gridCol w:w="3173"/>
        <w:gridCol w:w="3097"/>
        <w:gridCol w:w="3923"/>
        <w:gridCol w:w="2757"/>
      </w:tblGrid>
      <w:tr w14:paraId="0FBC57EC" w14:textId="77777777" w:rsidTr="03A575D7">
        <w:tblPrEx>
          <w:tblW w:w="0" w:type="auto"/>
          <w:tblLook w:val="04A0"/>
        </w:tblPrEx>
        <w:trPr>
          <w:cantSplit/>
          <w:tblHeader/>
        </w:trPr>
        <w:tc>
          <w:tcPr>
            <w:tcW w:w="3173" w:type="dxa"/>
            <w:shd w:val="clear" w:color="auto" w:fill="BFBFBF" w:themeFill="background1" w:themeFillShade="BF"/>
          </w:tcPr>
          <w:p w:rsidR="0097203A" w:rsidRPr="00F04D1F" w14:paraId="341410E8" w14:textId="77777777">
            <w:pPr>
              <w:rPr>
                <w:rFonts w:ascii="Times New Roman" w:hAnsi="Times New Roman" w:cs="Times New Roman"/>
                <w:b/>
                <w:sz w:val="24"/>
                <w:szCs w:val="24"/>
              </w:rPr>
            </w:pPr>
            <w:r w:rsidRPr="00F04D1F">
              <w:rPr>
                <w:rFonts w:ascii="Times New Roman" w:hAnsi="Times New Roman" w:cs="Times New Roman"/>
                <w:b/>
                <w:sz w:val="24"/>
                <w:szCs w:val="24"/>
              </w:rPr>
              <w:t>Type of Change</w:t>
            </w:r>
          </w:p>
        </w:tc>
        <w:tc>
          <w:tcPr>
            <w:tcW w:w="3097" w:type="dxa"/>
            <w:shd w:val="clear" w:color="auto" w:fill="BFBFBF" w:themeFill="background1" w:themeFillShade="BF"/>
          </w:tcPr>
          <w:p w:rsidR="0097203A" w:rsidRPr="00F04D1F" w14:paraId="00D96908" w14:textId="77777777">
            <w:pPr>
              <w:rPr>
                <w:rFonts w:ascii="Times New Roman" w:hAnsi="Times New Roman" w:cs="Times New Roman"/>
                <w:b/>
                <w:sz w:val="24"/>
                <w:szCs w:val="24"/>
              </w:rPr>
            </w:pPr>
            <w:r w:rsidRPr="00F04D1F">
              <w:rPr>
                <w:rFonts w:ascii="Times New Roman" w:hAnsi="Times New Roman" w:cs="Times New Roman"/>
                <w:b/>
                <w:sz w:val="24"/>
                <w:szCs w:val="24"/>
              </w:rPr>
              <w:t>Rationale</w:t>
            </w:r>
          </w:p>
        </w:tc>
        <w:tc>
          <w:tcPr>
            <w:tcW w:w="3923" w:type="dxa"/>
            <w:shd w:val="clear" w:color="auto" w:fill="BFBFBF" w:themeFill="background1" w:themeFillShade="BF"/>
          </w:tcPr>
          <w:p w:rsidR="0097203A" w:rsidRPr="00F04D1F" w14:paraId="2F9EF5BB" w14:textId="77777777">
            <w:pPr>
              <w:rPr>
                <w:rFonts w:ascii="Times New Roman" w:hAnsi="Times New Roman" w:cs="Times New Roman"/>
                <w:b/>
                <w:sz w:val="24"/>
                <w:szCs w:val="24"/>
              </w:rPr>
            </w:pPr>
            <w:r w:rsidRPr="00F04D1F">
              <w:rPr>
                <w:rFonts w:ascii="Times New Roman" w:hAnsi="Times New Roman" w:cs="Times New Roman"/>
                <w:b/>
                <w:sz w:val="24"/>
                <w:szCs w:val="24"/>
              </w:rPr>
              <w:t>Detailed Description of Change(s)</w:t>
            </w:r>
          </w:p>
        </w:tc>
        <w:tc>
          <w:tcPr>
            <w:tcW w:w="2757" w:type="dxa"/>
            <w:shd w:val="clear" w:color="auto" w:fill="BFBFBF" w:themeFill="background1" w:themeFillShade="BF"/>
          </w:tcPr>
          <w:p w:rsidR="0097203A" w:rsidRPr="00F04D1F" w14:paraId="0045C5A7" w14:textId="77777777">
            <w:pPr>
              <w:rPr>
                <w:rFonts w:ascii="Times New Roman" w:hAnsi="Times New Roman" w:cs="Times New Roman"/>
                <w:b/>
                <w:sz w:val="24"/>
                <w:szCs w:val="24"/>
              </w:rPr>
            </w:pPr>
            <w:r w:rsidRPr="00F04D1F">
              <w:rPr>
                <w:rFonts w:ascii="Times New Roman" w:hAnsi="Times New Roman" w:cs="Times New Roman"/>
                <w:b/>
                <w:sz w:val="24"/>
                <w:szCs w:val="24"/>
              </w:rPr>
              <w:t>Affected Form(s)</w:t>
            </w:r>
          </w:p>
        </w:tc>
      </w:tr>
      <w:tr w14:paraId="42AF72EA" w14:textId="77777777" w:rsidTr="03A575D7">
        <w:tblPrEx>
          <w:tblW w:w="0" w:type="auto"/>
          <w:tblLook w:val="04A0"/>
        </w:tblPrEx>
        <w:trPr>
          <w:cantSplit/>
          <w:trHeight w:val="7995"/>
        </w:trPr>
        <w:tc>
          <w:tcPr>
            <w:tcW w:w="3173" w:type="dxa"/>
          </w:tcPr>
          <w:p w:rsidR="002801AF" w:rsidRPr="00580A10" w:rsidP="00EB73C8" w14:paraId="19385E3D" w14:textId="7E52AE8B">
            <w:pPr>
              <w:pStyle w:val="ListParagraph"/>
              <w:numPr>
                <w:ilvl w:val="0"/>
                <w:numId w:val="2"/>
              </w:numPr>
              <w:tabs>
                <w:tab w:val="left" w:pos="360"/>
              </w:tabs>
              <w:ind w:left="360"/>
              <w:rPr>
                <w:rFonts w:ascii="Times New Roman" w:hAnsi="Times New Roman" w:cs="Times New Roman"/>
                <w:sz w:val="24"/>
                <w:szCs w:val="24"/>
              </w:rPr>
            </w:pPr>
            <w:r w:rsidRPr="00580A10">
              <w:rPr>
                <w:rFonts w:ascii="Times New Roman" w:hAnsi="Times New Roman" w:cs="Times New Roman"/>
                <w:sz w:val="24"/>
                <w:szCs w:val="24"/>
              </w:rPr>
              <w:t xml:space="preserve">Collect </w:t>
            </w:r>
            <w:r w:rsidR="00DC249F">
              <w:rPr>
                <w:rFonts w:ascii="Times New Roman" w:hAnsi="Times New Roman" w:cs="Times New Roman"/>
                <w:sz w:val="24"/>
                <w:szCs w:val="24"/>
              </w:rPr>
              <w:t>an</w:t>
            </w:r>
            <w:r w:rsidR="00B654F6">
              <w:rPr>
                <w:rFonts w:ascii="Times New Roman" w:hAnsi="Times New Roman" w:cs="Times New Roman"/>
                <w:sz w:val="24"/>
                <w:szCs w:val="24"/>
              </w:rPr>
              <w:t xml:space="preserve"> </w:t>
            </w:r>
            <w:r w:rsidRPr="00580A10">
              <w:rPr>
                <w:rFonts w:ascii="Times New Roman" w:hAnsi="Times New Roman" w:cs="Times New Roman"/>
                <w:sz w:val="24"/>
                <w:szCs w:val="24"/>
              </w:rPr>
              <w:t>additional</w:t>
            </w:r>
            <w:r w:rsidR="004B53B6">
              <w:rPr>
                <w:rFonts w:ascii="Times New Roman" w:hAnsi="Times New Roman" w:cs="Times New Roman"/>
                <w:sz w:val="24"/>
                <w:szCs w:val="24"/>
              </w:rPr>
              <w:t>, binomial</w:t>
            </w:r>
            <w:r w:rsidRPr="00580A10">
              <w:rPr>
                <w:rFonts w:ascii="Times New Roman" w:hAnsi="Times New Roman" w:cs="Times New Roman"/>
                <w:sz w:val="24"/>
                <w:szCs w:val="24"/>
              </w:rPr>
              <w:t xml:space="preserve"> </w:t>
            </w:r>
            <w:r w:rsidR="00A46874">
              <w:rPr>
                <w:rFonts w:ascii="Times New Roman" w:hAnsi="Times New Roman" w:cs="Times New Roman"/>
                <w:sz w:val="24"/>
                <w:szCs w:val="24"/>
              </w:rPr>
              <w:t>data</w:t>
            </w:r>
            <w:r w:rsidR="00AF6574">
              <w:rPr>
                <w:rFonts w:ascii="Times New Roman" w:hAnsi="Times New Roman" w:cs="Times New Roman"/>
                <w:sz w:val="24"/>
                <w:szCs w:val="24"/>
              </w:rPr>
              <w:t xml:space="preserve"> element</w:t>
            </w:r>
            <w:r w:rsidRPr="00580A10">
              <w:rPr>
                <w:rFonts w:ascii="Times New Roman" w:hAnsi="Times New Roman" w:cs="Times New Roman"/>
                <w:sz w:val="24"/>
                <w:szCs w:val="24"/>
              </w:rPr>
              <w:t xml:space="preserve"> f</w:t>
            </w:r>
            <w:r w:rsidR="003E2F95">
              <w:rPr>
                <w:rFonts w:ascii="Times New Roman" w:hAnsi="Times New Roman" w:cs="Times New Roman"/>
                <w:sz w:val="24"/>
                <w:szCs w:val="24"/>
              </w:rPr>
              <w:t>rom</w:t>
            </w:r>
            <w:r w:rsidRPr="00580A10">
              <w:rPr>
                <w:rFonts w:ascii="Times New Roman" w:hAnsi="Times New Roman" w:cs="Times New Roman"/>
                <w:sz w:val="24"/>
                <w:szCs w:val="24"/>
              </w:rPr>
              <w:t xml:space="preserve"> applicant organizations</w:t>
            </w:r>
          </w:p>
        </w:tc>
        <w:tc>
          <w:tcPr>
            <w:tcW w:w="3097" w:type="dxa"/>
          </w:tcPr>
          <w:p w:rsidR="002D159A" w:rsidP="002D159A" w14:paraId="520930DB" w14:textId="2AB99F0E">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Allow for fast-tracking to Preliminary </w:t>
            </w:r>
            <w:r w:rsidR="00B654F6">
              <w:rPr>
                <w:rFonts w:ascii="Times New Roman" w:hAnsi="Times New Roman" w:cs="Times New Roman"/>
                <w:sz w:val="24"/>
                <w:szCs w:val="24"/>
              </w:rPr>
              <w:t xml:space="preserve">CDC recognition for </w:t>
            </w:r>
            <w:r w:rsidR="00A46874">
              <w:rPr>
                <w:rFonts w:ascii="Times New Roman" w:hAnsi="Times New Roman" w:cs="Times New Roman"/>
                <w:sz w:val="24"/>
                <w:szCs w:val="24"/>
              </w:rPr>
              <w:t>organizations</w:t>
            </w:r>
            <w:r w:rsidR="00B654F6">
              <w:rPr>
                <w:rFonts w:ascii="Times New Roman" w:hAnsi="Times New Roman" w:cs="Times New Roman"/>
                <w:sz w:val="24"/>
                <w:szCs w:val="24"/>
              </w:rPr>
              <w:t xml:space="preserve"> serving </w:t>
            </w:r>
            <w:r w:rsidR="00B91CDC">
              <w:rPr>
                <w:rFonts w:ascii="Times New Roman" w:hAnsi="Times New Roman" w:cs="Times New Roman"/>
                <w:sz w:val="24"/>
                <w:szCs w:val="24"/>
              </w:rPr>
              <w:t xml:space="preserve">populations </w:t>
            </w:r>
            <w:r w:rsidR="00491289">
              <w:rPr>
                <w:rFonts w:ascii="Times New Roman" w:hAnsi="Times New Roman" w:cs="Times New Roman"/>
                <w:sz w:val="24"/>
                <w:szCs w:val="24"/>
              </w:rPr>
              <w:t>in areas of the US identified as having high social vulnerability based on the</w:t>
            </w:r>
            <w:r w:rsidR="00B91CDC">
              <w:rPr>
                <w:rFonts w:ascii="Times New Roman" w:hAnsi="Times New Roman" w:cs="Times New Roman"/>
                <w:sz w:val="24"/>
                <w:szCs w:val="24"/>
              </w:rPr>
              <w:t xml:space="preserve"> Social Vulnerability Index</w:t>
            </w:r>
            <w:r w:rsidR="00B33C23">
              <w:rPr>
                <w:rFonts w:ascii="Times New Roman" w:hAnsi="Times New Roman" w:cs="Times New Roman"/>
                <w:sz w:val="24"/>
                <w:szCs w:val="24"/>
              </w:rPr>
              <w:t>.</w:t>
            </w:r>
          </w:p>
          <w:p w:rsidR="00B91CDC" w:rsidRPr="00AF2B40" w:rsidP="002D159A" w14:paraId="228417B7" w14:textId="05BF6932">
            <w:pPr>
              <w:pStyle w:val="ListParagraph"/>
              <w:numPr>
                <w:ilvl w:val="0"/>
                <w:numId w:val="4"/>
              </w:numPr>
              <w:rPr>
                <w:rFonts w:ascii="Times New Roman" w:hAnsi="Times New Roman" w:cs="Times New Roman"/>
                <w:sz w:val="24"/>
                <w:szCs w:val="24"/>
              </w:rPr>
            </w:pPr>
            <w:r w:rsidRPr="44440328">
              <w:rPr>
                <w:rFonts w:ascii="Times New Roman" w:hAnsi="Times New Roman" w:cs="Times New Roman"/>
                <w:sz w:val="24"/>
                <w:szCs w:val="24"/>
              </w:rPr>
              <w:t xml:space="preserve">Permits </w:t>
            </w:r>
            <w:r w:rsidRPr="44440328" w:rsidR="00C40FAD">
              <w:rPr>
                <w:rFonts w:ascii="Times New Roman" w:hAnsi="Times New Roman" w:cs="Times New Roman"/>
                <w:sz w:val="24"/>
                <w:szCs w:val="24"/>
              </w:rPr>
              <w:t xml:space="preserve">these </w:t>
            </w:r>
            <w:r w:rsidRPr="44440328" w:rsidR="00114D4A">
              <w:rPr>
                <w:rFonts w:ascii="Times New Roman" w:hAnsi="Times New Roman" w:cs="Times New Roman"/>
                <w:sz w:val="24"/>
                <w:szCs w:val="24"/>
              </w:rPr>
              <w:t>organizations to apply for Med</w:t>
            </w:r>
            <w:r w:rsidRPr="44440328" w:rsidR="00391118">
              <w:rPr>
                <w:rFonts w:ascii="Times New Roman" w:hAnsi="Times New Roman" w:cs="Times New Roman"/>
                <w:sz w:val="24"/>
                <w:szCs w:val="24"/>
              </w:rPr>
              <w:t xml:space="preserve">icare Diabetes Prevention Program </w:t>
            </w:r>
            <w:r w:rsidRPr="44440328" w:rsidR="00266A20">
              <w:rPr>
                <w:rFonts w:ascii="Times New Roman" w:hAnsi="Times New Roman" w:cs="Times New Roman"/>
                <w:sz w:val="24"/>
                <w:szCs w:val="24"/>
              </w:rPr>
              <w:t xml:space="preserve">(MDPP) </w:t>
            </w:r>
            <w:r w:rsidRPr="44440328" w:rsidR="00391118">
              <w:rPr>
                <w:rFonts w:ascii="Times New Roman" w:hAnsi="Times New Roman" w:cs="Times New Roman"/>
                <w:sz w:val="24"/>
                <w:szCs w:val="24"/>
              </w:rPr>
              <w:t>supplier status immediately</w:t>
            </w:r>
            <w:r w:rsidRPr="44440328" w:rsidR="00D75E0D">
              <w:rPr>
                <w:rFonts w:ascii="Times New Roman" w:hAnsi="Times New Roman" w:cs="Times New Roman"/>
                <w:sz w:val="24"/>
                <w:szCs w:val="24"/>
              </w:rPr>
              <w:t xml:space="preserve"> (</w:t>
            </w:r>
            <w:r w:rsidRPr="44440328" w:rsidR="00266A20">
              <w:rPr>
                <w:rFonts w:ascii="Times New Roman" w:hAnsi="Times New Roman" w:cs="Times New Roman"/>
                <w:sz w:val="24"/>
                <w:szCs w:val="24"/>
              </w:rPr>
              <w:t>if desired</w:t>
            </w:r>
            <w:r w:rsidRPr="44440328" w:rsidR="00D75E0D">
              <w:rPr>
                <w:rFonts w:ascii="Times New Roman" w:hAnsi="Times New Roman" w:cs="Times New Roman"/>
                <w:sz w:val="24"/>
                <w:szCs w:val="24"/>
              </w:rPr>
              <w:t>)</w:t>
            </w:r>
            <w:r w:rsidRPr="44440328" w:rsidR="00266A20">
              <w:rPr>
                <w:rFonts w:ascii="Times New Roman" w:hAnsi="Times New Roman" w:cs="Times New Roman"/>
                <w:sz w:val="24"/>
                <w:szCs w:val="24"/>
              </w:rPr>
              <w:t xml:space="preserve"> and to </w:t>
            </w:r>
            <w:r w:rsidRPr="44440328">
              <w:rPr>
                <w:rFonts w:ascii="Times New Roman" w:hAnsi="Times New Roman" w:cs="Times New Roman"/>
                <w:sz w:val="24"/>
                <w:szCs w:val="24"/>
              </w:rPr>
              <w:t xml:space="preserve">bill the Centers for Medicare </w:t>
            </w:r>
            <w:r w:rsidRPr="44440328" w:rsidR="00AF6574">
              <w:rPr>
                <w:rFonts w:ascii="Times New Roman" w:hAnsi="Times New Roman" w:cs="Times New Roman"/>
                <w:sz w:val="24"/>
                <w:szCs w:val="24"/>
              </w:rPr>
              <w:t>&amp;</w:t>
            </w:r>
            <w:r w:rsidRPr="44440328">
              <w:rPr>
                <w:rFonts w:ascii="Times New Roman" w:hAnsi="Times New Roman" w:cs="Times New Roman"/>
                <w:sz w:val="24"/>
                <w:szCs w:val="24"/>
              </w:rPr>
              <w:t xml:space="preserve"> Medicaid Services (CMS) </w:t>
            </w:r>
            <w:r w:rsidRPr="44440328" w:rsidR="00266A20">
              <w:rPr>
                <w:rFonts w:ascii="Times New Roman" w:hAnsi="Times New Roman" w:cs="Times New Roman"/>
                <w:sz w:val="24"/>
                <w:szCs w:val="24"/>
              </w:rPr>
              <w:t>for</w:t>
            </w:r>
            <w:r w:rsidRPr="44440328">
              <w:rPr>
                <w:rFonts w:ascii="Times New Roman" w:hAnsi="Times New Roman" w:cs="Times New Roman"/>
                <w:sz w:val="24"/>
                <w:szCs w:val="24"/>
              </w:rPr>
              <w:t xml:space="preserve"> MDPP </w:t>
            </w:r>
            <w:r w:rsidRPr="44440328" w:rsidR="00372772">
              <w:rPr>
                <w:rFonts w:ascii="Times New Roman" w:hAnsi="Times New Roman" w:cs="Times New Roman"/>
                <w:sz w:val="24"/>
                <w:szCs w:val="24"/>
              </w:rPr>
              <w:t>services offered to Medicare beneficiaries</w:t>
            </w:r>
            <w:r w:rsidRPr="44440328" w:rsidR="66A0F9AE">
              <w:rPr>
                <w:rFonts w:ascii="Times New Roman" w:hAnsi="Times New Roman" w:cs="Times New Roman"/>
                <w:sz w:val="24"/>
                <w:szCs w:val="24"/>
              </w:rPr>
              <w:t>.</w:t>
            </w:r>
          </w:p>
        </w:tc>
        <w:tc>
          <w:tcPr>
            <w:tcW w:w="3923" w:type="dxa"/>
          </w:tcPr>
          <w:p w:rsidR="00AF2B40" w:rsidRPr="00E502A1" w:rsidP="006C7769" w14:paraId="5BF4AC06" w14:textId="27186AFB">
            <w:pPr>
              <w:rPr>
                <w:rFonts w:ascii="Times New Roman" w:hAnsi="Times New Roman" w:cs="Times New Roman"/>
                <w:sz w:val="24"/>
                <w:szCs w:val="24"/>
              </w:rPr>
            </w:pPr>
            <w:r w:rsidRPr="00E502A1">
              <w:rPr>
                <w:rFonts w:ascii="Times New Roman" w:hAnsi="Times New Roman" w:cs="Times New Roman"/>
                <w:b/>
                <w:sz w:val="24"/>
                <w:szCs w:val="24"/>
              </w:rPr>
              <w:t>Drop down question</w:t>
            </w:r>
            <w:r w:rsidRPr="00E502A1">
              <w:rPr>
                <w:rFonts w:ascii="Times New Roman" w:hAnsi="Times New Roman" w:cs="Times New Roman"/>
                <w:sz w:val="24"/>
                <w:szCs w:val="24"/>
              </w:rPr>
              <w:t xml:space="preserve"> </w:t>
            </w:r>
            <w:r w:rsidRPr="00E502A1" w:rsidR="00995A62">
              <w:rPr>
                <w:rFonts w:ascii="Times New Roman" w:hAnsi="Times New Roman" w:cs="Times New Roman"/>
                <w:b/>
                <w:bCs/>
                <w:sz w:val="24"/>
                <w:szCs w:val="24"/>
              </w:rPr>
              <w:t>(yes/no)</w:t>
            </w:r>
            <w:r w:rsidRPr="00E502A1" w:rsidR="00995A62">
              <w:rPr>
                <w:rFonts w:ascii="Times New Roman" w:hAnsi="Times New Roman" w:cs="Times New Roman"/>
                <w:sz w:val="24"/>
                <w:szCs w:val="24"/>
              </w:rPr>
              <w:t xml:space="preserve"> related to organization zip code</w:t>
            </w:r>
            <w:r w:rsidR="0054766F">
              <w:rPr>
                <w:rFonts w:ascii="Times New Roman" w:hAnsi="Times New Roman" w:cs="Times New Roman"/>
                <w:sz w:val="24"/>
                <w:szCs w:val="24"/>
              </w:rPr>
              <w:t>,</w:t>
            </w:r>
            <w:r w:rsidRPr="00E502A1" w:rsidR="00995A62">
              <w:rPr>
                <w:rFonts w:ascii="Times New Roman" w:hAnsi="Times New Roman" w:cs="Times New Roman"/>
                <w:sz w:val="24"/>
                <w:szCs w:val="24"/>
              </w:rPr>
              <w:t xml:space="preserve"> which is already collected; ask</w:t>
            </w:r>
            <w:r w:rsidR="0054766F">
              <w:rPr>
                <w:rFonts w:ascii="Times New Roman" w:hAnsi="Times New Roman" w:cs="Times New Roman"/>
                <w:sz w:val="24"/>
                <w:szCs w:val="24"/>
              </w:rPr>
              <w:t>s</w:t>
            </w:r>
            <w:r w:rsidRPr="00E502A1" w:rsidR="00995A62">
              <w:rPr>
                <w:rFonts w:ascii="Times New Roman" w:hAnsi="Times New Roman" w:cs="Times New Roman"/>
                <w:sz w:val="24"/>
                <w:szCs w:val="24"/>
              </w:rPr>
              <w:t xml:space="preserve"> if </w:t>
            </w:r>
            <w:r w:rsidR="00865066">
              <w:rPr>
                <w:rFonts w:ascii="Times New Roman" w:hAnsi="Times New Roman" w:cs="Times New Roman"/>
                <w:sz w:val="24"/>
                <w:szCs w:val="24"/>
              </w:rPr>
              <w:t xml:space="preserve">an in-person </w:t>
            </w:r>
            <w:r w:rsidRPr="00E502A1" w:rsidR="00995A62">
              <w:rPr>
                <w:rFonts w:ascii="Times New Roman" w:hAnsi="Times New Roman" w:cs="Times New Roman"/>
                <w:sz w:val="24"/>
                <w:szCs w:val="24"/>
              </w:rPr>
              <w:t xml:space="preserve">organization is interested in being considered for </w:t>
            </w:r>
            <w:r w:rsidRPr="00E502A1" w:rsidR="00995A62">
              <w:rPr>
                <w:rFonts w:ascii="Times New Roman" w:hAnsi="Times New Roman" w:cs="Times New Roman"/>
                <w:sz w:val="24"/>
                <w:szCs w:val="24"/>
              </w:rPr>
              <w:t>fast-tracking</w:t>
            </w:r>
            <w:r w:rsidRPr="00E502A1" w:rsidR="00995A62">
              <w:rPr>
                <w:rFonts w:ascii="Times New Roman" w:hAnsi="Times New Roman" w:cs="Times New Roman"/>
                <w:sz w:val="24"/>
                <w:szCs w:val="24"/>
              </w:rPr>
              <w:t xml:space="preserve"> </w:t>
            </w:r>
          </w:p>
          <w:p w:rsidR="002801AF" w:rsidRPr="00580A10" w14:paraId="350CFACE" w14:textId="77777777">
            <w:pPr>
              <w:rPr>
                <w:rFonts w:ascii="Times New Roman" w:hAnsi="Times New Roman" w:cs="Times New Roman"/>
                <w:sz w:val="24"/>
                <w:szCs w:val="24"/>
              </w:rPr>
            </w:pPr>
          </w:p>
        </w:tc>
        <w:tc>
          <w:tcPr>
            <w:tcW w:w="2757" w:type="dxa"/>
          </w:tcPr>
          <w:p w:rsidR="002801AF" w:rsidP="00AF2B40" w14:paraId="2FBFA954" w14:textId="62FDBA93">
            <w:pPr>
              <w:rPr>
                <w:rFonts w:ascii="Times New Roman" w:hAnsi="Times New Roman" w:cs="Times New Roman"/>
                <w:sz w:val="24"/>
                <w:szCs w:val="24"/>
              </w:rPr>
            </w:pPr>
            <w:r w:rsidRPr="747F7A2A">
              <w:rPr>
                <w:rFonts w:ascii="Times New Roman" w:hAnsi="Times New Roman" w:cs="Times New Roman"/>
                <w:sz w:val="24"/>
                <w:szCs w:val="24"/>
              </w:rPr>
              <w:t xml:space="preserve">DPRP Application </w:t>
            </w:r>
            <w:r w:rsidRPr="747F7A2A" w:rsidR="34654438">
              <w:rPr>
                <w:rFonts w:ascii="Times New Roman" w:hAnsi="Times New Roman" w:cs="Times New Roman"/>
                <w:sz w:val="24"/>
                <w:szCs w:val="24"/>
              </w:rPr>
              <w:t xml:space="preserve">Form </w:t>
            </w:r>
            <w:r w:rsidRPr="747F7A2A">
              <w:rPr>
                <w:rFonts w:ascii="Times New Roman" w:hAnsi="Times New Roman" w:cs="Times New Roman"/>
                <w:sz w:val="24"/>
                <w:szCs w:val="24"/>
              </w:rPr>
              <w:t xml:space="preserve"> </w:t>
            </w:r>
          </w:p>
          <w:p w:rsidR="00B91CDC" w:rsidP="00B91CDC" w14:paraId="4BC0722F" w14:textId="77777777">
            <w:pPr>
              <w:rPr>
                <w:rFonts w:ascii="Times New Roman" w:hAnsi="Times New Roman" w:cs="Times New Roman"/>
                <w:sz w:val="24"/>
                <w:szCs w:val="24"/>
              </w:rPr>
            </w:pPr>
          </w:p>
          <w:p w:rsidR="00B91CDC" w:rsidP="00B91CDC" w14:paraId="7F5791C4" w14:textId="77777777">
            <w:pPr>
              <w:rPr>
                <w:rFonts w:ascii="Times New Roman" w:hAnsi="Times New Roman" w:cs="Times New Roman"/>
                <w:sz w:val="24"/>
                <w:szCs w:val="24"/>
              </w:rPr>
            </w:pPr>
          </w:p>
          <w:p w:rsidR="00B91CDC" w:rsidRPr="00B91CDC" w:rsidP="00B91CDC" w14:paraId="729E6C58" w14:textId="1958C04A">
            <w:pPr>
              <w:rPr>
                <w:rFonts w:ascii="Times New Roman" w:hAnsi="Times New Roman" w:cs="Times New Roman"/>
                <w:sz w:val="24"/>
                <w:szCs w:val="24"/>
              </w:rPr>
            </w:pPr>
          </w:p>
        </w:tc>
      </w:tr>
      <w:tr w14:paraId="0E05F5B7" w14:textId="77777777" w:rsidTr="03A575D7">
        <w:tblPrEx>
          <w:tblW w:w="0" w:type="auto"/>
          <w:tblLook w:val="04A0"/>
        </w:tblPrEx>
        <w:trPr>
          <w:cantSplit/>
          <w:trHeight w:val="7995"/>
        </w:trPr>
        <w:tc>
          <w:tcPr>
            <w:tcW w:w="3173" w:type="dxa"/>
          </w:tcPr>
          <w:p w:rsidR="00346D28" w:rsidRPr="00580A10" w:rsidP="00EB73C8" w14:paraId="3D32975A" w14:textId="0AE73853">
            <w:pPr>
              <w:pStyle w:val="ListParagraph"/>
              <w:numPr>
                <w:ilvl w:val="0"/>
                <w:numId w:val="2"/>
              </w:numPr>
              <w:tabs>
                <w:tab w:val="left" w:pos="360"/>
              </w:tabs>
              <w:ind w:left="360"/>
              <w:rPr>
                <w:rFonts w:ascii="Times New Roman" w:hAnsi="Times New Roman" w:cs="Times New Roman"/>
                <w:sz w:val="24"/>
                <w:szCs w:val="24"/>
              </w:rPr>
            </w:pPr>
            <w:r w:rsidRPr="790A3291">
              <w:rPr>
                <w:rFonts w:ascii="Times New Roman" w:hAnsi="Times New Roman" w:cs="Times New Roman"/>
                <w:sz w:val="24"/>
                <w:szCs w:val="24"/>
              </w:rPr>
              <w:t>Revised</w:t>
            </w:r>
            <w:r w:rsidRPr="004B53B6" w:rsidR="004B53B6">
              <w:rPr>
                <w:rFonts w:ascii="Times New Roman" w:hAnsi="Times New Roman" w:cs="Times New Roman"/>
                <w:sz w:val="24"/>
                <w:szCs w:val="24"/>
              </w:rPr>
              <w:t xml:space="preserve"> </w:t>
            </w:r>
            <w:r w:rsidR="005D351E">
              <w:rPr>
                <w:rFonts w:ascii="Times New Roman" w:hAnsi="Times New Roman" w:cs="Times New Roman"/>
                <w:sz w:val="24"/>
                <w:szCs w:val="24"/>
              </w:rPr>
              <w:t xml:space="preserve">dropdown </w:t>
            </w:r>
            <w:r w:rsidRPr="004B53B6" w:rsidR="004B53B6">
              <w:rPr>
                <w:rFonts w:ascii="Times New Roman" w:hAnsi="Times New Roman" w:cs="Times New Roman"/>
                <w:sz w:val="24"/>
                <w:szCs w:val="24"/>
              </w:rPr>
              <w:t xml:space="preserve">data element </w:t>
            </w:r>
            <w:r w:rsidR="00A30695">
              <w:rPr>
                <w:rFonts w:ascii="Times New Roman" w:hAnsi="Times New Roman" w:cs="Times New Roman"/>
                <w:sz w:val="24"/>
                <w:szCs w:val="24"/>
              </w:rPr>
              <w:t>for</w:t>
            </w:r>
            <w:r w:rsidRPr="004B53B6" w:rsidR="004B53B6">
              <w:rPr>
                <w:rFonts w:ascii="Times New Roman" w:hAnsi="Times New Roman" w:cs="Times New Roman"/>
                <w:sz w:val="24"/>
                <w:szCs w:val="24"/>
              </w:rPr>
              <w:t xml:space="preserve"> applicant organizations</w:t>
            </w:r>
          </w:p>
        </w:tc>
        <w:tc>
          <w:tcPr>
            <w:tcW w:w="3097" w:type="dxa"/>
          </w:tcPr>
          <w:p w:rsidR="00346D28" w:rsidRPr="001252B6" w:rsidP="001252B6" w14:paraId="58E53B46" w14:textId="729F3B63">
            <w:pPr>
              <w:pStyle w:val="NoSpacing"/>
              <w:rPr>
                <w:rFonts w:ascii="Times New Roman" w:hAnsi="Times New Roman" w:cs="Times New Roman"/>
                <w:sz w:val="24"/>
                <w:szCs w:val="24"/>
              </w:rPr>
            </w:pPr>
            <w:r w:rsidRPr="001252B6">
              <w:rPr>
                <w:rFonts w:ascii="Times New Roman" w:hAnsi="Times New Roman" w:cs="Times New Roman"/>
                <w:sz w:val="24"/>
                <w:szCs w:val="24"/>
              </w:rPr>
              <w:t>Standardizing the data will result in usable information and will reduce the burden on organizations that w</w:t>
            </w:r>
            <w:r w:rsidR="00EA0EA7">
              <w:rPr>
                <w:rFonts w:ascii="Times New Roman" w:hAnsi="Times New Roman" w:cs="Times New Roman"/>
                <w:sz w:val="24"/>
                <w:szCs w:val="24"/>
              </w:rPr>
              <w:t>ould</w:t>
            </w:r>
            <w:r w:rsidRPr="001252B6">
              <w:rPr>
                <w:rFonts w:ascii="Times New Roman" w:hAnsi="Times New Roman" w:cs="Times New Roman"/>
                <w:sz w:val="24"/>
                <w:szCs w:val="24"/>
              </w:rPr>
              <w:t xml:space="preserve"> otherwise have to type in a response.</w:t>
            </w:r>
          </w:p>
        </w:tc>
        <w:tc>
          <w:tcPr>
            <w:tcW w:w="3923" w:type="dxa"/>
          </w:tcPr>
          <w:p w:rsidR="00346D28" w:rsidRPr="00C01618" w:rsidP="790A3291" w14:paraId="55CBF08E" w14:textId="19DE3B01">
            <w:pPr>
              <w:rPr>
                <w:rFonts w:ascii="Times New Roman" w:hAnsi="Times New Roman" w:cs="Times New Roman"/>
                <w:sz w:val="24"/>
                <w:szCs w:val="24"/>
              </w:rPr>
            </w:pPr>
            <w:r w:rsidRPr="790A3291">
              <w:rPr>
                <w:rFonts w:ascii="Times New Roman" w:hAnsi="Times New Roman" w:cs="Times New Roman"/>
                <w:b/>
                <w:bCs/>
                <w:sz w:val="24"/>
                <w:szCs w:val="24"/>
              </w:rPr>
              <w:t>Drop down options</w:t>
            </w:r>
            <w:r w:rsidRPr="790A3291" w:rsidR="3C892E40">
              <w:rPr>
                <w:rFonts w:ascii="Times New Roman" w:hAnsi="Times New Roman" w:cs="Times New Roman"/>
                <w:b/>
                <w:bCs/>
                <w:sz w:val="24"/>
                <w:szCs w:val="24"/>
              </w:rPr>
              <w:t xml:space="preserve"> </w:t>
            </w:r>
            <w:r w:rsidR="00BD4314">
              <w:rPr>
                <w:rFonts w:ascii="Times New Roman" w:hAnsi="Times New Roman" w:cs="Times New Roman"/>
                <w:b/>
                <w:bCs/>
                <w:sz w:val="24"/>
                <w:szCs w:val="24"/>
              </w:rPr>
              <w:t>revise</w:t>
            </w:r>
            <w:r w:rsidRPr="790A3291" w:rsidR="3C892E40">
              <w:rPr>
                <w:rFonts w:ascii="Times New Roman" w:hAnsi="Times New Roman" w:cs="Times New Roman"/>
                <w:b/>
                <w:bCs/>
                <w:sz w:val="24"/>
                <w:szCs w:val="24"/>
              </w:rPr>
              <w:t>d for title</w:t>
            </w:r>
            <w:r w:rsidRPr="790A3291" w:rsidR="3C892E40">
              <w:rPr>
                <w:rFonts w:ascii="Times New Roman" w:hAnsi="Times New Roman" w:cs="Times New Roman"/>
                <w:sz w:val="24"/>
                <w:szCs w:val="24"/>
              </w:rPr>
              <w:t xml:space="preserve"> based on DPRP data collected</w:t>
            </w:r>
            <w:r w:rsidRPr="790A3291">
              <w:rPr>
                <w:rFonts w:ascii="Times New Roman" w:hAnsi="Times New Roman" w:cs="Times New Roman"/>
                <w:b/>
                <w:bCs/>
                <w:sz w:val="24"/>
                <w:szCs w:val="24"/>
              </w:rPr>
              <w:t>:</w:t>
            </w:r>
          </w:p>
          <w:p w:rsidR="00346D28" w:rsidRPr="00C01618" w:rsidP="00391B26" w14:paraId="7BE061A2" w14:textId="0B389E0F">
            <w:pPr>
              <w:rPr>
                <w:rFonts w:ascii="Times New Roman" w:hAnsi="Times New Roman" w:cs="Times New Roman"/>
                <w:sz w:val="24"/>
                <w:szCs w:val="24"/>
              </w:rPr>
            </w:pPr>
            <w:r w:rsidRPr="790A3291">
              <w:rPr>
                <w:rFonts w:ascii="Times New Roman" w:hAnsi="Times New Roman" w:cs="Times New Roman"/>
                <w:sz w:val="24"/>
                <w:szCs w:val="24"/>
              </w:rPr>
              <w:t>Behavioral Health Specialist</w:t>
            </w:r>
          </w:p>
          <w:p w:rsidR="00346D28" w:rsidRPr="00C01618" w:rsidP="00391B26" w14:paraId="4745F8E2" w14:textId="77BC80E7">
            <w:pPr>
              <w:rPr>
                <w:rFonts w:ascii="Times New Roman" w:hAnsi="Times New Roman" w:cs="Times New Roman"/>
                <w:sz w:val="24"/>
                <w:szCs w:val="24"/>
              </w:rPr>
            </w:pPr>
            <w:r w:rsidRPr="790A3291">
              <w:rPr>
                <w:rFonts w:ascii="Times New Roman" w:hAnsi="Times New Roman" w:cs="Times New Roman"/>
                <w:sz w:val="24"/>
                <w:szCs w:val="24"/>
              </w:rPr>
              <w:t>Community Health Worker</w:t>
            </w:r>
          </w:p>
          <w:p w:rsidR="00346D28" w:rsidRPr="00C01618" w:rsidP="00391B26" w14:paraId="7DE72BC6" w14:textId="33032BDA">
            <w:pPr>
              <w:rPr>
                <w:rFonts w:ascii="Times New Roman" w:hAnsi="Times New Roman" w:cs="Times New Roman"/>
                <w:sz w:val="24"/>
                <w:szCs w:val="24"/>
              </w:rPr>
            </w:pPr>
            <w:r w:rsidRPr="790A3291">
              <w:rPr>
                <w:rFonts w:ascii="Times New Roman" w:hAnsi="Times New Roman" w:cs="Times New Roman"/>
                <w:sz w:val="24"/>
                <w:szCs w:val="24"/>
              </w:rPr>
              <w:t>Coordinator/Manager/Supervisor/</w:t>
            </w:r>
          </w:p>
          <w:p w:rsidR="00346D28" w:rsidRPr="00C01618" w:rsidP="00391B26" w14:paraId="7866A3FA" w14:textId="22025D30">
            <w:pPr>
              <w:rPr>
                <w:rFonts w:ascii="Times New Roman" w:hAnsi="Times New Roman" w:cs="Times New Roman"/>
                <w:sz w:val="24"/>
                <w:szCs w:val="24"/>
              </w:rPr>
            </w:pPr>
            <w:r w:rsidRPr="790A3291">
              <w:rPr>
                <w:rFonts w:ascii="Times New Roman" w:hAnsi="Times New Roman" w:cs="Times New Roman"/>
                <w:sz w:val="24"/>
                <w:szCs w:val="24"/>
              </w:rPr>
              <w:t xml:space="preserve">Director </w:t>
            </w:r>
          </w:p>
          <w:p w:rsidR="00346D28" w:rsidRPr="00C01618" w:rsidP="00391B26" w14:paraId="7DEDB43E" w14:textId="4DC734B4">
            <w:pPr>
              <w:rPr>
                <w:rFonts w:ascii="Times New Roman" w:hAnsi="Times New Roman" w:cs="Times New Roman"/>
                <w:sz w:val="24"/>
                <w:szCs w:val="24"/>
              </w:rPr>
            </w:pPr>
            <w:r w:rsidRPr="607F45EF">
              <w:rPr>
                <w:rFonts w:ascii="Times New Roman" w:hAnsi="Times New Roman" w:cs="Times New Roman"/>
                <w:sz w:val="24"/>
                <w:szCs w:val="24"/>
              </w:rPr>
              <w:t>Diabetes Educator</w:t>
            </w:r>
          </w:p>
          <w:p w:rsidR="00346D28" w:rsidRPr="00C01618" w:rsidP="00391B26" w14:paraId="327CB47A" w14:textId="20CB148F">
            <w:pPr>
              <w:rPr>
                <w:rFonts w:ascii="Times New Roman" w:hAnsi="Times New Roman" w:cs="Times New Roman"/>
                <w:sz w:val="24"/>
                <w:szCs w:val="24"/>
              </w:rPr>
            </w:pPr>
            <w:r w:rsidRPr="607F45EF">
              <w:rPr>
                <w:rFonts w:ascii="Times New Roman" w:hAnsi="Times New Roman" w:cs="Times New Roman"/>
                <w:sz w:val="24"/>
                <w:szCs w:val="24"/>
              </w:rPr>
              <w:t>Government Personnel</w:t>
            </w:r>
          </w:p>
          <w:p w:rsidR="00346D28" w:rsidRPr="00C01618" w:rsidP="00391B26" w14:paraId="6E3CCCC8" w14:textId="1271C356">
            <w:pPr>
              <w:rPr>
                <w:rFonts w:ascii="Times New Roman" w:hAnsi="Times New Roman" w:cs="Times New Roman"/>
                <w:sz w:val="24"/>
                <w:szCs w:val="24"/>
              </w:rPr>
            </w:pPr>
            <w:r w:rsidRPr="607F45EF">
              <w:rPr>
                <w:rFonts w:ascii="Times New Roman" w:hAnsi="Times New Roman" w:cs="Times New Roman"/>
                <w:sz w:val="24"/>
                <w:szCs w:val="24"/>
              </w:rPr>
              <w:t xml:space="preserve">Health Educator – non-Diabetes </w:t>
            </w:r>
          </w:p>
          <w:p w:rsidR="00346D28" w:rsidRPr="00C01618" w:rsidP="00391B26" w14:paraId="79A6BA4C" w14:textId="7D78C439">
            <w:pPr>
              <w:rPr>
                <w:rFonts w:ascii="Times New Roman" w:hAnsi="Times New Roman" w:cs="Times New Roman"/>
                <w:sz w:val="24"/>
                <w:szCs w:val="24"/>
              </w:rPr>
            </w:pPr>
            <w:r w:rsidRPr="607F45EF">
              <w:rPr>
                <w:rFonts w:ascii="Times New Roman" w:hAnsi="Times New Roman" w:cs="Times New Roman"/>
                <w:sz w:val="24"/>
                <w:szCs w:val="24"/>
              </w:rPr>
              <w:t>Medical Doctor</w:t>
            </w:r>
          </w:p>
          <w:p w:rsidR="00346D28" w:rsidRPr="00C01618" w:rsidP="00391B26" w14:paraId="7539B715" w14:textId="0D7A86A2">
            <w:pPr>
              <w:rPr>
                <w:rFonts w:ascii="Times New Roman" w:hAnsi="Times New Roman" w:cs="Times New Roman"/>
                <w:sz w:val="24"/>
                <w:szCs w:val="24"/>
              </w:rPr>
            </w:pPr>
            <w:r w:rsidRPr="607F45EF">
              <w:rPr>
                <w:rFonts w:ascii="Times New Roman" w:hAnsi="Times New Roman" w:cs="Times New Roman"/>
                <w:sz w:val="24"/>
                <w:szCs w:val="24"/>
              </w:rPr>
              <w:t>Nurse</w:t>
            </w:r>
          </w:p>
          <w:p w:rsidR="00346D28" w:rsidRPr="00C01618" w:rsidP="00391B26" w14:paraId="2B1B4D53" w14:textId="7DE0D207">
            <w:pPr>
              <w:rPr>
                <w:rFonts w:ascii="Times New Roman" w:hAnsi="Times New Roman" w:cs="Times New Roman"/>
                <w:sz w:val="24"/>
                <w:szCs w:val="24"/>
              </w:rPr>
            </w:pPr>
            <w:r w:rsidRPr="607F45EF">
              <w:rPr>
                <w:rFonts w:ascii="Times New Roman" w:hAnsi="Times New Roman" w:cs="Times New Roman"/>
                <w:sz w:val="24"/>
                <w:szCs w:val="24"/>
              </w:rPr>
              <w:t xml:space="preserve">Nutritionist </w:t>
            </w:r>
          </w:p>
          <w:p w:rsidR="00346D28" w:rsidRPr="00C01618" w:rsidP="00391B26" w14:paraId="08BFD065" w14:textId="73D0F91D">
            <w:pPr>
              <w:rPr>
                <w:rFonts w:ascii="Times New Roman" w:hAnsi="Times New Roman" w:cs="Times New Roman"/>
                <w:sz w:val="24"/>
                <w:szCs w:val="24"/>
              </w:rPr>
            </w:pPr>
            <w:r w:rsidRPr="607F45EF">
              <w:rPr>
                <w:rFonts w:ascii="Times New Roman" w:hAnsi="Times New Roman" w:cs="Times New Roman"/>
                <w:sz w:val="24"/>
                <w:szCs w:val="24"/>
              </w:rPr>
              <w:t xml:space="preserve">Other Healthcare Professional </w:t>
            </w:r>
          </w:p>
          <w:p w:rsidR="00346D28" w:rsidRPr="00C01618" w:rsidP="00391B26" w14:paraId="27A9A2EE" w14:textId="0AB5B467">
            <w:pPr>
              <w:rPr>
                <w:rFonts w:ascii="Times New Roman" w:hAnsi="Times New Roman" w:cs="Times New Roman"/>
                <w:sz w:val="24"/>
                <w:szCs w:val="24"/>
              </w:rPr>
            </w:pPr>
            <w:r w:rsidRPr="607F45EF">
              <w:rPr>
                <w:rFonts w:ascii="Times New Roman" w:hAnsi="Times New Roman" w:cs="Times New Roman"/>
                <w:sz w:val="24"/>
                <w:szCs w:val="24"/>
              </w:rPr>
              <w:t>Pharmacist</w:t>
            </w:r>
          </w:p>
          <w:p w:rsidR="00346D28" w:rsidRPr="00C01618" w:rsidP="00391B26" w14:paraId="14F12DBC" w14:textId="1B86D858">
            <w:pPr>
              <w:rPr>
                <w:rFonts w:ascii="Times New Roman" w:hAnsi="Times New Roman" w:cs="Times New Roman"/>
                <w:sz w:val="24"/>
                <w:szCs w:val="24"/>
              </w:rPr>
            </w:pPr>
            <w:r w:rsidRPr="607F45EF">
              <w:rPr>
                <w:rFonts w:ascii="Times New Roman" w:hAnsi="Times New Roman" w:cs="Times New Roman"/>
                <w:sz w:val="24"/>
                <w:szCs w:val="24"/>
              </w:rPr>
              <w:t>Registered Dietitian/ Registered Dietitian Nutritionist</w:t>
            </w:r>
          </w:p>
          <w:p w:rsidR="00346D28" w:rsidRPr="00C01618" w:rsidP="00391B26" w14:paraId="0CF5273B" w14:textId="6FDD4165">
            <w:pPr>
              <w:rPr>
                <w:rFonts w:ascii="Times New Roman" w:hAnsi="Times New Roman" w:cs="Times New Roman"/>
                <w:sz w:val="24"/>
                <w:szCs w:val="24"/>
              </w:rPr>
            </w:pPr>
            <w:r w:rsidRPr="607F45EF">
              <w:rPr>
                <w:rFonts w:ascii="Times New Roman" w:hAnsi="Times New Roman" w:cs="Times New Roman"/>
                <w:sz w:val="24"/>
                <w:szCs w:val="24"/>
              </w:rPr>
              <w:t>Wellness or Fitness Instructor/ Professional</w:t>
            </w:r>
          </w:p>
          <w:p w:rsidR="00346D28" w:rsidRPr="00C01618" w:rsidP="00391B26" w14:paraId="187E3736" w14:textId="7E87CF29">
            <w:pPr>
              <w:rPr>
                <w:rFonts w:ascii="Times New Roman" w:hAnsi="Times New Roman" w:cs="Times New Roman"/>
                <w:sz w:val="24"/>
                <w:szCs w:val="24"/>
              </w:rPr>
            </w:pPr>
            <w:r w:rsidRPr="607F45EF">
              <w:rPr>
                <w:rFonts w:ascii="Times New Roman" w:hAnsi="Times New Roman" w:cs="Times New Roman"/>
                <w:sz w:val="24"/>
                <w:szCs w:val="24"/>
              </w:rPr>
              <w:t>Other &lt;text box to specify&gt;</w:t>
            </w:r>
          </w:p>
          <w:p w:rsidR="00346D28" w:rsidRPr="00C01618" w:rsidP="006C7769" w14:paraId="6D1FD5A0" w14:textId="0E63C4BA">
            <w:pPr>
              <w:rPr>
                <w:rFonts w:ascii="Times New Roman" w:hAnsi="Times New Roman" w:cs="Times New Roman"/>
                <w:sz w:val="24"/>
                <w:szCs w:val="24"/>
                <w:highlight w:val="yellow"/>
              </w:rPr>
            </w:pPr>
          </w:p>
        </w:tc>
        <w:tc>
          <w:tcPr>
            <w:tcW w:w="2757" w:type="dxa"/>
          </w:tcPr>
          <w:p w:rsidR="00346D28" w:rsidRPr="00580A10" w:rsidP="00AF2B40" w14:paraId="79535C39" w14:textId="3F5F70DE">
            <w:pPr>
              <w:rPr>
                <w:rFonts w:ascii="Times New Roman" w:hAnsi="Times New Roman" w:cs="Times New Roman"/>
                <w:sz w:val="24"/>
                <w:szCs w:val="24"/>
              </w:rPr>
            </w:pPr>
            <w:r w:rsidRPr="00C01618">
              <w:rPr>
                <w:rFonts w:ascii="Times New Roman" w:hAnsi="Times New Roman" w:cs="Times New Roman"/>
                <w:sz w:val="24"/>
                <w:szCs w:val="24"/>
              </w:rPr>
              <w:t>DPRP Application Form</w:t>
            </w:r>
          </w:p>
        </w:tc>
      </w:tr>
      <w:tr w14:paraId="7C20DBAE" w14:textId="77777777" w:rsidTr="03A575D7">
        <w:tblPrEx>
          <w:tblW w:w="0" w:type="auto"/>
          <w:tblLook w:val="04A0"/>
        </w:tblPrEx>
        <w:trPr>
          <w:cantSplit/>
          <w:trHeight w:val="4121"/>
        </w:trPr>
        <w:tc>
          <w:tcPr>
            <w:tcW w:w="3173" w:type="dxa"/>
          </w:tcPr>
          <w:p w:rsidR="003274FA" w:rsidRPr="00580A10" w:rsidP="00EB73C8" w14:paraId="2801ADB4" w14:textId="1E9ED61B">
            <w:pPr>
              <w:pStyle w:val="ListParagraph"/>
              <w:numPr>
                <w:ilvl w:val="0"/>
                <w:numId w:val="2"/>
              </w:numPr>
              <w:tabs>
                <w:tab w:val="left" w:pos="360"/>
              </w:tabs>
              <w:ind w:left="360"/>
              <w:rPr>
                <w:rFonts w:ascii="Times New Roman" w:hAnsi="Times New Roman" w:cs="Times New Roman"/>
                <w:sz w:val="24"/>
                <w:szCs w:val="24"/>
              </w:rPr>
            </w:pPr>
            <w:r>
              <w:rPr>
                <w:rFonts w:ascii="Times New Roman" w:hAnsi="Times New Roman" w:cs="Times New Roman"/>
                <w:sz w:val="24"/>
                <w:szCs w:val="24"/>
              </w:rPr>
              <w:t xml:space="preserve">Delivery mode change from </w:t>
            </w:r>
            <w:r w:rsidR="004C31DA">
              <w:rPr>
                <w:rFonts w:ascii="Times New Roman" w:hAnsi="Times New Roman" w:cs="Times New Roman"/>
                <w:sz w:val="24"/>
                <w:szCs w:val="24"/>
              </w:rPr>
              <w:t xml:space="preserve">the previous Combination category to </w:t>
            </w:r>
            <w:r w:rsidR="00494675">
              <w:rPr>
                <w:rFonts w:ascii="Times New Roman" w:hAnsi="Times New Roman" w:cs="Times New Roman"/>
                <w:sz w:val="24"/>
                <w:szCs w:val="24"/>
              </w:rPr>
              <w:t xml:space="preserve">its own category of </w:t>
            </w:r>
            <w:r w:rsidRPr="00494675" w:rsidR="00DA1723">
              <w:rPr>
                <w:rFonts w:ascii="Times New Roman" w:hAnsi="Times New Roman" w:cs="Times New Roman"/>
                <w:b/>
                <w:bCs/>
                <w:sz w:val="24"/>
                <w:szCs w:val="24"/>
              </w:rPr>
              <w:t>In-person with a Distance Learning Component</w:t>
            </w:r>
          </w:p>
        </w:tc>
        <w:tc>
          <w:tcPr>
            <w:tcW w:w="3097" w:type="dxa"/>
          </w:tcPr>
          <w:p w:rsidR="00C267DC" w:rsidRPr="00CF251C" w:rsidP="00CF251C" w14:paraId="6371AA5B" w14:textId="7DB2CD83">
            <w:pPr>
              <w:rPr>
                <w:rFonts w:ascii="Times New Roman" w:hAnsi="Times New Roman" w:cs="Times New Roman"/>
                <w:sz w:val="24"/>
                <w:szCs w:val="24"/>
              </w:rPr>
            </w:pPr>
            <w:r w:rsidRPr="00CF251C">
              <w:rPr>
                <w:rFonts w:ascii="Times New Roman" w:hAnsi="Times New Roman" w:cs="Times New Roman"/>
                <w:sz w:val="24"/>
                <w:szCs w:val="24"/>
              </w:rPr>
              <w:t>Will</w:t>
            </w:r>
            <w:r w:rsidRPr="00CF251C" w:rsidR="003274FA">
              <w:rPr>
                <w:rFonts w:ascii="Times New Roman" w:hAnsi="Times New Roman" w:cs="Times New Roman"/>
                <w:sz w:val="24"/>
                <w:szCs w:val="24"/>
              </w:rPr>
              <w:t xml:space="preserve"> allow </w:t>
            </w:r>
            <w:r w:rsidRPr="00CF251C" w:rsidR="00036EE4">
              <w:rPr>
                <w:rFonts w:ascii="Times New Roman" w:hAnsi="Times New Roman" w:cs="Times New Roman"/>
                <w:sz w:val="24"/>
                <w:szCs w:val="24"/>
              </w:rPr>
              <w:t xml:space="preserve">for </w:t>
            </w:r>
            <w:r w:rsidRPr="00CF251C" w:rsidR="00711270">
              <w:rPr>
                <w:rFonts w:ascii="Times New Roman" w:hAnsi="Times New Roman" w:cs="Times New Roman"/>
                <w:sz w:val="24"/>
                <w:szCs w:val="24"/>
              </w:rPr>
              <w:t>CDC</w:t>
            </w:r>
            <w:r w:rsidRPr="60302BA6" w:rsidR="19825B91">
              <w:rPr>
                <w:rFonts w:ascii="Times New Roman" w:hAnsi="Times New Roman" w:cs="Times New Roman"/>
                <w:sz w:val="24"/>
                <w:szCs w:val="24"/>
              </w:rPr>
              <w:t>,</w:t>
            </w:r>
            <w:r w:rsidRPr="00CF251C" w:rsidR="00711270">
              <w:rPr>
                <w:rFonts w:ascii="Times New Roman" w:hAnsi="Times New Roman" w:cs="Times New Roman"/>
                <w:sz w:val="24"/>
                <w:szCs w:val="24"/>
              </w:rPr>
              <w:t xml:space="preserve"> </w:t>
            </w:r>
            <w:r w:rsidR="00494675">
              <w:rPr>
                <w:rFonts w:ascii="Times New Roman" w:hAnsi="Times New Roman" w:cs="Times New Roman"/>
                <w:sz w:val="24"/>
                <w:szCs w:val="24"/>
              </w:rPr>
              <w:t xml:space="preserve">along with CMS’ MDPP </w:t>
            </w:r>
            <w:r w:rsidRPr="00CF251C" w:rsidR="00711270">
              <w:rPr>
                <w:rFonts w:ascii="Times New Roman" w:hAnsi="Times New Roman" w:cs="Times New Roman"/>
                <w:sz w:val="24"/>
                <w:szCs w:val="24"/>
              </w:rPr>
              <w:t>program</w:t>
            </w:r>
            <w:r w:rsidRPr="60302BA6" w:rsidR="5034839F">
              <w:rPr>
                <w:rFonts w:ascii="Times New Roman" w:hAnsi="Times New Roman" w:cs="Times New Roman"/>
                <w:sz w:val="24"/>
                <w:szCs w:val="24"/>
              </w:rPr>
              <w:t>,</w:t>
            </w:r>
            <w:r w:rsidRPr="00CF251C" w:rsidR="00711270">
              <w:rPr>
                <w:rFonts w:ascii="Times New Roman" w:hAnsi="Times New Roman" w:cs="Times New Roman"/>
                <w:sz w:val="24"/>
                <w:szCs w:val="24"/>
              </w:rPr>
              <w:t xml:space="preserve"> </w:t>
            </w:r>
            <w:r w:rsidR="00494675">
              <w:rPr>
                <w:rFonts w:ascii="Times New Roman" w:hAnsi="Times New Roman" w:cs="Times New Roman"/>
                <w:sz w:val="24"/>
                <w:szCs w:val="24"/>
              </w:rPr>
              <w:t xml:space="preserve">to categorize which programs are delivered fully live/in a synchronous manner. </w:t>
            </w:r>
          </w:p>
        </w:tc>
        <w:tc>
          <w:tcPr>
            <w:tcW w:w="3923" w:type="dxa"/>
          </w:tcPr>
          <w:p w:rsidR="00F55679" w:rsidRPr="00F55679" w:rsidP="00276DE9" w14:paraId="1AA14857" w14:textId="52D36E2F">
            <w:pPr>
              <w:rPr>
                <w:rFonts w:ascii="Times New Roman" w:hAnsi="Times New Roman" w:cs="Times New Roman"/>
                <w:bCs/>
                <w:sz w:val="24"/>
                <w:szCs w:val="24"/>
              </w:rPr>
            </w:pPr>
            <w:r w:rsidRPr="0005349E">
              <w:rPr>
                <w:rFonts w:ascii="Times New Roman" w:hAnsi="Times New Roman" w:cs="Times New Roman"/>
                <w:b/>
                <w:sz w:val="24"/>
                <w:szCs w:val="24"/>
              </w:rPr>
              <w:t>Drop down question</w:t>
            </w:r>
            <w:r w:rsidR="00315433">
              <w:rPr>
                <w:rFonts w:ascii="Times New Roman" w:hAnsi="Times New Roman" w:cs="Times New Roman"/>
                <w:b/>
                <w:sz w:val="24"/>
                <w:szCs w:val="24"/>
              </w:rPr>
              <w:t>s</w:t>
            </w:r>
            <w:r w:rsidRPr="0005349E">
              <w:rPr>
                <w:rFonts w:ascii="Times New Roman" w:hAnsi="Times New Roman" w:cs="Times New Roman"/>
                <w:sz w:val="24"/>
                <w:szCs w:val="24"/>
              </w:rPr>
              <w:t xml:space="preserve"> </w:t>
            </w:r>
            <w:r w:rsidR="00DB480E">
              <w:rPr>
                <w:rFonts w:ascii="Times New Roman" w:hAnsi="Times New Roman" w:cs="Times New Roman"/>
                <w:sz w:val="24"/>
                <w:szCs w:val="24"/>
              </w:rPr>
              <w:t xml:space="preserve">inquiring </w:t>
            </w:r>
            <w:r w:rsidR="006D7185">
              <w:rPr>
                <w:rFonts w:ascii="Times New Roman" w:hAnsi="Times New Roman" w:cs="Times New Roman"/>
                <w:sz w:val="24"/>
                <w:szCs w:val="24"/>
              </w:rPr>
              <w:t xml:space="preserve">about the organization’s approach to </w:t>
            </w:r>
            <w:r w:rsidRPr="000201A9" w:rsidR="000201A9">
              <w:rPr>
                <w:rFonts w:ascii="Times New Roman" w:hAnsi="Times New Roman" w:cs="Times New Roman"/>
                <w:sz w:val="24"/>
                <w:szCs w:val="24"/>
              </w:rPr>
              <w:t xml:space="preserve">curriculum </w:t>
            </w:r>
            <w:r w:rsidR="006D7185">
              <w:rPr>
                <w:rFonts w:ascii="Times New Roman" w:hAnsi="Times New Roman" w:cs="Times New Roman"/>
                <w:sz w:val="24"/>
                <w:szCs w:val="24"/>
              </w:rPr>
              <w:t>delivery</w:t>
            </w:r>
            <w:r w:rsidR="00494675">
              <w:rPr>
                <w:rFonts w:ascii="Times New Roman" w:hAnsi="Times New Roman" w:cs="Times New Roman"/>
                <w:sz w:val="24"/>
                <w:szCs w:val="24"/>
              </w:rPr>
              <w:t>.</w:t>
            </w:r>
            <w:r w:rsidR="00A26094">
              <w:t xml:space="preserve"> </w:t>
            </w:r>
            <w:r w:rsidRPr="00A26094" w:rsidR="00A26094">
              <w:rPr>
                <w:rFonts w:ascii="Times New Roman" w:hAnsi="Times New Roman" w:cs="Times New Roman"/>
                <w:sz w:val="24"/>
                <w:szCs w:val="24"/>
              </w:rPr>
              <w:t xml:space="preserve">A yearlong National DPP </w:t>
            </w:r>
            <w:r w:rsidR="00494675">
              <w:rPr>
                <w:rFonts w:ascii="Times New Roman" w:hAnsi="Times New Roman" w:cs="Times New Roman"/>
                <w:sz w:val="24"/>
                <w:szCs w:val="24"/>
              </w:rPr>
              <w:t>li</w:t>
            </w:r>
            <w:r w:rsidR="003D0B57">
              <w:rPr>
                <w:rFonts w:ascii="Times New Roman" w:hAnsi="Times New Roman" w:cs="Times New Roman"/>
                <w:sz w:val="24"/>
                <w:szCs w:val="24"/>
              </w:rPr>
              <w:t>festyle change program</w:t>
            </w:r>
            <w:r w:rsidRPr="00A26094" w:rsidR="00A26094">
              <w:rPr>
                <w:rFonts w:ascii="Times New Roman" w:hAnsi="Times New Roman" w:cs="Times New Roman"/>
                <w:sz w:val="24"/>
                <w:szCs w:val="24"/>
              </w:rPr>
              <w:t xml:space="preserve"> delivered in-person by trained Lifestyle Coaches, where participants have the option of attending some of the regular sessions via remote classroom or telehealth (the Lifestyle Coach provides live delivery of session content in one location and participants call-in or </w:t>
            </w:r>
            <w:r w:rsidRPr="00A26094" w:rsidR="00A26094">
              <w:rPr>
                <w:rFonts w:ascii="Times New Roman" w:hAnsi="Times New Roman" w:cs="Times New Roman"/>
                <w:sz w:val="24"/>
                <w:szCs w:val="24"/>
              </w:rPr>
              <w:t>video-conference</w:t>
            </w:r>
            <w:r w:rsidRPr="00A26094" w:rsidR="00A26094">
              <w:rPr>
                <w:rFonts w:ascii="Times New Roman" w:hAnsi="Times New Roman" w:cs="Times New Roman"/>
                <w:sz w:val="24"/>
                <w:szCs w:val="24"/>
              </w:rPr>
              <w:t xml:space="preserve"> from another location</w:t>
            </w:r>
            <w:r w:rsidR="00AF72EF">
              <w:rPr>
                <w:rFonts w:ascii="Times New Roman" w:hAnsi="Times New Roman" w:cs="Times New Roman"/>
                <w:sz w:val="24"/>
                <w:szCs w:val="24"/>
              </w:rPr>
              <w:t>)</w:t>
            </w:r>
            <w:r w:rsidRPr="00A26094" w:rsidR="00A26094">
              <w:rPr>
                <w:rFonts w:ascii="Times New Roman" w:hAnsi="Times New Roman" w:cs="Times New Roman"/>
                <w:sz w:val="24"/>
                <w:szCs w:val="24"/>
              </w:rPr>
              <w:t>.</w:t>
            </w:r>
          </w:p>
        </w:tc>
        <w:tc>
          <w:tcPr>
            <w:tcW w:w="2757" w:type="dxa"/>
          </w:tcPr>
          <w:p w:rsidR="003274FA" w:rsidRPr="00580A10" w:rsidP="00AF2B40" w14:paraId="3860FEEF" w14:textId="329D39BD">
            <w:pPr>
              <w:rPr>
                <w:rFonts w:ascii="Times New Roman" w:hAnsi="Times New Roman" w:cs="Times New Roman"/>
                <w:sz w:val="24"/>
                <w:szCs w:val="24"/>
              </w:rPr>
            </w:pPr>
            <w:r w:rsidRPr="003274FA">
              <w:rPr>
                <w:rFonts w:ascii="Times New Roman" w:hAnsi="Times New Roman" w:cs="Times New Roman"/>
                <w:sz w:val="24"/>
                <w:szCs w:val="24"/>
              </w:rPr>
              <w:t xml:space="preserve">DPRP </w:t>
            </w:r>
            <w:r w:rsidR="00F077D9">
              <w:rPr>
                <w:rFonts w:ascii="Times New Roman" w:hAnsi="Times New Roman" w:cs="Times New Roman"/>
                <w:sz w:val="24"/>
                <w:szCs w:val="24"/>
              </w:rPr>
              <w:t>Application Form</w:t>
            </w:r>
          </w:p>
        </w:tc>
      </w:tr>
      <w:tr w14:paraId="2F47619A" w14:textId="77777777" w:rsidTr="03A575D7">
        <w:tblPrEx>
          <w:tblW w:w="0" w:type="auto"/>
          <w:tblLook w:val="04A0"/>
        </w:tblPrEx>
        <w:trPr>
          <w:cantSplit/>
          <w:trHeight w:val="3482"/>
        </w:trPr>
        <w:tc>
          <w:tcPr>
            <w:tcW w:w="3173" w:type="dxa"/>
          </w:tcPr>
          <w:p w:rsidR="0049106D" w:rsidP="0049106D" w14:paraId="1B1C0261" w14:textId="61B64730">
            <w:pPr>
              <w:pStyle w:val="ListParagraph"/>
              <w:numPr>
                <w:ilvl w:val="0"/>
                <w:numId w:val="2"/>
              </w:numPr>
              <w:tabs>
                <w:tab w:val="left" w:pos="360"/>
              </w:tabs>
              <w:ind w:left="360"/>
              <w:rPr>
                <w:rFonts w:ascii="Times New Roman" w:hAnsi="Times New Roman" w:cs="Times New Roman"/>
                <w:sz w:val="24"/>
                <w:szCs w:val="24"/>
              </w:rPr>
            </w:pPr>
            <w:r>
              <w:rPr>
                <w:rFonts w:ascii="Times New Roman" w:hAnsi="Times New Roman" w:cs="Times New Roman"/>
                <w:sz w:val="24"/>
                <w:szCs w:val="24"/>
              </w:rPr>
              <w:t>Collect data on project</w:t>
            </w:r>
            <w:r w:rsidR="004055C1">
              <w:rPr>
                <w:rFonts w:ascii="Times New Roman" w:hAnsi="Times New Roman" w:cs="Times New Roman"/>
                <w:sz w:val="24"/>
                <w:szCs w:val="24"/>
              </w:rPr>
              <w:t>ed</w:t>
            </w:r>
            <w:r>
              <w:rPr>
                <w:rFonts w:ascii="Times New Roman" w:hAnsi="Times New Roman" w:cs="Times New Roman"/>
                <w:sz w:val="24"/>
                <w:szCs w:val="24"/>
              </w:rPr>
              <w:t xml:space="preserve"> start date</w:t>
            </w:r>
          </w:p>
        </w:tc>
        <w:tc>
          <w:tcPr>
            <w:tcW w:w="3097" w:type="dxa"/>
          </w:tcPr>
          <w:p w:rsidR="0049106D" w:rsidRPr="006D5FAD" w:rsidP="0049106D" w14:paraId="16623143" w14:textId="3289856D">
            <w:pPr>
              <w:rPr>
                <w:rFonts w:ascii="Times New Roman" w:hAnsi="Times New Roman" w:cs="Times New Roman"/>
                <w:sz w:val="24"/>
                <w:szCs w:val="24"/>
              </w:rPr>
            </w:pPr>
            <w:r>
              <w:rPr>
                <w:rFonts w:ascii="Times New Roman" w:hAnsi="Times New Roman" w:cs="Times New Roman"/>
                <w:sz w:val="24"/>
                <w:szCs w:val="24"/>
              </w:rPr>
              <w:t xml:space="preserve">Will </w:t>
            </w:r>
            <w:r w:rsidRPr="006D5FAD">
              <w:rPr>
                <w:rFonts w:ascii="Times New Roman" w:hAnsi="Times New Roman" w:cs="Times New Roman"/>
                <w:sz w:val="24"/>
                <w:szCs w:val="24"/>
              </w:rPr>
              <w:t>allow assess</w:t>
            </w:r>
            <w:r>
              <w:rPr>
                <w:rFonts w:ascii="Times New Roman" w:hAnsi="Times New Roman" w:cs="Times New Roman"/>
                <w:sz w:val="24"/>
                <w:szCs w:val="24"/>
              </w:rPr>
              <w:t>ment of</w:t>
            </w:r>
            <w:r w:rsidRPr="006D5FAD">
              <w:rPr>
                <w:rFonts w:ascii="Times New Roman" w:hAnsi="Times New Roman" w:cs="Times New Roman"/>
                <w:sz w:val="24"/>
                <w:szCs w:val="24"/>
              </w:rPr>
              <w:t xml:space="preserve"> the need for early </w:t>
            </w:r>
            <w:r w:rsidR="000675A2">
              <w:rPr>
                <w:rFonts w:ascii="Times New Roman" w:hAnsi="Times New Roman" w:cs="Times New Roman"/>
                <w:sz w:val="24"/>
                <w:szCs w:val="24"/>
              </w:rPr>
              <w:t>technical assistance</w:t>
            </w:r>
            <w:r w:rsidRPr="006D5FAD" w:rsidR="000675A2">
              <w:rPr>
                <w:rFonts w:ascii="Times New Roman" w:hAnsi="Times New Roman" w:cs="Times New Roman"/>
                <w:sz w:val="24"/>
                <w:szCs w:val="24"/>
              </w:rPr>
              <w:t xml:space="preserve"> </w:t>
            </w:r>
            <w:r w:rsidRPr="006D5FAD">
              <w:rPr>
                <w:rFonts w:ascii="Times New Roman" w:hAnsi="Times New Roman" w:cs="Times New Roman"/>
                <w:sz w:val="24"/>
                <w:szCs w:val="24"/>
              </w:rPr>
              <w:t>for org</w:t>
            </w:r>
            <w:r w:rsidR="000675A2">
              <w:rPr>
                <w:rFonts w:ascii="Times New Roman" w:hAnsi="Times New Roman" w:cs="Times New Roman"/>
                <w:sz w:val="24"/>
                <w:szCs w:val="24"/>
              </w:rPr>
              <w:t>anization</w:t>
            </w:r>
            <w:r w:rsidRPr="006D5FAD">
              <w:rPr>
                <w:rFonts w:ascii="Times New Roman" w:hAnsi="Times New Roman" w:cs="Times New Roman"/>
                <w:sz w:val="24"/>
                <w:szCs w:val="24"/>
              </w:rPr>
              <w:t>s that are approved but don't have a start date yet.</w:t>
            </w:r>
          </w:p>
          <w:p w:rsidR="0049106D" w:rsidRPr="00CF251C" w:rsidP="0049106D" w14:paraId="1C93F55E" w14:textId="51E44C5E">
            <w:pPr>
              <w:rPr>
                <w:rFonts w:ascii="Times New Roman" w:hAnsi="Times New Roman" w:cs="Times New Roman"/>
                <w:sz w:val="24"/>
                <w:szCs w:val="24"/>
              </w:rPr>
            </w:pPr>
          </w:p>
        </w:tc>
        <w:tc>
          <w:tcPr>
            <w:tcW w:w="3923" w:type="dxa"/>
          </w:tcPr>
          <w:p w:rsidR="0094317B" w:rsidRPr="0094317B" w:rsidP="0094317B" w14:paraId="5EF4C45B" w14:textId="673A1D41">
            <w:pPr>
              <w:rPr>
                <w:rFonts w:ascii="Times New Roman" w:hAnsi="Times New Roman" w:cs="Times New Roman"/>
                <w:sz w:val="24"/>
                <w:szCs w:val="24"/>
              </w:rPr>
            </w:pPr>
            <w:r w:rsidRPr="00E502A1">
              <w:rPr>
                <w:rFonts w:ascii="Times New Roman" w:hAnsi="Times New Roman" w:cs="Times New Roman"/>
                <w:b/>
                <w:sz w:val="24"/>
                <w:szCs w:val="24"/>
              </w:rPr>
              <w:t>Drop down question</w:t>
            </w:r>
            <w:r w:rsidRPr="00E502A1">
              <w:rPr>
                <w:rFonts w:ascii="Times New Roman" w:hAnsi="Times New Roman" w:cs="Times New Roman"/>
                <w:sz w:val="24"/>
                <w:szCs w:val="24"/>
              </w:rPr>
              <w:t xml:space="preserve"> </w:t>
            </w:r>
            <w:r w:rsidRPr="00E502A1">
              <w:rPr>
                <w:rFonts w:ascii="Times New Roman" w:hAnsi="Times New Roman" w:cs="Times New Roman"/>
                <w:b/>
                <w:bCs/>
                <w:sz w:val="24"/>
                <w:szCs w:val="24"/>
              </w:rPr>
              <w:t>(yes/no)</w:t>
            </w:r>
            <w:r w:rsidRPr="00E502A1">
              <w:rPr>
                <w:rFonts w:ascii="Times New Roman" w:hAnsi="Times New Roman" w:cs="Times New Roman"/>
                <w:sz w:val="24"/>
                <w:szCs w:val="24"/>
              </w:rPr>
              <w:t xml:space="preserve"> related to </w:t>
            </w:r>
            <w:r>
              <w:rPr>
                <w:rFonts w:ascii="Times New Roman" w:hAnsi="Times New Roman" w:cs="Times New Roman"/>
                <w:sz w:val="24"/>
                <w:szCs w:val="24"/>
              </w:rPr>
              <w:t>start date.</w:t>
            </w:r>
            <w:r>
              <w:rPr>
                <w:rFonts w:ascii="Times New Roman" w:hAnsi="Times New Roman" w:cs="Times New Roman"/>
                <w:sz w:val="24"/>
                <w:szCs w:val="24"/>
              </w:rPr>
              <w:t xml:space="preserve"> </w:t>
            </w:r>
            <w:r w:rsidRPr="0094317B">
              <w:rPr>
                <w:rFonts w:ascii="Times New Roman" w:hAnsi="Times New Roman" w:cs="Times New Roman"/>
                <w:sz w:val="24"/>
                <w:szCs w:val="24"/>
              </w:rPr>
              <w:t>If yes, a calendar will pop up.</w:t>
            </w:r>
          </w:p>
          <w:p w:rsidR="0049106D" w:rsidRPr="0005349E" w:rsidP="0049106D" w14:paraId="7338DE7A" w14:textId="6F1DC8F2">
            <w:pPr>
              <w:rPr>
                <w:rFonts w:ascii="Times New Roman" w:hAnsi="Times New Roman" w:cs="Times New Roman"/>
                <w:b/>
                <w:sz w:val="24"/>
                <w:szCs w:val="24"/>
              </w:rPr>
            </w:pPr>
            <w:r>
              <w:rPr>
                <w:rFonts w:ascii="Times New Roman" w:hAnsi="Times New Roman" w:cs="Times New Roman"/>
                <w:sz w:val="24"/>
                <w:szCs w:val="24"/>
              </w:rPr>
              <w:t xml:space="preserve"> </w:t>
            </w:r>
          </w:p>
        </w:tc>
        <w:tc>
          <w:tcPr>
            <w:tcW w:w="2757" w:type="dxa"/>
          </w:tcPr>
          <w:p w:rsidR="0049106D" w:rsidP="0049106D" w14:paraId="7496D084" w14:textId="77777777">
            <w:pPr>
              <w:rPr>
                <w:rFonts w:ascii="Times New Roman" w:hAnsi="Times New Roman" w:cs="Times New Roman"/>
                <w:sz w:val="24"/>
                <w:szCs w:val="24"/>
              </w:rPr>
            </w:pPr>
            <w:r w:rsidRPr="00580A10">
              <w:rPr>
                <w:rFonts w:ascii="Times New Roman" w:hAnsi="Times New Roman" w:cs="Times New Roman"/>
                <w:sz w:val="24"/>
                <w:szCs w:val="24"/>
              </w:rPr>
              <w:t xml:space="preserve">DPRP Application Form </w:t>
            </w:r>
          </w:p>
          <w:p w:rsidR="0049106D" w:rsidRPr="003274FA" w:rsidP="0049106D" w14:paraId="67BBEB86" w14:textId="20DA9EF9">
            <w:pPr>
              <w:rPr>
                <w:rFonts w:ascii="Times New Roman" w:hAnsi="Times New Roman" w:cs="Times New Roman"/>
                <w:sz w:val="24"/>
                <w:szCs w:val="24"/>
              </w:rPr>
            </w:pPr>
          </w:p>
        </w:tc>
      </w:tr>
      <w:tr w14:paraId="2F84DA59" w14:textId="77777777" w:rsidTr="03A575D7">
        <w:tblPrEx>
          <w:tblW w:w="0" w:type="auto"/>
          <w:tblLook w:val="04A0"/>
        </w:tblPrEx>
        <w:trPr>
          <w:cantSplit/>
          <w:trHeight w:val="3482"/>
        </w:trPr>
        <w:tc>
          <w:tcPr>
            <w:tcW w:w="3173" w:type="dxa"/>
          </w:tcPr>
          <w:p w:rsidR="0049106D" w:rsidP="0049106D" w14:paraId="1AF5E04A" w14:textId="38666B2C">
            <w:pPr>
              <w:pStyle w:val="ListParagraph"/>
              <w:numPr>
                <w:ilvl w:val="0"/>
                <w:numId w:val="2"/>
              </w:numPr>
              <w:tabs>
                <w:tab w:val="left" w:pos="360"/>
              </w:tabs>
              <w:ind w:left="360"/>
              <w:rPr>
                <w:rFonts w:ascii="Times New Roman" w:hAnsi="Times New Roman" w:cs="Times New Roman"/>
                <w:sz w:val="24"/>
                <w:szCs w:val="24"/>
              </w:rPr>
            </w:pPr>
            <w:r>
              <w:rPr>
                <w:rFonts w:ascii="Times New Roman" w:hAnsi="Times New Roman" w:cs="Times New Roman"/>
                <w:sz w:val="24"/>
                <w:szCs w:val="24"/>
              </w:rPr>
              <w:t>Add two new options to the variable PAYERSOURCE (not adding a new variable)</w:t>
            </w:r>
          </w:p>
        </w:tc>
        <w:tc>
          <w:tcPr>
            <w:tcW w:w="3097" w:type="dxa"/>
          </w:tcPr>
          <w:p w:rsidR="0049106D" w:rsidP="0049106D" w14:paraId="65AA2E67" w14:textId="45C5B58A">
            <w:pPr>
              <w:rPr>
                <w:rFonts w:ascii="Times New Roman" w:hAnsi="Times New Roman" w:cs="Times New Roman"/>
                <w:sz w:val="24"/>
                <w:szCs w:val="24"/>
              </w:rPr>
            </w:pPr>
            <w:r>
              <w:rPr>
                <w:rFonts w:ascii="Times New Roman" w:hAnsi="Times New Roman" w:cs="Times New Roman"/>
                <w:sz w:val="24"/>
                <w:szCs w:val="24"/>
              </w:rPr>
              <w:t>The previous category of ‘Other’ has been deleted and options have been added to better understand which agencies/sources are paying for participant enrollment in the National DPP</w:t>
            </w:r>
            <w:r w:rsidR="003270C8">
              <w:rPr>
                <w:rFonts w:ascii="Times New Roman" w:hAnsi="Times New Roman" w:cs="Times New Roman"/>
                <w:sz w:val="24"/>
                <w:szCs w:val="24"/>
              </w:rPr>
              <w:t xml:space="preserve"> lifestyle change program</w:t>
            </w:r>
            <w:r>
              <w:rPr>
                <w:rFonts w:ascii="Times New Roman" w:hAnsi="Times New Roman" w:cs="Times New Roman"/>
                <w:sz w:val="24"/>
                <w:szCs w:val="24"/>
              </w:rPr>
              <w:t>.</w:t>
            </w:r>
          </w:p>
        </w:tc>
        <w:tc>
          <w:tcPr>
            <w:tcW w:w="3923" w:type="dxa"/>
          </w:tcPr>
          <w:p w:rsidR="0049106D" w:rsidP="0049106D" w14:paraId="09326D67" w14:textId="77777777">
            <w:pPr>
              <w:rPr>
                <w:rFonts w:ascii="Times New Roman" w:hAnsi="Times New Roman" w:cs="Times New Roman"/>
                <w:b/>
                <w:sz w:val="24"/>
                <w:szCs w:val="24"/>
              </w:rPr>
            </w:pPr>
            <w:r>
              <w:rPr>
                <w:rFonts w:ascii="Times New Roman" w:hAnsi="Times New Roman" w:cs="Times New Roman"/>
                <w:b/>
                <w:sz w:val="24"/>
                <w:szCs w:val="24"/>
              </w:rPr>
              <w:t>Add options:</w:t>
            </w:r>
          </w:p>
          <w:p w:rsidR="0049106D" w:rsidRPr="002B0D21" w:rsidP="0049106D" w14:paraId="6E9BAF01" w14:textId="77777777">
            <w:pPr>
              <w:rPr>
                <w:rFonts w:ascii="Times New Roman" w:hAnsi="Times New Roman" w:cs="Times New Roman"/>
                <w:bCs/>
                <w:sz w:val="24"/>
                <w:szCs w:val="24"/>
              </w:rPr>
            </w:pPr>
            <w:r w:rsidRPr="002B0D21">
              <w:rPr>
                <w:rFonts w:ascii="Times New Roman" w:hAnsi="Times New Roman" w:cs="Times New Roman"/>
                <w:bCs/>
                <w:sz w:val="24"/>
                <w:szCs w:val="24"/>
              </w:rPr>
              <w:t>10</w:t>
            </w:r>
            <w:r>
              <w:rPr>
                <w:rFonts w:ascii="Times New Roman" w:hAnsi="Times New Roman" w:cs="Times New Roman"/>
                <w:bCs/>
                <w:sz w:val="24"/>
                <w:szCs w:val="24"/>
              </w:rPr>
              <w:t>.</w:t>
            </w:r>
            <w:r w:rsidRPr="002B0D21">
              <w:rPr>
                <w:rFonts w:ascii="Times New Roman" w:hAnsi="Times New Roman" w:cs="Times New Roman"/>
                <w:bCs/>
                <w:sz w:val="24"/>
                <w:szCs w:val="24"/>
              </w:rPr>
              <w:t xml:space="preserve"> Government/Military </w:t>
            </w:r>
          </w:p>
          <w:p w:rsidR="0049106D" w:rsidRPr="002B0D21" w:rsidP="0049106D" w14:paraId="6595A81B" w14:textId="77777777">
            <w:pPr>
              <w:rPr>
                <w:rFonts w:ascii="Times New Roman" w:hAnsi="Times New Roman" w:cs="Times New Roman"/>
                <w:bCs/>
                <w:sz w:val="24"/>
                <w:szCs w:val="24"/>
              </w:rPr>
            </w:pPr>
          </w:p>
          <w:p w:rsidR="0049106D" w:rsidP="0049106D" w14:paraId="4CC3161C" w14:textId="395EFFA2">
            <w:pPr>
              <w:rPr>
                <w:rFonts w:ascii="Times New Roman" w:hAnsi="Times New Roman" w:cs="Times New Roman"/>
                <w:b/>
                <w:sz w:val="24"/>
                <w:szCs w:val="24"/>
              </w:rPr>
            </w:pPr>
            <w:r w:rsidRPr="002B0D21">
              <w:rPr>
                <w:rFonts w:ascii="Times New Roman" w:hAnsi="Times New Roman" w:cs="Times New Roman"/>
                <w:bCs/>
                <w:sz w:val="24"/>
                <w:szCs w:val="24"/>
              </w:rPr>
              <w:t>11</w:t>
            </w:r>
            <w:r>
              <w:rPr>
                <w:rFonts w:ascii="Times New Roman" w:hAnsi="Times New Roman" w:cs="Times New Roman"/>
                <w:bCs/>
                <w:sz w:val="24"/>
                <w:szCs w:val="24"/>
              </w:rPr>
              <w:t>.</w:t>
            </w:r>
            <w:r w:rsidRPr="002B0D21">
              <w:rPr>
                <w:rFonts w:ascii="Times New Roman" w:hAnsi="Times New Roman" w:cs="Times New Roman"/>
                <w:bCs/>
                <w:sz w:val="24"/>
                <w:szCs w:val="24"/>
              </w:rPr>
              <w:t xml:space="preserve"> Venture capital</w:t>
            </w:r>
          </w:p>
        </w:tc>
        <w:tc>
          <w:tcPr>
            <w:tcW w:w="2757" w:type="dxa"/>
          </w:tcPr>
          <w:p w:rsidR="0049106D" w:rsidRPr="002B0D21" w:rsidP="0049106D" w14:paraId="73341134" w14:textId="0C81ABF1">
            <w:pPr>
              <w:rPr>
                <w:rFonts w:ascii="Times New Roman" w:hAnsi="Times New Roman" w:cs="Times New Roman"/>
                <w:sz w:val="24"/>
                <w:szCs w:val="24"/>
              </w:rPr>
            </w:pPr>
            <w:r w:rsidRPr="002B0D21">
              <w:rPr>
                <w:rFonts w:ascii="Times New Roman" w:hAnsi="Times New Roman" w:cs="Times New Roman"/>
                <w:sz w:val="24"/>
                <w:szCs w:val="24"/>
              </w:rPr>
              <w:t>DPRP Evaluation Data</w:t>
            </w:r>
          </w:p>
        </w:tc>
      </w:tr>
      <w:tr w14:paraId="5254B7C5" w14:textId="77777777" w:rsidTr="03A575D7">
        <w:tblPrEx>
          <w:tblW w:w="0" w:type="auto"/>
          <w:tblLook w:val="04A0"/>
        </w:tblPrEx>
        <w:trPr>
          <w:cantSplit/>
          <w:trHeight w:val="5372"/>
        </w:trPr>
        <w:tc>
          <w:tcPr>
            <w:tcW w:w="3173" w:type="dxa"/>
          </w:tcPr>
          <w:p w:rsidR="0049106D" w:rsidRPr="00580A10" w:rsidP="0049106D" w14:paraId="076BE918" w14:textId="405F35B7">
            <w:pPr>
              <w:pStyle w:val="ListParagraph"/>
              <w:numPr>
                <w:ilvl w:val="0"/>
                <w:numId w:val="2"/>
              </w:numPr>
              <w:tabs>
                <w:tab w:val="left" w:pos="360"/>
              </w:tabs>
              <w:ind w:left="360"/>
              <w:rPr>
                <w:rFonts w:ascii="Times New Roman" w:hAnsi="Times New Roman" w:cs="Times New Roman"/>
                <w:sz w:val="24"/>
                <w:szCs w:val="24"/>
              </w:rPr>
            </w:pPr>
            <w:r>
              <w:rPr>
                <w:rFonts w:ascii="Times New Roman" w:hAnsi="Times New Roman" w:cs="Times New Roman"/>
                <w:sz w:val="24"/>
                <w:szCs w:val="24"/>
              </w:rPr>
              <w:t>Collect data on participant disabilities using a six-item variable as recommended by the Office of Management and Budget (OMB)</w:t>
            </w:r>
          </w:p>
        </w:tc>
        <w:tc>
          <w:tcPr>
            <w:tcW w:w="3097" w:type="dxa"/>
          </w:tcPr>
          <w:p w:rsidR="0049106D" w:rsidP="0049106D" w14:paraId="09AF1939" w14:textId="37E3FDCC">
            <w:pPr>
              <w:rPr>
                <w:rFonts w:ascii="Times New Roman" w:hAnsi="Times New Roman" w:cs="Times New Roman"/>
                <w:sz w:val="24"/>
                <w:szCs w:val="24"/>
              </w:rPr>
            </w:pPr>
            <w:r>
              <w:rPr>
                <w:rFonts w:ascii="Times New Roman" w:hAnsi="Times New Roman" w:cs="Times New Roman"/>
                <w:sz w:val="24"/>
                <w:szCs w:val="24"/>
              </w:rPr>
              <w:t>W</w:t>
            </w:r>
            <w:r>
              <w:rPr>
                <w:rFonts w:ascii="Times New Roman" w:hAnsi="Times New Roman" w:cs="Times New Roman"/>
                <w:sz w:val="24"/>
                <w:szCs w:val="24"/>
              </w:rPr>
              <w:t>ill allow CDC to analyze participant data from a</w:t>
            </w:r>
            <w:r w:rsidRPr="000D36DC">
              <w:rPr>
                <w:rFonts w:ascii="Times New Roman" w:hAnsi="Times New Roman" w:cs="Times New Roman"/>
                <w:sz w:val="24"/>
                <w:szCs w:val="24"/>
              </w:rPr>
              <w:t xml:space="preserve"> functional perspective </w:t>
            </w:r>
            <w:r>
              <w:rPr>
                <w:rFonts w:ascii="Times New Roman" w:hAnsi="Times New Roman" w:cs="Times New Roman"/>
                <w:sz w:val="24"/>
                <w:szCs w:val="24"/>
              </w:rPr>
              <w:t>to determine</w:t>
            </w:r>
            <w:r w:rsidRPr="000D36DC">
              <w:rPr>
                <w:rFonts w:ascii="Times New Roman" w:hAnsi="Times New Roman" w:cs="Times New Roman"/>
                <w:sz w:val="24"/>
                <w:szCs w:val="24"/>
              </w:rPr>
              <w:t xml:space="preserve"> disparities between the 'disabled' and 'nondisabled' population. The question set went through several rounds of cognitive and field testing and has been adopted in many federal data collection systems. OMB has encouraged the use of this question set by federal agencies. Cognitive testing of these questions revealed that the six questions must be</w:t>
            </w:r>
            <w:r>
              <w:rPr>
                <w:rFonts w:ascii="Times New Roman" w:hAnsi="Times New Roman" w:cs="Times New Roman"/>
                <w:sz w:val="24"/>
                <w:szCs w:val="24"/>
              </w:rPr>
              <w:t xml:space="preserve"> </w:t>
            </w:r>
            <w:r w:rsidRPr="000D36DC">
              <w:rPr>
                <w:rFonts w:ascii="Times New Roman" w:hAnsi="Times New Roman" w:cs="Times New Roman"/>
                <w:sz w:val="24"/>
                <w:szCs w:val="24"/>
              </w:rPr>
              <w:t>used as a set to assure</w:t>
            </w:r>
            <w:r>
              <w:rPr>
                <w:rFonts w:ascii="Times New Roman" w:hAnsi="Times New Roman" w:cs="Times New Roman"/>
                <w:sz w:val="24"/>
                <w:szCs w:val="24"/>
              </w:rPr>
              <w:t xml:space="preserve"> </w:t>
            </w:r>
            <w:r w:rsidRPr="000D36DC">
              <w:rPr>
                <w:rFonts w:ascii="Times New Roman" w:hAnsi="Times New Roman" w:cs="Times New Roman"/>
                <w:sz w:val="24"/>
                <w:szCs w:val="24"/>
              </w:rPr>
              <w:t>meaningful</w:t>
            </w:r>
            <w:r>
              <w:rPr>
                <w:rFonts w:ascii="Times New Roman" w:hAnsi="Times New Roman" w:cs="Times New Roman"/>
                <w:sz w:val="24"/>
                <w:szCs w:val="24"/>
              </w:rPr>
              <w:t xml:space="preserve"> </w:t>
            </w:r>
            <w:r w:rsidRPr="000D36DC">
              <w:rPr>
                <w:rFonts w:ascii="Times New Roman" w:hAnsi="Times New Roman" w:cs="Times New Roman"/>
                <w:sz w:val="24"/>
                <w:szCs w:val="24"/>
              </w:rPr>
              <w:t>measure of disability</w:t>
            </w:r>
            <w:r>
              <w:rPr>
                <w:rFonts w:ascii="Times New Roman" w:hAnsi="Times New Roman" w:cs="Times New Roman"/>
                <w:sz w:val="24"/>
                <w:szCs w:val="24"/>
              </w:rPr>
              <w:t xml:space="preserve"> status </w:t>
            </w:r>
            <w:r>
              <w:rPr>
                <w:rFonts w:ascii="Times New Roman" w:hAnsi="Times New Roman" w:cs="Times New Roman"/>
                <w:sz w:val="24"/>
                <w:szCs w:val="24"/>
              </w:rPr>
              <w:t>in order to</w:t>
            </w:r>
            <w:r>
              <w:rPr>
                <w:rFonts w:ascii="Times New Roman" w:hAnsi="Times New Roman" w:cs="Times New Roman"/>
                <w:sz w:val="24"/>
                <w:szCs w:val="24"/>
              </w:rPr>
              <w:t xml:space="preserve"> adapt program delivery strategies appropriately. </w:t>
            </w:r>
          </w:p>
          <w:p w:rsidR="0049106D" w:rsidRPr="00580A10" w:rsidP="0049106D" w14:paraId="51DA0008" w14:textId="0C3934E6">
            <w:pPr>
              <w:rPr>
                <w:rFonts w:ascii="Times New Roman" w:hAnsi="Times New Roman" w:cs="Times New Roman"/>
                <w:sz w:val="24"/>
                <w:szCs w:val="24"/>
              </w:rPr>
            </w:pPr>
          </w:p>
        </w:tc>
        <w:tc>
          <w:tcPr>
            <w:tcW w:w="3923" w:type="dxa"/>
          </w:tcPr>
          <w:p w:rsidR="0049106D" w:rsidP="0049106D" w14:paraId="71566C50" w14:textId="77777777">
            <w:pPr>
              <w:rPr>
                <w:rFonts w:ascii="Times New Roman" w:hAnsi="Times New Roman" w:cs="Times New Roman"/>
                <w:b/>
                <w:sz w:val="24"/>
                <w:szCs w:val="24"/>
              </w:rPr>
            </w:pPr>
            <w:r w:rsidRPr="00F61FB9">
              <w:rPr>
                <w:rFonts w:ascii="Times New Roman" w:hAnsi="Times New Roman" w:cs="Times New Roman"/>
                <w:b/>
                <w:sz w:val="24"/>
                <w:szCs w:val="24"/>
              </w:rPr>
              <w:t>Add variable</w:t>
            </w:r>
            <w:r>
              <w:rPr>
                <w:rFonts w:ascii="Times New Roman" w:hAnsi="Times New Roman" w:cs="Times New Roman"/>
                <w:b/>
                <w:sz w:val="24"/>
                <w:szCs w:val="24"/>
              </w:rPr>
              <w:t>s</w:t>
            </w:r>
            <w:r w:rsidRPr="00F61FB9">
              <w:rPr>
                <w:rFonts w:ascii="Times New Roman" w:hAnsi="Times New Roman" w:cs="Times New Roman"/>
                <w:b/>
                <w:sz w:val="24"/>
                <w:szCs w:val="24"/>
              </w:rPr>
              <w:t xml:space="preserve">: </w:t>
            </w:r>
          </w:p>
          <w:p w:rsidR="0049106D" w:rsidRPr="00B97EE0" w:rsidP="00B97EE0" w14:paraId="2289E9EB" w14:textId="2A6B8BB1">
            <w:pPr>
              <w:rPr>
                <w:rFonts w:ascii="Times New Roman" w:hAnsi="Times New Roman" w:cs="Times New Roman"/>
                <w:bCs/>
                <w:sz w:val="24"/>
                <w:szCs w:val="24"/>
              </w:rPr>
            </w:pPr>
            <w:r>
              <w:rPr>
                <w:rFonts w:ascii="Times New Roman" w:hAnsi="Times New Roman" w:cs="Times New Roman"/>
                <w:b/>
                <w:sz w:val="24"/>
                <w:szCs w:val="24"/>
              </w:rPr>
              <w:t xml:space="preserve">a. </w:t>
            </w:r>
            <w:r w:rsidRPr="00B97EE0">
              <w:rPr>
                <w:rFonts w:ascii="Times New Roman" w:hAnsi="Times New Roman" w:cs="Times New Roman"/>
                <w:b/>
                <w:sz w:val="24"/>
                <w:szCs w:val="24"/>
              </w:rPr>
              <w:t xml:space="preserve">DIFFHEAR </w:t>
            </w:r>
            <w:r w:rsidRPr="00B97EE0">
              <w:rPr>
                <w:rFonts w:ascii="Times New Roman" w:hAnsi="Times New Roman" w:cs="Times New Roman"/>
                <w:bCs/>
                <w:sz w:val="24"/>
                <w:szCs w:val="24"/>
              </w:rPr>
              <w:t>indicates if a participant is deaf or has serious difficulty hearing.</w:t>
            </w:r>
          </w:p>
          <w:p w:rsidR="0049106D" w:rsidRPr="00B97EE0" w:rsidP="00B97EE0" w14:paraId="1FDFA1AF" w14:textId="476FA4B9">
            <w:pPr>
              <w:rPr>
                <w:rFonts w:ascii="Times New Roman" w:hAnsi="Times New Roman" w:cs="Times New Roman"/>
                <w:bCs/>
                <w:sz w:val="24"/>
                <w:szCs w:val="24"/>
              </w:rPr>
            </w:pPr>
            <w:r>
              <w:rPr>
                <w:rFonts w:ascii="Times New Roman" w:hAnsi="Times New Roman" w:cs="Times New Roman"/>
                <w:b/>
                <w:sz w:val="24"/>
                <w:szCs w:val="24"/>
              </w:rPr>
              <w:t xml:space="preserve">b. </w:t>
            </w:r>
            <w:r w:rsidRPr="00B97EE0">
              <w:rPr>
                <w:rFonts w:ascii="Times New Roman" w:hAnsi="Times New Roman" w:cs="Times New Roman"/>
                <w:b/>
                <w:sz w:val="24"/>
                <w:szCs w:val="24"/>
              </w:rPr>
              <w:t xml:space="preserve">DIFFSEE </w:t>
            </w:r>
            <w:r w:rsidRPr="00B97EE0">
              <w:rPr>
                <w:rFonts w:ascii="Times New Roman" w:hAnsi="Times New Roman" w:cs="Times New Roman"/>
                <w:bCs/>
                <w:sz w:val="24"/>
                <w:szCs w:val="24"/>
              </w:rPr>
              <w:t>indicates if a participant is blind or has serious difficulty seeing, even when wearing glasses.</w:t>
            </w:r>
          </w:p>
          <w:p w:rsidR="0049106D" w:rsidRPr="00B97EE0" w:rsidP="00B97EE0" w14:paraId="614A6AB9" w14:textId="3FC9D83F">
            <w:pPr>
              <w:rPr>
                <w:rFonts w:ascii="Times New Roman" w:hAnsi="Times New Roman" w:cs="Times New Roman"/>
                <w:sz w:val="24"/>
                <w:szCs w:val="24"/>
              </w:rPr>
            </w:pPr>
            <w:r>
              <w:rPr>
                <w:rFonts w:ascii="Times New Roman" w:hAnsi="Times New Roman" w:cs="Times New Roman"/>
                <w:b/>
                <w:sz w:val="24"/>
                <w:szCs w:val="24"/>
              </w:rPr>
              <w:t xml:space="preserve">c. </w:t>
            </w:r>
            <w:r w:rsidRPr="00B97EE0">
              <w:rPr>
                <w:rFonts w:ascii="Times New Roman" w:hAnsi="Times New Roman" w:cs="Times New Roman"/>
                <w:b/>
                <w:sz w:val="24"/>
                <w:szCs w:val="24"/>
              </w:rPr>
              <w:t>DIFFMEM</w:t>
            </w:r>
            <w:r>
              <w:t xml:space="preserve"> </w:t>
            </w:r>
            <w:r w:rsidRPr="00B97EE0">
              <w:rPr>
                <w:rFonts w:ascii="Times New Roman" w:hAnsi="Times New Roman" w:cs="Times New Roman"/>
                <w:sz w:val="24"/>
                <w:szCs w:val="24"/>
              </w:rPr>
              <w:t>indicates</w:t>
            </w:r>
            <w:r>
              <w:t xml:space="preserve"> </w:t>
            </w:r>
            <w:r w:rsidRPr="00B97EE0">
              <w:rPr>
                <w:rFonts w:ascii="Times New Roman" w:hAnsi="Times New Roman" w:cs="Times New Roman"/>
                <w:sz w:val="24"/>
                <w:szCs w:val="24"/>
              </w:rPr>
              <w:t>if a participant has serious difficulty concentrating, remembering, or making decisions because of a physical, mental, or emotional condition.</w:t>
            </w:r>
          </w:p>
          <w:p w:rsidR="0049106D" w:rsidRPr="00B97EE0" w:rsidP="00B97EE0" w14:paraId="7EED253A" w14:textId="71218A81">
            <w:pPr>
              <w:rPr>
                <w:rFonts w:ascii="Times New Roman" w:hAnsi="Times New Roman" w:cs="Times New Roman"/>
                <w:bCs/>
                <w:sz w:val="24"/>
                <w:szCs w:val="24"/>
              </w:rPr>
            </w:pPr>
            <w:r>
              <w:rPr>
                <w:rFonts w:ascii="Times New Roman" w:hAnsi="Times New Roman" w:cs="Times New Roman"/>
                <w:b/>
                <w:sz w:val="24"/>
                <w:szCs w:val="24"/>
              </w:rPr>
              <w:t xml:space="preserve">d. </w:t>
            </w:r>
            <w:r w:rsidRPr="00B97EE0">
              <w:rPr>
                <w:rFonts w:ascii="Times New Roman" w:hAnsi="Times New Roman" w:cs="Times New Roman"/>
                <w:b/>
                <w:sz w:val="24"/>
                <w:szCs w:val="24"/>
              </w:rPr>
              <w:t>DIFFWALK</w:t>
            </w:r>
            <w:r>
              <w:t xml:space="preserve"> </w:t>
            </w:r>
            <w:r w:rsidRPr="00B97EE0">
              <w:rPr>
                <w:rFonts w:ascii="Times New Roman" w:hAnsi="Times New Roman" w:cs="Times New Roman"/>
                <w:bCs/>
                <w:sz w:val="24"/>
                <w:szCs w:val="24"/>
              </w:rPr>
              <w:t>indicates</w:t>
            </w:r>
            <w:r>
              <w:t xml:space="preserve"> </w:t>
            </w:r>
            <w:r w:rsidRPr="00B97EE0">
              <w:rPr>
                <w:rFonts w:ascii="Times New Roman" w:hAnsi="Times New Roman" w:cs="Times New Roman"/>
                <w:sz w:val="24"/>
                <w:szCs w:val="24"/>
              </w:rPr>
              <w:t xml:space="preserve">if a participant </w:t>
            </w:r>
            <w:r w:rsidRPr="00B97EE0">
              <w:rPr>
                <w:rFonts w:ascii="Times New Roman" w:hAnsi="Times New Roman" w:cs="Times New Roman"/>
                <w:bCs/>
                <w:sz w:val="24"/>
                <w:szCs w:val="24"/>
              </w:rPr>
              <w:t>has serious difficulty walking or climbing stairs.</w:t>
            </w:r>
          </w:p>
          <w:p w:rsidR="0049106D" w:rsidRPr="00B97EE0" w:rsidP="00B97EE0" w14:paraId="6ABA2318" w14:textId="25227C2E">
            <w:pPr>
              <w:rPr>
                <w:rFonts w:ascii="Times New Roman" w:hAnsi="Times New Roman" w:cs="Times New Roman"/>
                <w:bCs/>
                <w:sz w:val="24"/>
                <w:szCs w:val="24"/>
              </w:rPr>
            </w:pPr>
            <w:r>
              <w:rPr>
                <w:rFonts w:ascii="Times New Roman" w:hAnsi="Times New Roman" w:cs="Times New Roman"/>
                <w:b/>
                <w:sz w:val="24"/>
                <w:szCs w:val="24"/>
              </w:rPr>
              <w:t xml:space="preserve">e. </w:t>
            </w:r>
            <w:r w:rsidRPr="00B97EE0">
              <w:rPr>
                <w:rFonts w:ascii="Times New Roman" w:hAnsi="Times New Roman" w:cs="Times New Roman"/>
                <w:b/>
                <w:sz w:val="24"/>
                <w:szCs w:val="24"/>
              </w:rPr>
              <w:t>DIFFDRESS</w:t>
            </w:r>
            <w:r>
              <w:t xml:space="preserve"> </w:t>
            </w:r>
            <w:r w:rsidRPr="00B97EE0">
              <w:rPr>
                <w:rFonts w:ascii="Times New Roman" w:hAnsi="Times New Roman" w:cs="Times New Roman"/>
                <w:bCs/>
                <w:sz w:val="24"/>
                <w:szCs w:val="24"/>
              </w:rPr>
              <w:t>indicates if a participant has difficulty dressing or bathing.</w:t>
            </w:r>
          </w:p>
          <w:p w:rsidR="0049106D" w:rsidP="00B97EE0" w14:paraId="3B88A9F9" w14:textId="4C84F0E1">
            <w:pPr>
              <w:rPr>
                <w:rFonts w:ascii="Times New Roman" w:hAnsi="Times New Roman" w:cs="Times New Roman"/>
                <w:bCs/>
                <w:sz w:val="24"/>
                <w:szCs w:val="24"/>
              </w:rPr>
            </w:pPr>
            <w:r>
              <w:rPr>
                <w:rFonts w:ascii="Times New Roman" w:hAnsi="Times New Roman" w:cs="Times New Roman"/>
                <w:b/>
                <w:sz w:val="24"/>
                <w:szCs w:val="24"/>
              </w:rPr>
              <w:t xml:space="preserve">f. </w:t>
            </w:r>
            <w:r w:rsidRPr="00B97EE0">
              <w:rPr>
                <w:rFonts w:ascii="Times New Roman" w:hAnsi="Times New Roman" w:cs="Times New Roman"/>
                <w:b/>
                <w:sz w:val="24"/>
                <w:szCs w:val="24"/>
              </w:rPr>
              <w:t>DIFFERRAND</w:t>
            </w:r>
            <w:r>
              <w:t xml:space="preserve"> </w:t>
            </w:r>
            <w:r w:rsidRPr="00B97EE0">
              <w:rPr>
                <w:rFonts w:ascii="Times New Roman" w:hAnsi="Times New Roman" w:cs="Times New Roman"/>
                <w:bCs/>
                <w:sz w:val="24"/>
                <w:szCs w:val="24"/>
              </w:rPr>
              <w:t>indicates</w:t>
            </w:r>
            <w:r>
              <w:t xml:space="preserve"> </w:t>
            </w:r>
            <w:r w:rsidRPr="00B97EE0">
              <w:rPr>
                <w:rFonts w:ascii="Times New Roman" w:hAnsi="Times New Roman" w:cs="Times New Roman"/>
                <w:sz w:val="24"/>
                <w:szCs w:val="24"/>
              </w:rPr>
              <w:t>if a participant ha</w:t>
            </w:r>
            <w:r>
              <w:t>s</w:t>
            </w:r>
            <w:r w:rsidRPr="00B97EE0">
              <w:rPr>
                <w:rFonts w:ascii="Times New Roman" w:hAnsi="Times New Roman" w:cs="Times New Roman"/>
                <w:bCs/>
                <w:sz w:val="24"/>
                <w:szCs w:val="24"/>
              </w:rPr>
              <w:t xml:space="preserve"> difficulty doing errands alone because of a physical, mental, or emotional condition.</w:t>
            </w:r>
          </w:p>
          <w:p w:rsidR="00DA092B" w:rsidRPr="00DA092B" w:rsidP="00B97EE0" w14:paraId="2CDC17D8" w14:textId="333D923C">
            <w:pPr>
              <w:rPr>
                <w:rFonts w:ascii="Times New Roman" w:hAnsi="Times New Roman" w:cs="Times New Roman"/>
                <w:b/>
                <w:sz w:val="24"/>
                <w:szCs w:val="24"/>
              </w:rPr>
            </w:pPr>
            <w:r w:rsidRPr="00DA092B">
              <w:rPr>
                <w:rFonts w:ascii="Times New Roman" w:hAnsi="Times New Roman" w:cs="Times New Roman"/>
                <w:b/>
                <w:sz w:val="24"/>
                <w:szCs w:val="24"/>
              </w:rPr>
              <w:t>*All disabilities variables listed above will have a ‘Participant chose not to respond’ option.</w:t>
            </w:r>
          </w:p>
          <w:p w:rsidR="0049106D" w:rsidRPr="00290D00" w:rsidP="0049106D" w14:paraId="3340033B" w14:textId="0A56B5CA">
            <w:pPr>
              <w:pStyle w:val="ListParagraph"/>
              <w:rPr>
                <w:rFonts w:ascii="Times New Roman" w:hAnsi="Times New Roman" w:cs="Times New Roman"/>
                <w:bCs/>
                <w:sz w:val="24"/>
                <w:szCs w:val="24"/>
              </w:rPr>
            </w:pPr>
          </w:p>
        </w:tc>
        <w:tc>
          <w:tcPr>
            <w:tcW w:w="2757" w:type="dxa"/>
          </w:tcPr>
          <w:p w:rsidR="0049106D" w:rsidRPr="00580A10" w:rsidP="0049106D" w14:paraId="32F3E995" w14:textId="36FE39B2">
            <w:pPr>
              <w:rPr>
                <w:rFonts w:ascii="Times New Roman" w:hAnsi="Times New Roman" w:cs="Times New Roman"/>
                <w:sz w:val="24"/>
                <w:szCs w:val="24"/>
              </w:rPr>
            </w:pPr>
            <w:r w:rsidRPr="0090617E">
              <w:rPr>
                <w:rFonts w:ascii="Times New Roman" w:hAnsi="Times New Roman" w:cs="Times New Roman"/>
                <w:sz w:val="24"/>
                <w:szCs w:val="24"/>
              </w:rPr>
              <w:t>DPRP Evaluation Data</w:t>
            </w:r>
          </w:p>
        </w:tc>
      </w:tr>
      <w:tr w14:paraId="49B8FF34" w14:textId="77777777" w:rsidTr="03A575D7">
        <w:tblPrEx>
          <w:tblW w:w="0" w:type="auto"/>
          <w:tblLook w:val="04A0"/>
        </w:tblPrEx>
        <w:trPr>
          <w:cantSplit/>
          <w:trHeight w:val="1529"/>
        </w:trPr>
        <w:tc>
          <w:tcPr>
            <w:tcW w:w="3173" w:type="dxa"/>
          </w:tcPr>
          <w:p w:rsidR="0049106D" w:rsidRPr="002F38CD" w:rsidP="0049106D" w14:paraId="236BD488" w14:textId="79FD75FE">
            <w:pPr>
              <w:tabs>
                <w:tab w:val="left" w:pos="360"/>
              </w:tabs>
              <w:rPr>
                <w:rFonts w:ascii="Times New Roman" w:hAnsi="Times New Roman" w:cs="Times New Roman"/>
                <w:sz w:val="24"/>
                <w:szCs w:val="24"/>
              </w:rPr>
            </w:pPr>
            <w:r>
              <w:rPr>
                <w:rFonts w:ascii="Times New Roman" w:hAnsi="Times New Roman" w:cs="Times New Roman"/>
                <w:sz w:val="24"/>
                <w:szCs w:val="24"/>
              </w:rPr>
              <w:t xml:space="preserve">5. </w:t>
            </w:r>
            <w:r w:rsidRPr="002F38CD">
              <w:rPr>
                <w:rFonts w:ascii="Times New Roman" w:hAnsi="Times New Roman" w:cs="Times New Roman"/>
                <w:sz w:val="24"/>
                <w:szCs w:val="24"/>
              </w:rPr>
              <w:t xml:space="preserve">Collect </w:t>
            </w:r>
            <w:r>
              <w:rPr>
                <w:rFonts w:ascii="Times New Roman" w:hAnsi="Times New Roman" w:cs="Times New Roman"/>
                <w:sz w:val="24"/>
                <w:szCs w:val="24"/>
              </w:rPr>
              <w:t>p</w:t>
            </w:r>
            <w:r w:rsidRPr="002F38CD">
              <w:rPr>
                <w:rFonts w:ascii="Times New Roman" w:hAnsi="Times New Roman" w:cs="Times New Roman"/>
                <w:sz w:val="24"/>
                <w:szCs w:val="24"/>
              </w:rPr>
              <w:t xml:space="preserve">articipant </w:t>
            </w:r>
            <w:r>
              <w:rPr>
                <w:rFonts w:ascii="Times New Roman" w:hAnsi="Times New Roman" w:cs="Times New Roman"/>
                <w:sz w:val="24"/>
                <w:szCs w:val="24"/>
              </w:rPr>
              <w:t>z</w:t>
            </w:r>
            <w:r w:rsidRPr="002F38CD">
              <w:rPr>
                <w:rFonts w:ascii="Times New Roman" w:hAnsi="Times New Roman" w:cs="Times New Roman"/>
                <w:sz w:val="24"/>
                <w:szCs w:val="24"/>
              </w:rPr>
              <w:t xml:space="preserve">ip </w:t>
            </w:r>
            <w:r>
              <w:rPr>
                <w:rFonts w:ascii="Times New Roman" w:hAnsi="Times New Roman" w:cs="Times New Roman"/>
                <w:sz w:val="24"/>
                <w:szCs w:val="24"/>
              </w:rPr>
              <w:t>c</w:t>
            </w:r>
            <w:r w:rsidRPr="002F38CD">
              <w:rPr>
                <w:rFonts w:ascii="Times New Roman" w:hAnsi="Times New Roman" w:cs="Times New Roman"/>
                <w:sz w:val="24"/>
                <w:szCs w:val="24"/>
              </w:rPr>
              <w:t>ode</w:t>
            </w:r>
          </w:p>
        </w:tc>
        <w:tc>
          <w:tcPr>
            <w:tcW w:w="3097" w:type="dxa"/>
          </w:tcPr>
          <w:p w:rsidR="0049106D" w:rsidP="0049106D" w14:paraId="6125BD2A" w14:textId="5D7E37EB">
            <w:pPr>
              <w:rPr>
                <w:rFonts w:ascii="Times New Roman" w:hAnsi="Times New Roman" w:cs="Times New Roman"/>
                <w:sz w:val="24"/>
                <w:szCs w:val="24"/>
              </w:rPr>
            </w:pPr>
            <w:r>
              <w:rPr>
                <w:rFonts w:ascii="Times New Roman" w:hAnsi="Times New Roman" w:cs="Times New Roman"/>
                <w:sz w:val="24"/>
                <w:szCs w:val="24"/>
              </w:rPr>
              <w:t>Will a</w:t>
            </w:r>
            <w:r w:rsidRPr="00580A10">
              <w:rPr>
                <w:rFonts w:ascii="Times New Roman" w:hAnsi="Times New Roman" w:cs="Times New Roman"/>
                <w:sz w:val="24"/>
                <w:szCs w:val="24"/>
              </w:rPr>
              <w:t xml:space="preserve">llow CDC to evaluate </w:t>
            </w:r>
            <w:r>
              <w:rPr>
                <w:rFonts w:ascii="Times New Roman" w:hAnsi="Times New Roman" w:cs="Times New Roman"/>
                <w:sz w:val="24"/>
                <w:szCs w:val="24"/>
              </w:rPr>
              <w:t xml:space="preserve">outcomes by participant zip codes of residence </w:t>
            </w:r>
            <w:r w:rsidRPr="00850B11">
              <w:rPr>
                <w:rFonts w:ascii="Times New Roman" w:hAnsi="Times New Roman" w:cs="Times New Roman"/>
                <w:b/>
                <w:bCs/>
                <w:sz w:val="24"/>
                <w:szCs w:val="24"/>
              </w:rPr>
              <w:t>(analyses at aggregate level)</w:t>
            </w:r>
            <w:r>
              <w:rPr>
                <w:rFonts w:ascii="Times New Roman" w:hAnsi="Times New Roman" w:cs="Times New Roman"/>
                <w:sz w:val="24"/>
                <w:szCs w:val="24"/>
              </w:rPr>
              <w:t xml:space="preserve"> to understand geographic areas of disparity </w:t>
            </w:r>
            <w:r>
              <w:rPr>
                <w:rFonts w:ascii="Times New Roman" w:hAnsi="Times New Roman" w:cs="Times New Roman"/>
                <w:sz w:val="24"/>
                <w:szCs w:val="24"/>
              </w:rPr>
              <w:t>in order to</w:t>
            </w:r>
            <w:r>
              <w:rPr>
                <w:rFonts w:ascii="Times New Roman" w:hAnsi="Times New Roman" w:cs="Times New Roman"/>
                <w:sz w:val="24"/>
                <w:szCs w:val="24"/>
              </w:rPr>
              <w:t xml:space="preserve"> formulate program materials and provide technical assistance to organizations delivering the program in such areas.</w:t>
            </w:r>
          </w:p>
          <w:p w:rsidR="0049106D" w:rsidP="0049106D" w14:paraId="7AC5216C" w14:textId="7FD6E35F">
            <w:pPr>
              <w:rPr>
                <w:rFonts w:ascii="Times New Roman" w:hAnsi="Times New Roman" w:cs="Times New Roman"/>
                <w:sz w:val="24"/>
                <w:szCs w:val="24"/>
              </w:rPr>
            </w:pPr>
            <w:r>
              <w:rPr>
                <w:rFonts w:ascii="Times New Roman" w:hAnsi="Times New Roman" w:cs="Times New Roman"/>
                <w:sz w:val="24"/>
                <w:szCs w:val="24"/>
              </w:rPr>
              <w:t xml:space="preserve"> </w:t>
            </w:r>
          </w:p>
        </w:tc>
        <w:tc>
          <w:tcPr>
            <w:tcW w:w="3923" w:type="dxa"/>
          </w:tcPr>
          <w:p w:rsidR="0049106D" w:rsidRPr="007907AF" w:rsidP="0049106D" w14:paraId="77A01907" w14:textId="55094EA1">
            <w:pPr>
              <w:rPr>
                <w:rFonts w:ascii="Times New Roman" w:hAnsi="Times New Roman" w:cs="Times New Roman"/>
                <w:sz w:val="24"/>
                <w:szCs w:val="24"/>
              </w:rPr>
            </w:pPr>
            <w:r w:rsidRPr="00F61FB9">
              <w:rPr>
                <w:rFonts w:ascii="Times New Roman" w:hAnsi="Times New Roman" w:cs="Times New Roman"/>
                <w:b/>
                <w:sz w:val="24"/>
                <w:szCs w:val="24"/>
              </w:rPr>
              <w:t xml:space="preserve">Add variable: </w:t>
            </w:r>
            <w:r w:rsidRPr="00A406A3">
              <w:rPr>
                <w:rFonts w:ascii="Times New Roman" w:hAnsi="Times New Roman" w:cs="Times New Roman"/>
                <w:b/>
                <w:sz w:val="24"/>
                <w:szCs w:val="24"/>
              </w:rPr>
              <w:t xml:space="preserve">PARTICIPZIP </w:t>
            </w:r>
            <w:r w:rsidRPr="00CA12C0">
              <w:rPr>
                <w:rFonts w:ascii="Times New Roman" w:hAnsi="Times New Roman" w:cs="Times New Roman"/>
                <w:sz w:val="24"/>
                <w:szCs w:val="24"/>
              </w:rPr>
              <w:t>(</w:t>
            </w:r>
            <w:r>
              <w:rPr>
                <w:rFonts w:ascii="Times New Roman" w:hAnsi="Times New Roman" w:cs="Times New Roman"/>
                <w:sz w:val="24"/>
                <w:szCs w:val="24"/>
              </w:rPr>
              <w:t>five-digit zip code in which participant resides</w:t>
            </w:r>
            <w:r w:rsidRPr="00CA12C0">
              <w:rPr>
                <w:rFonts w:ascii="Times New Roman" w:hAnsi="Times New Roman" w:cs="Times New Roman"/>
                <w:sz w:val="24"/>
                <w:szCs w:val="24"/>
              </w:rPr>
              <w:t>)</w:t>
            </w:r>
          </w:p>
        </w:tc>
        <w:tc>
          <w:tcPr>
            <w:tcW w:w="2757" w:type="dxa"/>
          </w:tcPr>
          <w:p w:rsidR="0049106D" w:rsidRPr="0090617E" w:rsidP="0049106D" w14:paraId="53ED17DB" w14:textId="59AC837D">
            <w:pPr>
              <w:rPr>
                <w:rFonts w:ascii="Times New Roman" w:hAnsi="Times New Roman" w:cs="Times New Roman"/>
                <w:sz w:val="24"/>
                <w:szCs w:val="24"/>
              </w:rPr>
            </w:pPr>
            <w:r w:rsidRPr="00580A10">
              <w:rPr>
                <w:rFonts w:ascii="Times New Roman" w:hAnsi="Times New Roman" w:cs="Times New Roman"/>
                <w:sz w:val="24"/>
                <w:szCs w:val="24"/>
              </w:rPr>
              <w:t xml:space="preserve">DPRP Evaluation Data </w:t>
            </w:r>
          </w:p>
        </w:tc>
      </w:tr>
      <w:tr w14:paraId="473BABA6" w14:textId="77777777" w:rsidTr="03A575D7">
        <w:tblPrEx>
          <w:tblW w:w="0" w:type="auto"/>
          <w:tblLook w:val="04A0"/>
        </w:tblPrEx>
        <w:trPr>
          <w:cantSplit/>
          <w:trHeight w:val="1529"/>
        </w:trPr>
        <w:tc>
          <w:tcPr>
            <w:tcW w:w="3173" w:type="dxa"/>
          </w:tcPr>
          <w:p w:rsidR="0049106D" w:rsidP="0049106D" w14:paraId="79DFF59B" w14:textId="453C922C">
            <w:pPr>
              <w:tabs>
                <w:tab w:val="left" w:pos="360"/>
              </w:tabs>
              <w:rPr>
                <w:rFonts w:ascii="Times New Roman" w:hAnsi="Times New Roman" w:cs="Times New Roman"/>
                <w:sz w:val="24"/>
                <w:szCs w:val="24"/>
              </w:rPr>
            </w:pPr>
            <w:r>
              <w:rPr>
                <w:rFonts w:ascii="Times New Roman" w:hAnsi="Times New Roman" w:cs="Times New Roman"/>
                <w:sz w:val="24"/>
                <w:szCs w:val="24"/>
              </w:rPr>
              <w:t>6. Collect two additional race/ethnicity options within an existing variable</w:t>
            </w:r>
          </w:p>
        </w:tc>
        <w:tc>
          <w:tcPr>
            <w:tcW w:w="3097" w:type="dxa"/>
          </w:tcPr>
          <w:p w:rsidR="0049106D" w:rsidP="0049106D" w14:paraId="1987705F" w14:textId="4E342396">
            <w:pPr>
              <w:rPr>
                <w:rFonts w:ascii="Times New Roman" w:hAnsi="Times New Roman" w:cs="Times New Roman"/>
                <w:sz w:val="24"/>
                <w:szCs w:val="24"/>
              </w:rPr>
            </w:pPr>
            <w:r>
              <w:rPr>
                <w:rFonts w:ascii="Times New Roman" w:hAnsi="Times New Roman" w:cs="Times New Roman"/>
                <w:sz w:val="24"/>
                <w:szCs w:val="24"/>
              </w:rPr>
              <w:t>Will allow CDC to align with OMB and health equity best practices guidance, which recommends collecting additional race/ethnicity information from participants to create more accurate reports and a better understanding of the populations being served.</w:t>
            </w:r>
          </w:p>
          <w:p w:rsidR="0049106D" w:rsidP="0049106D" w14:paraId="1FDE33A5" w14:textId="2D4DB78D">
            <w:pPr>
              <w:rPr>
                <w:rFonts w:ascii="Times New Roman" w:hAnsi="Times New Roman" w:cs="Times New Roman"/>
                <w:sz w:val="24"/>
                <w:szCs w:val="24"/>
              </w:rPr>
            </w:pPr>
            <w:r>
              <w:rPr>
                <w:rFonts w:ascii="Times New Roman" w:hAnsi="Times New Roman" w:cs="Times New Roman"/>
                <w:sz w:val="24"/>
                <w:szCs w:val="24"/>
              </w:rPr>
              <w:t xml:space="preserve"> </w:t>
            </w:r>
          </w:p>
        </w:tc>
        <w:tc>
          <w:tcPr>
            <w:tcW w:w="3923" w:type="dxa"/>
          </w:tcPr>
          <w:p w:rsidR="0049106D" w:rsidRPr="00F61FB9" w:rsidP="0049106D" w14:paraId="2A700FFE" w14:textId="327F8452">
            <w:pPr>
              <w:rPr>
                <w:rFonts w:ascii="Times New Roman" w:hAnsi="Times New Roman" w:cs="Times New Roman"/>
                <w:b/>
                <w:sz w:val="24"/>
                <w:szCs w:val="24"/>
              </w:rPr>
            </w:pPr>
            <w:r>
              <w:rPr>
                <w:rFonts w:ascii="Times New Roman" w:hAnsi="Times New Roman" w:cs="Times New Roman"/>
                <w:b/>
                <w:sz w:val="24"/>
                <w:szCs w:val="24"/>
              </w:rPr>
              <w:t xml:space="preserve">Add Options to Race/Ethnicity: </w:t>
            </w:r>
            <w:r w:rsidRPr="00075419">
              <w:rPr>
                <w:rFonts w:ascii="Times New Roman" w:hAnsi="Times New Roman" w:cs="Times New Roman"/>
                <w:bCs/>
                <w:sz w:val="24"/>
                <w:szCs w:val="24"/>
              </w:rPr>
              <w:t>Middle Eastern or North African and a write-in option</w:t>
            </w:r>
            <w:r>
              <w:rPr>
                <w:rFonts w:ascii="Times New Roman" w:hAnsi="Times New Roman" w:cs="Times New Roman"/>
                <w:b/>
                <w:sz w:val="24"/>
                <w:szCs w:val="24"/>
              </w:rPr>
              <w:t xml:space="preserve"> </w:t>
            </w:r>
          </w:p>
        </w:tc>
        <w:tc>
          <w:tcPr>
            <w:tcW w:w="2757" w:type="dxa"/>
          </w:tcPr>
          <w:p w:rsidR="0049106D" w:rsidRPr="00580A10" w:rsidP="0049106D" w14:paraId="28224EF4" w14:textId="508B3A91">
            <w:pPr>
              <w:rPr>
                <w:rFonts w:ascii="Times New Roman" w:hAnsi="Times New Roman" w:cs="Times New Roman"/>
                <w:sz w:val="24"/>
                <w:szCs w:val="24"/>
              </w:rPr>
            </w:pPr>
            <w:r w:rsidRPr="00C32AFA">
              <w:rPr>
                <w:rFonts w:ascii="Times New Roman" w:hAnsi="Times New Roman" w:cs="Times New Roman"/>
                <w:sz w:val="24"/>
                <w:szCs w:val="24"/>
              </w:rPr>
              <w:t>DPRP Evaluation Data</w:t>
            </w:r>
          </w:p>
        </w:tc>
      </w:tr>
      <w:tr w14:paraId="585372AA" w14:textId="77777777" w:rsidTr="03A575D7">
        <w:tblPrEx>
          <w:tblW w:w="0" w:type="auto"/>
          <w:tblLook w:val="04A0"/>
        </w:tblPrEx>
        <w:trPr>
          <w:cantSplit/>
          <w:trHeight w:val="4391"/>
        </w:trPr>
        <w:tc>
          <w:tcPr>
            <w:tcW w:w="3173" w:type="dxa"/>
          </w:tcPr>
          <w:p w:rsidR="00002564" w:rsidP="0049106D" w14:paraId="147429DF" w14:textId="4C2E1F16">
            <w:pPr>
              <w:tabs>
                <w:tab w:val="left" w:pos="360"/>
              </w:tabs>
              <w:rPr>
                <w:rFonts w:ascii="Times New Roman" w:hAnsi="Times New Roman" w:cs="Times New Roman"/>
                <w:sz w:val="24"/>
                <w:szCs w:val="24"/>
              </w:rPr>
            </w:pPr>
          </w:p>
        </w:tc>
        <w:tc>
          <w:tcPr>
            <w:tcW w:w="3097" w:type="dxa"/>
          </w:tcPr>
          <w:p w:rsidR="00002564" w:rsidP="0049106D" w14:paraId="47771459" w14:textId="74442F16">
            <w:pPr>
              <w:rPr>
                <w:rFonts w:ascii="Times New Roman" w:hAnsi="Times New Roman" w:cs="Times New Roman"/>
                <w:sz w:val="24"/>
                <w:szCs w:val="24"/>
              </w:rPr>
            </w:pPr>
          </w:p>
        </w:tc>
        <w:tc>
          <w:tcPr>
            <w:tcW w:w="3923" w:type="dxa"/>
          </w:tcPr>
          <w:p w:rsidR="00002564" w:rsidRPr="00F05672" w:rsidP="00F05672" w14:paraId="3E5466FC" w14:textId="5041545E">
            <w:pPr>
              <w:rPr>
                <w:rFonts w:ascii="Times New Roman" w:hAnsi="Times New Roman" w:cs="Times New Roman"/>
                <w:bCs/>
                <w:sz w:val="24"/>
                <w:szCs w:val="24"/>
              </w:rPr>
            </w:pPr>
          </w:p>
        </w:tc>
        <w:tc>
          <w:tcPr>
            <w:tcW w:w="2757" w:type="dxa"/>
          </w:tcPr>
          <w:p w:rsidR="00002564" w:rsidRPr="00C32AFA" w:rsidP="0049106D" w14:paraId="46FFA46B" w14:textId="6F4B9BB3">
            <w:pPr>
              <w:rPr>
                <w:rFonts w:ascii="Times New Roman" w:hAnsi="Times New Roman" w:cs="Times New Roman"/>
                <w:sz w:val="24"/>
                <w:szCs w:val="24"/>
              </w:rPr>
            </w:pPr>
          </w:p>
        </w:tc>
      </w:tr>
    </w:tbl>
    <w:p w:rsidR="00334166" w:rsidP="0099268C" w14:paraId="5A54D8E5" w14:textId="36151FA5">
      <w:pPr>
        <w:spacing w:line="240" w:lineRule="auto"/>
        <w:ind w:left="180" w:hanging="180"/>
        <w:rPr>
          <w:rFonts w:ascii="Times New Roman" w:hAnsi="Times New Roman" w:cs="Times New Roman"/>
          <w:sz w:val="24"/>
          <w:szCs w:val="24"/>
        </w:rPr>
      </w:pPr>
      <w:r>
        <w:rPr>
          <w:rFonts w:ascii="Times New Roman" w:hAnsi="Times New Roman" w:cs="Times New Roman"/>
          <w:sz w:val="24"/>
          <w:szCs w:val="24"/>
        </w:rPr>
        <w:tab/>
      </w:r>
    </w:p>
    <w:p w:rsidR="0097203A" w:rsidP="00334166" w14:paraId="0B96F610" w14:textId="74438625">
      <w:pPr>
        <w:spacing w:line="240" w:lineRule="auto"/>
        <w:rPr>
          <w:rFonts w:ascii="Times New Roman" w:hAnsi="Times New Roman" w:cs="Times New Roman"/>
          <w:sz w:val="24"/>
          <w:szCs w:val="24"/>
        </w:rPr>
      </w:pPr>
      <w:r>
        <w:rPr>
          <w:rFonts w:ascii="Times New Roman" w:hAnsi="Times New Roman" w:cs="Times New Roman"/>
          <w:sz w:val="24"/>
          <w:szCs w:val="24"/>
        </w:rPr>
        <w:t xml:space="preserve">NOTE: </w:t>
      </w:r>
      <w:r w:rsidRPr="00334166" w:rsidR="00D0685E">
        <w:rPr>
          <w:rFonts w:ascii="Times New Roman" w:hAnsi="Times New Roman" w:cs="Times New Roman"/>
          <w:sz w:val="24"/>
          <w:szCs w:val="24"/>
        </w:rPr>
        <w:t xml:space="preserve">None of these changes alter the critical elements of the lifestyle </w:t>
      </w:r>
      <w:r w:rsidRPr="00334166" w:rsidR="00350944">
        <w:rPr>
          <w:rFonts w:ascii="Times New Roman" w:hAnsi="Times New Roman" w:cs="Times New Roman"/>
          <w:sz w:val="24"/>
          <w:szCs w:val="24"/>
        </w:rPr>
        <w:t xml:space="preserve">change </w:t>
      </w:r>
      <w:r w:rsidRPr="00334166" w:rsidR="00D0685E">
        <w:rPr>
          <w:rFonts w:ascii="Times New Roman" w:hAnsi="Times New Roman" w:cs="Times New Roman"/>
          <w:sz w:val="24"/>
          <w:szCs w:val="24"/>
        </w:rPr>
        <w:t>program shown to prevent or</w:t>
      </w:r>
      <w:r w:rsidRPr="00334166" w:rsidR="00350944">
        <w:rPr>
          <w:rFonts w:ascii="Times New Roman" w:hAnsi="Times New Roman" w:cs="Times New Roman"/>
          <w:sz w:val="24"/>
          <w:szCs w:val="24"/>
        </w:rPr>
        <w:t xml:space="preserve"> delay type 2</w:t>
      </w:r>
      <w:r w:rsidRPr="00334166" w:rsidR="00D0685E">
        <w:rPr>
          <w:rFonts w:ascii="Times New Roman" w:hAnsi="Times New Roman" w:cs="Times New Roman"/>
          <w:sz w:val="24"/>
          <w:szCs w:val="24"/>
        </w:rPr>
        <w:t xml:space="preserve"> diabetes in research studies –participant eligibility requirements, </w:t>
      </w:r>
      <w:r w:rsidRPr="00334166" w:rsidR="0077050B">
        <w:rPr>
          <w:rFonts w:ascii="Times New Roman" w:hAnsi="Times New Roman" w:cs="Times New Roman"/>
          <w:sz w:val="24"/>
          <w:szCs w:val="24"/>
        </w:rPr>
        <w:t xml:space="preserve">lifestyle </w:t>
      </w:r>
      <w:r w:rsidRPr="00334166" w:rsidR="00D0685E">
        <w:rPr>
          <w:rFonts w:ascii="Times New Roman" w:hAnsi="Times New Roman" w:cs="Times New Roman"/>
          <w:sz w:val="24"/>
          <w:szCs w:val="24"/>
        </w:rPr>
        <w:t>program intensity and duration, participant weight loss (at least 5% of body weight), documentation of physical activity minutes (with a goal of 150 minutes per week)</w:t>
      </w:r>
      <w:r w:rsidRPr="00334166" w:rsidR="004520A6">
        <w:rPr>
          <w:rFonts w:ascii="Times New Roman" w:hAnsi="Times New Roman" w:cs="Times New Roman"/>
          <w:sz w:val="24"/>
          <w:szCs w:val="24"/>
        </w:rPr>
        <w:t>,</w:t>
      </w:r>
      <w:r w:rsidRPr="00334166" w:rsidR="00D0685E">
        <w:rPr>
          <w:rFonts w:ascii="Times New Roman" w:hAnsi="Times New Roman" w:cs="Times New Roman"/>
          <w:sz w:val="24"/>
          <w:szCs w:val="24"/>
        </w:rPr>
        <w:t xml:space="preserve"> </w:t>
      </w:r>
      <w:r w:rsidR="00D06C62">
        <w:rPr>
          <w:rFonts w:ascii="Times New Roman" w:hAnsi="Times New Roman" w:cs="Times New Roman"/>
          <w:sz w:val="24"/>
          <w:szCs w:val="24"/>
        </w:rPr>
        <w:t>lowered HbA1c levels</w:t>
      </w:r>
      <w:r w:rsidR="004846B5">
        <w:rPr>
          <w:rFonts w:ascii="Times New Roman" w:hAnsi="Times New Roman" w:cs="Times New Roman"/>
          <w:sz w:val="24"/>
          <w:szCs w:val="24"/>
        </w:rPr>
        <w:t xml:space="preserve">, </w:t>
      </w:r>
      <w:r w:rsidRPr="00334166" w:rsidR="00D0685E">
        <w:rPr>
          <w:rFonts w:ascii="Times New Roman" w:hAnsi="Times New Roman" w:cs="Times New Roman"/>
          <w:sz w:val="24"/>
          <w:szCs w:val="24"/>
        </w:rPr>
        <w:t>and documentation of required attendance throughout the entire 12-month intervention</w:t>
      </w:r>
      <w:r w:rsidRPr="00334166" w:rsidR="0077050B">
        <w:rPr>
          <w:rFonts w:ascii="Times New Roman" w:hAnsi="Times New Roman" w:cs="Times New Roman"/>
          <w:sz w:val="24"/>
          <w:szCs w:val="24"/>
        </w:rPr>
        <w:t>.</w:t>
      </w:r>
    </w:p>
    <w:p w:rsidR="00951FE8" w:rsidP="005B19D1" w14:paraId="49D79A08" w14:textId="62E7860E">
      <w:pPr>
        <w:pStyle w:val="ListParagraph"/>
        <w:numPr>
          <w:ilvl w:val="0"/>
          <w:numId w:val="8"/>
        </w:numPr>
        <w:spacing w:line="240" w:lineRule="auto"/>
        <w:rPr>
          <w:rFonts w:ascii="Times New Roman" w:hAnsi="Times New Roman" w:cs="Times New Roman"/>
          <w:sz w:val="24"/>
          <w:szCs w:val="24"/>
        </w:rPr>
      </w:pPr>
      <w:r w:rsidRPr="00D40A1C">
        <w:rPr>
          <w:rFonts w:ascii="Times New Roman" w:hAnsi="Times New Roman" w:cs="Times New Roman"/>
          <w:sz w:val="24"/>
          <w:szCs w:val="24"/>
        </w:rPr>
        <w:t xml:space="preserve">Centers for Disease Control and Prevention. Disability datasets: population surveys that include the standard disability questions [Internet]. Atlanta (GA): CDC; 2019 [cited 2022 Jul 26]. Available from: </w:t>
      </w:r>
      <w:hyperlink r:id="rId7" w:history="1">
        <w:r w:rsidRPr="001215D2">
          <w:rPr>
            <w:rStyle w:val="Hyperlink"/>
            <w:rFonts w:ascii="Times New Roman" w:hAnsi="Times New Roman" w:cs="Times New Roman"/>
            <w:sz w:val="24"/>
            <w:szCs w:val="24"/>
          </w:rPr>
          <w:t>https://www.cdc.gov/ncbddd/disabilityandhealth/datasets.html</w:t>
        </w:r>
      </w:hyperlink>
      <w:r>
        <w:rPr>
          <w:rFonts w:ascii="Times New Roman" w:hAnsi="Times New Roman" w:cs="Times New Roman"/>
          <w:sz w:val="24"/>
          <w:szCs w:val="24"/>
        </w:rPr>
        <w:t>.</w:t>
      </w:r>
    </w:p>
    <w:p w:rsidR="00787D1C" w:rsidRPr="00787D1C" w:rsidP="00787D1C" w14:paraId="39D9C859" w14:textId="10617E8D">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National Association of Chronic Disease Directors</w:t>
      </w:r>
      <w:r w:rsidR="007D4315">
        <w:rPr>
          <w:rFonts w:ascii="Times New Roman" w:hAnsi="Times New Roman" w:cs="Times New Roman"/>
          <w:sz w:val="24"/>
          <w:szCs w:val="24"/>
        </w:rPr>
        <w:t xml:space="preserve">. </w:t>
      </w:r>
      <w:r w:rsidRPr="007D4315" w:rsidR="007D4315">
        <w:rPr>
          <w:rFonts w:ascii="Times New Roman" w:hAnsi="Times New Roman" w:cs="Times New Roman"/>
          <w:sz w:val="24"/>
          <w:szCs w:val="24"/>
        </w:rPr>
        <w:t>Content Updated: June 22, 2023</w:t>
      </w:r>
      <w:r w:rsidR="007D4315">
        <w:rPr>
          <w:rFonts w:ascii="Times New Roman" w:hAnsi="Times New Roman" w:cs="Times New Roman"/>
          <w:sz w:val="24"/>
          <w:szCs w:val="24"/>
        </w:rPr>
        <w:t xml:space="preserve">. </w:t>
      </w:r>
      <w:hyperlink r:id="rId8" w:history="1">
        <w:r w:rsidRPr="007D4315" w:rsidR="007D4315">
          <w:rPr>
            <w:rStyle w:val="Hyperlink"/>
            <w:rFonts w:ascii="Times New Roman" w:hAnsi="Times New Roman" w:cs="Times New Roman"/>
            <w:sz w:val="24"/>
            <w:szCs w:val="24"/>
          </w:rPr>
          <w:t xml:space="preserve">Available from: </w:t>
        </w:r>
        <w:r w:rsidRPr="007D4315">
          <w:rPr>
            <w:rStyle w:val="Hyperlink"/>
            <w:rFonts w:ascii="Times New Roman" w:hAnsi="Times New Roman" w:cs="Times New Roman"/>
            <w:sz w:val="24"/>
            <w:szCs w:val="24"/>
          </w:rPr>
          <w:t>https://coveragetoolkit.org/health-equity-and-the-national-dpp/defining-health-equity/</w:t>
        </w:r>
      </w:hyperlink>
      <w:r w:rsidR="007D4315">
        <w:rPr>
          <w:rFonts w:ascii="Times New Roman" w:hAnsi="Times New Roman" w:cs="Times New Roman"/>
          <w:sz w:val="24"/>
          <w:szCs w:val="24"/>
        </w:rPr>
        <w:t>.</w:t>
      </w:r>
    </w:p>
    <w:p w:rsidR="00E635E2" w:rsidP="005B19D1" w14:paraId="237D73AF" w14:textId="3AE9E3ED">
      <w:pPr>
        <w:pStyle w:val="ListParagraph"/>
        <w:numPr>
          <w:ilvl w:val="0"/>
          <w:numId w:val="8"/>
        </w:numPr>
        <w:spacing w:line="240" w:lineRule="auto"/>
        <w:rPr>
          <w:rFonts w:ascii="Times New Roman" w:hAnsi="Times New Roman" w:cs="Times New Roman"/>
          <w:sz w:val="24"/>
          <w:szCs w:val="24"/>
        </w:rPr>
      </w:pPr>
      <w:r w:rsidRPr="00E635E2">
        <w:rPr>
          <w:rFonts w:ascii="Times New Roman" w:hAnsi="Times New Roman" w:cs="Times New Roman"/>
          <w:sz w:val="24"/>
          <w:szCs w:val="24"/>
        </w:rPr>
        <w:t>Office of Management and Budget. (1997a) Recommendation from the Interagency Committee for the Review of the Racial and Ethnic Standards to the Office of Management and Budget Concerning Changes to the Standards for Classification of Federal Data on Race and Ethnicity, Federal Register: 62: 36873-36946, July 9.</w:t>
      </w:r>
    </w:p>
    <w:p w:rsidR="00397449" w:rsidP="005B19D1" w14:paraId="235FE286" w14:textId="1CCE1462">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 xml:space="preserve">Office of Minority Health, </w:t>
      </w:r>
      <w:r w:rsidRPr="00AE36BA" w:rsidR="00AE36BA">
        <w:rPr>
          <w:rFonts w:ascii="Times New Roman" w:hAnsi="Times New Roman" w:cs="Times New Roman"/>
          <w:sz w:val="24"/>
          <w:szCs w:val="24"/>
        </w:rPr>
        <w:t>Explanation of Data Standards for Race, Ethnicity, Sex, Primary Language, and Disability</w:t>
      </w:r>
      <w:r w:rsidR="00AE36BA">
        <w:rPr>
          <w:rFonts w:ascii="Times New Roman" w:hAnsi="Times New Roman" w:cs="Times New Roman"/>
          <w:sz w:val="24"/>
          <w:szCs w:val="24"/>
        </w:rPr>
        <w:t xml:space="preserve">, </w:t>
      </w:r>
      <w:hyperlink r:id="rId9" w:history="1">
        <w:r w:rsidRPr="00E33C31" w:rsidR="00AE36BA">
          <w:rPr>
            <w:rStyle w:val="Hyperlink"/>
            <w:rFonts w:ascii="Times New Roman" w:hAnsi="Times New Roman" w:cs="Times New Roman"/>
            <w:sz w:val="24"/>
            <w:szCs w:val="24"/>
          </w:rPr>
          <w:t>https://minorityhealth.hhs.gov/omh/browse.aspx?lvl=3&amp;lvlid=54</w:t>
        </w:r>
      </w:hyperlink>
      <w:r w:rsidR="00AE36BA">
        <w:rPr>
          <w:rFonts w:ascii="Times New Roman" w:hAnsi="Times New Roman" w:cs="Times New Roman"/>
          <w:sz w:val="24"/>
          <w:szCs w:val="24"/>
        </w:rPr>
        <w:t xml:space="preserve">. </w:t>
      </w:r>
    </w:p>
    <w:p w:rsidR="009E6101" w:rsidP="005B19D1" w14:paraId="28F0BB62" w14:textId="79BCB724">
      <w:pPr>
        <w:pStyle w:val="ListParagraph"/>
        <w:numPr>
          <w:ilvl w:val="0"/>
          <w:numId w:val="8"/>
        </w:numPr>
        <w:spacing w:line="240" w:lineRule="auto"/>
        <w:rPr>
          <w:rFonts w:ascii="Times New Roman" w:hAnsi="Times New Roman" w:cs="Times New Roman"/>
          <w:sz w:val="24"/>
          <w:szCs w:val="24"/>
        </w:rPr>
      </w:pPr>
      <w:r w:rsidRPr="009E6101">
        <w:rPr>
          <w:rFonts w:ascii="Times New Roman" w:hAnsi="Times New Roman" w:cs="Times New Roman"/>
          <w:sz w:val="24"/>
          <w:szCs w:val="24"/>
        </w:rPr>
        <w:t xml:space="preserve">Shin, Hyon </w:t>
      </w:r>
      <w:r w:rsidRPr="009E6101">
        <w:rPr>
          <w:rFonts w:ascii="Times New Roman" w:hAnsi="Times New Roman" w:cs="Times New Roman"/>
          <w:sz w:val="24"/>
          <w:szCs w:val="24"/>
        </w:rPr>
        <w:t>B.</w:t>
      </w:r>
      <w:r w:rsidRPr="009E6101">
        <w:rPr>
          <w:rFonts w:ascii="Times New Roman" w:hAnsi="Times New Roman" w:cs="Times New Roman"/>
          <w:sz w:val="24"/>
          <w:szCs w:val="24"/>
        </w:rPr>
        <w:t xml:space="preserve"> and R. Kominski</w:t>
      </w:r>
      <w:r>
        <w:rPr>
          <w:rFonts w:ascii="Times New Roman" w:hAnsi="Times New Roman" w:cs="Times New Roman"/>
          <w:sz w:val="24"/>
          <w:szCs w:val="24"/>
        </w:rPr>
        <w:t xml:space="preserve"> </w:t>
      </w:r>
      <w:r w:rsidRPr="009E6101">
        <w:rPr>
          <w:rFonts w:ascii="Times New Roman" w:hAnsi="Times New Roman" w:cs="Times New Roman"/>
          <w:sz w:val="24"/>
          <w:szCs w:val="24"/>
        </w:rPr>
        <w:t>(2010). Language Use in the United States: 2007, American Community Survey Reports, ACS-12. U.S. Census Bureau, Washington, DC.</w:t>
      </w:r>
    </w:p>
    <w:p w:rsidR="00B042EC" w:rsidP="005B19D1" w14:paraId="4890A79C" w14:textId="7E51FFC5">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U.S. Department of Health</w:t>
      </w:r>
      <w:r w:rsidR="00A9409F">
        <w:rPr>
          <w:rFonts w:ascii="Times New Roman" w:hAnsi="Times New Roman" w:cs="Times New Roman"/>
          <w:sz w:val="24"/>
          <w:szCs w:val="24"/>
        </w:rPr>
        <w:t xml:space="preserve"> and Human Service</w:t>
      </w:r>
      <w:r w:rsidR="00A758B2">
        <w:rPr>
          <w:rFonts w:ascii="Times New Roman" w:hAnsi="Times New Roman" w:cs="Times New Roman"/>
          <w:sz w:val="24"/>
          <w:szCs w:val="24"/>
        </w:rPr>
        <w:t>s, Office of Disease Prevention and Health Promotion. Healthy People 2030</w:t>
      </w:r>
      <w:r w:rsidR="00D314F1">
        <w:rPr>
          <w:rFonts w:ascii="Times New Roman" w:hAnsi="Times New Roman" w:cs="Times New Roman"/>
          <w:sz w:val="24"/>
          <w:szCs w:val="24"/>
        </w:rPr>
        <w:t>. Available from:</w:t>
      </w:r>
      <w:r w:rsidR="00A9409F">
        <w:rPr>
          <w:rFonts w:ascii="Times New Roman" w:hAnsi="Times New Roman" w:cs="Times New Roman"/>
          <w:sz w:val="24"/>
          <w:szCs w:val="24"/>
        </w:rPr>
        <w:t xml:space="preserve"> </w:t>
      </w:r>
      <w:hyperlink r:id="rId10" w:history="1">
        <w:r w:rsidRPr="00D314F1" w:rsidR="00A9409F">
          <w:rPr>
            <w:rStyle w:val="Hyperlink"/>
            <w:rFonts w:ascii="Times New Roman" w:hAnsi="Times New Roman" w:cs="Times New Roman"/>
            <w:sz w:val="24"/>
            <w:szCs w:val="24"/>
          </w:rPr>
          <w:t>https://health.gov/healthypeople/priority-areas/social-determinants-health</w:t>
        </w:r>
      </w:hyperlink>
      <w:r w:rsidR="00D314F1">
        <w:rPr>
          <w:rFonts w:ascii="Times New Roman" w:hAnsi="Times New Roman" w:cs="Times New Roman"/>
          <w:sz w:val="24"/>
          <w:szCs w:val="24"/>
        </w:rPr>
        <w:t>.</w:t>
      </w:r>
    </w:p>
    <w:sectPr w:rsidSect="00AB7CF0">
      <w:pgSz w:w="15840" w:h="12240" w:orient="landscape"/>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BA7D82"/>
    <w:multiLevelType w:val="hybridMultilevel"/>
    <w:tmpl w:val="EA7E98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54E13B9"/>
    <w:multiLevelType w:val="hybridMultilevel"/>
    <w:tmpl w:val="7102E4EE"/>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9F92231"/>
    <w:multiLevelType w:val="hybridMultilevel"/>
    <w:tmpl w:val="B6A20AA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501412"/>
    <w:multiLevelType w:val="hybridMultilevel"/>
    <w:tmpl w:val="D65E8658"/>
    <w:lvl w:ilvl="0">
      <w:start w:val="1"/>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A4213C"/>
    <w:multiLevelType w:val="hybridMultilevel"/>
    <w:tmpl w:val="79FC3E8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72617CC"/>
    <w:multiLevelType w:val="hybridMultilevel"/>
    <w:tmpl w:val="25C0BCCA"/>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93D528C"/>
    <w:multiLevelType w:val="hybridMultilevel"/>
    <w:tmpl w:val="D6A042B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D2052A2"/>
    <w:multiLevelType w:val="hybridMultilevel"/>
    <w:tmpl w:val="D08C3E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391535C"/>
    <w:multiLevelType w:val="hybridMultilevel"/>
    <w:tmpl w:val="5426B2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9A17288"/>
    <w:multiLevelType w:val="hybridMultilevel"/>
    <w:tmpl w:val="B56C861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F971271"/>
    <w:multiLevelType w:val="hybridMultilevel"/>
    <w:tmpl w:val="3DDA4D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7487756"/>
    <w:multiLevelType w:val="hybridMultilevel"/>
    <w:tmpl w:val="CA12C15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AB91B97"/>
    <w:multiLevelType w:val="hybridMultilevel"/>
    <w:tmpl w:val="E0B4DC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B660452"/>
    <w:multiLevelType w:val="hybridMultilevel"/>
    <w:tmpl w:val="A2F8B1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B3446C3"/>
    <w:multiLevelType w:val="hybridMultilevel"/>
    <w:tmpl w:val="D75EF31C"/>
    <w:lvl w:ilvl="0">
      <w:start w:val="1"/>
      <w:numFmt w:val="lowerLetter"/>
      <w:lvlText w:val="%1."/>
      <w:lvlJc w:val="left"/>
      <w:pPr>
        <w:ind w:left="720" w:hanging="360"/>
      </w:pPr>
      <w:rPr>
        <w:rFonts w:hint="default"/>
        <w:b w:val="0"/>
        <w:bC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DFB49E4"/>
    <w:multiLevelType w:val="hybridMultilevel"/>
    <w:tmpl w:val="F7B697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18892044">
    <w:abstractNumId w:val="8"/>
  </w:num>
  <w:num w:numId="2" w16cid:durableId="92943977">
    <w:abstractNumId w:val="13"/>
  </w:num>
  <w:num w:numId="3" w16cid:durableId="1495491573">
    <w:abstractNumId w:val="5"/>
  </w:num>
  <w:num w:numId="4" w16cid:durableId="610432056">
    <w:abstractNumId w:val="0"/>
  </w:num>
  <w:num w:numId="5" w16cid:durableId="463936549">
    <w:abstractNumId w:val="11"/>
  </w:num>
  <w:num w:numId="6" w16cid:durableId="208811270">
    <w:abstractNumId w:val="9"/>
  </w:num>
  <w:num w:numId="7" w16cid:durableId="1954051995">
    <w:abstractNumId w:val="3"/>
  </w:num>
  <w:num w:numId="8" w16cid:durableId="275448601">
    <w:abstractNumId w:val="12"/>
  </w:num>
  <w:num w:numId="9" w16cid:durableId="690375874">
    <w:abstractNumId w:val="4"/>
  </w:num>
  <w:num w:numId="10" w16cid:durableId="1643345826">
    <w:abstractNumId w:val="1"/>
  </w:num>
  <w:num w:numId="11" w16cid:durableId="655185754">
    <w:abstractNumId w:val="6"/>
  </w:num>
  <w:num w:numId="12" w16cid:durableId="460004453">
    <w:abstractNumId w:val="15"/>
  </w:num>
  <w:num w:numId="13" w16cid:durableId="671025677">
    <w:abstractNumId w:val="10"/>
  </w:num>
  <w:num w:numId="14" w16cid:durableId="1627153378">
    <w:abstractNumId w:val="7"/>
  </w:num>
  <w:num w:numId="15" w16cid:durableId="941188468">
    <w:abstractNumId w:val="2"/>
  </w:num>
  <w:num w:numId="16" w16cid:durableId="167957472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Ely, Elizabeth (Beth) (CDC/NCCDPHP/DDT)">
    <w15:presenceInfo w15:providerId="AD" w15:userId="S::EKE0@cdc.gov::fc4aae33-a1ac-4076-9020-bf93b48bb6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03A"/>
    <w:rsid w:val="00002564"/>
    <w:rsid w:val="000046D9"/>
    <w:rsid w:val="00005399"/>
    <w:rsid w:val="00006D0F"/>
    <w:rsid w:val="000073F3"/>
    <w:rsid w:val="00007B13"/>
    <w:rsid w:val="000122C8"/>
    <w:rsid w:val="00012E0F"/>
    <w:rsid w:val="000201A9"/>
    <w:rsid w:val="00024895"/>
    <w:rsid w:val="00025824"/>
    <w:rsid w:val="000357ED"/>
    <w:rsid w:val="00036144"/>
    <w:rsid w:val="00036EE4"/>
    <w:rsid w:val="000477B1"/>
    <w:rsid w:val="0005349E"/>
    <w:rsid w:val="00062F92"/>
    <w:rsid w:val="000675A2"/>
    <w:rsid w:val="00075419"/>
    <w:rsid w:val="00077D26"/>
    <w:rsid w:val="00087296"/>
    <w:rsid w:val="00092B0D"/>
    <w:rsid w:val="0009313A"/>
    <w:rsid w:val="00097477"/>
    <w:rsid w:val="000A0063"/>
    <w:rsid w:val="000A3645"/>
    <w:rsid w:val="000A39BF"/>
    <w:rsid w:val="000A445B"/>
    <w:rsid w:val="000B08B0"/>
    <w:rsid w:val="000B5AB8"/>
    <w:rsid w:val="000C3C03"/>
    <w:rsid w:val="000C4E30"/>
    <w:rsid w:val="000C4FC2"/>
    <w:rsid w:val="000D36DC"/>
    <w:rsid w:val="000D760A"/>
    <w:rsid w:val="000F3E5A"/>
    <w:rsid w:val="00100E7B"/>
    <w:rsid w:val="00110278"/>
    <w:rsid w:val="00114D4A"/>
    <w:rsid w:val="001215D2"/>
    <w:rsid w:val="001252B6"/>
    <w:rsid w:val="00133BD3"/>
    <w:rsid w:val="0013702C"/>
    <w:rsid w:val="00137896"/>
    <w:rsid w:val="00137E21"/>
    <w:rsid w:val="001405D3"/>
    <w:rsid w:val="001420D3"/>
    <w:rsid w:val="001424C6"/>
    <w:rsid w:val="00150FCF"/>
    <w:rsid w:val="00155496"/>
    <w:rsid w:val="00166221"/>
    <w:rsid w:val="00186157"/>
    <w:rsid w:val="00195EE7"/>
    <w:rsid w:val="001A13B1"/>
    <w:rsid w:val="001A15CF"/>
    <w:rsid w:val="001A3639"/>
    <w:rsid w:val="001A39FC"/>
    <w:rsid w:val="001B74E6"/>
    <w:rsid w:val="001E4779"/>
    <w:rsid w:val="001F1806"/>
    <w:rsid w:val="001F3F74"/>
    <w:rsid w:val="001F417E"/>
    <w:rsid w:val="00200A79"/>
    <w:rsid w:val="002140D0"/>
    <w:rsid w:val="00220B50"/>
    <w:rsid w:val="002214E7"/>
    <w:rsid w:val="00241752"/>
    <w:rsid w:val="002426C4"/>
    <w:rsid w:val="00251E12"/>
    <w:rsid w:val="002524DB"/>
    <w:rsid w:val="00254EA9"/>
    <w:rsid w:val="002615DF"/>
    <w:rsid w:val="00261737"/>
    <w:rsid w:val="00266A20"/>
    <w:rsid w:val="00274B01"/>
    <w:rsid w:val="00276126"/>
    <w:rsid w:val="00276DE9"/>
    <w:rsid w:val="002801AF"/>
    <w:rsid w:val="00284316"/>
    <w:rsid w:val="00287D28"/>
    <w:rsid w:val="00290D00"/>
    <w:rsid w:val="002946DF"/>
    <w:rsid w:val="002971D5"/>
    <w:rsid w:val="00297AF2"/>
    <w:rsid w:val="002A2866"/>
    <w:rsid w:val="002A33F1"/>
    <w:rsid w:val="002B0D21"/>
    <w:rsid w:val="002B39F3"/>
    <w:rsid w:val="002B47F7"/>
    <w:rsid w:val="002D159A"/>
    <w:rsid w:val="002D1B18"/>
    <w:rsid w:val="002E0A09"/>
    <w:rsid w:val="002E16EB"/>
    <w:rsid w:val="002E24DD"/>
    <w:rsid w:val="002F0086"/>
    <w:rsid w:val="002F38CD"/>
    <w:rsid w:val="002F4AA0"/>
    <w:rsid w:val="00315433"/>
    <w:rsid w:val="003270C8"/>
    <w:rsid w:val="003270D7"/>
    <w:rsid w:val="003274FA"/>
    <w:rsid w:val="0033119F"/>
    <w:rsid w:val="00334166"/>
    <w:rsid w:val="003363AB"/>
    <w:rsid w:val="00336F3E"/>
    <w:rsid w:val="003373CD"/>
    <w:rsid w:val="0034417B"/>
    <w:rsid w:val="00346D28"/>
    <w:rsid w:val="00346DC4"/>
    <w:rsid w:val="00350944"/>
    <w:rsid w:val="00354170"/>
    <w:rsid w:val="00372772"/>
    <w:rsid w:val="00391118"/>
    <w:rsid w:val="00391B26"/>
    <w:rsid w:val="0039216B"/>
    <w:rsid w:val="00393E60"/>
    <w:rsid w:val="00397449"/>
    <w:rsid w:val="003B0279"/>
    <w:rsid w:val="003C1C32"/>
    <w:rsid w:val="003D0B57"/>
    <w:rsid w:val="003D0F97"/>
    <w:rsid w:val="003D385E"/>
    <w:rsid w:val="003D3E22"/>
    <w:rsid w:val="003E2F95"/>
    <w:rsid w:val="003F51A3"/>
    <w:rsid w:val="004055C1"/>
    <w:rsid w:val="00407C5B"/>
    <w:rsid w:val="0043213C"/>
    <w:rsid w:val="0045054C"/>
    <w:rsid w:val="004520A6"/>
    <w:rsid w:val="00453366"/>
    <w:rsid w:val="00464917"/>
    <w:rsid w:val="00465808"/>
    <w:rsid w:val="004664CD"/>
    <w:rsid w:val="00470516"/>
    <w:rsid w:val="0047202C"/>
    <w:rsid w:val="00472E3F"/>
    <w:rsid w:val="00473B18"/>
    <w:rsid w:val="004846B5"/>
    <w:rsid w:val="0049106D"/>
    <w:rsid w:val="00491289"/>
    <w:rsid w:val="004925F6"/>
    <w:rsid w:val="00494675"/>
    <w:rsid w:val="00494D28"/>
    <w:rsid w:val="0049721A"/>
    <w:rsid w:val="004B3EB2"/>
    <w:rsid w:val="004B53B6"/>
    <w:rsid w:val="004C1836"/>
    <w:rsid w:val="004C31DA"/>
    <w:rsid w:val="004C4F76"/>
    <w:rsid w:val="004C5B69"/>
    <w:rsid w:val="004D333E"/>
    <w:rsid w:val="004F2B4C"/>
    <w:rsid w:val="00502ED6"/>
    <w:rsid w:val="005168BD"/>
    <w:rsid w:val="005252B0"/>
    <w:rsid w:val="00541B6E"/>
    <w:rsid w:val="005440ED"/>
    <w:rsid w:val="0054766F"/>
    <w:rsid w:val="00554CC7"/>
    <w:rsid w:val="00563647"/>
    <w:rsid w:val="005727F7"/>
    <w:rsid w:val="00580A10"/>
    <w:rsid w:val="00591912"/>
    <w:rsid w:val="005923EA"/>
    <w:rsid w:val="005B19D1"/>
    <w:rsid w:val="005B3D49"/>
    <w:rsid w:val="005C0177"/>
    <w:rsid w:val="005C4A74"/>
    <w:rsid w:val="005D0D0A"/>
    <w:rsid w:val="005D351E"/>
    <w:rsid w:val="005D6D08"/>
    <w:rsid w:val="005E43DB"/>
    <w:rsid w:val="005E6A30"/>
    <w:rsid w:val="00602081"/>
    <w:rsid w:val="00607593"/>
    <w:rsid w:val="006165AA"/>
    <w:rsid w:val="0062058A"/>
    <w:rsid w:val="00626AD0"/>
    <w:rsid w:val="00632D4E"/>
    <w:rsid w:val="00645C32"/>
    <w:rsid w:val="00647417"/>
    <w:rsid w:val="0064759F"/>
    <w:rsid w:val="0065017F"/>
    <w:rsid w:val="00662A13"/>
    <w:rsid w:val="00666E1A"/>
    <w:rsid w:val="00687DFD"/>
    <w:rsid w:val="00693EEE"/>
    <w:rsid w:val="00693FAC"/>
    <w:rsid w:val="00695633"/>
    <w:rsid w:val="006A352D"/>
    <w:rsid w:val="006A372D"/>
    <w:rsid w:val="006B31AA"/>
    <w:rsid w:val="006C1E74"/>
    <w:rsid w:val="006C414C"/>
    <w:rsid w:val="006C7769"/>
    <w:rsid w:val="006D5FAD"/>
    <w:rsid w:val="006D647A"/>
    <w:rsid w:val="006D7185"/>
    <w:rsid w:val="00711270"/>
    <w:rsid w:val="007117CE"/>
    <w:rsid w:val="0071257D"/>
    <w:rsid w:val="00713A2A"/>
    <w:rsid w:val="00726CDA"/>
    <w:rsid w:val="0073579B"/>
    <w:rsid w:val="0074072F"/>
    <w:rsid w:val="007421C3"/>
    <w:rsid w:val="00742369"/>
    <w:rsid w:val="00755F23"/>
    <w:rsid w:val="00756B70"/>
    <w:rsid w:val="0077050B"/>
    <w:rsid w:val="00774722"/>
    <w:rsid w:val="00774F10"/>
    <w:rsid w:val="00775DC7"/>
    <w:rsid w:val="00780CF3"/>
    <w:rsid w:val="00786547"/>
    <w:rsid w:val="00787ADE"/>
    <w:rsid w:val="00787D1C"/>
    <w:rsid w:val="007907AF"/>
    <w:rsid w:val="0079531D"/>
    <w:rsid w:val="007A1E4A"/>
    <w:rsid w:val="007A2D7D"/>
    <w:rsid w:val="007B5C79"/>
    <w:rsid w:val="007B7A7C"/>
    <w:rsid w:val="007C2C3A"/>
    <w:rsid w:val="007C6F12"/>
    <w:rsid w:val="007D1F89"/>
    <w:rsid w:val="007D1FF7"/>
    <w:rsid w:val="007D4315"/>
    <w:rsid w:val="007D4F07"/>
    <w:rsid w:val="007D70D0"/>
    <w:rsid w:val="007E06AA"/>
    <w:rsid w:val="007F29B9"/>
    <w:rsid w:val="007F2ACD"/>
    <w:rsid w:val="007F3DAC"/>
    <w:rsid w:val="007F5797"/>
    <w:rsid w:val="008051B5"/>
    <w:rsid w:val="008070EE"/>
    <w:rsid w:val="008079AC"/>
    <w:rsid w:val="00811A60"/>
    <w:rsid w:val="00812DD3"/>
    <w:rsid w:val="00820513"/>
    <w:rsid w:val="00832BCF"/>
    <w:rsid w:val="008342D7"/>
    <w:rsid w:val="00834EA5"/>
    <w:rsid w:val="00850B11"/>
    <w:rsid w:val="00857954"/>
    <w:rsid w:val="00865066"/>
    <w:rsid w:val="00870643"/>
    <w:rsid w:val="0087467B"/>
    <w:rsid w:val="008814AB"/>
    <w:rsid w:val="00887B1E"/>
    <w:rsid w:val="008B163A"/>
    <w:rsid w:val="008C5FB2"/>
    <w:rsid w:val="008D76EF"/>
    <w:rsid w:val="008E0032"/>
    <w:rsid w:val="008E6F6F"/>
    <w:rsid w:val="008F737D"/>
    <w:rsid w:val="0090617E"/>
    <w:rsid w:val="009136AC"/>
    <w:rsid w:val="00913EB3"/>
    <w:rsid w:val="00922A00"/>
    <w:rsid w:val="00926E4A"/>
    <w:rsid w:val="00927688"/>
    <w:rsid w:val="00934A2F"/>
    <w:rsid w:val="00937C3D"/>
    <w:rsid w:val="00940F19"/>
    <w:rsid w:val="0094317B"/>
    <w:rsid w:val="00943941"/>
    <w:rsid w:val="0094786C"/>
    <w:rsid w:val="00947D9A"/>
    <w:rsid w:val="00951C55"/>
    <w:rsid w:val="00951FE8"/>
    <w:rsid w:val="009642A3"/>
    <w:rsid w:val="0097203A"/>
    <w:rsid w:val="00973DB5"/>
    <w:rsid w:val="009849D7"/>
    <w:rsid w:val="0099268C"/>
    <w:rsid w:val="00995A62"/>
    <w:rsid w:val="00995FE4"/>
    <w:rsid w:val="009A3BCD"/>
    <w:rsid w:val="009A7C6A"/>
    <w:rsid w:val="009B1D2D"/>
    <w:rsid w:val="009B2DA7"/>
    <w:rsid w:val="009E2DD5"/>
    <w:rsid w:val="009E3E01"/>
    <w:rsid w:val="009E59BD"/>
    <w:rsid w:val="009E6101"/>
    <w:rsid w:val="009F58AD"/>
    <w:rsid w:val="00A000BF"/>
    <w:rsid w:val="00A00AA0"/>
    <w:rsid w:val="00A02B21"/>
    <w:rsid w:val="00A066E4"/>
    <w:rsid w:val="00A212B5"/>
    <w:rsid w:val="00A22005"/>
    <w:rsid w:val="00A24034"/>
    <w:rsid w:val="00A26094"/>
    <w:rsid w:val="00A30695"/>
    <w:rsid w:val="00A35405"/>
    <w:rsid w:val="00A356DF"/>
    <w:rsid w:val="00A406A3"/>
    <w:rsid w:val="00A46365"/>
    <w:rsid w:val="00A46874"/>
    <w:rsid w:val="00A74EF1"/>
    <w:rsid w:val="00A758B2"/>
    <w:rsid w:val="00A87203"/>
    <w:rsid w:val="00A87BA3"/>
    <w:rsid w:val="00A87F00"/>
    <w:rsid w:val="00A92296"/>
    <w:rsid w:val="00A9318E"/>
    <w:rsid w:val="00A9409F"/>
    <w:rsid w:val="00A94397"/>
    <w:rsid w:val="00AA70DD"/>
    <w:rsid w:val="00AB7CF0"/>
    <w:rsid w:val="00AC09E6"/>
    <w:rsid w:val="00AC6738"/>
    <w:rsid w:val="00AD0347"/>
    <w:rsid w:val="00AD08B2"/>
    <w:rsid w:val="00AD77D6"/>
    <w:rsid w:val="00AE1E42"/>
    <w:rsid w:val="00AE2171"/>
    <w:rsid w:val="00AE36BA"/>
    <w:rsid w:val="00AE4627"/>
    <w:rsid w:val="00AE7500"/>
    <w:rsid w:val="00AF2B40"/>
    <w:rsid w:val="00AF3785"/>
    <w:rsid w:val="00AF54FD"/>
    <w:rsid w:val="00AF6574"/>
    <w:rsid w:val="00AF6C92"/>
    <w:rsid w:val="00AF72EF"/>
    <w:rsid w:val="00B042EC"/>
    <w:rsid w:val="00B0504F"/>
    <w:rsid w:val="00B12D8C"/>
    <w:rsid w:val="00B2760C"/>
    <w:rsid w:val="00B30E34"/>
    <w:rsid w:val="00B33C23"/>
    <w:rsid w:val="00B37A05"/>
    <w:rsid w:val="00B37E5F"/>
    <w:rsid w:val="00B47E4B"/>
    <w:rsid w:val="00B55FD3"/>
    <w:rsid w:val="00B64906"/>
    <w:rsid w:val="00B654F6"/>
    <w:rsid w:val="00B76CDE"/>
    <w:rsid w:val="00B91CDC"/>
    <w:rsid w:val="00B961DD"/>
    <w:rsid w:val="00B97EE0"/>
    <w:rsid w:val="00BA4562"/>
    <w:rsid w:val="00BA684B"/>
    <w:rsid w:val="00BD056C"/>
    <w:rsid w:val="00BD2699"/>
    <w:rsid w:val="00BD4314"/>
    <w:rsid w:val="00BD7BA1"/>
    <w:rsid w:val="00C01618"/>
    <w:rsid w:val="00C02316"/>
    <w:rsid w:val="00C04602"/>
    <w:rsid w:val="00C068F2"/>
    <w:rsid w:val="00C10BA5"/>
    <w:rsid w:val="00C267DC"/>
    <w:rsid w:val="00C30AEB"/>
    <w:rsid w:val="00C32AFA"/>
    <w:rsid w:val="00C33F40"/>
    <w:rsid w:val="00C35D0A"/>
    <w:rsid w:val="00C40FAD"/>
    <w:rsid w:val="00C47214"/>
    <w:rsid w:val="00C512AE"/>
    <w:rsid w:val="00C56CB6"/>
    <w:rsid w:val="00C6091F"/>
    <w:rsid w:val="00C710A0"/>
    <w:rsid w:val="00C7270B"/>
    <w:rsid w:val="00C75370"/>
    <w:rsid w:val="00C75B36"/>
    <w:rsid w:val="00C77868"/>
    <w:rsid w:val="00C77B1A"/>
    <w:rsid w:val="00C8601D"/>
    <w:rsid w:val="00C86032"/>
    <w:rsid w:val="00C9344C"/>
    <w:rsid w:val="00C95D2D"/>
    <w:rsid w:val="00CA12C0"/>
    <w:rsid w:val="00CA3E02"/>
    <w:rsid w:val="00CB6340"/>
    <w:rsid w:val="00CB77B3"/>
    <w:rsid w:val="00CC416B"/>
    <w:rsid w:val="00CC5D46"/>
    <w:rsid w:val="00CD194E"/>
    <w:rsid w:val="00CD35AF"/>
    <w:rsid w:val="00CE2E48"/>
    <w:rsid w:val="00CE6E37"/>
    <w:rsid w:val="00CE7F01"/>
    <w:rsid w:val="00CF251C"/>
    <w:rsid w:val="00CF55D7"/>
    <w:rsid w:val="00D0685E"/>
    <w:rsid w:val="00D06C62"/>
    <w:rsid w:val="00D14C08"/>
    <w:rsid w:val="00D172C0"/>
    <w:rsid w:val="00D200BE"/>
    <w:rsid w:val="00D257B6"/>
    <w:rsid w:val="00D268C7"/>
    <w:rsid w:val="00D314F1"/>
    <w:rsid w:val="00D40A1C"/>
    <w:rsid w:val="00D43FB4"/>
    <w:rsid w:val="00D4759A"/>
    <w:rsid w:val="00D608CB"/>
    <w:rsid w:val="00D75E0D"/>
    <w:rsid w:val="00D9380D"/>
    <w:rsid w:val="00D9695C"/>
    <w:rsid w:val="00DA092B"/>
    <w:rsid w:val="00DA151D"/>
    <w:rsid w:val="00DA1723"/>
    <w:rsid w:val="00DA4A42"/>
    <w:rsid w:val="00DA7369"/>
    <w:rsid w:val="00DB480E"/>
    <w:rsid w:val="00DC1DB1"/>
    <w:rsid w:val="00DC249F"/>
    <w:rsid w:val="00DC38D0"/>
    <w:rsid w:val="00DC6CB3"/>
    <w:rsid w:val="00DD2D4E"/>
    <w:rsid w:val="00DD3032"/>
    <w:rsid w:val="00DD49A5"/>
    <w:rsid w:val="00DE16BF"/>
    <w:rsid w:val="00DE396C"/>
    <w:rsid w:val="00DE3D1B"/>
    <w:rsid w:val="00DE3F7B"/>
    <w:rsid w:val="00DF1E19"/>
    <w:rsid w:val="00DF4AAA"/>
    <w:rsid w:val="00DF64A0"/>
    <w:rsid w:val="00DF7D40"/>
    <w:rsid w:val="00E0171D"/>
    <w:rsid w:val="00E11113"/>
    <w:rsid w:val="00E13B1D"/>
    <w:rsid w:val="00E172D3"/>
    <w:rsid w:val="00E33BFC"/>
    <w:rsid w:val="00E33C31"/>
    <w:rsid w:val="00E35557"/>
    <w:rsid w:val="00E37CED"/>
    <w:rsid w:val="00E41340"/>
    <w:rsid w:val="00E4288B"/>
    <w:rsid w:val="00E4490E"/>
    <w:rsid w:val="00E502A1"/>
    <w:rsid w:val="00E56E22"/>
    <w:rsid w:val="00E60D07"/>
    <w:rsid w:val="00E6281D"/>
    <w:rsid w:val="00E635E2"/>
    <w:rsid w:val="00E71621"/>
    <w:rsid w:val="00E83EE0"/>
    <w:rsid w:val="00E903E8"/>
    <w:rsid w:val="00E974D1"/>
    <w:rsid w:val="00E977D7"/>
    <w:rsid w:val="00EA0EA7"/>
    <w:rsid w:val="00EB2545"/>
    <w:rsid w:val="00EB73C8"/>
    <w:rsid w:val="00EB752B"/>
    <w:rsid w:val="00EC0601"/>
    <w:rsid w:val="00EC342F"/>
    <w:rsid w:val="00EC7EF2"/>
    <w:rsid w:val="00EE1406"/>
    <w:rsid w:val="00EE3C72"/>
    <w:rsid w:val="00EE6708"/>
    <w:rsid w:val="00EF64E5"/>
    <w:rsid w:val="00F031DD"/>
    <w:rsid w:val="00F03E61"/>
    <w:rsid w:val="00F0471A"/>
    <w:rsid w:val="00F04D1F"/>
    <w:rsid w:val="00F05672"/>
    <w:rsid w:val="00F077D9"/>
    <w:rsid w:val="00F1328C"/>
    <w:rsid w:val="00F1752F"/>
    <w:rsid w:val="00F214B7"/>
    <w:rsid w:val="00F319A1"/>
    <w:rsid w:val="00F31A43"/>
    <w:rsid w:val="00F31B1E"/>
    <w:rsid w:val="00F32226"/>
    <w:rsid w:val="00F3364D"/>
    <w:rsid w:val="00F37A3B"/>
    <w:rsid w:val="00F46814"/>
    <w:rsid w:val="00F55679"/>
    <w:rsid w:val="00F61FB9"/>
    <w:rsid w:val="00F62FD4"/>
    <w:rsid w:val="00F765A1"/>
    <w:rsid w:val="00F854EB"/>
    <w:rsid w:val="00F8607B"/>
    <w:rsid w:val="00F92104"/>
    <w:rsid w:val="00FA35EA"/>
    <w:rsid w:val="00FB1FFC"/>
    <w:rsid w:val="00FB32F9"/>
    <w:rsid w:val="00FC186D"/>
    <w:rsid w:val="00FC1F82"/>
    <w:rsid w:val="00FD0CCA"/>
    <w:rsid w:val="00FD43F1"/>
    <w:rsid w:val="00FD49FC"/>
    <w:rsid w:val="00FD53D4"/>
    <w:rsid w:val="00FD5507"/>
    <w:rsid w:val="00FE0197"/>
    <w:rsid w:val="00FE253E"/>
    <w:rsid w:val="00FE7493"/>
    <w:rsid w:val="00FE7707"/>
    <w:rsid w:val="00FF021E"/>
    <w:rsid w:val="00FF76AC"/>
    <w:rsid w:val="03A575D7"/>
    <w:rsid w:val="0B90B952"/>
    <w:rsid w:val="12F7159E"/>
    <w:rsid w:val="19825B91"/>
    <w:rsid w:val="2A9FA508"/>
    <w:rsid w:val="2C077D78"/>
    <w:rsid w:val="34654438"/>
    <w:rsid w:val="3608AB4A"/>
    <w:rsid w:val="3C892E40"/>
    <w:rsid w:val="3FD05AB4"/>
    <w:rsid w:val="4030A51E"/>
    <w:rsid w:val="44440328"/>
    <w:rsid w:val="4611F4C5"/>
    <w:rsid w:val="46F35700"/>
    <w:rsid w:val="491732B2"/>
    <w:rsid w:val="49810F78"/>
    <w:rsid w:val="4E3A9A50"/>
    <w:rsid w:val="4E64418F"/>
    <w:rsid w:val="4EAEAE70"/>
    <w:rsid w:val="5034839F"/>
    <w:rsid w:val="50DE0BEE"/>
    <w:rsid w:val="581FFA82"/>
    <w:rsid w:val="5AEE7FA5"/>
    <w:rsid w:val="5CF8A5D1"/>
    <w:rsid w:val="60302BA6"/>
    <w:rsid w:val="607F45EF"/>
    <w:rsid w:val="61552094"/>
    <w:rsid w:val="6170E2E7"/>
    <w:rsid w:val="66A0F9AE"/>
    <w:rsid w:val="6DB9046C"/>
    <w:rsid w:val="7413F0F3"/>
    <w:rsid w:val="747F7A2A"/>
    <w:rsid w:val="790A3291"/>
    <w:rsid w:val="79D6D7A0"/>
  </w:rsids>
  <w:docVars>
    <w:docVar w:name="__Grammarly_42___1" w:val="H4sIAAAAAAAEAKtWcslP9kxRslIyNDY2NjM0s7Q0srQwNbUwMjZU0lEKTi0uzszPAykwqQUAPaAXJ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56A4742"/>
  <w15:docId w15:val="{B9F3F670-B992-498F-9E30-7E35E4745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10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2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342F"/>
    <w:pPr>
      <w:ind w:left="720"/>
      <w:contextualSpacing/>
    </w:pPr>
  </w:style>
  <w:style w:type="table" w:styleId="LightShading">
    <w:name w:val="Light Shading"/>
    <w:basedOn w:val="TableNormal"/>
    <w:uiPriority w:val="60"/>
    <w:rsid w:val="00F04D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407C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C5B"/>
    <w:rPr>
      <w:rFonts w:ascii="Tahoma" w:hAnsi="Tahoma" w:cs="Tahoma"/>
      <w:sz w:val="16"/>
      <w:szCs w:val="16"/>
    </w:rPr>
  </w:style>
  <w:style w:type="character" w:styleId="CommentReference">
    <w:name w:val="annotation reference"/>
    <w:basedOn w:val="DefaultParagraphFont"/>
    <w:uiPriority w:val="99"/>
    <w:semiHidden/>
    <w:unhideWhenUsed/>
    <w:rsid w:val="004B3EB2"/>
    <w:rPr>
      <w:sz w:val="16"/>
      <w:szCs w:val="16"/>
    </w:rPr>
  </w:style>
  <w:style w:type="paragraph" w:styleId="CommentText">
    <w:name w:val="annotation text"/>
    <w:basedOn w:val="Normal"/>
    <w:link w:val="CommentTextChar"/>
    <w:uiPriority w:val="99"/>
    <w:unhideWhenUsed/>
    <w:rsid w:val="004B3EB2"/>
    <w:pPr>
      <w:spacing w:line="240" w:lineRule="auto"/>
    </w:pPr>
    <w:rPr>
      <w:sz w:val="20"/>
      <w:szCs w:val="20"/>
    </w:rPr>
  </w:style>
  <w:style w:type="character" w:customStyle="1" w:styleId="CommentTextChar">
    <w:name w:val="Comment Text Char"/>
    <w:basedOn w:val="DefaultParagraphFont"/>
    <w:link w:val="CommentText"/>
    <w:uiPriority w:val="99"/>
    <w:rsid w:val="004B3EB2"/>
    <w:rPr>
      <w:sz w:val="20"/>
      <w:szCs w:val="20"/>
    </w:rPr>
  </w:style>
  <w:style w:type="paragraph" w:styleId="CommentSubject">
    <w:name w:val="annotation subject"/>
    <w:basedOn w:val="CommentText"/>
    <w:next w:val="CommentText"/>
    <w:link w:val="CommentSubjectChar"/>
    <w:uiPriority w:val="99"/>
    <w:semiHidden/>
    <w:unhideWhenUsed/>
    <w:rsid w:val="004B3EB2"/>
    <w:rPr>
      <w:b/>
      <w:bCs/>
    </w:rPr>
  </w:style>
  <w:style w:type="character" w:customStyle="1" w:styleId="CommentSubjectChar">
    <w:name w:val="Comment Subject Char"/>
    <w:basedOn w:val="CommentTextChar"/>
    <w:link w:val="CommentSubject"/>
    <w:uiPriority w:val="99"/>
    <w:semiHidden/>
    <w:rsid w:val="004B3EB2"/>
    <w:rPr>
      <w:b/>
      <w:bCs/>
      <w:sz w:val="20"/>
      <w:szCs w:val="20"/>
    </w:rPr>
  </w:style>
  <w:style w:type="character" w:styleId="Hyperlink">
    <w:name w:val="Hyperlink"/>
    <w:basedOn w:val="DefaultParagraphFont"/>
    <w:uiPriority w:val="99"/>
    <w:unhideWhenUsed/>
    <w:rsid w:val="005B19D1"/>
    <w:rPr>
      <w:color w:val="0000FF" w:themeColor="hyperlink"/>
      <w:u w:val="single"/>
    </w:rPr>
  </w:style>
  <w:style w:type="character" w:styleId="UnresolvedMention">
    <w:name w:val="Unresolved Mention"/>
    <w:basedOn w:val="DefaultParagraphFont"/>
    <w:uiPriority w:val="99"/>
    <w:semiHidden/>
    <w:unhideWhenUsed/>
    <w:rsid w:val="005B19D1"/>
    <w:rPr>
      <w:color w:val="605E5C"/>
      <w:shd w:val="clear" w:color="auto" w:fill="E1DFDD"/>
    </w:rPr>
  </w:style>
  <w:style w:type="character" w:styleId="FollowedHyperlink">
    <w:name w:val="FollowedHyperlink"/>
    <w:basedOn w:val="DefaultParagraphFont"/>
    <w:uiPriority w:val="99"/>
    <w:semiHidden/>
    <w:unhideWhenUsed/>
    <w:rsid w:val="005B19D1"/>
    <w:rPr>
      <w:color w:val="800080" w:themeColor="followedHyperlink"/>
      <w:u w:val="single"/>
    </w:rPr>
  </w:style>
  <w:style w:type="paragraph" w:styleId="Revision">
    <w:name w:val="Revision"/>
    <w:hidden/>
    <w:uiPriority w:val="99"/>
    <w:semiHidden/>
    <w:rsid w:val="00491289"/>
    <w:pPr>
      <w:spacing w:after="0" w:line="240" w:lineRule="auto"/>
    </w:pPr>
  </w:style>
  <w:style w:type="paragraph" w:styleId="Header">
    <w:name w:val="header"/>
    <w:basedOn w:val="Normal"/>
    <w:link w:val="HeaderChar"/>
    <w:uiPriority w:val="99"/>
    <w:semiHidden/>
    <w:unhideWhenUsed/>
    <w:rsid w:val="00F214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14B7"/>
  </w:style>
  <w:style w:type="paragraph" w:styleId="Footer">
    <w:name w:val="footer"/>
    <w:basedOn w:val="Normal"/>
    <w:link w:val="FooterChar"/>
    <w:uiPriority w:val="99"/>
    <w:semiHidden/>
    <w:unhideWhenUsed/>
    <w:rsid w:val="00F214B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214B7"/>
  </w:style>
  <w:style w:type="character" w:styleId="Mention">
    <w:name w:val="Mention"/>
    <w:basedOn w:val="DefaultParagraphFont"/>
    <w:uiPriority w:val="99"/>
    <w:unhideWhenUsed/>
    <w:rsid w:val="00F92104"/>
    <w:rPr>
      <w:color w:val="2B579A"/>
      <w:shd w:val="clear" w:color="auto" w:fill="E1DFDD"/>
    </w:rPr>
  </w:style>
  <w:style w:type="paragraph" w:styleId="NoSpacing">
    <w:name w:val="No Spacing"/>
    <w:uiPriority w:val="1"/>
    <w:qFormat/>
    <w:rsid w:val="001252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health.gov/healthypeople/priority-areas/social-determinants-health"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dc.gov/ncbddd/disabilityandhealth/datasets.html" TargetMode="External" /><Relationship Id="rId8" Type="http://schemas.openxmlformats.org/officeDocument/2006/relationships/hyperlink" Target="https://cdc.sharepoint.com/teams/NCCDPHPDDTPIB/Shared%20Documents/National%20DPP/2024%20DPRP%20Standards%20Revision/2024%20DPRP%20Standards%20Final%20Docs%20for%20OMB/Available%20from:%20https:/coveragetoolkit.org/health-equity-and-the-national-dpp/defining-health-equity/" TargetMode="External" /><Relationship Id="rId9" Type="http://schemas.openxmlformats.org/officeDocument/2006/relationships/hyperlink" Target="https://minorityhealth.hhs.gov/omh/browse.aspx?lvl=3&amp;lvlid=5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CA460819954546AF1965DB51791E89" ma:contentTypeVersion="15" ma:contentTypeDescription="Create a new document." ma:contentTypeScope="" ma:versionID="b618a2d18cb590bd5fe967430708db2a">
  <xsd:schema xmlns:xsd="http://www.w3.org/2001/XMLSchema" xmlns:xs="http://www.w3.org/2001/XMLSchema" xmlns:p="http://schemas.microsoft.com/office/2006/metadata/properties" xmlns:ns2="8923899c-ccf1-4a9f-b10f-9536eedfb042" xmlns:ns3="cb4a806f-5251-49c2-9d53-9d3e933b66e4" targetNamespace="http://schemas.microsoft.com/office/2006/metadata/properties" ma:root="true" ma:fieldsID="15eed0e45b6443cd4357b1e844cf2500" ns2:_="" ns3:_="">
    <xsd:import namespace="8923899c-ccf1-4a9f-b10f-9536eedfb042"/>
    <xsd:import namespace="cb4a806f-5251-49c2-9d53-9d3e933b66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3899c-ccf1-4a9f-b10f-9536eedfb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4a806f-5251-49c2-9d53-9d3e933b66e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d61362e-2852-46a7-80ee-62356f784c48}" ma:internalName="TaxCatchAll" ma:showField="CatchAllData" ma:web="cb4a806f-5251-49c2-9d53-9d3e933b6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4a806f-5251-49c2-9d53-9d3e933b66e4" xsi:nil="true"/>
    <lcf76f155ced4ddcb4097134ff3c332f xmlns="8923899c-ccf1-4a9f-b10f-9536eedfb042">
      <Terms xmlns="http://schemas.microsoft.com/office/infopath/2007/PartnerControls"/>
    </lcf76f155ced4ddcb4097134ff3c332f>
    <SharedWithUsers xmlns="cb4a806f-5251-49c2-9d53-9d3e933b66e4">
      <UserInfo>
        <DisplayName>Schumacher, Patricia (CDC/NCCDPHP/DDT)</DisplayName>
        <AccountId>33</AccountId>
        <AccountType/>
      </UserInfo>
      <UserInfo>
        <DisplayName>Bell, Miriam (CDC/NCCDPHP/DDT)</DisplayName>
        <AccountId>18</AccountId>
        <AccountType/>
      </UserInfo>
      <UserInfo>
        <DisplayName>Bowen, Shelly-Ann (CDC/NCCDPHP/DDT)</DisplayName>
        <AccountId>151</AccountId>
        <AccountType/>
      </UserInfo>
    </SharedWithUsers>
  </documentManagement>
</p:properties>
</file>

<file path=customXml/itemProps1.xml><?xml version="1.0" encoding="utf-8"?>
<ds:datastoreItem xmlns:ds="http://schemas.openxmlformats.org/officeDocument/2006/customXml" ds:itemID="{0F3B4859-2389-4BCF-9308-FD133E92C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23899c-ccf1-4a9f-b10f-9536eedfb042"/>
    <ds:schemaRef ds:uri="cb4a806f-5251-49c2-9d53-9d3e933b6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9BEB69-DDD9-47CD-9202-AA2272D4E30D}">
  <ds:schemaRefs>
    <ds:schemaRef ds:uri="http://schemas.microsoft.com/sharepoint/v3/contenttype/forms"/>
  </ds:schemaRefs>
</ds:datastoreItem>
</file>

<file path=customXml/itemProps3.xml><?xml version="1.0" encoding="utf-8"?>
<ds:datastoreItem xmlns:ds="http://schemas.openxmlformats.org/officeDocument/2006/customXml" ds:itemID="{EEB7C9B7-C9F7-4F39-A868-C46DA0673E25}">
  <ds:schemaRefs>
    <ds:schemaRef ds:uri="http://purl.org/dc/elements/1.1/"/>
    <ds:schemaRef ds:uri="http://schemas.openxmlformats.org/package/2006/metadata/core-properties"/>
    <ds:schemaRef ds:uri="cb4a806f-5251-49c2-9d53-9d3e933b66e4"/>
    <ds:schemaRef ds:uri="http://purl.org/dc/terms/"/>
    <ds:schemaRef ds:uri="8923899c-ccf1-4a9f-b10f-9536eedfb042"/>
    <ds:schemaRef ds:uri="http://schemas.microsoft.com/office/2006/documentManagement/types"/>
    <ds:schemaRef ds:uri="http://purl.org/dc/dcmitype/"/>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1354</Words>
  <Characters>7719</Characters>
  <Application>Microsoft Office Word</Application>
  <DocSecurity>0</DocSecurity>
  <Lines>64</Lines>
  <Paragraphs>18</Paragraphs>
  <ScaleCrop>false</ScaleCrop>
  <Company>Centers for Disease Control and Prevention</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Gruss, Stephanie (CDC/NCCDPHP/DDT)</cp:lastModifiedBy>
  <cp:revision>2</cp:revision>
  <dcterms:created xsi:type="dcterms:W3CDTF">2024-04-17T17:50:00Z</dcterms:created>
  <dcterms:modified xsi:type="dcterms:W3CDTF">2024-04-17T17:50:00Z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0x010100C9CA460819954546AF1965DB51791E89</vt:lpwstr>
  </property>
  <property fmtid="{D5CDD505-2E9C-101B-9397-08002B2CF9AE}" pid="3" name="MediaServiceImageTags">
    <vt:lpwstr/>
  </property>
  <property fmtid="{D5CDD505-2E9C-101B-9397-08002B2CF9AE}" pid="4" name="MSIP_Label_7b94a7b8-f06c-4dfe-bdcc-9b548fd58c31_ActionId">
    <vt:lpwstr>754fbb36-4cd7-4d21-8cb2-d1a352f09e1b</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2023-07-11T19:30:22Z</vt:lpwstr>
  </property>
  <property fmtid="{D5CDD505-2E9C-101B-9397-08002B2CF9AE}" pid="10" name="MSIP_Label_7b94a7b8-f06c-4dfe-bdcc-9b548fd58c31_SiteId">
    <vt:lpwstr>9ce70869-60db-44fd-abe8-d2767077fc8f</vt:lpwstr>
  </property>
  <property fmtid="{D5CDD505-2E9C-101B-9397-08002B2CF9AE}" pid="11" name="_dlc_DocIdItemGuid">
    <vt:lpwstr>cad8e193-ba69-402d-a923-70ed12876a6b</vt:lpwstr>
  </property>
</Properties>
</file>