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34F4692B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Pr="0093592A" w:rsidR="00734A97">
        <w:rPr>
          <w:b/>
          <w:bCs/>
        </w:rPr>
        <w:t>0920-</w:t>
      </w:r>
      <w:r w:rsidRPr="0093592A" w:rsidR="00734A97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Pr="0093592A" w:rsidR="00734A97">
        <w:rPr>
          <w:b/>
          <w:bCs/>
        </w:rPr>
        <w:t>1454</w:t>
      </w:r>
    </w:p>
    <w:p w:rsidR="00734A97" w:rsidRPr="00734A97" w:rsidP="00C43311" w14:paraId="390D45CE" w14:textId="77777777">
      <w:pPr>
        <w:pStyle w:val="Default"/>
        <w:jc w:val="center"/>
        <w:rPr>
          <w:b/>
          <w:bCs/>
        </w:rPr>
      </w:pPr>
      <w:r w:rsidRPr="00734A97">
        <w:rPr>
          <w:b/>
          <w:bCs/>
        </w:rPr>
        <w:t>Annual Progress Reports for Injury Control Research Centers (ICRC)</w:t>
      </w:r>
    </w:p>
    <w:p w:rsidR="008E6BC9" w:rsidRPr="008E6BC9" w:rsidP="00C43311" w14:paraId="0EE0D2AB" w14:textId="71B5FAF2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93592A">
        <w:rPr>
          <w:b/>
          <w:bCs/>
        </w:rPr>
        <w:t>03</w:t>
      </w:r>
      <w:r>
        <w:rPr>
          <w:b/>
          <w:bCs/>
        </w:rPr>
        <w:t>/</w:t>
      </w:r>
      <w:r w:rsidRPr="002E18B8" w:rsidR="0093592A">
        <w:rPr>
          <w:b/>
          <w:bCs/>
        </w:rPr>
        <w:t>1</w:t>
      </w:r>
      <w:r w:rsidR="00760D40">
        <w:rPr>
          <w:b/>
          <w:bCs/>
        </w:rPr>
        <w:t>2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6107EE" w:rsidP="00DB6BC0" w14:paraId="08B2496E" w14:textId="144BB64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107E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Summary of request:</w:t>
      </w:r>
      <w:r w:rsidRPr="00610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7EE" w:rsidR="00DB6BC0">
        <w:rPr>
          <w:rFonts w:ascii="Times New Roman" w:hAnsi="Times New Roman" w:cs="Times New Roman"/>
          <w:sz w:val="24"/>
          <w:szCs w:val="24"/>
        </w:rPr>
        <w:t>CDC/NCIPC is requesting a change request to revise questions to better align</w:t>
      </w:r>
      <w:r w:rsidR="008B2040">
        <w:rPr>
          <w:rFonts w:ascii="Times New Roman" w:hAnsi="Times New Roman" w:cs="Times New Roman"/>
          <w:sz w:val="24"/>
          <w:szCs w:val="24"/>
        </w:rPr>
        <w:t xml:space="preserve"> our information collection request</w:t>
      </w:r>
      <w:r w:rsidRPr="006107EE" w:rsidR="00DB6BC0">
        <w:rPr>
          <w:rFonts w:ascii="Times New Roman" w:hAnsi="Times New Roman" w:cs="Times New Roman"/>
          <w:sz w:val="24"/>
          <w:szCs w:val="24"/>
        </w:rPr>
        <w:t xml:space="preserve"> with the </w:t>
      </w:r>
      <w:r w:rsidRPr="1B244C01" w:rsidR="00DB6BC0">
        <w:rPr>
          <w:rFonts w:ascii="Times New Roman" w:hAnsi="Times New Roman" w:cs="Times New Roman"/>
          <w:sz w:val="24"/>
          <w:szCs w:val="24"/>
        </w:rPr>
        <w:t>priorities</w:t>
      </w:r>
      <w:r w:rsidRPr="1B244C01" w:rsidR="002B34C9">
        <w:rPr>
          <w:rFonts w:ascii="Times New Roman" w:hAnsi="Times New Roman" w:cs="Times New Roman"/>
          <w:sz w:val="24"/>
          <w:szCs w:val="24"/>
        </w:rPr>
        <w:t xml:space="preserve"> </w:t>
      </w:r>
      <w:r w:rsidRPr="1B244C01" w:rsidR="00DB6BC0">
        <w:rPr>
          <w:rFonts w:ascii="Times New Roman" w:hAnsi="Times New Roman" w:cs="Times New Roman"/>
          <w:sz w:val="24"/>
          <w:szCs w:val="24"/>
        </w:rPr>
        <w:t xml:space="preserve">of the </w:t>
      </w:r>
      <w:r w:rsidRPr="1B244C01" w:rsidR="003D4013">
        <w:rPr>
          <w:rFonts w:ascii="Times New Roman" w:hAnsi="Times New Roman" w:cs="Times New Roman"/>
          <w:sz w:val="24"/>
          <w:szCs w:val="24"/>
        </w:rPr>
        <w:t>current</w:t>
      </w:r>
      <w:r w:rsidRPr="1B244C01" w:rsidR="00DB6BC0">
        <w:rPr>
          <w:rFonts w:ascii="Times New Roman" w:hAnsi="Times New Roman" w:cs="Times New Roman"/>
          <w:sz w:val="24"/>
          <w:szCs w:val="24"/>
        </w:rPr>
        <w:t xml:space="preserve"> </w:t>
      </w:r>
      <w:r w:rsidRPr="1B244C01" w:rsidR="00DB6BC0">
        <w:rPr>
          <w:rFonts w:ascii="Times New Roman" w:hAnsi="Times New Roman" w:cs="Times New Roman"/>
          <w:sz w:val="24"/>
          <w:szCs w:val="24"/>
        </w:rPr>
        <w:t>administration</w:t>
      </w:r>
      <w:r w:rsidRPr="006107EE" w:rsidR="00DB6B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931" w:rsidRPr="006107EE" w:rsidP="008E6BC9" w14:paraId="2F7B0EEC" w14:textId="77777777">
      <w:pPr>
        <w:pStyle w:val="Default"/>
        <w:rPr>
          <w:i/>
          <w:iCs/>
        </w:rPr>
      </w:pPr>
    </w:p>
    <w:p w:rsidR="007D13FF" w:rsidRPr="007D13FF" w:rsidP="1B244C01" w14:paraId="65E95E55" w14:textId="6C7D42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1B244C01">
        <w:rPr>
          <w:rFonts w:ascii="Times New Roman" w:hAnsi="Times New Roman" w:cs="Times New Roman"/>
          <w:b/>
          <w:bCs/>
          <w:sz w:val="24"/>
          <w:szCs w:val="24"/>
        </w:rPr>
        <w:t xml:space="preserve">Description of Changes Requested: </w:t>
      </w:r>
      <w:r w:rsidRPr="1B244C01">
        <w:rPr>
          <w:rFonts w:ascii="Times New Roman" w:hAnsi="Times New Roman" w:cs="Times New Roman"/>
          <w:sz w:val="24"/>
          <w:szCs w:val="24"/>
        </w:rPr>
        <w:t xml:space="preserve">This request updates questions used in </w:t>
      </w:r>
      <w:r w:rsidRPr="1B244C01" w:rsidR="00172239">
        <w:rPr>
          <w:rFonts w:ascii="Times New Roman" w:hAnsi="Times New Roman" w:cs="Times New Roman"/>
          <w:i/>
          <w:iCs/>
          <w:sz w:val="24"/>
          <w:szCs w:val="24"/>
        </w:rPr>
        <w:t>Annual Progress Report</w:t>
      </w:r>
      <w:r w:rsidRPr="1B244C01" w:rsidR="006107E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1B244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1B244C01" w:rsidR="00172239">
        <w:rPr>
          <w:rFonts w:ascii="Times New Roman" w:hAnsi="Times New Roman" w:cs="Times New Roman"/>
          <w:i/>
          <w:iCs/>
          <w:sz w:val="24"/>
          <w:szCs w:val="24"/>
        </w:rPr>
        <w:t>for Injury Control Research Centers (ICRC)</w:t>
      </w:r>
      <w:r w:rsidRPr="1B244C01" w:rsidR="00172239">
        <w:rPr>
          <w:rFonts w:ascii="Times New Roman" w:hAnsi="Times New Roman" w:cs="Times New Roman"/>
          <w:sz w:val="24"/>
          <w:szCs w:val="24"/>
        </w:rPr>
        <w:t xml:space="preserve"> </w:t>
      </w:r>
      <w:r w:rsidRPr="1B244C01">
        <w:rPr>
          <w:rFonts w:ascii="Times New Roman" w:hAnsi="Times New Roman" w:cs="Times New Roman"/>
          <w:sz w:val="24"/>
          <w:szCs w:val="24"/>
        </w:rPr>
        <w:t xml:space="preserve">to better align with the priorities </w:t>
      </w:r>
      <w:r w:rsidRPr="1B244C01" w:rsidR="01003EA6">
        <w:rPr>
          <w:rFonts w:ascii="Times New Roman" w:hAnsi="Times New Roman" w:cs="Times New Roman"/>
          <w:sz w:val="24"/>
          <w:szCs w:val="24"/>
        </w:rPr>
        <w:t>of the current administration.</w:t>
      </w:r>
    </w:p>
    <w:p w:rsidR="008E6BC9" w:rsidRPr="008E6BC9" w:rsidP="008E6BC9" w14:paraId="798E3A0D" w14:textId="6EDB0197">
      <w:pPr>
        <w:pStyle w:val="Default"/>
      </w:pPr>
      <w:r w:rsidRPr="008E6BC9">
        <w:t xml:space="preserve">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75A21004">
      <w:pPr>
        <w:pStyle w:val="Default"/>
      </w:pPr>
      <w:sdt>
        <w:sdtPr>
          <w:id w:val="11889487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72239">
            <w:rPr>
              <w:rFonts w:ascii="MS Gothic" w:eastAsia="MS Gothic" w:hAnsi="MS Gothic" w:cs="MS Gothic" w:hint="eastAsia"/>
            </w:rPr>
            <w:t>☒</w:t>
          </w:r>
        </w:sdtContent>
      </w:sdt>
      <w:r w:rsidRPr="008E6BC9">
        <w:t xml:space="preserve"> Revision of an existing question(s) </w:t>
      </w:r>
    </w:p>
    <w:p w:rsidR="002C01B4" w:rsidP="008E6BC9" w14:paraId="0FA7A6D1" w14:textId="66C60645">
      <w:pPr>
        <w:pStyle w:val="Default"/>
      </w:pPr>
      <w:sdt>
        <w:sdtPr>
          <w:id w:val="17137593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C4931">
            <w:rPr>
              <w:rFonts w:ascii="MS Gothic" w:eastAsia="MS Gothic" w:hAnsi="MS Gothic" w:cs="MS Gothic" w:hint="eastAsia"/>
            </w:rPr>
            <w:t>☒</w:t>
          </w:r>
        </w:sdtContent>
      </w:sdt>
      <w:r w:rsidRPr="008E6BC9" w:rsidR="008E6BC9">
        <w:t xml:space="preserve"> </w:t>
      </w:r>
      <w:r w:rsidR="0029411F">
        <w:t>Deletion</w:t>
      </w:r>
      <w:r w:rsidRPr="008E6BC9" w:rsidR="008E6BC9">
        <w:t xml:space="preserve"> of an existing question(s) </w:t>
      </w:r>
    </w:p>
    <w:p w:rsidR="004D1796" w:rsidP="008E6BC9" w14:paraId="2D4BAE63" w14:textId="77777777">
      <w:pPr>
        <w:pStyle w:val="Default"/>
      </w:pPr>
    </w:p>
    <w:p w:rsidR="0048542E" w:rsidP="008E6BC9" w14:paraId="1C34830F" w14:textId="77777777">
      <w:pPr>
        <w:pStyle w:val="Default"/>
      </w:pPr>
      <w:r>
        <w:t>If removing an existing question</w:t>
      </w:r>
      <w:r>
        <w:t>, the question to be removed can be included here.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27059A" w:rsidP="008E6BC9" w14:paraId="53460299" w14:textId="4AEC9435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764CB2" w:rsidP="008E6BC9" w14:paraId="70BC0F5B" w14:textId="77777777">
      <w:pPr>
        <w:pStyle w:val="Default"/>
        <w:rPr>
          <w:b/>
          <w:bCs/>
        </w:rPr>
      </w:pPr>
    </w:p>
    <w:p w:rsidR="00BF24FC" w:rsidP="008E6BC9" w14:paraId="717FF520" w14:textId="77777777">
      <w:pPr>
        <w:pStyle w:val="Default"/>
        <w:rPr>
          <w:b/>
          <w:bCs/>
        </w:rPr>
      </w:pPr>
    </w:p>
    <w:p w:rsidR="00CB5109" w:rsidRPr="00CB5109" w:rsidP="008E6BC9" w14:paraId="26BD2D71" w14:textId="054CE1D2">
      <w:pPr>
        <w:pStyle w:val="Default"/>
      </w:pPr>
      <w:r w:rsidRPr="00CB5109">
        <w:rPr>
          <w:b/>
          <w:bCs/>
        </w:rPr>
        <w:t>Description of Changes to Burden (if applicable):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9513" w:type="dxa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673"/>
        <w:gridCol w:w="2835"/>
        <w:gridCol w:w="4005"/>
      </w:tblGrid>
      <w:tr w14:paraId="4BD1B183" w14:textId="77777777" w:rsidTr="1B244C01">
        <w:tblPrEx>
          <w:tblW w:w="9513" w:type="dxa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673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835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4005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1B244C01">
        <w:tblPrEx>
          <w:tblW w:w="9513" w:type="dxa"/>
          <w:tblInd w:w="-168" w:type="dxa"/>
          <w:tblLayout w:type="fixed"/>
          <w:tblLook w:val="0000"/>
        </w:tblPrEx>
        <w:trPr>
          <w:trHeight w:val="523"/>
        </w:trPr>
        <w:tc>
          <w:tcPr>
            <w:tcW w:w="2673" w:type="dxa"/>
          </w:tcPr>
          <w:p w:rsidR="008E6BC9" w:rsidRPr="008E6BC9" w14:paraId="4693D3D1" w14:textId="0767C2E5">
            <w:pPr>
              <w:pStyle w:val="Default"/>
            </w:pPr>
            <w:r w:rsidRPr="008E6BC9">
              <w:t>Form 1</w:t>
            </w:r>
            <w:r w:rsidR="00A04592">
              <w:t xml:space="preserve">: </w:t>
            </w:r>
            <w:r w:rsidR="00A04592">
              <w:t>Att</w:t>
            </w:r>
            <w:r w:rsidR="00A04592">
              <w:t xml:space="preserve"> 5a</w:t>
            </w:r>
            <w:r w:rsidR="00323933">
              <w:t>. ICRC Annual Progress Report</w:t>
            </w:r>
          </w:p>
        </w:tc>
        <w:tc>
          <w:tcPr>
            <w:tcW w:w="2835" w:type="dxa"/>
          </w:tcPr>
          <w:p w:rsidR="008E6BC9" w14:paraId="3031E1FA" w14:textId="6BA821E4">
            <w:pPr>
              <w:pStyle w:val="Default"/>
            </w:pPr>
            <w:r>
              <w:t>88 hours</w:t>
            </w:r>
            <w:r w:rsidRPr="008E6BC9">
              <w:t xml:space="preserve"> </w:t>
            </w:r>
            <w:r w:rsidR="00BC7171">
              <w:t>total time</w:t>
            </w:r>
          </w:p>
          <w:p w:rsidR="008B4A67" w:rsidRPr="008E6BC9" w14:paraId="169E1F2E" w14:textId="77777777">
            <w:pPr>
              <w:pStyle w:val="Default"/>
            </w:pPr>
          </w:p>
          <w:p w:rsidR="00161717" w14:paraId="26776A53" w14:textId="77777777">
            <w:pPr>
              <w:pStyle w:val="Default"/>
            </w:pPr>
            <w:r>
              <w:t>8 hours</w:t>
            </w:r>
            <w:r w:rsidRPr="008E6BC9" w:rsidR="008E6BC9">
              <w:t xml:space="preserve"> per response</w:t>
            </w:r>
            <w:r>
              <w:t>,</w:t>
            </w:r>
            <w:r w:rsidRPr="008E6BC9" w:rsidR="008E6BC9">
              <w:t xml:space="preserve"> </w:t>
            </w:r>
            <w:r>
              <w:t>1 response per respondent,</w:t>
            </w:r>
          </w:p>
          <w:p w:rsidR="008E6BC9" w:rsidRPr="008E6BC9" w14:paraId="04B700A0" w14:textId="7AFBBC65">
            <w:pPr>
              <w:pStyle w:val="Default"/>
            </w:pPr>
            <w:r>
              <w:t>11</w:t>
            </w:r>
            <w:r w:rsidRPr="008E6BC9">
              <w:t xml:space="preserve"> respondents </w:t>
            </w:r>
          </w:p>
        </w:tc>
        <w:tc>
          <w:tcPr>
            <w:tcW w:w="4005" w:type="dxa"/>
          </w:tcPr>
          <w:p w:rsidR="008E6BC9" w:rsidRPr="008E6BC9" w:rsidP="1B244C01" w14:paraId="38DF1297" w14:textId="6C8DDD56">
            <w:pPr>
              <w:pStyle w:val="Default"/>
              <w:rPr>
                <w:b/>
                <w:bCs/>
              </w:rPr>
            </w:pPr>
            <w:r w:rsidRPr="1B244C01" w:rsidR="68049A35">
              <w:rPr>
                <w:b/>
                <w:bCs/>
              </w:rPr>
              <w:t xml:space="preserve">There is no change in Burden Hours associated with the </w:t>
            </w:r>
            <w:r w:rsidRPr="1B244C01" w:rsidR="68049A35">
              <w:rPr>
                <w:b/>
                <w:bCs/>
              </w:rPr>
              <w:t>modification</w:t>
            </w:r>
            <w:r w:rsidRPr="1B244C01" w:rsidR="68049A35">
              <w:rPr>
                <w:b/>
                <w:bCs/>
              </w:rPr>
              <w:t xml:space="preserve">s made to </w:t>
            </w:r>
            <w:r w:rsidRPr="1B244C01" w:rsidR="7EB79E45">
              <w:rPr>
                <w:b/>
                <w:bCs/>
              </w:rPr>
              <w:t xml:space="preserve">better align with the priorities of the current </w:t>
            </w:r>
            <w:r w:rsidRPr="1B244C01" w:rsidR="23E6938A">
              <w:rPr>
                <w:b/>
                <w:bCs/>
              </w:rPr>
              <w:t xml:space="preserve">administration. </w:t>
            </w:r>
          </w:p>
        </w:tc>
      </w:tr>
      <w:tr w14:paraId="5C8BEBA6" w14:textId="77777777" w:rsidTr="1B244C01">
        <w:tblPrEx>
          <w:tblW w:w="9513" w:type="dxa"/>
          <w:tblInd w:w="-168" w:type="dxa"/>
          <w:tblLayout w:type="fixed"/>
          <w:tblLook w:val="0000"/>
        </w:tblPrEx>
        <w:trPr>
          <w:trHeight w:val="523"/>
        </w:trPr>
        <w:tc>
          <w:tcPr>
            <w:tcW w:w="2673" w:type="dxa"/>
          </w:tcPr>
          <w:p w:rsidR="008E6BC9" w:rsidRPr="008E6BC9" w14:paraId="0095F257" w14:textId="38320390">
            <w:pPr>
              <w:pStyle w:val="Default"/>
            </w:pPr>
            <w:r w:rsidRPr="008E6BC9">
              <w:t>Form 2</w:t>
            </w:r>
            <w:r w:rsidR="00323933">
              <w:t xml:space="preserve">: </w:t>
            </w:r>
            <w:r w:rsidR="00323933">
              <w:t>Att</w:t>
            </w:r>
            <w:r w:rsidR="00323933">
              <w:t xml:space="preserve"> 5c. Success Stories Template </w:t>
            </w:r>
          </w:p>
        </w:tc>
        <w:tc>
          <w:tcPr>
            <w:tcW w:w="2835" w:type="dxa"/>
          </w:tcPr>
          <w:p w:rsidR="008B4A67" w14:paraId="7C4115C9" w14:textId="77777777">
            <w:pPr>
              <w:pStyle w:val="Default"/>
            </w:pPr>
            <w:r>
              <w:t>55 hours total time</w:t>
            </w:r>
          </w:p>
          <w:p w:rsidR="008E6BC9" w:rsidRPr="008E6BC9" w14:paraId="137EA6A2" w14:textId="4B1EEB98">
            <w:pPr>
              <w:pStyle w:val="Default"/>
            </w:pPr>
            <w:r w:rsidRPr="008E6BC9">
              <w:t xml:space="preserve"> </w:t>
            </w:r>
          </w:p>
          <w:p w:rsidR="008E6BC9" w:rsidRPr="008E6BC9" w14:paraId="7CCB6313" w14:textId="03447C05">
            <w:pPr>
              <w:pStyle w:val="Default"/>
            </w:pPr>
            <w:r>
              <w:t>1 hour</w:t>
            </w:r>
            <w:r w:rsidRPr="008E6BC9">
              <w:t xml:space="preserve"> per response</w:t>
            </w:r>
            <w:r w:rsidR="00CE7764">
              <w:t>, 5 responses per respondent,</w:t>
            </w:r>
            <w:r w:rsidRPr="008E6BC9">
              <w:t xml:space="preserve"> </w:t>
            </w:r>
            <w:r w:rsidR="00CE7764">
              <w:t>11</w:t>
            </w:r>
            <w:r w:rsidRPr="008E6BC9">
              <w:t xml:space="preserve"> respondents </w:t>
            </w:r>
          </w:p>
        </w:tc>
        <w:tc>
          <w:tcPr>
            <w:tcW w:w="4005" w:type="dxa"/>
          </w:tcPr>
          <w:p w:rsidR="008E6BC9" w:rsidRPr="008E6BC9" w:rsidP="1B244C01" w14:paraId="4A6D420E" w14:textId="3DBB1496">
            <w:pPr>
              <w:pStyle w:val="Default"/>
              <w:rPr>
                <w:b/>
                <w:bCs/>
              </w:rPr>
            </w:pPr>
            <w:r w:rsidRPr="1B244C01" w:rsidR="1C4FEF08">
              <w:rPr>
                <w:b/>
                <w:bCs/>
              </w:rPr>
              <w:t>There is no change in Burden Hours associated with the modifications made to better align with the priorities of the current administration.</w:t>
            </w:r>
          </w:p>
        </w:tc>
      </w:tr>
      <w:tr w14:paraId="5655C9EA" w14:textId="77777777" w:rsidTr="1B244C0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673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835" w:type="dxa"/>
          </w:tcPr>
          <w:p w:rsidR="008E6BC9" w:rsidRPr="008E6BC9" w14:paraId="60C283D0" w14:textId="77777777">
            <w:pPr>
              <w:pStyle w:val="Default"/>
            </w:pPr>
            <w:r w:rsidRPr="008E6BC9">
              <w:t xml:space="preserve">TOTAL TIME </w:t>
            </w:r>
          </w:p>
        </w:tc>
        <w:tc>
          <w:tcPr>
            <w:tcW w:w="4005" w:type="dxa"/>
          </w:tcPr>
          <w:p w:rsidR="008E6BC9" w:rsidRPr="008E6BC9" w14:paraId="2147B0C9" w14:textId="77777777">
            <w:pPr>
              <w:pStyle w:val="Default"/>
            </w:pPr>
            <w:r w:rsidRPr="008E6BC9">
              <w:t xml:space="preserve">TOTAL TIME </w:t>
            </w:r>
          </w:p>
        </w:tc>
      </w:tr>
    </w:tbl>
    <w:p w:rsidR="00EB5EBD" w:rsidP="00BF24FC" w14:paraId="3B275B5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B5EBD" w:rsidP="00BF24FC" w14:paraId="08E636E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B5EBD" w:rsidP="00BF24FC" w14:paraId="320F903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0407" w:rsidRPr="00BF24FC" w:rsidP="00BF24FC" w14:paraId="47F75427" w14:textId="02D4A0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683"/>
        <w:gridCol w:w="1170"/>
        <w:gridCol w:w="2880"/>
        <w:gridCol w:w="3005"/>
      </w:tblGrid>
      <w:tr w14:paraId="29055511" w14:textId="77777777" w:rsidTr="1B244C0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843"/>
        </w:trPr>
        <w:tc>
          <w:tcPr>
            <w:tcW w:w="1683" w:type="dxa"/>
          </w:tcPr>
          <w:p w:rsidR="00CE5292" w:rsidRPr="00F905BB" w14:paraId="6A2C87F2" w14:textId="7326C9CC">
            <w:pPr>
              <w:pStyle w:val="Default"/>
              <w:rPr>
                <w:b/>
                <w:bCs/>
              </w:rPr>
            </w:pPr>
            <w:r w:rsidRPr="00CE5292">
              <w:rPr>
                <w:b/>
                <w:bCs/>
              </w:rPr>
              <w:t xml:space="preserve">Table A: Description of Changes: </w:t>
            </w:r>
            <w:r w:rsidRPr="00F905BB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</w:tcPr>
          <w:p w:rsidR="00CE5292" w:rsidRPr="00F905BB" w14:paraId="496830C5" w14:textId="77777777">
            <w:pPr>
              <w:pStyle w:val="Default"/>
              <w:rPr>
                <w:b/>
                <w:bCs/>
              </w:rPr>
            </w:pPr>
            <w:r w:rsidRPr="00F905BB">
              <w:rPr>
                <w:b/>
                <w:bCs/>
              </w:rPr>
              <w:t xml:space="preserve">Type of Change </w:t>
            </w:r>
          </w:p>
        </w:tc>
        <w:tc>
          <w:tcPr>
            <w:tcW w:w="2880" w:type="dxa"/>
          </w:tcPr>
          <w:p w:rsidR="00CE5292" w:rsidRPr="00F905BB" w14:paraId="3D23D7F3" w14:textId="77777777">
            <w:pPr>
              <w:pStyle w:val="Default"/>
              <w:rPr>
                <w:b/>
                <w:bCs/>
              </w:rPr>
            </w:pPr>
            <w:r w:rsidRPr="00F905BB">
              <w:rPr>
                <w:b/>
                <w:bCs/>
              </w:rPr>
              <w:t xml:space="preserve">Question/Item </w:t>
            </w:r>
          </w:p>
        </w:tc>
        <w:tc>
          <w:tcPr>
            <w:tcW w:w="3005" w:type="dxa"/>
          </w:tcPr>
          <w:p w:rsidR="00CE5292" w:rsidRPr="00F905BB" w14:paraId="23204BB6" w14:textId="77777777">
            <w:pPr>
              <w:pStyle w:val="Default"/>
              <w:rPr>
                <w:b/>
                <w:bCs/>
              </w:rPr>
            </w:pPr>
            <w:r w:rsidRPr="00F905BB">
              <w:rPr>
                <w:b/>
                <w:bCs/>
              </w:rPr>
              <w:t xml:space="preserve">Requested Change </w:t>
            </w:r>
          </w:p>
        </w:tc>
      </w:tr>
      <w:tr w14:paraId="5CF492B7" w14:textId="77777777" w:rsidTr="1B244C0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1683" w:type="dxa"/>
          </w:tcPr>
          <w:p w:rsidR="00F905BB" w:rsidRPr="00F20CDE" w:rsidP="00F905BB" w14:paraId="54D96134" w14:textId="31BB9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hAnsi="Times New Roman" w:cs="Times New Roman"/>
                <w:sz w:val="24"/>
                <w:szCs w:val="24"/>
              </w:rPr>
              <w:t>The question is on two forms:</w:t>
            </w:r>
            <w:r w:rsidRPr="00F20CDE" w:rsidR="00E97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692" w:rsidRPr="00F20CDE" w:rsidP="00F905BB" w14:paraId="4E48983B" w14:textId="7F860E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Att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5a. ICRC Annual Progress Report</w:t>
            </w:r>
          </w:p>
          <w:p w:rsidR="00A41B27" w:rsidRPr="00F20CDE" w:rsidP="00E00DEC" w14:paraId="2E568306" w14:textId="777102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Att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5c. Success Stories Template</w:t>
            </w:r>
          </w:p>
        </w:tc>
        <w:tc>
          <w:tcPr>
            <w:tcW w:w="1170" w:type="dxa"/>
          </w:tcPr>
          <w:p w:rsidR="00E97692" w:rsidRPr="00F20CDE" w:rsidP="00E97692" w14:paraId="47ED5585" w14:textId="6F5DCCFA">
            <w:pPr>
              <w:pStyle w:val="Default"/>
            </w:pPr>
            <w:r w:rsidRPr="00F20CDE">
              <w:t>Question Revision</w:t>
            </w:r>
          </w:p>
        </w:tc>
        <w:tc>
          <w:tcPr>
            <w:tcW w:w="2880" w:type="dxa"/>
          </w:tcPr>
          <w:p w:rsidR="00E97692" w:rsidRPr="00F20CDE" w:rsidP="00E97692" w14:paraId="729512C5" w14:textId="2FCAAB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Questions R15.2, </w:t>
            </w:r>
            <w:r w:rsidRPr="00F20CDE" w:rsidR="00C50A11">
              <w:rPr>
                <w:rFonts w:ascii="Times New Roman" w:eastAsia="Arial" w:hAnsi="Times New Roman" w:cs="Times New Roman"/>
                <w:sz w:val="24"/>
                <w:szCs w:val="24"/>
              </w:rPr>
              <w:t>O14.2,</w:t>
            </w:r>
            <w:r w:rsidRPr="00F20CDE" w:rsidR="00FA06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T13.2</w:t>
            </w:r>
            <w:r w:rsidRPr="00F20CDE" w:rsidR="001706D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F20CDE" w:rsidR="007174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</w:t>
            </w:r>
            <w:r w:rsidRPr="00F20CDE" w:rsidR="001706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S11.2</w:t>
            </w:r>
            <w:r w:rsidRPr="00F20CDE" w:rsidR="007174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(these questions </w:t>
            </w:r>
            <w:r w:rsidRPr="00F20CDE" w:rsidR="008D153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F20CDE" w:rsidR="007174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identical).</w:t>
            </w:r>
          </w:p>
          <w:p w:rsidR="00360591" w:rsidRPr="00F20CDE" w:rsidP="00E97692" w14:paraId="4ACC7478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F1A12" w:rsidRPr="00F20CDE" w:rsidP="00E97692" w14:paraId="7CA8EF36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F1A12" w:rsidRPr="00F20CDE" w:rsidP="00E97692" w14:paraId="79E0F3DD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90CB0" w:rsidRPr="00F20CDE" w:rsidP="00E97692" w14:paraId="60E47947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E97692" w:rsidRPr="00F20CDE" w:rsidP="00E97692" w14:paraId="7B7FC535" w14:textId="45F86F6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Has the practice been successfully adapted? In your response, address the indicators listed below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r w:rsidRPr="00F20CDE">
              <w:rPr>
                <w:rFonts w:ascii="Times New Roman" w:hAnsi="Times New Roman" w:eastAsiaTheme="minorEastAsia" w:cs="Times New Roman"/>
                <w:sz w:val="24"/>
                <w:szCs w:val="24"/>
              </w:rPr>
              <w:t>5,000 characters max)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E97692" w:rsidRPr="00F20CDE" w:rsidP="00E97692" w14:paraId="6FBD7F62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Adaptability criteria: </w:t>
            </w:r>
          </w:p>
          <w:p w:rsidR="00E97692" w:rsidRPr="00F20CDE" w:rsidP="00E00DEC" w14:paraId="71A8AB29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Has the practice been adapted for alternative contexts (settings, populations, or environments)?</w:t>
            </w:r>
          </w:p>
          <w:p w:rsidR="00E97692" w:rsidRPr="00F20CDE" w:rsidP="00E00DEC" w14:paraId="6162D22B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Is there evidence of impact in these alternative contexts?</w:t>
            </w:r>
          </w:p>
          <w:p w:rsidR="00E97692" w:rsidRPr="00F20CDE" w:rsidP="00E00DEC" w14:paraId="55E9453B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What core components or strategies are essential for adaptation?</w:t>
            </w:r>
          </w:p>
          <w:p w:rsidR="00E97692" w:rsidRPr="00F20CDE" w:rsidP="00E00DEC" w14:paraId="7FC56F88" w14:textId="36FD8B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Have materials been tailored to </w:t>
            </w:r>
            <w:r w:rsidRPr="00F20CDE" w:rsidR="005553B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cultural</w:t>
            </w:r>
            <w:r w:rsidRPr="00F20CDE" w:rsidR="005553B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or other varying contexts?</w:t>
            </w:r>
          </w:p>
          <w:p w:rsidR="00E97692" w:rsidRPr="00F20CDE" w:rsidP="00E97692" w14:paraId="1BB06D01" w14:textId="77777777">
            <w:pPr>
              <w:pStyle w:val="Default"/>
            </w:pPr>
          </w:p>
          <w:p w:rsidR="00F905BB" w:rsidRPr="00F20CDE" w:rsidP="00E97692" w14:paraId="28966D92" w14:textId="77777777">
            <w:pPr>
              <w:pStyle w:val="Default"/>
            </w:pPr>
          </w:p>
          <w:p w:rsidR="00F905BB" w:rsidRPr="00F20CDE" w:rsidP="00E97692" w14:paraId="65436679" w14:textId="11B93C11">
            <w:pPr>
              <w:pStyle w:val="Default"/>
            </w:pPr>
          </w:p>
          <w:p w:rsidR="00F905BB" w:rsidRPr="00F20CDE" w:rsidP="00E97692" w14:paraId="71C730A7" w14:textId="77777777">
            <w:pPr>
              <w:pStyle w:val="Default"/>
            </w:pPr>
          </w:p>
          <w:p w:rsidR="00F905BB" w:rsidRPr="00F20CDE" w:rsidP="00E97692" w14:paraId="4D13C4A9" w14:textId="77777777">
            <w:pPr>
              <w:pStyle w:val="Default"/>
            </w:pPr>
          </w:p>
          <w:p w:rsidR="00F905BB" w:rsidRPr="00F20CDE" w:rsidP="00E97692" w14:paraId="7AB5B99C" w14:textId="77777777">
            <w:pPr>
              <w:pStyle w:val="Default"/>
            </w:pPr>
          </w:p>
          <w:p w:rsidR="00F905BB" w:rsidRPr="00F20CDE" w:rsidP="00E97692" w14:paraId="67EB387B" w14:textId="77777777">
            <w:pPr>
              <w:pStyle w:val="Default"/>
            </w:pPr>
          </w:p>
          <w:p w:rsidR="00F905BB" w:rsidRPr="00F20CDE" w:rsidP="00E97692" w14:paraId="76F6AF12" w14:textId="77777777">
            <w:pPr>
              <w:pStyle w:val="Default"/>
            </w:pPr>
          </w:p>
        </w:tc>
        <w:tc>
          <w:tcPr>
            <w:tcW w:w="3005" w:type="dxa"/>
          </w:tcPr>
          <w:p w:rsidR="005553BC" w:rsidRPr="00F20CDE" w:rsidP="00E97692" w14:paraId="23B36907" w14:textId="5D76B2B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We would like to change the</w:t>
            </w:r>
            <w:r w:rsidRPr="00F20CDE" w:rsidR="00706E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last bullet from asking </w:t>
            </w:r>
            <w:r w:rsidRPr="00F20CDE" w:rsidR="00CD3BE1">
              <w:rPr>
                <w:rFonts w:ascii="Times New Roman" w:eastAsia="Arial" w:hAnsi="Times New Roman" w:cs="Times New Roman"/>
                <w:sz w:val="24"/>
                <w:szCs w:val="24"/>
              </w:rPr>
              <w:t>“have materials been</w:t>
            </w:r>
            <w:r w:rsidRPr="00F20CDE" w:rsidR="00706E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tailor</w:t>
            </w:r>
            <w:r w:rsidRPr="00F20CDE" w:rsidR="00CD3BE1">
              <w:rPr>
                <w:rFonts w:ascii="Times New Roman" w:eastAsia="Arial" w:hAnsi="Times New Roman" w:cs="Times New Roman"/>
                <w:sz w:val="24"/>
                <w:szCs w:val="24"/>
              </w:rPr>
              <w:t>ed</w:t>
            </w:r>
            <w:r w:rsidRPr="00F20CDE" w:rsidR="00706E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to cultural</w:t>
            </w:r>
            <w:r w:rsidRPr="00F20CDE" w:rsidR="004E250A">
              <w:rPr>
                <w:rFonts w:ascii="Times New Roman" w:eastAsia="Arial" w:hAnsi="Times New Roman" w:cs="Times New Roman"/>
                <w:sz w:val="24"/>
                <w:szCs w:val="24"/>
              </w:rPr>
              <w:t>”</w:t>
            </w:r>
            <w:r w:rsidRPr="00F20CDE" w:rsidR="00706E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20CDE" w:rsidR="004E250A">
              <w:rPr>
                <w:rFonts w:ascii="Times New Roman" w:eastAsia="Arial" w:hAnsi="Times New Roman" w:cs="Times New Roman"/>
                <w:sz w:val="24"/>
                <w:szCs w:val="24"/>
              </w:rPr>
              <w:t>to “</w:t>
            </w:r>
            <w:r w:rsidRPr="00F20CDE" w:rsidR="00EC57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have materials been tailored to </w:t>
            </w:r>
            <w:r w:rsidRPr="00F20CDE" w:rsidR="004E250A">
              <w:rPr>
                <w:rFonts w:ascii="Times New Roman" w:eastAsia="Arial" w:hAnsi="Times New Roman" w:cs="Times New Roman"/>
                <w:sz w:val="24"/>
                <w:szCs w:val="24"/>
              </w:rPr>
              <w:t>the intended audience</w:t>
            </w:r>
            <w:r w:rsidRPr="00F20CDE" w:rsidR="00D061D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F20CDE" w:rsidR="004E250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</w:p>
          <w:p w:rsidR="00E97692" w:rsidRPr="00F20CDE" w:rsidP="00E97692" w14:paraId="6C2358D8" w14:textId="5EE91BC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E97692" w:rsidRPr="00F20CDE" w:rsidP="00E97692" w14:paraId="23144C7C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Has the practice been successfully adapted? In your response, address the indicators listed below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r w:rsidRPr="00F20CDE">
              <w:rPr>
                <w:rFonts w:ascii="Times New Roman" w:hAnsi="Times New Roman" w:eastAsiaTheme="minorEastAsia" w:cs="Times New Roman"/>
                <w:sz w:val="24"/>
                <w:szCs w:val="24"/>
              </w:rPr>
              <w:t>5,000 characters max)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E97692" w:rsidRPr="00F20CDE" w:rsidP="00E97692" w14:paraId="5CC6E7D1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Adaptability criteria: </w:t>
            </w:r>
          </w:p>
          <w:p w:rsidR="00E97692" w:rsidRPr="00F20CDE" w:rsidP="00E00DEC" w14:paraId="55B834A9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Has the practice been adapted for alternative contexts (settings, populations, or environments)?</w:t>
            </w:r>
          </w:p>
          <w:p w:rsidR="00E97692" w:rsidRPr="00F20CDE" w:rsidP="00E00DEC" w14:paraId="16C91B47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Is there evidence of impact in these alternative contexts?</w:t>
            </w:r>
          </w:p>
          <w:p w:rsidR="00E97692" w:rsidRPr="00F20CDE" w:rsidP="00E00DEC" w14:paraId="3C282B24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What core components or strategies are essential for adaptation?</w:t>
            </w:r>
          </w:p>
          <w:p w:rsidR="00E97692" w:rsidRPr="00F20CDE" w:rsidP="00E00DEC" w14:paraId="6C0BCE54" w14:textId="37EA7A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Have materials been tailored to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the intended audience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 other varying contexts?</w:t>
            </w:r>
          </w:p>
          <w:p w:rsidR="00360591" w:rsidRPr="00F20CDE" w:rsidP="00360591" w14:paraId="4B687DA3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60591" w:rsidRPr="00F20CDE" w:rsidP="00360591" w14:paraId="004AD969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60591" w:rsidRPr="00F20CDE" w:rsidP="00360591" w14:paraId="12C0E45C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60591" w:rsidRPr="00F20CDE" w:rsidP="00360591" w14:paraId="1F25C2EE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60591" w:rsidRPr="00F20CDE" w:rsidP="00360591" w14:paraId="3CB200E3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E97692" w:rsidRPr="00F20CDE" w:rsidP="00E97692" w14:paraId="70A74AFC" w14:textId="77777777">
            <w:pPr>
              <w:pStyle w:val="Default"/>
            </w:pPr>
          </w:p>
        </w:tc>
      </w:tr>
      <w:tr w14:paraId="6BC41FEB" w14:textId="77777777" w:rsidTr="1B244C0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1683" w:type="dxa"/>
          </w:tcPr>
          <w:p w:rsidR="00360591" w:rsidRPr="00F905BB" w:rsidP="00360591" w14:paraId="5BD19AC1" w14:textId="45582179">
            <w:pPr>
              <w:pStyle w:val="Default"/>
              <w:rPr>
                <w:b/>
                <w:bCs/>
              </w:rPr>
            </w:pPr>
            <w:r w:rsidRPr="00CE5292">
              <w:rPr>
                <w:b/>
                <w:bCs/>
              </w:rPr>
              <w:t xml:space="preserve">Table A: Description of Changes: </w:t>
            </w:r>
            <w:r w:rsidRPr="00F905BB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</w:tcPr>
          <w:p w:rsidR="00360591" w:rsidRPr="00F905BB" w:rsidP="00360591" w14:paraId="132AB6AE" w14:textId="6108F6B2">
            <w:pPr>
              <w:pStyle w:val="Default"/>
              <w:rPr>
                <w:b/>
                <w:bCs/>
              </w:rPr>
            </w:pPr>
            <w:r w:rsidRPr="00F905BB">
              <w:rPr>
                <w:b/>
                <w:bCs/>
              </w:rPr>
              <w:t xml:space="preserve">Type of Change </w:t>
            </w:r>
          </w:p>
        </w:tc>
        <w:tc>
          <w:tcPr>
            <w:tcW w:w="2880" w:type="dxa"/>
          </w:tcPr>
          <w:p w:rsidR="00360591" w:rsidRPr="00F905BB" w:rsidP="00360591" w14:paraId="68AEFF82" w14:textId="2FECFF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05B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Question/Item </w:t>
            </w:r>
          </w:p>
        </w:tc>
        <w:tc>
          <w:tcPr>
            <w:tcW w:w="3005" w:type="dxa"/>
          </w:tcPr>
          <w:p w:rsidR="00360591" w:rsidRPr="00F905BB" w:rsidP="00360591" w14:paraId="1C8D1750" w14:textId="320EE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05B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Requested Change </w:t>
            </w:r>
          </w:p>
        </w:tc>
      </w:tr>
      <w:tr w14:paraId="0B344216" w14:textId="77777777" w:rsidTr="1B244C0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1683" w:type="dxa"/>
          </w:tcPr>
          <w:p w:rsidR="00F905BB" w:rsidRPr="00F20CDE" w:rsidP="00F905BB" w14:paraId="18CD4B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hAnsi="Times New Roman" w:cs="Times New Roman"/>
                <w:sz w:val="24"/>
                <w:szCs w:val="24"/>
              </w:rPr>
              <w:t xml:space="preserve">The question is on two forms: </w:t>
            </w:r>
          </w:p>
          <w:p w:rsidR="00F905BB" w:rsidRPr="00F20CDE" w:rsidP="00F905BB" w14:paraId="16DB7ABE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Att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5a. ICRC Annual Progress Report</w:t>
            </w:r>
          </w:p>
          <w:p w:rsidR="00360591" w:rsidRPr="00F20CDE" w:rsidP="00F905BB" w14:paraId="2DDB300F" w14:textId="7D008C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Att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5c. Success Stories Template</w:t>
            </w:r>
          </w:p>
        </w:tc>
        <w:tc>
          <w:tcPr>
            <w:tcW w:w="1170" w:type="dxa"/>
          </w:tcPr>
          <w:p w:rsidR="00360591" w:rsidRPr="00F20CDE" w:rsidP="00360591" w14:paraId="4CCF749C" w14:textId="61BFEB85">
            <w:pPr>
              <w:pStyle w:val="Default"/>
            </w:pPr>
            <w:r w:rsidRPr="00F20CDE">
              <w:t>Question Revision and Bullet Deletion</w:t>
            </w:r>
          </w:p>
        </w:tc>
        <w:tc>
          <w:tcPr>
            <w:tcW w:w="2880" w:type="dxa"/>
          </w:tcPr>
          <w:p w:rsidR="00360591" w:rsidRPr="00F20CDE" w:rsidP="00360591" w14:paraId="77C4E18D" w14:textId="2A99B75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Questions R15.</w:t>
            </w:r>
            <w:r w:rsidRPr="00F20CDE" w:rsidR="008C0020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F20CDE" w:rsidR="00C50A11">
              <w:rPr>
                <w:rFonts w:ascii="Times New Roman" w:eastAsia="Arial" w:hAnsi="Times New Roman" w:cs="Times New Roman"/>
                <w:sz w:val="24"/>
                <w:szCs w:val="24"/>
              </w:rPr>
              <w:t>O14.3,</w:t>
            </w:r>
            <w:r w:rsidRPr="00F20CDE" w:rsidR="00FA06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T13.3</w:t>
            </w:r>
            <w:r w:rsidRPr="00F20CDE" w:rsidR="008D1537">
              <w:rPr>
                <w:rFonts w:ascii="Times New Roman" w:eastAsia="Arial" w:hAnsi="Times New Roman" w:cs="Times New Roman"/>
                <w:sz w:val="24"/>
                <w:szCs w:val="24"/>
              </w:rPr>
              <w:t>, S11.3 (these questions are identical).</w:t>
            </w:r>
          </w:p>
          <w:p w:rsidR="00360591" w:rsidRPr="00F20CDE" w:rsidP="00360591" w14:paraId="745FFD07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90CB0" w:rsidRPr="00F20CDE" w:rsidP="00360591" w14:paraId="7BB37747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90CB0" w:rsidRPr="00F20CDE" w:rsidP="00360591" w14:paraId="5EB2D7E1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90CB0" w:rsidRPr="00F20CDE" w:rsidP="00360591" w14:paraId="3379BBC1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90CB0" w:rsidRPr="00F20CDE" w:rsidP="00360591" w14:paraId="7958FC2A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90CB0" w:rsidRPr="00F20CDE" w:rsidP="00360591" w14:paraId="4BFE7219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90CB0" w:rsidRPr="00F20CDE" w:rsidP="00360591" w14:paraId="7A907FB4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90CB0" w:rsidRPr="00F20CDE" w:rsidP="00360591" w14:paraId="1174095E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2736BA" w:rsidRPr="00F20CDE" w:rsidP="00360591" w14:paraId="49E8EE4B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60591" w:rsidRPr="00F20CDE" w:rsidP="00360591" w14:paraId="7E2A0218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What is the reach of the practice? In your response, address the indicators listed below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r w:rsidRPr="00F20CDE">
              <w:rPr>
                <w:rFonts w:ascii="Times New Roman" w:hAnsi="Times New Roman" w:eastAsiaTheme="minorEastAsia" w:cs="Times New Roman"/>
                <w:sz w:val="24"/>
                <w:szCs w:val="24"/>
              </w:rPr>
              <w:t>5,000 characters max)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360591" w:rsidRPr="00F20CDE" w:rsidP="00360591" w14:paraId="2C9F5F23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Reach criteria:</w:t>
            </w:r>
          </w:p>
          <w:p w:rsidR="00360591" w:rsidRPr="00F20CDE" w:rsidP="00637D3F" w14:paraId="03BF7355" w14:textId="5BBF6E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Has the practice reached the </w:t>
            </w:r>
            <w:r w:rsidRPr="00F20CDE" w:rsidR="009D150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priority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population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(s)? (Please specify the </w:t>
            </w:r>
            <w:r w:rsidRPr="00F20CDE" w:rsidR="00152608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priority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population(s)). </w:t>
            </w:r>
          </w:p>
          <w:p w:rsidR="00360591" w:rsidRPr="00F20CDE" w:rsidP="00637D3F" w14:paraId="71CEDEC3" w14:textId="076589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Has the practice been successfully delivered as intended within the </w:t>
            </w:r>
            <w:r w:rsidRPr="00F20CDE" w:rsidR="00637D3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priority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population(s)?</w:t>
            </w:r>
          </w:p>
          <w:p w:rsidR="00637D3F" w:rsidRPr="00F20CDE" w:rsidP="00637D3F" w14:paraId="072D3E0A" w14:textId="062AE5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Has the practice addressed structural barriers to health equity?</w:t>
            </w:r>
          </w:p>
          <w:p w:rsidR="00360591" w:rsidRPr="00F20CDE" w:rsidP="00637D3F" w14:paraId="0CBA1F32" w14:textId="3064FE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Has the practice engaged </w:t>
            </w:r>
            <w:r w:rsidRPr="00F20CDE" w:rsidR="00F0104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marginalized or underserved groups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  <w:p w:rsidR="00360591" w:rsidRPr="00F20CDE" w:rsidP="00360591" w14:paraId="4DB95140" w14:textId="77777777">
            <w:pPr>
              <w:pStyle w:val="Default"/>
            </w:pPr>
          </w:p>
        </w:tc>
        <w:tc>
          <w:tcPr>
            <w:tcW w:w="3005" w:type="dxa"/>
          </w:tcPr>
          <w:p w:rsidR="00D061D3" w:rsidRPr="00F20CDE" w:rsidP="00D061D3" w14:paraId="23755D69" w14:textId="3E41D0A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We would like to change </w:t>
            </w:r>
            <w:r w:rsidR="008A0E95">
              <w:rPr>
                <w:rFonts w:ascii="Times New Roman" w:eastAsia="Arial" w:hAnsi="Times New Roman" w:cs="Times New Roman"/>
                <w:sz w:val="24"/>
                <w:szCs w:val="24"/>
              </w:rPr>
              <w:t>three</w:t>
            </w:r>
            <w:r w:rsidRPr="00F20CDE" w:rsidR="004B1E5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instances of “priority”</w:t>
            </w:r>
            <w:r w:rsidRPr="00F20CDE" w:rsidR="004840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</w:t>
            </w:r>
            <w:r w:rsidRPr="00F20CDE" w:rsidR="002736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one instance of </w:t>
            </w:r>
            <w:r w:rsidRPr="00F20CDE" w:rsidR="0048406C">
              <w:rPr>
                <w:rFonts w:ascii="Times New Roman" w:eastAsia="Arial" w:hAnsi="Times New Roman" w:cs="Times New Roman"/>
                <w:sz w:val="24"/>
                <w:szCs w:val="24"/>
              </w:rPr>
              <w:t>“marginalized or underserved groups”</w:t>
            </w:r>
            <w:r w:rsidRPr="00F20CDE" w:rsidR="004B1E5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to “intended” populations.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4B1E59" w:rsidRPr="00F20CDE" w:rsidP="00D061D3" w14:paraId="4C5EC275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B1E59" w:rsidRPr="00F20CDE" w:rsidP="00D061D3" w14:paraId="1F44C52E" w14:textId="0E01CC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We would like to delete the third bullet, that ask</w:t>
            </w:r>
            <w:r w:rsidRPr="00F20CDE" w:rsidR="001308EC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about </w:t>
            </w:r>
            <w:r w:rsidRPr="00F20CDE" w:rsidR="00682CD5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structural barriers </w:t>
            </w:r>
            <w:r w:rsidRPr="00F20CDE" w:rsidR="00682C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to 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health equity.</w:t>
            </w:r>
            <w:r w:rsidRPr="00F20CDE" w:rsidR="00682CD5">
              <w:rPr>
                <w:rFonts w:ascii="Times New Roman" w:eastAsia="Arial" w:hAnsi="Times New Roman" w:cs="Times New Roman"/>
                <w:sz w:val="24"/>
                <w:szCs w:val="24"/>
              </w:rPr>
              <w:t>”</w:t>
            </w:r>
          </w:p>
          <w:p w:rsidR="00D061D3" w:rsidRPr="00F20CDE" w:rsidP="00360591" w14:paraId="28822294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60591" w:rsidRPr="00F20CDE" w:rsidP="00360591" w14:paraId="5CE71BCE" w14:textId="5D29320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What is the reach of the practice? In your response, address the indicators listed below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r w:rsidRPr="00F20CDE">
              <w:rPr>
                <w:rFonts w:ascii="Times New Roman" w:hAnsi="Times New Roman" w:eastAsiaTheme="minorEastAsia" w:cs="Times New Roman"/>
                <w:sz w:val="24"/>
                <w:szCs w:val="24"/>
              </w:rPr>
              <w:t>5,000 characters max)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360591" w:rsidRPr="00F20CDE" w:rsidP="00360591" w14:paraId="2922A4AD" w14:textId="777777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Reach criteria:</w:t>
            </w:r>
          </w:p>
          <w:p w:rsidR="00360591" w:rsidRPr="00F20CDE" w:rsidP="00360591" w14:paraId="31143779" w14:textId="6D95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Has the practice reached the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20CDE" w:rsidR="0068284D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intended</w:t>
            </w:r>
            <w:r w:rsidRPr="00F20CDE" w:rsidR="006828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population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(s)? (Please specify the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intended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population(s)). </w:t>
            </w:r>
          </w:p>
          <w:p w:rsidR="00360591" w:rsidRPr="00F20CDE" w:rsidP="00360591" w14:paraId="6FA0E064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Has the practice been successfully delivered as intended within the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intended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population(s)?</w:t>
            </w:r>
          </w:p>
          <w:p w:rsidR="00360591" w:rsidRPr="00F20CDE" w:rsidP="00360591" w14:paraId="09CD4874" w14:textId="5D4A52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Has the practice engaged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the intended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20CD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</w:rPr>
              <w:t>populations</w:t>
            </w:r>
            <w:r w:rsidRPr="00F20CDE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  <w:p w:rsidR="00360591" w:rsidRPr="00F20CDE" w:rsidP="00360591" w14:paraId="596ED027" w14:textId="77777777">
            <w:pPr>
              <w:pStyle w:val="Default"/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:rsidP="1B244C01" w14:paraId="6D766E7F" w14:textId="1FF0532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506BE5"/>
    <w:multiLevelType w:val="hybridMultilevel"/>
    <w:tmpl w:val="EC3A2A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03930"/>
    <w:multiLevelType w:val="hybridMultilevel"/>
    <w:tmpl w:val="60AC2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1570E"/>
    <w:multiLevelType w:val="hybridMultilevel"/>
    <w:tmpl w:val="EF3A4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C5EB7"/>
    <w:multiLevelType w:val="multilevel"/>
    <w:tmpl w:val="B84E40C4"/>
    <w:name w:val="Research Projects222222"/>
    <w:lvl w:ilvl="0">
      <w:start w:val="1"/>
      <w:numFmt w:val="decimal"/>
      <w:lvlText w:val="R%1."/>
      <w:lvlJc w:val="left"/>
      <w:pPr>
        <w:ind w:left="7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R%1.%2"/>
      <w:lvlJc w:val="left"/>
      <w:pPr>
        <w:ind w:left="720" w:hanging="72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R%1.%2.%3"/>
      <w:lvlJc w:val="left"/>
      <w:pPr>
        <w:ind w:left="504" w:hanging="144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2880" w:hanging="21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21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21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21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2160"/>
      </w:pPr>
      <w:rPr>
        <w:rFonts w:hint="default"/>
      </w:rPr>
    </w:lvl>
  </w:abstractNum>
  <w:abstractNum w:abstractNumId="4">
    <w:nsid w:val="532E86DC"/>
    <w:multiLevelType w:val="hybridMultilevel"/>
    <w:tmpl w:val="C5D4E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63D69"/>
    <w:multiLevelType w:val="hybridMultilevel"/>
    <w:tmpl w:val="2924D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B4803"/>
    <w:multiLevelType w:val="hybridMultilevel"/>
    <w:tmpl w:val="CC30D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A2E2C"/>
    <w:multiLevelType w:val="multilevel"/>
    <w:tmpl w:val="C02845E2"/>
    <w:lvl w:ilvl="0">
      <w:start w:val="1"/>
      <w:numFmt w:val="decimal"/>
      <w:lvlText w:val="R%1."/>
      <w:lvlJc w:val="left"/>
      <w:pPr>
        <w:ind w:left="432" w:hanging="432"/>
      </w:pPr>
      <w:rPr>
        <w:rFonts w:ascii="Arial" w:hAnsi="Arial" w:hint="default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3240" w:hanging="21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21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21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2160"/>
      </w:pPr>
      <w:rPr>
        <w:rFonts w:hint="default"/>
      </w:rPr>
    </w:lvl>
  </w:abstractNum>
  <w:num w:numId="1" w16cid:durableId="2094080303">
    <w:abstractNumId w:val="4"/>
  </w:num>
  <w:num w:numId="2" w16cid:durableId="1930844951">
    <w:abstractNumId w:val="3"/>
  </w:num>
  <w:num w:numId="3" w16cid:durableId="1659075804">
    <w:abstractNumId w:val="5"/>
  </w:num>
  <w:num w:numId="4" w16cid:durableId="450440907">
    <w:abstractNumId w:val="7"/>
  </w:num>
  <w:num w:numId="5" w16cid:durableId="672295629">
    <w:abstractNumId w:val="0"/>
  </w:num>
  <w:num w:numId="6" w16cid:durableId="1759866949">
    <w:abstractNumId w:val="6"/>
  </w:num>
  <w:num w:numId="7" w16cid:durableId="188684923">
    <w:abstractNumId w:val="2"/>
  </w:num>
  <w:num w:numId="8" w16cid:durableId="210475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263CB"/>
    <w:rsid w:val="000B0D24"/>
    <w:rsid w:val="000C1779"/>
    <w:rsid w:val="000C4FD3"/>
    <w:rsid w:val="000D39FE"/>
    <w:rsid w:val="001308EC"/>
    <w:rsid w:val="00146995"/>
    <w:rsid w:val="00152608"/>
    <w:rsid w:val="00161717"/>
    <w:rsid w:val="001706D8"/>
    <w:rsid w:val="00172239"/>
    <w:rsid w:val="001733ED"/>
    <w:rsid w:val="001849E9"/>
    <w:rsid w:val="001E4ED6"/>
    <w:rsid w:val="00222C6E"/>
    <w:rsid w:val="0027059A"/>
    <w:rsid w:val="002736BA"/>
    <w:rsid w:val="00285485"/>
    <w:rsid w:val="0029411F"/>
    <w:rsid w:val="002A1041"/>
    <w:rsid w:val="002B34C9"/>
    <w:rsid w:val="002C01B4"/>
    <w:rsid w:val="002C114D"/>
    <w:rsid w:val="002E18B8"/>
    <w:rsid w:val="002F0D91"/>
    <w:rsid w:val="00323933"/>
    <w:rsid w:val="00333717"/>
    <w:rsid w:val="003402FC"/>
    <w:rsid w:val="00343D1E"/>
    <w:rsid w:val="00360591"/>
    <w:rsid w:val="0036564C"/>
    <w:rsid w:val="00366D36"/>
    <w:rsid w:val="00390CB0"/>
    <w:rsid w:val="00391281"/>
    <w:rsid w:val="003C3B11"/>
    <w:rsid w:val="003D4013"/>
    <w:rsid w:val="003D50F3"/>
    <w:rsid w:val="003E2C29"/>
    <w:rsid w:val="004410F0"/>
    <w:rsid w:val="00441E52"/>
    <w:rsid w:val="00443415"/>
    <w:rsid w:val="00445D96"/>
    <w:rsid w:val="0048406C"/>
    <w:rsid w:val="0048542E"/>
    <w:rsid w:val="004A0407"/>
    <w:rsid w:val="004B1E59"/>
    <w:rsid w:val="004D1796"/>
    <w:rsid w:val="004D6413"/>
    <w:rsid w:val="004E250A"/>
    <w:rsid w:val="00527798"/>
    <w:rsid w:val="00547D18"/>
    <w:rsid w:val="005553BC"/>
    <w:rsid w:val="00566578"/>
    <w:rsid w:val="0057289D"/>
    <w:rsid w:val="005C6D69"/>
    <w:rsid w:val="005D69EA"/>
    <w:rsid w:val="006107EE"/>
    <w:rsid w:val="00637D3F"/>
    <w:rsid w:val="0068284D"/>
    <w:rsid w:val="006829E3"/>
    <w:rsid w:val="00682CD5"/>
    <w:rsid w:val="006C09AE"/>
    <w:rsid w:val="006F256A"/>
    <w:rsid w:val="00701A63"/>
    <w:rsid w:val="00706E01"/>
    <w:rsid w:val="007174F9"/>
    <w:rsid w:val="00734A97"/>
    <w:rsid w:val="00760D40"/>
    <w:rsid w:val="00764CB2"/>
    <w:rsid w:val="007D13FF"/>
    <w:rsid w:val="008128B7"/>
    <w:rsid w:val="00825075"/>
    <w:rsid w:val="008875B5"/>
    <w:rsid w:val="008A0E95"/>
    <w:rsid w:val="008A2BE7"/>
    <w:rsid w:val="008A2D92"/>
    <w:rsid w:val="008A69E6"/>
    <w:rsid w:val="008B2040"/>
    <w:rsid w:val="008B4487"/>
    <w:rsid w:val="008B4A67"/>
    <w:rsid w:val="008C0020"/>
    <w:rsid w:val="008D1046"/>
    <w:rsid w:val="008D1537"/>
    <w:rsid w:val="008E2A46"/>
    <w:rsid w:val="008E2E91"/>
    <w:rsid w:val="008E6BC9"/>
    <w:rsid w:val="008F3869"/>
    <w:rsid w:val="00926942"/>
    <w:rsid w:val="0093592A"/>
    <w:rsid w:val="00952188"/>
    <w:rsid w:val="009A2FBE"/>
    <w:rsid w:val="009C4931"/>
    <w:rsid w:val="009D150C"/>
    <w:rsid w:val="009E7F31"/>
    <w:rsid w:val="00A04592"/>
    <w:rsid w:val="00A2502D"/>
    <w:rsid w:val="00A41B27"/>
    <w:rsid w:val="00A7377C"/>
    <w:rsid w:val="00AD6C4A"/>
    <w:rsid w:val="00B22CCC"/>
    <w:rsid w:val="00B37B38"/>
    <w:rsid w:val="00B60D19"/>
    <w:rsid w:val="00BC7171"/>
    <w:rsid w:val="00BE3B97"/>
    <w:rsid w:val="00BF24FC"/>
    <w:rsid w:val="00C43311"/>
    <w:rsid w:val="00C50A11"/>
    <w:rsid w:val="00CB5109"/>
    <w:rsid w:val="00CB72CC"/>
    <w:rsid w:val="00CD3BE1"/>
    <w:rsid w:val="00CD7816"/>
    <w:rsid w:val="00CE5292"/>
    <w:rsid w:val="00CE7764"/>
    <w:rsid w:val="00CF1A12"/>
    <w:rsid w:val="00D05D2E"/>
    <w:rsid w:val="00D061D3"/>
    <w:rsid w:val="00D17AC1"/>
    <w:rsid w:val="00D86709"/>
    <w:rsid w:val="00DB6BC0"/>
    <w:rsid w:val="00DE78E8"/>
    <w:rsid w:val="00E00DEC"/>
    <w:rsid w:val="00E55BCC"/>
    <w:rsid w:val="00E66FCA"/>
    <w:rsid w:val="00E97692"/>
    <w:rsid w:val="00EB422B"/>
    <w:rsid w:val="00EB5EBD"/>
    <w:rsid w:val="00EC57CB"/>
    <w:rsid w:val="00F01040"/>
    <w:rsid w:val="00F20CDE"/>
    <w:rsid w:val="00F44BA7"/>
    <w:rsid w:val="00F578B2"/>
    <w:rsid w:val="00F72B31"/>
    <w:rsid w:val="00F905BB"/>
    <w:rsid w:val="00FA0687"/>
    <w:rsid w:val="01003EA6"/>
    <w:rsid w:val="0A45D1F5"/>
    <w:rsid w:val="1B244C01"/>
    <w:rsid w:val="1C4FEF08"/>
    <w:rsid w:val="23E6938A"/>
    <w:rsid w:val="355BA392"/>
    <w:rsid w:val="35B7C83D"/>
    <w:rsid w:val="68049A35"/>
    <w:rsid w:val="7EB79E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1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0F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410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1310c-c0bd-4560-9dfd-13a14dcd98a0" xsi:nil="true"/>
    <lcf76f155ced4ddcb4097134ff3c332f xmlns="b06055ac-e89a-4c03-a0bf-90641ee8a6f7">
      <Terms xmlns="http://schemas.microsoft.com/office/infopath/2007/PartnerControls"/>
    </lcf76f155ced4ddcb4097134ff3c332f>
    <_dlc_DocId xmlns="58a1310c-c0bd-4560-9dfd-13a14dcd98a0">HEWYQ6A2VXRY-153267260-86017</_dlc_DocId>
    <_dlc_DocIdUrl xmlns="58a1310c-c0bd-4560-9dfd-13a14dcd98a0">
      <Url>https://cdc.sharepoint.com/teams/NCIPC-DIP/PIEB/Revamp/_layouts/15/DocIdRedir.aspx?ID=HEWYQ6A2VXRY-153267260-86017</Url>
      <Description>HEWYQ6A2VXRY-153267260-86017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60D3A5A02074C9F970ADCA5904845" ma:contentTypeVersion="12" ma:contentTypeDescription="Create a new document." ma:contentTypeScope="" ma:versionID="1be56e4eadf4b10265c5dc822f54b88e">
  <xsd:schema xmlns:xsd="http://www.w3.org/2001/XMLSchema" xmlns:xs="http://www.w3.org/2001/XMLSchema" xmlns:p="http://schemas.microsoft.com/office/2006/metadata/properties" xmlns:ns2="58a1310c-c0bd-4560-9dfd-13a14dcd98a0" xmlns:ns3="b06055ac-e89a-4c03-a0bf-90641ee8a6f7" targetNamespace="http://schemas.microsoft.com/office/2006/metadata/properties" ma:root="true" ma:fieldsID="a9f4507591ae9759a980d3e2f8448a1c" ns2:_="" ns3:_="">
    <xsd:import namespace="58a1310c-c0bd-4560-9dfd-13a14dcd98a0"/>
    <xsd:import namespace="b06055ac-e89a-4c03-a0bf-90641ee8a6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310c-c0bd-4560-9dfd-13a14dcd98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0261905-0f0e-46d8-92aa-3e2be30ab8e7}" ma:internalName="TaxCatchAll" ma:showField="CatchAllData" ma:web="58a1310c-c0bd-4560-9dfd-13a14dcd9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55ac-e89a-4c03-a0bf-90641ee8a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E75C3-450F-4805-85D0-3530D181513C}">
  <ds:schemaRefs>
    <ds:schemaRef ds:uri="http://schemas.microsoft.com/office/2006/metadata/properties"/>
    <ds:schemaRef ds:uri="http://schemas.microsoft.com/office/infopath/2007/PartnerControls"/>
    <ds:schemaRef ds:uri="58a1310c-c0bd-4560-9dfd-13a14dcd98a0"/>
    <ds:schemaRef ds:uri="b06055ac-e89a-4c03-a0bf-90641ee8a6f7"/>
  </ds:schemaRefs>
</ds:datastoreItem>
</file>

<file path=customXml/itemProps2.xml><?xml version="1.0" encoding="utf-8"?>
<ds:datastoreItem xmlns:ds="http://schemas.openxmlformats.org/officeDocument/2006/customXml" ds:itemID="{60D7CC04-A53D-413D-9F62-2155C34B4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B6538F-313D-40B8-B0F9-37BED537F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1310c-c0bd-4560-9dfd-13a14dcd98a0"/>
    <ds:schemaRef ds:uri="b06055ac-e89a-4c03-a0bf-90641ee8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66493-F3FA-41EF-B4D5-95232E829D7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8D7F33-0BF8-4406-BDE5-612FEBDAA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Barry, Megan (CDC/NCIPC/DIP)</cp:lastModifiedBy>
  <cp:revision>88</cp:revision>
  <dcterms:created xsi:type="dcterms:W3CDTF">2025-03-10T16:42:00Z</dcterms:created>
  <dcterms:modified xsi:type="dcterms:W3CDTF">2025-03-12T17:26:32Z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0x01010025260D3A5A02074C9F970ADCA5904845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f5fc99f5-1ce0-488f-a1ce-6b8b2b07e826</vt:lpwstr>
  </property>
</Properties>
</file>