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doc" ContentType="application/msword"/>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83400" w:rsidP="00974484" w14:paraId="1108F403" w14:textId="69360955">
      <w:pPr>
        <w:pStyle w:val="Heading1"/>
        <w:keepNext/>
        <w:jc w:val="left"/>
        <w:rPr>
          <w:sz w:val="22"/>
          <w:szCs w:val="22"/>
          <w:lang w:val="en"/>
        </w:rPr>
      </w:pPr>
      <w:r w:rsidRPr="00783400">
        <w:rPr>
          <w:bCs w:val="0"/>
          <w:sz w:val="28"/>
          <w:szCs w:val="28"/>
          <w:lang w:val="en"/>
        </w:rPr>
        <w:t>FILE</w:t>
      </w:r>
      <w:r>
        <w:rPr>
          <w:bCs w:val="0"/>
          <w:sz w:val="28"/>
          <w:szCs w:val="28"/>
          <w:lang w:val="en"/>
        </w:rPr>
        <w:t xml:space="preserve"> </w:t>
      </w:r>
      <w:r w:rsidRPr="00783400">
        <w:rPr>
          <w:bCs w:val="0"/>
          <w:sz w:val="28"/>
          <w:szCs w:val="28"/>
          <w:lang w:val="en"/>
        </w:rPr>
        <w:t xml:space="preserve">NAME: </w:t>
      </w:r>
      <w:r w:rsidR="003E04C8">
        <w:rPr>
          <w:bCs w:val="0"/>
          <w:sz w:val="28"/>
          <w:szCs w:val="28"/>
          <w:lang w:val="en"/>
        </w:rPr>
        <w:fldChar w:fldCharType="begin"/>
      </w:r>
      <w:r w:rsidR="003E04C8">
        <w:rPr>
          <w:bCs w:val="0"/>
          <w:sz w:val="28"/>
          <w:szCs w:val="28"/>
          <w:lang w:val="en"/>
        </w:rPr>
        <w:instrText xml:space="preserve"> FILENAME   \* MERGEFORMAT </w:instrText>
      </w:r>
      <w:r w:rsidR="003E04C8">
        <w:rPr>
          <w:bCs w:val="0"/>
          <w:sz w:val="28"/>
          <w:szCs w:val="28"/>
          <w:lang w:val="en"/>
        </w:rPr>
        <w:fldChar w:fldCharType="separate"/>
      </w:r>
      <w:r w:rsidR="003E04C8">
        <w:rPr>
          <w:bCs w:val="0"/>
          <w:noProof/>
          <w:sz w:val="28"/>
          <w:szCs w:val="28"/>
          <w:lang w:val="en"/>
        </w:rPr>
        <w:t>Correspondence for the West Coast Commercial Coastal Pelagic Finfish and Market Squid Fishery Vessel Cost-Earnings Survey _3.24.25</w:t>
      </w:r>
      <w:r w:rsidR="003E04C8">
        <w:rPr>
          <w:bCs w:val="0"/>
          <w:sz w:val="28"/>
          <w:szCs w:val="28"/>
          <w:lang w:val="en"/>
        </w:rPr>
        <w:fldChar w:fldCharType="end"/>
      </w:r>
      <w:r>
        <w:rPr>
          <w:sz w:val="22"/>
          <w:szCs w:val="22"/>
          <w:lang w:val="en"/>
        </w:rPr>
        <w:br w:type="page"/>
      </w:r>
    </w:p>
    <w:p w:rsidR="006D6A25" w:rsidRPr="009D64F6" w:rsidP="00A80D5D" w14:paraId="259F5125" w14:textId="39C3365A">
      <w:pPr>
        <w:pStyle w:val="Heading1"/>
        <w:keepNext/>
        <w:jc w:val="left"/>
        <w:rPr>
          <w:b w:val="0"/>
          <w:bCs w:val="0"/>
          <w:sz w:val="22"/>
          <w:szCs w:val="22"/>
          <w:lang w:val="en"/>
        </w:rPr>
      </w:pPr>
      <w:r w:rsidRPr="009D64F6">
        <w:rPr>
          <w:noProof/>
          <w:color w:val="auto"/>
          <w:kern w:val="0"/>
          <w:sz w:val="22"/>
          <w:szCs w:val="22"/>
        </w:rPr>
        <mc:AlternateContent>
          <mc:Choice Requires="wps">
            <w:drawing>
              <wp:anchor distT="36576" distB="36576" distL="36576" distR="36576" simplePos="0" relativeHeight="251658240" behindDoc="0" locked="0" layoutInCell="1" allowOverlap="1">
                <wp:simplePos x="0" y="0"/>
                <wp:positionH relativeFrom="column">
                  <wp:posOffset>2783205</wp:posOffset>
                </wp:positionH>
                <wp:positionV relativeFrom="paragraph">
                  <wp:posOffset>137795</wp:posOffset>
                </wp:positionV>
                <wp:extent cx="2703195" cy="828040"/>
                <wp:effectExtent l="1905" t="0" r="0" b="1905"/>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03195" cy="828040"/>
                        </a:xfrm>
                        <a:prstGeom prst="rect">
                          <a:avLst/>
                        </a:prstGeom>
                        <a:solidFill>
                          <a:srgbClr val="FFFFFF"/>
                        </a:solidFill>
                        <a:ln>
                          <a:noFill/>
                        </a:ln>
                        <a:effectLst/>
                        <a:extLst>
                          <a:ext xmlns:a="http://schemas.openxmlformats.org/drawingml/2006/main" uri="{91240B29-F687-4F45-9708-019B960494DF}">
                            <a14:hiddenLine xmlns:a14="http://schemas.microsoft.com/office/drawing/2010/main" w="0" algn="in">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CCCCCC"/>
                                </a:outerShdw>
                              </a:effectLst>
                            </a14:hiddenEffects>
                          </a:ext>
                        </a:extLst>
                      </wps:spPr>
                      <wps:txbx>
                        <w:txbxContent>
                          <w:p w:rsidR="00CC4148" w:rsidP="00F579A6" w14:textId="77777777">
                            <w:pPr>
                              <w:widowControl w:val="0"/>
                              <w:ind w:right="320"/>
                              <w:rPr>
                                <w:sz w:val="24"/>
                                <w:szCs w:val="24"/>
                                <w:lang w:val="en"/>
                              </w:rPr>
                            </w:pPr>
                            <w:r w:rsidRPr="00A956AA">
                              <w:rPr>
                                <w:sz w:val="24"/>
                                <w:szCs w:val="24"/>
                                <w:lang w:val="en"/>
                              </w:rPr>
                              <w:t>National Marine Fisheries Service</w:t>
                            </w:r>
                          </w:p>
                          <w:p w:rsidR="00CC4148" w:rsidRPr="00A956AA" w:rsidP="00F579A6" w14:textId="77777777">
                            <w:pPr>
                              <w:widowControl w:val="0"/>
                              <w:ind w:right="320"/>
                              <w:rPr>
                                <w:sz w:val="24"/>
                                <w:szCs w:val="24"/>
                                <w:lang w:val="en"/>
                              </w:rPr>
                            </w:pPr>
                            <w:r>
                              <w:rPr>
                                <w:sz w:val="24"/>
                                <w:szCs w:val="24"/>
                                <w:lang w:val="en"/>
                              </w:rPr>
                              <w:t>Southwest Fisheries Science Center</w:t>
                            </w:r>
                          </w:p>
                          <w:p w:rsidR="00CC4148" w:rsidRPr="00A956AA" w:rsidP="00F579A6" w14:textId="77777777">
                            <w:pPr>
                              <w:widowControl w:val="0"/>
                              <w:ind w:right="320"/>
                              <w:rPr>
                                <w:sz w:val="24"/>
                                <w:szCs w:val="24"/>
                                <w:lang w:val="en"/>
                              </w:rPr>
                            </w:pPr>
                            <w:r>
                              <w:rPr>
                                <w:sz w:val="24"/>
                                <w:szCs w:val="24"/>
                                <w:lang w:val="en"/>
                              </w:rPr>
                              <w:t>8901 La Jolla Shores Drive</w:t>
                            </w:r>
                          </w:p>
                          <w:p w:rsidR="00CC4148" w:rsidRPr="00A956AA" w:rsidP="00F579A6" w14:textId="77777777">
                            <w:pPr>
                              <w:widowControl w:val="0"/>
                              <w:ind w:right="320"/>
                              <w:rPr>
                                <w:sz w:val="24"/>
                                <w:szCs w:val="24"/>
                                <w:lang w:val="en"/>
                              </w:rPr>
                            </w:pPr>
                            <w:r>
                              <w:rPr>
                                <w:sz w:val="24"/>
                                <w:szCs w:val="24"/>
                                <w:lang w:val="en"/>
                              </w:rPr>
                              <w:t>La Jolla, CA 92037</w:t>
                            </w:r>
                          </w:p>
                          <w:p w:rsidR="00CC4148" w:rsidP="00652D37" w14:textId="77777777">
                            <w:pPr>
                              <w:widowControl w:val="0"/>
                              <w:jc w:val="right"/>
                              <w:rPr>
                                <w:sz w:val="16"/>
                                <w:szCs w:val="16"/>
                                <w:lang w:val="en"/>
                              </w:rPr>
                            </w:pPr>
                          </w:p>
                          <w:p w:rsidR="00CC4148" w:rsidP="00652D37" w14:textId="77777777">
                            <w:pPr>
                              <w:widowControl w:val="0"/>
                              <w:jc w:val="right"/>
                              <w:rPr>
                                <w:rFonts w:ascii="Arial" w:hAnsi="Arial" w:cs="Arial"/>
                                <w:sz w:val="14"/>
                                <w:szCs w:val="14"/>
                                <w:lang w:val="en"/>
                              </w:rPr>
                            </w:pPr>
                          </w:p>
                          <w:p w:rsidR="00CC4148" w:rsidP="00652D37" w14:textId="77777777">
                            <w:pPr>
                              <w:widowControl w:val="0"/>
                              <w:jc w:val="right"/>
                              <w:rPr>
                                <w:rFonts w:ascii="Arial" w:hAnsi="Arial" w:cs="Arial"/>
                                <w:sz w:val="14"/>
                                <w:szCs w:val="14"/>
                                <w:lang w:val="en"/>
                              </w:rPr>
                            </w:pPr>
                          </w:p>
                        </w:txbxContent>
                      </wps:txbx>
                      <wps:bodyPr rot="0" vert="horz" wrap="square" lIns="36195" tIns="36195" rIns="36195" bIns="36195"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212.85pt;height:65.2pt;margin-top:10.85pt;margin-left:219.15pt;mso-height-percent:0;mso-height-relative:page;mso-width-percent:0;mso-width-relative:page;mso-wrap-distance-bottom:2.88pt;mso-wrap-distance-left:2.88pt;mso-wrap-distance-right:2.88pt;mso-wrap-distance-top:2.88pt;mso-wrap-style:square;position:absolute;visibility:visible;v-text-anchor:top;z-index:251659264" stroked="f" insetpen="t">
                <v:shadow color="#ccc"/>
                <v:textbox inset="2.85pt,2.85pt,2.85pt,2.85pt">
                  <w:txbxContent>
                    <w:p w:rsidR="00CC4148" w:rsidP="00F579A6" w14:paraId="64D0D558" w14:textId="77777777">
                      <w:pPr>
                        <w:widowControl w:val="0"/>
                        <w:ind w:right="320"/>
                        <w:rPr>
                          <w:sz w:val="24"/>
                          <w:szCs w:val="24"/>
                          <w:lang w:val="en"/>
                        </w:rPr>
                      </w:pPr>
                      <w:r w:rsidRPr="00A956AA">
                        <w:rPr>
                          <w:sz w:val="24"/>
                          <w:szCs w:val="24"/>
                          <w:lang w:val="en"/>
                        </w:rPr>
                        <w:t>National Marine Fisheries Service</w:t>
                      </w:r>
                    </w:p>
                    <w:p w:rsidR="00CC4148" w:rsidRPr="00A956AA" w:rsidP="00F579A6" w14:paraId="3A95858F" w14:textId="77777777">
                      <w:pPr>
                        <w:widowControl w:val="0"/>
                        <w:ind w:right="320"/>
                        <w:rPr>
                          <w:sz w:val="24"/>
                          <w:szCs w:val="24"/>
                          <w:lang w:val="en"/>
                        </w:rPr>
                      </w:pPr>
                      <w:r>
                        <w:rPr>
                          <w:sz w:val="24"/>
                          <w:szCs w:val="24"/>
                          <w:lang w:val="en"/>
                        </w:rPr>
                        <w:t>Southwest Fisheries Science Center</w:t>
                      </w:r>
                    </w:p>
                    <w:p w:rsidR="00CC4148" w:rsidRPr="00A956AA" w:rsidP="00F579A6" w14:paraId="15318AB4" w14:textId="77777777">
                      <w:pPr>
                        <w:widowControl w:val="0"/>
                        <w:ind w:right="320"/>
                        <w:rPr>
                          <w:sz w:val="24"/>
                          <w:szCs w:val="24"/>
                          <w:lang w:val="en"/>
                        </w:rPr>
                      </w:pPr>
                      <w:r>
                        <w:rPr>
                          <w:sz w:val="24"/>
                          <w:szCs w:val="24"/>
                          <w:lang w:val="en"/>
                        </w:rPr>
                        <w:t>8901 La Jolla Shores Drive</w:t>
                      </w:r>
                    </w:p>
                    <w:p w:rsidR="00CC4148" w:rsidRPr="00A956AA" w:rsidP="00F579A6" w14:paraId="28A2E75F" w14:textId="77777777">
                      <w:pPr>
                        <w:widowControl w:val="0"/>
                        <w:ind w:right="320"/>
                        <w:rPr>
                          <w:sz w:val="24"/>
                          <w:szCs w:val="24"/>
                          <w:lang w:val="en"/>
                        </w:rPr>
                      </w:pPr>
                      <w:r>
                        <w:rPr>
                          <w:sz w:val="24"/>
                          <w:szCs w:val="24"/>
                          <w:lang w:val="en"/>
                        </w:rPr>
                        <w:t>La Jolla, CA 92037</w:t>
                      </w:r>
                    </w:p>
                    <w:p w:rsidR="00CC4148" w:rsidP="00652D37" w14:paraId="0C92E209" w14:textId="77777777">
                      <w:pPr>
                        <w:widowControl w:val="0"/>
                        <w:jc w:val="right"/>
                        <w:rPr>
                          <w:sz w:val="16"/>
                          <w:szCs w:val="16"/>
                          <w:lang w:val="en"/>
                        </w:rPr>
                      </w:pPr>
                    </w:p>
                    <w:p w:rsidR="00CC4148" w:rsidP="00652D37" w14:paraId="79F6216C" w14:textId="77777777">
                      <w:pPr>
                        <w:widowControl w:val="0"/>
                        <w:jc w:val="right"/>
                        <w:rPr>
                          <w:rFonts w:ascii="Arial" w:hAnsi="Arial" w:cs="Arial"/>
                          <w:sz w:val="14"/>
                          <w:szCs w:val="14"/>
                          <w:lang w:val="en"/>
                        </w:rPr>
                      </w:pPr>
                    </w:p>
                    <w:p w:rsidR="00CC4148" w:rsidP="00652D37" w14:paraId="726D283D" w14:textId="77777777">
                      <w:pPr>
                        <w:widowControl w:val="0"/>
                        <w:jc w:val="right"/>
                        <w:rPr>
                          <w:rFonts w:ascii="Arial" w:hAnsi="Arial" w:cs="Arial"/>
                          <w:sz w:val="14"/>
                          <w:szCs w:val="14"/>
                          <w:lang w:val="en"/>
                        </w:rPr>
                      </w:pPr>
                    </w:p>
                  </w:txbxContent>
                </v:textbox>
              </v:shape>
            </w:pict>
          </mc:Fallback>
        </mc:AlternateContent>
      </w:r>
      <w:r>
        <w:rPr>
          <w:color w:val="auto"/>
          <w:kern w:val="0"/>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lt;EMPTY&gt;" style="width:70.5pt;height:70.95pt;margin-top:-35.6pt;margin-left:437.5pt;mso-height-percent:0;mso-width-percent:0;mso-wrap-distance-bottom:2.88pt;mso-wrap-distance-left:2.88pt;mso-wrap-distance-right:2.88pt;mso-wrap-distance-top:2.88pt;mso-wrap-edited:f;position:absolute;z-index:251660288" o:oleicon="f" filled="f" fillcolor="black" stroked="f" insetpen="t">
            <v:imagedata r:id="rId4" o:title="&lt;EMPTY&gt;"/>
            <v:shadow color="#ccc"/>
          </v:shape>
          <o:OLEObject Type="Embed" ProgID="Word.Document.8" ShapeID="_x0000_s1026" DrawAspect="Content" ObjectID="_1804341609" r:id="rId5"/>
        </w:pict>
      </w:r>
    </w:p>
    <w:p w:rsidR="00CC4148" w:rsidRPr="009D64F6" w:rsidP="006D6A25" w14:paraId="6BF8B069" w14:textId="77777777">
      <w:pPr>
        <w:rPr>
          <w:sz w:val="22"/>
          <w:szCs w:val="22"/>
          <w:lang w:val="en"/>
        </w:rPr>
      </w:pPr>
      <w:r w:rsidRPr="009D64F6">
        <w:rPr>
          <w:sz w:val="22"/>
          <w:szCs w:val="22"/>
          <w:lang w:val="en"/>
        </w:rPr>
        <w:fldChar w:fldCharType="begin"/>
      </w:r>
      <w:r w:rsidRPr="009D64F6">
        <w:rPr>
          <w:sz w:val="22"/>
          <w:szCs w:val="22"/>
          <w:lang w:val="en"/>
        </w:rPr>
        <w:instrText xml:space="preserve"> MERGEFIELD vessel_name </w:instrText>
      </w:r>
      <w:r w:rsidRPr="009D64F6">
        <w:rPr>
          <w:sz w:val="22"/>
          <w:szCs w:val="22"/>
          <w:lang w:val="en"/>
        </w:rPr>
        <w:fldChar w:fldCharType="separate"/>
      </w:r>
      <w:r w:rsidRPr="009D64F6">
        <w:rPr>
          <w:noProof/>
          <w:sz w:val="22"/>
          <w:szCs w:val="22"/>
          <w:lang w:val="en"/>
        </w:rPr>
        <w:t>«vessel_name»</w:t>
      </w:r>
      <w:r w:rsidRPr="009D64F6">
        <w:rPr>
          <w:sz w:val="22"/>
          <w:szCs w:val="22"/>
          <w:lang w:val="en"/>
        </w:rPr>
        <w:fldChar w:fldCharType="end"/>
      </w:r>
    </w:p>
    <w:p w:rsidR="00CC4148" w:rsidRPr="009D64F6" w:rsidP="006D6A25" w14:paraId="3E94A049" w14:textId="77777777">
      <w:pPr>
        <w:rPr>
          <w:sz w:val="22"/>
          <w:szCs w:val="22"/>
          <w:lang w:val="en"/>
        </w:rPr>
      </w:pPr>
      <w:r w:rsidRPr="009D64F6">
        <w:rPr>
          <w:sz w:val="22"/>
          <w:szCs w:val="22"/>
          <w:lang w:val="en"/>
        </w:rPr>
        <w:fldChar w:fldCharType="begin"/>
      </w:r>
      <w:r w:rsidRPr="009D64F6">
        <w:rPr>
          <w:sz w:val="22"/>
          <w:szCs w:val="22"/>
          <w:lang w:val="en"/>
        </w:rPr>
        <w:instrText xml:space="preserve"> MERGEFIELD "streetaddress" </w:instrText>
      </w:r>
      <w:r w:rsidRPr="009D64F6">
        <w:rPr>
          <w:sz w:val="22"/>
          <w:szCs w:val="22"/>
          <w:lang w:val="en"/>
        </w:rPr>
        <w:fldChar w:fldCharType="separate"/>
      </w:r>
      <w:r w:rsidRPr="009D64F6">
        <w:rPr>
          <w:noProof/>
          <w:sz w:val="22"/>
          <w:szCs w:val="22"/>
          <w:lang w:val="en"/>
        </w:rPr>
        <w:t>«streetaddress»</w:t>
      </w:r>
      <w:r w:rsidRPr="009D64F6">
        <w:rPr>
          <w:sz w:val="22"/>
          <w:szCs w:val="22"/>
          <w:lang w:val="en"/>
        </w:rPr>
        <w:fldChar w:fldCharType="end"/>
      </w:r>
    </w:p>
    <w:p w:rsidR="00250E01" w:rsidRPr="009D64F6" w:rsidP="006D6A25" w14:paraId="66D5D8F9" w14:textId="77777777">
      <w:pPr>
        <w:rPr>
          <w:sz w:val="22"/>
          <w:szCs w:val="22"/>
          <w:lang w:val="en"/>
        </w:rPr>
      </w:pPr>
      <w:r w:rsidRPr="009D64F6">
        <w:rPr>
          <w:sz w:val="22"/>
          <w:szCs w:val="22"/>
          <w:lang w:val="en"/>
        </w:rPr>
        <w:fldChar w:fldCharType="begin"/>
      </w:r>
      <w:r w:rsidRPr="009D64F6">
        <w:rPr>
          <w:sz w:val="22"/>
          <w:szCs w:val="22"/>
          <w:lang w:val="en"/>
        </w:rPr>
        <w:instrText xml:space="preserve"> MERGEFIELD "streetcity" </w:instrText>
      </w:r>
      <w:r w:rsidRPr="009D64F6">
        <w:rPr>
          <w:sz w:val="22"/>
          <w:szCs w:val="22"/>
          <w:lang w:val="en"/>
        </w:rPr>
        <w:fldChar w:fldCharType="separate"/>
      </w:r>
      <w:r w:rsidRPr="009D64F6">
        <w:rPr>
          <w:noProof/>
          <w:sz w:val="22"/>
          <w:szCs w:val="22"/>
          <w:lang w:val="en"/>
        </w:rPr>
        <w:t>«streetcity»</w:t>
      </w:r>
      <w:r w:rsidRPr="009D64F6">
        <w:rPr>
          <w:sz w:val="22"/>
          <w:szCs w:val="22"/>
          <w:lang w:val="en"/>
        </w:rPr>
        <w:fldChar w:fldCharType="end"/>
      </w:r>
      <w:r w:rsidRPr="009D64F6">
        <w:rPr>
          <w:sz w:val="22"/>
          <w:szCs w:val="22"/>
          <w:lang w:val="en"/>
        </w:rPr>
        <w:t xml:space="preserve">, </w:t>
      </w:r>
      <w:r w:rsidRPr="009D64F6">
        <w:rPr>
          <w:sz w:val="22"/>
          <w:szCs w:val="22"/>
          <w:lang w:val="en"/>
        </w:rPr>
        <w:fldChar w:fldCharType="begin"/>
      </w:r>
      <w:r w:rsidRPr="009D64F6">
        <w:rPr>
          <w:sz w:val="22"/>
          <w:szCs w:val="22"/>
          <w:lang w:val="en"/>
        </w:rPr>
        <w:instrText xml:space="preserve"> MERGEFIELD "streetstate" </w:instrText>
      </w:r>
      <w:r w:rsidRPr="009D64F6">
        <w:rPr>
          <w:sz w:val="22"/>
          <w:szCs w:val="22"/>
          <w:lang w:val="en"/>
        </w:rPr>
        <w:fldChar w:fldCharType="separate"/>
      </w:r>
      <w:r w:rsidRPr="009D64F6">
        <w:rPr>
          <w:noProof/>
          <w:sz w:val="22"/>
          <w:szCs w:val="22"/>
          <w:lang w:val="en"/>
        </w:rPr>
        <w:t>«streetstate»</w:t>
      </w:r>
      <w:r w:rsidRPr="009D64F6">
        <w:rPr>
          <w:sz w:val="22"/>
          <w:szCs w:val="22"/>
          <w:lang w:val="en"/>
        </w:rPr>
        <w:fldChar w:fldCharType="end"/>
      </w:r>
      <w:r w:rsidRPr="009D64F6">
        <w:rPr>
          <w:sz w:val="22"/>
          <w:szCs w:val="22"/>
          <w:lang w:val="en"/>
        </w:rPr>
        <w:t xml:space="preserve">, </w:t>
      </w:r>
      <w:r w:rsidRPr="009D64F6">
        <w:rPr>
          <w:sz w:val="22"/>
          <w:szCs w:val="22"/>
          <w:lang w:val="en"/>
        </w:rPr>
        <w:fldChar w:fldCharType="begin"/>
      </w:r>
      <w:r w:rsidRPr="009D64F6">
        <w:rPr>
          <w:sz w:val="22"/>
          <w:szCs w:val="22"/>
          <w:lang w:val="en"/>
        </w:rPr>
        <w:instrText xml:space="preserve"> MERGEFIELD streetzip </w:instrText>
      </w:r>
      <w:r w:rsidRPr="009D64F6">
        <w:rPr>
          <w:sz w:val="22"/>
          <w:szCs w:val="22"/>
          <w:lang w:val="en"/>
        </w:rPr>
        <w:fldChar w:fldCharType="separate"/>
      </w:r>
      <w:r w:rsidRPr="009D64F6">
        <w:rPr>
          <w:noProof/>
          <w:sz w:val="22"/>
          <w:szCs w:val="22"/>
          <w:lang w:val="en"/>
        </w:rPr>
        <w:t>«streetzip»</w:t>
      </w:r>
      <w:r w:rsidRPr="009D64F6">
        <w:rPr>
          <w:sz w:val="22"/>
          <w:szCs w:val="22"/>
          <w:lang w:val="en"/>
        </w:rPr>
        <w:fldChar w:fldCharType="end"/>
      </w:r>
    </w:p>
    <w:p w:rsidR="00250E01" w:rsidRPr="009D64F6" w:rsidP="006D6A25" w14:paraId="38A3847A" w14:textId="77777777">
      <w:pPr>
        <w:rPr>
          <w:sz w:val="22"/>
          <w:szCs w:val="22"/>
          <w:lang w:val="en"/>
        </w:rPr>
      </w:pPr>
    </w:p>
    <w:p w:rsidR="00F579A6" w:rsidRPr="009D64F6" w:rsidP="006D6A25" w14:paraId="741E005A" w14:textId="77777777">
      <w:pPr>
        <w:rPr>
          <w:b/>
          <w:bCs/>
          <w:sz w:val="22"/>
          <w:szCs w:val="22"/>
          <w:lang w:val="en"/>
        </w:rPr>
      </w:pPr>
      <w:r w:rsidRPr="009D64F6">
        <w:rPr>
          <w:sz w:val="22"/>
          <w:szCs w:val="22"/>
          <w:lang w:val="en"/>
        </w:rPr>
        <w:t xml:space="preserve">Dear </w:t>
      </w:r>
      <w:r w:rsidRPr="009D64F6" w:rsidR="00CC4148">
        <w:rPr>
          <w:sz w:val="22"/>
          <w:szCs w:val="22"/>
          <w:lang w:val="en"/>
        </w:rPr>
        <w:fldChar w:fldCharType="begin"/>
      </w:r>
      <w:r w:rsidRPr="009D64F6" w:rsidR="00CC4148">
        <w:rPr>
          <w:sz w:val="22"/>
          <w:szCs w:val="22"/>
          <w:lang w:val="en"/>
        </w:rPr>
        <w:instrText xml:space="preserve"> MERGEFIELD dba </w:instrText>
      </w:r>
      <w:r w:rsidRPr="009D64F6" w:rsidR="00CC4148">
        <w:rPr>
          <w:sz w:val="22"/>
          <w:szCs w:val="22"/>
          <w:lang w:val="en"/>
        </w:rPr>
        <w:fldChar w:fldCharType="separate"/>
      </w:r>
      <w:r w:rsidRPr="009D64F6" w:rsidR="00CC4148">
        <w:rPr>
          <w:noProof/>
          <w:sz w:val="22"/>
          <w:szCs w:val="22"/>
          <w:lang w:val="en"/>
        </w:rPr>
        <w:t>«dba»</w:t>
      </w:r>
      <w:r w:rsidRPr="009D64F6" w:rsidR="00CC4148">
        <w:rPr>
          <w:sz w:val="22"/>
          <w:szCs w:val="22"/>
          <w:lang w:val="en"/>
        </w:rPr>
        <w:fldChar w:fldCharType="end"/>
      </w:r>
      <w:r w:rsidRPr="009D64F6" w:rsidR="00CC4148">
        <w:rPr>
          <w:sz w:val="22"/>
          <w:szCs w:val="22"/>
          <w:lang w:val="en"/>
        </w:rPr>
        <w:t>,</w:t>
      </w:r>
    </w:p>
    <w:p w:rsidR="00040171" w:rsidRPr="009D64F6" w:rsidP="000F6AA7" w14:paraId="3E007A33" w14:textId="77777777">
      <w:pPr>
        <w:pStyle w:val="BodyText2"/>
        <w:rPr>
          <w:rFonts w:ascii="Times New Roman" w:hAnsi="Times New Roman" w:cs="Times New Roman"/>
          <w:lang w:val="en"/>
        </w:rPr>
      </w:pPr>
    </w:p>
    <w:p w:rsidR="00E918A9" w:rsidRPr="009D64F6" w:rsidP="000F6AA7" w14:paraId="0DDB04E1" w14:textId="3A4DA0A6">
      <w:pPr>
        <w:pStyle w:val="BodyText2"/>
        <w:rPr>
          <w:rFonts w:ascii="Times New Roman" w:hAnsi="Times New Roman" w:cs="Times New Roman"/>
          <w:lang w:val="en"/>
        </w:rPr>
      </w:pPr>
      <w:r w:rsidRPr="009D64F6">
        <w:rPr>
          <w:rFonts w:ascii="Times New Roman" w:hAnsi="Times New Roman" w:cs="Times New Roman"/>
          <w:lang w:val="en"/>
        </w:rPr>
        <w:t xml:space="preserve">We would like to invite you to participate in a cost earnings survey </w:t>
      </w:r>
      <w:r w:rsidRPr="009D64F6" w:rsidR="00FB1991">
        <w:rPr>
          <w:rFonts w:ascii="Times New Roman" w:hAnsi="Times New Roman" w:cs="Times New Roman"/>
          <w:lang w:val="en"/>
        </w:rPr>
        <w:t>of</w:t>
      </w:r>
      <w:r w:rsidRPr="009D64F6" w:rsidR="00B1057C">
        <w:rPr>
          <w:rFonts w:ascii="Times New Roman" w:hAnsi="Times New Roman" w:cs="Times New Roman"/>
          <w:lang w:val="en"/>
        </w:rPr>
        <w:t xml:space="preserve"> </w:t>
      </w:r>
      <w:r w:rsidRPr="009D64F6" w:rsidR="00D41ECA">
        <w:rPr>
          <w:rFonts w:ascii="Times New Roman" w:hAnsi="Times New Roman" w:cs="Times New Roman"/>
          <w:lang w:val="en"/>
        </w:rPr>
        <w:t xml:space="preserve">commercial fishing </w:t>
      </w:r>
      <w:r w:rsidRPr="009D64F6" w:rsidR="00B1057C">
        <w:rPr>
          <w:rFonts w:ascii="Times New Roman" w:hAnsi="Times New Roman" w:cs="Times New Roman"/>
          <w:lang w:val="en"/>
        </w:rPr>
        <w:t xml:space="preserve">vessel owners </w:t>
      </w:r>
      <w:r w:rsidRPr="009D64F6">
        <w:rPr>
          <w:rFonts w:ascii="Times New Roman" w:hAnsi="Times New Roman" w:cs="Times New Roman"/>
          <w:lang w:val="en"/>
        </w:rPr>
        <w:t xml:space="preserve">being conducted by </w:t>
      </w:r>
      <w:r w:rsidRPr="009D64F6" w:rsidR="00B930AB">
        <w:rPr>
          <w:rFonts w:ascii="Times New Roman" w:hAnsi="Times New Roman" w:cs="Times New Roman"/>
          <w:lang w:val="en"/>
        </w:rPr>
        <w:t xml:space="preserve">NOAA Fisheries, </w:t>
      </w:r>
      <w:r w:rsidRPr="009D64F6" w:rsidR="008F365E">
        <w:rPr>
          <w:rFonts w:ascii="Times New Roman" w:hAnsi="Times New Roman" w:cs="Times New Roman"/>
          <w:lang w:val="en"/>
        </w:rPr>
        <w:t>South</w:t>
      </w:r>
      <w:r w:rsidRPr="009D64F6" w:rsidR="00B930AB">
        <w:rPr>
          <w:rFonts w:ascii="Times New Roman" w:hAnsi="Times New Roman" w:cs="Times New Roman"/>
          <w:lang w:val="en"/>
        </w:rPr>
        <w:t>west Fisheries Science Center</w:t>
      </w:r>
      <w:r w:rsidRPr="009D64F6" w:rsidR="00B930AB">
        <w:rPr>
          <w:rFonts w:ascii="Times New Roman" w:hAnsi="Times New Roman" w:cs="Times New Roman"/>
          <w:lang w:val="en"/>
        </w:rPr>
        <w:t xml:space="preserve"> </w:t>
      </w:r>
      <w:r w:rsidRPr="009D64F6" w:rsidR="00224F03">
        <w:rPr>
          <w:rFonts w:ascii="Times New Roman" w:hAnsi="Times New Roman" w:cs="Times New Roman"/>
          <w:lang w:val="en"/>
        </w:rPr>
        <w:t>with assistance from</w:t>
      </w:r>
      <w:r w:rsidRPr="009D64F6" w:rsidR="00566BBD">
        <w:rPr>
          <w:rFonts w:ascii="Times New Roman" w:hAnsi="Times New Roman" w:cs="Times New Roman"/>
          <w:lang w:val="en"/>
        </w:rPr>
        <w:t xml:space="preserve"> </w:t>
      </w:r>
      <w:r w:rsidRPr="009D64F6" w:rsidR="0039701F">
        <w:rPr>
          <w:rFonts w:ascii="Times New Roman" w:hAnsi="Times New Roman" w:cs="Times New Roman"/>
          <w:b/>
          <w:bCs/>
          <w:lang w:val="en"/>
        </w:rPr>
        <w:t>XXX CONTRACTING FIRM XXX</w:t>
      </w:r>
      <w:r w:rsidRPr="009D64F6" w:rsidR="0039701F">
        <w:rPr>
          <w:rFonts w:ascii="Times New Roman" w:hAnsi="Times New Roman" w:cs="Times New Roman"/>
          <w:lang w:val="en"/>
        </w:rPr>
        <w:t>.</w:t>
      </w:r>
      <w:r w:rsidRPr="009D64F6">
        <w:rPr>
          <w:rFonts w:ascii="Times New Roman" w:hAnsi="Times New Roman" w:cs="Times New Roman"/>
          <w:lang w:val="en"/>
        </w:rPr>
        <w:t xml:space="preserve"> </w:t>
      </w:r>
      <w:r w:rsidRPr="009D64F6" w:rsidR="00CE3D9B">
        <w:rPr>
          <w:rFonts w:ascii="Times New Roman" w:hAnsi="Times New Roman" w:cs="Times New Roman"/>
          <w:lang w:val="en"/>
        </w:rPr>
        <w:t>We are interested in hearing from</w:t>
      </w:r>
      <w:r w:rsidRPr="009D64F6" w:rsidR="00FB1991">
        <w:rPr>
          <w:rFonts w:ascii="Times New Roman" w:hAnsi="Times New Roman" w:cs="Times New Roman"/>
          <w:lang w:val="en"/>
        </w:rPr>
        <w:t xml:space="preserve"> </w:t>
      </w:r>
      <w:r w:rsidRPr="0027122C" w:rsidR="0027122C">
        <w:rPr>
          <w:rFonts w:ascii="Times New Roman" w:hAnsi="Times New Roman" w:cs="Times New Roman"/>
          <w:lang w:val="en"/>
        </w:rPr>
        <w:t xml:space="preserve">owners of </w:t>
      </w:r>
      <w:r w:rsidR="0027122C">
        <w:rPr>
          <w:rFonts w:ascii="Times New Roman" w:hAnsi="Times New Roman" w:cs="Times New Roman"/>
          <w:lang w:val="en"/>
        </w:rPr>
        <w:t xml:space="preserve"> commercial fishing vessels </w:t>
      </w:r>
      <w:r w:rsidRPr="0027122C" w:rsidR="0027122C">
        <w:rPr>
          <w:rFonts w:ascii="Times New Roman" w:hAnsi="Times New Roman" w:cs="Times New Roman"/>
          <w:lang w:val="en"/>
        </w:rPr>
        <w:t xml:space="preserve">that </w:t>
      </w:r>
      <w:r w:rsidRPr="009D64F6" w:rsidR="007E509E">
        <w:rPr>
          <w:rFonts w:ascii="Times New Roman" w:hAnsi="Times New Roman" w:cs="Times New Roman"/>
          <w:b/>
          <w:lang w:val="en"/>
        </w:rPr>
        <w:t>during 20XX or 20XX+1</w:t>
      </w:r>
      <w:r w:rsidRPr="009D64F6" w:rsidR="007E509E">
        <w:rPr>
          <w:rFonts w:ascii="Times New Roman" w:hAnsi="Times New Roman" w:cs="Times New Roman"/>
          <w:lang w:val="en"/>
        </w:rPr>
        <w:t>:</w:t>
      </w:r>
    </w:p>
    <w:p w:rsidR="0039701F" w:rsidRPr="009D64F6" w:rsidP="0039701F" w14:paraId="4A6F10DF" w14:textId="77777777">
      <w:pPr>
        <w:widowControl w:val="0"/>
        <w:numPr>
          <w:ilvl w:val="0"/>
          <w:numId w:val="1"/>
        </w:numPr>
        <w:tabs>
          <w:tab w:val="left" w:pos="360"/>
        </w:tabs>
        <w:ind w:right="288"/>
        <w:rPr>
          <w:sz w:val="22"/>
          <w:szCs w:val="22"/>
          <w:lang w:val="en"/>
        </w:rPr>
      </w:pPr>
      <w:r w:rsidRPr="009D64F6">
        <w:rPr>
          <w:sz w:val="22"/>
          <w:szCs w:val="22"/>
          <w:lang w:val="en"/>
        </w:rPr>
        <w:t xml:space="preserve">operated with a federal West Coast Coastal Pelagic Species (CPS) limited entry permit, </w:t>
      </w:r>
    </w:p>
    <w:p w:rsidR="0039701F" w:rsidRPr="009D64F6" w:rsidP="0039701F" w14:paraId="21E728A2" w14:textId="131F3A57">
      <w:pPr>
        <w:widowControl w:val="0"/>
        <w:numPr>
          <w:ilvl w:val="0"/>
          <w:numId w:val="1"/>
        </w:numPr>
        <w:tabs>
          <w:tab w:val="left" w:pos="360"/>
        </w:tabs>
        <w:ind w:right="288"/>
        <w:rPr>
          <w:sz w:val="22"/>
          <w:szCs w:val="22"/>
          <w:lang w:val="en"/>
        </w:rPr>
      </w:pPr>
      <w:r w:rsidRPr="009D64F6">
        <w:rPr>
          <w:sz w:val="22"/>
          <w:szCs w:val="22"/>
          <w:lang w:val="en"/>
        </w:rPr>
        <w:t xml:space="preserve">participated in a West Coast live-bait fishery, </w:t>
      </w:r>
      <w:r w:rsidRPr="009D64F6" w:rsidR="00B12A25">
        <w:rPr>
          <w:sz w:val="22"/>
          <w:szCs w:val="22"/>
          <w:lang w:val="en"/>
        </w:rPr>
        <w:t>or</w:t>
      </w:r>
    </w:p>
    <w:p w:rsidR="0039701F" w:rsidRPr="009D64F6" w:rsidP="00BD3ED8" w14:paraId="3C0E9EBA" w14:textId="557FE7A8">
      <w:pPr>
        <w:pStyle w:val="ListParagraph"/>
        <w:widowControl w:val="0"/>
        <w:numPr>
          <w:ilvl w:val="0"/>
          <w:numId w:val="1"/>
        </w:numPr>
        <w:tabs>
          <w:tab w:val="left" w:pos="360"/>
        </w:tabs>
        <w:ind w:right="288"/>
        <w:rPr>
          <w:sz w:val="22"/>
          <w:szCs w:val="22"/>
          <w:lang w:val="en"/>
        </w:rPr>
      </w:pPr>
      <w:r w:rsidRPr="009D64F6">
        <w:rPr>
          <w:sz w:val="22"/>
          <w:szCs w:val="22"/>
          <w:lang w:val="en"/>
        </w:rPr>
        <w:t>landed at least $1,000 of Coastal Pelagic Species finfish and market squid on the West Coast (California, Oregon, and Washington)</w:t>
      </w:r>
      <w:r w:rsidR="00BD3ED8">
        <w:rPr>
          <w:sz w:val="22"/>
          <w:szCs w:val="22"/>
          <w:lang w:val="en"/>
        </w:rPr>
        <w:t xml:space="preserve">, and </w:t>
      </w:r>
      <w:r w:rsidRPr="009D64F6">
        <w:rPr>
          <w:sz w:val="22"/>
          <w:szCs w:val="22"/>
          <w:lang w:val="en"/>
        </w:rPr>
        <w:t xml:space="preserve">did not operate with a West Coast (California, Oregon, and Washington) limited entry permit for either groundfish or highly migratory species. </w:t>
      </w:r>
    </w:p>
    <w:p w:rsidR="008D1028" w:rsidP="00E918A9" w14:paraId="39FAC0D7" w14:textId="77777777">
      <w:pPr>
        <w:widowControl w:val="0"/>
        <w:tabs>
          <w:tab w:val="left" w:pos="360"/>
        </w:tabs>
        <w:ind w:right="288"/>
        <w:rPr>
          <w:sz w:val="22"/>
          <w:szCs w:val="22"/>
          <w:lang w:val="en"/>
        </w:rPr>
      </w:pPr>
    </w:p>
    <w:p w:rsidR="009455C5" w:rsidRPr="009D64F6" w:rsidP="00E918A9" w14:paraId="335CD9F5" w14:textId="00EA5CE7">
      <w:pPr>
        <w:widowControl w:val="0"/>
        <w:tabs>
          <w:tab w:val="left" w:pos="360"/>
        </w:tabs>
        <w:ind w:right="288"/>
        <w:rPr>
          <w:sz w:val="22"/>
          <w:szCs w:val="22"/>
          <w:lang w:val="en"/>
        </w:rPr>
      </w:pPr>
      <w:r w:rsidRPr="009D64F6">
        <w:rPr>
          <w:sz w:val="22"/>
          <w:szCs w:val="22"/>
          <w:lang w:val="en"/>
        </w:rPr>
        <w:t>Our goal is to support fisheries management decision-making and to gener</w:t>
      </w:r>
      <w:r w:rsidRPr="009D64F6" w:rsidR="00D20958">
        <w:rPr>
          <w:sz w:val="22"/>
          <w:szCs w:val="22"/>
          <w:lang w:val="en"/>
        </w:rPr>
        <w:t>ate information that is needed</w:t>
      </w:r>
      <w:r w:rsidRPr="009D64F6">
        <w:rPr>
          <w:sz w:val="22"/>
          <w:szCs w:val="22"/>
          <w:lang w:val="en"/>
        </w:rPr>
        <w:t xml:space="preserve"> to help meet legal and regulatory requirements.</w:t>
      </w:r>
    </w:p>
    <w:p w:rsidR="009455C5" w:rsidRPr="009D64F6" w:rsidP="000F6AA7" w14:paraId="0C226745" w14:textId="77777777">
      <w:pPr>
        <w:pStyle w:val="BodyText2"/>
        <w:rPr>
          <w:rFonts w:ascii="Times New Roman" w:hAnsi="Times New Roman" w:cs="Times New Roman"/>
          <w:lang w:val="en"/>
        </w:rPr>
      </w:pPr>
    </w:p>
    <w:p w:rsidR="00863BD6" w:rsidRPr="009D64F6" w:rsidP="00863BD6" w14:paraId="7969D78D" w14:textId="736C9AE6">
      <w:pPr>
        <w:pStyle w:val="BodyText2"/>
        <w:rPr>
          <w:rFonts w:ascii="Times New Roman" w:hAnsi="Times New Roman" w:cs="Times New Roman"/>
          <w:lang w:val="en"/>
        </w:rPr>
      </w:pPr>
      <w:r w:rsidRPr="009D64F6">
        <w:rPr>
          <w:rFonts w:ascii="Times New Roman" w:hAnsi="Times New Roman" w:cs="Times New Roman"/>
          <w:lang w:val="en"/>
        </w:rPr>
        <w:t xml:space="preserve">A copy of the survey questionnaire is enclosed so that you can see in advance the questions we will ask. Starting about one week from the mailing of this letter, we will begin attempting to contact you by telephone to arrange a time for your choice of a telephone interview, in-person  or online interview to complete this questionnaire. </w:t>
      </w:r>
      <w:r w:rsidRPr="009D64F6">
        <w:rPr>
          <w:rFonts w:ascii="Times New Roman" w:hAnsi="Times New Roman" w:cs="Times New Roman"/>
          <w:b/>
          <w:lang w:val="en"/>
        </w:rPr>
        <w:t xml:space="preserve">You will be contacted by </w:t>
      </w:r>
      <w:r w:rsidRPr="009D64F6">
        <w:rPr>
          <w:rFonts w:ascii="Times New Roman" w:hAnsi="Times New Roman" w:cs="Times New Roman"/>
          <w:b/>
          <w:bCs/>
          <w:lang w:val="en"/>
        </w:rPr>
        <w:t>XXX CONTRACTING FIRM XXX</w:t>
      </w:r>
      <w:r w:rsidRPr="009D64F6">
        <w:rPr>
          <w:rFonts w:ascii="Times New Roman" w:hAnsi="Times New Roman" w:cs="Times New Roman"/>
          <w:lang w:val="en"/>
        </w:rPr>
        <w:t xml:space="preserve">. </w:t>
      </w:r>
      <w:r w:rsidRPr="009D64F6">
        <w:rPr>
          <w:rFonts w:ascii="Times New Roman" w:hAnsi="Times New Roman" w:cs="Times New Roman"/>
          <w:b/>
          <w:lang w:val="en"/>
        </w:rPr>
        <w:t>and are welcome to contact them with questions at XXX-XXX-XXXX.</w:t>
      </w:r>
      <w:r w:rsidRPr="009D64F6">
        <w:rPr>
          <w:rFonts w:ascii="Times New Roman" w:hAnsi="Times New Roman" w:cs="Times New Roman"/>
          <w:lang w:val="en"/>
        </w:rPr>
        <w:t xml:space="preserve">     </w:t>
      </w:r>
    </w:p>
    <w:p w:rsidR="0025440B" w:rsidRPr="009D64F6" w:rsidP="000F6AA7" w14:paraId="2568D764" w14:textId="77777777">
      <w:pPr>
        <w:pStyle w:val="BodyText2"/>
        <w:rPr>
          <w:rFonts w:ascii="Times New Roman" w:hAnsi="Times New Roman" w:cs="Times New Roman"/>
          <w:lang w:val="en"/>
        </w:rPr>
      </w:pPr>
    </w:p>
    <w:p w:rsidR="00863BD6" w:rsidRPr="009D64F6" w:rsidP="00863BD6" w14:paraId="5DE82CD4" w14:textId="77777777">
      <w:pPr>
        <w:pStyle w:val="BodyText2"/>
        <w:rPr>
          <w:rFonts w:ascii="Times New Roman" w:hAnsi="Times New Roman" w:cs="Times New Roman"/>
          <w:lang w:val="en"/>
        </w:rPr>
      </w:pPr>
      <w:r w:rsidRPr="009D64F6">
        <w:rPr>
          <w:rFonts w:ascii="Times New Roman" w:hAnsi="Times New Roman" w:cs="Times New Roman"/>
          <w:lang w:val="en"/>
        </w:rPr>
        <w:t xml:space="preserve">Because you and other vessel owners are the only ones that can provide this information, we encourage you to participate in this survey. Your participation is voluntary and you are not required to participate in this survey. However, by collecting information from vessel owners like you, we can better understand average fleet characteristics as well as diversity within the fleet. With this information, fisheries managers will be better able to consider the effect of regulations. </w:t>
      </w:r>
    </w:p>
    <w:p w:rsidR="00863BD6" w:rsidRPr="009D64F6" w:rsidP="00863BD6" w14:paraId="2F0CB468" w14:textId="77777777">
      <w:pPr>
        <w:widowControl w:val="0"/>
        <w:rPr>
          <w:sz w:val="22"/>
          <w:szCs w:val="22"/>
          <w:lang w:val="en"/>
        </w:rPr>
      </w:pPr>
    </w:p>
    <w:p w:rsidR="00863BD6" w:rsidRPr="009D64F6" w:rsidP="00863BD6" w14:paraId="1571C922" w14:textId="77777777">
      <w:pPr>
        <w:widowControl w:val="0"/>
        <w:rPr>
          <w:sz w:val="22"/>
          <w:szCs w:val="22"/>
          <w:lang w:val="en"/>
        </w:rPr>
      </w:pPr>
      <w:r w:rsidRPr="009D64F6">
        <w:rPr>
          <w:sz w:val="22"/>
          <w:szCs w:val="22"/>
          <w:lang w:val="en"/>
        </w:rPr>
        <w:t>Thank you for your consideration. We look forward to speaking with you.</w:t>
      </w:r>
    </w:p>
    <w:p w:rsidR="00863BD6" w:rsidRPr="009D64F6" w:rsidP="00863BD6" w14:paraId="493DDE8A" w14:textId="77777777">
      <w:pPr>
        <w:widowControl w:val="0"/>
        <w:rPr>
          <w:sz w:val="22"/>
          <w:szCs w:val="22"/>
          <w:lang w:val="en"/>
        </w:rPr>
      </w:pPr>
    </w:p>
    <w:p w:rsidR="00863BD6" w:rsidRPr="009D64F6" w:rsidP="00863BD6" w14:paraId="658F2F05" w14:textId="77777777">
      <w:pPr>
        <w:widowControl w:val="0"/>
        <w:rPr>
          <w:sz w:val="22"/>
          <w:szCs w:val="22"/>
          <w:lang w:val="en"/>
        </w:rPr>
      </w:pPr>
      <w:r w:rsidRPr="009D64F6">
        <w:rPr>
          <w:sz w:val="22"/>
          <w:szCs w:val="22"/>
          <w:lang w:val="en"/>
        </w:rPr>
        <w:t>Sincerely,</w:t>
      </w:r>
    </w:p>
    <w:p w:rsidR="00E166DE" w:rsidRPr="009D64F6" w:rsidP="00ED395C" w14:paraId="0C5A05AB" w14:textId="77777777">
      <w:pPr>
        <w:widowControl w:val="0"/>
        <w:rPr>
          <w:sz w:val="22"/>
          <w:szCs w:val="22"/>
          <w:lang w:val="en"/>
        </w:rPr>
      </w:pPr>
    </w:p>
    <w:p w:rsidR="003E04C8" w:rsidP="00ED395C" w14:paraId="73AE78A1" w14:textId="01C9F467">
      <w:pPr>
        <w:widowControl w:val="0"/>
        <w:tabs>
          <w:tab w:val="left" w:pos="5160"/>
          <w:tab w:val="right" w:pos="9360"/>
        </w:tabs>
        <w:rPr>
          <w:sz w:val="22"/>
          <w:szCs w:val="22"/>
          <w:lang w:val="en"/>
        </w:rPr>
      </w:pPr>
      <w:r w:rsidRPr="003E04C8">
        <w:rPr>
          <w:sz w:val="22"/>
          <w:szCs w:val="22"/>
          <w:lang w:val="en"/>
        </w:rPr>
        <w:t>Stephen Stohs</w:t>
      </w:r>
    </w:p>
    <w:p w:rsidR="003E04C8" w:rsidRPr="003E04C8" w:rsidP="003E04C8" w14:paraId="28A33ACB" w14:textId="77777777">
      <w:pPr>
        <w:widowControl w:val="0"/>
        <w:tabs>
          <w:tab w:val="left" w:pos="5160"/>
          <w:tab w:val="right" w:pos="9360"/>
        </w:tabs>
        <w:rPr>
          <w:sz w:val="22"/>
          <w:szCs w:val="22"/>
          <w:lang w:val="en"/>
        </w:rPr>
      </w:pPr>
      <w:r w:rsidRPr="003E04C8">
        <w:rPr>
          <w:sz w:val="22"/>
          <w:szCs w:val="22"/>
          <w:lang w:val="en"/>
        </w:rPr>
        <w:t>Southwest Fisheries Science Center</w:t>
      </w:r>
    </w:p>
    <w:p w:rsidR="003E04C8" w:rsidP="003E04C8" w14:paraId="19134B4D" w14:textId="641EE528">
      <w:pPr>
        <w:widowControl w:val="0"/>
        <w:tabs>
          <w:tab w:val="left" w:pos="5160"/>
          <w:tab w:val="right" w:pos="9360"/>
        </w:tabs>
        <w:rPr>
          <w:sz w:val="22"/>
          <w:szCs w:val="22"/>
          <w:lang w:val="en"/>
        </w:rPr>
      </w:pPr>
      <w:r w:rsidRPr="003E04C8">
        <w:rPr>
          <w:sz w:val="22"/>
          <w:szCs w:val="22"/>
          <w:lang w:val="en"/>
        </w:rPr>
        <w:t>NOAA Fisheries | U.S. Department of Commerce</w:t>
      </w:r>
    </w:p>
    <w:p w:rsidR="00FE36FF" w:rsidRPr="003E04C8" w:rsidP="003E04C8" w14:paraId="104A179C" w14:textId="1CC3F523">
      <w:pPr>
        <w:widowControl w:val="0"/>
        <w:tabs>
          <w:tab w:val="left" w:pos="5160"/>
          <w:tab w:val="right" w:pos="9360"/>
        </w:tabs>
        <w:rPr>
          <w:sz w:val="22"/>
          <w:szCs w:val="22"/>
          <w:lang w:val="en"/>
        </w:rPr>
      </w:pPr>
      <w:r w:rsidRPr="00FE36FF">
        <w:rPr>
          <w:sz w:val="22"/>
          <w:szCs w:val="22"/>
          <w:lang w:val="en"/>
        </w:rPr>
        <w:t>8901 La Jolla Shores Drive, La Jolla, CA 92037-1508</w:t>
      </w:r>
    </w:p>
    <w:p w:rsidR="00ED395C" w:rsidRPr="009D64F6" w:rsidP="003E04C8" w14:paraId="74981F80" w14:textId="691FBE07">
      <w:pPr>
        <w:widowControl w:val="0"/>
        <w:tabs>
          <w:tab w:val="left" w:pos="5160"/>
          <w:tab w:val="right" w:pos="9360"/>
        </w:tabs>
        <w:rPr>
          <w:sz w:val="22"/>
          <w:szCs w:val="22"/>
          <w:lang w:val="en"/>
        </w:rPr>
      </w:pPr>
      <w:r w:rsidRPr="003E04C8">
        <w:rPr>
          <w:sz w:val="22"/>
          <w:szCs w:val="22"/>
          <w:lang w:val="en"/>
        </w:rPr>
        <w:t>Office: (858) 546-7</w:t>
      </w:r>
      <w:r>
        <w:rPr>
          <w:sz w:val="22"/>
          <w:szCs w:val="22"/>
          <w:lang w:val="en"/>
        </w:rPr>
        <w:t>084</w:t>
      </w:r>
    </w:p>
    <w:p w:rsidR="00783400" w:rsidP="00ED395C" w14:paraId="2DD5E447" w14:textId="50A51B93">
      <w:pPr>
        <w:widowControl w:val="0"/>
        <w:tabs>
          <w:tab w:val="left" w:pos="5160"/>
          <w:tab w:val="right" w:pos="9360"/>
        </w:tabs>
        <w:rPr>
          <w:sz w:val="22"/>
          <w:szCs w:val="22"/>
          <w:lang w:val="en"/>
        </w:rPr>
      </w:pPr>
      <w:r w:rsidRPr="009D64F6">
        <w:rPr>
          <w:sz w:val="22"/>
          <w:szCs w:val="22"/>
          <w:lang w:val="en"/>
        </w:rPr>
        <w:t xml:space="preserve">Email: </w:t>
      </w:r>
      <w:hyperlink r:id="rId6" w:history="1">
        <w:r w:rsidRPr="0025297F" w:rsidR="00FE36FF">
          <w:rPr>
            <w:rStyle w:val="Hyperlink"/>
            <w:sz w:val="22"/>
            <w:szCs w:val="22"/>
            <w:lang w:val="en"/>
          </w:rPr>
          <w:t>Stephen.Stohs@noaa.gov</w:t>
        </w:r>
      </w:hyperlink>
    </w:p>
    <w:p w:rsidR="00FE36FF" w:rsidP="00ED395C" w14:paraId="2DFE79D0" w14:textId="77777777">
      <w:pPr>
        <w:widowControl w:val="0"/>
        <w:tabs>
          <w:tab w:val="left" w:pos="5160"/>
          <w:tab w:val="right" w:pos="9360"/>
        </w:tabs>
        <w:rPr>
          <w:sz w:val="22"/>
          <w:szCs w:val="22"/>
          <w:lang w:val="en"/>
        </w:rPr>
      </w:pPr>
    </w:p>
    <w:p w:rsidR="00783400" w:rsidRPr="009D64F6" w:rsidP="00783400" w14:paraId="7AD182D4" w14:textId="77777777">
      <w:pPr>
        <w:pStyle w:val="BodyText2"/>
        <w:rPr>
          <w:rFonts w:ascii="Times New Roman" w:hAnsi="Times New Roman" w:cs="Times New Roman"/>
          <w:b/>
          <w:lang w:val="en"/>
        </w:rPr>
      </w:pPr>
      <w:r w:rsidRPr="009D64F6">
        <w:rPr>
          <w:rFonts w:ascii="Times New Roman" w:hAnsi="Times New Roman" w:cs="Times New Roman"/>
          <w:b/>
          <w:lang w:val="en"/>
        </w:rPr>
        <w:t>Confidentiality</w:t>
      </w:r>
    </w:p>
    <w:p w:rsidR="00783400" w:rsidRPr="00A5097A" w:rsidP="00A5097A" w14:paraId="4FA87221" w14:textId="7BDE544D">
      <w:pPr>
        <w:pStyle w:val="BodyText2"/>
      </w:pPr>
      <w:r w:rsidRPr="009D64F6">
        <w:rPr>
          <w:rFonts w:ascii="Times New Roman" w:hAnsi="Times New Roman" w:cs="Times New Roman"/>
          <w:lang w:val="en"/>
        </w:rPr>
        <w:t>The SWFSC will maintain the confidentiality of the information consistent with legal authorities available to the SWFSC, including but not limited to the Privacy Act (5 U.S.C. Section 552a) and the Trade Secrets Act (18 U.S.C. Section 1905).  In the event that the SWFSC receives a formal request for the information pursuant to the Freedom of Information Act (FOIA) (5 U.S.C. Section 552), the SWFSC will protect confidentiality to the extent possible under Exemption 4 of the FOIA.</w:t>
      </w:r>
      <w:bookmarkStart w:id="0" w:name="_GoBack"/>
      <w:bookmarkEnd w:id="0"/>
    </w:p>
    <w:sectPr w:rsidSect="000C26BE">
      <w:headerReference w:type="even" r:id="rId7"/>
      <w:headerReference w:type="first" r:id="rId8"/>
      <w:pgSz w:w="12240" w:h="15840"/>
      <w:pgMar w:top="1440" w:right="1440" w:bottom="720" w:left="1440" w:header="720" w:footer="720"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148" w14:paraId="224DD9B8"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33734" o:spid="_x0000_s2049" type="#_x0000_t136" style="width:494.9pt;height:164.95pt;margin-top:0;margin-left:0;mso-height-percent:0;mso-position-horizontal:center;mso-position-horizontal-relative:margin;mso-position-vertical:center;mso-position-vertical-relative:margin;mso-width-percent:0;mso-wrap-edited:f;position:absolute;rotation:315;z-index:-251657216" o:allowincell="f" fillcolor="silver" stroked="f">
          <v:fill opacity="61603f"/>
          <v:textpath style="font-family:'Times New Roman';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148" w14:paraId="5CA8AF15" w14:textId="7777777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033733" o:spid="_x0000_s2050" type="#_x0000_t136" style="width:494.9pt;height:164.95pt;margin-top:0;margin-left:0;mso-height-percent:0;mso-position-horizontal:center;mso-position-horizontal-relative:margin;mso-position-vertical:center;mso-position-vertical-relative:margin;mso-width-percent:0;mso-wrap-edited:f;position:absolute;rotation:315;z-index:-251658240" o:allowincell="f" fillcolor="silver" stroked="f">
          <v:fill opacity="61603f"/>
          <v:textpath style="font-family:'Times New Roman';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68FD05A5"/>
    <w:multiLevelType w:val="hybridMultilevel"/>
    <w:tmpl w:val="5838EBF4"/>
    <w:lvl w:ilvl="0">
      <w:start w:val="1"/>
      <w:numFmt w:val="lowerRoman"/>
      <w:lvlText w:val="(%1)"/>
      <w:lvlJc w:val="left"/>
      <w:pPr>
        <w:ind w:left="1080" w:hanging="720"/>
      </w:pPr>
      <w:rPr>
        <w:rFonts w:ascii="Times New Roman" w:eastAsia="Times New Roman" w:hAnsi="Times New Roman" w:cs="Times New Roman"/>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63"/>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AA7"/>
    <w:rsid w:val="00003AB9"/>
    <w:rsid w:val="00006FA5"/>
    <w:rsid w:val="00007675"/>
    <w:rsid w:val="00026C1E"/>
    <w:rsid w:val="00032CE4"/>
    <w:rsid w:val="000339A0"/>
    <w:rsid w:val="00040171"/>
    <w:rsid w:val="00055CF8"/>
    <w:rsid w:val="00056CEC"/>
    <w:rsid w:val="00060912"/>
    <w:rsid w:val="000739D1"/>
    <w:rsid w:val="00080346"/>
    <w:rsid w:val="000835D5"/>
    <w:rsid w:val="00097A06"/>
    <w:rsid w:val="000B3AF9"/>
    <w:rsid w:val="000C1E88"/>
    <w:rsid w:val="000C26BE"/>
    <w:rsid w:val="000C715D"/>
    <w:rsid w:val="000D213D"/>
    <w:rsid w:val="000E0EE5"/>
    <w:rsid w:val="000F6103"/>
    <w:rsid w:val="000F68D1"/>
    <w:rsid w:val="000F6AA7"/>
    <w:rsid w:val="00101CDB"/>
    <w:rsid w:val="0010628E"/>
    <w:rsid w:val="00127360"/>
    <w:rsid w:val="00131436"/>
    <w:rsid w:val="00131B5E"/>
    <w:rsid w:val="001363F1"/>
    <w:rsid w:val="001540CA"/>
    <w:rsid w:val="001553BF"/>
    <w:rsid w:val="001558C2"/>
    <w:rsid w:val="001562D9"/>
    <w:rsid w:val="00166E4B"/>
    <w:rsid w:val="00173D21"/>
    <w:rsid w:val="001810FC"/>
    <w:rsid w:val="001832CC"/>
    <w:rsid w:val="001978CB"/>
    <w:rsid w:val="001A169D"/>
    <w:rsid w:val="001A29B8"/>
    <w:rsid w:val="001B684F"/>
    <w:rsid w:val="001C175A"/>
    <w:rsid w:val="001D3DC4"/>
    <w:rsid w:val="001D41F8"/>
    <w:rsid w:val="001E07E8"/>
    <w:rsid w:val="001E5889"/>
    <w:rsid w:val="00204C4D"/>
    <w:rsid w:val="00214DF1"/>
    <w:rsid w:val="002168B5"/>
    <w:rsid w:val="0022138C"/>
    <w:rsid w:val="00224F03"/>
    <w:rsid w:val="0022755F"/>
    <w:rsid w:val="00241619"/>
    <w:rsid w:val="00243D02"/>
    <w:rsid w:val="00244131"/>
    <w:rsid w:val="00250E01"/>
    <w:rsid w:val="0025297F"/>
    <w:rsid w:val="0025440B"/>
    <w:rsid w:val="00260B4B"/>
    <w:rsid w:val="002621DC"/>
    <w:rsid w:val="0027122C"/>
    <w:rsid w:val="002728C2"/>
    <w:rsid w:val="00272ED5"/>
    <w:rsid w:val="00283785"/>
    <w:rsid w:val="00286F0F"/>
    <w:rsid w:val="00296988"/>
    <w:rsid w:val="00296C12"/>
    <w:rsid w:val="002A0754"/>
    <w:rsid w:val="002A2E71"/>
    <w:rsid w:val="002A31C4"/>
    <w:rsid w:val="002A7B1C"/>
    <w:rsid w:val="002A7E8D"/>
    <w:rsid w:val="002B5967"/>
    <w:rsid w:val="002C3118"/>
    <w:rsid w:val="002C64F4"/>
    <w:rsid w:val="002C6E32"/>
    <w:rsid w:val="002D0BF0"/>
    <w:rsid w:val="002D0C4B"/>
    <w:rsid w:val="002D1E23"/>
    <w:rsid w:val="002D4CDD"/>
    <w:rsid w:val="002F7349"/>
    <w:rsid w:val="00301BC8"/>
    <w:rsid w:val="00303D3D"/>
    <w:rsid w:val="00320C61"/>
    <w:rsid w:val="00323FAD"/>
    <w:rsid w:val="00324EE6"/>
    <w:rsid w:val="003327D2"/>
    <w:rsid w:val="00336501"/>
    <w:rsid w:val="00336D4B"/>
    <w:rsid w:val="00341641"/>
    <w:rsid w:val="00344A0F"/>
    <w:rsid w:val="003450A8"/>
    <w:rsid w:val="0035408F"/>
    <w:rsid w:val="00374D74"/>
    <w:rsid w:val="00381C7D"/>
    <w:rsid w:val="00396DC5"/>
    <w:rsid w:val="0039701F"/>
    <w:rsid w:val="003A74AA"/>
    <w:rsid w:val="003B3B45"/>
    <w:rsid w:val="003B3BA3"/>
    <w:rsid w:val="003C6496"/>
    <w:rsid w:val="003D3EDA"/>
    <w:rsid w:val="003E04C8"/>
    <w:rsid w:val="00400D74"/>
    <w:rsid w:val="004028D4"/>
    <w:rsid w:val="00407A69"/>
    <w:rsid w:val="00407F67"/>
    <w:rsid w:val="004202FA"/>
    <w:rsid w:val="00424C71"/>
    <w:rsid w:val="00427222"/>
    <w:rsid w:val="00441E72"/>
    <w:rsid w:val="004452F8"/>
    <w:rsid w:val="00457788"/>
    <w:rsid w:val="004940D0"/>
    <w:rsid w:val="00497288"/>
    <w:rsid w:val="004A37AA"/>
    <w:rsid w:val="004A3B3D"/>
    <w:rsid w:val="004A3EF4"/>
    <w:rsid w:val="004B025E"/>
    <w:rsid w:val="004B1CA5"/>
    <w:rsid w:val="004B5257"/>
    <w:rsid w:val="004D1219"/>
    <w:rsid w:val="004D7CBE"/>
    <w:rsid w:val="004F28C8"/>
    <w:rsid w:val="00500166"/>
    <w:rsid w:val="00503CB9"/>
    <w:rsid w:val="00503F09"/>
    <w:rsid w:val="00512118"/>
    <w:rsid w:val="00513EDE"/>
    <w:rsid w:val="005206DB"/>
    <w:rsid w:val="005222D6"/>
    <w:rsid w:val="00526AD9"/>
    <w:rsid w:val="005277EA"/>
    <w:rsid w:val="005316A8"/>
    <w:rsid w:val="005445B0"/>
    <w:rsid w:val="00550A65"/>
    <w:rsid w:val="00566BBD"/>
    <w:rsid w:val="00585C77"/>
    <w:rsid w:val="0059171D"/>
    <w:rsid w:val="00592EB5"/>
    <w:rsid w:val="00595BD9"/>
    <w:rsid w:val="00597974"/>
    <w:rsid w:val="005A1665"/>
    <w:rsid w:val="005A56A0"/>
    <w:rsid w:val="005B11A6"/>
    <w:rsid w:val="005C4672"/>
    <w:rsid w:val="005D01EE"/>
    <w:rsid w:val="005D5A3E"/>
    <w:rsid w:val="005D5D0C"/>
    <w:rsid w:val="005D63A2"/>
    <w:rsid w:val="005D6503"/>
    <w:rsid w:val="005D6819"/>
    <w:rsid w:val="005F4241"/>
    <w:rsid w:val="005F7486"/>
    <w:rsid w:val="00601490"/>
    <w:rsid w:val="00604EE9"/>
    <w:rsid w:val="00604F55"/>
    <w:rsid w:val="00606D6D"/>
    <w:rsid w:val="00614499"/>
    <w:rsid w:val="00614F56"/>
    <w:rsid w:val="00616061"/>
    <w:rsid w:val="00620978"/>
    <w:rsid w:val="00625628"/>
    <w:rsid w:val="006265E0"/>
    <w:rsid w:val="006502E4"/>
    <w:rsid w:val="00651638"/>
    <w:rsid w:val="00652D37"/>
    <w:rsid w:val="00654FC2"/>
    <w:rsid w:val="00655BB6"/>
    <w:rsid w:val="00664C17"/>
    <w:rsid w:val="00665FA9"/>
    <w:rsid w:val="006679EF"/>
    <w:rsid w:val="00667FDD"/>
    <w:rsid w:val="00671163"/>
    <w:rsid w:val="0067685D"/>
    <w:rsid w:val="00681E35"/>
    <w:rsid w:val="006959A8"/>
    <w:rsid w:val="006B566D"/>
    <w:rsid w:val="006C0A22"/>
    <w:rsid w:val="006C1274"/>
    <w:rsid w:val="006C4989"/>
    <w:rsid w:val="006D092E"/>
    <w:rsid w:val="006D2EA3"/>
    <w:rsid w:val="006D62E6"/>
    <w:rsid w:val="006D6A25"/>
    <w:rsid w:val="006E3AED"/>
    <w:rsid w:val="006E4558"/>
    <w:rsid w:val="006E7E1C"/>
    <w:rsid w:val="006F7DBF"/>
    <w:rsid w:val="007006DD"/>
    <w:rsid w:val="007119A7"/>
    <w:rsid w:val="007205D9"/>
    <w:rsid w:val="00735F43"/>
    <w:rsid w:val="00737BD1"/>
    <w:rsid w:val="0074254A"/>
    <w:rsid w:val="007445CC"/>
    <w:rsid w:val="00745CE5"/>
    <w:rsid w:val="007575AF"/>
    <w:rsid w:val="0076327B"/>
    <w:rsid w:val="00770604"/>
    <w:rsid w:val="00771738"/>
    <w:rsid w:val="0078067B"/>
    <w:rsid w:val="00783400"/>
    <w:rsid w:val="0078372B"/>
    <w:rsid w:val="007847B9"/>
    <w:rsid w:val="00796C25"/>
    <w:rsid w:val="0079760B"/>
    <w:rsid w:val="007A02AE"/>
    <w:rsid w:val="007A1EB3"/>
    <w:rsid w:val="007A54C3"/>
    <w:rsid w:val="007B6857"/>
    <w:rsid w:val="007C35BD"/>
    <w:rsid w:val="007C55FE"/>
    <w:rsid w:val="007D0880"/>
    <w:rsid w:val="007D15CE"/>
    <w:rsid w:val="007E151B"/>
    <w:rsid w:val="007E1743"/>
    <w:rsid w:val="007E509E"/>
    <w:rsid w:val="007F245F"/>
    <w:rsid w:val="008012DD"/>
    <w:rsid w:val="008053D6"/>
    <w:rsid w:val="008054EB"/>
    <w:rsid w:val="00807776"/>
    <w:rsid w:val="00820EF5"/>
    <w:rsid w:val="00822914"/>
    <w:rsid w:val="008232B7"/>
    <w:rsid w:val="00830A65"/>
    <w:rsid w:val="008367A3"/>
    <w:rsid w:val="008375F2"/>
    <w:rsid w:val="00846324"/>
    <w:rsid w:val="008508F2"/>
    <w:rsid w:val="00863BD6"/>
    <w:rsid w:val="0086784D"/>
    <w:rsid w:val="00872458"/>
    <w:rsid w:val="00875140"/>
    <w:rsid w:val="00877814"/>
    <w:rsid w:val="00881ADC"/>
    <w:rsid w:val="0088780A"/>
    <w:rsid w:val="008B4D38"/>
    <w:rsid w:val="008C074E"/>
    <w:rsid w:val="008D0944"/>
    <w:rsid w:val="008D1028"/>
    <w:rsid w:val="008E5DB0"/>
    <w:rsid w:val="008E72B9"/>
    <w:rsid w:val="008F20A4"/>
    <w:rsid w:val="008F3110"/>
    <w:rsid w:val="008F365E"/>
    <w:rsid w:val="009043E5"/>
    <w:rsid w:val="00906092"/>
    <w:rsid w:val="009167D9"/>
    <w:rsid w:val="009254D2"/>
    <w:rsid w:val="009304EE"/>
    <w:rsid w:val="009455C5"/>
    <w:rsid w:val="00974484"/>
    <w:rsid w:val="009863D1"/>
    <w:rsid w:val="00997463"/>
    <w:rsid w:val="009B1C6A"/>
    <w:rsid w:val="009B465E"/>
    <w:rsid w:val="009C2181"/>
    <w:rsid w:val="009C3C18"/>
    <w:rsid w:val="009D5324"/>
    <w:rsid w:val="009D64F6"/>
    <w:rsid w:val="009E3B1D"/>
    <w:rsid w:val="009F255D"/>
    <w:rsid w:val="009F5F46"/>
    <w:rsid w:val="00A11445"/>
    <w:rsid w:val="00A31C29"/>
    <w:rsid w:val="00A342DB"/>
    <w:rsid w:val="00A35BC4"/>
    <w:rsid w:val="00A45725"/>
    <w:rsid w:val="00A47499"/>
    <w:rsid w:val="00A5097A"/>
    <w:rsid w:val="00A51E40"/>
    <w:rsid w:val="00A5765B"/>
    <w:rsid w:val="00A63D7B"/>
    <w:rsid w:val="00A6747F"/>
    <w:rsid w:val="00A75414"/>
    <w:rsid w:val="00A7694B"/>
    <w:rsid w:val="00A779A2"/>
    <w:rsid w:val="00A77DDE"/>
    <w:rsid w:val="00A80D5D"/>
    <w:rsid w:val="00A8359E"/>
    <w:rsid w:val="00A908F8"/>
    <w:rsid w:val="00A932DA"/>
    <w:rsid w:val="00A956AA"/>
    <w:rsid w:val="00AC1638"/>
    <w:rsid w:val="00AC2A1B"/>
    <w:rsid w:val="00AC31C7"/>
    <w:rsid w:val="00AD6001"/>
    <w:rsid w:val="00AD6668"/>
    <w:rsid w:val="00AF5757"/>
    <w:rsid w:val="00B00653"/>
    <w:rsid w:val="00B026D3"/>
    <w:rsid w:val="00B1057C"/>
    <w:rsid w:val="00B12A25"/>
    <w:rsid w:val="00B158B1"/>
    <w:rsid w:val="00B1611D"/>
    <w:rsid w:val="00B263B4"/>
    <w:rsid w:val="00B311B9"/>
    <w:rsid w:val="00B33BC0"/>
    <w:rsid w:val="00B36427"/>
    <w:rsid w:val="00B3754C"/>
    <w:rsid w:val="00B438CD"/>
    <w:rsid w:val="00B455E7"/>
    <w:rsid w:val="00B514B7"/>
    <w:rsid w:val="00B54C8B"/>
    <w:rsid w:val="00B6257B"/>
    <w:rsid w:val="00B64C83"/>
    <w:rsid w:val="00B836B2"/>
    <w:rsid w:val="00B83C97"/>
    <w:rsid w:val="00B930AB"/>
    <w:rsid w:val="00B97B0A"/>
    <w:rsid w:val="00BB25AF"/>
    <w:rsid w:val="00BB4946"/>
    <w:rsid w:val="00BC6A77"/>
    <w:rsid w:val="00BD3ED8"/>
    <w:rsid w:val="00BD70EE"/>
    <w:rsid w:val="00BE102C"/>
    <w:rsid w:val="00BF7026"/>
    <w:rsid w:val="00C00FCA"/>
    <w:rsid w:val="00C11458"/>
    <w:rsid w:val="00C1195C"/>
    <w:rsid w:val="00C179EA"/>
    <w:rsid w:val="00C207C5"/>
    <w:rsid w:val="00C226BD"/>
    <w:rsid w:val="00C562EA"/>
    <w:rsid w:val="00C62EBC"/>
    <w:rsid w:val="00C638BE"/>
    <w:rsid w:val="00C64DBB"/>
    <w:rsid w:val="00C73616"/>
    <w:rsid w:val="00C77E9F"/>
    <w:rsid w:val="00C81351"/>
    <w:rsid w:val="00C82FCC"/>
    <w:rsid w:val="00C947C6"/>
    <w:rsid w:val="00C97736"/>
    <w:rsid w:val="00CA0FCF"/>
    <w:rsid w:val="00CA2B8B"/>
    <w:rsid w:val="00CA65AF"/>
    <w:rsid w:val="00CC2F61"/>
    <w:rsid w:val="00CC4148"/>
    <w:rsid w:val="00CD3C26"/>
    <w:rsid w:val="00CE3D9B"/>
    <w:rsid w:val="00CE56BE"/>
    <w:rsid w:val="00CF236B"/>
    <w:rsid w:val="00CF6B69"/>
    <w:rsid w:val="00D149D7"/>
    <w:rsid w:val="00D20958"/>
    <w:rsid w:val="00D20E12"/>
    <w:rsid w:val="00D34548"/>
    <w:rsid w:val="00D35A45"/>
    <w:rsid w:val="00D365DF"/>
    <w:rsid w:val="00D41ECA"/>
    <w:rsid w:val="00D5022A"/>
    <w:rsid w:val="00D50946"/>
    <w:rsid w:val="00D5144B"/>
    <w:rsid w:val="00D5578C"/>
    <w:rsid w:val="00D577DF"/>
    <w:rsid w:val="00D61066"/>
    <w:rsid w:val="00D64DC9"/>
    <w:rsid w:val="00D711C5"/>
    <w:rsid w:val="00D72788"/>
    <w:rsid w:val="00D730B2"/>
    <w:rsid w:val="00D737E5"/>
    <w:rsid w:val="00D73B9E"/>
    <w:rsid w:val="00D836DF"/>
    <w:rsid w:val="00D86E39"/>
    <w:rsid w:val="00D875E1"/>
    <w:rsid w:val="00D90F89"/>
    <w:rsid w:val="00DA3C2D"/>
    <w:rsid w:val="00DA7646"/>
    <w:rsid w:val="00DA7A49"/>
    <w:rsid w:val="00DB376D"/>
    <w:rsid w:val="00DD3BC8"/>
    <w:rsid w:val="00DD45B6"/>
    <w:rsid w:val="00DD72B3"/>
    <w:rsid w:val="00DE43FC"/>
    <w:rsid w:val="00DF1927"/>
    <w:rsid w:val="00DF2B1D"/>
    <w:rsid w:val="00E03107"/>
    <w:rsid w:val="00E166DE"/>
    <w:rsid w:val="00E2399E"/>
    <w:rsid w:val="00E27890"/>
    <w:rsid w:val="00E57945"/>
    <w:rsid w:val="00E753DF"/>
    <w:rsid w:val="00E90499"/>
    <w:rsid w:val="00E9060B"/>
    <w:rsid w:val="00E918A9"/>
    <w:rsid w:val="00E96D42"/>
    <w:rsid w:val="00EA62D9"/>
    <w:rsid w:val="00EB6FA6"/>
    <w:rsid w:val="00EC01B1"/>
    <w:rsid w:val="00ED2345"/>
    <w:rsid w:val="00ED395C"/>
    <w:rsid w:val="00EF5423"/>
    <w:rsid w:val="00EF718B"/>
    <w:rsid w:val="00EF7C0A"/>
    <w:rsid w:val="00F028D9"/>
    <w:rsid w:val="00F02A27"/>
    <w:rsid w:val="00F06C9B"/>
    <w:rsid w:val="00F21410"/>
    <w:rsid w:val="00F24F88"/>
    <w:rsid w:val="00F30108"/>
    <w:rsid w:val="00F405D1"/>
    <w:rsid w:val="00F44794"/>
    <w:rsid w:val="00F46E6B"/>
    <w:rsid w:val="00F5162E"/>
    <w:rsid w:val="00F579A6"/>
    <w:rsid w:val="00F61A8B"/>
    <w:rsid w:val="00F66479"/>
    <w:rsid w:val="00F66489"/>
    <w:rsid w:val="00F67D3E"/>
    <w:rsid w:val="00F702AD"/>
    <w:rsid w:val="00F70C10"/>
    <w:rsid w:val="00F822FF"/>
    <w:rsid w:val="00F8441D"/>
    <w:rsid w:val="00F847A3"/>
    <w:rsid w:val="00F84C66"/>
    <w:rsid w:val="00F86079"/>
    <w:rsid w:val="00FA0ED0"/>
    <w:rsid w:val="00FA2117"/>
    <w:rsid w:val="00FA7D9C"/>
    <w:rsid w:val="00FB1991"/>
    <w:rsid w:val="00FC15C2"/>
    <w:rsid w:val="00FC7D6F"/>
    <w:rsid w:val="00FD20EC"/>
    <w:rsid w:val="00FD2F87"/>
    <w:rsid w:val="00FD439B"/>
    <w:rsid w:val="00FD6AA7"/>
    <w:rsid w:val="00FE36FF"/>
    <w:rsid w:val="00FE6DCB"/>
    <w:rsid w:val="00FF03CF"/>
    <w:rsid w:val="00FF4D8F"/>
    <w:rsid w:val="00FF694B"/>
  </w:rsids>
  <w:docVars>
    <w:docVar w:name="__Grammarly_42___1" w:val="H4sIAAAAAAAEAKtWcslP9kxRslIyNDYyMzM3NzY0szQzMTAzMjBR0lEKTi0uzszPAykwqwUAe47xgy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F0E4FF"/>
  <w15:chartTrackingRefBased/>
  <w15:docId w15:val="{249145E2-6092-4D06-AC93-7000F5F2B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AA7"/>
    <w:rPr>
      <w:color w:val="000000"/>
      <w:kern w:val="28"/>
    </w:rPr>
  </w:style>
  <w:style w:type="paragraph" w:styleId="Heading1">
    <w:name w:val="heading 1"/>
    <w:qFormat/>
    <w:rsid w:val="000F6AA7"/>
    <w:pPr>
      <w:jc w:val="center"/>
      <w:outlineLvl w:val="0"/>
    </w:pPr>
    <w:rPr>
      <w:b/>
      <w:bCs/>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rsid w:val="000F6AA7"/>
    <w:rPr>
      <w:rFonts w:ascii="Arial" w:hAnsi="Arial" w:cs="Arial"/>
      <w:color w:val="000000"/>
      <w:kern w:val="28"/>
      <w:sz w:val="22"/>
      <w:szCs w:val="22"/>
    </w:rPr>
  </w:style>
  <w:style w:type="character" w:styleId="Hyperlink">
    <w:name w:val="Hyperlink"/>
    <w:rsid w:val="00652D37"/>
    <w:rPr>
      <w:color w:val="0000FF"/>
      <w:u w:val="single"/>
    </w:rPr>
  </w:style>
  <w:style w:type="paragraph" w:styleId="BalloonText">
    <w:name w:val="Balloon Text"/>
    <w:basedOn w:val="Normal"/>
    <w:semiHidden/>
    <w:rsid w:val="000C26BE"/>
    <w:rPr>
      <w:rFonts w:ascii="Tahoma" w:hAnsi="Tahoma" w:cs="Tahoma"/>
      <w:sz w:val="16"/>
      <w:szCs w:val="16"/>
    </w:rPr>
  </w:style>
  <w:style w:type="character" w:styleId="CommentReference">
    <w:name w:val="annotation reference"/>
    <w:rsid w:val="00CE3D9B"/>
    <w:rPr>
      <w:sz w:val="16"/>
      <w:szCs w:val="16"/>
    </w:rPr>
  </w:style>
  <w:style w:type="paragraph" w:styleId="CommentText">
    <w:name w:val="annotation text"/>
    <w:basedOn w:val="Normal"/>
    <w:link w:val="CommentTextChar"/>
    <w:rsid w:val="00CE3D9B"/>
  </w:style>
  <w:style w:type="character" w:customStyle="1" w:styleId="CommentTextChar">
    <w:name w:val="Comment Text Char"/>
    <w:link w:val="CommentText"/>
    <w:rsid w:val="00CE3D9B"/>
    <w:rPr>
      <w:color w:val="000000"/>
      <w:kern w:val="28"/>
    </w:rPr>
  </w:style>
  <w:style w:type="paragraph" w:styleId="CommentSubject">
    <w:name w:val="annotation subject"/>
    <w:basedOn w:val="CommentText"/>
    <w:next w:val="CommentText"/>
    <w:link w:val="CommentSubjectChar"/>
    <w:rsid w:val="00CE3D9B"/>
    <w:rPr>
      <w:b/>
      <w:bCs/>
    </w:rPr>
  </w:style>
  <w:style w:type="character" w:customStyle="1" w:styleId="CommentSubjectChar">
    <w:name w:val="Comment Subject Char"/>
    <w:link w:val="CommentSubject"/>
    <w:rsid w:val="00CE3D9B"/>
    <w:rPr>
      <w:b/>
      <w:bCs/>
      <w:color w:val="000000"/>
      <w:kern w:val="28"/>
    </w:rPr>
  </w:style>
  <w:style w:type="paragraph" w:styleId="Header">
    <w:name w:val="header"/>
    <w:basedOn w:val="Normal"/>
    <w:link w:val="HeaderChar"/>
    <w:rsid w:val="00771738"/>
    <w:pPr>
      <w:tabs>
        <w:tab w:val="center" w:pos="4680"/>
        <w:tab w:val="right" w:pos="9360"/>
      </w:tabs>
    </w:pPr>
  </w:style>
  <w:style w:type="character" w:customStyle="1" w:styleId="HeaderChar">
    <w:name w:val="Header Char"/>
    <w:link w:val="Header"/>
    <w:rsid w:val="00771738"/>
    <w:rPr>
      <w:color w:val="000000"/>
      <w:kern w:val="28"/>
    </w:rPr>
  </w:style>
  <w:style w:type="paragraph" w:styleId="Footer">
    <w:name w:val="footer"/>
    <w:basedOn w:val="Normal"/>
    <w:link w:val="FooterChar"/>
    <w:rsid w:val="00771738"/>
    <w:pPr>
      <w:tabs>
        <w:tab w:val="center" w:pos="4680"/>
        <w:tab w:val="right" w:pos="9360"/>
      </w:tabs>
    </w:pPr>
  </w:style>
  <w:style w:type="character" w:customStyle="1" w:styleId="FooterChar">
    <w:name w:val="Footer Char"/>
    <w:link w:val="Footer"/>
    <w:rsid w:val="00771738"/>
    <w:rPr>
      <w:color w:val="000000"/>
      <w:kern w:val="28"/>
    </w:rPr>
  </w:style>
  <w:style w:type="paragraph" w:styleId="NormalWeb">
    <w:name w:val="Normal (Web)"/>
    <w:basedOn w:val="Normal"/>
    <w:uiPriority w:val="99"/>
    <w:unhideWhenUsed/>
    <w:rsid w:val="00875140"/>
    <w:pPr>
      <w:spacing w:before="100" w:beforeAutospacing="1" w:after="100" w:afterAutospacing="1"/>
    </w:pPr>
    <w:rPr>
      <w:color w:val="auto"/>
      <w:kern w:val="0"/>
      <w:sz w:val="24"/>
      <w:szCs w:val="24"/>
    </w:rPr>
  </w:style>
  <w:style w:type="paragraph" w:styleId="ListParagraph">
    <w:name w:val="List Paragraph"/>
    <w:basedOn w:val="Normal"/>
    <w:uiPriority w:val="34"/>
    <w:qFormat/>
    <w:rsid w:val="00E918A9"/>
    <w:pPr>
      <w:ind w:left="720"/>
      <w:contextualSpacing/>
    </w:pPr>
  </w:style>
  <w:style w:type="paragraph" w:styleId="Revision">
    <w:name w:val="Revision"/>
    <w:hidden/>
    <w:uiPriority w:val="99"/>
    <w:semiHidden/>
    <w:rsid w:val="008F365E"/>
    <w:rPr>
      <w:color w:val="000000"/>
      <w:kern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emf" /><Relationship Id="rId5" Type="http://schemas.openxmlformats.org/officeDocument/2006/relationships/oleObject" Target="embeddings/oleObject1.doc" /><Relationship Id="rId6" Type="http://schemas.openxmlformats.org/officeDocument/2006/relationships/hyperlink" Target="mailto:Stephen.Stohs@noaa.gov"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461</Words>
  <Characters>2628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PSMFC</Company>
  <LinksUpToDate>false</LinksUpToDate>
  <CharactersWithSpaces>3083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Colpo</dc:creator>
  <cp:lastModifiedBy>Joe.I.Terry</cp:lastModifiedBy>
  <cp:revision>4</cp:revision>
  <cp:lastPrinted>2021-06-04T20:54:00Z</cp:lastPrinted>
  <dcterms:created xsi:type="dcterms:W3CDTF">2025-03-25T00:05:00Z</dcterms:created>
  <dcterms:modified xsi:type="dcterms:W3CDTF">2025-03-25T00:13:00Z</dcterms:modified>
</cp:coreProperties>
</file>