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60B" w:rsidRPr="00127937" w:rsidP="0092560B" w14:paraId="4765ED9D" w14:textId="04004EC9">
      <w:pPr>
        <w:pStyle w:val="Title"/>
        <w:rPr>
          <w:rFonts w:ascii="Times New Roman" w:hAnsi="Times New Roman"/>
          <w:bCs/>
          <w:sz w:val="24"/>
          <w:szCs w:val="24"/>
        </w:rPr>
      </w:pPr>
      <w:r w:rsidRPr="00127937">
        <w:rPr>
          <w:rFonts w:ascii="Times New Roman" w:hAnsi="Times New Roman"/>
          <w:bCs/>
          <w:sz w:val="24"/>
          <w:szCs w:val="24"/>
        </w:rPr>
        <w:t>SUPPORTING S</w:t>
      </w:r>
      <w:r w:rsidRPr="00127937" w:rsidR="00C1010B">
        <w:rPr>
          <w:rFonts w:ascii="Times New Roman" w:hAnsi="Times New Roman"/>
          <w:bCs/>
          <w:sz w:val="24"/>
          <w:szCs w:val="24"/>
        </w:rPr>
        <w:t>UPPLEMENTAL</w:t>
      </w:r>
      <w:r w:rsidRPr="00127937">
        <w:rPr>
          <w:rFonts w:ascii="Times New Roman" w:hAnsi="Times New Roman"/>
          <w:bCs/>
          <w:sz w:val="24"/>
          <w:szCs w:val="24"/>
        </w:rPr>
        <w:t xml:space="preserve"> STATEMENT</w:t>
      </w:r>
      <w:r w:rsidRPr="00127937" w:rsidR="002F4E51">
        <w:rPr>
          <w:rFonts w:ascii="Times New Roman" w:hAnsi="Times New Roman"/>
          <w:bCs/>
          <w:sz w:val="24"/>
          <w:szCs w:val="24"/>
        </w:rPr>
        <w:t xml:space="preserve"> A</w:t>
      </w:r>
    </w:p>
    <w:p w:rsidR="0092560B" w:rsidRPr="00127937" w:rsidP="0092560B" w14:paraId="2C597528" w14:textId="77777777">
      <w:pPr>
        <w:pStyle w:val="Title"/>
        <w:rPr>
          <w:rFonts w:ascii="Times New Roman" w:hAnsi="Times New Roman"/>
          <w:bCs/>
          <w:sz w:val="24"/>
          <w:szCs w:val="24"/>
        </w:rPr>
      </w:pPr>
      <w:r w:rsidRPr="00127937">
        <w:rPr>
          <w:rFonts w:ascii="Times New Roman" w:hAnsi="Times New Roman"/>
          <w:bCs/>
          <w:sz w:val="24"/>
          <w:szCs w:val="24"/>
        </w:rPr>
        <w:t>FOR</w:t>
      </w:r>
    </w:p>
    <w:p w:rsidR="0092560B" w:rsidRPr="00127937" w:rsidP="0092560B" w14:paraId="7EF04031" w14:textId="77777777">
      <w:pPr>
        <w:jc w:val="center"/>
        <w:rPr>
          <w:rFonts w:ascii="Times New Roman" w:hAnsi="Times New Roman"/>
          <w:b/>
          <w:bCs/>
          <w:szCs w:val="24"/>
        </w:rPr>
      </w:pPr>
      <w:r w:rsidRPr="00127937">
        <w:rPr>
          <w:rFonts w:ascii="Times New Roman" w:hAnsi="Times New Roman"/>
          <w:b/>
          <w:bCs/>
          <w:szCs w:val="24"/>
        </w:rPr>
        <w:t>PAPERWORK REDUCTION ACT SUBMISSION</w:t>
      </w:r>
    </w:p>
    <w:p w:rsidR="0092560B" w:rsidRPr="00127937" w:rsidP="0092560B" w14:paraId="61DB8EA3" w14:textId="77777777">
      <w:pPr>
        <w:jc w:val="center"/>
        <w:rPr>
          <w:rFonts w:ascii="Times New Roman" w:hAnsi="Times New Roman"/>
          <w:b/>
          <w:bCs/>
          <w:szCs w:val="24"/>
        </w:rPr>
      </w:pPr>
      <w:r w:rsidRPr="00127937">
        <w:rPr>
          <w:rFonts w:ascii="Times New Roman" w:hAnsi="Times New Roman"/>
          <w:b/>
          <w:bCs/>
          <w:szCs w:val="24"/>
        </w:rPr>
        <w:t>OF THE</w:t>
      </w:r>
    </w:p>
    <w:p w:rsidR="0092560B" w:rsidRPr="00127937" w:rsidP="0092560B" w14:paraId="3EFBE05A" w14:textId="77777777">
      <w:pPr>
        <w:jc w:val="center"/>
        <w:rPr>
          <w:rFonts w:ascii="Times New Roman" w:hAnsi="Times New Roman"/>
          <w:b/>
          <w:bCs/>
          <w:sz w:val="28"/>
          <w:szCs w:val="24"/>
        </w:rPr>
      </w:pPr>
      <w:r w:rsidRPr="00127937">
        <w:rPr>
          <w:rFonts w:ascii="Times New Roman" w:hAnsi="Times New Roman"/>
          <w:b/>
          <w:bCs/>
          <w:szCs w:val="24"/>
        </w:rPr>
        <w:t>U.S. OFFICE OF SPECIAL COUNSEL</w:t>
      </w:r>
    </w:p>
    <w:p w:rsidR="0092560B" w:rsidRPr="00110560" w:rsidP="0092560B" w14:paraId="5FDAAE11" w14:textId="77777777">
      <w:pPr>
        <w:rPr>
          <w:rFonts w:ascii="Times New Roman" w:hAnsi="Times New Roman"/>
          <w:sz w:val="28"/>
          <w:szCs w:val="24"/>
        </w:rPr>
      </w:pPr>
    </w:p>
    <w:p w:rsidR="0092560B" w:rsidRPr="00110560" w:rsidP="0092560B" w14:paraId="6354A60E" w14:textId="77777777">
      <w:pPr>
        <w:pStyle w:val="Heading1"/>
        <w:tabs>
          <w:tab w:val="left" w:pos="0"/>
          <w:tab w:val="left" w:pos="3168"/>
          <w:tab w:val="left" w:pos="3600"/>
          <w:tab w:val="left"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s>
        <w:jc w:val="center"/>
        <w:rPr>
          <w:rFonts w:ascii="Times New Roman" w:hAnsi="Times New Roman"/>
          <w:sz w:val="24"/>
          <w:szCs w:val="24"/>
          <w:u w:val="single"/>
        </w:rPr>
      </w:pPr>
      <w:r w:rsidRPr="00110560">
        <w:rPr>
          <w:rFonts w:ascii="Times New Roman" w:hAnsi="Times New Roman"/>
          <w:sz w:val="24"/>
          <w:szCs w:val="24"/>
          <w:u w:val="single"/>
        </w:rPr>
        <w:t>Justification</w:t>
      </w:r>
    </w:p>
    <w:p w:rsidR="0092560B" w:rsidRPr="00110560" w:rsidP="0092560B" w14:paraId="417345CC" w14:textId="77777777">
      <w:pPr>
        <w:rPr>
          <w:rFonts w:ascii="Times New Roman" w:hAnsi="Times New Roman"/>
          <w:sz w:val="18"/>
          <w:szCs w:val="24"/>
        </w:rPr>
      </w:pPr>
    </w:p>
    <w:p w:rsidR="0092560B" w:rsidRPr="00110560" w:rsidP="0092560B" w14:paraId="7E496D5C" w14:textId="633DCD99">
      <w:pPr>
        <w:pStyle w:val="BodyText"/>
        <w:numPr>
          <w:ilvl w:val="0"/>
          <w:numId w:val="1"/>
        </w:numPr>
        <w:tabs>
          <w:tab w:val="clear" w:pos="1620"/>
        </w:tabs>
        <w:ind w:left="540"/>
        <w:rPr>
          <w:rFonts w:ascii="Times New Roman" w:hAnsi="Times New Roman"/>
          <w:b w:val="0"/>
          <w:szCs w:val="24"/>
        </w:rPr>
      </w:pPr>
      <w:r w:rsidRPr="00786C4B">
        <w:rPr>
          <w:rFonts w:ascii="Times New Roman" w:hAnsi="Times New Roman"/>
          <w:szCs w:val="24"/>
          <w:u w:val="single"/>
        </w:rPr>
        <w:t>Necessity for the Collection</w:t>
      </w:r>
      <w:r>
        <w:rPr>
          <w:rFonts w:ascii="Times New Roman" w:hAnsi="Times New Roman"/>
          <w:b w:val="0"/>
          <w:szCs w:val="24"/>
        </w:rPr>
        <w:t xml:space="preserve">. </w:t>
      </w:r>
      <w:r w:rsidR="007A69A7">
        <w:rPr>
          <w:rFonts w:ascii="Times New Roman" w:hAnsi="Times New Roman"/>
          <w:b w:val="0"/>
          <w:szCs w:val="24"/>
        </w:rPr>
        <w:t>By statute, t</w:t>
      </w:r>
      <w:r>
        <w:rPr>
          <w:rFonts w:ascii="Times New Roman" w:hAnsi="Times New Roman"/>
          <w:b w:val="0"/>
          <w:szCs w:val="24"/>
        </w:rPr>
        <w:t>he U.S. Office of Special Counsel (OSC)</w:t>
      </w:r>
      <w:r w:rsidR="007A69A7">
        <w:rPr>
          <w:rFonts w:ascii="Times New Roman" w:hAnsi="Times New Roman"/>
          <w:b w:val="0"/>
          <w:szCs w:val="24"/>
        </w:rPr>
        <w:t xml:space="preserve"> must</w:t>
      </w:r>
      <w:r>
        <w:rPr>
          <w:rFonts w:ascii="Times New Roman" w:hAnsi="Times New Roman"/>
          <w:b w:val="0"/>
          <w:szCs w:val="24"/>
        </w:rPr>
        <w:t xml:space="preserve"> conduct this annual survey of individuals who </w:t>
      </w:r>
      <w:r w:rsidR="00847CF6">
        <w:rPr>
          <w:rFonts w:ascii="Times New Roman" w:hAnsi="Times New Roman"/>
          <w:b w:val="0"/>
          <w:szCs w:val="24"/>
        </w:rPr>
        <w:t xml:space="preserve">contacted OSC for assistance </w:t>
      </w:r>
      <w:r>
        <w:rPr>
          <w:rFonts w:ascii="Times New Roman" w:hAnsi="Times New Roman"/>
          <w:b w:val="0"/>
          <w:szCs w:val="24"/>
        </w:rPr>
        <w:t>within the relevant year</w:t>
      </w:r>
      <w:r w:rsidRPr="004B6964">
        <w:rPr>
          <w:rFonts w:ascii="Times New Roman" w:hAnsi="Times New Roman"/>
          <w:b w:val="0"/>
          <w:szCs w:val="24"/>
        </w:rPr>
        <w:t>.</w:t>
      </w:r>
      <w:r w:rsidRPr="00B542E4" w:rsidR="004B6964">
        <w:rPr>
          <w:rFonts w:ascii="Times New Roman" w:hAnsi="Times New Roman"/>
          <w:b w:val="0"/>
          <w:szCs w:val="24"/>
        </w:rPr>
        <w:t xml:space="preserve"> OSC is a permanent independent federal investigative and prosecutorial agency. OSC’s basic authorities come from four federal statutes: The Civil Service Reform Act, the Whistleblower Protection Act, the Hatch Act, and the Uniformed Services Employment &amp; Reemployment Rights Act (USERRA). OSC’s primary mission is to safeguard the merit system by protecting federal employees and applicants from prohibited personnel practices, especially reprisal for whistleblowing, and to serve as a safe channel for allegations of wrongdoing</w:t>
      </w:r>
      <w:r w:rsidR="00B542E4">
        <w:rPr>
          <w:rFonts w:ascii="Times New Roman" w:hAnsi="Times New Roman"/>
          <w:b w:val="0"/>
          <w:szCs w:val="24"/>
        </w:rPr>
        <w:t>.</w:t>
      </w:r>
      <w:r>
        <w:rPr>
          <w:rFonts w:ascii="Times New Roman" w:hAnsi="Times New Roman"/>
          <w:b w:val="0"/>
          <w:szCs w:val="24"/>
        </w:rPr>
        <w:t xml:space="preserve"> </w:t>
      </w:r>
    </w:p>
    <w:p w:rsidR="0092560B" w:rsidRPr="00110560" w:rsidP="0092560B" w14:paraId="61F562D9" w14:textId="77777777">
      <w:pPr>
        <w:pStyle w:val="BodyText"/>
        <w:rPr>
          <w:rFonts w:ascii="Times New Roman" w:hAnsi="Times New Roman"/>
          <w:b w:val="0"/>
          <w:szCs w:val="24"/>
        </w:rPr>
      </w:pPr>
    </w:p>
    <w:p w:rsidR="0092560B" w:rsidRPr="00110560" w:rsidP="0092560B" w14:paraId="1DDE0590" w14:textId="1F20D083">
      <w:pPr>
        <w:pStyle w:val="BodyText"/>
        <w:ind w:left="540"/>
        <w:rPr>
          <w:rFonts w:ascii="Times New Roman" w:hAnsi="Times New Roman"/>
          <w:b w:val="0"/>
          <w:szCs w:val="24"/>
        </w:rPr>
      </w:pPr>
      <w:r>
        <w:rPr>
          <w:rFonts w:ascii="Times New Roman" w:hAnsi="Times New Roman"/>
          <w:b w:val="0"/>
          <w:szCs w:val="24"/>
        </w:rPr>
        <w:t xml:space="preserve">The survey questionnaires </w:t>
      </w:r>
      <w:r w:rsidRPr="00110560">
        <w:rPr>
          <w:rFonts w:ascii="Times New Roman" w:hAnsi="Times New Roman"/>
          <w:b w:val="0"/>
          <w:szCs w:val="24"/>
        </w:rPr>
        <w:t>included in this submission</w:t>
      </w:r>
      <w:r>
        <w:rPr>
          <w:rFonts w:ascii="Times New Roman" w:hAnsi="Times New Roman"/>
          <w:b w:val="0"/>
          <w:szCs w:val="24"/>
        </w:rPr>
        <w:t xml:space="preserve"> provide </w:t>
      </w:r>
      <w:r w:rsidR="00344B1F">
        <w:rPr>
          <w:rFonts w:ascii="Times New Roman" w:hAnsi="Times New Roman"/>
          <w:b w:val="0"/>
          <w:szCs w:val="24"/>
        </w:rPr>
        <w:t xml:space="preserve">individuals who </w:t>
      </w:r>
      <w:r w:rsidRPr="00110560">
        <w:rPr>
          <w:rFonts w:ascii="Times New Roman" w:hAnsi="Times New Roman"/>
          <w:b w:val="0"/>
          <w:szCs w:val="24"/>
        </w:rPr>
        <w:t>file complaints and disclosures</w:t>
      </w:r>
      <w:r w:rsidR="00344B1F">
        <w:rPr>
          <w:rFonts w:ascii="Times New Roman" w:hAnsi="Times New Roman"/>
          <w:b w:val="0"/>
          <w:szCs w:val="24"/>
        </w:rPr>
        <w:t xml:space="preserve"> with OSC</w:t>
      </w:r>
      <w:r w:rsidR="00847CF6">
        <w:rPr>
          <w:rFonts w:ascii="Times New Roman" w:hAnsi="Times New Roman"/>
          <w:b w:val="0"/>
          <w:szCs w:val="24"/>
        </w:rPr>
        <w:t xml:space="preserve">, as well as persons </w:t>
      </w:r>
      <w:r w:rsidR="000B60A5">
        <w:rPr>
          <w:rFonts w:ascii="Times New Roman" w:hAnsi="Times New Roman"/>
          <w:b w:val="0"/>
          <w:szCs w:val="24"/>
        </w:rPr>
        <w:t xml:space="preserve">who </w:t>
      </w:r>
      <w:r w:rsidR="00847CF6">
        <w:rPr>
          <w:rFonts w:ascii="Times New Roman" w:hAnsi="Times New Roman"/>
          <w:b w:val="0"/>
          <w:szCs w:val="24"/>
        </w:rPr>
        <w:t xml:space="preserve">seek Hatch Act Advisory Opinions, </w:t>
      </w:r>
      <w:r>
        <w:rPr>
          <w:rFonts w:ascii="Times New Roman" w:hAnsi="Times New Roman"/>
          <w:b w:val="0"/>
          <w:szCs w:val="24"/>
        </w:rPr>
        <w:t xml:space="preserve">the voluntary opportunity to </w:t>
      </w:r>
      <w:r w:rsidR="007A69A7">
        <w:rPr>
          <w:rFonts w:ascii="Times New Roman" w:hAnsi="Times New Roman"/>
          <w:b w:val="0"/>
          <w:szCs w:val="24"/>
        </w:rPr>
        <w:t>indicate</w:t>
      </w:r>
      <w:r>
        <w:rPr>
          <w:rFonts w:ascii="Times New Roman" w:hAnsi="Times New Roman"/>
          <w:b w:val="0"/>
          <w:szCs w:val="24"/>
        </w:rPr>
        <w:t xml:space="preserve"> whether the</w:t>
      </w:r>
      <w:r w:rsidR="00344B1F">
        <w:rPr>
          <w:rFonts w:ascii="Times New Roman" w:hAnsi="Times New Roman"/>
          <w:b w:val="0"/>
          <w:szCs w:val="24"/>
        </w:rPr>
        <w:t>y were</w:t>
      </w:r>
      <w:r>
        <w:rPr>
          <w:rFonts w:ascii="Times New Roman" w:hAnsi="Times New Roman"/>
          <w:b w:val="0"/>
          <w:szCs w:val="24"/>
        </w:rPr>
        <w:t xml:space="preserve">: (1) apprised of </w:t>
      </w:r>
      <w:r w:rsidR="00344B1F">
        <w:rPr>
          <w:rFonts w:ascii="Times New Roman" w:hAnsi="Times New Roman"/>
          <w:b w:val="0"/>
          <w:szCs w:val="24"/>
        </w:rPr>
        <w:t>their</w:t>
      </w:r>
      <w:r>
        <w:rPr>
          <w:rFonts w:ascii="Times New Roman" w:hAnsi="Times New Roman"/>
          <w:b w:val="0"/>
          <w:szCs w:val="24"/>
        </w:rPr>
        <w:t xml:space="preserve"> rights; (2) successful at OSC or at the Merit Systems Protection Board; and (3) satisfied with the treatment </w:t>
      </w:r>
      <w:r w:rsidR="00344B1F">
        <w:rPr>
          <w:rFonts w:ascii="Times New Roman" w:hAnsi="Times New Roman"/>
          <w:b w:val="0"/>
          <w:szCs w:val="24"/>
        </w:rPr>
        <w:t xml:space="preserve">they </w:t>
      </w:r>
      <w:r>
        <w:rPr>
          <w:rFonts w:ascii="Times New Roman" w:hAnsi="Times New Roman"/>
          <w:b w:val="0"/>
          <w:szCs w:val="24"/>
        </w:rPr>
        <w:t>received at OSC. This annual survey is required by</w:t>
      </w:r>
      <w:r w:rsidRPr="00DC3DEC">
        <w:rPr>
          <w:rFonts w:ascii="Times New Roman" w:hAnsi="Times New Roman"/>
          <w:szCs w:val="24"/>
        </w:rPr>
        <w:t xml:space="preserve"> </w:t>
      </w:r>
      <w:r w:rsidRPr="00DC3DEC">
        <w:rPr>
          <w:rFonts w:ascii="Times New Roman" w:hAnsi="Times New Roman"/>
          <w:b w:val="0"/>
          <w:szCs w:val="24"/>
        </w:rPr>
        <w:t>Section</w:t>
      </w:r>
      <w:r w:rsidRPr="00DC3DEC">
        <w:rPr>
          <w:rFonts w:ascii="Times New Roman" w:hAnsi="Times New Roman"/>
          <w:b w:val="0"/>
          <w:spacing w:val="26"/>
          <w:w w:val="99"/>
          <w:szCs w:val="24"/>
        </w:rPr>
        <w:t xml:space="preserve"> </w:t>
      </w:r>
      <w:r w:rsidRPr="00DC3DEC">
        <w:rPr>
          <w:rFonts w:ascii="Times New Roman" w:hAnsi="Times New Roman"/>
          <w:b w:val="0"/>
          <w:szCs w:val="24"/>
        </w:rPr>
        <w:t>13</w:t>
      </w:r>
      <w:r w:rsidRPr="00DC3DEC">
        <w:rPr>
          <w:rFonts w:ascii="Times New Roman" w:hAnsi="Times New Roman"/>
          <w:b w:val="0"/>
          <w:spacing w:val="-3"/>
          <w:szCs w:val="24"/>
        </w:rPr>
        <w:t xml:space="preserve"> </w:t>
      </w:r>
      <w:r w:rsidRPr="00DC3DEC">
        <w:rPr>
          <w:rFonts w:ascii="Times New Roman" w:hAnsi="Times New Roman"/>
          <w:b w:val="0"/>
          <w:szCs w:val="24"/>
        </w:rPr>
        <w:t>of</w:t>
      </w:r>
      <w:r w:rsidRPr="00DC3DEC">
        <w:rPr>
          <w:rFonts w:ascii="Times New Roman" w:hAnsi="Times New Roman"/>
          <w:b w:val="0"/>
          <w:spacing w:val="-3"/>
          <w:szCs w:val="24"/>
        </w:rPr>
        <w:t xml:space="preserve"> </w:t>
      </w:r>
      <w:r w:rsidRPr="00DC3DEC">
        <w:rPr>
          <w:rFonts w:ascii="Times New Roman" w:hAnsi="Times New Roman"/>
          <w:b w:val="0"/>
          <w:spacing w:val="-1"/>
          <w:szCs w:val="24"/>
        </w:rPr>
        <w:t>Public</w:t>
      </w:r>
      <w:r w:rsidRPr="00DC3DEC">
        <w:rPr>
          <w:rFonts w:ascii="Times New Roman" w:hAnsi="Times New Roman"/>
          <w:b w:val="0"/>
          <w:spacing w:val="-3"/>
          <w:szCs w:val="24"/>
        </w:rPr>
        <w:t xml:space="preserve"> </w:t>
      </w:r>
      <w:r w:rsidRPr="00DC3DEC">
        <w:rPr>
          <w:rFonts w:ascii="Times New Roman" w:hAnsi="Times New Roman"/>
          <w:b w:val="0"/>
          <w:szCs w:val="24"/>
        </w:rPr>
        <w:t>Law</w:t>
      </w:r>
      <w:r w:rsidRPr="00DC3DEC">
        <w:rPr>
          <w:rFonts w:ascii="Times New Roman" w:hAnsi="Times New Roman"/>
          <w:b w:val="0"/>
          <w:spacing w:val="-4"/>
          <w:szCs w:val="24"/>
        </w:rPr>
        <w:t xml:space="preserve"> </w:t>
      </w:r>
      <w:r w:rsidRPr="00DC3DEC">
        <w:rPr>
          <w:rFonts w:ascii="Times New Roman" w:hAnsi="Times New Roman"/>
          <w:b w:val="0"/>
          <w:szCs w:val="24"/>
        </w:rPr>
        <w:t>103-424</w:t>
      </w:r>
      <w:r w:rsidRPr="00DC3DEC">
        <w:rPr>
          <w:rFonts w:ascii="Times New Roman" w:hAnsi="Times New Roman"/>
          <w:b w:val="0"/>
          <w:spacing w:val="-3"/>
          <w:szCs w:val="24"/>
        </w:rPr>
        <w:t xml:space="preserve"> </w:t>
      </w:r>
      <w:r w:rsidRPr="00DC3DEC">
        <w:rPr>
          <w:rFonts w:ascii="Times New Roman" w:hAnsi="Times New Roman"/>
          <w:b w:val="0"/>
          <w:szCs w:val="24"/>
        </w:rPr>
        <w:t>(1994),</w:t>
      </w:r>
      <w:r w:rsidRPr="00DC3DEC">
        <w:rPr>
          <w:rFonts w:ascii="Times New Roman" w:hAnsi="Times New Roman"/>
          <w:b w:val="0"/>
          <w:spacing w:val="-3"/>
          <w:szCs w:val="24"/>
        </w:rPr>
        <w:t xml:space="preserve"> </w:t>
      </w:r>
      <w:r w:rsidRPr="00DC3DEC">
        <w:rPr>
          <w:rFonts w:ascii="Times New Roman" w:hAnsi="Times New Roman"/>
          <w:b w:val="0"/>
          <w:szCs w:val="24"/>
        </w:rPr>
        <w:t>codified</w:t>
      </w:r>
      <w:r w:rsidRPr="00DC3DEC">
        <w:rPr>
          <w:rFonts w:ascii="Times New Roman" w:hAnsi="Times New Roman"/>
          <w:b w:val="0"/>
          <w:spacing w:val="-4"/>
          <w:szCs w:val="24"/>
        </w:rPr>
        <w:t xml:space="preserve"> </w:t>
      </w:r>
      <w:r w:rsidRPr="00DC3DEC">
        <w:rPr>
          <w:rFonts w:ascii="Times New Roman" w:hAnsi="Times New Roman"/>
          <w:b w:val="0"/>
          <w:szCs w:val="24"/>
        </w:rPr>
        <w:t>at</w:t>
      </w:r>
      <w:r w:rsidRPr="00DC3DEC">
        <w:rPr>
          <w:rFonts w:ascii="Times New Roman" w:hAnsi="Times New Roman"/>
          <w:b w:val="0"/>
          <w:spacing w:val="-3"/>
          <w:szCs w:val="24"/>
        </w:rPr>
        <w:t xml:space="preserve"> </w:t>
      </w:r>
      <w:r w:rsidRPr="00DC3DEC">
        <w:rPr>
          <w:rFonts w:ascii="Times New Roman" w:hAnsi="Times New Roman"/>
          <w:b w:val="0"/>
          <w:szCs w:val="24"/>
        </w:rPr>
        <w:t>5</w:t>
      </w:r>
      <w:r w:rsidRPr="00DC3DEC">
        <w:rPr>
          <w:rFonts w:ascii="Times New Roman" w:hAnsi="Times New Roman"/>
          <w:b w:val="0"/>
          <w:spacing w:val="-2"/>
          <w:szCs w:val="24"/>
        </w:rPr>
        <w:t xml:space="preserve"> </w:t>
      </w:r>
      <w:r w:rsidRPr="00DC3DEC">
        <w:rPr>
          <w:rFonts w:ascii="Times New Roman" w:hAnsi="Times New Roman"/>
          <w:b w:val="0"/>
          <w:spacing w:val="-1"/>
          <w:szCs w:val="24"/>
        </w:rPr>
        <w:t>U.S.C.</w:t>
      </w:r>
      <w:r w:rsidRPr="00DC3DEC">
        <w:rPr>
          <w:rFonts w:ascii="Times New Roman" w:hAnsi="Times New Roman"/>
          <w:b w:val="0"/>
          <w:spacing w:val="-4"/>
          <w:szCs w:val="24"/>
        </w:rPr>
        <w:t xml:space="preserve"> </w:t>
      </w:r>
      <w:r w:rsidRPr="00DC3DEC">
        <w:rPr>
          <w:rFonts w:ascii="Times New Roman" w:hAnsi="Times New Roman"/>
          <w:b w:val="0"/>
          <w:szCs w:val="24"/>
        </w:rPr>
        <w:t>1212</w:t>
      </w:r>
      <w:r w:rsidRPr="00DC3DEC">
        <w:rPr>
          <w:rFonts w:ascii="Times New Roman" w:hAnsi="Times New Roman"/>
          <w:b w:val="0"/>
          <w:spacing w:val="-4"/>
          <w:szCs w:val="24"/>
        </w:rPr>
        <w:t xml:space="preserve"> </w:t>
      </w:r>
      <w:r w:rsidRPr="00DC3DEC">
        <w:rPr>
          <w:rFonts w:ascii="Times New Roman" w:hAnsi="Times New Roman"/>
          <w:b w:val="0"/>
          <w:szCs w:val="24"/>
        </w:rPr>
        <w:t>note</w:t>
      </w:r>
      <w:r>
        <w:rPr>
          <w:rFonts w:ascii="Times New Roman" w:hAnsi="Times New Roman"/>
          <w:b w:val="0"/>
          <w:szCs w:val="24"/>
        </w:rPr>
        <w:t xml:space="preserve"> (copy attached). </w:t>
      </w:r>
    </w:p>
    <w:p w:rsidR="0092560B" w:rsidRPr="00110560" w:rsidP="0092560B" w14:paraId="698819E9" w14:textId="77777777">
      <w:pPr>
        <w:ind w:left="540" w:hanging="540"/>
        <w:rPr>
          <w:rFonts w:ascii="Times New Roman" w:hAnsi="Times New Roman"/>
          <w:szCs w:val="24"/>
        </w:rPr>
      </w:pPr>
    </w:p>
    <w:p w:rsidR="0092560B" w:rsidRPr="00110560" w:rsidP="0092560B" w14:paraId="2556ED1E" w14:textId="405220EA">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Pr="00786C4B">
        <w:rPr>
          <w:rFonts w:ascii="Times New Roman" w:hAnsi="Times New Roman"/>
          <w:b/>
          <w:szCs w:val="24"/>
          <w:u w:val="single"/>
        </w:rPr>
        <w:t>Uses of the Information</w:t>
      </w:r>
      <w:r>
        <w:rPr>
          <w:rFonts w:ascii="Times New Roman" w:hAnsi="Times New Roman"/>
          <w:szCs w:val="24"/>
        </w:rPr>
        <w:t xml:space="preserve">. </w:t>
      </w:r>
      <w:r w:rsidR="007A69A7">
        <w:rPr>
          <w:rFonts w:ascii="Times New Roman" w:hAnsi="Times New Roman"/>
          <w:szCs w:val="24"/>
        </w:rPr>
        <w:t xml:space="preserve">Congress requires </w:t>
      </w:r>
      <w:r>
        <w:rPr>
          <w:rFonts w:ascii="Times New Roman" w:hAnsi="Times New Roman"/>
          <w:szCs w:val="24"/>
        </w:rPr>
        <w:t xml:space="preserve">OSC to publish the survey results in the agency’s annual report to Congress. </w:t>
      </w:r>
      <w:r w:rsidRPr="00110560">
        <w:rPr>
          <w:rFonts w:ascii="Times New Roman" w:hAnsi="Times New Roman"/>
          <w:szCs w:val="24"/>
        </w:rPr>
        <w:t xml:space="preserve">OSC </w:t>
      </w:r>
      <w:r>
        <w:rPr>
          <w:rFonts w:ascii="Times New Roman" w:hAnsi="Times New Roman"/>
          <w:szCs w:val="24"/>
        </w:rPr>
        <w:t xml:space="preserve">also </w:t>
      </w:r>
      <w:r w:rsidRPr="00110560">
        <w:rPr>
          <w:rFonts w:ascii="Times New Roman" w:hAnsi="Times New Roman"/>
          <w:szCs w:val="24"/>
        </w:rPr>
        <w:t>use</w:t>
      </w:r>
      <w:r>
        <w:rPr>
          <w:rFonts w:ascii="Times New Roman" w:hAnsi="Times New Roman"/>
          <w:szCs w:val="24"/>
        </w:rPr>
        <w:t>s</w:t>
      </w:r>
      <w:r w:rsidRPr="00110560">
        <w:rPr>
          <w:rFonts w:ascii="Times New Roman" w:hAnsi="Times New Roman"/>
          <w:szCs w:val="24"/>
        </w:rPr>
        <w:t xml:space="preserve"> the information to</w:t>
      </w:r>
      <w:r>
        <w:rPr>
          <w:rFonts w:ascii="Times New Roman" w:hAnsi="Times New Roman"/>
          <w:szCs w:val="24"/>
        </w:rPr>
        <w:t xml:space="preserve"> measure </w:t>
      </w:r>
      <w:r w:rsidR="00344B1F">
        <w:rPr>
          <w:rFonts w:ascii="Times New Roman" w:hAnsi="Times New Roman"/>
          <w:szCs w:val="24"/>
        </w:rPr>
        <w:t xml:space="preserve">the </w:t>
      </w:r>
      <w:r>
        <w:rPr>
          <w:rFonts w:ascii="Times New Roman" w:hAnsi="Times New Roman"/>
          <w:szCs w:val="24"/>
        </w:rPr>
        <w:t>satisfaction</w:t>
      </w:r>
      <w:r w:rsidR="00344B1F">
        <w:rPr>
          <w:rFonts w:ascii="Times New Roman" w:hAnsi="Times New Roman"/>
          <w:szCs w:val="24"/>
        </w:rPr>
        <w:t xml:space="preserve"> of those OSC serves</w:t>
      </w:r>
      <w:r>
        <w:rPr>
          <w:rFonts w:ascii="Times New Roman" w:hAnsi="Times New Roman"/>
          <w:szCs w:val="24"/>
        </w:rPr>
        <w:t xml:space="preserve"> and </w:t>
      </w:r>
      <w:r w:rsidR="00344B1F">
        <w:rPr>
          <w:rFonts w:ascii="Times New Roman" w:hAnsi="Times New Roman"/>
          <w:szCs w:val="24"/>
        </w:rPr>
        <w:t xml:space="preserve">to </w:t>
      </w:r>
      <w:r>
        <w:rPr>
          <w:rFonts w:ascii="Times New Roman" w:hAnsi="Times New Roman"/>
          <w:szCs w:val="24"/>
        </w:rPr>
        <w:t>review areas for potential program refinement.</w:t>
      </w:r>
    </w:p>
    <w:p w:rsidR="0092560B" w:rsidRPr="00110560" w:rsidP="0092560B" w14:paraId="12D359D7" w14:textId="77777777">
      <w:pPr>
        <w:ind w:left="540" w:hanging="540"/>
        <w:rPr>
          <w:rFonts w:ascii="Times New Roman" w:hAnsi="Times New Roman"/>
          <w:szCs w:val="24"/>
        </w:rPr>
      </w:pPr>
    </w:p>
    <w:p w:rsidR="0092560B" w:rsidP="0092560B" w14:paraId="512A3A96" w14:textId="510F0531">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Pr="00786C4B">
        <w:rPr>
          <w:rFonts w:ascii="Times New Roman" w:hAnsi="Times New Roman"/>
          <w:b/>
          <w:szCs w:val="24"/>
          <w:u w:val="single"/>
        </w:rPr>
        <w:t>Collection Techniques</w:t>
      </w:r>
      <w:r>
        <w:rPr>
          <w:rFonts w:ascii="Times New Roman" w:hAnsi="Times New Roman"/>
          <w:szCs w:val="24"/>
        </w:rPr>
        <w:t xml:space="preserve">. OSC will </w:t>
      </w:r>
      <w:r w:rsidR="00847CF6">
        <w:rPr>
          <w:rFonts w:ascii="Times New Roman" w:hAnsi="Times New Roman"/>
          <w:szCs w:val="24"/>
        </w:rPr>
        <w:t xml:space="preserve">email an electronic link to the survey to </w:t>
      </w:r>
      <w:r w:rsidR="00344B1F">
        <w:rPr>
          <w:rFonts w:ascii="Times New Roman" w:hAnsi="Times New Roman"/>
          <w:szCs w:val="24"/>
        </w:rPr>
        <w:t xml:space="preserve">individuals </w:t>
      </w:r>
      <w:r w:rsidR="00847CF6">
        <w:rPr>
          <w:rFonts w:ascii="Times New Roman" w:hAnsi="Times New Roman"/>
          <w:szCs w:val="24"/>
        </w:rPr>
        <w:t>who have contacted OSC for assistance in the relevant year</w:t>
      </w:r>
      <w:r>
        <w:rPr>
          <w:rFonts w:ascii="Times New Roman" w:hAnsi="Times New Roman"/>
          <w:szCs w:val="24"/>
        </w:rPr>
        <w:t>. OSC will receive and host this survey in its own IT systems.</w:t>
      </w:r>
      <w:r w:rsidR="00344B1F">
        <w:rPr>
          <w:rFonts w:ascii="Times New Roman" w:hAnsi="Times New Roman"/>
          <w:szCs w:val="24"/>
        </w:rPr>
        <w:t xml:space="preserve"> Recipients of the survey</w:t>
      </w:r>
      <w:r>
        <w:rPr>
          <w:rFonts w:ascii="Times New Roman" w:hAnsi="Times New Roman"/>
          <w:szCs w:val="24"/>
        </w:rPr>
        <w:t xml:space="preserve"> </w:t>
      </w:r>
      <w:r w:rsidR="007A69A7">
        <w:rPr>
          <w:rFonts w:ascii="Times New Roman" w:hAnsi="Times New Roman"/>
          <w:szCs w:val="24"/>
        </w:rPr>
        <w:t>may</w:t>
      </w:r>
      <w:r>
        <w:rPr>
          <w:rFonts w:ascii="Times New Roman" w:hAnsi="Times New Roman"/>
          <w:szCs w:val="24"/>
        </w:rPr>
        <w:t xml:space="preserve"> open a weblink to the survey and submit their answers to OSC electronically. </w:t>
      </w:r>
    </w:p>
    <w:p w:rsidR="0092560B" w:rsidP="0092560B" w14:paraId="5C167025" w14:textId="77777777">
      <w:pPr>
        <w:ind w:left="540" w:hanging="540"/>
        <w:rPr>
          <w:rFonts w:ascii="Times New Roman" w:hAnsi="Times New Roman"/>
          <w:szCs w:val="24"/>
        </w:rPr>
      </w:pPr>
    </w:p>
    <w:p w:rsidR="0092560B" w:rsidP="0092560B" w14:paraId="63D92B9B" w14:textId="48471586">
      <w:pPr>
        <w:ind w:left="540" w:hanging="540"/>
        <w:rPr>
          <w:rFonts w:ascii="Times New Roman" w:hAnsi="Times New Roman"/>
          <w:szCs w:val="24"/>
        </w:rPr>
      </w:pPr>
      <w:r>
        <w:rPr>
          <w:rFonts w:ascii="Times New Roman" w:hAnsi="Times New Roman"/>
          <w:szCs w:val="24"/>
        </w:rPr>
        <w:tab/>
        <w:t xml:space="preserve">Because the submissions are electronic and anonymous, we do not compare the list of </w:t>
      </w:r>
      <w:r w:rsidR="007A69A7">
        <w:rPr>
          <w:rFonts w:ascii="Times New Roman" w:hAnsi="Times New Roman"/>
          <w:szCs w:val="24"/>
        </w:rPr>
        <w:t>survey recipients</w:t>
      </w:r>
      <w:r>
        <w:rPr>
          <w:rFonts w:ascii="Times New Roman" w:hAnsi="Times New Roman"/>
          <w:szCs w:val="24"/>
        </w:rPr>
        <w:t xml:space="preserve"> with </w:t>
      </w:r>
      <w:r w:rsidR="007A69A7">
        <w:rPr>
          <w:rFonts w:ascii="Times New Roman" w:hAnsi="Times New Roman"/>
          <w:szCs w:val="24"/>
        </w:rPr>
        <w:t>survey respon</w:t>
      </w:r>
      <w:r w:rsidR="00856C1D">
        <w:rPr>
          <w:rFonts w:ascii="Times New Roman" w:hAnsi="Times New Roman"/>
          <w:szCs w:val="24"/>
        </w:rPr>
        <w:t>dent</w:t>
      </w:r>
      <w:r w:rsidR="007A69A7">
        <w:rPr>
          <w:rFonts w:ascii="Times New Roman" w:hAnsi="Times New Roman"/>
          <w:szCs w:val="24"/>
        </w:rPr>
        <w:t>s</w:t>
      </w:r>
      <w:r>
        <w:rPr>
          <w:rFonts w:ascii="Times New Roman" w:hAnsi="Times New Roman"/>
          <w:szCs w:val="24"/>
        </w:rPr>
        <w:t xml:space="preserve">. </w:t>
      </w:r>
      <w:r w:rsidR="007A69A7">
        <w:rPr>
          <w:rFonts w:ascii="Times New Roman" w:hAnsi="Times New Roman"/>
          <w:szCs w:val="24"/>
        </w:rPr>
        <w:t>We therefore</w:t>
      </w:r>
      <w:r>
        <w:rPr>
          <w:rFonts w:ascii="Times New Roman" w:hAnsi="Times New Roman"/>
          <w:szCs w:val="24"/>
        </w:rPr>
        <w:t xml:space="preserve"> do not resend survey forms to attempt to increase our response rate</w:t>
      </w:r>
      <w:r w:rsidR="009A0176">
        <w:rPr>
          <w:rFonts w:ascii="Times New Roman" w:hAnsi="Times New Roman"/>
          <w:szCs w:val="24"/>
        </w:rPr>
        <w:t xml:space="preserve">  </w:t>
      </w:r>
    </w:p>
    <w:p w:rsidR="00847CF6" w:rsidP="0092560B" w14:paraId="70DECDC2" w14:textId="77777777">
      <w:pPr>
        <w:ind w:left="540" w:hanging="540"/>
        <w:rPr>
          <w:rFonts w:ascii="Times New Roman" w:hAnsi="Times New Roman"/>
          <w:szCs w:val="24"/>
        </w:rPr>
      </w:pPr>
    </w:p>
    <w:p w:rsidR="0092560B" w:rsidP="0092560B" w14:paraId="1D6AD64B" w14:textId="7E0FD458">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Pr="00786C4B">
        <w:rPr>
          <w:rFonts w:ascii="Times New Roman" w:hAnsi="Times New Roman"/>
          <w:b/>
          <w:szCs w:val="24"/>
          <w:u w:val="single"/>
        </w:rPr>
        <w:t>No duplication of effort</w:t>
      </w:r>
      <w:r>
        <w:rPr>
          <w:rFonts w:ascii="Times New Roman" w:hAnsi="Times New Roman"/>
          <w:szCs w:val="24"/>
        </w:rPr>
        <w:t xml:space="preserve">. </w:t>
      </w:r>
      <w:r w:rsidRPr="00110560">
        <w:rPr>
          <w:rFonts w:ascii="Times New Roman" w:hAnsi="Times New Roman"/>
          <w:szCs w:val="24"/>
        </w:rPr>
        <w:t>The information to be collected is not otherwise available</w:t>
      </w:r>
      <w:r>
        <w:rPr>
          <w:rFonts w:ascii="Times New Roman" w:hAnsi="Times New Roman"/>
          <w:szCs w:val="24"/>
        </w:rPr>
        <w:t xml:space="preserve"> to OSC. OSC is required</w:t>
      </w:r>
      <w:r w:rsidR="007A69A7">
        <w:rPr>
          <w:rFonts w:ascii="Times New Roman" w:hAnsi="Times New Roman"/>
          <w:szCs w:val="24"/>
        </w:rPr>
        <w:t xml:space="preserve"> by statute</w:t>
      </w:r>
      <w:r>
        <w:rPr>
          <w:rFonts w:ascii="Times New Roman" w:hAnsi="Times New Roman"/>
          <w:szCs w:val="24"/>
        </w:rPr>
        <w:t xml:space="preserve"> to conduct this annual survey.   </w:t>
      </w:r>
      <w:r w:rsidRPr="00110560">
        <w:rPr>
          <w:rFonts w:ascii="Times New Roman" w:hAnsi="Times New Roman"/>
          <w:szCs w:val="24"/>
        </w:rPr>
        <w:t xml:space="preserve"> </w:t>
      </w:r>
    </w:p>
    <w:p w:rsidR="00847CF6" w:rsidRPr="00110560" w:rsidP="00847CF6" w14:paraId="64E53073" w14:textId="77777777">
      <w:pPr>
        <w:rPr>
          <w:rFonts w:ascii="Times New Roman" w:hAnsi="Times New Roman"/>
          <w:szCs w:val="24"/>
        </w:rPr>
      </w:pPr>
    </w:p>
    <w:p w:rsidR="0092560B" w:rsidRPr="00110560" w:rsidP="0092560B" w14:paraId="2338426F" w14:textId="560C19F6">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Pr="009D41B8">
        <w:rPr>
          <w:rFonts w:ascii="Times New Roman" w:hAnsi="Times New Roman"/>
          <w:b/>
          <w:szCs w:val="24"/>
          <w:u w:val="single"/>
        </w:rPr>
        <w:t>Minimizing burden</w:t>
      </w:r>
      <w:r>
        <w:rPr>
          <w:rFonts w:ascii="Times New Roman" w:hAnsi="Times New Roman"/>
          <w:b/>
          <w:szCs w:val="24"/>
        </w:rPr>
        <w:t xml:space="preserve">. </w:t>
      </w:r>
      <w:r>
        <w:rPr>
          <w:rFonts w:ascii="Times New Roman" w:hAnsi="Times New Roman"/>
          <w:szCs w:val="24"/>
        </w:rPr>
        <w:t xml:space="preserve">We estimate that </w:t>
      </w:r>
      <w:r w:rsidR="004B6964">
        <w:rPr>
          <w:rFonts w:ascii="Times New Roman" w:hAnsi="Times New Roman"/>
          <w:szCs w:val="24"/>
        </w:rPr>
        <w:t xml:space="preserve">it would take </w:t>
      </w:r>
      <w:r>
        <w:rPr>
          <w:rFonts w:ascii="Times New Roman" w:hAnsi="Times New Roman"/>
          <w:szCs w:val="24"/>
        </w:rPr>
        <w:t xml:space="preserve">each individual respondent </w:t>
      </w:r>
      <w:r w:rsidR="004B6964">
        <w:rPr>
          <w:rFonts w:ascii="Times New Roman" w:hAnsi="Times New Roman"/>
          <w:szCs w:val="24"/>
        </w:rPr>
        <w:t xml:space="preserve">to this voluntary survey </w:t>
      </w:r>
      <w:r w:rsidR="003C3136">
        <w:rPr>
          <w:rFonts w:ascii="Times New Roman" w:hAnsi="Times New Roman"/>
          <w:szCs w:val="24"/>
        </w:rPr>
        <w:t>1</w:t>
      </w:r>
      <w:r w:rsidR="00847CF6">
        <w:rPr>
          <w:rFonts w:ascii="Times New Roman" w:hAnsi="Times New Roman"/>
          <w:szCs w:val="24"/>
        </w:rPr>
        <w:t>5</w:t>
      </w:r>
      <w:r>
        <w:rPr>
          <w:rFonts w:ascii="Times New Roman" w:hAnsi="Times New Roman"/>
          <w:szCs w:val="24"/>
        </w:rPr>
        <w:t xml:space="preserve"> minutes </w:t>
      </w:r>
      <w:r w:rsidR="004B6964">
        <w:rPr>
          <w:rFonts w:ascii="Times New Roman" w:hAnsi="Times New Roman"/>
          <w:szCs w:val="24"/>
        </w:rPr>
        <w:t xml:space="preserve">to complete. </w:t>
      </w:r>
      <w:r w:rsidRPr="00786C4B">
        <w:rPr>
          <w:rFonts w:ascii="Times New Roman" w:hAnsi="Times New Roman"/>
          <w:szCs w:val="24"/>
        </w:rPr>
        <w:t>The</w:t>
      </w:r>
      <w:r w:rsidRPr="00110560">
        <w:rPr>
          <w:rFonts w:ascii="Times New Roman" w:hAnsi="Times New Roman"/>
          <w:szCs w:val="24"/>
        </w:rPr>
        <w:t xml:space="preserve"> only small entities </w:t>
      </w:r>
      <w:r>
        <w:rPr>
          <w:rFonts w:ascii="Times New Roman" w:hAnsi="Times New Roman"/>
          <w:szCs w:val="24"/>
        </w:rPr>
        <w:t xml:space="preserve">that might </w:t>
      </w:r>
      <w:r w:rsidRPr="00110560">
        <w:rPr>
          <w:rFonts w:ascii="Times New Roman" w:hAnsi="Times New Roman"/>
          <w:szCs w:val="24"/>
        </w:rPr>
        <w:t>be affected by th</w:t>
      </w:r>
      <w:r>
        <w:rPr>
          <w:rFonts w:ascii="Times New Roman" w:hAnsi="Times New Roman"/>
          <w:szCs w:val="24"/>
        </w:rPr>
        <w:t xml:space="preserve">is </w:t>
      </w:r>
      <w:r w:rsidRPr="00110560">
        <w:rPr>
          <w:rFonts w:ascii="Times New Roman" w:hAnsi="Times New Roman"/>
          <w:szCs w:val="24"/>
        </w:rPr>
        <w:t xml:space="preserve">information </w:t>
      </w:r>
      <w:r w:rsidR="00B542E4">
        <w:rPr>
          <w:rFonts w:ascii="Times New Roman" w:hAnsi="Times New Roman"/>
          <w:szCs w:val="24"/>
        </w:rPr>
        <w:t xml:space="preserve">collection </w:t>
      </w:r>
      <w:r>
        <w:rPr>
          <w:rFonts w:ascii="Times New Roman" w:hAnsi="Times New Roman"/>
          <w:szCs w:val="24"/>
        </w:rPr>
        <w:t xml:space="preserve">would be </w:t>
      </w:r>
      <w:r w:rsidRPr="00110560">
        <w:rPr>
          <w:rFonts w:ascii="Times New Roman" w:hAnsi="Times New Roman"/>
          <w:szCs w:val="24"/>
        </w:rPr>
        <w:t xml:space="preserve">the </w:t>
      </w:r>
      <w:r w:rsidR="007A69A7">
        <w:rPr>
          <w:rFonts w:ascii="Times New Roman" w:hAnsi="Times New Roman"/>
          <w:szCs w:val="24"/>
        </w:rPr>
        <w:t xml:space="preserve">listed </w:t>
      </w:r>
      <w:r w:rsidRPr="00110560">
        <w:rPr>
          <w:rFonts w:ascii="Times New Roman" w:hAnsi="Times New Roman"/>
          <w:szCs w:val="24"/>
        </w:rPr>
        <w:t xml:space="preserve">legal or other representatives of complainants or whistleblowers </w:t>
      </w:r>
      <w:r>
        <w:rPr>
          <w:rFonts w:ascii="Times New Roman" w:hAnsi="Times New Roman"/>
          <w:szCs w:val="24"/>
        </w:rPr>
        <w:t xml:space="preserve">who would receive </w:t>
      </w:r>
      <w:r w:rsidR="009A0176">
        <w:rPr>
          <w:rFonts w:ascii="Times New Roman" w:hAnsi="Times New Roman"/>
          <w:szCs w:val="24"/>
        </w:rPr>
        <w:t xml:space="preserve">and respond to </w:t>
      </w:r>
      <w:r>
        <w:rPr>
          <w:rFonts w:ascii="Times New Roman" w:hAnsi="Times New Roman"/>
          <w:szCs w:val="24"/>
        </w:rPr>
        <w:t xml:space="preserve">the surveys </w:t>
      </w:r>
      <w:r w:rsidR="007A69A7">
        <w:rPr>
          <w:rFonts w:ascii="Times New Roman" w:hAnsi="Times New Roman"/>
          <w:szCs w:val="24"/>
        </w:rPr>
        <w:t>on behalf of their clients</w:t>
      </w:r>
      <w:r>
        <w:rPr>
          <w:rFonts w:ascii="Times New Roman" w:hAnsi="Times New Roman"/>
          <w:szCs w:val="24"/>
        </w:rPr>
        <w:t>. OSC cannot reduce th</w:t>
      </w:r>
      <w:r w:rsidR="00856C1D">
        <w:rPr>
          <w:rFonts w:ascii="Times New Roman" w:hAnsi="Times New Roman"/>
          <w:szCs w:val="24"/>
        </w:rPr>
        <w:t>e</w:t>
      </w:r>
      <w:r>
        <w:rPr>
          <w:rFonts w:ascii="Times New Roman" w:hAnsi="Times New Roman"/>
          <w:szCs w:val="24"/>
        </w:rPr>
        <w:t xml:space="preserve"> burden on </w:t>
      </w:r>
      <w:r w:rsidR="009A0176">
        <w:rPr>
          <w:rFonts w:ascii="Times New Roman" w:hAnsi="Times New Roman"/>
          <w:szCs w:val="24"/>
        </w:rPr>
        <w:t xml:space="preserve">either individuals or the small entities who respond in their behalf.  </w:t>
      </w:r>
    </w:p>
    <w:p w:rsidR="0092560B" w:rsidRPr="006C655F" w:rsidP="006C655F" w14:paraId="79B49581" w14:textId="07BA76C1">
      <w:pPr>
        <w:pStyle w:val="BodyTextIndent3"/>
        <w:rPr>
          <w:rFonts w:ascii="Times New Roman" w:hAnsi="Times New Roman"/>
        </w:rPr>
      </w:pPr>
      <w:r w:rsidRPr="2B307C78">
        <w:rPr>
          <w:rFonts w:ascii="Times New Roman" w:hAnsi="Times New Roman"/>
        </w:rPr>
        <w:t>6.</w:t>
      </w:r>
      <w:r w:rsidRPr="00110560">
        <w:rPr>
          <w:rFonts w:ascii="Times New Roman" w:hAnsi="Times New Roman"/>
          <w:szCs w:val="24"/>
        </w:rPr>
        <w:tab/>
      </w:r>
      <w:r w:rsidRPr="2B307C78">
        <w:rPr>
          <w:rFonts w:ascii="Times New Roman" w:hAnsi="Times New Roman"/>
          <w:b/>
          <w:bCs/>
          <w:u w:val="single"/>
        </w:rPr>
        <w:t>If collection were not conducted</w:t>
      </w:r>
      <w:r w:rsidRPr="20EFC5BF">
        <w:rPr>
          <w:rFonts w:ascii="Times New Roman" w:hAnsi="Times New Roman"/>
          <w:b/>
          <w:bCs/>
        </w:rPr>
        <w:t xml:space="preserve">. </w:t>
      </w:r>
      <w:r w:rsidR="007A69A7">
        <w:rPr>
          <w:rFonts w:ascii="Times New Roman" w:hAnsi="Times New Roman"/>
        </w:rPr>
        <w:t>By statute,</w:t>
      </w:r>
      <w:r w:rsidRPr="2B307C78">
        <w:rPr>
          <w:rFonts w:ascii="Times New Roman" w:hAnsi="Times New Roman"/>
        </w:rPr>
        <w:t xml:space="preserve"> OSC </w:t>
      </w:r>
      <w:r w:rsidR="007A69A7">
        <w:rPr>
          <w:rFonts w:ascii="Times New Roman" w:hAnsi="Times New Roman"/>
        </w:rPr>
        <w:t xml:space="preserve">must </w:t>
      </w:r>
      <w:r w:rsidRPr="2B307C78">
        <w:rPr>
          <w:rFonts w:ascii="Times New Roman" w:hAnsi="Times New Roman"/>
        </w:rPr>
        <w:t xml:space="preserve">conduct this annual survey </w:t>
      </w:r>
      <w:r w:rsidR="00856C1D">
        <w:rPr>
          <w:rFonts w:ascii="Times New Roman" w:hAnsi="Times New Roman"/>
        </w:rPr>
        <w:t xml:space="preserve">and </w:t>
      </w:r>
      <w:r w:rsidRPr="2B307C78">
        <w:rPr>
          <w:rFonts w:ascii="Times New Roman" w:hAnsi="Times New Roman"/>
        </w:rPr>
        <w:t xml:space="preserve">include the results in the agency’s annual report to </w:t>
      </w:r>
      <w:r w:rsidR="007A69A7">
        <w:rPr>
          <w:rFonts w:ascii="Times New Roman" w:hAnsi="Times New Roman"/>
        </w:rPr>
        <w:t>C</w:t>
      </w:r>
      <w:r w:rsidRPr="2B307C78">
        <w:rPr>
          <w:rFonts w:ascii="Times New Roman" w:hAnsi="Times New Roman"/>
        </w:rPr>
        <w:t xml:space="preserve">ongress. If </w:t>
      </w:r>
      <w:r w:rsidR="007A69A7">
        <w:rPr>
          <w:rFonts w:ascii="Times New Roman" w:hAnsi="Times New Roman"/>
        </w:rPr>
        <w:t xml:space="preserve">OSC </w:t>
      </w:r>
      <w:r w:rsidR="00364D84">
        <w:rPr>
          <w:rFonts w:ascii="Times New Roman" w:hAnsi="Times New Roman"/>
        </w:rPr>
        <w:t>could not</w:t>
      </w:r>
      <w:r w:rsidR="007A69A7">
        <w:rPr>
          <w:rFonts w:ascii="Times New Roman" w:hAnsi="Times New Roman"/>
        </w:rPr>
        <w:t xml:space="preserve"> conduct </w:t>
      </w:r>
      <w:r w:rsidRPr="2B307C78">
        <w:rPr>
          <w:rFonts w:ascii="Times New Roman" w:hAnsi="Times New Roman"/>
        </w:rPr>
        <w:t xml:space="preserve">the collection, OSC </w:t>
      </w:r>
      <w:r w:rsidR="007A69A7">
        <w:rPr>
          <w:rFonts w:ascii="Times New Roman" w:hAnsi="Times New Roman"/>
        </w:rPr>
        <w:t xml:space="preserve">would </w:t>
      </w:r>
      <w:r w:rsidR="00364D84">
        <w:rPr>
          <w:rFonts w:ascii="Times New Roman" w:hAnsi="Times New Roman"/>
        </w:rPr>
        <w:t xml:space="preserve">fail </w:t>
      </w:r>
      <w:r w:rsidR="0022697C">
        <w:rPr>
          <w:rFonts w:ascii="Times New Roman" w:hAnsi="Times New Roman"/>
        </w:rPr>
        <w:t xml:space="preserve">to fulfill </w:t>
      </w:r>
      <w:r w:rsidRPr="2B307C78">
        <w:rPr>
          <w:rFonts w:ascii="Times New Roman" w:hAnsi="Times New Roman"/>
        </w:rPr>
        <w:t>the statutory requirement</w:t>
      </w:r>
      <w:r w:rsidR="007A69A7">
        <w:rPr>
          <w:rFonts w:ascii="Times New Roman" w:hAnsi="Times New Roman"/>
        </w:rPr>
        <w:t xml:space="preserve"> </w:t>
      </w:r>
      <w:r w:rsidR="00364D84">
        <w:rPr>
          <w:rFonts w:ascii="Times New Roman" w:hAnsi="Times New Roman"/>
        </w:rPr>
        <w:t>to</w:t>
      </w:r>
      <w:r w:rsidRPr="2B307C78">
        <w:rPr>
          <w:rFonts w:ascii="Times New Roman" w:hAnsi="Times New Roman"/>
        </w:rPr>
        <w:t xml:space="preserve"> conduct the survey and report the results.  </w:t>
      </w:r>
    </w:p>
    <w:p w:rsidR="0092560B" w:rsidRPr="00103AE8" w:rsidP="0092560B" w14:paraId="1FD8717F" w14:textId="77777777">
      <w:pPr>
        <w:ind w:left="540" w:hanging="540"/>
        <w:rPr>
          <w:rFonts w:ascii="Times New Roman" w:hAnsi="Times New Roman"/>
          <w:szCs w:val="24"/>
        </w:rPr>
      </w:pPr>
    </w:p>
    <w:p w:rsidR="0092560B" w:rsidP="0092560B" w14:paraId="4D86E3E3" w14:textId="176A89E1">
      <w:pPr>
        <w:ind w:left="540" w:hanging="540"/>
        <w:rPr>
          <w:rFonts w:ascii="Times New Roman" w:hAnsi="Times New Roman"/>
          <w:szCs w:val="24"/>
        </w:rPr>
      </w:pPr>
      <w:r>
        <w:rPr>
          <w:rFonts w:ascii="Times New Roman" w:hAnsi="Times New Roman"/>
          <w:szCs w:val="24"/>
        </w:rPr>
        <w:t xml:space="preserve">7. </w:t>
      </w:r>
      <w:r w:rsidRPr="00103AE8">
        <w:rPr>
          <w:rFonts w:ascii="Times New Roman" w:hAnsi="Times New Roman"/>
          <w:szCs w:val="24"/>
        </w:rPr>
        <w:t xml:space="preserve"> </w:t>
      </w:r>
      <w:r w:rsidRPr="00103AE8">
        <w:rPr>
          <w:rFonts w:ascii="Times New Roman" w:hAnsi="Times New Roman"/>
          <w:szCs w:val="24"/>
        </w:rPr>
        <w:tab/>
      </w:r>
      <w:r w:rsidRPr="00103AE8">
        <w:rPr>
          <w:rFonts w:ascii="Times New Roman" w:hAnsi="Times New Roman"/>
          <w:b/>
          <w:szCs w:val="24"/>
          <w:u w:val="single"/>
        </w:rPr>
        <w:t>Federal Register publication</w:t>
      </w:r>
      <w:r w:rsidRPr="00103AE8">
        <w:rPr>
          <w:rFonts w:ascii="Times New Roman" w:hAnsi="Times New Roman"/>
          <w:szCs w:val="24"/>
        </w:rPr>
        <w:t xml:space="preserve">. </w:t>
      </w:r>
      <w:r w:rsidR="00B71333">
        <w:rPr>
          <w:rFonts w:ascii="Times New Roman" w:hAnsi="Times New Roman"/>
          <w:szCs w:val="24"/>
        </w:rPr>
        <w:t>A</w:t>
      </w:r>
      <w:r w:rsidRPr="00103AE8">
        <w:rPr>
          <w:rFonts w:ascii="Times New Roman" w:hAnsi="Times New Roman"/>
          <w:szCs w:val="24"/>
        </w:rPr>
        <w:t>ttached</w:t>
      </w:r>
      <w:r w:rsidR="00B71333">
        <w:rPr>
          <w:rFonts w:ascii="Times New Roman" w:hAnsi="Times New Roman"/>
          <w:szCs w:val="24"/>
        </w:rPr>
        <w:t xml:space="preserve"> is</w:t>
      </w:r>
      <w:r w:rsidRPr="00103AE8">
        <w:rPr>
          <w:rFonts w:ascii="Times New Roman" w:hAnsi="Times New Roman"/>
          <w:szCs w:val="24"/>
        </w:rPr>
        <w:t xml:space="preserve"> the notice submitted to the Federal Register.  OSC’s proposed information collection is submitted pursuant to 5 C.F.R.</w:t>
      </w:r>
      <w:r w:rsidR="00B71333">
        <w:rPr>
          <w:rFonts w:ascii="Times New Roman" w:hAnsi="Times New Roman"/>
          <w:szCs w:val="24"/>
        </w:rPr>
        <w:t> </w:t>
      </w:r>
      <w:r w:rsidRPr="00103AE8">
        <w:rPr>
          <w:rFonts w:ascii="Times New Roman" w:hAnsi="Times New Roman"/>
          <w:szCs w:val="24"/>
        </w:rPr>
        <w:t>1320.13.</w:t>
      </w:r>
      <w:r w:rsidRPr="00110560">
        <w:rPr>
          <w:rFonts w:ascii="Times New Roman" w:hAnsi="Times New Roman"/>
          <w:szCs w:val="24"/>
        </w:rPr>
        <w:t xml:space="preserve">  </w:t>
      </w:r>
    </w:p>
    <w:p w:rsidR="0092560B" w:rsidP="0092560B" w14:paraId="4AE151A2" w14:textId="77777777">
      <w:pPr>
        <w:ind w:left="540" w:hanging="540"/>
        <w:rPr>
          <w:rFonts w:ascii="Times New Roman" w:hAnsi="Times New Roman"/>
          <w:szCs w:val="24"/>
        </w:rPr>
      </w:pPr>
    </w:p>
    <w:p w:rsidR="0092560B" w:rsidP="0092560B" w14:paraId="41058958" w14:textId="77777777">
      <w:pPr>
        <w:ind w:left="540" w:hanging="540"/>
        <w:rPr>
          <w:rFonts w:ascii="Times New Roman" w:hAnsi="Times New Roman"/>
          <w:szCs w:val="24"/>
        </w:rPr>
      </w:pPr>
      <w:r>
        <w:rPr>
          <w:rFonts w:ascii="Times New Roman" w:hAnsi="Times New Roman"/>
          <w:szCs w:val="24"/>
        </w:rPr>
        <w:t xml:space="preserve">9.  </w:t>
      </w:r>
      <w:r>
        <w:rPr>
          <w:rFonts w:ascii="Times New Roman" w:hAnsi="Times New Roman"/>
          <w:szCs w:val="24"/>
        </w:rPr>
        <w:tab/>
      </w:r>
      <w:r w:rsidRPr="00786C4B">
        <w:rPr>
          <w:rFonts w:ascii="Times New Roman" w:hAnsi="Times New Roman"/>
          <w:b/>
          <w:szCs w:val="24"/>
          <w:u w:val="single"/>
        </w:rPr>
        <w:t>Payment of gift to respondents</w:t>
      </w:r>
      <w:r>
        <w:rPr>
          <w:rFonts w:ascii="Times New Roman" w:hAnsi="Times New Roman"/>
          <w:szCs w:val="24"/>
        </w:rPr>
        <w:t>.  Not applicable.</w:t>
      </w:r>
    </w:p>
    <w:p w:rsidR="0092560B" w:rsidP="0092560B" w14:paraId="0C72D87A" w14:textId="77777777">
      <w:pPr>
        <w:ind w:left="540" w:hanging="540"/>
        <w:rPr>
          <w:rFonts w:ascii="Times New Roman" w:hAnsi="Times New Roman"/>
          <w:szCs w:val="24"/>
        </w:rPr>
      </w:pPr>
    </w:p>
    <w:p w:rsidR="0092560B" w:rsidP="0092560B" w14:paraId="2CE77C31" w14:textId="7C39705C">
      <w:pPr>
        <w:ind w:left="540" w:hanging="540"/>
        <w:rPr>
          <w:rFonts w:ascii="Times New Roman" w:hAnsi="Times New Roman"/>
          <w:szCs w:val="24"/>
        </w:rPr>
      </w:pPr>
      <w:r>
        <w:rPr>
          <w:rFonts w:ascii="Times New Roman" w:hAnsi="Times New Roman"/>
          <w:szCs w:val="24"/>
        </w:rPr>
        <w:t xml:space="preserve">10. </w:t>
      </w:r>
      <w:r>
        <w:rPr>
          <w:rFonts w:ascii="Times New Roman" w:hAnsi="Times New Roman"/>
          <w:szCs w:val="24"/>
        </w:rPr>
        <w:tab/>
      </w:r>
      <w:r w:rsidRPr="00786C4B">
        <w:rPr>
          <w:rFonts w:ascii="Times New Roman" w:hAnsi="Times New Roman"/>
          <w:b/>
          <w:szCs w:val="24"/>
          <w:u w:val="single"/>
        </w:rPr>
        <w:t>Confidentiality</w:t>
      </w:r>
      <w:r>
        <w:rPr>
          <w:rFonts w:ascii="Times New Roman" w:hAnsi="Times New Roman"/>
          <w:szCs w:val="24"/>
        </w:rPr>
        <w:t xml:space="preserve">.  Respondents will </w:t>
      </w:r>
      <w:r w:rsidR="00847CF6">
        <w:rPr>
          <w:rFonts w:ascii="Times New Roman" w:hAnsi="Times New Roman"/>
          <w:szCs w:val="24"/>
        </w:rPr>
        <w:t>click on an electronic link embedded within an email to</w:t>
      </w:r>
      <w:r>
        <w:rPr>
          <w:rFonts w:ascii="Times New Roman" w:hAnsi="Times New Roman"/>
          <w:szCs w:val="24"/>
        </w:rPr>
        <w:t xml:space="preserve"> access the survey, but the survey does not </w:t>
      </w:r>
      <w:r w:rsidR="00847CF6">
        <w:rPr>
          <w:rFonts w:ascii="Times New Roman" w:hAnsi="Times New Roman"/>
          <w:szCs w:val="24"/>
        </w:rPr>
        <w:t>request</w:t>
      </w:r>
      <w:r>
        <w:rPr>
          <w:rFonts w:ascii="Times New Roman" w:hAnsi="Times New Roman"/>
          <w:szCs w:val="24"/>
        </w:rPr>
        <w:t xml:space="preserve"> any personally identifying information (PII).  If a respondent provides PII (despite the survey not requesting it), confidentiality is protected consistent with 5 U.S.C. 552a; </w:t>
      </w:r>
      <w:r w:rsidRPr="00110560">
        <w:rPr>
          <w:rFonts w:ascii="Times New Roman" w:hAnsi="Times New Roman"/>
          <w:szCs w:val="24"/>
        </w:rPr>
        <w:t xml:space="preserve">5 U.S.C. 1212(g); 5 U.S.C. 1213; </w:t>
      </w:r>
      <w:r>
        <w:rPr>
          <w:rFonts w:ascii="Times New Roman" w:hAnsi="Times New Roman"/>
          <w:szCs w:val="24"/>
        </w:rPr>
        <w:t xml:space="preserve">and OSC policy.  </w:t>
      </w:r>
    </w:p>
    <w:p w:rsidR="0092560B" w:rsidP="0092560B" w14:paraId="47941C4C" w14:textId="77777777">
      <w:pPr>
        <w:rPr>
          <w:rFonts w:ascii="Times New Roman" w:hAnsi="Times New Roman"/>
          <w:szCs w:val="24"/>
        </w:rPr>
      </w:pPr>
    </w:p>
    <w:p w:rsidR="0092560B" w:rsidP="005574D9" w14:paraId="180E67CE" w14:textId="1A3BCE7C">
      <w:pPr>
        <w:ind w:left="547" w:hanging="547"/>
        <w:rPr>
          <w:rFonts w:ascii="Times New Roman" w:hAnsi="Times New Roman"/>
          <w:szCs w:val="24"/>
        </w:rPr>
      </w:pPr>
      <w:r>
        <w:rPr>
          <w:rFonts w:ascii="Times New Roman" w:hAnsi="Times New Roman"/>
          <w:szCs w:val="24"/>
        </w:rPr>
        <w:t>11.</w:t>
      </w:r>
      <w:r>
        <w:rPr>
          <w:rFonts w:ascii="Times New Roman" w:hAnsi="Times New Roman"/>
          <w:szCs w:val="24"/>
        </w:rPr>
        <w:tab/>
      </w:r>
      <w:r w:rsidRPr="00786C4B">
        <w:rPr>
          <w:rFonts w:ascii="Times New Roman" w:hAnsi="Times New Roman"/>
          <w:b/>
          <w:szCs w:val="24"/>
          <w:u w:val="single"/>
        </w:rPr>
        <w:t>Justification for a question of a sensitive nature</w:t>
      </w:r>
      <w:r>
        <w:rPr>
          <w:rFonts w:ascii="Times New Roman" w:hAnsi="Times New Roman"/>
          <w:szCs w:val="24"/>
        </w:rPr>
        <w:t>. The survey does not</w:t>
      </w:r>
      <w:r w:rsidR="00B542E4">
        <w:rPr>
          <w:rFonts w:ascii="Times New Roman" w:hAnsi="Times New Roman"/>
          <w:szCs w:val="24"/>
        </w:rPr>
        <w:t xml:space="preserve"> request</w:t>
      </w:r>
      <w:r>
        <w:rPr>
          <w:rFonts w:ascii="Times New Roman" w:hAnsi="Times New Roman"/>
          <w:szCs w:val="24"/>
        </w:rPr>
        <w:t xml:space="preserve"> personally identifying information. </w:t>
      </w:r>
      <w:r w:rsidR="00847CF6">
        <w:rPr>
          <w:rFonts w:ascii="Times New Roman" w:hAnsi="Times New Roman"/>
          <w:szCs w:val="24"/>
        </w:rPr>
        <w:t xml:space="preserve">The email addresses are </w:t>
      </w:r>
      <w:r w:rsidR="00364D84">
        <w:rPr>
          <w:rFonts w:ascii="Times New Roman" w:hAnsi="Times New Roman"/>
          <w:szCs w:val="24"/>
        </w:rPr>
        <w:t>pre-</w:t>
      </w:r>
      <w:r w:rsidR="00847CF6">
        <w:rPr>
          <w:rFonts w:ascii="Times New Roman" w:hAnsi="Times New Roman"/>
          <w:szCs w:val="24"/>
        </w:rPr>
        <w:t xml:space="preserve">sorted by the type of </w:t>
      </w:r>
      <w:r w:rsidR="00B71333">
        <w:rPr>
          <w:rFonts w:ascii="Times New Roman" w:hAnsi="Times New Roman"/>
          <w:szCs w:val="24"/>
        </w:rPr>
        <w:t>assistance the individual sought from OSC</w:t>
      </w:r>
      <w:r w:rsidR="00847CF6">
        <w:rPr>
          <w:rFonts w:ascii="Times New Roman" w:hAnsi="Times New Roman"/>
          <w:szCs w:val="24"/>
        </w:rPr>
        <w:t xml:space="preserve">, so respondents need not provide personal information </w:t>
      </w:r>
      <w:r w:rsidR="009A0176">
        <w:rPr>
          <w:rFonts w:ascii="Times New Roman" w:hAnsi="Times New Roman"/>
          <w:szCs w:val="24"/>
        </w:rPr>
        <w:t>in order to respond to the survey</w:t>
      </w:r>
      <w:r w:rsidR="00847CF6">
        <w:rPr>
          <w:rFonts w:ascii="Times New Roman" w:hAnsi="Times New Roman"/>
          <w:szCs w:val="24"/>
        </w:rPr>
        <w:t xml:space="preserve">. </w:t>
      </w:r>
      <w:r w:rsidR="00364D84">
        <w:rPr>
          <w:rFonts w:ascii="Times New Roman" w:hAnsi="Times New Roman"/>
          <w:szCs w:val="24"/>
        </w:rPr>
        <w:t xml:space="preserve">Questions gauging respondent satisfaction </w:t>
      </w:r>
      <w:r>
        <w:rPr>
          <w:rFonts w:ascii="Times New Roman" w:hAnsi="Times New Roman"/>
          <w:szCs w:val="24"/>
        </w:rPr>
        <w:t xml:space="preserve">with </w:t>
      </w:r>
      <w:r w:rsidR="00847CF6">
        <w:rPr>
          <w:rFonts w:ascii="Times New Roman" w:hAnsi="Times New Roman"/>
          <w:szCs w:val="24"/>
        </w:rPr>
        <w:t>OSC’s</w:t>
      </w:r>
      <w:r>
        <w:rPr>
          <w:rFonts w:ascii="Times New Roman" w:hAnsi="Times New Roman"/>
          <w:szCs w:val="24"/>
        </w:rPr>
        <w:t xml:space="preserve"> process</w:t>
      </w:r>
      <w:r w:rsidR="00847CF6">
        <w:rPr>
          <w:rFonts w:ascii="Times New Roman" w:hAnsi="Times New Roman"/>
          <w:szCs w:val="24"/>
        </w:rPr>
        <w:t xml:space="preserve"> </w:t>
      </w:r>
      <w:r w:rsidR="00364D84">
        <w:rPr>
          <w:rFonts w:ascii="Times New Roman" w:hAnsi="Times New Roman"/>
          <w:szCs w:val="24"/>
        </w:rPr>
        <w:t xml:space="preserve">are </w:t>
      </w:r>
      <w:r>
        <w:rPr>
          <w:rFonts w:ascii="Times New Roman" w:hAnsi="Times New Roman"/>
          <w:szCs w:val="24"/>
        </w:rPr>
        <w:t xml:space="preserve">necessary </w:t>
      </w:r>
      <w:r w:rsidR="00364D84">
        <w:rPr>
          <w:rFonts w:ascii="Times New Roman" w:hAnsi="Times New Roman"/>
          <w:szCs w:val="24"/>
        </w:rPr>
        <w:t>to</w:t>
      </w:r>
      <w:r>
        <w:rPr>
          <w:rFonts w:ascii="Times New Roman" w:hAnsi="Times New Roman"/>
          <w:szCs w:val="24"/>
        </w:rPr>
        <w:t xml:space="preserve"> the survey. Those questions are anonymized and do not contain PII.</w:t>
      </w:r>
    </w:p>
    <w:p w:rsidR="0092560B" w:rsidP="00E50689" w14:paraId="7BB0F54B" w14:textId="77777777">
      <w:pPr>
        <w:ind w:left="547" w:hanging="547"/>
        <w:rPr>
          <w:rFonts w:ascii="Times New Roman" w:hAnsi="Times New Roman"/>
          <w:szCs w:val="24"/>
        </w:rPr>
      </w:pPr>
    </w:p>
    <w:p w:rsidR="0092560B" w:rsidRPr="00660C7B" w:rsidP="00E50689" w14:paraId="4EBF2592" w14:textId="55EB5BE6">
      <w:pPr>
        <w:ind w:left="547" w:hanging="547"/>
      </w:pPr>
      <w:r w:rsidRPr="2B307C78">
        <w:rPr>
          <w:rFonts w:ascii="Times New Roman" w:hAnsi="Times New Roman"/>
        </w:rPr>
        <w:t>12.</w:t>
      </w:r>
      <w:r w:rsidRPr="009D41B8">
        <w:rPr>
          <w:rFonts w:ascii="Times New Roman" w:hAnsi="Times New Roman"/>
          <w:szCs w:val="24"/>
        </w:rPr>
        <w:tab/>
      </w:r>
      <w:r w:rsidRPr="2B307C78">
        <w:rPr>
          <w:rFonts w:ascii="Times New Roman" w:hAnsi="Times New Roman"/>
          <w:b/>
          <w:bCs/>
          <w:u w:val="single"/>
        </w:rPr>
        <w:t>Hour burden of the collection of information</w:t>
      </w:r>
      <w:r w:rsidRPr="2B307C78">
        <w:rPr>
          <w:rFonts w:ascii="Times New Roman" w:hAnsi="Times New Roman"/>
        </w:rPr>
        <w:t>. Based a review of recent surveys</w:t>
      </w:r>
      <w:r w:rsidR="00E50689">
        <w:rPr>
          <w:rFonts w:ascii="Times New Roman" w:hAnsi="Times New Roman"/>
        </w:rPr>
        <w:t xml:space="preserve"> and the fewer number of </w:t>
      </w:r>
      <w:r w:rsidR="00601E88">
        <w:rPr>
          <w:rFonts w:ascii="Times New Roman" w:hAnsi="Times New Roman"/>
        </w:rPr>
        <w:t>individuals contacting OSC for assistance</w:t>
      </w:r>
      <w:r w:rsidR="00E50689">
        <w:rPr>
          <w:rFonts w:ascii="Times New Roman" w:hAnsi="Times New Roman"/>
        </w:rPr>
        <w:t xml:space="preserve"> in FY2020</w:t>
      </w:r>
      <w:r w:rsidRPr="2B307C78">
        <w:rPr>
          <w:rFonts w:ascii="Times New Roman" w:hAnsi="Times New Roman"/>
        </w:rPr>
        <w:t>, OSC estimates that</w:t>
      </w:r>
      <w:r w:rsidR="00E50689">
        <w:rPr>
          <w:rFonts w:ascii="Times New Roman" w:hAnsi="Times New Roman"/>
        </w:rPr>
        <w:t xml:space="preserve"> </w:t>
      </w:r>
      <w:r w:rsidR="006E5E94">
        <w:rPr>
          <w:rFonts w:ascii="Times New Roman" w:hAnsi="Times New Roman"/>
        </w:rPr>
        <w:t>5</w:t>
      </w:r>
      <w:r w:rsidR="00E50689">
        <w:rPr>
          <w:rFonts w:ascii="Times New Roman" w:hAnsi="Times New Roman"/>
        </w:rPr>
        <w:t>0</w:t>
      </w:r>
      <w:r w:rsidRPr="2B307C78" w:rsidR="00E50689">
        <w:rPr>
          <w:rFonts w:ascii="Times New Roman" w:hAnsi="Times New Roman"/>
        </w:rPr>
        <w:t xml:space="preserve">0 </w:t>
      </w:r>
      <w:r w:rsidRPr="2B307C78">
        <w:rPr>
          <w:rFonts w:ascii="Times New Roman" w:hAnsi="Times New Roman"/>
        </w:rPr>
        <w:t xml:space="preserve">respondents will complete the </w:t>
      </w:r>
      <w:r w:rsidR="006E5E94">
        <w:rPr>
          <w:rFonts w:ascii="Times New Roman" w:hAnsi="Times New Roman"/>
        </w:rPr>
        <w:t xml:space="preserve">2021 </w:t>
      </w:r>
      <w:r w:rsidRPr="2B307C78">
        <w:rPr>
          <w:rFonts w:ascii="Times New Roman" w:hAnsi="Times New Roman"/>
        </w:rPr>
        <w:t xml:space="preserve">survey at an average time of </w:t>
      </w:r>
      <w:r w:rsidR="00847CF6">
        <w:rPr>
          <w:rFonts w:ascii="Times New Roman" w:hAnsi="Times New Roman"/>
        </w:rPr>
        <w:t>5.</w:t>
      </w:r>
      <w:r w:rsidR="006E5E94">
        <w:rPr>
          <w:rFonts w:ascii="Times New Roman" w:hAnsi="Times New Roman"/>
        </w:rPr>
        <w:t>3</w:t>
      </w:r>
      <w:r w:rsidRPr="2B307C78">
        <w:rPr>
          <w:rFonts w:ascii="Times New Roman" w:hAnsi="Times New Roman"/>
        </w:rPr>
        <w:t xml:space="preserve"> minutes per completed survey, for an estimated burden of </w:t>
      </w:r>
      <w:r w:rsidR="006E5E94">
        <w:rPr>
          <w:rFonts w:ascii="Times New Roman" w:hAnsi="Times New Roman"/>
        </w:rPr>
        <w:t>44</w:t>
      </w:r>
      <w:r w:rsidRPr="2B307C78" w:rsidR="00E50689">
        <w:rPr>
          <w:rFonts w:ascii="Times New Roman" w:hAnsi="Times New Roman"/>
        </w:rPr>
        <w:t xml:space="preserve"> </w:t>
      </w:r>
      <w:r w:rsidRPr="2B307C78">
        <w:rPr>
          <w:rFonts w:ascii="Times New Roman" w:hAnsi="Times New Roman"/>
        </w:rPr>
        <w:t xml:space="preserve">hours.  </w:t>
      </w:r>
      <w:r w:rsidRPr="00660C7B">
        <w:t xml:space="preserve">  </w:t>
      </w:r>
    </w:p>
    <w:p w:rsidR="0092560B" w:rsidP="0092560B" w14:paraId="16113E77" w14:textId="77777777">
      <w:pPr>
        <w:ind w:left="1080" w:hanging="540"/>
        <w:rPr>
          <w:rFonts w:ascii="Times New Roman" w:hAnsi="Times New Roman"/>
          <w:szCs w:val="24"/>
        </w:rPr>
      </w:pPr>
    </w:p>
    <w:p w:rsidR="0092560B" w:rsidRPr="00110560" w:rsidP="00E50689" w14:paraId="2E960857" w14:textId="2488B130">
      <w:pPr>
        <w:numPr>
          <w:ilvl w:val="0"/>
          <w:numId w:val="2"/>
        </w:numPr>
        <w:ind w:left="547" w:hanging="547"/>
        <w:rPr>
          <w:rFonts w:ascii="Times New Roman" w:hAnsi="Times New Roman"/>
          <w:szCs w:val="24"/>
        </w:rPr>
      </w:pPr>
      <w:r w:rsidRPr="009D41B8">
        <w:rPr>
          <w:rFonts w:ascii="Times New Roman" w:hAnsi="Times New Roman"/>
          <w:b/>
          <w:szCs w:val="24"/>
          <w:u w:val="single"/>
        </w:rPr>
        <w:t>Total Annual Cost Burden</w:t>
      </w:r>
      <w:r>
        <w:rPr>
          <w:rFonts w:ascii="Times New Roman" w:hAnsi="Times New Roman"/>
          <w:szCs w:val="24"/>
        </w:rPr>
        <w:t xml:space="preserve">. </w:t>
      </w:r>
      <w:r w:rsidRPr="00110560">
        <w:rPr>
          <w:rFonts w:ascii="Times New Roman" w:hAnsi="Times New Roman"/>
          <w:szCs w:val="24"/>
        </w:rPr>
        <w:t>Any cost incurred by a</w:t>
      </w:r>
      <w:r w:rsidR="00B71333">
        <w:rPr>
          <w:rFonts w:ascii="Times New Roman" w:hAnsi="Times New Roman"/>
          <w:szCs w:val="24"/>
        </w:rPr>
        <w:t xml:space="preserve"> recipient’s</w:t>
      </w:r>
      <w:r w:rsidRPr="00110560">
        <w:rPr>
          <w:rFonts w:ascii="Times New Roman" w:hAnsi="Times New Roman"/>
          <w:szCs w:val="24"/>
        </w:rPr>
        <w:t xml:space="preserve"> reproduction of a personal copy of the </w:t>
      </w:r>
      <w:r>
        <w:rPr>
          <w:rFonts w:ascii="Times New Roman" w:hAnsi="Times New Roman"/>
          <w:szCs w:val="24"/>
        </w:rPr>
        <w:t>emailed survey is nominal.</w:t>
      </w:r>
    </w:p>
    <w:p w:rsidR="0092560B" w:rsidRPr="00110560" w:rsidP="0092560B" w14:paraId="4CCAB26B" w14:textId="77777777">
      <w:pPr>
        <w:ind w:left="540" w:hanging="540"/>
        <w:rPr>
          <w:rFonts w:ascii="Times New Roman" w:hAnsi="Times New Roman"/>
          <w:szCs w:val="24"/>
        </w:rPr>
      </w:pPr>
    </w:p>
    <w:p w:rsidR="0092560B" w:rsidRPr="00871AE2" w:rsidP="00E50689" w14:paraId="172B9149" w14:textId="2B02397C">
      <w:pPr>
        <w:numPr>
          <w:ilvl w:val="0"/>
          <w:numId w:val="2"/>
        </w:numPr>
        <w:ind w:left="547" w:hanging="547"/>
        <w:rPr>
          <w:rFonts w:ascii="Times New Roman" w:hAnsi="Times New Roman"/>
          <w:szCs w:val="24"/>
        </w:rPr>
      </w:pPr>
      <w:bookmarkStart w:id="0" w:name="_Hlk48031040"/>
      <w:r w:rsidRPr="00871AE2">
        <w:rPr>
          <w:rFonts w:ascii="Times New Roman" w:hAnsi="Times New Roman"/>
          <w:b/>
          <w:szCs w:val="24"/>
          <w:u w:val="single"/>
        </w:rPr>
        <w:t>Total Annual Cost to the Federal Government</w:t>
      </w:r>
      <w:r w:rsidRPr="00871AE2">
        <w:rPr>
          <w:rFonts w:ascii="Times New Roman" w:hAnsi="Times New Roman"/>
          <w:szCs w:val="24"/>
        </w:rPr>
        <w:t xml:space="preserve">. </w:t>
      </w:r>
      <w:r w:rsidR="001857FD">
        <w:rPr>
          <w:color w:val="000000"/>
        </w:rPr>
        <w:t>Because the survey was created and</w:t>
      </w:r>
      <w:r w:rsidR="00E50689">
        <w:rPr>
          <w:color w:val="000000"/>
        </w:rPr>
        <w:t xml:space="preserve"> will be </w:t>
      </w:r>
      <w:r w:rsidR="001857FD">
        <w:rPr>
          <w:color w:val="000000"/>
        </w:rPr>
        <w:t xml:space="preserve">distributed by OSC, the total annual cost to the Federal Government is </w:t>
      </w:r>
      <w:r w:rsidRPr="00E50689" w:rsidR="001857FD">
        <w:rPr>
          <w:i/>
          <w:iCs/>
          <w:color w:val="000000"/>
        </w:rPr>
        <w:t>de minimus.</w:t>
      </w:r>
    </w:p>
    <w:bookmarkEnd w:id="0"/>
    <w:p w:rsidR="0092560B" w:rsidRPr="004112FA" w:rsidP="00E50689" w14:paraId="7D714BE6" w14:textId="77777777">
      <w:pPr>
        <w:ind w:left="547" w:hanging="547"/>
        <w:rPr>
          <w:rFonts w:ascii="Times New Roman" w:hAnsi="Times New Roman"/>
          <w:szCs w:val="24"/>
        </w:rPr>
      </w:pPr>
    </w:p>
    <w:p w:rsidR="0092560B" w:rsidRPr="00110560" w:rsidP="00E50689" w14:paraId="7E79A119" w14:textId="42986458">
      <w:pPr>
        <w:numPr>
          <w:ilvl w:val="0"/>
          <w:numId w:val="2"/>
        </w:numPr>
        <w:ind w:left="547" w:hanging="547"/>
        <w:rPr>
          <w:rFonts w:ascii="Times New Roman" w:hAnsi="Times New Roman"/>
          <w:snapToGrid w:val="0"/>
          <w:szCs w:val="24"/>
        </w:rPr>
      </w:pPr>
      <w:r w:rsidRPr="0023767E">
        <w:rPr>
          <w:rFonts w:ascii="Times New Roman" w:hAnsi="Times New Roman"/>
          <w:b/>
          <w:szCs w:val="24"/>
          <w:u w:val="single"/>
        </w:rPr>
        <w:t>Changes or adjustments</w:t>
      </w:r>
      <w:r>
        <w:rPr>
          <w:rFonts w:ascii="Times New Roman" w:hAnsi="Times New Roman"/>
          <w:szCs w:val="24"/>
        </w:rPr>
        <w:t xml:space="preserve">. This collection is slightly </w:t>
      </w:r>
      <w:r w:rsidR="00364D84">
        <w:rPr>
          <w:rFonts w:ascii="Times New Roman" w:hAnsi="Times New Roman"/>
          <w:szCs w:val="24"/>
        </w:rPr>
        <w:t xml:space="preserve">changed </w:t>
      </w:r>
      <w:r w:rsidR="009A0176">
        <w:rPr>
          <w:rFonts w:ascii="Times New Roman" w:hAnsi="Times New Roman"/>
          <w:szCs w:val="24"/>
        </w:rPr>
        <w:t>from the previously</w:t>
      </w:r>
      <w:r w:rsidR="007E1B2E">
        <w:rPr>
          <w:rFonts w:ascii="Times New Roman" w:hAnsi="Times New Roman"/>
          <w:szCs w:val="24"/>
        </w:rPr>
        <w:t>-</w:t>
      </w:r>
      <w:r w:rsidR="009A0176">
        <w:rPr>
          <w:rFonts w:ascii="Times New Roman" w:hAnsi="Times New Roman"/>
          <w:szCs w:val="24"/>
        </w:rPr>
        <w:t xml:space="preserve">approved 2019 Pilot Project Survey, mainly by </w:t>
      </w:r>
      <w:r w:rsidR="00E50689">
        <w:rPr>
          <w:rFonts w:ascii="Times New Roman" w:hAnsi="Times New Roman"/>
          <w:szCs w:val="24"/>
        </w:rPr>
        <w:t>tailoring</w:t>
      </w:r>
      <w:r w:rsidR="009A0176">
        <w:rPr>
          <w:rFonts w:ascii="Times New Roman" w:hAnsi="Times New Roman"/>
          <w:szCs w:val="24"/>
        </w:rPr>
        <w:t xml:space="preserve"> survey questions according to the type of assistance the recipient sought from OSC in FY202</w:t>
      </w:r>
      <w:r w:rsidR="006E5E94">
        <w:rPr>
          <w:rFonts w:ascii="Times New Roman" w:hAnsi="Times New Roman"/>
          <w:szCs w:val="24"/>
        </w:rPr>
        <w:t>1</w:t>
      </w:r>
      <w:r w:rsidR="009A0176">
        <w:rPr>
          <w:rFonts w:ascii="Times New Roman" w:hAnsi="Times New Roman"/>
          <w:szCs w:val="24"/>
        </w:rPr>
        <w:t>.</w:t>
      </w:r>
      <w:r>
        <w:rPr>
          <w:rFonts w:ascii="Times New Roman" w:hAnsi="Times New Roman"/>
          <w:szCs w:val="24"/>
        </w:rPr>
        <w:t xml:space="preserve">          </w:t>
      </w:r>
    </w:p>
    <w:p w:rsidR="0092560B" w:rsidRPr="00110560" w:rsidP="00E50689" w14:paraId="1B2647AD" w14:textId="77777777">
      <w:pPr>
        <w:ind w:left="547" w:hanging="547"/>
        <w:rPr>
          <w:rFonts w:ascii="Times New Roman" w:hAnsi="Times New Roman"/>
          <w:szCs w:val="24"/>
        </w:rPr>
      </w:pPr>
    </w:p>
    <w:p w:rsidR="0092560B" w:rsidP="00E50689" w14:paraId="26987A9C" w14:textId="0AC54690">
      <w:pPr>
        <w:numPr>
          <w:ilvl w:val="0"/>
          <w:numId w:val="2"/>
        </w:numPr>
        <w:ind w:left="547" w:hanging="547"/>
        <w:rPr>
          <w:rFonts w:ascii="Times New Roman" w:hAnsi="Times New Roman"/>
          <w:szCs w:val="24"/>
        </w:rPr>
      </w:pPr>
      <w:r w:rsidRPr="004D4875">
        <w:rPr>
          <w:rFonts w:ascii="Times New Roman" w:hAnsi="Times New Roman"/>
          <w:b/>
          <w:szCs w:val="24"/>
          <w:u w:val="single"/>
        </w:rPr>
        <w:t>Publication of results</w:t>
      </w:r>
      <w:r w:rsidRPr="004D4875">
        <w:rPr>
          <w:rFonts w:ascii="Times New Roman" w:hAnsi="Times New Roman"/>
          <w:szCs w:val="24"/>
        </w:rPr>
        <w:t xml:space="preserve">. OSC will publish </w:t>
      </w:r>
      <w:r>
        <w:rPr>
          <w:rFonts w:ascii="Times New Roman" w:hAnsi="Times New Roman"/>
          <w:szCs w:val="24"/>
        </w:rPr>
        <w:t xml:space="preserve">the survey </w:t>
      </w:r>
      <w:r w:rsidRPr="004D4875">
        <w:rPr>
          <w:rFonts w:ascii="Times New Roman" w:hAnsi="Times New Roman"/>
          <w:szCs w:val="24"/>
        </w:rPr>
        <w:t>results in the agency’s annual report to Congress.</w:t>
      </w:r>
      <w:r>
        <w:rPr>
          <w:rFonts w:ascii="Times New Roman" w:hAnsi="Times New Roman"/>
          <w:szCs w:val="24"/>
        </w:rPr>
        <w:t xml:space="preserve">  </w:t>
      </w:r>
    </w:p>
    <w:p w:rsidR="0092560B" w:rsidP="00E50689" w14:paraId="42A48671" w14:textId="77777777">
      <w:pPr>
        <w:pStyle w:val="ListParagraph"/>
        <w:ind w:left="547" w:hanging="547"/>
        <w:rPr>
          <w:rFonts w:ascii="Times New Roman" w:hAnsi="Times New Roman"/>
          <w:szCs w:val="24"/>
        </w:rPr>
      </w:pPr>
    </w:p>
    <w:p w:rsidR="0092560B" w:rsidP="00E50689" w14:paraId="3CC679BD" w14:textId="4D30A9A6">
      <w:pPr>
        <w:numPr>
          <w:ilvl w:val="0"/>
          <w:numId w:val="2"/>
        </w:numPr>
        <w:ind w:left="547" w:hanging="547"/>
        <w:rPr>
          <w:rFonts w:ascii="Times New Roman" w:hAnsi="Times New Roman"/>
          <w:szCs w:val="24"/>
        </w:rPr>
      </w:pPr>
      <w:r w:rsidRPr="00183E19">
        <w:rPr>
          <w:rFonts w:ascii="Times New Roman" w:hAnsi="Times New Roman"/>
          <w:b/>
          <w:szCs w:val="24"/>
          <w:u w:val="single"/>
        </w:rPr>
        <w:t>Reason for not displaying expiration date</w:t>
      </w:r>
      <w:r w:rsidRPr="00183E19">
        <w:rPr>
          <w:rFonts w:ascii="Times New Roman" w:hAnsi="Times New Roman"/>
          <w:szCs w:val="24"/>
        </w:rPr>
        <w:t>. Not applicable</w:t>
      </w:r>
      <w:r>
        <w:rPr>
          <w:rFonts w:ascii="Times New Roman" w:hAnsi="Times New Roman"/>
          <w:szCs w:val="24"/>
        </w:rPr>
        <w:t>.</w:t>
      </w:r>
    </w:p>
    <w:p w:rsidR="0092560B" w:rsidP="0092560B" w14:paraId="25391596" w14:textId="77777777">
      <w:pPr>
        <w:pStyle w:val="ListParagraph"/>
        <w:rPr>
          <w:rFonts w:ascii="Times New Roman" w:hAnsi="Times New Roman"/>
          <w:szCs w:val="24"/>
        </w:rPr>
      </w:pPr>
    </w:p>
    <w:p w:rsidR="0092560B" w:rsidRPr="008824D9" w:rsidP="0092560B" w14:paraId="19FDF1BD" w14:textId="5EE92D01">
      <w:pPr>
        <w:rPr>
          <w:rFonts w:ascii="Times New Roman" w:hAnsi="Times New Roman"/>
          <w:szCs w:val="24"/>
        </w:rPr>
      </w:pPr>
      <w:r w:rsidRPr="008824D9">
        <w:rPr>
          <w:rFonts w:ascii="Times New Roman" w:hAnsi="Times New Roman"/>
          <w:szCs w:val="24"/>
        </w:rPr>
        <w:t xml:space="preserve">18.    </w:t>
      </w:r>
      <w:r w:rsidRPr="008824D9">
        <w:rPr>
          <w:rFonts w:ascii="Times New Roman" w:hAnsi="Times New Roman"/>
          <w:b/>
          <w:szCs w:val="24"/>
          <w:u w:val="single"/>
        </w:rPr>
        <w:t>Exceptions to Certification</w:t>
      </w:r>
      <w:r w:rsidRPr="008824D9">
        <w:rPr>
          <w:rFonts w:ascii="Times New Roman" w:hAnsi="Times New Roman"/>
          <w:szCs w:val="24"/>
        </w:rPr>
        <w:t>. Not applicable.</w:t>
      </w:r>
    </w:p>
    <w:p w:rsidR="0092560B" w:rsidP="0092560B" w14:paraId="3E2F95C2" w14:textId="77777777">
      <w:pPr>
        <w:rPr>
          <w:rFonts w:ascii="Times New Roman" w:hAnsi="Times New Roman"/>
          <w:szCs w:val="24"/>
        </w:rPr>
      </w:pPr>
    </w:p>
    <w:p w:rsidR="00A46002" w:rsidP="0092560B" w14:paraId="7A42365F" w14:textId="77777777">
      <w:pPr>
        <w:rPr>
          <w:rFonts w:ascii="Courier New" w:hAnsi="Courier New" w:cs="Courier New"/>
          <w:color w:val="000000"/>
          <w:sz w:val="27"/>
          <w:szCs w:val="27"/>
          <w:shd w:val="clear" w:color="auto" w:fill="FFFFFF"/>
        </w:rPr>
      </w:pPr>
    </w:p>
    <w:p w:rsidR="00A46002" w:rsidP="0092560B" w14:paraId="24FB3C67" w14:textId="77777777">
      <w:pPr>
        <w:rPr>
          <w:rFonts w:ascii="Courier New" w:hAnsi="Courier New" w:cs="Courier New"/>
          <w:color w:val="000000"/>
          <w:sz w:val="27"/>
          <w:szCs w:val="27"/>
          <w:shd w:val="clear" w:color="auto" w:fill="FFFFFF"/>
        </w:rPr>
      </w:pPr>
    </w:p>
    <w:p w:rsidR="0092560B" w:rsidRPr="00E65ADB" w:rsidP="0092560B" w14:paraId="429112DC" w14:textId="592CC12A">
      <w:pPr>
        <w:rPr>
          <w:rFonts w:ascii="Times New Roman" w:hAnsi="Times New Roman"/>
          <w:color w:val="000000"/>
          <w:szCs w:val="24"/>
          <w:shd w:val="clear" w:color="auto" w:fill="FFFFFF"/>
        </w:rPr>
      </w:pPr>
      <w:bookmarkStart w:id="1" w:name="_Hlk64878071"/>
      <w:r w:rsidRPr="00E65ADB">
        <w:rPr>
          <w:rFonts w:ascii="Times New Roman" w:hAnsi="Times New Roman"/>
          <w:color w:val="000000"/>
          <w:szCs w:val="24"/>
          <w:shd w:val="clear" w:color="auto" w:fill="FFFFFF"/>
        </w:rPr>
        <w:t xml:space="preserve">5 USC Sec. 1212 note                                               </w:t>
      </w:r>
    </w:p>
    <w:p w:rsidR="0092560B" w:rsidRPr="00E65ADB" w:rsidP="0092560B" w14:paraId="528D6487" w14:textId="77777777">
      <w:pPr>
        <w:rPr>
          <w:rFonts w:ascii="Times New Roman" w:hAnsi="Times New Roman"/>
          <w:color w:val="000000"/>
          <w:kern w:val="0"/>
          <w:szCs w:val="24"/>
          <w:shd w:val="clear" w:color="auto" w:fill="FFFFFF"/>
        </w:rPr>
      </w:pPr>
      <w:r w:rsidRPr="00E65ADB">
        <w:rPr>
          <w:rFonts w:ascii="Times New Roman" w:hAnsi="Times New Roman"/>
          <w:color w:val="000000"/>
          <w:kern w:val="0"/>
          <w:szCs w:val="24"/>
          <w:shd w:val="clear" w:color="auto" w:fill="FFFFFF"/>
        </w:rPr>
        <w:t xml:space="preserve">ANNUAL SURVEY OF INDIVIDUALS SEEKING ASSISTANCE          </w:t>
      </w:r>
    </w:p>
    <w:p w:rsidR="0092560B" w:rsidP="0092560B" w14:paraId="15566A62" w14:textId="5F6EDB3F">
      <w:pPr>
        <w:rPr>
          <w:rFonts w:ascii="Times New Roman" w:hAnsi="Times New Roman"/>
          <w:color w:val="000000"/>
          <w:kern w:val="0"/>
          <w:szCs w:val="24"/>
          <w:shd w:val="clear" w:color="auto" w:fill="FFFFFF"/>
        </w:rPr>
      </w:pPr>
      <w:r w:rsidRPr="00E65ADB">
        <w:rPr>
          <w:rFonts w:ascii="Times New Roman" w:hAnsi="Times New Roman"/>
          <w:color w:val="000000"/>
          <w:kern w:val="0"/>
          <w:szCs w:val="24"/>
          <w:shd w:val="clear" w:color="auto" w:fill="FFFFFF"/>
        </w:rPr>
        <w:t xml:space="preserve">      Section 13 of Pub. L. 103-424 </w:t>
      </w:r>
      <w:r w:rsidRPr="00E65ADB" w:rsidR="004B6964">
        <w:rPr>
          <w:rFonts w:ascii="Times New Roman" w:hAnsi="Times New Roman"/>
          <w:color w:val="000000"/>
          <w:kern w:val="0"/>
          <w:szCs w:val="24"/>
          <w:shd w:val="clear" w:color="auto" w:fill="FFFFFF"/>
        </w:rPr>
        <w:t>(1994)</w:t>
      </w:r>
      <w:r w:rsidR="00E65ADB">
        <w:rPr>
          <w:rFonts w:ascii="Times New Roman" w:hAnsi="Times New Roman"/>
          <w:color w:val="000000"/>
          <w:kern w:val="0"/>
          <w:szCs w:val="24"/>
          <w:shd w:val="clear" w:color="auto" w:fill="FFFFFF"/>
        </w:rPr>
        <w:t xml:space="preserve"> </w:t>
      </w:r>
      <w:r w:rsidRPr="00E65ADB">
        <w:rPr>
          <w:rFonts w:ascii="Times New Roman" w:hAnsi="Times New Roman"/>
          <w:color w:val="000000"/>
          <w:kern w:val="0"/>
          <w:szCs w:val="24"/>
          <w:shd w:val="clear" w:color="auto" w:fill="FFFFFF"/>
        </w:rPr>
        <w:t>provided that:</w:t>
      </w:r>
    </w:p>
    <w:p w:rsidR="00E65ADB" w:rsidRPr="00E65ADB" w:rsidP="0092560B" w14:paraId="3ADDE185" w14:textId="77777777">
      <w:pPr>
        <w:rPr>
          <w:rFonts w:ascii="Times New Roman" w:hAnsi="Times New Roman"/>
          <w:color w:val="000000"/>
          <w:kern w:val="0"/>
          <w:szCs w:val="24"/>
          <w:shd w:val="clear" w:color="auto" w:fill="FFFFFF"/>
        </w:rPr>
      </w:pPr>
    </w:p>
    <w:p w:rsidR="0092560B" w:rsidRPr="00E65ADB" w:rsidP="0092560B" w14:paraId="2F3BF530"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0092560B" w:rsidRPr="00E65ADB" w:rsidP="0092560B" w14:paraId="2A3A0622"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"(1) determine if the individual seeking assistance was fully apprised of their rights;</w:t>
      </w:r>
    </w:p>
    <w:p w:rsidR="0092560B" w:rsidRPr="00E65ADB" w:rsidP="0092560B" w14:paraId="0F0A1C13"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rPr>
      </w:pPr>
      <w:r w:rsidRPr="00E65ADB">
        <w:rPr>
          <w:color w:val="000000"/>
        </w:rPr>
        <w:t>"(2) determine whether the individual was successful either at the Office of Special Counsel or the Merit Systems Protection Board; and</w:t>
      </w:r>
    </w:p>
    <w:p w:rsidR="0092560B" w:rsidRPr="00E65ADB" w:rsidP="0092560B" w14:paraId="11E3B097" w14:textId="77777777">
      <w:pPr>
        <w:pStyle w:val="HTMLPreformatted"/>
        <w:rPr>
          <w:rFonts w:ascii="Times New Roman" w:hAnsi="Times New Roman" w:cs="Times New Roman"/>
          <w:sz w:val="24"/>
          <w:szCs w:val="24"/>
        </w:rPr>
      </w:pPr>
      <w:r w:rsidRPr="00E65ADB">
        <w:rPr>
          <w:rFonts w:ascii="Times New Roman" w:hAnsi="Times New Roman" w:cs="Times New Roman"/>
          <w:color w:val="000000"/>
          <w:sz w:val="24"/>
          <w:szCs w:val="24"/>
        </w:rPr>
        <w:t>"(3) determine if the individual, whether successful or not, was satisfied with the treatment received from the Office of Special Counsel."(b) Report. - The results of the survey conducted under subsection (a) shall be published in the annual report of the Office of Special Counsel."</w:t>
      </w:r>
    </w:p>
    <w:bookmarkEnd w:id="1"/>
    <w:p w:rsidR="0085778A" w14:paraId="4A2BB63E" w14:textId="77777777"/>
    <w:sectPr w:rsidSect="00D12A60">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60B" w14:paraId="355263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60B" w14:paraId="26D7C1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60B" w14:paraId="3843AF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60B" w14:paraId="1D9C01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136" w:rsidRPr="00103AE8" w:rsidP="00A83894" w14:paraId="66FA405C" w14:textId="032C6D96">
    <w:pPr>
      <w:pStyle w:val="Header"/>
    </w:pPr>
    <w:r w:rsidRPr="00103AE8">
      <w:t>Supporting Statement for OMB Form 83-I under Paperwork Reduction Act</w:t>
    </w:r>
  </w:p>
  <w:p w:rsidR="003C3136" w:rsidRPr="00103AE8" w:rsidP="00A83894" w14:paraId="2983E968" w14:textId="4FA78013">
    <w:pPr>
      <w:pStyle w:val="Header"/>
    </w:pPr>
    <w:r w:rsidRPr="00103AE8">
      <w:fldChar w:fldCharType="begin"/>
    </w:r>
    <w:r w:rsidRPr="00103AE8">
      <w:instrText xml:space="preserve"> DATE \@ "MMMM d, yyyy" </w:instrText>
    </w:r>
    <w:r w:rsidRPr="00103AE8">
      <w:fldChar w:fldCharType="separate"/>
    </w:r>
    <w:r>
      <w:rPr>
        <w:noProof/>
      </w:rPr>
      <w:t>February 20, 2025</w:t>
    </w:r>
    <w:r w:rsidRPr="00103AE8">
      <w:fldChar w:fldCharType="end"/>
    </w:r>
  </w:p>
  <w:p w:rsidR="003C3136" w:rsidP="00A83894" w14:paraId="449E0868" w14:textId="77777777">
    <w:pPr>
      <w:pStyle w:val="Header"/>
      <w:rPr>
        <w:rStyle w:val="PageNumber"/>
      </w:rPr>
    </w:pPr>
    <w:r w:rsidRPr="00103AE8">
      <w:t xml:space="preserve">Page </w:t>
    </w:r>
    <w:r w:rsidRPr="00103AE8">
      <w:rPr>
        <w:rStyle w:val="PageNumber"/>
      </w:rPr>
      <w:fldChar w:fldCharType="begin"/>
    </w:r>
    <w:r w:rsidRPr="00103AE8">
      <w:rPr>
        <w:rStyle w:val="PageNumber"/>
      </w:rPr>
      <w:instrText xml:space="preserve"> PAGE </w:instrText>
    </w:r>
    <w:r w:rsidRPr="00103AE8">
      <w:rPr>
        <w:rStyle w:val="PageNumber"/>
      </w:rPr>
      <w:fldChar w:fldCharType="separate"/>
    </w:r>
    <w:r>
      <w:rPr>
        <w:rStyle w:val="PageNumber"/>
        <w:noProof/>
      </w:rPr>
      <w:t>3</w:t>
    </w:r>
    <w:r w:rsidRPr="00103AE8">
      <w:rPr>
        <w:rStyle w:val="PageNumber"/>
      </w:rPr>
      <w:fldChar w:fldCharType="end"/>
    </w:r>
    <w:r w:rsidRPr="00103AE8">
      <w:rPr>
        <w:rStyle w:val="PageNumber"/>
      </w:rPr>
      <w:t xml:space="preserve"> of </w:t>
    </w:r>
    <w:r w:rsidRPr="00103AE8">
      <w:rPr>
        <w:rStyle w:val="PageNumber"/>
      </w:rPr>
      <w:fldChar w:fldCharType="begin"/>
    </w:r>
    <w:r w:rsidRPr="00103AE8">
      <w:rPr>
        <w:rStyle w:val="PageNumber"/>
      </w:rPr>
      <w:instrText xml:space="preserve"> NUMPAGES </w:instrText>
    </w:r>
    <w:r w:rsidRPr="00103AE8">
      <w:rPr>
        <w:rStyle w:val="PageNumber"/>
      </w:rPr>
      <w:fldChar w:fldCharType="separate"/>
    </w:r>
    <w:r>
      <w:rPr>
        <w:rStyle w:val="PageNumber"/>
        <w:noProof/>
      </w:rPr>
      <w:t>3</w:t>
    </w:r>
    <w:r w:rsidRPr="00103AE8">
      <w:rPr>
        <w:rStyle w:val="PageNumber"/>
      </w:rPr>
      <w:fldChar w:fldCharType="end"/>
    </w:r>
  </w:p>
  <w:p w:rsidR="003C3136" w:rsidP="00A83894" w14:paraId="7DB55E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60B" w14:paraId="53701FDD" w14:textId="0C10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47DF7E33"/>
    <w:multiLevelType w:val="singleLevel"/>
    <w:tmpl w:val="A3324DF2"/>
    <w:lvl w:ilvl="0">
      <w:start w:val="13"/>
      <w:numFmt w:val="decimal"/>
      <w:lvlText w:val="%1."/>
      <w:lvlJc w:val="left"/>
      <w:pPr>
        <w:tabs>
          <w:tab w:val="num" w:pos="720"/>
        </w:tabs>
        <w:ind w:left="720" w:hanging="540"/>
      </w:pPr>
      <w:rPr>
        <w:b w:val="0"/>
        <w:i w:val="0"/>
      </w:rPr>
    </w:lvl>
  </w:abstractNum>
  <w:num w:numId="1" w16cid:durableId="1188982582">
    <w:abstractNumId w:val="0"/>
  </w:num>
  <w:num w:numId="2" w16cid:durableId="2557977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heeler, Barbara">
    <w15:presenceInfo w15:providerId="AD" w15:userId="S::BWheeler@osc.gov::a64254aa-26c9-4d0e-b7dd-8dc01d4ee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0B"/>
    <w:rsid w:val="00072307"/>
    <w:rsid w:val="000B60A5"/>
    <w:rsid w:val="000C6B8D"/>
    <w:rsid w:val="00103AE8"/>
    <w:rsid w:val="00110560"/>
    <w:rsid w:val="00127937"/>
    <w:rsid w:val="001512CB"/>
    <w:rsid w:val="00183E19"/>
    <w:rsid w:val="001857FD"/>
    <w:rsid w:val="0018761C"/>
    <w:rsid w:val="0022697C"/>
    <w:rsid w:val="002326E4"/>
    <w:rsid w:val="0023767E"/>
    <w:rsid w:val="002555B7"/>
    <w:rsid w:val="002D04A8"/>
    <w:rsid w:val="002F4E51"/>
    <w:rsid w:val="00344B1F"/>
    <w:rsid w:val="003617DD"/>
    <w:rsid w:val="00364D84"/>
    <w:rsid w:val="003840B3"/>
    <w:rsid w:val="003C3136"/>
    <w:rsid w:val="003C58E1"/>
    <w:rsid w:val="004112FA"/>
    <w:rsid w:val="004B6964"/>
    <w:rsid w:val="004D4875"/>
    <w:rsid w:val="005574D9"/>
    <w:rsid w:val="005B507D"/>
    <w:rsid w:val="00601E88"/>
    <w:rsid w:val="00630DD1"/>
    <w:rsid w:val="00660C7B"/>
    <w:rsid w:val="006C655F"/>
    <w:rsid w:val="006D1FCB"/>
    <w:rsid w:val="006E5E94"/>
    <w:rsid w:val="00711F77"/>
    <w:rsid w:val="00786C4B"/>
    <w:rsid w:val="00792160"/>
    <w:rsid w:val="007A69A7"/>
    <w:rsid w:val="007E1B2E"/>
    <w:rsid w:val="00806B64"/>
    <w:rsid w:val="0083243A"/>
    <w:rsid w:val="00847CF6"/>
    <w:rsid w:val="00856C1D"/>
    <w:rsid w:val="0085778A"/>
    <w:rsid w:val="00871AE2"/>
    <w:rsid w:val="008824D9"/>
    <w:rsid w:val="008A1371"/>
    <w:rsid w:val="008C2E5E"/>
    <w:rsid w:val="0092560B"/>
    <w:rsid w:val="00943731"/>
    <w:rsid w:val="009A0176"/>
    <w:rsid w:val="009D41B8"/>
    <w:rsid w:val="00A231D1"/>
    <w:rsid w:val="00A46002"/>
    <w:rsid w:val="00A65489"/>
    <w:rsid w:val="00A83894"/>
    <w:rsid w:val="00B26DAD"/>
    <w:rsid w:val="00B542E4"/>
    <w:rsid w:val="00B71333"/>
    <w:rsid w:val="00C1010B"/>
    <w:rsid w:val="00C52356"/>
    <w:rsid w:val="00C52C56"/>
    <w:rsid w:val="00C744B2"/>
    <w:rsid w:val="00C85506"/>
    <w:rsid w:val="00CB4A80"/>
    <w:rsid w:val="00D56CCF"/>
    <w:rsid w:val="00DC3DEC"/>
    <w:rsid w:val="00DC75FE"/>
    <w:rsid w:val="00DD428B"/>
    <w:rsid w:val="00DF4EE6"/>
    <w:rsid w:val="00E44109"/>
    <w:rsid w:val="00E50689"/>
    <w:rsid w:val="00E65ADB"/>
    <w:rsid w:val="00ED1B83"/>
    <w:rsid w:val="20EFC5BF"/>
    <w:rsid w:val="2B307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33F23"/>
  <w15:chartTrackingRefBased/>
  <w15:docId w15:val="{FB06FD0B-6592-46B3-A13A-57F7D336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60B"/>
    <w:pPr>
      <w:spacing w:after="0" w:line="240" w:lineRule="auto"/>
    </w:pPr>
    <w:rPr>
      <w:rFonts w:ascii="CG Times" w:eastAsia="Times New Roman" w:hAnsi="CG Times" w:cs="Times New Roman"/>
      <w:kern w:val="20"/>
      <w:sz w:val="24"/>
      <w:szCs w:val="20"/>
    </w:rPr>
  </w:style>
  <w:style w:type="paragraph" w:styleId="Heading1">
    <w:name w:val="heading 1"/>
    <w:basedOn w:val="Normal"/>
    <w:next w:val="Normal"/>
    <w:link w:val="Heading1Char"/>
    <w:qFormat/>
    <w:rsid w:val="0092560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60B"/>
    <w:rPr>
      <w:rFonts w:ascii="CG Times" w:eastAsia="Times New Roman" w:hAnsi="CG Times" w:cs="Times New Roman"/>
      <w:kern w:val="20"/>
      <w:sz w:val="28"/>
      <w:szCs w:val="20"/>
    </w:rPr>
  </w:style>
  <w:style w:type="paragraph" w:styleId="Title">
    <w:name w:val="Title"/>
    <w:basedOn w:val="Normal"/>
    <w:link w:val="TitleChar"/>
    <w:qFormat/>
    <w:rsid w:val="0092560B"/>
    <w:pPr>
      <w:jc w:val="center"/>
    </w:pPr>
    <w:rPr>
      <w:b/>
      <w:sz w:val="28"/>
    </w:rPr>
  </w:style>
  <w:style w:type="character" w:customStyle="1" w:styleId="TitleChar">
    <w:name w:val="Title Char"/>
    <w:basedOn w:val="DefaultParagraphFont"/>
    <w:link w:val="Title"/>
    <w:rsid w:val="0092560B"/>
    <w:rPr>
      <w:rFonts w:ascii="CG Times" w:eastAsia="Times New Roman" w:hAnsi="CG Times" w:cs="Times New Roman"/>
      <w:b/>
      <w:kern w:val="20"/>
      <w:sz w:val="28"/>
      <w:szCs w:val="20"/>
    </w:rPr>
  </w:style>
  <w:style w:type="paragraph" w:styleId="BodyText">
    <w:name w:val="Body Text"/>
    <w:basedOn w:val="Normal"/>
    <w:link w:val="BodyTextChar"/>
    <w:rsid w:val="0092560B"/>
    <w:rPr>
      <w:b/>
      <w:snapToGrid w:val="0"/>
    </w:rPr>
  </w:style>
  <w:style w:type="character" w:customStyle="1" w:styleId="BodyTextChar">
    <w:name w:val="Body Text Char"/>
    <w:basedOn w:val="DefaultParagraphFont"/>
    <w:link w:val="BodyText"/>
    <w:rsid w:val="0092560B"/>
    <w:rPr>
      <w:rFonts w:ascii="CG Times" w:eastAsia="Times New Roman" w:hAnsi="CG Times" w:cs="Times New Roman"/>
      <w:b/>
      <w:snapToGrid w:val="0"/>
      <w:kern w:val="20"/>
      <w:sz w:val="24"/>
      <w:szCs w:val="20"/>
    </w:rPr>
  </w:style>
  <w:style w:type="character" w:styleId="Hyperlink">
    <w:name w:val="Hyperlink"/>
    <w:rsid w:val="0092560B"/>
    <w:rPr>
      <w:color w:val="0000FF"/>
      <w:u w:val="single"/>
    </w:rPr>
  </w:style>
  <w:style w:type="paragraph" w:styleId="BodyTextIndent3">
    <w:name w:val="Body Text Indent 3"/>
    <w:basedOn w:val="Normal"/>
    <w:link w:val="BodyTextIndent3Char"/>
    <w:rsid w:val="0092560B"/>
    <w:pPr>
      <w:ind w:left="540" w:hanging="540"/>
    </w:pPr>
  </w:style>
  <w:style w:type="character" w:customStyle="1" w:styleId="BodyTextIndent3Char">
    <w:name w:val="Body Text Indent 3 Char"/>
    <w:basedOn w:val="DefaultParagraphFont"/>
    <w:link w:val="BodyTextIndent3"/>
    <w:rsid w:val="0092560B"/>
    <w:rPr>
      <w:rFonts w:ascii="CG Times" w:eastAsia="Times New Roman" w:hAnsi="CG Times" w:cs="Times New Roman"/>
      <w:kern w:val="20"/>
      <w:sz w:val="24"/>
      <w:szCs w:val="20"/>
    </w:rPr>
  </w:style>
  <w:style w:type="paragraph" w:styleId="Header">
    <w:name w:val="header"/>
    <w:basedOn w:val="Normal"/>
    <w:link w:val="HeaderChar"/>
    <w:rsid w:val="0092560B"/>
    <w:pPr>
      <w:tabs>
        <w:tab w:val="center" w:pos="4320"/>
        <w:tab w:val="right" w:pos="8640"/>
      </w:tabs>
    </w:pPr>
  </w:style>
  <w:style w:type="character" w:customStyle="1" w:styleId="HeaderChar">
    <w:name w:val="Header Char"/>
    <w:basedOn w:val="DefaultParagraphFont"/>
    <w:link w:val="Header"/>
    <w:rsid w:val="0092560B"/>
    <w:rPr>
      <w:rFonts w:ascii="CG Times" w:eastAsia="Times New Roman" w:hAnsi="CG Times" w:cs="Times New Roman"/>
      <w:kern w:val="20"/>
      <w:sz w:val="24"/>
      <w:szCs w:val="20"/>
    </w:rPr>
  </w:style>
  <w:style w:type="character" w:styleId="PageNumber">
    <w:name w:val="page number"/>
    <w:basedOn w:val="DefaultParagraphFont"/>
    <w:rsid w:val="0092560B"/>
  </w:style>
  <w:style w:type="paragraph" w:styleId="HTMLPreformatted">
    <w:name w:val="HTML Preformatted"/>
    <w:basedOn w:val="Normal"/>
    <w:link w:val="HTMLPreformattedChar"/>
    <w:rsid w:val="00925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rsid w:val="0092560B"/>
    <w:rPr>
      <w:rFonts w:ascii="Courier New" w:eastAsia="Times New Roman" w:hAnsi="Courier New" w:cs="Courier New"/>
      <w:sz w:val="20"/>
      <w:szCs w:val="20"/>
    </w:rPr>
  </w:style>
  <w:style w:type="paragraph" w:styleId="ListParagraph">
    <w:name w:val="List Paragraph"/>
    <w:basedOn w:val="Normal"/>
    <w:uiPriority w:val="34"/>
    <w:qFormat/>
    <w:rsid w:val="0092560B"/>
    <w:pPr>
      <w:ind w:left="720"/>
    </w:pPr>
  </w:style>
  <w:style w:type="paragraph" w:styleId="NormalWeb">
    <w:name w:val="Normal (Web)"/>
    <w:basedOn w:val="Normal"/>
    <w:uiPriority w:val="99"/>
    <w:unhideWhenUsed/>
    <w:rsid w:val="0092560B"/>
    <w:pPr>
      <w:spacing w:before="100" w:beforeAutospacing="1" w:after="100" w:afterAutospacing="1"/>
    </w:pPr>
    <w:rPr>
      <w:rFonts w:ascii="Times New Roman" w:hAnsi="Times New Roman"/>
      <w:kern w:val="0"/>
      <w:szCs w:val="24"/>
    </w:rPr>
  </w:style>
  <w:style w:type="paragraph" w:styleId="Footer">
    <w:name w:val="footer"/>
    <w:basedOn w:val="Normal"/>
    <w:link w:val="FooterChar"/>
    <w:uiPriority w:val="99"/>
    <w:unhideWhenUsed/>
    <w:rsid w:val="0092560B"/>
    <w:pPr>
      <w:tabs>
        <w:tab w:val="center" w:pos="4680"/>
        <w:tab w:val="right" w:pos="9360"/>
      </w:tabs>
    </w:pPr>
  </w:style>
  <w:style w:type="character" w:customStyle="1" w:styleId="FooterChar">
    <w:name w:val="Footer Char"/>
    <w:basedOn w:val="DefaultParagraphFont"/>
    <w:link w:val="Footer"/>
    <w:uiPriority w:val="99"/>
    <w:rsid w:val="0092560B"/>
    <w:rPr>
      <w:rFonts w:ascii="CG Times" w:eastAsia="Times New Roman" w:hAnsi="CG Times" w:cs="Times New Roman"/>
      <w:kern w:val="20"/>
      <w:sz w:val="24"/>
      <w:szCs w:val="20"/>
    </w:rPr>
  </w:style>
  <w:style w:type="paragraph" w:styleId="BalloonText">
    <w:name w:val="Balloon Text"/>
    <w:basedOn w:val="Normal"/>
    <w:link w:val="BalloonTextChar"/>
    <w:uiPriority w:val="99"/>
    <w:semiHidden/>
    <w:unhideWhenUsed/>
    <w:rsid w:val="00847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F6"/>
    <w:rPr>
      <w:rFonts w:ascii="Segoe UI" w:eastAsia="Times New Roman" w:hAnsi="Segoe UI" w:cs="Segoe UI"/>
      <w:kern w:val="20"/>
      <w:sz w:val="18"/>
      <w:szCs w:val="18"/>
    </w:rPr>
  </w:style>
  <w:style w:type="character" w:styleId="CommentReference">
    <w:name w:val="annotation reference"/>
    <w:basedOn w:val="DefaultParagraphFont"/>
    <w:uiPriority w:val="99"/>
    <w:semiHidden/>
    <w:unhideWhenUsed/>
    <w:rsid w:val="00856C1D"/>
    <w:rPr>
      <w:sz w:val="16"/>
      <w:szCs w:val="16"/>
    </w:rPr>
  </w:style>
  <w:style w:type="paragraph" w:styleId="CommentText">
    <w:name w:val="annotation text"/>
    <w:basedOn w:val="Normal"/>
    <w:link w:val="CommentTextChar"/>
    <w:uiPriority w:val="99"/>
    <w:semiHidden/>
    <w:unhideWhenUsed/>
    <w:rsid w:val="00856C1D"/>
    <w:rPr>
      <w:sz w:val="20"/>
    </w:rPr>
  </w:style>
  <w:style w:type="character" w:customStyle="1" w:styleId="CommentTextChar">
    <w:name w:val="Comment Text Char"/>
    <w:basedOn w:val="DefaultParagraphFont"/>
    <w:link w:val="CommentText"/>
    <w:uiPriority w:val="99"/>
    <w:semiHidden/>
    <w:rsid w:val="00856C1D"/>
    <w:rPr>
      <w:rFonts w:ascii="CG Times" w:eastAsia="Times New Roman" w:hAnsi="CG Times" w:cs="Times New Roman"/>
      <w:kern w:val="20"/>
      <w:sz w:val="20"/>
      <w:szCs w:val="20"/>
    </w:rPr>
  </w:style>
  <w:style w:type="paragraph" w:styleId="CommentSubject">
    <w:name w:val="annotation subject"/>
    <w:basedOn w:val="CommentText"/>
    <w:next w:val="CommentText"/>
    <w:link w:val="CommentSubjectChar"/>
    <w:uiPriority w:val="99"/>
    <w:semiHidden/>
    <w:unhideWhenUsed/>
    <w:rsid w:val="00856C1D"/>
    <w:rPr>
      <w:b/>
      <w:bCs/>
    </w:rPr>
  </w:style>
  <w:style w:type="character" w:customStyle="1" w:styleId="CommentSubjectChar">
    <w:name w:val="Comment Subject Char"/>
    <w:basedOn w:val="CommentTextChar"/>
    <w:link w:val="CommentSubject"/>
    <w:uiPriority w:val="99"/>
    <w:semiHidden/>
    <w:rsid w:val="00856C1D"/>
    <w:rPr>
      <w:rFonts w:ascii="CG Times" w:eastAsia="Times New Roman" w:hAnsi="CG Times" w:cs="Times New Roman"/>
      <w:b/>
      <w:bCs/>
      <w:kern w:val="20"/>
      <w:sz w:val="20"/>
      <w:szCs w:val="20"/>
    </w:rPr>
  </w:style>
  <w:style w:type="paragraph" w:styleId="Revision">
    <w:name w:val="Revision"/>
    <w:hidden/>
    <w:uiPriority w:val="99"/>
    <w:semiHidden/>
    <w:rsid w:val="003C3136"/>
    <w:pPr>
      <w:spacing w:after="0" w:line="240" w:lineRule="auto"/>
    </w:pPr>
    <w:rPr>
      <w:rFonts w:ascii="CG Times" w:eastAsia="Times New Roman" w:hAnsi="CG Times" w:cs="Times New Roman"/>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B55E-2B3D-4788-98F1-34F00013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5352</Characters>
  <Application>Microsoft Office Word</Application>
  <DocSecurity>0</DocSecurity>
  <Lines>113</Lines>
  <Paragraphs>78</Paragraphs>
  <ScaleCrop>false</ScaleCrop>
  <HeadingPairs>
    <vt:vector size="2" baseType="variant">
      <vt:variant>
        <vt:lpstr>Title</vt:lpstr>
      </vt:variant>
      <vt:variant>
        <vt:i4>1</vt:i4>
      </vt:variant>
    </vt:vector>
  </HeadingPairs>
  <TitlesOfParts>
    <vt:vector size="1" baseType="lpstr">
      <vt:lpstr/>
    </vt:vector>
  </TitlesOfParts>
  <Company>US Office of Special Counsel</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Beckett, Amy</dc:creator>
  <cp:lastModifiedBy>Wheeler, Barbara</cp:lastModifiedBy>
  <cp:revision>2</cp:revision>
  <dcterms:created xsi:type="dcterms:W3CDTF">2025-02-20T18:33:00Z</dcterms:created>
  <dcterms:modified xsi:type="dcterms:W3CDTF">2025-02-20T18:33:00Z</dcterms:modified>
</cp:coreProperties>
</file>