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Layout w:type="fixed"/>
        <w:tblCellMar>
          <w:left w:w="0" w:type="dxa"/>
          <w:right w:w="0" w:type="dxa"/>
        </w:tblCellMar>
        <w:tblLook w:val="0000"/>
      </w:tblPr>
      <w:tblGrid>
        <w:gridCol w:w="1891"/>
        <w:gridCol w:w="900"/>
        <w:gridCol w:w="943"/>
        <w:gridCol w:w="1848"/>
        <w:gridCol w:w="1215"/>
        <w:gridCol w:w="629"/>
        <w:gridCol w:w="949"/>
        <w:gridCol w:w="894"/>
        <w:gridCol w:w="1900"/>
      </w:tblGrid>
      <w:tr w14:paraId="3EB3F7FA" w14:textId="77777777" w:rsidTr="71352DDB">
        <w:tblPrEx>
          <w:tblW w:w="0" w:type="auto"/>
          <w:tblLayout w:type="fixed"/>
          <w:tblCellMar>
            <w:left w:w="0" w:type="dxa"/>
            <w:right w:w="0" w:type="dxa"/>
          </w:tblCellMar>
          <w:tblLook w:val="0000"/>
        </w:tblPrEx>
        <w:trPr>
          <w:trHeight w:hRule="exact" w:val="432"/>
        </w:trPr>
        <w:tc>
          <w:tcPr>
            <w:tcW w:w="11169"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3B17A9" w:rsidP="00C774EA" w14:paraId="3EB3F7F9" w14:textId="77777777">
            <w:pPr>
              <w:spacing w:before="60" w:after="60"/>
              <w:jc w:val="center"/>
              <w:textAlignment w:val="baseline"/>
              <w:rPr>
                <w:rFonts w:ascii="Arial" w:eastAsia="Arial" w:hAnsi="Arial"/>
                <w:b/>
                <w:color w:val="000000"/>
                <w:sz w:val="20"/>
              </w:rPr>
            </w:pPr>
            <w:r>
              <w:rPr>
                <w:rFonts w:ascii="Arial" w:eastAsia="Arial" w:hAnsi="Arial"/>
                <w:b/>
                <w:color w:val="000000"/>
                <w:sz w:val="20"/>
              </w:rPr>
              <w:t>A. Acknowledgements</w:t>
            </w:r>
          </w:p>
        </w:tc>
      </w:tr>
      <w:tr w14:paraId="3EB3F801" w14:textId="77777777" w:rsidTr="71352DDB">
        <w:tblPrEx>
          <w:tblW w:w="0" w:type="auto"/>
          <w:tblLayout w:type="fixed"/>
          <w:tblCellMar>
            <w:left w:w="0" w:type="dxa"/>
            <w:right w:w="0" w:type="dxa"/>
          </w:tblCellMar>
          <w:tblLook w:val="0000"/>
        </w:tblPrEx>
        <w:trPr>
          <w:trHeight w:hRule="exact" w:val="5328"/>
        </w:trPr>
        <w:tc>
          <w:tcPr>
            <w:tcW w:w="11169"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B17A9" w:rsidRPr="00821748" w:rsidP="00A84679" w14:paraId="3EB3F7FB" w14:textId="19D01FF6">
            <w:pPr>
              <w:spacing w:before="60" w:after="60"/>
              <w:ind w:left="72" w:right="72"/>
              <w:textAlignment w:val="baseline"/>
              <w:rPr>
                <w:rFonts w:ascii="Arial" w:eastAsia="Arial" w:hAnsi="Arial"/>
                <w:color w:val="000000"/>
                <w:sz w:val="16"/>
                <w:szCs w:val="20"/>
              </w:rPr>
            </w:pPr>
            <w:r w:rsidRPr="00821748">
              <w:rPr>
                <w:rFonts w:ascii="Arial" w:eastAsia="Arial" w:hAnsi="Arial"/>
                <w:color w:val="000000"/>
                <w:sz w:val="16"/>
                <w:szCs w:val="20"/>
              </w:rPr>
              <w:t>Read this before you complete and sign this form HUD-50059 A</w:t>
            </w:r>
            <w:r w:rsidR="00636F8F">
              <w:rPr>
                <w:rFonts w:ascii="Arial" w:eastAsia="Arial" w:hAnsi="Arial"/>
                <w:color w:val="000000"/>
                <w:sz w:val="16"/>
                <w:szCs w:val="20"/>
              </w:rPr>
              <w:t>.</w:t>
            </w:r>
          </w:p>
          <w:p w:rsidR="002B744D" w:rsidRPr="002B744D" w:rsidP="00A84679" w14:paraId="2B5BF51A" w14:textId="41FAB24E">
            <w:pPr>
              <w:spacing w:before="60" w:after="60"/>
              <w:ind w:left="72" w:right="72"/>
              <w:textAlignment w:val="baseline"/>
              <w:rPr>
                <w:rFonts w:ascii="Arial" w:eastAsia="Arial" w:hAnsi="Arial"/>
                <w:color w:val="000000" w:themeColor="text1"/>
                <w:sz w:val="16"/>
                <w:szCs w:val="16"/>
              </w:rPr>
            </w:pPr>
            <w:r w:rsidRPr="71352DDB">
              <w:rPr>
                <w:rFonts w:ascii="Arial" w:eastAsia="Arial" w:hAnsi="Arial"/>
                <w:b/>
                <w:bCs/>
                <w:color w:val="000000" w:themeColor="text1"/>
                <w:sz w:val="16"/>
                <w:szCs w:val="16"/>
              </w:rPr>
              <w:t xml:space="preserve">Public Reporting Burden. </w:t>
            </w:r>
            <w:r w:rsidRPr="71352DDB" w:rsidR="7D997F8E">
              <w:rPr>
                <w:rFonts w:ascii="Arial" w:eastAsia="Arial" w:hAnsi="Arial"/>
                <w:color w:val="000000" w:themeColor="text1"/>
                <w:sz w:val="16"/>
                <w:szCs w:val="16"/>
              </w:rPr>
              <w:t>The 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determine an applicant's eligibility, the recommended unit size, and the amount the tenant(s) must pay toward rent</w:t>
            </w:r>
            <w:r w:rsidRPr="71352DDB" w:rsidR="0D237ADB">
              <w:rPr>
                <w:rFonts w:ascii="Arial" w:eastAsia="Arial" w:hAnsi="Arial"/>
                <w:color w:val="000000" w:themeColor="text1"/>
                <w:sz w:val="16"/>
                <w:szCs w:val="16"/>
              </w:rPr>
              <w:t xml:space="preserve"> and utilities</w:t>
            </w:r>
            <w:r w:rsidRPr="71352DDB" w:rsidR="7D997F8E">
              <w:rPr>
                <w:rFonts w:ascii="Arial" w:eastAsia="Arial" w:hAnsi="Arial"/>
                <w:color w:val="000000" w:themeColor="text1"/>
                <w:sz w:val="16"/>
                <w:szCs w:val="16"/>
              </w:rPr>
              <w:t>. HUD uses this information to assist in managing certain HUD properties, to protect the Government’s financial interest, and to verify the accuracy of the information furnished. HUD or a Public Housing Authority (PHA) may conduct a computer match to verify the information you provide, including through a computer matching agreement with the Social Security Administration, the Department of Health and Human Services, and other agencies. Pursuant to 42 U.S.C. 3543(a), you must provide all of the information requested, including the Social Security Numbers (SSNs) for you and all other household members, unless exempted by 24 C.F.R. § 5.216. Providing the SSNs of all household members, unless exempted by 24 C.F.R. § 5.216, is mandatory; failure to provide any information may result in a delay or rejection of your eligibility.</w:t>
            </w:r>
          </w:p>
          <w:p w:rsidR="003B17A9" w:rsidRPr="00821748" w:rsidP="00A84679" w14:paraId="3EB3F7FD" w14:textId="2D33AB71">
            <w:pPr>
              <w:spacing w:before="60" w:after="60"/>
              <w:ind w:left="72" w:right="72"/>
              <w:textAlignment w:val="baseline"/>
              <w:rPr>
                <w:rFonts w:ascii="Arial" w:eastAsia="Arial" w:hAnsi="Arial"/>
                <w:color w:val="000000"/>
                <w:sz w:val="16"/>
                <w:szCs w:val="20"/>
              </w:rPr>
            </w:pPr>
            <w:r w:rsidRPr="00821748">
              <w:rPr>
                <w:rFonts w:ascii="Arial" w:eastAsia="Arial" w:hAnsi="Arial"/>
                <w:b/>
                <w:bCs/>
                <w:color w:val="000000" w:themeColor="text1"/>
                <w:sz w:val="16"/>
                <w:szCs w:val="20"/>
              </w:rPr>
              <w:t xml:space="preserve">Privacy Act Statement. </w:t>
            </w:r>
            <w:r w:rsidRPr="00821748">
              <w:rPr>
                <w:rFonts w:ascii="Arial" w:eastAsia="Arial" w:hAnsi="Arial"/>
                <w:color w:val="000000" w:themeColor="text1"/>
                <w:sz w:val="16"/>
                <w:szCs w:val="20"/>
              </w:rPr>
              <w:t>The Department of Housing and Urban Development (HUD) is authorized to collect this information by the U.S. Housing Act of 1937, as amended (42 U.S.C. 1437 et. seq.); the Housing and Urban-Rural Recovery Act of 1983 (P.L. 98</w:t>
            </w:r>
            <w:r w:rsidR="00C8064C">
              <w:rPr>
                <w:rFonts w:ascii="Arial" w:eastAsia="Arial" w:hAnsi="Arial"/>
                <w:color w:val="000000" w:themeColor="text1"/>
                <w:sz w:val="16"/>
                <w:szCs w:val="20"/>
              </w:rPr>
              <w:t>–</w:t>
            </w:r>
            <w:r w:rsidRPr="00821748">
              <w:rPr>
                <w:rFonts w:ascii="Arial" w:eastAsia="Arial" w:hAnsi="Arial"/>
                <w:color w:val="000000" w:themeColor="text1"/>
                <w:sz w:val="16"/>
                <w:szCs w:val="20"/>
              </w:rPr>
              <w:t>181); the Housing and Community Development Technical Amendments of 1984 (P.L. 98</w:t>
            </w:r>
            <w:r w:rsidR="00C8064C">
              <w:rPr>
                <w:rFonts w:ascii="Arial" w:eastAsia="Arial" w:hAnsi="Arial"/>
                <w:color w:val="000000" w:themeColor="text1"/>
                <w:sz w:val="16"/>
                <w:szCs w:val="20"/>
              </w:rPr>
              <w:t>–</w:t>
            </w:r>
            <w:r w:rsidRPr="00821748">
              <w:rPr>
                <w:rFonts w:ascii="Arial" w:eastAsia="Arial" w:hAnsi="Arial"/>
                <w:color w:val="000000" w:themeColor="text1"/>
                <w:sz w:val="16"/>
                <w:szCs w:val="20"/>
              </w:rPr>
              <w:t>479); and by the Housing and Community Development Act of 1987 (42 U.S.C. 3543).</w:t>
            </w:r>
            <w:r w:rsidRPr="00821748" w:rsidR="1A69741F">
              <w:rPr>
                <w:rFonts w:ascii="Arial" w:eastAsia="Arial" w:hAnsi="Arial"/>
                <w:color w:val="000000" w:themeColor="text1"/>
                <w:sz w:val="16"/>
                <w:szCs w:val="20"/>
              </w:rPr>
              <w:t xml:space="preserve"> HUD will disclose this information to other Federa</w:t>
            </w:r>
            <w:r w:rsidRPr="00821748" w:rsidR="7BABCCBF">
              <w:rPr>
                <w:rFonts w:ascii="Arial" w:eastAsia="Arial" w:hAnsi="Arial"/>
                <w:color w:val="000000" w:themeColor="text1"/>
                <w:sz w:val="16"/>
                <w:szCs w:val="20"/>
              </w:rPr>
              <w:t xml:space="preserve">l and state entities for computer matching purposes and for other purposes as </w:t>
            </w:r>
            <w:r w:rsidRPr="00821748" w:rsidR="21180C60">
              <w:rPr>
                <w:rFonts w:ascii="Arial" w:eastAsia="Arial" w:hAnsi="Arial"/>
                <w:color w:val="000000" w:themeColor="text1"/>
                <w:sz w:val="16"/>
                <w:szCs w:val="20"/>
              </w:rPr>
              <w:t>described in the Systems of Records Notice for the Tenant Rental Assistance Certification System (TRACS) – HUD/HOU-11</w:t>
            </w:r>
            <w:r w:rsidR="0016534B">
              <w:rPr>
                <w:rFonts w:ascii="Arial" w:eastAsia="Arial" w:hAnsi="Arial"/>
                <w:color w:val="000000" w:themeColor="text1"/>
                <w:sz w:val="16"/>
                <w:szCs w:val="20"/>
              </w:rPr>
              <w:t>,</w:t>
            </w:r>
            <w:r w:rsidRPr="00821748" w:rsidR="21180C60">
              <w:rPr>
                <w:rFonts w:ascii="Arial" w:eastAsia="Arial" w:hAnsi="Arial"/>
                <w:color w:val="000000" w:themeColor="text1"/>
                <w:sz w:val="16"/>
                <w:szCs w:val="20"/>
              </w:rPr>
              <w:t xml:space="preserve"> available at hud.gov/privacy.</w:t>
            </w:r>
          </w:p>
          <w:p w:rsidR="003B17A9" w:rsidRPr="00821748" w:rsidP="00A84679" w14:paraId="3EB3F7FE" w14:textId="1587FCD8">
            <w:pPr>
              <w:spacing w:before="60" w:after="60"/>
              <w:ind w:left="72" w:right="72"/>
              <w:textAlignment w:val="baseline"/>
              <w:rPr>
                <w:rFonts w:ascii="Arial" w:eastAsia="Arial" w:hAnsi="Arial"/>
                <w:b/>
                <w:color w:val="000000"/>
                <w:sz w:val="16"/>
                <w:szCs w:val="20"/>
              </w:rPr>
            </w:pPr>
            <w:r w:rsidRPr="00821748">
              <w:rPr>
                <w:rFonts w:ascii="Arial" w:eastAsia="Arial" w:hAnsi="Arial"/>
                <w:b/>
                <w:color w:val="000000"/>
                <w:sz w:val="16"/>
                <w:szCs w:val="20"/>
              </w:rPr>
              <w:t>Owner's Certification</w:t>
            </w:r>
            <w:r w:rsidR="00306DC7">
              <w:rPr>
                <w:rFonts w:ascii="Arial" w:eastAsia="Arial" w:hAnsi="Arial"/>
                <w:b/>
                <w:color w:val="000000"/>
                <w:sz w:val="16"/>
                <w:szCs w:val="20"/>
              </w:rPr>
              <w:t>.</w:t>
            </w:r>
            <w:r w:rsidRPr="00821748">
              <w:rPr>
                <w:rFonts w:ascii="Arial" w:eastAsia="Arial" w:hAnsi="Arial"/>
                <w:color w:val="000000"/>
                <w:sz w:val="16"/>
                <w:szCs w:val="20"/>
              </w:rPr>
              <w:t xml:space="preserve"> I certify that this Tenant's eligibility, rent and assistance payments have been computed in accordance with HUD's regulations and administrative procedures and that all required verifications were obtained.</w:t>
            </w:r>
          </w:p>
          <w:p w:rsidR="003B17A9" w:rsidRPr="00821748" w:rsidP="00A84679" w14:paraId="3EB3F7FF" w14:textId="77777777">
            <w:pPr>
              <w:spacing w:before="60" w:after="60"/>
              <w:ind w:left="72" w:right="72"/>
              <w:textAlignment w:val="baseline"/>
              <w:rPr>
                <w:rFonts w:ascii="Arial" w:eastAsia="Arial" w:hAnsi="Arial"/>
                <w:b/>
                <w:color w:val="000000"/>
                <w:sz w:val="16"/>
                <w:szCs w:val="20"/>
              </w:rPr>
            </w:pPr>
            <w:r w:rsidRPr="00821748">
              <w:rPr>
                <w:rFonts w:ascii="Arial" w:eastAsia="Arial" w:hAnsi="Arial"/>
                <w:b/>
                <w:color w:val="000000"/>
                <w:sz w:val="16"/>
                <w:szCs w:val="20"/>
              </w:rPr>
              <w:t xml:space="preserve">Warning to Owners and Tenants. </w:t>
            </w:r>
            <w:r w:rsidRPr="00821748">
              <w:rPr>
                <w:rFonts w:ascii="Arial" w:eastAsia="Arial" w:hAnsi="Arial"/>
                <w:color w:val="000000"/>
                <w:sz w:val="16"/>
                <w:szCs w:val="20"/>
              </w:rPr>
              <w:t>By signing this form, you are indicating that you have read the above Privacy Act Statement and are agreeing with the applicable Certification.</w:t>
            </w:r>
          </w:p>
          <w:p w:rsidR="003B17A9" w:rsidRPr="00821748" w:rsidP="00A84679" w14:paraId="3EB3F800" w14:textId="3748D47C">
            <w:pPr>
              <w:spacing w:before="60" w:after="60"/>
              <w:ind w:left="72" w:right="72"/>
              <w:textAlignment w:val="baseline"/>
              <w:rPr>
                <w:rFonts w:ascii="Arial" w:eastAsia="Arial" w:hAnsi="Arial"/>
                <w:b/>
                <w:bCs/>
                <w:color w:val="000000"/>
                <w:sz w:val="16"/>
                <w:szCs w:val="16"/>
              </w:rPr>
            </w:pPr>
            <w:r w:rsidRPr="66E61BA1">
              <w:rPr>
                <w:rFonts w:ascii="Arial" w:eastAsia="Arial" w:hAnsi="Arial"/>
                <w:color w:val="000000" w:themeColor="text1"/>
                <w:sz w:val="16"/>
                <w:szCs w:val="16"/>
              </w:rPr>
              <w:t>I/We, the undersigned, certify under penalty of perjury that the information provided above is true</w:t>
            </w:r>
            <w:r w:rsidR="003D4544">
              <w:rPr>
                <w:rFonts w:ascii="Arial" w:eastAsia="Arial" w:hAnsi="Arial"/>
                <w:color w:val="000000" w:themeColor="text1"/>
                <w:sz w:val="16"/>
                <w:szCs w:val="16"/>
              </w:rPr>
              <w:t xml:space="preserve">, </w:t>
            </w:r>
            <w:r w:rsidRPr="66E61BA1">
              <w:rPr>
                <w:rFonts w:ascii="Arial" w:eastAsia="Arial" w:hAnsi="Arial"/>
                <w:color w:val="000000" w:themeColor="text1"/>
                <w:sz w:val="16"/>
                <w:szCs w:val="16"/>
              </w:rPr>
              <w:t>correct</w:t>
            </w:r>
            <w:r w:rsidR="003D4544">
              <w:rPr>
                <w:rFonts w:ascii="Arial" w:eastAsia="Arial" w:hAnsi="Arial"/>
                <w:color w:val="000000" w:themeColor="text1"/>
                <w:sz w:val="16"/>
                <w:szCs w:val="16"/>
              </w:rPr>
              <w:t>, and accurate</w:t>
            </w:r>
            <w:r w:rsidRPr="66E61BA1">
              <w:rPr>
                <w:rFonts w:ascii="Arial" w:eastAsia="Arial" w:hAnsi="Arial"/>
                <w:color w:val="000000" w:themeColor="text1"/>
                <w:sz w:val="16"/>
                <w:szCs w:val="16"/>
              </w:rPr>
              <w:t>. WARNING: Anyone who knowingly submits a false claim or makes a false statement is subject to criminal and/or civil penalties, including confinement for up to 5 years, fines, and civil and administrative penalties. (18 U.S.C. §§ 287, 1001, 1010, 1012, 1014; 31 U.S.C. §</w:t>
            </w:r>
            <w:r w:rsidRPr="66E61BA1" w:rsidR="0051519E">
              <w:rPr>
                <w:rFonts w:ascii="Arial" w:eastAsia="Arial" w:hAnsi="Arial"/>
                <w:color w:val="000000" w:themeColor="text1"/>
                <w:sz w:val="16"/>
                <w:szCs w:val="16"/>
              </w:rPr>
              <w:t>§</w:t>
            </w:r>
            <w:r w:rsidRPr="66E61BA1">
              <w:rPr>
                <w:rFonts w:ascii="Arial" w:eastAsia="Arial" w:hAnsi="Arial"/>
                <w:color w:val="000000" w:themeColor="text1"/>
                <w:sz w:val="16"/>
                <w:szCs w:val="16"/>
              </w:rPr>
              <w:t>3729, 3802).</w:t>
            </w:r>
          </w:p>
        </w:tc>
      </w:tr>
      <w:tr w14:paraId="3EB3F803" w14:textId="77777777" w:rsidTr="71352DDB">
        <w:tblPrEx>
          <w:tblW w:w="0" w:type="auto"/>
          <w:tblLayout w:type="fixed"/>
          <w:tblCellMar>
            <w:left w:w="0" w:type="dxa"/>
            <w:right w:w="0" w:type="dxa"/>
          </w:tblCellMar>
          <w:tblLook w:val="0000"/>
        </w:tblPrEx>
        <w:trPr>
          <w:trHeight w:hRule="exact" w:val="432"/>
        </w:trPr>
        <w:tc>
          <w:tcPr>
            <w:tcW w:w="11169"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3B17A9" w:rsidP="00C774EA" w14:paraId="3EB3F802" w14:textId="77777777">
            <w:pPr>
              <w:spacing w:before="60" w:after="60"/>
              <w:jc w:val="center"/>
              <w:textAlignment w:val="baseline"/>
              <w:rPr>
                <w:rFonts w:ascii="Arial" w:eastAsia="Arial" w:hAnsi="Arial"/>
                <w:b/>
                <w:color w:val="000000"/>
                <w:sz w:val="20"/>
              </w:rPr>
            </w:pPr>
            <w:r>
              <w:rPr>
                <w:rFonts w:ascii="Arial" w:eastAsia="Arial" w:hAnsi="Arial"/>
                <w:b/>
                <w:color w:val="000000"/>
                <w:sz w:val="20"/>
              </w:rPr>
              <w:t>B. Partial Certification</w:t>
            </w:r>
          </w:p>
        </w:tc>
      </w:tr>
      <w:tr w14:paraId="3EB3F809" w14:textId="77777777" w:rsidTr="71352DDB">
        <w:tblPrEx>
          <w:tblW w:w="0" w:type="auto"/>
          <w:tblLayout w:type="fixed"/>
          <w:tblCellMar>
            <w:left w:w="0" w:type="dxa"/>
            <w:right w:w="0" w:type="dxa"/>
          </w:tblCellMar>
          <w:tblLook w:val="0000"/>
        </w:tblPrEx>
        <w:trPr>
          <w:trHeight w:hRule="exact" w:val="499"/>
        </w:trPr>
        <w:tc>
          <w:tcPr>
            <w:tcW w:w="373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4" w14:textId="77777777">
            <w:pPr>
              <w:textAlignment w:val="baseline"/>
              <w:rPr>
                <w:rFonts w:ascii="Arial" w:eastAsia="Arial" w:hAnsi="Arial"/>
                <w:color w:val="000000"/>
                <w:sz w:val="14"/>
              </w:rPr>
            </w:pPr>
            <w:r>
              <w:rPr>
                <w:rFonts w:ascii="Arial" w:eastAsia="Arial" w:hAnsi="Arial"/>
                <w:color w:val="000000"/>
                <w:sz w:val="14"/>
              </w:rPr>
              <w:t>1. Name of Project</w:t>
            </w:r>
          </w:p>
        </w:tc>
        <w:tc>
          <w:tcPr>
            <w:tcW w:w="18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5" w14:textId="77777777">
            <w:pPr>
              <w:textAlignment w:val="baseline"/>
              <w:rPr>
                <w:rFonts w:ascii="Arial" w:eastAsia="Arial" w:hAnsi="Arial"/>
                <w:color w:val="000000"/>
                <w:sz w:val="14"/>
              </w:rPr>
            </w:pPr>
            <w:r>
              <w:rPr>
                <w:rFonts w:ascii="Arial" w:eastAsia="Arial" w:hAnsi="Arial"/>
                <w:color w:val="000000"/>
                <w:sz w:val="14"/>
              </w:rPr>
              <w:t>2. Project Number</w:t>
            </w:r>
          </w:p>
        </w:tc>
        <w:tc>
          <w:tcPr>
            <w:tcW w:w="18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6" w14:textId="77777777">
            <w:pPr>
              <w:textAlignment w:val="baseline"/>
              <w:rPr>
                <w:rFonts w:ascii="Arial" w:eastAsia="Arial" w:hAnsi="Arial"/>
                <w:color w:val="000000"/>
                <w:sz w:val="14"/>
              </w:rPr>
            </w:pPr>
            <w:r>
              <w:rPr>
                <w:rFonts w:ascii="Arial" w:eastAsia="Arial" w:hAnsi="Arial"/>
                <w:color w:val="000000"/>
                <w:sz w:val="14"/>
              </w:rPr>
              <w:t>3. Subsidy Type</w:t>
            </w:r>
          </w:p>
        </w:tc>
        <w:tc>
          <w:tcPr>
            <w:tcW w:w="184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7" w14:textId="77777777">
            <w:pPr>
              <w:textAlignment w:val="baseline"/>
              <w:rPr>
                <w:rFonts w:ascii="Arial" w:eastAsia="Arial" w:hAnsi="Arial"/>
                <w:color w:val="000000"/>
                <w:sz w:val="14"/>
              </w:rPr>
            </w:pPr>
            <w:r>
              <w:rPr>
                <w:rFonts w:ascii="Arial" w:eastAsia="Arial" w:hAnsi="Arial"/>
                <w:color w:val="000000"/>
                <w:sz w:val="14"/>
              </w:rPr>
              <w:t>4. Contract Number</w:t>
            </w:r>
          </w:p>
        </w:tc>
        <w:tc>
          <w:tcPr>
            <w:tcW w:w="19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8" w14:textId="77777777">
            <w:pPr>
              <w:textAlignment w:val="baseline"/>
              <w:rPr>
                <w:rFonts w:ascii="Arial" w:eastAsia="Arial" w:hAnsi="Arial"/>
                <w:color w:val="000000"/>
                <w:sz w:val="14"/>
              </w:rPr>
            </w:pPr>
            <w:r>
              <w:rPr>
                <w:rFonts w:ascii="Arial" w:eastAsia="Arial" w:hAnsi="Arial"/>
                <w:color w:val="000000"/>
                <w:sz w:val="14"/>
              </w:rPr>
              <w:t>5. Transaction Type</w:t>
            </w:r>
          </w:p>
        </w:tc>
      </w:tr>
      <w:tr w14:paraId="3EB3F80F" w14:textId="77777777" w:rsidTr="71352DDB">
        <w:tblPrEx>
          <w:tblW w:w="0" w:type="auto"/>
          <w:tblLayout w:type="fixed"/>
          <w:tblCellMar>
            <w:left w:w="0" w:type="dxa"/>
            <w:right w:w="0" w:type="dxa"/>
          </w:tblCellMar>
          <w:tblLook w:val="0000"/>
        </w:tblPrEx>
        <w:trPr>
          <w:trHeight w:hRule="exact" w:val="495"/>
        </w:trPr>
        <w:tc>
          <w:tcPr>
            <w:tcW w:w="373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A" w14:textId="77777777">
            <w:pPr>
              <w:textAlignment w:val="baseline"/>
              <w:rPr>
                <w:rFonts w:ascii="Arial" w:eastAsia="Arial" w:hAnsi="Arial"/>
                <w:color w:val="000000"/>
                <w:sz w:val="14"/>
              </w:rPr>
            </w:pPr>
            <w:r>
              <w:rPr>
                <w:rFonts w:ascii="Arial" w:eastAsia="Arial" w:hAnsi="Arial"/>
                <w:color w:val="000000"/>
                <w:sz w:val="14"/>
              </w:rPr>
              <w:t>6. Head of Household (Last, First, Initial)</w:t>
            </w:r>
          </w:p>
        </w:tc>
        <w:tc>
          <w:tcPr>
            <w:tcW w:w="18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B" w14:textId="77777777">
            <w:pPr>
              <w:textAlignment w:val="baseline"/>
              <w:rPr>
                <w:rFonts w:ascii="Arial" w:eastAsia="Arial" w:hAnsi="Arial"/>
                <w:color w:val="000000"/>
                <w:sz w:val="14"/>
              </w:rPr>
            </w:pPr>
            <w:r>
              <w:rPr>
                <w:rFonts w:ascii="Arial" w:eastAsia="Arial" w:hAnsi="Arial"/>
                <w:color w:val="000000"/>
                <w:sz w:val="14"/>
              </w:rPr>
              <w:t>7. Unit Number</w:t>
            </w:r>
          </w:p>
        </w:tc>
        <w:tc>
          <w:tcPr>
            <w:tcW w:w="18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C" w14:textId="77777777">
            <w:pPr>
              <w:textAlignment w:val="baseline"/>
              <w:rPr>
                <w:rFonts w:ascii="Arial" w:eastAsia="Arial" w:hAnsi="Arial"/>
                <w:color w:val="000000"/>
                <w:sz w:val="14"/>
              </w:rPr>
            </w:pPr>
            <w:r>
              <w:rPr>
                <w:rFonts w:ascii="Arial" w:eastAsia="Arial" w:hAnsi="Arial"/>
                <w:color w:val="000000"/>
                <w:sz w:val="14"/>
              </w:rPr>
              <w:t>8. No. of Bedrooms</w:t>
            </w:r>
          </w:p>
        </w:tc>
        <w:tc>
          <w:tcPr>
            <w:tcW w:w="184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D" w14:textId="77777777">
            <w:pPr>
              <w:textAlignment w:val="baseline"/>
              <w:rPr>
                <w:rFonts w:ascii="Arial" w:eastAsia="Arial" w:hAnsi="Arial"/>
                <w:color w:val="000000"/>
                <w:sz w:val="14"/>
              </w:rPr>
            </w:pPr>
            <w:r>
              <w:rPr>
                <w:rFonts w:ascii="Arial" w:eastAsia="Arial" w:hAnsi="Arial"/>
                <w:color w:val="000000"/>
                <w:sz w:val="14"/>
              </w:rPr>
              <w:t>9. Building ID</w:t>
            </w:r>
          </w:p>
        </w:tc>
        <w:tc>
          <w:tcPr>
            <w:tcW w:w="19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0E" w14:textId="77777777">
            <w:pPr>
              <w:textAlignment w:val="baseline"/>
              <w:rPr>
                <w:rFonts w:ascii="Arial" w:eastAsia="Arial" w:hAnsi="Arial"/>
                <w:color w:val="000000"/>
                <w:sz w:val="14"/>
              </w:rPr>
            </w:pPr>
            <w:r>
              <w:rPr>
                <w:rFonts w:ascii="Arial" w:eastAsia="Arial" w:hAnsi="Arial"/>
                <w:color w:val="000000"/>
                <w:sz w:val="14"/>
              </w:rPr>
              <w:t>10. Effective Date</w:t>
            </w:r>
          </w:p>
        </w:tc>
      </w:tr>
      <w:tr w14:paraId="3EB3F816" w14:textId="77777777" w:rsidTr="71352DDB">
        <w:tblPrEx>
          <w:tblW w:w="0" w:type="auto"/>
          <w:tblLayout w:type="fixed"/>
          <w:tblCellMar>
            <w:left w:w="0" w:type="dxa"/>
            <w:right w:w="0" w:type="dxa"/>
          </w:tblCellMar>
          <w:tblLook w:val="0000"/>
        </w:tblPrEx>
        <w:trPr>
          <w:trHeight w:hRule="exact" w:val="494"/>
        </w:trPr>
        <w:tc>
          <w:tcPr>
            <w:tcW w:w="18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0" w14:textId="77777777">
            <w:pPr>
              <w:textAlignment w:val="baseline"/>
              <w:rPr>
                <w:rFonts w:ascii="Arial" w:eastAsia="Arial" w:hAnsi="Arial"/>
                <w:color w:val="000000"/>
                <w:sz w:val="14"/>
              </w:rPr>
            </w:pPr>
            <w:r>
              <w:rPr>
                <w:rFonts w:ascii="Arial" w:eastAsia="Arial" w:hAnsi="Arial"/>
                <w:color w:val="000000"/>
                <w:sz w:val="14"/>
              </w:rPr>
              <w:t>11. Head ID Code (SSN)</w:t>
            </w:r>
          </w:p>
        </w:tc>
        <w:tc>
          <w:tcPr>
            <w:tcW w:w="184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1" w14:textId="77777777">
            <w:pPr>
              <w:textAlignment w:val="baseline"/>
              <w:rPr>
                <w:rFonts w:ascii="Arial" w:eastAsia="Arial" w:hAnsi="Arial"/>
                <w:color w:val="000000"/>
                <w:sz w:val="14"/>
              </w:rPr>
            </w:pPr>
            <w:r>
              <w:rPr>
                <w:rFonts w:ascii="Arial" w:eastAsia="Arial" w:hAnsi="Arial"/>
                <w:color w:val="000000"/>
                <w:sz w:val="14"/>
              </w:rPr>
              <w:t>12. Head Birth Date</w:t>
            </w:r>
          </w:p>
        </w:tc>
        <w:tc>
          <w:tcPr>
            <w:tcW w:w="18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2" w14:textId="77777777">
            <w:pPr>
              <w:textAlignment w:val="baseline"/>
              <w:rPr>
                <w:rFonts w:ascii="Arial" w:eastAsia="Arial" w:hAnsi="Arial"/>
                <w:color w:val="000000"/>
                <w:sz w:val="14"/>
              </w:rPr>
            </w:pPr>
            <w:r>
              <w:rPr>
                <w:rFonts w:ascii="Arial" w:eastAsia="Arial" w:hAnsi="Arial"/>
                <w:color w:val="000000"/>
                <w:sz w:val="14"/>
              </w:rPr>
              <w:t>13. Correction Type</w:t>
            </w:r>
          </w:p>
        </w:tc>
        <w:tc>
          <w:tcPr>
            <w:tcW w:w="121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3" w14:textId="77777777">
            <w:pPr>
              <w:textAlignment w:val="baseline"/>
              <w:rPr>
                <w:rFonts w:ascii="Arial" w:eastAsia="Arial" w:hAnsi="Arial"/>
                <w:color w:val="000000"/>
                <w:sz w:val="14"/>
              </w:rPr>
            </w:pPr>
            <w:r>
              <w:rPr>
                <w:rFonts w:ascii="Arial" w:eastAsia="Arial" w:hAnsi="Arial"/>
                <w:color w:val="000000"/>
                <w:sz w:val="14"/>
              </w:rPr>
              <w:t>14. EIV Indicator</w:t>
            </w:r>
          </w:p>
        </w:tc>
        <w:tc>
          <w:tcPr>
            <w:tcW w:w="247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4" w14:textId="77777777">
            <w:pPr>
              <w:textAlignment w:val="baseline"/>
              <w:rPr>
                <w:rFonts w:ascii="Arial" w:eastAsia="Arial" w:hAnsi="Arial"/>
                <w:color w:val="000000"/>
                <w:sz w:val="14"/>
              </w:rPr>
            </w:pPr>
            <w:r>
              <w:rPr>
                <w:rFonts w:ascii="Arial" w:eastAsia="Arial" w:hAnsi="Arial"/>
                <w:color w:val="000000"/>
                <w:sz w:val="14"/>
              </w:rPr>
              <w:t>15. Transaction Date Being Corrected</w:t>
            </w:r>
          </w:p>
        </w:tc>
        <w:tc>
          <w:tcPr>
            <w:tcW w:w="19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B17A9" w:rsidP="00157A1C" w14:paraId="3EB3F815" w14:textId="77777777">
            <w:pPr>
              <w:textAlignment w:val="baseline"/>
              <w:rPr>
                <w:rFonts w:ascii="Arial" w:eastAsia="Arial" w:hAnsi="Arial"/>
                <w:color w:val="000000"/>
                <w:sz w:val="14"/>
              </w:rPr>
            </w:pPr>
            <w:r>
              <w:rPr>
                <w:rFonts w:ascii="Arial" w:eastAsia="Arial" w:hAnsi="Arial"/>
                <w:color w:val="000000"/>
                <w:sz w:val="14"/>
              </w:rPr>
              <w:t>16. Anticipated Voucher Date</w:t>
            </w:r>
          </w:p>
        </w:tc>
      </w:tr>
      <w:tr w14:paraId="1282B71E" w14:textId="77777777" w:rsidTr="71352DDB">
        <w:tblPrEx>
          <w:tblW w:w="0" w:type="auto"/>
          <w:tblLayout w:type="fixed"/>
          <w:tblCellMar>
            <w:left w:w="0" w:type="dxa"/>
            <w:right w:w="0" w:type="dxa"/>
          </w:tblCellMar>
          <w:tblLook w:val="0000"/>
        </w:tblPrEx>
        <w:trPr>
          <w:trHeight w:hRule="exact" w:val="432"/>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306DC7" w:rsidP="00A92648" w14:paraId="41874EC8" w14:textId="45348DD3">
            <w:pPr>
              <w:spacing w:before="60" w:after="60"/>
              <w:jc w:val="center"/>
              <w:textAlignment w:val="baseline"/>
              <w:rPr>
                <w:rFonts w:ascii="Arial" w:eastAsia="Arial" w:hAnsi="Arial"/>
                <w:color w:val="000000"/>
                <w:sz w:val="14"/>
              </w:rPr>
            </w:pPr>
            <w:r>
              <w:rPr>
                <w:rFonts w:ascii="Arial" w:eastAsia="Arial" w:hAnsi="Arial"/>
                <w:b/>
                <w:color w:val="000000"/>
                <w:sz w:val="20"/>
              </w:rPr>
              <w:t>C. Move Outs</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306DC7" w:rsidP="00A92648" w14:paraId="08071379" w14:textId="0CEC2936">
            <w:pPr>
              <w:spacing w:before="60" w:after="60"/>
              <w:jc w:val="center"/>
              <w:textAlignment w:val="baseline"/>
              <w:rPr>
                <w:rFonts w:ascii="Arial" w:eastAsia="Arial" w:hAnsi="Arial"/>
                <w:color w:val="000000"/>
                <w:sz w:val="14"/>
              </w:rPr>
            </w:pPr>
            <w:r>
              <w:rPr>
                <w:rFonts w:ascii="Arial" w:eastAsia="Arial" w:hAnsi="Arial"/>
                <w:b/>
                <w:color w:val="000000"/>
                <w:sz w:val="20"/>
              </w:rPr>
              <w:t>E. Gross Rent Changes and Unit Transfers</w:t>
            </w:r>
          </w:p>
        </w:tc>
      </w:tr>
      <w:tr w14:paraId="347D82E9"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F57BBA" w:rsidP="00E31FDE" w14:paraId="13C532C6" w14:textId="3EF07DD6">
            <w:pPr>
              <w:textAlignment w:val="baseline"/>
              <w:rPr>
                <w:rFonts w:ascii="Arial" w:eastAsia="Arial" w:hAnsi="Arial"/>
                <w:color w:val="000000"/>
                <w:sz w:val="14"/>
                <w:szCs w:val="14"/>
              </w:rPr>
            </w:pPr>
            <w:r w:rsidRPr="00F57BBA">
              <w:rPr>
                <w:rFonts w:ascii="Arial" w:eastAsia="Arial" w:hAnsi="Arial"/>
                <w:color w:val="000000"/>
                <w:sz w:val="14"/>
                <w:szCs w:val="14"/>
              </w:rPr>
              <w:t>17. Move Out Code</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7E5BD8" w:rsidP="00E31FDE" w14:paraId="6ADCD252" w14:textId="7F1FA6AF">
            <w:pPr>
              <w:textAlignment w:val="baseline"/>
              <w:rPr>
                <w:rFonts w:ascii="Arial" w:eastAsia="Arial" w:hAnsi="Arial"/>
                <w:color w:val="000000"/>
                <w:sz w:val="14"/>
                <w:szCs w:val="14"/>
              </w:rPr>
            </w:pPr>
            <w:r w:rsidRPr="007E5BD8">
              <w:rPr>
                <w:rFonts w:ascii="Arial" w:eastAsia="Arial" w:hAnsi="Arial"/>
                <w:color w:val="000000"/>
                <w:sz w:val="14"/>
                <w:szCs w:val="14"/>
              </w:rPr>
              <w:t>22. Prev. Unit No. (UT's only)</w:t>
            </w:r>
          </w:p>
        </w:tc>
      </w:tr>
      <w:tr w14:paraId="02C81662"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F57BBA" w:rsidP="00E31FDE" w14:paraId="333F1562" w14:textId="76DF29A5">
            <w:pPr>
              <w:textAlignment w:val="baseline"/>
              <w:rPr>
                <w:rFonts w:ascii="Arial" w:eastAsia="Arial" w:hAnsi="Arial"/>
                <w:color w:val="000000"/>
                <w:sz w:val="14"/>
                <w:szCs w:val="14"/>
              </w:rPr>
            </w:pPr>
            <w:r w:rsidRPr="00F57BBA">
              <w:rPr>
                <w:rFonts w:ascii="Arial" w:eastAsia="Arial" w:hAnsi="Arial"/>
                <w:color w:val="000000"/>
                <w:sz w:val="14"/>
                <w:szCs w:val="14"/>
              </w:rPr>
              <w:t>18. Date of Death of Sole Member</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7E5BD8" w:rsidP="00E31FDE" w14:paraId="16241F0E" w14:textId="7C4A817B">
            <w:pPr>
              <w:textAlignment w:val="baseline"/>
              <w:rPr>
                <w:rFonts w:ascii="Arial" w:eastAsia="Arial" w:hAnsi="Arial"/>
                <w:color w:val="000000"/>
                <w:sz w:val="14"/>
                <w:szCs w:val="14"/>
              </w:rPr>
            </w:pPr>
            <w:r w:rsidRPr="007E5BD8">
              <w:rPr>
                <w:rFonts w:ascii="Arial" w:eastAsia="Arial" w:hAnsi="Arial"/>
                <w:color w:val="000000"/>
                <w:sz w:val="14"/>
                <w:szCs w:val="14"/>
              </w:rPr>
              <w:t>23. Secondary Subsidy Type</w:t>
            </w:r>
          </w:p>
        </w:tc>
      </w:tr>
      <w:tr w14:paraId="5507C70B"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F57BBA" w:rsidP="00E31FDE" w14:paraId="74F9D965" w14:textId="3B254F54">
            <w:pPr>
              <w:textAlignment w:val="baseline"/>
              <w:rPr>
                <w:rFonts w:ascii="Arial" w:eastAsia="Arial" w:hAnsi="Arial"/>
                <w:color w:val="000000"/>
                <w:sz w:val="14"/>
                <w:szCs w:val="14"/>
              </w:rPr>
            </w:pPr>
            <w:r>
              <w:rPr>
                <w:rFonts w:ascii="Arial" w:eastAsia="Arial" w:hAnsi="Arial"/>
                <w:color w:val="000000"/>
                <w:sz w:val="14"/>
                <w:szCs w:val="14"/>
              </w:rPr>
              <w:t>19. Description</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B397F" w:rsidRPr="007E5BD8" w:rsidP="00E31FDE" w14:paraId="3015F293" w14:textId="515639E7">
            <w:pPr>
              <w:textAlignment w:val="baseline"/>
              <w:rPr>
                <w:rFonts w:ascii="Arial" w:eastAsia="Arial" w:hAnsi="Arial"/>
                <w:color w:val="000000"/>
                <w:sz w:val="14"/>
                <w:szCs w:val="14"/>
              </w:rPr>
            </w:pPr>
            <w:r w:rsidRPr="007E5BD8">
              <w:rPr>
                <w:rFonts w:ascii="Arial" w:eastAsia="Arial" w:hAnsi="Arial"/>
                <w:color w:val="000000"/>
                <w:sz w:val="14"/>
                <w:szCs w:val="14"/>
              </w:rPr>
              <w:t>24. 236 Basic/BMIR Rent</w:t>
            </w:r>
          </w:p>
        </w:tc>
      </w:tr>
      <w:tr w14:paraId="5EF702AE" w14:textId="77777777" w:rsidTr="71352DDB">
        <w:tblPrEx>
          <w:tblW w:w="0" w:type="auto"/>
          <w:tblLayout w:type="fixed"/>
          <w:tblCellMar>
            <w:left w:w="0" w:type="dxa"/>
            <w:right w:w="0" w:type="dxa"/>
          </w:tblCellMar>
          <w:tblLook w:val="0000"/>
        </w:tblPrEx>
        <w:trPr>
          <w:trHeight w:hRule="exact" w:val="216"/>
        </w:trPr>
        <w:tc>
          <w:tcPr>
            <w:tcW w:w="5582" w:type="dxa"/>
            <w:gridSpan w:val="4"/>
            <w:vMerge w:val="restart"/>
            <w:tcBorders>
              <w:top w:val="single" w:sz="2" w:space="0" w:color="000000" w:themeColor="text1"/>
              <w:left w:val="single" w:sz="2" w:space="0" w:color="000000" w:themeColor="text1"/>
              <w:right w:val="single" w:sz="2" w:space="0" w:color="000000" w:themeColor="text1"/>
            </w:tcBorders>
            <w:shd w:val="clear" w:color="auto" w:fill="D9D9D9" w:themeFill="background1" w:themeFillShade="D9"/>
            <w:vAlign w:val="center"/>
          </w:tcPr>
          <w:p w:rsidR="007742E1" w:rsidRPr="007742E1" w:rsidP="00A845EB" w14:paraId="4907C985" w14:textId="05DB266F">
            <w:pPr>
              <w:ind w:left="72"/>
              <w:jc w:val="center"/>
              <w:textAlignment w:val="baseline"/>
              <w:rPr>
                <w:rFonts w:ascii="Arial" w:eastAsia="Arial" w:hAnsi="Arial"/>
                <w:b/>
                <w:bCs/>
                <w:color w:val="000000"/>
                <w:sz w:val="20"/>
                <w:szCs w:val="20"/>
              </w:rPr>
            </w:pPr>
            <w:r w:rsidRPr="007742E1">
              <w:rPr>
                <w:rFonts w:ascii="Arial" w:eastAsia="Arial" w:hAnsi="Arial"/>
                <w:b/>
                <w:bCs/>
                <w:color w:val="000000"/>
                <w:sz w:val="20"/>
                <w:szCs w:val="20"/>
              </w:rPr>
              <w:t>D. Terminations</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4ACABE65" w14:textId="452EACD2">
            <w:pPr>
              <w:textAlignment w:val="baseline"/>
              <w:rPr>
                <w:rFonts w:ascii="Arial" w:eastAsia="Arial" w:hAnsi="Arial"/>
                <w:color w:val="000000"/>
                <w:sz w:val="14"/>
                <w:szCs w:val="14"/>
              </w:rPr>
            </w:pPr>
            <w:r w:rsidRPr="007E5BD8">
              <w:rPr>
                <w:rFonts w:ascii="Arial" w:eastAsia="Arial" w:hAnsi="Arial"/>
                <w:color w:val="000000"/>
                <w:sz w:val="14"/>
                <w:szCs w:val="14"/>
              </w:rPr>
              <w:t>25. Market Rent</w:t>
            </w:r>
          </w:p>
        </w:tc>
      </w:tr>
      <w:tr w14:paraId="5349AA2E" w14:textId="77777777" w:rsidTr="71352DDB">
        <w:tblPrEx>
          <w:tblW w:w="0" w:type="auto"/>
          <w:tblLayout w:type="fixed"/>
          <w:tblCellMar>
            <w:left w:w="0" w:type="dxa"/>
            <w:right w:w="0" w:type="dxa"/>
          </w:tblCellMar>
          <w:tblLook w:val="0000"/>
        </w:tblPrEx>
        <w:trPr>
          <w:trHeight w:hRule="exact" w:val="216"/>
        </w:trPr>
        <w:tc>
          <w:tcPr>
            <w:tcW w:w="5582" w:type="dxa"/>
            <w:gridSpan w:val="4"/>
            <w:vMerge/>
          </w:tcPr>
          <w:p w:rsidR="007742E1" w:rsidP="00495DA5" w14:paraId="361153ED" w14:textId="10DA7E0C">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51CD7D38" w14:textId="4C128293">
            <w:pPr>
              <w:textAlignment w:val="baseline"/>
              <w:rPr>
                <w:rFonts w:ascii="Arial" w:eastAsia="Arial" w:hAnsi="Arial"/>
                <w:color w:val="000000"/>
                <w:sz w:val="14"/>
                <w:szCs w:val="14"/>
              </w:rPr>
            </w:pPr>
            <w:r w:rsidRPr="007E5BD8">
              <w:rPr>
                <w:rFonts w:ascii="Arial" w:eastAsia="Arial" w:hAnsi="Arial"/>
                <w:color w:val="000000"/>
                <w:sz w:val="14"/>
                <w:szCs w:val="14"/>
              </w:rPr>
              <w:t>26. Contract Rent</w:t>
            </w:r>
          </w:p>
        </w:tc>
      </w:tr>
      <w:tr w14:paraId="68031634"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P="00E31FDE" w14:paraId="263C3B89" w14:textId="37AA1033">
            <w:pPr>
              <w:textAlignment w:val="baseline"/>
              <w:rPr>
                <w:rFonts w:ascii="Arial" w:eastAsia="Arial" w:hAnsi="Arial"/>
                <w:color w:val="000000"/>
                <w:sz w:val="14"/>
                <w:szCs w:val="14"/>
              </w:rPr>
            </w:pPr>
            <w:r w:rsidRPr="007E5BD8">
              <w:rPr>
                <w:rFonts w:ascii="Arial" w:eastAsia="Arial" w:hAnsi="Arial"/>
                <w:color w:val="000000"/>
                <w:sz w:val="14"/>
                <w:szCs w:val="14"/>
              </w:rPr>
              <w:t>20. Termination Code</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6FC4B28F" w14:textId="5977A547">
            <w:pPr>
              <w:textAlignment w:val="baseline"/>
              <w:rPr>
                <w:rFonts w:ascii="Arial" w:eastAsia="Arial" w:hAnsi="Arial"/>
                <w:color w:val="000000"/>
                <w:sz w:val="14"/>
                <w:szCs w:val="14"/>
              </w:rPr>
            </w:pPr>
            <w:r w:rsidRPr="007E5BD8">
              <w:rPr>
                <w:rFonts w:ascii="Arial" w:eastAsia="Arial" w:hAnsi="Arial"/>
                <w:color w:val="000000"/>
                <w:sz w:val="14"/>
                <w:szCs w:val="14"/>
              </w:rPr>
              <w:t>27. Utility Allowance</w:t>
            </w:r>
          </w:p>
        </w:tc>
      </w:tr>
      <w:tr w14:paraId="404DD2F2"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60E92825" w14:textId="123C3E43">
            <w:pPr>
              <w:textAlignment w:val="baseline"/>
              <w:rPr>
                <w:rFonts w:ascii="Arial" w:eastAsia="Arial" w:hAnsi="Arial"/>
                <w:color w:val="000000"/>
                <w:sz w:val="14"/>
                <w:szCs w:val="14"/>
              </w:rPr>
            </w:pPr>
            <w:r>
              <w:rPr>
                <w:rFonts w:ascii="Arial" w:eastAsia="Arial" w:hAnsi="Arial"/>
                <w:color w:val="000000"/>
                <w:sz w:val="14"/>
                <w:szCs w:val="14"/>
              </w:rPr>
              <w:t>21. Description</w:t>
            </w: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6BB600E9" w14:textId="04A261C3">
            <w:pPr>
              <w:textAlignment w:val="baseline"/>
              <w:rPr>
                <w:rFonts w:ascii="Arial" w:eastAsia="Arial" w:hAnsi="Arial"/>
                <w:color w:val="000000"/>
                <w:sz w:val="14"/>
                <w:szCs w:val="14"/>
              </w:rPr>
            </w:pPr>
            <w:r w:rsidRPr="007E5BD8">
              <w:rPr>
                <w:rFonts w:ascii="Arial" w:eastAsia="Arial" w:hAnsi="Arial"/>
                <w:color w:val="000000"/>
                <w:sz w:val="14"/>
                <w:szCs w:val="14"/>
              </w:rPr>
              <w:t>28. Gross Rent</w:t>
            </w:r>
          </w:p>
        </w:tc>
      </w:tr>
      <w:tr w14:paraId="3D483B81"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RPr="007E5BD8" w:rsidP="007742E1" w14:paraId="33CA0CFA" w14:textId="43C30EE9">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6960AFE1" w14:textId="171FABDE">
            <w:pPr>
              <w:textAlignment w:val="baseline"/>
              <w:rPr>
                <w:rFonts w:ascii="Arial" w:eastAsia="Arial" w:hAnsi="Arial"/>
                <w:color w:val="000000"/>
                <w:sz w:val="14"/>
                <w:szCs w:val="14"/>
              </w:rPr>
            </w:pPr>
            <w:r w:rsidRPr="007E5BD8">
              <w:rPr>
                <w:rFonts w:ascii="Arial" w:eastAsia="Arial" w:hAnsi="Arial"/>
                <w:color w:val="000000"/>
                <w:sz w:val="14"/>
                <w:szCs w:val="14"/>
              </w:rPr>
              <w:t>29. TTP at RAD Conversion</w:t>
            </w:r>
          </w:p>
        </w:tc>
      </w:tr>
      <w:tr w14:paraId="6969438E"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RPr="007E5BD8" w:rsidP="007742E1" w14:paraId="466B3947" w14:textId="77777777">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1A813209" w14:textId="67600C43">
            <w:pPr>
              <w:textAlignment w:val="baseline"/>
              <w:rPr>
                <w:rFonts w:ascii="Arial" w:eastAsia="Arial" w:hAnsi="Arial"/>
                <w:color w:val="000000"/>
                <w:sz w:val="14"/>
                <w:szCs w:val="14"/>
              </w:rPr>
            </w:pPr>
            <w:r w:rsidRPr="007E5BD8">
              <w:rPr>
                <w:rFonts w:ascii="Arial" w:eastAsia="Arial" w:hAnsi="Arial"/>
                <w:color w:val="000000"/>
                <w:sz w:val="14"/>
                <w:szCs w:val="14"/>
              </w:rPr>
              <w:t>30. Total Tenant Payment</w:t>
            </w:r>
          </w:p>
        </w:tc>
      </w:tr>
      <w:tr w14:paraId="56D3E1FD"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P="007742E1" w14:paraId="30ECD325" w14:textId="77777777">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086CF3DC" w14:textId="1991810D">
            <w:pPr>
              <w:textAlignment w:val="baseline"/>
              <w:rPr>
                <w:rFonts w:ascii="Arial" w:eastAsia="Arial" w:hAnsi="Arial"/>
                <w:color w:val="000000"/>
                <w:sz w:val="14"/>
                <w:szCs w:val="14"/>
              </w:rPr>
            </w:pPr>
            <w:r w:rsidRPr="007E5BD8">
              <w:rPr>
                <w:rFonts w:ascii="Arial" w:eastAsia="Arial" w:hAnsi="Arial"/>
                <w:color w:val="000000"/>
                <w:sz w:val="14"/>
                <w:szCs w:val="14"/>
              </w:rPr>
              <w:t>31. TTP Before Override</w:t>
            </w:r>
          </w:p>
        </w:tc>
      </w:tr>
      <w:tr w14:paraId="35FC9C46"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P="007742E1" w14:paraId="2E0C003D" w14:textId="77777777">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1D71E8CC" w14:textId="3703EBD1">
            <w:pPr>
              <w:textAlignment w:val="baseline"/>
              <w:rPr>
                <w:rFonts w:ascii="Arial" w:eastAsia="Arial" w:hAnsi="Arial"/>
                <w:color w:val="000000"/>
                <w:sz w:val="14"/>
                <w:szCs w:val="14"/>
              </w:rPr>
            </w:pPr>
            <w:r w:rsidRPr="007E5BD8">
              <w:rPr>
                <w:rFonts w:ascii="Arial" w:eastAsia="Arial" w:hAnsi="Arial"/>
                <w:color w:val="000000"/>
                <w:sz w:val="14"/>
                <w:szCs w:val="14"/>
              </w:rPr>
              <w:t>32. Tenant Rent</w:t>
            </w:r>
          </w:p>
        </w:tc>
      </w:tr>
      <w:tr w14:paraId="775ABA1C"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P="007742E1" w14:paraId="7160247B" w14:textId="77777777">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10646A9D" w14:textId="6EA2C366">
            <w:pPr>
              <w:textAlignment w:val="baseline"/>
              <w:rPr>
                <w:rFonts w:ascii="Arial" w:eastAsia="Arial" w:hAnsi="Arial"/>
                <w:color w:val="000000"/>
                <w:sz w:val="14"/>
                <w:szCs w:val="14"/>
              </w:rPr>
            </w:pPr>
            <w:r w:rsidRPr="007E5BD8">
              <w:rPr>
                <w:rFonts w:ascii="Arial" w:eastAsia="Arial" w:hAnsi="Arial"/>
                <w:color w:val="000000"/>
                <w:sz w:val="14"/>
                <w:szCs w:val="14"/>
              </w:rPr>
              <w:t>33. Utility Reimbursement</w:t>
            </w:r>
          </w:p>
        </w:tc>
      </w:tr>
      <w:tr w14:paraId="7D2544ED"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P="007742E1" w14:paraId="3595B291" w14:textId="04BD7381">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4AF03B71" w14:textId="19D22100">
            <w:pPr>
              <w:textAlignment w:val="baseline"/>
              <w:rPr>
                <w:rFonts w:ascii="Arial" w:eastAsia="Arial" w:hAnsi="Arial"/>
                <w:color w:val="000000"/>
                <w:sz w:val="14"/>
                <w:szCs w:val="14"/>
              </w:rPr>
            </w:pPr>
            <w:r w:rsidRPr="007E5BD8">
              <w:rPr>
                <w:rFonts w:ascii="Arial" w:eastAsia="Arial" w:hAnsi="Arial"/>
                <w:color w:val="000000"/>
                <w:sz w:val="14"/>
                <w:szCs w:val="14"/>
              </w:rPr>
              <w:t>34. Assistance Payment</w:t>
            </w:r>
          </w:p>
        </w:tc>
      </w:tr>
      <w:tr w14:paraId="036D5864"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P="007742E1" w14:paraId="15060E0C" w14:textId="3741445D">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24559CCE" w14:textId="14E4A7BB">
            <w:pPr>
              <w:textAlignment w:val="baseline"/>
              <w:rPr>
                <w:rFonts w:ascii="Arial" w:eastAsia="Arial" w:hAnsi="Arial"/>
                <w:color w:val="000000"/>
                <w:sz w:val="14"/>
                <w:szCs w:val="14"/>
              </w:rPr>
            </w:pPr>
            <w:r w:rsidRPr="007E5BD8">
              <w:rPr>
                <w:rFonts w:ascii="Arial" w:eastAsia="Arial" w:hAnsi="Arial"/>
                <w:color w:val="000000"/>
                <w:sz w:val="14"/>
                <w:szCs w:val="14"/>
              </w:rPr>
              <w:t>35. Rent Override</w:t>
            </w:r>
          </w:p>
        </w:tc>
      </w:tr>
      <w:tr w14:paraId="33E453CF" w14:textId="77777777" w:rsidTr="71352DDB">
        <w:tblPrEx>
          <w:tblW w:w="0" w:type="auto"/>
          <w:tblLayout w:type="fixed"/>
          <w:tblCellMar>
            <w:left w:w="0" w:type="dxa"/>
            <w:right w:w="0" w:type="dxa"/>
          </w:tblCellMar>
          <w:tblLook w:val="0000"/>
        </w:tblPrEx>
        <w:trPr>
          <w:trHeight w:hRule="exact" w:val="216"/>
        </w:trPr>
        <w:tc>
          <w:tcPr>
            <w:tcW w:w="558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42E1" w:rsidP="007742E1" w14:paraId="553B226B" w14:textId="5DE868A5">
            <w:pPr>
              <w:ind w:left="72"/>
              <w:textAlignment w:val="baseline"/>
              <w:rPr>
                <w:rFonts w:ascii="Arial" w:eastAsia="Arial" w:hAnsi="Arial"/>
                <w:color w:val="000000"/>
                <w:sz w:val="14"/>
                <w:szCs w:val="14"/>
              </w:rPr>
            </w:pPr>
          </w:p>
        </w:tc>
        <w:tc>
          <w:tcPr>
            <w:tcW w:w="5587"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742E1" w:rsidRPr="007E5BD8" w:rsidP="00E31FDE" w14:paraId="58A45882" w14:textId="59700B35">
            <w:pPr>
              <w:textAlignment w:val="baseline"/>
              <w:rPr>
                <w:rFonts w:ascii="Arial" w:eastAsia="Arial" w:hAnsi="Arial"/>
                <w:color w:val="000000"/>
                <w:sz w:val="14"/>
                <w:szCs w:val="14"/>
              </w:rPr>
            </w:pPr>
            <w:r w:rsidRPr="007E5BD8">
              <w:rPr>
                <w:rFonts w:ascii="Arial" w:eastAsia="Arial" w:hAnsi="Arial"/>
                <w:color w:val="000000"/>
                <w:sz w:val="14"/>
                <w:szCs w:val="14"/>
              </w:rPr>
              <w:t>36. Security Deposit</w:t>
            </w:r>
          </w:p>
        </w:tc>
      </w:tr>
      <w:tr w14:paraId="4DFAA682" w14:textId="77777777" w:rsidTr="71352DDB">
        <w:tblPrEx>
          <w:tblW w:w="0" w:type="auto"/>
          <w:tblLayout w:type="fixed"/>
          <w:tblCellMar>
            <w:left w:w="0" w:type="dxa"/>
            <w:right w:w="0" w:type="dxa"/>
          </w:tblCellMar>
          <w:tblLook w:val="0000"/>
        </w:tblPrEx>
        <w:trPr>
          <w:trHeight w:val="427"/>
        </w:trPr>
        <w:tc>
          <w:tcPr>
            <w:tcW w:w="11169" w:type="dxa"/>
            <w:gridSpan w:val="9"/>
            <w:tcBorders>
              <w:top w:val="single" w:sz="2" w:space="0" w:color="000000" w:themeColor="text1"/>
              <w:left w:val="single" w:sz="2" w:space="0" w:color="000000" w:themeColor="text1"/>
              <w:right w:val="single" w:sz="2" w:space="0" w:color="000000" w:themeColor="text1"/>
            </w:tcBorders>
            <w:shd w:val="clear" w:color="auto" w:fill="D9D9D9" w:themeFill="background1" w:themeFillShade="D9"/>
            <w:vAlign w:val="center"/>
          </w:tcPr>
          <w:p w:rsidR="00F83561" w:rsidRPr="00F83561" w:rsidP="00F83561" w14:paraId="315611EE" w14:textId="7C4F61EA">
            <w:pPr>
              <w:ind w:left="72"/>
              <w:jc w:val="center"/>
              <w:textAlignment w:val="baseline"/>
              <w:rPr>
                <w:rFonts w:ascii="Arial" w:eastAsia="Arial" w:hAnsi="Arial"/>
                <w:b/>
                <w:bCs/>
                <w:color w:val="000000"/>
                <w:sz w:val="20"/>
                <w:szCs w:val="20"/>
              </w:rPr>
            </w:pPr>
            <w:r w:rsidRPr="00F83561">
              <w:rPr>
                <w:rFonts w:ascii="Arial" w:eastAsia="Arial" w:hAnsi="Arial"/>
                <w:b/>
                <w:bCs/>
                <w:color w:val="000000"/>
                <w:sz w:val="20"/>
                <w:szCs w:val="20"/>
              </w:rPr>
              <w:t>F. Signatures</w:t>
            </w:r>
          </w:p>
        </w:tc>
      </w:tr>
      <w:tr w14:paraId="5B951318" w14:textId="77777777" w:rsidTr="71352DDB">
        <w:tblPrEx>
          <w:tblW w:w="0" w:type="auto"/>
          <w:tblLayout w:type="fixed"/>
          <w:tblCellMar>
            <w:left w:w="0" w:type="dxa"/>
            <w:right w:w="0" w:type="dxa"/>
          </w:tblCellMar>
          <w:tblLook w:val="0000"/>
        </w:tblPrEx>
        <w:trPr>
          <w:trHeight w:hRule="exact" w:val="576"/>
        </w:trPr>
        <w:tc>
          <w:tcPr>
            <w:tcW w:w="279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75D09" w:rsidP="00275D09" w14:paraId="72827262" w14:textId="550C4EB2">
            <w:pPr>
              <w:spacing w:after="360"/>
              <w:ind w:left="72"/>
              <w:textAlignment w:val="baseline"/>
              <w:rPr>
                <w:rFonts w:ascii="Arial" w:eastAsia="Arial" w:hAnsi="Arial"/>
                <w:color w:val="000000"/>
                <w:sz w:val="14"/>
                <w:szCs w:val="14"/>
              </w:rPr>
            </w:pPr>
            <w:r>
              <w:rPr>
                <w:rFonts w:ascii="Arial" w:eastAsia="Arial" w:hAnsi="Arial"/>
                <w:color w:val="000000"/>
                <w:sz w:val="14"/>
                <w:szCs w:val="14"/>
              </w:rPr>
              <w:t>Head of Household</w:t>
            </w:r>
          </w:p>
        </w:tc>
        <w:tc>
          <w:tcPr>
            <w:tcW w:w="279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75D09" w:rsidP="00275D09" w14:paraId="39C00F1F" w14:textId="01E3BA13">
            <w:pPr>
              <w:spacing w:after="360"/>
              <w:ind w:left="72"/>
              <w:textAlignment w:val="baseline"/>
              <w:rPr>
                <w:rFonts w:ascii="Arial" w:eastAsia="Arial" w:hAnsi="Arial"/>
                <w:color w:val="000000"/>
                <w:sz w:val="14"/>
                <w:szCs w:val="14"/>
              </w:rPr>
            </w:pPr>
            <w:r>
              <w:rPr>
                <w:rFonts w:ascii="Arial" w:eastAsia="Arial" w:hAnsi="Arial"/>
                <w:color w:val="000000"/>
                <w:sz w:val="14"/>
                <w:szCs w:val="14"/>
              </w:rPr>
              <w:t>Date</w:t>
            </w:r>
          </w:p>
        </w:tc>
        <w:tc>
          <w:tcPr>
            <w:tcW w:w="27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75D09" w:rsidRPr="007E5BD8" w:rsidP="00275D09" w14:paraId="3F9BFC88" w14:textId="2428FF37">
            <w:pPr>
              <w:spacing w:after="360"/>
              <w:ind w:left="72"/>
              <w:textAlignment w:val="baseline"/>
              <w:rPr>
                <w:rFonts w:ascii="Arial" w:eastAsia="Arial" w:hAnsi="Arial"/>
                <w:color w:val="000000"/>
                <w:sz w:val="14"/>
                <w:szCs w:val="14"/>
              </w:rPr>
            </w:pPr>
            <w:r>
              <w:rPr>
                <w:rFonts w:ascii="Arial" w:eastAsia="Arial" w:hAnsi="Arial"/>
                <w:color w:val="000000"/>
                <w:sz w:val="14"/>
                <w:szCs w:val="14"/>
              </w:rPr>
              <w:t>Owner/Agent</w:t>
            </w:r>
          </w:p>
        </w:tc>
        <w:tc>
          <w:tcPr>
            <w:tcW w:w="279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75D09" w:rsidRPr="007E5BD8" w:rsidP="00275D09" w14:paraId="1810E7B0" w14:textId="3293FE74">
            <w:pPr>
              <w:spacing w:after="360"/>
              <w:ind w:left="72"/>
              <w:textAlignment w:val="baseline"/>
              <w:rPr>
                <w:rFonts w:ascii="Arial" w:eastAsia="Arial" w:hAnsi="Arial"/>
                <w:color w:val="000000"/>
                <w:sz w:val="14"/>
                <w:szCs w:val="14"/>
              </w:rPr>
            </w:pPr>
            <w:r>
              <w:rPr>
                <w:rFonts w:ascii="Arial" w:eastAsia="Arial" w:hAnsi="Arial"/>
                <w:color w:val="000000"/>
                <w:sz w:val="14"/>
                <w:szCs w:val="14"/>
              </w:rPr>
              <w:t>Date</w:t>
            </w:r>
          </w:p>
        </w:tc>
      </w:tr>
    </w:tbl>
    <w:p w:rsidR="003B17A9" w:rsidP="005276D5" w14:paraId="3EB3F85F" w14:textId="22C67E37">
      <w:pPr>
        <w:spacing w:after="360"/>
        <w:rPr>
          <w:rFonts w:ascii="Arial" w:eastAsia="Arial" w:hAnsi="Arial"/>
          <w:color w:val="000000"/>
          <w:sz w:val="14"/>
        </w:rPr>
      </w:pPr>
    </w:p>
    <w:sectPr w:rsidSect="0051519E">
      <w:headerReference w:type="first" r:id="rId7"/>
      <w:footerReference w:type="first" r:id="rId8"/>
      <w:pgSz w:w="12240" w:h="15840" w:code="1"/>
      <w:pgMar w:top="547" w:right="504" w:bottom="230" w:left="533"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6446211"/>
      <w:docPartObj>
        <w:docPartGallery w:val="Page Numbers (Bottom of Page)"/>
        <w:docPartUnique/>
      </w:docPartObj>
    </w:sdtPr>
    <w:sdtEndPr>
      <w:rPr>
        <w:noProof/>
        <w:sz w:val="20"/>
        <w:szCs w:val="20"/>
      </w:rPr>
    </w:sdtEndPr>
    <w:sdtContent>
      <w:p w:rsidR="00B07416" w:rsidRPr="00FF676B" w:rsidP="00B07416" w14:paraId="2977244E" w14:textId="77777777">
        <w:pPr>
          <w:pStyle w:val="Footer"/>
          <w:jc w:val="center"/>
          <w:rPr>
            <w:sz w:val="20"/>
            <w:szCs w:val="20"/>
          </w:rPr>
        </w:pPr>
        <w:r w:rsidRPr="00FF676B">
          <w:rPr>
            <w:sz w:val="20"/>
            <w:szCs w:val="20"/>
          </w:rPr>
          <w:fldChar w:fldCharType="begin"/>
        </w:r>
        <w:r w:rsidRPr="00FF676B">
          <w:rPr>
            <w:sz w:val="20"/>
            <w:szCs w:val="20"/>
          </w:rPr>
          <w:instrText xml:space="preserve"> PAGE   \* MERGEFORMAT </w:instrText>
        </w:r>
        <w:r w:rsidRPr="00FF676B">
          <w:rPr>
            <w:sz w:val="20"/>
            <w:szCs w:val="20"/>
          </w:rPr>
          <w:fldChar w:fldCharType="separate"/>
        </w:r>
        <w:r>
          <w:rPr>
            <w:sz w:val="20"/>
            <w:szCs w:val="20"/>
          </w:rPr>
          <w:t>1</w:t>
        </w:r>
        <w:r w:rsidRPr="00FF676B">
          <w:rPr>
            <w:noProof/>
            <w:sz w:val="20"/>
            <w:szCs w:val="20"/>
          </w:rPr>
          <w:fldChar w:fldCharType="end"/>
        </w:r>
      </w:p>
    </w:sdtContent>
  </w:sdt>
  <w:p w:rsidR="00FD0E5C" w:rsidRPr="00B07416" w:rsidP="00B07416" w14:paraId="4AC7E8EE" w14:textId="1033326E">
    <w:pPr>
      <w:tabs>
        <w:tab w:val="right" w:pos="10800"/>
      </w:tabs>
      <w:spacing w:before="120" w:after="120"/>
      <w:ind w:left="2" w:hanging="2"/>
      <w:textAlignment w:val="baseline"/>
    </w:pPr>
    <w:r>
      <w:rPr>
        <w:rFonts w:ascii="Arial" w:eastAsia="Arial" w:hAnsi="Arial"/>
        <w:color w:val="000000" w:themeColor="text1"/>
        <w:sz w:val="12"/>
        <w:szCs w:val="12"/>
      </w:rPr>
      <w:t>Previous versions of this form are obsolete</w:t>
    </w:r>
    <w:r>
      <w:rPr>
        <w:rFonts w:ascii="Arial" w:eastAsia="Arial" w:hAnsi="Arial"/>
        <w:color w:val="000000" w:themeColor="text1"/>
        <w:sz w:val="12"/>
        <w:szCs w:val="12"/>
      </w:rP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HUD-50059</w:t>
    </w:r>
    <w:r>
      <w:rPr>
        <w:rFonts w:ascii="Arial" w:eastAsia="Arial" w:hAnsi="Arial"/>
        <w:b/>
        <w:bCs/>
        <w:color w:val="000000" w:themeColor="text1"/>
        <w:sz w:val="12"/>
        <w:szCs w:val="12"/>
      </w:rPr>
      <w:t>-A</w:t>
    </w:r>
    <w:r>
      <w:rPr>
        <w:rFonts w:ascii="Arial" w:eastAsia="Arial" w:hAnsi="Arial"/>
        <w:b/>
        <w:bCs/>
        <w:color w:val="000000" w:themeColor="text1"/>
        <w:sz w:val="12"/>
        <w:szCs w:val="12"/>
      </w:rPr>
      <w:br/>
    </w:r>
    <w:r>
      <w:rPr>
        <w:rFonts w:ascii="Arial" w:eastAsia="Arial" w:hAnsi="Arial"/>
        <w:color w:val="000000" w:themeColor="text1"/>
        <w:sz w:val="12"/>
        <w:szCs w:val="12"/>
      </w:rPr>
      <w:tab/>
    </w:r>
    <w:r w:rsidRPr="332A54DB">
      <w:rPr>
        <w:rFonts w:ascii="Arial" w:eastAsia="Arial" w:hAnsi="Arial"/>
        <w:color w:val="000000" w:themeColor="text1"/>
        <w:sz w:val="12"/>
        <w:szCs w:val="12"/>
      </w:rPr>
      <w:t>ref. HB 4350.3 Rev.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3"/>
      <w:gridCol w:w="3735"/>
      <w:gridCol w:w="3735"/>
    </w:tblGrid>
    <w:tr w14:paraId="57F1DFD3" w14:textId="77777777" w:rsidTr="00E113B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6" w:type="pct"/>
        </w:tcPr>
        <w:p w:rsidR="003922E3" w:rsidRPr="00540AF3" w:rsidP="003922E3" w14:paraId="0BC1E07F" w14:textId="2432FB92">
          <w:pPr>
            <w:pStyle w:val="Header"/>
            <w:tabs>
              <w:tab w:val="clear" w:pos="4680"/>
              <w:tab w:val="clear" w:pos="9360"/>
            </w:tabs>
            <w:rPr>
              <w:rFonts w:ascii="Arial" w:hAnsi="Arial" w:cs="Arial"/>
              <w:b/>
              <w:bCs/>
              <w:sz w:val="20"/>
              <w:szCs w:val="20"/>
            </w:rPr>
          </w:pPr>
          <w:r>
            <w:rPr>
              <w:rFonts w:ascii="Arial" w:hAnsi="Arial" w:cs="Arial"/>
              <w:b/>
              <w:bCs/>
              <w:sz w:val="20"/>
              <w:szCs w:val="20"/>
            </w:rPr>
            <w:t>Owner’s Certification of Compliance with HUD’s Tenant Eligibility and Rent Procedures</w:t>
          </w:r>
        </w:p>
      </w:tc>
      <w:tc>
        <w:tcPr>
          <w:tcW w:w="1667" w:type="pct"/>
        </w:tcPr>
        <w:p w:rsidR="003922E3" w:rsidRPr="00173E96" w:rsidP="003922E3" w14:paraId="27CE1DA3"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3922E3" w:rsidRPr="00173E96" w:rsidP="003922E3" w14:paraId="2953C438"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3922E3" w:rsidRPr="00173E96" w:rsidP="003922E3" w14:paraId="0D9B4F32" w14:textId="77777777">
          <w:pPr>
            <w:pStyle w:val="Header"/>
            <w:jc w:val="center"/>
            <w:rPr>
              <w:rFonts w:ascii="Arial" w:hAnsi="Arial" w:cs="Arial"/>
            </w:rPr>
          </w:pPr>
          <w:r w:rsidRPr="00173E96">
            <w:rPr>
              <w:rFonts w:ascii="Arial" w:hAnsi="Arial" w:cs="Arial"/>
              <w:sz w:val="16"/>
              <w:szCs w:val="16"/>
            </w:rPr>
            <w:t>Federal Housing Commissioner</w:t>
          </w:r>
        </w:p>
      </w:tc>
      <w:tc>
        <w:tcPr>
          <w:tcW w:w="1667" w:type="pct"/>
        </w:tcPr>
        <w:p w:rsidR="00E113B5" w:rsidP="003922E3" w14:paraId="1AA96FF5" w14:textId="77777777">
          <w:pPr>
            <w:pStyle w:val="Header"/>
            <w:tabs>
              <w:tab w:val="clear" w:pos="4680"/>
              <w:tab w:val="clear" w:pos="9360"/>
            </w:tabs>
            <w:jc w:val="right"/>
            <w:rPr>
              <w:rFonts w:ascii="Arial" w:hAnsi="Arial" w:cs="Arial"/>
              <w:sz w:val="12"/>
              <w:szCs w:val="12"/>
            </w:rPr>
          </w:pPr>
          <w:r>
            <w:rPr>
              <w:rFonts w:ascii="Arial" w:hAnsi="Arial" w:cs="Arial"/>
              <w:sz w:val="12"/>
              <w:szCs w:val="12"/>
            </w:rPr>
            <w:t>Not for submission to the Federal Government</w:t>
          </w:r>
        </w:p>
        <w:p w:rsidR="00E113B5" w:rsidP="003922E3" w14:paraId="5F1FBABA" w14:textId="77777777">
          <w:pPr>
            <w:pStyle w:val="Header"/>
            <w:tabs>
              <w:tab w:val="clear" w:pos="4680"/>
              <w:tab w:val="clear" w:pos="9360"/>
            </w:tabs>
            <w:jc w:val="right"/>
            <w:rPr>
              <w:rFonts w:ascii="Arial" w:hAnsi="Arial" w:cs="Arial"/>
              <w:sz w:val="12"/>
              <w:szCs w:val="12"/>
            </w:rPr>
          </w:pPr>
          <w:r>
            <w:rPr>
              <w:rFonts w:ascii="Arial" w:hAnsi="Arial" w:cs="Arial"/>
              <w:sz w:val="12"/>
              <w:szCs w:val="12"/>
            </w:rPr>
            <w:t>Landlord’s Official Record of Certification</w:t>
          </w:r>
        </w:p>
        <w:p w:rsidR="00E113B5" w:rsidP="003922E3" w14:paraId="508BD830" w14:textId="77777777">
          <w:pPr>
            <w:pStyle w:val="Header"/>
            <w:tabs>
              <w:tab w:val="clear" w:pos="4680"/>
              <w:tab w:val="clear" w:pos="9360"/>
            </w:tabs>
            <w:jc w:val="right"/>
            <w:rPr>
              <w:rFonts w:ascii="Arial" w:hAnsi="Arial" w:cs="Arial"/>
              <w:sz w:val="12"/>
              <w:szCs w:val="12"/>
            </w:rPr>
          </w:pPr>
        </w:p>
        <w:p w:rsidR="003922E3" w:rsidRPr="00173E96" w:rsidP="003922E3" w14:paraId="1A39E325" w14:textId="2AF9A77F">
          <w:pPr>
            <w:pStyle w:val="Header"/>
            <w:tabs>
              <w:tab w:val="clear" w:pos="4680"/>
              <w:tab w:val="clear" w:pos="9360"/>
            </w:tabs>
            <w:jc w:val="right"/>
            <w:rPr>
              <w:rFonts w:ascii="Arial" w:hAnsi="Arial" w:cs="Arial"/>
              <w:sz w:val="12"/>
              <w:szCs w:val="12"/>
            </w:rPr>
          </w:pPr>
          <w:r w:rsidRPr="00173E96">
            <w:rPr>
              <w:rFonts w:ascii="Arial" w:hAnsi="Arial" w:cs="Arial"/>
              <w:sz w:val="12"/>
              <w:szCs w:val="12"/>
            </w:rPr>
            <w:t xml:space="preserve">OMB </w:t>
          </w:r>
          <w:r w:rsidR="00FC3180">
            <w:rPr>
              <w:rFonts w:ascii="Arial" w:hAnsi="Arial" w:cs="Arial"/>
              <w:sz w:val="12"/>
              <w:szCs w:val="12"/>
            </w:rPr>
            <w:t>Control</w:t>
          </w:r>
          <w:r w:rsidRPr="00173E96">
            <w:rPr>
              <w:rFonts w:ascii="Arial" w:hAnsi="Arial" w:cs="Arial"/>
              <w:sz w:val="12"/>
              <w:szCs w:val="12"/>
            </w:rPr>
            <w:t xml:space="preserve"> No. 2502–0204</w:t>
          </w:r>
        </w:p>
        <w:p w:rsidR="003922E3" w:rsidRPr="00173E96" w:rsidP="003922E3" w14:paraId="39CBBBD6" w14:textId="4E7B2308">
          <w:pPr>
            <w:pStyle w:val="Header"/>
            <w:jc w:val="right"/>
            <w:rPr>
              <w:rFonts w:ascii="Arial" w:hAnsi="Arial" w:cs="Arial"/>
            </w:rPr>
          </w:pPr>
          <w:r w:rsidRPr="00173E96">
            <w:rPr>
              <w:rFonts w:ascii="Arial" w:hAnsi="Arial" w:cs="Arial"/>
              <w:sz w:val="12"/>
              <w:szCs w:val="12"/>
            </w:rPr>
            <w:t>(</w:t>
          </w:r>
          <w:r w:rsidR="00B07416">
            <w:rPr>
              <w:rFonts w:ascii="Arial" w:hAnsi="Arial" w:cs="Arial"/>
              <w:sz w:val="12"/>
              <w:szCs w:val="12"/>
            </w:rPr>
            <w:t>e</w:t>
          </w:r>
          <w:r w:rsidRPr="00173E96">
            <w:rPr>
              <w:rFonts w:ascii="Arial" w:hAnsi="Arial" w:cs="Arial"/>
              <w:sz w:val="12"/>
              <w:szCs w:val="12"/>
            </w:rPr>
            <w:t>xp. xx/xx/xxxx)</w:t>
          </w:r>
        </w:p>
      </w:tc>
    </w:tr>
  </w:tbl>
  <w:p w:rsidR="003922E3" w14:paraId="1521026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A9"/>
    <w:rsid w:val="000472FA"/>
    <w:rsid w:val="000625DB"/>
    <w:rsid w:val="00062BEA"/>
    <w:rsid w:val="00071FA0"/>
    <w:rsid w:val="000E1716"/>
    <w:rsid w:val="000F1263"/>
    <w:rsid w:val="000F4B74"/>
    <w:rsid w:val="0015231C"/>
    <w:rsid w:val="00157A1C"/>
    <w:rsid w:val="0016534B"/>
    <w:rsid w:val="00173E96"/>
    <w:rsid w:val="001764BA"/>
    <w:rsid w:val="001768A8"/>
    <w:rsid w:val="00177C62"/>
    <w:rsid w:val="00275D09"/>
    <w:rsid w:val="002B744D"/>
    <w:rsid w:val="002C26BC"/>
    <w:rsid w:val="002C337B"/>
    <w:rsid w:val="002F3ADB"/>
    <w:rsid w:val="00306DC7"/>
    <w:rsid w:val="00351C68"/>
    <w:rsid w:val="00362C03"/>
    <w:rsid w:val="003867F9"/>
    <w:rsid w:val="003922E3"/>
    <w:rsid w:val="003A2241"/>
    <w:rsid w:val="003A7BA9"/>
    <w:rsid w:val="003B17A9"/>
    <w:rsid w:val="003C04FD"/>
    <w:rsid w:val="003D4544"/>
    <w:rsid w:val="00400CC4"/>
    <w:rsid w:val="004363B3"/>
    <w:rsid w:val="004826A9"/>
    <w:rsid w:val="00495DA5"/>
    <w:rsid w:val="0051519E"/>
    <w:rsid w:val="005276D5"/>
    <w:rsid w:val="00540AF3"/>
    <w:rsid w:val="0054734E"/>
    <w:rsid w:val="00553694"/>
    <w:rsid w:val="00555A5A"/>
    <w:rsid w:val="00577262"/>
    <w:rsid w:val="005B397F"/>
    <w:rsid w:val="005B50FA"/>
    <w:rsid w:val="006159A2"/>
    <w:rsid w:val="00636F8F"/>
    <w:rsid w:val="006B21B3"/>
    <w:rsid w:val="006C3C79"/>
    <w:rsid w:val="007742E1"/>
    <w:rsid w:val="007822F4"/>
    <w:rsid w:val="007837F7"/>
    <w:rsid w:val="007E5BD8"/>
    <w:rsid w:val="00821748"/>
    <w:rsid w:val="00821FEE"/>
    <w:rsid w:val="00830A47"/>
    <w:rsid w:val="00857D7C"/>
    <w:rsid w:val="0087EC92"/>
    <w:rsid w:val="008A4A67"/>
    <w:rsid w:val="008E6AA3"/>
    <w:rsid w:val="008F397F"/>
    <w:rsid w:val="008F446E"/>
    <w:rsid w:val="00917860"/>
    <w:rsid w:val="00A34DE8"/>
    <w:rsid w:val="00A35832"/>
    <w:rsid w:val="00A37F67"/>
    <w:rsid w:val="00A73DDA"/>
    <w:rsid w:val="00A845EB"/>
    <w:rsid w:val="00A84679"/>
    <w:rsid w:val="00A92648"/>
    <w:rsid w:val="00A92F82"/>
    <w:rsid w:val="00AB0C5D"/>
    <w:rsid w:val="00AF7BC2"/>
    <w:rsid w:val="00B07416"/>
    <w:rsid w:val="00B6031D"/>
    <w:rsid w:val="00B8551B"/>
    <w:rsid w:val="00BE3F38"/>
    <w:rsid w:val="00C06536"/>
    <w:rsid w:val="00C774EA"/>
    <w:rsid w:val="00C8064C"/>
    <w:rsid w:val="00CC3052"/>
    <w:rsid w:val="00CD5313"/>
    <w:rsid w:val="00CD7C43"/>
    <w:rsid w:val="00CE0383"/>
    <w:rsid w:val="00CE54AC"/>
    <w:rsid w:val="00D26450"/>
    <w:rsid w:val="00D366D3"/>
    <w:rsid w:val="00D71966"/>
    <w:rsid w:val="00DA5780"/>
    <w:rsid w:val="00DF47CD"/>
    <w:rsid w:val="00E113B5"/>
    <w:rsid w:val="00E31FDE"/>
    <w:rsid w:val="00E82669"/>
    <w:rsid w:val="00EB1555"/>
    <w:rsid w:val="00EE334B"/>
    <w:rsid w:val="00F4CE25"/>
    <w:rsid w:val="00F57BBA"/>
    <w:rsid w:val="00F71EB7"/>
    <w:rsid w:val="00F83561"/>
    <w:rsid w:val="00FC3180"/>
    <w:rsid w:val="00FC4850"/>
    <w:rsid w:val="00FD0E5C"/>
    <w:rsid w:val="00FD650F"/>
    <w:rsid w:val="00FF676B"/>
    <w:rsid w:val="04BC3C68"/>
    <w:rsid w:val="06512BA8"/>
    <w:rsid w:val="0A052A31"/>
    <w:rsid w:val="0B58D571"/>
    <w:rsid w:val="0D237ADB"/>
    <w:rsid w:val="17209DC9"/>
    <w:rsid w:val="1A69741F"/>
    <w:rsid w:val="1AC5C7BE"/>
    <w:rsid w:val="1BAA32A0"/>
    <w:rsid w:val="21180C60"/>
    <w:rsid w:val="24D98875"/>
    <w:rsid w:val="2F2FBE9B"/>
    <w:rsid w:val="332A54DB"/>
    <w:rsid w:val="34FA08D4"/>
    <w:rsid w:val="3524191F"/>
    <w:rsid w:val="3598EBCF"/>
    <w:rsid w:val="36E08FD3"/>
    <w:rsid w:val="3CBAC09E"/>
    <w:rsid w:val="3DBE250D"/>
    <w:rsid w:val="47B99001"/>
    <w:rsid w:val="47E7B80E"/>
    <w:rsid w:val="4AE09383"/>
    <w:rsid w:val="4CBC7AB0"/>
    <w:rsid w:val="4EBCFE42"/>
    <w:rsid w:val="58ECA429"/>
    <w:rsid w:val="5C325B23"/>
    <w:rsid w:val="5CA51D7B"/>
    <w:rsid w:val="5E81E472"/>
    <w:rsid w:val="62BBBE78"/>
    <w:rsid w:val="66E61BA1"/>
    <w:rsid w:val="6B09DDB9"/>
    <w:rsid w:val="71352DDB"/>
    <w:rsid w:val="7A142667"/>
    <w:rsid w:val="7BABCCBF"/>
    <w:rsid w:val="7D997F8E"/>
    <w:rsid w:val="7ED67A84"/>
    <w:rsid w:val="7FAD3A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3F7EF"/>
  <w15:docId w15:val="{5FF203EA-42DE-49FD-B5C1-C7BAEB1A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67F9"/>
  </w:style>
  <w:style w:type="character" w:styleId="CommentReference">
    <w:name w:val="annotation reference"/>
    <w:basedOn w:val="DefaultParagraphFont"/>
    <w:uiPriority w:val="99"/>
    <w:semiHidden/>
    <w:unhideWhenUsed/>
    <w:rsid w:val="00AB0C5D"/>
    <w:rPr>
      <w:sz w:val="16"/>
      <w:szCs w:val="16"/>
    </w:rPr>
  </w:style>
  <w:style w:type="paragraph" w:styleId="CommentText">
    <w:name w:val="annotation text"/>
    <w:basedOn w:val="Normal"/>
    <w:link w:val="CommentTextChar"/>
    <w:uiPriority w:val="99"/>
    <w:unhideWhenUsed/>
    <w:rsid w:val="00AB0C5D"/>
    <w:rPr>
      <w:sz w:val="20"/>
      <w:szCs w:val="20"/>
    </w:rPr>
  </w:style>
  <w:style w:type="character" w:customStyle="1" w:styleId="CommentTextChar">
    <w:name w:val="Comment Text Char"/>
    <w:basedOn w:val="DefaultParagraphFont"/>
    <w:link w:val="CommentText"/>
    <w:uiPriority w:val="99"/>
    <w:rsid w:val="00AB0C5D"/>
    <w:rPr>
      <w:sz w:val="20"/>
      <w:szCs w:val="20"/>
    </w:rPr>
  </w:style>
  <w:style w:type="paragraph" w:styleId="CommentSubject">
    <w:name w:val="annotation subject"/>
    <w:basedOn w:val="CommentText"/>
    <w:next w:val="CommentText"/>
    <w:link w:val="CommentSubjectChar"/>
    <w:uiPriority w:val="99"/>
    <w:semiHidden/>
    <w:unhideWhenUsed/>
    <w:rsid w:val="00AB0C5D"/>
    <w:rPr>
      <w:b/>
      <w:bCs/>
    </w:rPr>
  </w:style>
  <w:style w:type="character" w:customStyle="1" w:styleId="CommentSubjectChar">
    <w:name w:val="Comment Subject Char"/>
    <w:basedOn w:val="CommentTextChar"/>
    <w:link w:val="CommentSubject"/>
    <w:uiPriority w:val="99"/>
    <w:semiHidden/>
    <w:rsid w:val="00AB0C5D"/>
    <w:rPr>
      <w:b/>
      <w:bCs/>
      <w:sz w:val="20"/>
      <w:szCs w:val="20"/>
    </w:rPr>
  </w:style>
  <w:style w:type="paragraph" w:styleId="Header">
    <w:name w:val="header"/>
    <w:basedOn w:val="Normal"/>
    <w:link w:val="HeaderChar"/>
    <w:uiPriority w:val="99"/>
    <w:unhideWhenUsed/>
    <w:rsid w:val="00CD5313"/>
    <w:pPr>
      <w:tabs>
        <w:tab w:val="center" w:pos="4680"/>
        <w:tab w:val="right" w:pos="9360"/>
      </w:tabs>
    </w:pPr>
  </w:style>
  <w:style w:type="character" w:customStyle="1" w:styleId="HeaderChar">
    <w:name w:val="Header Char"/>
    <w:basedOn w:val="DefaultParagraphFont"/>
    <w:link w:val="Header"/>
    <w:uiPriority w:val="99"/>
    <w:rsid w:val="00CD5313"/>
  </w:style>
  <w:style w:type="paragraph" w:styleId="Footer">
    <w:name w:val="footer"/>
    <w:basedOn w:val="Normal"/>
    <w:link w:val="FooterChar"/>
    <w:uiPriority w:val="99"/>
    <w:unhideWhenUsed/>
    <w:rsid w:val="00CD5313"/>
    <w:pPr>
      <w:tabs>
        <w:tab w:val="center" w:pos="4680"/>
        <w:tab w:val="right" w:pos="9360"/>
      </w:tabs>
    </w:pPr>
  </w:style>
  <w:style w:type="character" w:customStyle="1" w:styleId="FooterChar">
    <w:name w:val="Footer Char"/>
    <w:basedOn w:val="DefaultParagraphFont"/>
    <w:link w:val="Footer"/>
    <w:uiPriority w:val="99"/>
    <w:rsid w:val="00CD5313"/>
  </w:style>
  <w:style w:type="table" w:styleId="TableGrid">
    <w:name w:val="Table Grid"/>
    <w:basedOn w:val="TableNormal"/>
    <w:uiPriority w:val="39"/>
    <w:rsid w:val="003922E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6AA6A778-4FE1-4A6A-8E47-615165F80182}">
  <ds:schemaRefs>
    <ds:schemaRef ds:uri="http://schemas.microsoft.com/sharepoint/v3/contenttype/forms"/>
  </ds:schemaRefs>
</ds:datastoreItem>
</file>

<file path=customXml/itemProps2.xml><?xml version="1.0" encoding="utf-8"?>
<ds:datastoreItem xmlns:ds="http://schemas.openxmlformats.org/officeDocument/2006/customXml" ds:itemID="{828F2DBE-CFD6-4605-9449-DD92A30F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5DBC9-BA4C-4B8E-840F-9DF0C46A0810}">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3d74413c-f335-4219-9f7a-311bf97f069a"/>
    <ds:schemaRef ds:uri="63e89d99-af07-464c-9e54-50629787706c"/>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2025-09-08T19:38:00Z</dcterms:created>
  <dcterms:modified xsi:type="dcterms:W3CDTF">2025-09-08T19:38:00Z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89182b2e-3c2a-4b91-969e-d8a98d2a3a72</vt:lpwstr>
  </property>
</Properties>
</file>