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1C9" w:rsidP="007360D4" w14:paraId="2E727A87" w14:textId="0D919544">
      <w:pPr>
        <w:spacing w:after="0"/>
        <w:jc w:val="center"/>
        <w:rPr>
          <w:b/>
          <w:bCs/>
          <w:sz w:val="32"/>
          <w:szCs w:val="32"/>
        </w:rPr>
      </w:pPr>
      <w:r>
        <w:rPr>
          <w:b/>
          <w:bCs/>
          <w:sz w:val="32"/>
          <w:szCs w:val="32"/>
        </w:rPr>
        <w:t xml:space="preserve">R3-Impact </w:t>
      </w:r>
      <w:r w:rsidRPr="6932AACE" w:rsidR="008B21DD">
        <w:rPr>
          <w:b/>
          <w:bCs/>
          <w:sz w:val="32"/>
          <w:szCs w:val="32"/>
        </w:rPr>
        <w:t>Parents</w:t>
      </w:r>
      <w:r w:rsidRPr="6932AACE">
        <w:rPr>
          <w:b/>
          <w:bCs/>
          <w:sz w:val="32"/>
          <w:szCs w:val="32"/>
        </w:rPr>
        <w:t xml:space="preserve"> Topic Guide</w:t>
      </w:r>
    </w:p>
    <w:p w:rsidR="007360D4" w:rsidRPr="001A59B6" w:rsidP="007360D4" w14:paraId="237A9F2E" w14:textId="77777777">
      <w:pPr>
        <w:spacing w:after="0"/>
        <w:jc w:val="center"/>
        <w:rPr>
          <w:b/>
          <w:bCs/>
          <w:sz w:val="32"/>
          <w:szCs w:val="32"/>
        </w:rPr>
      </w:pPr>
    </w:p>
    <w:p w:rsidR="00D041C9" w:rsidP="00D041C9" w14:paraId="78D36BE6" w14:textId="787CB416">
      <w:pPr>
        <w:spacing w:after="0" w:line="240" w:lineRule="auto"/>
        <w:rPr>
          <w:rFonts w:cstheme="minorHAnsi"/>
          <w:bCs/>
        </w:rPr>
      </w:pPr>
      <w:r>
        <w:rPr>
          <w:rFonts w:cstheme="minorHAnsi"/>
          <w:b/>
        </w:rPr>
        <w:t xml:space="preserve">Introduction. </w:t>
      </w:r>
      <w:r w:rsidRPr="00080094">
        <w:rPr>
          <w:rFonts w:cstheme="minorHAnsi"/>
          <w:bCs/>
        </w:rPr>
        <w:t xml:space="preserve">Walk through the </w:t>
      </w:r>
      <w:r w:rsidRPr="00080094" w:rsidR="00080094">
        <w:rPr>
          <w:rFonts w:cstheme="minorHAnsi"/>
          <w:bCs/>
        </w:rPr>
        <w:t>Informed Consent Handout</w:t>
      </w:r>
      <w:r w:rsidR="00D618B4">
        <w:rPr>
          <w:rFonts w:cstheme="minorHAnsi"/>
          <w:bCs/>
        </w:rPr>
        <w:t xml:space="preserve">. </w:t>
      </w:r>
    </w:p>
    <w:p w:rsidR="00E43193" w:rsidP="00D041C9" w14:paraId="33B6031F" w14:textId="77777777">
      <w:pPr>
        <w:spacing w:after="0" w:line="240" w:lineRule="auto"/>
        <w:rPr>
          <w:rFonts w:cstheme="minorHAnsi"/>
          <w:bCs/>
        </w:rPr>
      </w:pPr>
    </w:p>
    <w:p w:rsidR="00E43193" w:rsidP="00D041C9" w14:paraId="6B0602A0" w14:textId="3D2DD296">
      <w:pPr>
        <w:spacing w:after="0" w:line="240" w:lineRule="auto"/>
        <w:rPr>
          <w:rFonts w:cstheme="minorHAnsi"/>
          <w:bCs/>
        </w:rPr>
      </w:pPr>
      <w:r>
        <w:rPr>
          <w:rStyle w:val="ui-provider"/>
          <w:i/>
          <w:iCs/>
        </w:rPr>
        <w:t xml:space="preserve">The legal authority for this project is </w:t>
      </w:r>
      <w:r>
        <w:rPr>
          <w:i/>
          <w:iCs/>
        </w:rPr>
        <w:t>42 U.S.C. § 1310a and Public Law 115-271</w:t>
      </w:r>
      <w:r>
        <w:rPr>
          <w:rStyle w:val="ui-provider"/>
          <w:i/>
          <w:iCs/>
        </w:rPr>
        <w:t xml:space="preserve">. For System of Records Notice (SORN) information, please see the </w:t>
      </w:r>
      <w:r>
        <w:rPr>
          <w:i/>
          <w:iCs/>
        </w:rPr>
        <w:t>SORN number 09-80-0361</w:t>
      </w:r>
      <w:r>
        <w:rPr>
          <w:rStyle w:val="ui-provider"/>
          <w:i/>
          <w:iCs/>
        </w:rPr>
        <w:t>, “</w:t>
      </w:r>
      <w:r>
        <w:rPr>
          <w:i/>
          <w:iCs/>
        </w:rPr>
        <w:t>OPRE Research and Evaluation Project Records</w:t>
      </w:r>
      <w:r w:rsidR="00726C8B">
        <w:rPr>
          <w:i/>
          <w:iCs/>
        </w:rPr>
        <w:t>”</w:t>
      </w:r>
      <w:r>
        <w:rPr>
          <w:i/>
          <w:iCs/>
        </w:rPr>
        <w:t>.</w:t>
      </w:r>
    </w:p>
    <w:p w:rsidR="00671C24" w:rsidP="00D041C9" w14:paraId="09C8FC40" w14:textId="77777777">
      <w:pPr>
        <w:spacing w:after="0" w:line="240" w:lineRule="auto"/>
        <w:rPr>
          <w:rFonts w:cstheme="minorHAnsi"/>
          <w:bCs/>
        </w:rPr>
      </w:pPr>
    </w:p>
    <w:p w:rsidR="00671C24" w:rsidP="00671C24" w14:paraId="402DAB7A" w14:textId="77777777">
      <w:pPr>
        <w:rPr>
          <w:rFonts w:ascii="Times New Roman" w:eastAsia="Times New Roman" w:hAnsi="Times New Roman" w:cs="Times New Roman"/>
          <w:sz w:val="24"/>
          <w:szCs w:val="20"/>
        </w:rPr>
      </w:pPr>
      <w:r w:rsidRPr="00671C24">
        <w:rPr>
          <w:rFonts w:cstheme="minorHAnsi"/>
          <w:b/>
        </w:rPr>
        <w:t>Burden Statement:</w:t>
      </w:r>
      <w:r>
        <w:rPr>
          <w:rFonts w:cstheme="minorHAnsi"/>
          <w:bCs/>
        </w:rPr>
        <w:t xml:space="preserve"> </w:t>
      </w:r>
      <w:r w:rsidRPr="003C2353">
        <w:rPr>
          <w:i/>
        </w:rPr>
        <w:t>This collection of information is voluntary and will be used to understand programs that provide peer mentoring for parents involved in the child welfare system. Public reporting burden for this collection of information is estimated to average 6</w:t>
      </w:r>
      <w:r>
        <w:rPr>
          <w:i/>
        </w:rPr>
        <w:t>0</w:t>
      </w:r>
      <w:r w:rsidRPr="003C2353">
        <w:rPr>
          <w:i/>
        </w:rPr>
        <w:t xml:space="preserve"> minutes per response, including the time for reviewing instructions, </w:t>
      </w:r>
      <w:r w:rsidRPr="003C2353">
        <w:rPr>
          <w:i/>
        </w:rPr>
        <w:t>gathering</w:t>
      </w:r>
      <w:r w:rsidRPr="003C2353">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kimberly_francis@abtassoc.com</w:t>
      </w:r>
      <w:r>
        <w:rPr>
          <w:i/>
        </w:rPr>
        <w:t>.</w:t>
      </w:r>
    </w:p>
    <w:p w:rsidR="00671C24" w:rsidRPr="001A59B6" w:rsidP="00D041C9" w14:paraId="5919CC95" w14:textId="33183FF6">
      <w:pPr>
        <w:spacing w:after="0" w:line="240" w:lineRule="auto"/>
        <w:rPr>
          <w:rFonts w:cstheme="minorHAnsi"/>
          <w:b/>
        </w:rPr>
      </w:pPr>
    </w:p>
    <w:p w:rsidR="007360D4" w14:paraId="61C1A030" w14:textId="0939EB5F">
      <w:pPr>
        <w:rPr>
          <w:rFonts w:ascii="Arial" w:eastAsia="Times New Roman" w:hAnsi="Arial" w:cs="Arial"/>
          <w:b/>
          <w:bCs/>
          <w:sz w:val="20"/>
          <w:szCs w:val="20"/>
        </w:rPr>
      </w:pPr>
    </w:p>
    <w:p w:rsidR="00D041C9" w:rsidRPr="00B02342" w:rsidP="00D041C9" w14:paraId="61DF551B" w14:textId="3239781C">
      <w:pPr>
        <w:numPr>
          <w:ilvl w:val="0"/>
          <w:numId w:val="7"/>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0C024F" w:rsidP="00D041C9" w14:paraId="428058E2" w14:textId="46BD0519">
      <w:pPr>
        <w:numPr>
          <w:ilvl w:val="0"/>
          <w:numId w:val="8"/>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p>
    <w:p w:rsidR="00D041C9" w:rsidRPr="00B02342" w:rsidP="00D041C9" w14:paraId="4FD0E511" w14:textId="1FBB2175">
      <w:pPr>
        <w:numPr>
          <w:ilvl w:val="0"/>
          <w:numId w:val="8"/>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Number and ages of children</w:t>
      </w:r>
      <w:r w:rsidR="00D70634">
        <w:rPr>
          <w:rFonts w:ascii="Arial" w:eastAsia="Times New Roman" w:hAnsi="Arial" w:cs="Arial"/>
          <w:sz w:val="20"/>
          <w:szCs w:val="20"/>
        </w:rPr>
        <w:t xml:space="preserve"> </w:t>
      </w:r>
    </w:p>
    <w:p w:rsidR="00D041C9" w:rsidP="00D041C9" w14:paraId="3E4BFF2A" w14:textId="77777777">
      <w:pPr>
        <w:tabs>
          <w:tab w:val="num" w:pos="2880"/>
        </w:tabs>
        <w:spacing w:after="0" w:afterAutospacing="1" w:line="240" w:lineRule="auto"/>
        <w:contextualSpacing/>
        <w:rPr>
          <w:rFonts w:ascii="Arial" w:eastAsia="Times New Roman" w:hAnsi="Arial" w:cs="Arial"/>
          <w:sz w:val="20"/>
          <w:szCs w:val="20"/>
        </w:rPr>
      </w:pPr>
    </w:p>
    <w:p w:rsidR="00ED58C2" w:rsidRPr="00A26D08" w:rsidP="00A26D08" w14:paraId="5CBAA7E5" w14:textId="7F736ADC">
      <w:pPr>
        <w:numPr>
          <w:ilvl w:val="0"/>
          <w:numId w:val="7"/>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Context</w:t>
      </w:r>
      <w:r w:rsidR="00A26D08">
        <w:rPr>
          <w:rFonts w:ascii="Arial" w:eastAsia="Times New Roman" w:hAnsi="Arial" w:cs="Arial"/>
          <w:b/>
          <w:bCs/>
          <w:sz w:val="20"/>
          <w:szCs w:val="20"/>
        </w:rPr>
        <w:t xml:space="preserve"> (CFIR Domain: Individuals)</w:t>
      </w:r>
    </w:p>
    <w:p w:rsidR="007160E5" w:rsidP="00202158" w14:paraId="0A9D724E" w14:textId="2EFE28FC">
      <w:pPr>
        <w:numPr>
          <w:ilvl w:val="0"/>
          <w:numId w:val="8"/>
        </w:numPr>
        <w:tabs>
          <w:tab w:val="num" w:pos="2880"/>
        </w:tabs>
        <w:spacing w:after="0" w:afterAutospacing="1" w:line="240" w:lineRule="auto"/>
        <w:ind w:left="1080"/>
        <w:contextualSpacing/>
        <w:rPr>
          <w:rFonts w:ascii="Arial" w:eastAsia="Times New Roman" w:hAnsi="Arial" w:cs="Arial"/>
          <w:b/>
          <w:bCs/>
          <w:sz w:val="20"/>
          <w:szCs w:val="20"/>
        </w:rPr>
      </w:pPr>
      <w:r w:rsidRPr="00ED58C2">
        <w:rPr>
          <w:rFonts w:ascii="Arial" w:eastAsia="Times New Roman" w:hAnsi="Arial" w:cs="Arial"/>
          <w:sz w:val="20"/>
          <w:szCs w:val="20"/>
        </w:rPr>
        <w:t>C</w:t>
      </w:r>
      <w:r w:rsidR="00DD0D97">
        <w:rPr>
          <w:rFonts w:ascii="Arial" w:eastAsia="Times New Roman" w:hAnsi="Arial" w:cs="Arial"/>
          <w:sz w:val="20"/>
          <w:szCs w:val="20"/>
        </w:rPr>
        <w:t>hild welfare</w:t>
      </w:r>
      <w:r w:rsidRPr="00ED58C2">
        <w:rPr>
          <w:rFonts w:ascii="Arial" w:eastAsia="Times New Roman" w:hAnsi="Arial" w:cs="Arial"/>
          <w:sz w:val="20"/>
          <w:szCs w:val="20"/>
        </w:rPr>
        <w:t xml:space="preserve"> </w:t>
      </w:r>
      <w:r w:rsidR="00846B39">
        <w:rPr>
          <w:rFonts w:ascii="Arial" w:eastAsia="Times New Roman" w:hAnsi="Arial" w:cs="Arial"/>
          <w:sz w:val="20"/>
          <w:szCs w:val="20"/>
        </w:rPr>
        <w:t>e</w:t>
      </w:r>
      <w:r w:rsidRPr="00ED58C2">
        <w:rPr>
          <w:rFonts w:ascii="Arial" w:eastAsia="Times New Roman" w:hAnsi="Arial" w:cs="Arial"/>
          <w:sz w:val="20"/>
          <w:szCs w:val="20"/>
        </w:rPr>
        <w:t>xperience</w:t>
      </w:r>
    </w:p>
    <w:p w:rsidR="005E1538" w:rsidP="00495930" w14:paraId="271E55A5" w14:textId="6188206D">
      <w:pPr>
        <w:numPr>
          <w:ilvl w:val="1"/>
          <w:numId w:val="12"/>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 xml:space="preserve">When </w:t>
      </w:r>
      <w:r w:rsidR="0057149C">
        <w:rPr>
          <w:rFonts w:ascii="Arial" w:eastAsia="Times New Roman" w:hAnsi="Arial" w:cs="Arial"/>
          <w:sz w:val="20"/>
          <w:szCs w:val="20"/>
        </w:rPr>
        <w:t xml:space="preserve">and how </w:t>
      </w:r>
      <w:r w:rsidR="00DD0D97">
        <w:rPr>
          <w:rFonts w:ascii="Arial" w:eastAsia="Times New Roman" w:hAnsi="Arial" w:cs="Arial"/>
          <w:sz w:val="20"/>
          <w:szCs w:val="20"/>
        </w:rPr>
        <w:t xml:space="preserve">child welfare </w:t>
      </w:r>
      <w:r w:rsidR="0057149C">
        <w:rPr>
          <w:rFonts w:ascii="Arial" w:eastAsia="Times New Roman" w:hAnsi="Arial" w:cs="Arial"/>
          <w:sz w:val="20"/>
          <w:szCs w:val="20"/>
        </w:rPr>
        <w:t xml:space="preserve">involvement </w:t>
      </w:r>
      <w:r w:rsidR="0057149C">
        <w:rPr>
          <w:rFonts w:ascii="Arial" w:eastAsia="Times New Roman" w:hAnsi="Arial" w:cs="Arial"/>
          <w:sz w:val="20"/>
          <w:szCs w:val="20"/>
        </w:rPr>
        <w:t>began</w:t>
      </w:r>
    </w:p>
    <w:p w:rsidR="00651178" w:rsidP="00495930" w14:paraId="24B3B5B8" w14:textId="005E5DC6">
      <w:pPr>
        <w:numPr>
          <w:ilvl w:val="1"/>
          <w:numId w:val="12"/>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 xml:space="preserve">Parent perspective on </w:t>
      </w:r>
      <w:r w:rsidR="00846B39">
        <w:rPr>
          <w:rFonts w:ascii="Arial" w:eastAsia="Times New Roman" w:hAnsi="Arial" w:cs="Arial"/>
          <w:sz w:val="20"/>
          <w:szCs w:val="20"/>
        </w:rPr>
        <w:t>child welfare</w:t>
      </w:r>
      <w:r>
        <w:rPr>
          <w:rFonts w:ascii="Arial" w:eastAsia="Times New Roman" w:hAnsi="Arial" w:cs="Arial"/>
          <w:sz w:val="20"/>
          <w:szCs w:val="20"/>
        </w:rPr>
        <w:t xml:space="preserve"> process</w:t>
      </w:r>
    </w:p>
    <w:p w:rsidR="005558E5" w:rsidP="0027615A" w14:paraId="069E4AF3" w14:textId="40B9011C">
      <w:pPr>
        <w:numPr>
          <w:ilvl w:val="2"/>
          <w:numId w:val="12"/>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 xml:space="preserve">Perception </w:t>
      </w:r>
      <w:r w:rsidR="004C0BE3">
        <w:rPr>
          <w:rFonts w:ascii="Arial" w:eastAsia="Times New Roman" w:hAnsi="Arial" w:cs="Arial"/>
          <w:sz w:val="20"/>
          <w:szCs w:val="20"/>
        </w:rPr>
        <w:t>of treatment by child welfare staff</w:t>
      </w:r>
    </w:p>
    <w:p w:rsidR="000B665C" w:rsidP="21F524C2" w14:paraId="763E3678" w14:textId="6EE6E7BE">
      <w:pPr>
        <w:numPr>
          <w:ilvl w:val="0"/>
          <w:numId w:val="8"/>
        </w:numPr>
        <w:spacing w:after="0" w:afterAutospacing="1" w:line="240" w:lineRule="auto"/>
        <w:ind w:right="360"/>
        <w:contextualSpacing/>
        <w:jc w:val="both"/>
        <w:rPr>
          <w:rFonts w:ascii="Arial" w:eastAsia="Times New Roman" w:hAnsi="Arial" w:cs="Arial"/>
          <w:sz w:val="20"/>
          <w:szCs w:val="20"/>
        </w:rPr>
      </w:pPr>
      <w:r w:rsidRPr="21F524C2">
        <w:rPr>
          <w:rFonts w:ascii="Arial" w:eastAsia="Times New Roman" w:hAnsi="Arial" w:cs="Arial"/>
          <w:sz w:val="20"/>
          <w:szCs w:val="20"/>
        </w:rPr>
        <w:t xml:space="preserve">SUD and </w:t>
      </w:r>
      <w:r w:rsidRPr="21F524C2" w:rsidR="00846B39">
        <w:rPr>
          <w:rFonts w:ascii="Arial" w:eastAsia="Times New Roman" w:hAnsi="Arial" w:cs="Arial"/>
          <w:sz w:val="20"/>
          <w:szCs w:val="20"/>
        </w:rPr>
        <w:t>r</w:t>
      </w:r>
      <w:r w:rsidRPr="21F524C2">
        <w:rPr>
          <w:rFonts w:ascii="Arial" w:eastAsia="Times New Roman" w:hAnsi="Arial" w:cs="Arial"/>
          <w:sz w:val="20"/>
          <w:szCs w:val="20"/>
        </w:rPr>
        <w:t>ecovery</w:t>
      </w:r>
    </w:p>
    <w:p w:rsidR="000B665C" w:rsidRPr="00FA794D" w:rsidP="000B665C" w14:paraId="192949B1" w14:textId="16287110">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Recovery timeline and process</w:t>
      </w:r>
    </w:p>
    <w:p w:rsidR="000B665C" w:rsidP="000B665C" w14:paraId="5FFCB901" w14:textId="3E50D92E">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Motivations</w:t>
      </w:r>
      <w:r w:rsidR="00937620">
        <w:rPr>
          <w:rFonts w:eastAsia="Times New Roman" w:asciiTheme="minorBidi" w:hAnsiTheme="minorBidi"/>
          <w:sz w:val="20"/>
          <w:szCs w:val="20"/>
        </w:rPr>
        <w:t xml:space="preserve"> for </w:t>
      </w:r>
      <w:r w:rsidR="000B53F9">
        <w:rPr>
          <w:rFonts w:eastAsia="Times New Roman" w:asciiTheme="minorBidi" w:hAnsiTheme="minorBidi"/>
          <w:sz w:val="20"/>
          <w:szCs w:val="20"/>
        </w:rPr>
        <w:t>recovery</w:t>
      </w:r>
    </w:p>
    <w:p w:rsidR="00CD376B" w:rsidP="000B665C" w14:paraId="40EE2A39" w14:textId="22EFB36D">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Challenges to recovery process</w:t>
      </w:r>
    </w:p>
    <w:p w:rsidR="000B665C" w:rsidRPr="000B665C" w:rsidP="0057149C" w14:paraId="518A068B" w14:textId="77777777">
      <w:pPr>
        <w:spacing w:after="0" w:afterAutospacing="1" w:line="240" w:lineRule="auto"/>
        <w:ind w:left="720"/>
        <w:contextualSpacing/>
        <w:rPr>
          <w:rFonts w:eastAsia="Times New Roman" w:asciiTheme="minorBidi" w:hAnsiTheme="minorBidi"/>
          <w:sz w:val="20"/>
          <w:szCs w:val="20"/>
        </w:rPr>
      </w:pPr>
    </w:p>
    <w:p w:rsidR="00D041C9" w:rsidRPr="006E4514" w:rsidP="006E4514" w14:paraId="0A23DFD6" w14:textId="5242FBB8">
      <w:pPr>
        <w:numPr>
          <w:ilvl w:val="0"/>
          <w:numId w:val="7"/>
        </w:numPr>
        <w:spacing w:after="0" w:line="240" w:lineRule="auto"/>
        <w:ind w:left="360" w:right="360"/>
        <w:contextualSpacing/>
        <w:jc w:val="both"/>
        <w:rPr>
          <w:rFonts w:ascii="Arial" w:eastAsia="Times New Roman" w:hAnsi="Arial" w:cs="Arial"/>
          <w:b/>
          <w:bCs/>
          <w:sz w:val="20"/>
          <w:szCs w:val="20"/>
        </w:rPr>
      </w:pPr>
      <w:r w:rsidRPr="60D48E71">
        <w:rPr>
          <w:rFonts w:ascii="Arial" w:eastAsia="Times New Roman" w:hAnsi="Arial" w:cs="Arial"/>
          <w:b/>
          <w:bCs/>
          <w:sz w:val="20"/>
          <w:szCs w:val="20"/>
        </w:rPr>
        <w:t>Program Structure</w:t>
      </w:r>
      <w:r w:rsidRPr="60D48E71" w:rsidR="005E1538">
        <w:rPr>
          <w:rFonts w:ascii="Arial" w:eastAsia="Times New Roman" w:hAnsi="Arial" w:cs="Arial"/>
          <w:b/>
          <w:bCs/>
          <w:sz w:val="20"/>
          <w:szCs w:val="20"/>
        </w:rPr>
        <w:t xml:space="preserve"> and Services</w:t>
      </w:r>
      <w:r w:rsidRPr="60D48E71">
        <w:rPr>
          <w:rFonts w:ascii="Arial" w:eastAsia="Times New Roman" w:hAnsi="Arial" w:cs="Arial"/>
          <w:b/>
          <w:bCs/>
          <w:sz w:val="20"/>
          <w:szCs w:val="20"/>
        </w:rPr>
        <w:t xml:space="preserve"> (CFIR Domain: In</w:t>
      </w:r>
      <w:r w:rsidRPr="60D48E71" w:rsidR="02684164">
        <w:rPr>
          <w:rFonts w:ascii="Arial" w:eastAsia="Times New Roman" w:hAnsi="Arial" w:cs="Arial"/>
          <w:b/>
          <w:bCs/>
          <w:sz w:val="20"/>
          <w:szCs w:val="20"/>
        </w:rPr>
        <w:t>novation</w:t>
      </w:r>
      <w:r w:rsidRPr="60D48E71">
        <w:rPr>
          <w:rFonts w:ascii="Arial" w:eastAsia="Times New Roman" w:hAnsi="Arial" w:cs="Arial"/>
          <w:b/>
          <w:bCs/>
          <w:sz w:val="20"/>
          <w:szCs w:val="20"/>
        </w:rPr>
        <w:t>)</w:t>
      </w:r>
    </w:p>
    <w:p w:rsidR="00CE32E6" w:rsidRPr="00334C6E" w:rsidP="005F751F" w14:paraId="16E68152" w14:textId="77777777">
      <w:pPr>
        <w:numPr>
          <w:ilvl w:val="0"/>
          <w:numId w:val="8"/>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When in </w:t>
      </w:r>
      <w:r w:rsidRPr="005F751F">
        <w:rPr>
          <w:rFonts w:eastAsia="Times New Roman" w:asciiTheme="minorBidi" w:hAnsiTheme="minorBidi"/>
          <w:sz w:val="20"/>
          <w:szCs w:val="20"/>
        </w:rPr>
        <w:t>case</w:t>
      </w:r>
      <w:r>
        <w:rPr>
          <w:rFonts w:ascii="Arial" w:eastAsia="Times New Roman" w:hAnsi="Arial" w:cs="Arial"/>
          <w:sz w:val="20"/>
          <w:szCs w:val="20"/>
        </w:rPr>
        <w:t xml:space="preserve"> history caseworker introduced program</w:t>
      </w:r>
    </w:p>
    <w:p w:rsidR="00A26D08" w:rsidRPr="000D6DB9" w:rsidP="00D041C9" w14:paraId="73F9DC82" w14:textId="61366D45">
      <w:pPr>
        <w:numPr>
          <w:ilvl w:val="0"/>
          <w:numId w:val="8"/>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Reasons for interest in program</w:t>
      </w:r>
      <w:r w:rsidR="008664F1">
        <w:rPr>
          <w:rFonts w:eastAsia="Times New Roman" w:asciiTheme="minorBidi" w:hAnsiTheme="minorBidi"/>
          <w:sz w:val="20"/>
          <w:szCs w:val="20"/>
        </w:rPr>
        <w:t xml:space="preserve"> and for choosing to </w:t>
      </w:r>
      <w:r w:rsidR="008664F1">
        <w:rPr>
          <w:rFonts w:eastAsia="Times New Roman" w:asciiTheme="minorBidi" w:hAnsiTheme="minorBidi"/>
          <w:sz w:val="20"/>
          <w:szCs w:val="20"/>
        </w:rPr>
        <w:t>enroll</w:t>
      </w:r>
    </w:p>
    <w:p w:rsidR="00FC378B" w:rsidRPr="002F736F" w:rsidP="002F736F" w14:paraId="4D1F4050" w14:textId="1B20871F">
      <w:pPr>
        <w:numPr>
          <w:ilvl w:val="0"/>
          <w:numId w:val="8"/>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 xml:space="preserve">Hesitations about participating in the program and how they were </w:t>
      </w:r>
      <w:r>
        <w:rPr>
          <w:rFonts w:eastAsia="Times New Roman" w:asciiTheme="minorBidi" w:hAnsiTheme="minorBidi"/>
          <w:sz w:val="20"/>
          <w:szCs w:val="20"/>
        </w:rPr>
        <w:t>addressed</w:t>
      </w:r>
      <w:r w:rsidR="002F736F">
        <w:rPr>
          <w:rFonts w:eastAsia="Times New Roman" w:asciiTheme="minorBidi" w:hAnsiTheme="minorBidi"/>
          <w:i/>
          <w:iCs/>
          <w:sz w:val="20"/>
          <w:szCs w:val="20"/>
        </w:rPr>
        <w:t xml:space="preserve"> </w:t>
      </w:r>
    </w:p>
    <w:p w:rsidR="00D041C9" w:rsidRPr="00C07850" w:rsidP="00345105" w14:paraId="5BC72B44" w14:textId="200BF7DC">
      <w:pPr>
        <w:numPr>
          <w:ilvl w:val="0"/>
          <w:numId w:val="8"/>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Process and timeline </w:t>
      </w:r>
      <w:r w:rsidR="00087D96">
        <w:rPr>
          <w:rFonts w:eastAsia="Times New Roman" w:asciiTheme="minorBidi" w:hAnsiTheme="minorBidi"/>
          <w:sz w:val="20"/>
          <w:szCs w:val="20"/>
        </w:rPr>
        <w:t xml:space="preserve">of </w:t>
      </w:r>
      <w:r w:rsidR="00345105">
        <w:rPr>
          <w:rFonts w:eastAsia="Times New Roman" w:asciiTheme="minorBidi" w:hAnsiTheme="minorBidi"/>
          <w:sz w:val="20"/>
          <w:szCs w:val="20"/>
        </w:rPr>
        <w:t>enrolling in program</w:t>
      </w:r>
    </w:p>
    <w:p w:rsidR="004770BA" w:rsidRPr="004042AB" w:rsidP="004042AB" w14:paraId="58A7D829" w14:textId="055CA534">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Ease of enrollment</w:t>
      </w:r>
    </w:p>
    <w:p w:rsidR="00F42592" w:rsidP="004042AB" w14:paraId="4E3A63E7" w14:textId="0274F670">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Concerns and challenges</w:t>
      </w:r>
      <w:r>
        <w:rPr>
          <w:rFonts w:eastAsia="Times New Roman" w:asciiTheme="minorBidi" w:hAnsiTheme="minorBidi"/>
          <w:sz w:val="20"/>
          <w:szCs w:val="20"/>
        </w:rPr>
        <w:t xml:space="preserve"> during enrollment</w:t>
      </w:r>
    </w:p>
    <w:p w:rsidR="00FC378B" w:rsidRPr="004042AB" w:rsidP="004042AB" w14:paraId="0951ACCB" w14:textId="6F4DEF1F">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to enrollment </w:t>
      </w:r>
    </w:p>
    <w:p w:rsidR="00345105" w:rsidRPr="00C550D6" w:rsidP="3FEB8A09" w14:paraId="1731E848" w14:textId="6908FBFD">
      <w:pPr>
        <w:numPr>
          <w:ilvl w:val="0"/>
          <w:numId w:val="8"/>
        </w:numPr>
        <w:tabs>
          <w:tab w:val="num" w:pos="2880"/>
        </w:tabs>
        <w:spacing w:after="0" w:afterAutospacing="1" w:line="240" w:lineRule="auto"/>
        <w:ind w:left="1080"/>
        <w:contextualSpacing/>
        <w:rPr>
          <w:rFonts w:eastAsia="Times New Roman" w:asciiTheme="minorBidi" w:hAnsiTheme="minorBidi"/>
          <w:i/>
          <w:iCs/>
          <w:sz w:val="20"/>
          <w:szCs w:val="20"/>
        </w:rPr>
      </w:pPr>
      <w:r w:rsidRPr="3FEB8A09">
        <w:rPr>
          <w:rFonts w:eastAsia="Times New Roman" w:asciiTheme="minorBidi" w:hAnsiTheme="minorBidi"/>
          <w:sz w:val="20"/>
          <w:szCs w:val="20"/>
        </w:rPr>
        <w:t xml:space="preserve">Process and timeline of developing individualized </w:t>
      </w:r>
      <w:r w:rsidRPr="3FEB8A09" w:rsidR="6202AE2A">
        <w:rPr>
          <w:rFonts w:eastAsia="Times New Roman" w:asciiTheme="minorBidi" w:hAnsiTheme="minorBidi"/>
          <w:sz w:val="20"/>
          <w:szCs w:val="20"/>
        </w:rPr>
        <w:t xml:space="preserve">goal </w:t>
      </w:r>
      <w:r w:rsidRPr="3FEB8A09">
        <w:rPr>
          <w:rFonts w:eastAsia="Times New Roman" w:asciiTheme="minorBidi" w:hAnsiTheme="minorBidi"/>
          <w:sz w:val="20"/>
          <w:szCs w:val="20"/>
        </w:rPr>
        <w:t>plan</w:t>
      </w:r>
    </w:p>
    <w:p w:rsidR="004D4EAF" w:rsidP="00C85254" w14:paraId="3E340C08" w14:textId="42A7797C">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How plan was developed (</w:t>
      </w:r>
      <w:r w:rsidR="00444604">
        <w:rPr>
          <w:rFonts w:eastAsia="Times New Roman" w:asciiTheme="minorBidi" w:hAnsiTheme="minorBidi"/>
          <w:sz w:val="20"/>
          <w:szCs w:val="20"/>
        </w:rPr>
        <w:t>parent-led, mentor-led)</w:t>
      </w:r>
    </w:p>
    <w:p w:rsidR="003C75B5" w:rsidP="00C85254" w14:paraId="4E3A9602" w14:textId="01AF53F2">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Understanding of plan and goals</w:t>
      </w:r>
    </w:p>
    <w:p w:rsidR="00C550D6" w:rsidRPr="00523A56" w:rsidP="00523A56" w14:paraId="00BE8F66" w14:textId="54E308EA">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Perceived helpfulness of process</w:t>
      </w:r>
    </w:p>
    <w:p w:rsidR="00D041C9" w:rsidRPr="00087D96" w:rsidP="00D041C9" w14:paraId="02D3AB92" w14:textId="159C641D">
      <w:pPr>
        <w:numPr>
          <w:ilvl w:val="0"/>
          <w:numId w:val="8"/>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 xml:space="preserve">Relationship </w:t>
      </w:r>
      <w:r w:rsidR="00786584">
        <w:rPr>
          <w:rFonts w:eastAsia="Times New Roman" w:asciiTheme="minorBidi" w:hAnsiTheme="minorBidi"/>
          <w:sz w:val="20"/>
          <w:szCs w:val="20"/>
        </w:rPr>
        <w:t xml:space="preserve">/ connection </w:t>
      </w:r>
      <w:r>
        <w:rPr>
          <w:rFonts w:eastAsia="Times New Roman" w:asciiTheme="minorBidi" w:hAnsiTheme="minorBidi"/>
          <w:sz w:val="20"/>
          <w:szCs w:val="20"/>
        </w:rPr>
        <w:t>with mentor</w:t>
      </w:r>
    </w:p>
    <w:p w:rsidR="00C87118" w:rsidP="005F751F" w14:paraId="7A65C432" w14:textId="14BD5AC7">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Relatability of the mentor</w:t>
      </w:r>
    </w:p>
    <w:p w:rsidR="00656255" w:rsidRPr="005F751F" w:rsidP="005F751F" w14:paraId="7C39CE4E" w14:textId="449DF250">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Length of the relationship</w:t>
      </w:r>
    </w:p>
    <w:p w:rsidR="00656255" w:rsidRPr="005F751F" w:rsidP="005F751F" w14:paraId="26DA8052" w14:textId="418F1D5C">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Consistency</w:t>
      </w:r>
      <w:r w:rsidR="00165A46">
        <w:rPr>
          <w:rFonts w:eastAsia="Times New Roman" w:asciiTheme="minorBidi" w:hAnsiTheme="minorBidi"/>
          <w:sz w:val="20"/>
          <w:szCs w:val="20"/>
        </w:rPr>
        <w:t>, frequency, and format</w:t>
      </w:r>
      <w:r>
        <w:rPr>
          <w:rFonts w:eastAsia="Times New Roman" w:asciiTheme="minorBidi" w:hAnsiTheme="minorBidi"/>
          <w:sz w:val="20"/>
          <w:szCs w:val="20"/>
        </w:rPr>
        <w:t xml:space="preserve"> of contacts</w:t>
      </w:r>
    </w:p>
    <w:p w:rsidR="00A26D08" w:rsidRPr="005F751F" w:rsidP="005F751F" w14:paraId="21E545D7" w14:textId="7977516F">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Value of peer perspective</w:t>
      </w:r>
    </w:p>
    <w:p w:rsidR="00D041C9" w:rsidRPr="00BF46EE" w:rsidP="00165A46" w14:paraId="0D69A7AE" w14:textId="059E22B8">
      <w:pPr>
        <w:numPr>
          <w:ilvl w:val="1"/>
          <w:numId w:val="8"/>
        </w:numPr>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Connection to treatment </w:t>
      </w:r>
      <w:r>
        <w:rPr>
          <w:rFonts w:eastAsia="Times New Roman" w:asciiTheme="minorBidi" w:hAnsiTheme="minorBidi"/>
          <w:sz w:val="20"/>
          <w:szCs w:val="20"/>
        </w:rPr>
        <w:t>and</w:t>
      </w:r>
      <w:r w:rsidR="007E68DB">
        <w:rPr>
          <w:rFonts w:eastAsia="Times New Roman" w:asciiTheme="minorBidi" w:hAnsiTheme="minorBidi"/>
          <w:sz w:val="20"/>
          <w:szCs w:val="20"/>
        </w:rPr>
        <w:t>/or</w:t>
      </w:r>
      <w:r>
        <w:rPr>
          <w:rFonts w:eastAsia="Times New Roman" w:asciiTheme="minorBidi" w:hAnsiTheme="minorBidi"/>
          <w:sz w:val="20"/>
          <w:szCs w:val="20"/>
        </w:rPr>
        <w:t xml:space="preserve"> recovery </w:t>
      </w:r>
      <w:r w:rsidRPr="00BF46EE">
        <w:rPr>
          <w:rFonts w:eastAsia="Times New Roman" w:asciiTheme="minorBidi" w:hAnsiTheme="minorBidi"/>
          <w:sz w:val="20"/>
          <w:szCs w:val="20"/>
        </w:rPr>
        <w:t>services</w:t>
      </w:r>
    </w:p>
    <w:p w:rsidR="00D041C9" w:rsidRPr="005F751F" w:rsidP="005F751F" w14:paraId="5B61AFCB" w14:textId="1EB793E1">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Agency </w:t>
      </w:r>
      <w:r w:rsidR="003F2C2A">
        <w:rPr>
          <w:rFonts w:eastAsia="Times New Roman" w:asciiTheme="minorBidi" w:hAnsiTheme="minorBidi"/>
          <w:sz w:val="20"/>
          <w:szCs w:val="20"/>
        </w:rPr>
        <w:t xml:space="preserve">in </w:t>
      </w:r>
      <w:r>
        <w:rPr>
          <w:rFonts w:eastAsia="Times New Roman" w:asciiTheme="minorBidi" w:hAnsiTheme="minorBidi"/>
          <w:sz w:val="20"/>
          <w:szCs w:val="20"/>
        </w:rPr>
        <w:t xml:space="preserve">and </w:t>
      </w:r>
      <w:r w:rsidR="004434AA">
        <w:rPr>
          <w:rFonts w:eastAsia="Times New Roman" w:asciiTheme="minorBidi" w:hAnsiTheme="minorBidi"/>
          <w:sz w:val="20"/>
          <w:szCs w:val="20"/>
        </w:rPr>
        <w:t>c</w:t>
      </w:r>
      <w:r w:rsidRPr="00BF46EE">
        <w:rPr>
          <w:rFonts w:eastAsia="Times New Roman" w:asciiTheme="minorBidi" w:hAnsiTheme="minorBidi"/>
          <w:sz w:val="20"/>
          <w:szCs w:val="20"/>
        </w:rPr>
        <w:t xml:space="preserve">oordination </w:t>
      </w:r>
      <w:r>
        <w:rPr>
          <w:rFonts w:eastAsia="Times New Roman" w:asciiTheme="minorBidi" w:hAnsiTheme="minorBidi"/>
          <w:sz w:val="20"/>
          <w:szCs w:val="20"/>
        </w:rPr>
        <w:t xml:space="preserve">of </w:t>
      </w:r>
      <w:r w:rsidR="005F751F">
        <w:rPr>
          <w:rFonts w:eastAsia="Times New Roman" w:asciiTheme="minorBidi" w:hAnsiTheme="minorBidi"/>
          <w:sz w:val="20"/>
          <w:szCs w:val="20"/>
        </w:rPr>
        <w:t>t</w:t>
      </w:r>
      <w:r>
        <w:rPr>
          <w:rFonts w:eastAsia="Times New Roman" w:asciiTheme="minorBidi" w:hAnsiTheme="minorBidi"/>
          <w:sz w:val="20"/>
          <w:szCs w:val="20"/>
        </w:rPr>
        <w:t xml:space="preserve">reatment </w:t>
      </w:r>
      <w:r w:rsidR="005F751F">
        <w:rPr>
          <w:rFonts w:eastAsia="Times New Roman" w:asciiTheme="minorBidi" w:hAnsiTheme="minorBidi"/>
          <w:sz w:val="20"/>
          <w:szCs w:val="20"/>
        </w:rPr>
        <w:t>p</w:t>
      </w:r>
      <w:r>
        <w:rPr>
          <w:rFonts w:eastAsia="Times New Roman" w:asciiTheme="minorBidi" w:hAnsiTheme="minorBidi"/>
          <w:sz w:val="20"/>
          <w:szCs w:val="20"/>
        </w:rPr>
        <w:t>lan</w:t>
      </w:r>
    </w:p>
    <w:p w:rsidR="003F2C2A" w:rsidRPr="005F751F" w:rsidP="005F751F" w14:paraId="4589770E" w14:textId="5368760D">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Understanding of </w:t>
      </w:r>
      <w:r w:rsidR="000823E6">
        <w:rPr>
          <w:rFonts w:eastAsia="Times New Roman" w:asciiTheme="minorBidi" w:hAnsiTheme="minorBidi"/>
          <w:sz w:val="20"/>
          <w:szCs w:val="20"/>
        </w:rPr>
        <w:t>treatment process</w:t>
      </w:r>
    </w:p>
    <w:p w:rsidR="00613F4F" w:rsidP="00613F4F" w14:paraId="2D473BA6" w14:textId="41C93885">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Connection to recovery supports</w:t>
      </w:r>
      <w:r w:rsidR="006E6C4A">
        <w:rPr>
          <w:rFonts w:eastAsia="Times New Roman" w:asciiTheme="minorBidi" w:hAnsiTheme="minorBidi"/>
          <w:sz w:val="20"/>
          <w:szCs w:val="20"/>
        </w:rPr>
        <w:t xml:space="preserve"> available in </w:t>
      </w:r>
      <w:r w:rsidR="003C137D">
        <w:rPr>
          <w:rFonts w:eastAsia="Times New Roman" w:asciiTheme="minorBidi" w:hAnsiTheme="minorBidi"/>
          <w:sz w:val="20"/>
          <w:szCs w:val="20"/>
        </w:rPr>
        <w:t>the</w:t>
      </w:r>
      <w:r w:rsidR="006E6C4A">
        <w:rPr>
          <w:rFonts w:eastAsia="Times New Roman" w:asciiTheme="minorBidi" w:hAnsiTheme="minorBidi"/>
          <w:sz w:val="20"/>
          <w:szCs w:val="20"/>
        </w:rPr>
        <w:t xml:space="preserve"> community</w:t>
      </w:r>
      <w:r>
        <w:rPr>
          <w:rFonts w:eastAsia="Times New Roman" w:asciiTheme="minorBidi" w:hAnsiTheme="minorBidi"/>
          <w:sz w:val="20"/>
          <w:szCs w:val="20"/>
        </w:rPr>
        <w:t xml:space="preserve"> (</w:t>
      </w:r>
      <w:r w:rsidR="00A37C28">
        <w:rPr>
          <w:rFonts w:eastAsia="Times New Roman" w:asciiTheme="minorBidi" w:hAnsiTheme="minorBidi"/>
          <w:sz w:val="20"/>
          <w:szCs w:val="20"/>
        </w:rPr>
        <w:t>group</w:t>
      </w:r>
      <w:r>
        <w:rPr>
          <w:rFonts w:eastAsia="Times New Roman" w:asciiTheme="minorBidi" w:hAnsiTheme="minorBidi"/>
          <w:sz w:val="20"/>
          <w:szCs w:val="20"/>
        </w:rPr>
        <w:t xml:space="preserve"> and </w:t>
      </w:r>
      <w:r w:rsidR="00A37C28">
        <w:rPr>
          <w:rFonts w:eastAsia="Times New Roman" w:asciiTheme="minorBidi" w:hAnsiTheme="minorBidi"/>
          <w:sz w:val="20"/>
          <w:szCs w:val="20"/>
        </w:rPr>
        <w:t>individual</w:t>
      </w:r>
      <w:r>
        <w:rPr>
          <w:rFonts w:eastAsia="Times New Roman" w:asciiTheme="minorBidi" w:hAnsiTheme="minorBidi"/>
          <w:sz w:val="20"/>
          <w:szCs w:val="20"/>
        </w:rPr>
        <w:t xml:space="preserve"> supports such as </w:t>
      </w:r>
      <w:r w:rsidRPr="00BC0671">
        <w:rPr>
          <w:rFonts w:eastAsia="Times New Roman" w:asciiTheme="minorBidi" w:hAnsiTheme="minorBidi"/>
          <w:sz w:val="20"/>
          <w:szCs w:val="20"/>
        </w:rPr>
        <w:t>such as developing recovery rituals, ensuring access to any relevant medications and continuing care for SUD and physical and mental health needs</w:t>
      </w:r>
      <w:r>
        <w:rPr>
          <w:rFonts w:eastAsia="Times New Roman" w:asciiTheme="minorBidi" w:hAnsiTheme="minorBidi"/>
          <w:sz w:val="20"/>
          <w:szCs w:val="20"/>
        </w:rPr>
        <w:t>)</w:t>
      </w:r>
      <w:r w:rsidRPr="00BC0671">
        <w:rPr>
          <w:rFonts w:eastAsia="Times New Roman" w:asciiTheme="minorBidi" w:hAnsiTheme="minorBidi"/>
          <w:sz w:val="20"/>
          <w:szCs w:val="20"/>
        </w:rPr>
        <w:t>.</w:t>
      </w:r>
    </w:p>
    <w:p w:rsidR="001D2419" w:rsidRPr="005F751F" w:rsidP="00613F4F" w14:paraId="245A107E" w14:textId="1D53FEB8">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Level of satisfaction / com</w:t>
      </w:r>
      <w:r w:rsidR="00A67341">
        <w:rPr>
          <w:rFonts w:eastAsia="Times New Roman" w:asciiTheme="minorBidi" w:hAnsiTheme="minorBidi"/>
          <w:sz w:val="20"/>
          <w:szCs w:val="20"/>
        </w:rPr>
        <w:t>fo</w:t>
      </w:r>
      <w:r>
        <w:rPr>
          <w:rFonts w:eastAsia="Times New Roman" w:asciiTheme="minorBidi" w:hAnsiTheme="minorBidi"/>
          <w:sz w:val="20"/>
          <w:szCs w:val="20"/>
        </w:rPr>
        <w:t>rt with recovery supports</w:t>
      </w:r>
      <w:r w:rsidR="004004CD">
        <w:rPr>
          <w:rFonts w:eastAsia="Times New Roman" w:asciiTheme="minorBidi" w:hAnsiTheme="minorBidi"/>
          <w:sz w:val="20"/>
          <w:szCs w:val="20"/>
        </w:rPr>
        <w:t xml:space="preserve"> (relatability / connection with providers)</w:t>
      </w:r>
      <w:r>
        <w:rPr>
          <w:rFonts w:eastAsia="Times New Roman" w:asciiTheme="minorBidi" w:hAnsiTheme="minorBidi"/>
          <w:sz w:val="20"/>
          <w:szCs w:val="20"/>
        </w:rPr>
        <w:t xml:space="preserve"> </w:t>
      </w:r>
    </w:p>
    <w:p w:rsidR="00D041C9" w:rsidRPr="005F751F" w:rsidP="21F524C2" w14:paraId="54860998" w14:textId="021B5C9D">
      <w:pPr>
        <w:numPr>
          <w:ilvl w:val="1"/>
          <w:numId w:val="12"/>
        </w:numPr>
        <w:spacing w:after="0" w:afterAutospacing="1" w:line="240" w:lineRule="auto"/>
        <w:contextualSpacing/>
        <w:rPr>
          <w:rFonts w:eastAsia="Times New Roman" w:asciiTheme="minorBidi" w:hAnsiTheme="minorBidi"/>
          <w:sz w:val="20"/>
          <w:szCs w:val="20"/>
        </w:rPr>
      </w:pPr>
      <w:r w:rsidRPr="21F524C2" w:rsidR="00682DAF">
        <w:rPr>
          <w:rFonts w:eastAsia="Times New Roman" w:asciiTheme="minorBidi" w:hAnsiTheme="minorBidi"/>
          <w:sz w:val="20"/>
          <w:szCs w:val="20"/>
        </w:rPr>
        <w:t>Availability of individualized</w:t>
      </w:r>
      <w:r w:rsidRPr="21F524C2">
        <w:rPr>
          <w:rFonts w:eastAsia="Times New Roman" w:asciiTheme="minorBidi" w:hAnsiTheme="minorBidi"/>
          <w:sz w:val="20"/>
          <w:szCs w:val="20"/>
        </w:rPr>
        <w:t xml:space="preserve"> treatment options</w:t>
      </w:r>
      <w:r w:rsidRPr="21F524C2" w:rsidR="00682DAF">
        <w:rPr>
          <w:rFonts w:eastAsia="Times New Roman" w:asciiTheme="minorBidi" w:hAnsiTheme="minorBidi"/>
          <w:sz w:val="20"/>
          <w:szCs w:val="20"/>
        </w:rPr>
        <w:t xml:space="preserve"> or services</w:t>
      </w:r>
    </w:p>
    <w:p w:rsidR="001E0D92" w:rsidRPr="005F751F" w:rsidP="005F751F" w14:paraId="0DE6D4AB" w14:textId="2B202364">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Challenges in progressing through treatment (including coordinating work</w:t>
      </w:r>
      <w:r w:rsidR="009A5A8C">
        <w:rPr>
          <w:rFonts w:eastAsia="Times New Roman" w:asciiTheme="minorBidi" w:hAnsiTheme="minorBidi"/>
          <w:sz w:val="20"/>
          <w:szCs w:val="20"/>
        </w:rPr>
        <w:t xml:space="preserve">, </w:t>
      </w:r>
      <w:r w:rsidR="009A5A8C">
        <w:rPr>
          <w:rFonts w:eastAsia="Times New Roman" w:asciiTheme="minorBidi" w:hAnsiTheme="minorBidi"/>
          <w:sz w:val="20"/>
          <w:szCs w:val="20"/>
        </w:rPr>
        <w:t>child care</w:t>
      </w:r>
      <w:r w:rsidR="009A5A8C">
        <w:rPr>
          <w:rFonts w:eastAsia="Times New Roman" w:asciiTheme="minorBidi" w:hAnsiTheme="minorBidi"/>
          <w:sz w:val="20"/>
          <w:szCs w:val="20"/>
        </w:rPr>
        <w:t>,</w:t>
      </w:r>
      <w:r>
        <w:rPr>
          <w:rFonts w:eastAsia="Times New Roman" w:asciiTheme="minorBidi" w:hAnsiTheme="minorBidi"/>
          <w:sz w:val="20"/>
          <w:szCs w:val="20"/>
        </w:rPr>
        <w:t xml:space="preserve"> and </w:t>
      </w:r>
      <w:r w:rsidR="00FB1E8C">
        <w:rPr>
          <w:rFonts w:eastAsia="Times New Roman" w:asciiTheme="minorBidi" w:hAnsiTheme="minorBidi"/>
          <w:sz w:val="20"/>
          <w:szCs w:val="20"/>
        </w:rPr>
        <w:t>child welfare appointments around outpatient treatment activities)</w:t>
      </w:r>
    </w:p>
    <w:p w:rsidR="00B76C47" w:rsidRPr="00806DAF" w:rsidP="00B76C47" w14:paraId="372523C9" w14:textId="738E038A">
      <w:pPr>
        <w:numPr>
          <w:ilvl w:val="1"/>
          <w:numId w:val="8"/>
        </w:numPr>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 xml:space="preserve">Tangible </w:t>
      </w:r>
      <w:r w:rsidR="00704034">
        <w:rPr>
          <w:rFonts w:eastAsia="Times New Roman" w:asciiTheme="minorBidi" w:hAnsiTheme="minorBidi"/>
          <w:sz w:val="20"/>
          <w:szCs w:val="20"/>
        </w:rPr>
        <w:t>s</w:t>
      </w:r>
      <w:r>
        <w:rPr>
          <w:rFonts w:eastAsia="Times New Roman" w:asciiTheme="minorBidi" w:hAnsiTheme="minorBidi"/>
          <w:sz w:val="20"/>
          <w:szCs w:val="20"/>
        </w:rPr>
        <w:t xml:space="preserve">upports received from </w:t>
      </w:r>
      <w:r>
        <w:rPr>
          <w:rFonts w:eastAsia="Times New Roman" w:asciiTheme="minorBidi" w:hAnsiTheme="minorBidi"/>
          <w:sz w:val="20"/>
          <w:szCs w:val="20"/>
        </w:rPr>
        <w:t>mentor</w:t>
      </w:r>
    </w:p>
    <w:p w:rsidR="00523A73" w:rsidP="009E40D7" w14:paraId="22FF2F93" w14:textId="52FEC84A">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Types of support needed (housing, </w:t>
      </w:r>
      <w:r w:rsidR="00FB07A5">
        <w:rPr>
          <w:rFonts w:eastAsia="Times New Roman" w:asciiTheme="minorBidi" w:hAnsiTheme="minorBidi"/>
          <w:sz w:val="20"/>
          <w:szCs w:val="20"/>
        </w:rPr>
        <w:t xml:space="preserve">child welfare system navigation, </w:t>
      </w:r>
      <w:r w:rsidR="00882518">
        <w:rPr>
          <w:rFonts w:eastAsia="Times New Roman" w:asciiTheme="minorBidi" w:hAnsiTheme="minorBidi"/>
          <w:sz w:val="20"/>
          <w:szCs w:val="20"/>
        </w:rPr>
        <w:t xml:space="preserve">benefits coordination, </w:t>
      </w:r>
      <w:r w:rsidR="00882518">
        <w:rPr>
          <w:rFonts w:eastAsia="Times New Roman" w:asciiTheme="minorBidi" w:hAnsiTheme="minorBidi"/>
          <w:sz w:val="20"/>
          <w:szCs w:val="20"/>
        </w:rPr>
        <w:t>etc</w:t>
      </w:r>
      <w:r w:rsidR="00882518">
        <w:rPr>
          <w:rFonts w:eastAsia="Times New Roman" w:asciiTheme="minorBidi" w:hAnsiTheme="minorBidi"/>
          <w:sz w:val="20"/>
          <w:szCs w:val="20"/>
        </w:rPr>
        <w:t>)</w:t>
      </w:r>
    </w:p>
    <w:p w:rsidR="00372922" w:rsidP="009E40D7" w14:paraId="71C3A018" w14:textId="39DFF0B6">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Whether </w:t>
      </w:r>
      <w:r w:rsidR="001131E3">
        <w:rPr>
          <w:rFonts w:eastAsia="Times New Roman" w:asciiTheme="minorBidi" w:hAnsiTheme="minorBidi"/>
          <w:sz w:val="20"/>
          <w:szCs w:val="20"/>
        </w:rPr>
        <w:t>and how mentor assisted with support needs</w:t>
      </w:r>
    </w:p>
    <w:p w:rsidR="00A67341" w:rsidP="009E40D7" w14:paraId="01A4EBEF" w14:textId="5F8A2AA5">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Level of satisfaction / comfort with </w:t>
      </w:r>
      <w:r w:rsidR="000754F3">
        <w:rPr>
          <w:rFonts w:eastAsia="Times New Roman" w:asciiTheme="minorBidi" w:hAnsiTheme="minorBidi"/>
          <w:sz w:val="20"/>
          <w:szCs w:val="20"/>
        </w:rPr>
        <w:t>tang</w:t>
      </w:r>
      <w:r w:rsidR="00B37580">
        <w:rPr>
          <w:rFonts w:eastAsia="Times New Roman" w:asciiTheme="minorBidi" w:hAnsiTheme="minorBidi"/>
          <w:sz w:val="20"/>
          <w:szCs w:val="20"/>
        </w:rPr>
        <w:t>i</w:t>
      </w:r>
      <w:r w:rsidR="000754F3">
        <w:rPr>
          <w:rFonts w:eastAsia="Times New Roman" w:asciiTheme="minorBidi" w:hAnsiTheme="minorBidi"/>
          <w:sz w:val="20"/>
          <w:szCs w:val="20"/>
        </w:rPr>
        <w:t>ble</w:t>
      </w:r>
      <w:r>
        <w:rPr>
          <w:rFonts w:eastAsia="Times New Roman" w:asciiTheme="minorBidi" w:hAnsiTheme="minorBidi"/>
          <w:sz w:val="20"/>
          <w:szCs w:val="20"/>
        </w:rPr>
        <w:t xml:space="preserve"> supports</w:t>
      </w:r>
    </w:p>
    <w:p w:rsidR="00C3769D" w:rsidP="009E40D7" w14:paraId="34EAA657" w14:textId="53731978">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to accessing supports, including barriers to working with referral partners that could provide </w:t>
      </w:r>
      <w:r>
        <w:rPr>
          <w:rFonts w:eastAsia="Times New Roman" w:asciiTheme="minorBidi" w:hAnsiTheme="minorBidi"/>
          <w:sz w:val="20"/>
          <w:szCs w:val="20"/>
        </w:rPr>
        <w:t>support</w:t>
      </w:r>
    </w:p>
    <w:p w:rsidR="00882518" w:rsidRPr="005F751F" w:rsidP="009E40D7" w14:paraId="03EA144B" w14:textId="2FFC7837">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How mentor approached any needs that could not be met</w:t>
      </w:r>
    </w:p>
    <w:p w:rsidR="000616DD" w:rsidP="000616DD" w14:paraId="3DDD89F8" w14:textId="4EA00F90">
      <w:pPr>
        <w:numPr>
          <w:ilvl w:val="1"/>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Non-</w:t>
      </w:r>
      <w:r w:rsidR="00E5785F">
        <w:rPr>
          <w:rFonts w:eastAsia="Times New Roman" w:asciiTheme="minorBidi" w:hAnsiTheme="minorBidi"/>
          <w:sz w:val="20"/>
          <w:szCs w:val="20"/>
        </w:rPr>
        <w:t>t</w:t>
      </w:r>
      <w:r>
        <w:rPr>
          <w:rFonts w:eastAsia="Times New Roman" w:asciiTheme="minorBidi" w:hAnsiTheme="minorBidi"/>
          <w:sz w:val="20"/>
          <w:szCs w:val="20"/>
        </w:rPr>
        <w:t xml:space="preserve">angible </w:t>
      </w:r>
      <w:r w:rsidR="00704034">
        <w:rPr>
          <w:rFonts w:eastAsia="Times New Roman" w:asciiTheme="minorBidi" w:hAnsiTheme="minorBidi"/>
          <w:sz w:val="20"/>
          <w:szCs w:val="20"/>
        </w:rPr>
        <w:t>s</w:t>
      </w:r>
      <w:r>
        <w:rPr>
          <w:rFonts w:eastAsia="Times New Roman" w:asciiTheme="minorBidi" w:hAnsiTheme="minorBidi"/>
          <w:sz w:val="20"/>
          <w:szCs w:val="20"/>
        </w:rPr>
        <w:t xml:space="preserve">upports received from </w:t>
      </w:r>
      <w:r>
        <w:rPr>
          <w:rFonts w:eastAsia="Times New Roman" w:asciiTheme="minorBidi" w:hAnsiTheme="minorBidi"/>
          <w:sz w:val="20"/>
          <w:szCs w:val="20"/>
        </w:rPr>
        <w:t>mentor</w:t>
      </w:r>
      <w:r w:rsidRPr="00BF46EE" w:rsidR="00996FE0">
        <w:rPr>
          <w:rFonts w:eastAsia="Times New Roman" w:asciiTheme="minorBidi" w:hAnsiTheme="minorBidi"/>
          <w:sz w:val="20"/>
          <w:szCs w:val="20"/>
        </w:rPr>
        <w:t xml:space="preserve"> </w:t>
      </w:r>
    </w:p>
    <w:p w:rsidR="00996FE0" w:rsidP="003F0567" w14:paraId="229B9E93" w14:textId="675F3CF9">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Extent to which parent thinks</w:t>
      </w:r>
      <w:r w:rsidR="002B3BB1">
        <w:rPr>
          <w:rFonts w:eastAsia="Times New Roman" w:asciiTheme="minorBidi" w:hAnsiTheme="minorBidi"/>
          <w:sz w:val="20"/>
          <w:szCs w:val="20"/>
        </w:rPr>
        <w:t xml:space="preserve"> of</w:t>
      </w:r>
      <w:r w:rsidR="005653D6">
        <w:rPr>
          <w:rFonts w:eastAsia="Times New Roman" w:asciiTheme="minorBidi" w:hAnsiTheme="minorBidi"/>
          <w:sz w:val="20"/>
          <w:szCs w:val="20"/>
        </w:rPr>
        <w:t xml:space="preserve"> mentor as a member of their s</w:t>
      </w:r>
      <w:r w:rsidR="009A461A">
        <w:rPr>
          <w:rFonts w:eastAsia="Times New Roman" w:asciiTheme="minorBidi" w:hAnsiTheme="minorBidi"/>
          <w:sz w:val="20"/>
          <w:szCs w:val="20"/>
        </w:rPr>
        <w:t>upport network/team</w:t>
      </w:r>
      <w:r w:rsidR="00C91E9E">
        <w:rPr>
          <w:rFonts w:eastAsia="Times New Roman" w:asciiTheme="minorBidi" w:hAnsiTheme="minorBidi"/>
          <w:sz w:val="20"/>
          <w:szCs w:val="20"/>
        </w:rPr>
        <w:t xml:space="preserve"> as a: </w:t>
      </w:r>
    </w:p>
    <w:p w:rsidR="006F7A96" w:rsidP="006F7A96" w14:paraId="527DF89D" w14:textId="26FD3E77">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Parent</w:t>
      </w:r>
      <w:r w:rsidR="003F0567">
        <w:rPr>
          <w:rFonts w:eastAsia="Times New Roman" w:asciiTheme="minorBidi" w:hAnsiTheme="minorBidi"/>
          <w:sz w:val="20"/>
          <w:szCs w:val="20"/>
        </w:rPr>
        <w:t xml:space="preserve"> (overall, and with a history of child welfare involvement)</w:t>
      </w:r>
    </w:p>
    <w:p w:rsidR="00C91E9E" w:rsidP="006F7A96" w14:paraId="3D17CA72" w14:textId="39A5FECD">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Person in Recovery</w:t>
      </w:r>
    </w:p>
    <w:p w:rsidR="004070EB" w:rsidP="006F7A96" w14:paraId="302CDFCE" w14:textId="484389CB">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Person who experienced similar life situations </w:t>
      </w:r>
      <w:r w:rsidR="00003F2F">
        <w:rPr>
          <w:rFonts w:eastAsia="Times New Roman" w:asciiTheme="minorBidi" w:hAnsiTheme="minorBidi"/>
          <w:sz w:val="20"/>
          <w:szCs w:val="20"/>
        </w:rPr>
        <w:t>(</w:t>
      </w:r>
      <w:r w:rsidR="00003F2F">
        <w:rPr>
          <w:rFonts w:eastAsia="Times New Roman" w:asciiTheme="minorBidi" w:hAnsiTheme="minorBidi"/>
          <w:sz w:val="20"/>
          <w:szCs w:val="20"/>
        </w:rPr>
        <w:t>e.g.</w:t>
      </w:r>
      <w:r w:rsidR="00003F2F">
        <w:rPr>
          <w:rFonts w:eastAsia="Times New Roman" w:asciiTheme="minorBidi" w:hAnsiTheme="minorBidi"/>
          <w:sz w:val="20"/>
          <w:szCs w:val="20"/>
        </w:rPr>
        <w:t xml:space="preserve"> domestic violence, mental health issues, poverty)</w:t>
      </w:r>
    </w:p>
    <w:p w:rsidR="00D17521" w:rsidP="21F524C2" w14:paraId="286D1B17" w14:textId="04725A6B">
      <w:pPr>
        <w:numPr>
          <w:ilvl w:val="0"/>
          <w:numId w:val="1"/>
        </w:numPr>
        <w:spacing w:after="0" w:afterAutospacing="1" w:line="240" w:lineRule="auto"/>
        <w:contextualSpacing/>
        <w:rPr>
          <w:rFonts w:eastAsia="Times New Roman" w:asciiTheme="minorBidi" w:hAnsiTheme="minorBidi"/>
          <w:sz w:val="20"/>
          <w:szCs w:val="20"/>
        </w:rPr>
      </w:pPr>
      <w:r w:rsidRPr="21F524C2">
        <w:rPr>
          <w:rFonts w:eastAsia="Times New Roman" w:asciiTheme="minorBidi" w:hAnsiTheme="minorBidi"/>
          <w:sz w:val="20"/>
          <w:szCs w:val="20"/>
        </w:rPr>
        <w:t>Extent to which mentor served as a role model through</w:t>
      </w:r>
      <w:r w:rsidRPr="21F524C2" w:rsidR="007D3F40">
        <w:rPr>
          <w:rFonts w:eastAsia="Times New Roman" w:asciiTheme="minorBidi" w:hAnsiTheme="minorBidi"/>
          <w:sz w:val="20"/>
          <w:szCs w:val="20"/>
        </w:rPr>
        <w:t xml:space="preserve"> demonstrating:</w:t>
      </w:r>
    </w:p>
    <w:p w:rsidR="00EF68E1" w:rsidP="00D17521" w14:paraId="6B91CB1B" w14:textId="707C435C">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Personal agency </w:t>
      </w:r>
    </w:p>
    <w:p w:rsidR="00D17521" w:rsidP="00D17521" w14:paraId="6A311528" w14:textId="63E163B0">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Boundary-setting</w:t>
      </w:r>
    </w:p>
    <w:p w:rsidR="00D17521" w:rsidP="00FF4151" w14:paraId="4D3F770C" w14:textId="0DF9CA00">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Empowerment</w:t>
      </w:r>
    </w:p>
    <w:p w:rsidR="00997332" w:rsidRPr="005F751F" w:rsidP="00FF4151" w14:paraId="5F9A68F6" w14:textId="012E6B00">
      <w:pPr>
        <w:numPr>
          <w:ilvl w:val="3"/>
          <w:numId w:val="8"/>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Life skills</w:t>
      </w:r>
    </w:p>
    <w:p w:rsidR="00D041C9" w:rsidRPr="006E4514" w:rsidP="00D041C9" w14:paraId="6D974364" w14:textId="3AC0E9B9">
      <w:pPr>
        <w:pStyle w:val="ListParagraph"/>
        <w:numPr>
          <w:ilvl w:val="0"/>
          <w:numId w:val="7"/>
        </w:numPr>
        <w:spacing w:after="0" w:line="240" w:lineRule="auto"/>
        <w:ind w:right="360"/>
        <w:jc w:val="both"/>
        <w:rPr>
          <w:rFonts w:asciiTheme="minorBidi" w:eastAsiaTheme="minorEastAsia" w:hAnsiTheme="minorBidi"/>
          <w:b/>
          <w:bCs/>
          <w:i/>
          <w:iCs/>
          <w:sz w:val="20"/>
          <w:szCs w:val="20"/>
        </w:rPr>
      </w:pPr>
      <w:r w:rsidRPr="006E4514">
        <w:rPr>
          <w:rFonts w:eastAsia="Times New Roman" w:asciiTheme="minorBidi" w:hAnsiTheme="minorBidi"/>
          <w:b/>
          <w:bCs/>
          <w:sz w:val="20"/>
          <w:szCs w:val="20"/>
        </w:rPr>
        <w:t>Challenges and Successes</w:t>
      </w:r>
    </w:p>
    <w:p w:rsidR="00B92234" w:rsidP="005F751F" w14:paraId="34964DBA" w14:textId="647E835F">
      <w:pPr>
        <w:numPr>
          <w:ilvl w:val="0"/>
          <w:numId w:val="8"/>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Successes </w:t>
      </w:r>
      <w:r w:rsidRPr="007D3F40">
        <w:rPr>
          <w:rFonts w:eastAsia="Times New Roman" w:asciiTheme="minorBidi" w:hAnsiTheme="minorBidi"/>
          <w:sz w:val="20"/>
          <w:szCs w:val="20"/>
        </w:rPr>
        <w:t>attributed to</w:t>
      </w:r>
      <w:r>
        <w:rPr>
          <w:rFonts w:eastAsia="Times New Roman" w:asciiTheme="minorBidi" w:hAnsiTheme="minorBidi"/>
          <w:sz w:val="20"/>
          <w:szCs w:val="20"/>
        </w:rPr>
        <w:t xml:space="preserve"> the </w:t>
      </w:r>
      <w:r>
        <w:rPr>
          <w:rFonts w:eastAsia="Times New Roman" w:asciiTheme="minorBidi" w:hAnsiTheme="minorBidi"/>
          <w:sz w:val="20"/>
          <w:szCs w:val="20"/>
        </w:rPr>
        <w:t>program</w:t>
      </w:r>
    </w:p>
    <w:p w:rsidR="00B92234" w:rsidP="005F751F" w14:paraId="160299AE" w14:textId="77777777">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Mental health</w:t>
      </w:r>
    </w:p>
    <w:p w:rsidR="00B92234" w:rsidP="005F751F" w14:paraId="35BBFAD2" w14:textId="77777777">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Physical health</w:t>
      </w:r>
    </w:p>
    <w:p w:rsidR="00B92234" w:rsidP="005F751F" w14:paraId="6DA86463" w14:textId="37A6FD3D">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Financial </w:t>
      </w:r>
      <w:r w:rsidR="007D3F40">
        <w:rPr>
          <w:rFonts w:eastAsia="Times New Roman" w:asciiTheme="minorBidi" w:hAnsiTheme="minorBidi"/>
          <w:sz w:val="20"/>
          <w:szCs w:val="20"/>
        </w:rPr>
        <w:t>stability</w:t>
      </w:r>
    </w:p>
    <w:p w:rsidR="00D041C9" w:rsidP="005F751F" w14:paraId="5F014298" w14:textId="2A5F1E29">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Social support</w:t>
      </w:r>
      <w:r w:rsidR="007D3F40">
        <w:rPr>
          <w:rFonts w:eastAsia="Times New Roman" w:asciiTheme="minorBidi" w:hAnsiTheme="minorBidi"/>
          <w:sz w:val="20"/>
          <w:szCs w:val="20"/>
        </w:rPr>
        <w:t xml:space="preserve"> network</w:t>
      </w:r>
    </w:p>
    <w:p w:rsidR="007D3F40" w:rsidP="007D3F40" w14:paraId="12E351F0" w14:textId="77777777">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Reduced parental </w:t>
      </w:r>
      <w:r>
        <w:rPr>
          <w:rFonts w:eastAsia="Times New Roman" w:asciiTheme="minorBidi" w:hAnsiTheme="minorBidi"/>
          <w:sz w:val="20"/>
          <w:szCs w:val="20"/>
        </w:rPr>
        <w:t>stress</w:t>
      </w:r>
    </w:p>
    <w:p w:rsidR="0066526E" w:rsidP="007D3F40" w14:paraId="38F38F16" w14:textId="024C5431">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Improved parental </w:t>
      </w:r>
      <w:r>
        <w:rPr>
          <w:rFonts w:eastAsia="Times New Roman" w:asciiTheme="minorBidi" w:hAnsiTheme="minorBidi"/>
          <w:sz w:val="20"/>
          <w:szCs w:val="20"/>
        </w:rPr>
        <w:t>relationship</w:t>
      </w:r>
      <w:r>
        <w:rPr>
          <w:rFonts w:eastAsia="Times New Roman" w:asciiTheme="minorBidi" w:hAnsiTheme="minorBidi"/>
          <w:sz w:val="20"/>
          <w:szCs w:val="20"/>
        </w:rPr>
        <w:t xml:space="preserve"> </w:t>
      </w:r>
    </w:p>
    <w:p w:rsidR="008C1038" w:rsidP="007D3F40" w14:paraId="2AB73548" w14:textId="1BB86E35">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Feeling hopeful </w:t>
      </w:r>
    </w:p>
    <w:p w:rsidR="008C1038" w:rsidP="007D3F40" w14:paraId="35E04C7B" w14:textId="0CB0BDD9">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Reduced shame</w:t>
      </w:r>
    </w:p>
    <w:p w:rsidR="008C1038" w:rsidP="007D3F40" w14:paraId="27D3B426" w14:textId="019DDAB1">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Coping / ability to face setbacks and develop a plan of </w:t>
      </w:r>
      <w:r>
        <w:rPr>
          <w:rFonts w:eastAsia="Times New Roman" w:asciiTheme="minorBidi" w:hAnsiTheme="minorBidi"/>
          <w:sz w:val="20"/>
          <w:szCs w:val="20"/>
        </w:rPr>
        <w:t>action</w:t>
      </w:r>
    </w:p>
    <w:p w:rsidR="0066526E" w:rsidP="0066526E" w14:paraId="32329EB9" w14:textId="416348B7">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Recovery</w:t>
      </w:r>
    </w:p>
    <w:p w:rsidR="0066526E" w:rsidP="0066526E" w14:paraId="18E96AF3" w14:textId="47502A1C">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Outcome of </w:t>
      </w:r>
      <w:r w:rsidR="007D3F40">
        <w:rPr>
          <w:rFonts w:eastAsia="Times New Roman" w:asciiTheme="minorBidi" w:hAnsiTheme="minorBidi"/>
          <w:sz w:val="20"/>
          <w:szCs w:val="20"/>
        </w:rPr>
        <w:t>child welfare</w:t>
      </w:r>
    </w:p>
    <w:p w:rsidR="00FF4151" w:rsidP="00FF4151" w14:paraId="02500696" w14:textId="58C3B9EC">
      <w:pPr>
        <w:numPr>
          <w:ilvl w:val="0"/>
          <w:numId w:val="8"/>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Barriers to program participation and </w:t>
      </w:r>
      <w:r w:rsidR="00BB0CB5">
        <w:rPr>
          <w:rFonts w:eastAsia="Times New Roman" w:asciiTheme="minorBidi" w:hAnsiTheme="minorBidi"/>
          <w:sz w:val="20"/>
          <w:szCs w:val="20"/>
        </w:rPr>
        <w:t xml:space="preserve">achieving </w:t>
      </w:r>
      <w:r w:rsidR="00BB0CB5">
        <w:rPr>
          <w:rFonts w:eastAsia="Times New Roman" w:asciiTheme="minorBidi" w:hAnsiTheme="minorBidi"/>
          <w:sz w:val="20"/>
          <w:szCs w:val="20"/>
        </w:rPr>
        <w:t>goals</w:t>
      </w:r>
    </w:p>
    <w:p w:rsidR="003132C5" w:rsidP="0027615A" w14:paraId="2B9F417B" w14:textId="3A5CE6C9">
      <w:pPr>
        <w:numPr>
          <w:ilvl w:val="1"/>
          <w:numId w:val="12"/>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Availability of needed services in </w:t>
      </w:r>
      <w:r w:rsidR="0027615A">
        <w:rPr>
          <w:rFonts w:eastAsia="Times New Roman" w:asciiTheme="minorBidi" w:hAnsiTheme="minorBidi"/>
          <w:sz w:val="20"/>
          <w:szCs w:val="20"/>
        </w:rPr>
        <w:t>the</w:t>
      </w:r>
      <w:r>
        <w:rPr>
          <w:rFonts w:eastAsia="Times New Roman" w:asciiTheme="minorBidi" w:hAnsiTheme="minorBidi"/>
          <w:sz w:val="20"/>
          <w:szCs w:val="20"/>
        </w:rPr>
        <w:t xml:space="preserve"> community</w:t>
      </w:r>
    </w:p>
    <w:p w:rsidR="00FF4151" w:rsidRPr="00FF4151" w:rsidP="21F524C2" w14:paraId="223540D5" w14:textId="22B70EE7">
      <w:pPr>
        <w:numPr>
          <w:ilvl w:val="0"/>
          <w:numId w:val="8"/>
        </w:numPr>
        <w:spacing w:after="0" w:afterAutospacing="1" w:line="240" w:lineRule="auto"/>
        <w:contextualSpacing/>
        <w:rPr>
          <w:rFonts w:eastAsia="Times New Roman" w:asciiTheme="minorBidi" w:hAnsiTheme="minorBidi"/>
          <w:sz w:val="20"/>
          <w:szCs w:val="20"/>
        </w:rPr>
      </w:pPr>
      <w:r w:rsidRPr="21F524C2">
        <w:rPr>
          <w:rFonts w:eastAsia="Times New Roman" w:asciiTheme="minorBidi" w:hAnsiTheme="minorBidi"/>
          <w:sz w:val="20"/>
          <w:szCs w:val="20"/>
        </w:rPr>
        <w:t>Facilitators of program participation and completion o</w:t>
      </w:r>
      <w:r w:rsidRPr="21F524C2" w:rsidR="003F0567">
        <w:rPr>
          <w:rFonts w:eastAsia="Times New Roman" w:asciiTheme="minorBidi" w:hAnsiTheme="minorBidi"/>
          <w:sz w:val="20"/>
          <w:szCs w:val="20"/>
        </w:rPr>
        <w:t>f milestones</w:t>
      </w:r>
    </w:p>
    <w:p w:rsidR="00D041C9" w:rsidRPr="00BF46EE" w:rsidP="005F751F" w14:paraId="08DBEF3D" w14:textId="77777777">
      <w:pPr>
        <w:numPr>
          <w:ilvl w:val="0"/>
          <w:numId w:val="8"/>
        </w:numPr>
        <w:tabs>
          <w:tab w:val="num" w:pos="2880"/>
        </w:tabs>
        <w:spacing w:after="0" w:afterAutospacing="1" w:line="240" w:lineRule="auto"/>
        <w:ind w:left="108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Areas for improvement </w:t>
      </w:r>
    </w:p>
    <w:p w:rsidR="00D041C9" w:rsidP="005F751F" w14:paraId="35B7F093" w14:textId="64A7DBFB">
      <w:pPr>
        <w:numPr>
          <w:ilvl w:val="0"/>
          <w:numId w:val="8"/>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Advice for </w:t>
      </w:r>
      <w:r w:rsidR="004D5E59">
        <w:rPr>
          <w:rFonts w:eastAsia="Times New Roman" w:asciiTheme="minorBidi" w:hAnsiTheme="minorBidi"/>
          <w:sz w:val="20"/>
          <w:szCs w:val="20"/>
        </w:rPr>
        <w:t xml:space="preserve">other </w:t>
      </w:r>
      <w:r w:rsidR="00116D38">
        <w:rPr>
          <w:rFonts w:eastAsia="Times New Roman" w:asciiTheme="minorBidi" w:hAnsiTheme="minorBidi"/>
          <w:sz w:val="20"/>
          <w:szCs w:val="20"/>
        </w:rPr>
        <w:t xml:space="preserve">parents </w:t>
      </w:r>
      <w:r w:rsidR="008B2AFC">
        <w:rPr>
          <w:rFonts w:eastAsia="Times New Roman" w:asciiTheme="minorBidi" w:hAnsiTheme="minorBidi"/>
          <w:sz w:val="20"/>
          <w:szCs w:val="20"/>
        </w:rPr>
        <w:t xml:space="preserve">engaged with the child welfare </w:t>
      </w:r>
      <w:r w:rsidR="008B2AFC">
        <w:rPr>
          <w:rFonts w:eastAsia="Times New Roman" w:asciiTheme="minorBidi" w:hAnsiTheme="minorBidi"/>
          <w:sz w:val="20"/>
          <w:szCs w:val="20"/>
        </w:rPr>
        <w:t>system</w:t>
      </w:r>
    </w:p>
    <w:p w:rsidR="00116D38" w:rsidP="005F751F" w14:paraId="68E6A1C7" w14:textId="54FF74E9">
      <w:pPr>
        <w:numPr>
          <w:ilvl w:val="0"/>
          <w:numId w:val="8"/>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Advice for </w:t>
      </w:r>
      <w:r w:rsidR="008B2AFC">
        <w:rPr>
          <w:rFonts w:eastAsia="Times New Roman" w:asciiTheme="minorBidi" w:hAnsiTheme="minorBidi"/>
          <w:sz w:val="20"/>
          <w:szCs w:val="20"/>
        </w:rPr>
        <w:t>m</w:t>
      </w:r>
      <w:r>
        <w:rPr>
          <w:rFonts w:eastAsia="Times New Roman" w:asciiTheme="minorBidi" w:hAnsiTheme="minorBidi"/>
          <w:sz w:val="20"/>
          <w:szCs w:val="20"/>
        </w:rPr>
        <w:t>entors</w:t>
      </w:r>
    </w:p>
    <w:p w:rsidR="00116D38" w:rsidRPr="00BF46EE" w:rsidP="005F751F" w14:paraId="70DB1BB0" w14:textId="7D17178E">
      <w:pPr>
        <w:numPr>
          <w:ilvl w:val="0"/>
          <w:numId w:val="8"/>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Advice for </w:t>
      </w:r>
      <w:r w:rsidR="007D3F40">
        <w:rPr>
          <w:rFonts w:eastAsia="Times New Roman" w:asciiTheme="minorBidi" w:hAnsiTheme="minorBidi"/>
          <w:sz w:val="20"/>
          <w:szCs w:val="20"/>
        </w:rPr>
        <w:t>child welfare system</w:t>
      </w:r>
    </w:p>
    <w:p w:rsidR="00D041C9" w:rsidP="00D041C9" w14:paraId="6C951044" w14:textId="77777777">
      <w:pPr>
        <w:spacing w:after="0" w:afterAutospacing="1" w:line="240" w:lineRule="auto"/>
        <w:contextualSpacing/>
        <w:rPr>
          <w:rFonts w:ascii="Arial" w:eastAsia="Times New Roman" w:hAnsi="Arial" w:cs="Arial"/>
          <w:sz w:val="20"/>
          <w:szCs w:val="20"/>
        </w:rPr>
      </w:pPr>
    </w:p>
    <w:p w:rsidR="006B568E" w:rsidP="00621117" w14:paraId="738FB02F" w14:textId="43D2C6E2">
      <w:pPr>
        <w:pStyle w:val="Bullet"/>
        <w:numPr>
          <w:ilvl w:val="0"/>
          <w:numId w:val="0"/>
        </w:numPr>
        <w:tabs>
          <w:tab w:val="clear" w:pos="432"/>
          <w:tab w:val="left" w:pos="720"/>
        </w:tabs>
        <w:spacing w:after="0" w:line="276" w:lineRule="auto"/>
      </w:pPr>
    </w:p>
    <w:p w:rsidR="007D3F40" w:rsidRPr="007D3F40" w:rsidP="007D3F40" w14:paraId="0824B5E7" w14:textId="036324AE"/>
    <w:p w:rsidR="007D3F40" w:rsidRPr="007D3F40" w:rsidP="007D3F40" w14:paraId="0D82DED0" w14:textId="70AA7C7E"/>
    <w:p w:rsidR="007D3F40" w:rsidRPr="007D3F40" w:rsidP="007D3F40" w14:paraId="5776F10C" w14:textId="090A3C32"/>
    <w:p w:rsidR="007D3F40" w:rsidRPr="007D3F40" w:rsidP="007D3F40" w14:paraId="68B3EDAE" w14:textId="59B209CC"/>
    <w:p w:rsidR="007D3F40" w:rsidRPr="007D3F40" w:rsidP="007D3F40" w14:paraId="69002BFD" w14:textId="46A48AE9">
      <w:pPr>
        <w:tabs>
          <w:tab w:val="left" w:pos="3050"/>
        </w:tabs>
      </w:pPr>
      <w:r>
        <w:tab/>
      </w:r>
    </w:p>
    <w:sectPr>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5EC0C1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28F3BD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768E20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0D422F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E3" w14:paraId="28EAFE99" w14:textId="0D6ED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7008A5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36D6866A"/>
    <w:multiLevelType w:val="hybridMultilevel"/>
    <w:tmpl w:val="00000000"/>
    <w:lvl w:ilvl="0">
      <w:start w:val="1"/>
      <w:numFmt w:val="bullet"/>
      <w:lvlText w:val="o"/>
      <w:lvlJc w:val="left"/>
      <w:pPr>
        <w:ind w:left="1440" w:hanging="360"/>
      </w:pPr>
      <w:rPr>
        <w:rFonts w:ascii="Courier New" w:hAnsi="Courier New"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
    <w:nsid w:val="42353323"/>
    <w:multiLevelType w:val="hybridMultilevel"/>
    <w:tmpl w:val="FD0A2622"/>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B607C5"/>
    <w:multiLevelType w:val="hybridMultilevel"/>
    <w:tmpl w:val="747AE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8C3CE6"/>
    <w:multiLevelType w:val="hybridMultilevel"/>
    <w:tmpl w:val="E75C390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0B91A1A"/>
    <w:multiLevelType w:val="hybridMultilevel"/>
    <w:tmpl w:val="6EFAF7A2"/>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6D104D48"/>
    <w:multiLevelType w:val="hybridMultilevel"/>
    <w:tmpl w:val="D584A646"/>
    <w:lvl w:ilvl="0">
      <w:start w:val="2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1348DE"/>
    <w:multiLevelType w:val="hybridMultilevel"/>
    <w:tmpl w:val="56D6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2B6C5B"/>
    <w:multiLevelType w:val="hybridMultilevel"/>
    <w:tmpl w:val="4A261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0B4A66"/>
    <w:multiLevelType w:val="hybridMultilevel"/>
    <w:tmpl w:val="782A6A5E"/>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16cid:durableId="1500005159">
    <w:abstractNumId w:val="7"/>
  </w:num>
  <w:num w:numId="3" w16cid:durableId="1811946465">
    <w:abstractNumId w:val="9"/>
  </w:num>
  <w:num w:numId="4" w16cid:durableId="960264897">
    <w:abstractNumId w:val="10"/>
  </w:num>
  <w:num w:numId="5" w16cid:durableId="1877431001">
    <w:abstractNumId w:val="3"/>
  </w:num>
  <w:num w:numId="6" w16cid:durableId="2101414765">
    <w:abstractNumId w:val="8"/>
  </w:num>
  <w:num w:numId="7" w16cid:durableId="529728139">
    <w:abstractNumId w:val="12"/>
  </w:num>
  <w:num w:numId="8" w16cid:durableId="144972411">
    <w:abstractNumId w:val="4"/>
  </w:num>
  <w:num w:numId="9" w16cid:durableId="339159869">
    <w:abstractNumId w:val="0"/>
  </w:num>
  <w:num w:numId="10" w16cid:durableId="1220828602">
    <w:abstractNumId w:val="6"/>
  </w:num>
  <w:num w:numId="11" w16cid:durableId="1971670105">
    <w:abstractNumId w:val="5"/>
  </w:num>
  <w:num w:numId="12" w16cid:durableId="533734089">
    <w:abstractNumId w:val="2"/>
  </w:num>
  <w:num w:numId="13" w16cid:durableId="935409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A7"/>
    <w:rsid w:val="00003F2F"/>
    <w:rsid w:val="00010AB8"/>
    <w:rsid w:val="00012BC7"/>
    <w:rsid w:val="00020867"/>
    <w:rsid w:val="00030892"/>
    <w:rsid w:val="000367BE"/>
    <w:rsid w:val="00047B89"/>
    <w:rsid w:val="00050A95"/>
    <w:rsid w:val="000616DD"/>
    <w:rsid w:val="00070266"/>
    <w:rsid w:val="000742F8"/>
    <w:rsid w:val="000754F3"/>
    <w:rsid w:val="00080094"/>
    <w:rsid w:val="0008072F"/>
    <w:rsid w:val="000823E6"/>
    <w:rsid w:val="00087D96"/>
    <w:rsid w:val="00094929"/>
    <w:rsid w:val="000A0381"/>
    <w:rsid w:val="000B53F9"/>
    <w:rsid w:val="000B56FF"/>
    <w:rsid w:val="000B665C"/>
    <w:rsid w:val="000C024F"/>
    <w:rsid w:val="000D6DB9"/>
    <w:rsid w:val="000E1592"/>
    <w:rsid w:val="000E3E61"/>
    <w:rsid w:val="000E52AC"/>
    <w:rsid w:val="000E580F"/>
    <w:rsid w:val="000F2447"/>
    <w:rsid w:val="001131E3"/>
    <w:rsid w:val="00116D38"/>
    <w:rsid w:val="00117BA2"/>
    <w:rsid w:val="001212F9"/>
    <w:rsid w:val="001247AD"/>
    <w:rsid w:val="001341E4"/>
    <w:rsid w:val="001457D1"/>
    <w:rsid w:val="001471A7"/>
    <w:rsid w:val="00151920"/>
    <w:rsid w:val="00165A46"/>
    <w:rsid w:val="00181397"/>
    <w:rsid w:val="00191F9C"/>
    <w:rsid w:val="00195AC3"/>
    <w:rsid w:val="001A59B6"/>
    <w:rsid w:val="001A6CF3"/>
    <w:rsid w:val="001B781E"/>
    <w:rsid w:val="001D2419"/>
    <w:rsid w:val="001E0D92"/>
    <w:rsid w:val="001E26B8"/>
    <w:rsid w:val="001F0D46"/>
    <w:rsid w:val="001F5DDB"/>
    <w:rsid w:val="00201BB0"/>
    <w:rsid w:val="00202158"/>
    <w:rsid w:val="00233460"/>
    <w:rsid w:val="0023548F"/>
    <w:rsid w:val="0024166A"/>
    <w:rsid w:val="00246133"/>
    <w:rsid w:val="00251C63"/>
    <w:rsid w:val="002676E3"/>
    <w:rsid w:val="0027615A"/>
    <w:rsid w:val="002839FC"/>
    <w:rsid w:val="00290B79"/>
    <w:rsid w:val="0029479A"/>
    <w:rsid w:val="002B3BB1"/>
    <w:rsid w:val="002C68B4"/>
    <w:rsid w:val="002D006E"/>
    <w:rsid w:val="002D43C0"/>
    <w:rsid w:val="002D68EB"/>
    <w:rsid w:val="002F703A"/>
    <w:rsid w:val="002F736F"/>
    <w:rsid w:val="003132C5"/>
    <w:rsid w:val="00314644"/>
    <w:rsid w:val="003347B3"/>
    <w:rsid w:val="00334C6E"/>
    <w:rsid w:val="003369E3"/>
    <w:rsid w:val="00345105"/>
    <w:rsid w:val="00362AAE"/>
    <w:rsid w:val="0037005B"/>
    <w:rsid w:val="003718CF"/>
    <w:rsid w:val="00372922"/>
    <w:rsid w:val="00396E33"/>
    <w:rsid w:val="003A4215"/>
    <w:rsid w:val="003C137D"/>
    <w:rsid w:val="003C2353"/>
    <w:rsid w:val="003C75B5"/>
    <w:rsid w:val="003D15BD"/>
    <w:rsid w:val="003F0567"/>
    <w:rsid w:val="003F2C2A"/>
    <w:rsid w:val="004004CD"/>
    <w:rsid w:val="00403619"/>
    <w:rsid w:val="004042AB"/>
    <w:rsid w:val="00406C1D"/>
    <w:rsid w:val="004070EB"/>
    <w:rsid w:val="00407629"/>
    <w:rsid w:val="00424B6F"/>
    <w:rsid w:val="004434AA"/>
    <w:rsid w:val="00444604"/>
    <w:rsid w:val="00446E78"/>
    <w:rsid w:val="00460845"/>
    <w:rsid w:val="00472FB5"/>
    <w:rsid w:val="004741D9"/>
    <w:rsid w:val="004770BA"/>
    <w:rsid w:val="004804DA"/>
    <w:rsid w:val="0048330C"/>
    <w:rsid w:val="004836CF"/>
    <w:rsid w:val="00495930"/>
    <w:rsid w:val="004A2A0F"/>
    <w:rsid w:val="004A7583"/>
    <w:rsid w:val="004B2F69"/>
    <w:rsid w:val="004C0BE3"/>
    <w:rsid w:val="004C6281"/>
    <w:rsid w:val="004D4EAF"/>
    <w:rsid w:val="004D5E59"/>
    <w:rsid w:val="004E0586"/>
    <w:rsid w:val="004E0925"/>
    <w:rsid w:val="00523A56"/>
    <w:rsid w:val="00523A73"/>
    <w:rsid w:val="005253EA"/>
    <w:rsid w:val="005300EF"/>
    <w:rsid w:val="00544182"/>
    <w:rsid w:val="0054463F"/>
    <w:rsid w:val="005558E5"/>
    <w:rsid w:val="00562BA6"/>
    <w:rsid w:val="005653D6"/>
    <w:rsid w:val="0057149C"/>
    <w:rsid w:val="005963AF"/>
    <w:rsid w:val="005A3B70"/>
    <w:rsid w:val="005C55CA"/>
    <w:rsid w:val="005D513C"/>
    <w:rsid w:val="005E1538"/>
    <w:rsid w:val="005E1ACB"/>
    <w:rsid w:val="005E387E"/>
    <w:rsid w:val="005E5DDA"/>
    <w:rsid w:val="005F3503"/>
    <w:rsid w:val="005F751F"/>
    <w:rsid w:val="00607BE8"/>
    <w:rsid w:val="00611884"/>
    <w:rsid w:val="00613F4F"/>
    <w:rsid w:val="00620055"/>
    <w:rsid w:val="00621117"/>
    <w:rsid w:val="00642291"/>
    <w:rsid w:val="00651178"/>
    <w:rsid w:val="00652F69"/>
    <w:rsid w:val="00654684"/>
    <w:rsid w:val="00656255"/>
    <w:rsid w:val="006639D3"/>
    <w:rsid w:val="0066526E"/>
    <w:rsid w:val="00666E35"/>
    <w:rsid w:val="00671C24"/>
    <w:rsid w:val="00682DAF"/>
    <w:rsid w:val="006835B8"/>
    <w:rsid w:val="006B568E"/>
    <w:rsid w:val="006C7C9D"/>
    <w:rsid w:val="006E2FAA"/>
    <w:rsid w:val="006E4514"/>
    <w:rsid w:val="006E66D9"/>
    <w:rsid w:val="006E6C4A"/>
    <w:rsid w:val="006F07EA"/>
    <w:rsid w:val="006F2D70"/>
    <w:rsid w:val="006F2EF3"/>
    <w:rsid w:val="006F7A96"/>
    <w:rsid w:val="00704034"/>
    <w:rsid w:val="00704679"/>
    <w:rsid w:val="007160E5"/>
    <w:rsid w:val="00726C8B"/>
    <w:rsid w:val="00731E48"/>
    <w:rsid w:val="0073323C"/>
    <w:rsid w:val="007360D4"/>
    <w:rsid w:val="00737717"/>
    <w:rsid w:val="0075368A"/>
    <w:rsid w:val="00767F71"/>
    <w:rsid w:val="00771D5D"/>
    <w:rsid w:val="007732C0"/>
    <w:rsid w:val="00773E60"/>
    <w:rsid w:val="0077439B"/>
    <w:rsid w:val="0077473E"/>
    <w:rsid w:val="00786584"/>
    <w:rsid w:val="0078698B"/>
    <w:rsid w:val="007A0A3A"/>
    <w:rsid w:val="007B5C8C"/>
    <w:rsid w:val="007C26F9"/>
    <w:rsid w:val="007C372B"/>
    <w:rsid w:val="007D3F40"/>
    <w:rsid w:val="007E5BA9"/>
    <w:rsid w:val="007E68DB"/>
    <w:rsid w:val="007F3996"/>
    <w:rsid w:val="00806DAF"/>
    <w:rsid w:val="008105E4"/>
    <w:rsid w:val="008163B2"/>
    <w:rsid w:val="00846B39"/>
    <w:rsid w:val="00856EDA"/>
    <w:rsid w:val="008664F1"/>
    <w:rsid w:val="00882518"/>
    <w:rsid w:val="00882740"/>
    <w:rsid w:val="008954B3"/>
    <w:rsid w:val="008A3A22"/>
    <w:rsid w:val="008B0FDF"/>
    <w:rsid w:val="008B21DD"/>
    <w:rsid w:val="008B2AFC"/>
    <w:rsid w:val="008C1038"/>
    <w:rsid w:val="008D7B28"/>
    <w:rsid w:val="008E56A5"/>
    <w:rsid w:val="008F7DED"/>
    <w:rsid w:val="00926DC8"/>
    <w:rsid w:val="00937620"/>
    <w:rsid w:val="009620A8"/>
    <w:rsid w:val="00962F3D"/>
    <w:rsid w:val="00976F55"/>
    <w:rsid w:val="00986746"/>
    <w:rsid w:val="00996FE0"/>
    <w:rsid w:val="00997332"/>
    <w:rsid w:val="009A461A"/>
    <w:rsid w:val="009A55EA"/>
    <w:rsid w:val="009A5A8C"/>
    <w:rsid w:val="009C3E28"/>
    <w:rsid w:val="009E40D7"/>
    <w:rsid w:val="009F4FFE"/>
    <w:rsid w:val="00A14E7E"/>
    <w:rsid w:val="00A23C95"/>
    <w:rsid w:val="00A26D08"/>
    <w:rsid w:val="00A27D1E"/>
    <w:rsid w:val="00A37C28"/>
    <w:rsid w:val="00A56F3C"/>
    <w:rsid w:val="00A67341"/>
    <w:rsid w:val="00A76573"/>
    <w:rsid w:val="00A943AE"/>
    <w:rsid w:val="00A96C97"/>
    <w:rsid w:val="00AB42BC"/>
    <w:rsid w:val="00AC0A91"/>
    <w:rsid w:val="00AC16A2"/>
    <w:rsid w:val="00AD60D8"/>
    <w:rsid w:val="00AE7801"/>
    <w:rsid w:val="00AF15CD"/>
    <w:rsid w:val="00AF1B44"/>
    <w:rsid w:val="00AF313A"/>
    <w:rsid w:val="00B02342"/>
    <w:rsid w:val="00B05539"/>
    <w:rsid w:val="00B06439"/>
    <w:rsid w:val="00B10BFB"/>
    <w:rsid w:val="00B14BEA"/>
    <w:rsid w:val="00B37580"/>
    <w:rsid w:val="00B47EEF"/>
    <w:rsid w:val="00B57D2B"/>
    <w:rsid w:val="00B60A3F"/>
    <w:rsid w:val="00B65859"/>
    <w:rsid w:val="00B76ACA"/>
    <w:rsid w:val="00B76C47"/>
    <w:rsid w:val="00B77551"/>
    <w:rsid w:val="00B92234"/>
    <w:rsid w:val="00BB0CB5"/>
    <w:rsid w:val="00BB6273"/>
    <w:rsid w:val="00BC0671"/>
    <w:rsid w:val="00BD30EF"/>
    <w:rsid w:val="00BE0C97"/>
    <w:rsid w:val="00BF2CF0"/>
    <w:rsid w:val="00BF46EE"/>
    <w:rsid w:val="00C017E0"/>
    <w:rsid w:val="00C07850"/>
    <w:rsid w:val="00C3769D"/>
    <w:rsid w:val="00C500BA"/>
    <w:rsid w:val="00C550D6"/>
    <w:rsid w:val="00C6030A"/>
    <w:rsid w:val="00C72046"/>
    <w:rsid w:val="00C727C8"/>
    <w:rsid w:val="00C752A3"/>
    <w:rsid w:val="00C75697"/>
    <w:rsid w:val="00C85254"/>
    <w:rsid w:val="00C86FEF"/>
    <w:rsid w:val="00C87118"/>
    <w:rsid w:val="00C91E9E"/>
    <w:rsid w:val="00C935C8"/>
    <w:rsid w:val="00C97D67"/>
    <w:rsid w:val="00CA0D7A"/>
    <w:rsid w:val="00CA48DF"/>
    <w:rsid w:val="00CB3EF9"/>
    <w:rsid w:val="00CB479F"/>
    <w:rsid w:val="00CD376B"/>
    <w:rsid w:val="00CD7AF6"/>
    <w:rsid w:val="00CE32E6"/>
    <w:rsid w:val="00CE390D"/>
    <w:rsid w:val="00CE4410"/>
    <w:rsid w:val="00CE52E1"/>
    <w:rsid w:val="00CF78C5"/>
    <w:rsid w:val="00D041C9"/>
    <w:rsid w:val="00D0459B"/>
    <w:rsid w:val="00D1287C"/>
    <w:rsid w:val="00D17521"/>
    <w:rsid w:val="00D23651"/>
    <w:rsid w:val="00D2743F"/>
    <w:rsid w:val="00D3206D"/>
    <w:rsid w:val="00D474B4"/>
    <w:rsid w:val="00D567A7"/>
    <w:rsid w:val="00D618B4"/>
    <w:rsid w:val="00D7015E"/>
    <w:rsid w:val="00D70634"/>
    <w:rsid w:val="00D71548"/>
    <w:rsid w:val="00D72CA9"/>
    <w:rsid w:val="00D754A8"/>
    <w:rsid w:val="00D9783A"/>
    <w:rsid w:val="00DA26F9"/>
    <w:rsid w:val="00DB016F"/>
    <w:rsid w:val="00DC3128"/>
    <w:rsid w:val="00DC686B"/>
    <w:rsid w:val="00DD0D97"/>
    <w:rsid w:val="00DE5EB5"/>
    <w:rsid w:val="00E10E11"/>
    <w:rsid w:val="00E20C16"/>
    <w:rsid w:val="00E3051E"/>
    <w:rsid w:val="00E43193"/>
    <w:rsid w:val="00E53075"/>
    <w:rsid w:val="00E5785F"/>
    <w:rsid w:val="00E66513"/>
    <w:rsid w:val="00E80608"/>
    <w:rsid w:val="00E86580"/>
    <w:rsid w:val="00E86BB2"/>
    <w:rsid w:val="00ED58C2"/>
    <w:rsid w:val="00EE6BBD"/>
    <w:rsid w:val="00EF4C0E"/>
    <w:rsid w:val="00EF68E1"/>
    <w:rsid w:val="00F15FB0"/>
    <w:rsid w:val="00F27BF1"/>
    <w:rsid w:val="00F30C81"/>
    <w:rsid w:val="00F42592"/>
    <w:rsid w:val="00F44522"/>
    <w:rsid w:val="00F60A23"/>
    <w:rsid w:val="00F728A9"/>
    <w:rsid w:val="00F7318E"/>
    <w:rsid w:val="00F85624"/>
    <w:rsid w:val="00F869A3"/>
    <w:rsid w:val="00FA2ACE"/>
    <w:rsid w:val="00FA4F44"/>
    <w:rsid w:val="00FA791A"/>
    <w:rsid w:val="00FA794D"/>
    <w:rsid w:val="00FB07A5"/>
    <w:rsid w:val="00FB0CE6"/>
    <w:rsid w:val="00FB1E8C"/>
    <w:rsid w:val="00FC378B"/>
    <w:rsid w:val="00FE4975"/>
    <w:rsid w:val="00FF152E"/>
    <w:rsid w:val="00FF4151"/>
    <w:rsid w:val="00FF73C9"/>
    <w:rsid w:val="02684164"/>
    <w:rsid w:val="0891D5D9"/>
    <w:rsid w:val="21F524C2"/>
    <w:rsid w:val="3FEB8A09"/>
    <w:rsid w:val="60D48E71"/>
    <w:rsid w:val="6202AE2A"/>
    <w:rsid w:val="6932AACE"/>
  </w:rsids>
  <w:docVars>
    <w:docVar w:name="__Grammarly_42___1" w:val="H4sIAAAAAAAEAKtWcslP9kxRslIyNDYyMTc2MQRiU1NDMyMzIyUdpeDU4uLM/DyQAotaAEfX7Lgs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7BDCDB9"/>
  <w15:chartTrackingRefBased/>
  <w15:docId w15:val="{1545A670-4776-4614-9055-13E3BB9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68E"/>
    <w:pPr>
      <w:ind w:left="720"/>
      <w:contextualSpacing/>
    </w:pPr>
  </w:style>
  <w:style w:type="paragraph" w:customStyle="1" w:styleId="Bullet">
    <w:name w:val="Bullet"/>
    <w:basedOn w:val="Normal"/>
    <w:qFormat/>
    <w:rsid w:val="006B568E"/>
    <w:pPr>
      <w:numPr>
        <w:numId w:val="3"/>
      </w:numPr>
      <w:tabs>
        <w:tab w:val="left" w:pos="432"/>
      </w:tabs>
      <w:spacing w:line="240" w:lineRule="auto"/>
      <w:ind w:left="432" w:hanging="432"/>
    </w:pPr>
    <w:rPr>
      <w:rFonts w:ascii="Times New Roman" w:eastAsia="Times New Roman" w:hAnsi="Times New Roman" w:cs="Times New Roman"/>
      <w:sz w:val="24"/>
      <w:szCs w:val="20"/>
    </w:rPr>
  </w:style>
  <w:style w:type="character" w:styleId="CommentReference">
    <w:name w:val="annotation reference"/>
    <w:basedOn w:val="DefaultParagraphFont"/>
    <w:unhideWhenUsed/>
    <w:rsid w:val="009A55EA"/>
    <w:rPr>
      <w:sz w:val="16"/>
      <w:szCs w:val="16"/>
    </w:rPr>
  </w:style>
  <w:style w:type="paragraph" w:styleId="CommentText">
    <w:name w:val="annotation text"/>
    <w:basedOn w:val="Normal"/>
    <w:link w:val="CommentTextChar"/>
    <w:unhideWhenUsed/>
    <w:qFormat/>
    <w:rsid w:val="009A55EA"/>
    <w:pPr>
      <w:spacing w:line="240" w:lineRule="auto"/>
    </w:pPr>
    <w:rPr>
      <w:sz w:val="20"/>
      <w:szCs w:val="20"/>
    </w:rPr>
  </w:style>
  <w:style w:type="character" w:customStyle="1" w:styleId="CommentTextChar">
    <w:name w:val="Comment Text Char"/>
    <w:basedOn w:val="DefaultParagraphFont"/>
    <w:link w:val="CommentText"/>
    <w:rsid w:val="009A55EA"/>
    <w:rPr>
      <w:sz w:val="20"/>
      <w:szCs w:val="20"/>
    </w:rPr>
  </w:style>
  <w:style w:type="paragraph" w:styleId="CommentSubject">
    <w:name w:val="annotation subject"/>
    <w:basedOn w:val="CommentText"/>
    <w:next w:val="CommentText"/>
    <w:link w:val="CommentSubjectChar"/>
    <w:uiPriority w:val="99"/>
    <w:semiHidden/>
    <w:unhideWhenUsed/>
    <w:rsid w:val="009A55EA"/>
    <w:rPr>
      <w:b/>
      <w:bCs/>
    </w:rPr>
  </w:style>
  <w:style w:type="character" w:customStyle="1" w:styleId="CommentSubjectChar">
    <w:name w:val="Comment Subject Char"/>
    <w:basedOn w:val="CommentTextChar"/>
    <w:link w:val="CommentSubject"/>
    <w:uiPriority w:val="99"/>
    <w:semiHidden/>
    <w:rsid w:val="009A55EA"/>
    <w:rPr>
      <w:b/>
      <w:bCs/>
      <w:sz w:val="20"/>
      <w:szCs w:val="20"/>
    </w:rPr>
  </w:style>
  <w:style w:type="paragraph" w:styleId="BalloonText">
    <w:name w:val="Balloon Text"/>
    <w:basedOn w:val="Normal"/>
    <w:link w:val="BalloonTextChar"/>
    <w:uiPriority w:val="99"/>
    <w:semiHidden/>
    <w:unhideWhenUsed/>
    <w:rsid w:val="009A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5EA"/>
    <w:rPr>
      <w:rFonts w:ascii="Segoe UI" w:hAnsi="Segoe UI" w:cs="Segoe UI"/>
      <w:sz w:val="18"/>
      <w:szCs w:val="18"/>
    </w:rPr>
  </w:style>
  <w:style w:type="paragraph" w:styleId="Header">
    <w:name w:val="header"/>
    <w:basedOn w:val="Normal"/>
    <w:link w:val="HeaderChar"/>
    <w:uiPriority w:val="99"/>
    <w:unhideWhenUsed/>
    <w:rsid w:val="0026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E3"/>
  </w:style>
  <w:style w:type="paragraph" w:styleId="Footer">
    <w:name w:val="footer"/>
    <w:basedOn w:val="Normal"/>
    <w:link w:val="FooterChar"/>
    <w:uiPriority w:val="99"/>
    <w:unhideWhenUsed/>
    <w:rsid w:val="0026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E3"/>
  </w:style>
  <w:style w:type="paragraph" w:styleId="NormalWeb">
    <w:name w:val="Normal (Web)"/>
    <w:basedOn w:val="Normal"/>
    <w:uiPriority w:val="99"/>
    <w:unhideWhenUsed/>
    <w:rsid w:val="00CF78C5"/>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D23651"/>
  </w:style>
  <w:style w:type="character" w:customStyle="1" w:styleId="BodyTextChar">
    <w:name w:val="Body Text Char"/>
    <w:basedOn w:val="DefaultParagraphFont"/>
    <w:link w:val="BodyText"/>
    <w:uiPriority w:val="99"/>
    <w:semiHidden/>
    <w:rsid w:val="00D23651"/>
  </w:style>
  <w:style w:type="character" w:styleId="Hyperlink">
    <w:name w:val="Hyperlink"/>
    <w:basedOn w:val="DefaultParagraphFont"/>
    <w:uiPriority w:val="99"/>
    <w:unhideWhenUsed/>
    <w:rsid w:val="00D23651"/>
    <w:rPr>
      <w:color w:val="0563C1" w:themeColor="hyperlink"/>
      <w:u w:val="single"/>
    </w:rPr>
  </w:style>
  <w:style w:type="character" w:customStyle="1" w:styleId="ListParagraphChar">
    <w:name w:val="List Paragraph Char"/>
    <w:link w:val="ListParagraph"/>
    <w:uiPriority w:val="34"/>
    <w:locked/>
    <w:rsid w:val="00D041C9"/>
  </w:style>
  <w:style w:type="character" w:styleId="Mention">
    <w:name w:val="Mention"/>
    <w:basedOn w:val="DefaultParagraphFont"/>
    <w:uiPriority w:val="99"/>
    <w:unhideWhenUsed/>
    <w:rsid w:val="007C372B"/>
    <w:rPr>
      <w:color w:val="2B579A"/>
      <w:shd w:val="clear" w:color="auto" w:fill="E1DFDD"/>
    </w:rPr>
  </w:style>
  <w:style w:type="paragraph" w:styleId="Revision">
    <w:name w:val="Revision"/>
    <w:hidden/>
    <w:uiPriority w:val="99"/>
    <w:semiHidden/>
    <w:rsid w:val="00010AB8"/>
    <w:pPr>
      <w:spacing w:after="0" w:line="240" w:lineRule="auto"/>
    </w:pPr>
  </w:style>
  <w:style w:type="character" w:styleId="UnresolvedMention">
    <w:name w:val="Unresolved Mention"/>
    <w:basedOn w:val="DefaultParagraphFont"/>
    <w:uiPriority w:val="99"/>
    <w:semiHidden/>
    <w:unhideWhenUsed/>
    <w:rsid w:val="001A6CF3"/>
    <w:rPr>
      <w:color w:val="605E5C"/>
      <w:shd w:val="clear" w:color="auto" w:fill="E1DFDD"/>
    </w:rPr>
  </w:style>
  <w:style w:type="character" w:customStyle="1" w:styleId="ui-provider">
    <w:name w:val="ui-provider"/>
    <w:basedOn w:val="DefaultParagraphFont"/>
    <w:rsid w:val="00E4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DC850-C281-47D0-86B7-F8639D1E5432}">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3D2B18A1-D5B0-469F-AC98-F8CDCF9B1666}">
  <ds:schemaRefs>
    <ds:schemaRef ds:uri="http://schemas.openxmlformats.org/officeDocument/2006/bibliography"/>
  </ds:schemaRefs>
</ds:datastoreItem>
</file>

<file path=customXml/itemProps3.xml><?xml version="1.0" encoding="utf-8"?>
<ds:datastoreItem xmlns:ds="http://schemas.openxmlformats.org/officeDocument/2006/customXml" ds:itemID="{3D7C5A31-0D87-4C5D-8FED-B35051B96C78}">
  <ds:schemaRefs>
    <ds:schemaRef ds:uri="http://schemas.microsoft.com/sharepoint/v3/contenttype/forms"/>
  </ds:schemaRefs>
</ds:datastoreItem>
</file>

<file path=customXml/itemProps4.xml><?xml version="1.0" encoding="utf-8"?>
<ds:datastoreItem xmlns:ds="http://schemas.openxmlformats.org/officeDocument/2006/customXml" ds:itemID="{CC099217-D99E-4D24-B48B-15B7736B6D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Sanchez, Blake (ACF) (CTR)</cp:lastModifiedBy>
  <cp:revision>5</cp:revision>
  <dcterms:created xsi:type="dcterms:W3CDTF">2025-01-31T22:03:00Z</dcterms:created>
  <dcterms:modified xsi:type="dcterms:W3CDTF">2025-02-26T19:18:37Z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19211109cedb94946fe4121f8d4aea66f57435400018f271cf64b4492cf1db87</vt:lpwstr>
  </property>
  <property fmtid="{D5CDD505-2E9C-101B-9397-08002B2CF9AE}" pid="5" name="MediaServiceImageTags">
    <vt:lpwstr/>
  </property>
  <property fmtid="{D5CDD505-2E9C-101B-9397-08002B2CF9AE}" pid="6" name="Order">
    <vt:r8>229700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