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RPr="00CF6120" w:rsidP="00B56589" w14:paraId="18028DD1" w14:textId="77777777">
      <w:pPr>
        <w:rPr>
          <w:rFonts w:cstheme="minorHAnsi"/>
          <w:b/>
        </w:rPr>
      </w:pPr>
    </w:p>
    <w:p w:rsidR="001960ED" w:rsidRPr="00CF6120" w:rsidP="00D51337" w14:paraId="27456841" w14:textId="77777777">
      <w:pPr>
        <w:pStyle w:val="ReportCover-Title"/>
        <w:jc w:val="center"/>
        <w:rPr>
          <w:rFonts w:eastAsia="Arial Unicode MS" w:asciiTheme="minorHAnsi" w:hAnsiTheme="minorHAnsi" w:cstheme="minorHAnsi"/>
          <w:noProof/>
          <w:color w:val="auto"/>
        </w:rPr>
      </w:pPr>
    </w:p>
    <w:p w:rsidR="00603703" w:rsidRPr="00CF6120" w:rsidP="00603703" w14:paraId="25A8C01B" w14:textId="3A0CC229">
      <w:pPr>
        <w:pStyle w:val="ReportCover-Title"/>
        <w:jc w:val="center"/>
        <w:rPr>
          <w:rFonts w:asciiTheme="minorHAnsi" w:hAnsiTheme="minorHAnsi" w:cstheme="minorHAnsi"/>
          <w:color w:val="auto"/>
        </w:rPr>
      </w:pPr>
      <w:r w:rsidRPr="00CF6120">
        <w:rPr>
          <w:rFonts w:eastAsia="Arial Unicode MS" w:asciiTheme="minorHAnsi" w:hAnsiTheme="minorHAnsi" w:cstheme="minorHAnsi"/>
          <w:noProof/>
          <w:color w:val="auto"/>
        </w:rPr>
        <w:t>ACF Peer Suppor</w:t>
      </w:r>
      <w:r w:rsidR="0005476E">
        <w:rPr>
          <w:rFonts w:eastAsia="Arial Unicode MS" w:asciiTheme="minorHAnsi" w:hAnsiTheme="minorHAnsi" w:cstheme="minorHAnsi"/>
          <w:noProof/>
          <w:color w:val="auto"/>
        </w:rPr>
        <w:t>t Services</w:t>
      </w:r>
      <w:r w:rsidRPr="00CF6120">
        <w:rPr>
          <w:rFonts w:eastAsia="Arial Unicode MS" w:asciiTheme="minorHAnsi" w:hAnsiTheme="minorHAnsi" w:cstheme="minorHAnsi"/>
          <w:noProof/>
          <w:color w:val="auto"/>
        </w:rPr>
        <w:t xml:space="preserve"> S</w:t>
      </w:r>
      <w:r w:rsidR="00B069AE">
        <w:rPr>
          <w:rFonts w:eastAsia="Arial Unicode MS" w:asciiTheme="minorHAnsi" w:hAnsiTheme="minorHAnsi" w:cstheme="minorHAnsi"/>
          <w:noProof/>
          <w:color w:val="auto"/>
        </w:rPr>
        <w:t>u</w:t>
      </w:r>
      <w:r w:rsidRPr="00CF6120">
        <w:rPr>
          <w:rFonts w:eastAsia="Arial Unicode MS" w:asciiTheme="minorHAnsi" w:hAnsiTheme="minorHAnsi" w:cstheme="minorHAnsi"/>
          <w:noProof/>
          <w:color w:val="auto"/>
        </w:rPr>
        <w:t>rvey</w:t>
      </w:r>
    </w:p>
    <w:p w:rsidR="00D51337" w:rsidRPr="00CF6120" w:rsidP="00D51337" w14:paraId="6AFF1AEC" w14:textId="77777777">
      <w:pPr>
        <w:pStyle w:val="ReportCover-Title"/>
        <w:rPr>
          <w:rFonts w:asciiTheme="minorHAnsi" w:hAnsiTheme="minorHAnsi" w:cstheme="minorHAnsi"/>
          <w:color w:val="auto"/>
        </w:rPr>
      </w:pPr>
    </w:p>
    <w:p w:rsidR="00D51337" w:rsidRPr="00CF6120" w:rsidP="00D51337" w14:paraId="57B8C8E4" w14:textId="77777777">
      <w:pPr>
        <w:pStyle w:val="ReportCover-Title"/>
        <w:rPr>
          <w:rFonts w:asciiTheme="minorHAnsi" w:hAnsiTheme="minorHAnsi" w:cstheme="minorHAnsi"/>
          <w:color w:val="auto"/>
        </w:rPr>
      </w:pPr>
    </w:p>
    <w:p w:rsidR="001960ED" w:rsidRPr="00CF6120" w:rsidP="001960ED" w14:paraId="262DF74D" w14:textId="77777777">
      <w:pPr>
        <w:pStyle w:val="ReportCover-Title"/>
        <w:jc w:val="center"/>
        <w:rPr>
          <w:rFonts w:asciiTheme="minorHAnsi" w:hAnsiTheme="minorHAnsi" w:cstheme="minorHAnsi"/>
          <w:color w:val="auto"/>
          <w:sz w:val="44"/>
          <w:szCs w:val="44"/>
        </w:rPr>
      </w:pPr>
      <w:r w:rsidRPr="00CF6120">
        <w:rPr>
          <w:rFonts w:asciiTheme="minorHAnsi" w:hAnsiTheme="minorHAnsi" w:cstheme="minorHAnsi"/>
          <w:color w:val="auto"/>
          <w:sz w:val="44"/>
          <w:szCs w:val="44"/>
        </w:rPr>
        <w:t>Administration for Children and Families Generic for Engagement Efforts</w:t>
      </w:r>
    </w:p>
    <w:p w:rsidR="001960ED" w:rsidRPr="00CF6120" w:rsidP="001960ED" w14:paraId="4C7517EB" w14:textId="77777777">
      <w:pPr>
        <w:pStyle w:val="ReportCover-Title"/>
        <w:jc w:val="center"/>
        <w:rPr>
          <w:rFonts w:asciiTheme="minorHAnsi" w:hAnsiTheme="minorHAnsi" w:cstheme="minorHAnsi"/>
          <w:color w:val="auto"/>
          <w:sz w:val="32"/>
          <w:szCs w:val="32"/>
        </w:rPr>
      </w:pPr>
    </w:p>
    <w:p w:rsidR="001960ED" w:rsidRPr="00CF6120" w:rsidP="001960ED" w14:paraId="43236F22" w14:textId="77777777">
      <w:pPr>
        <w:pStyle w:val="ReportCover-Title"/>
        <w:jc w:val="center"/>
        <w:rPr>
          <w:rFonts w:asciiTheme="minorHAnsi" w:hAnsiTheme="minorHAnsi" w:cstheme="minorHAnsi"/>
          <w:color w:val="auto"/>
          <w:sz w:val="36"/>
          <w:szCs w:val="36"/>
        </w:rPr>
      </w:pPr>
      <w:r w:rsidRPr="00CF6120">
        <w:rPr>
          <w:rFonts w:asciiTheme="minorHAnsi" w:hAnsiTheme="minorHAnsi" w:cstheme="minorHAnsi"/>
          <w:color w:val="auto"/>
          <w:sz w:val="36"/>
          <w:szCs w:val="36"/>
        </w:rPr>
        <w:t>0970 – 0630</w:t>
      </w:r>
    </w:p>
    <w:p w:rsidR="001960ED" w:rsidRPr="00CF6120" w:rsidP="001960ED" w14:paraId="416B403F" w14:textId="77777777">
      <w:pPr>
        <w:rPr>
          <w:rFonts w:cstheme="minorHAnsi"/>
        </w:rPr>
      </w:pPr>
    </w:p>
    <w:p w:rsidR="001960ED" w:rsidRPr="00CF6120" w:rsidP="001960ED" w14:paraId="4A8C8302" w14:textId="77777777">
      <w:pPr>
        <w:pStyle w:val="ReportCover-Date"/>
        <w:jc w:val="center"/>
        <w:rPr>
          <w:rFonts w:asciiTheme="minorHAnsi" w:hAnsiTheme="minorHAnsi" w:cstheme="minorHAnsi"/>
          <w:color w:val="auto"/>
        </w:rPr>
      </w:pPr>
    </w:p>
    <w:p w:rsidR="00D51337" w:rsidRPr="00CF6120" w:rsidP="001960ED" w14:paraId="329074F6" w14:textId="44C272E6">
      <w:pPr>
        <w:jc w:val="center"/>
        <w:rPr>
          <w:rFonts w:cstheme="minorHAnsi"/>
          <w:b/>
          <w:bCs/>
          <w:sz w:val="40"/>
          <w:szCs w:val="40"/>
        </w:rPr>
      </w:pPr>
      <w:r w:rsidRPr="00CF6120">
        <w:rPr>
          <w:rFonts w:cstheme="minorHAnsi"/>
          <w:b/>
          <w:bCs/>
          <w:sz w:val="40"/>
          <w:szCs w:val="40"/>
        </w:rPr>
        <w:t>Supporting Statement Part</w:t>
      </w:r>
      <w:r w:rsidRPr="00CF6120">
        <w:rPr>
          <w:rFonts w:cstheme="minorHAnsi"/>
          <w:b/>
          <w:bCs/>
          <w:sz w:val="40"/>
          <w:szCs w:val="40"/>
        </w:rPr>
        <w:t xml:space="preserve"> </w:t>
      </w:r>
      <w:r w:rsidRPr="00CF6120" w:rsidR="00E80588">
        <w:rPr>
          <w:rFonts w:cstheme="minorHAnsi"/>
          <w:b/>
          <w:bCs/>
          <w:sz w:val="40"/>
          <w:szCs w:val="40"/>
        </w:rPr>
        <w:t>B</w:t>
      </w:r>
    </w:p>
    <w:p w:rsidR="001960ED" w:rsidRPr="00CF6120" w:rsidP="5FB9C7CA" w14:paraId="5C3517CB" w14:textId="01831A6B">
      <w:pPr>
        <w:spacing w:after="840" w:line="260" w:lineRule="exact"/>
        <w:jc w:val="center"/>
        <w:rPr>
          <w:rFonts w:eastAsia="Times New Roman"/>
          <w:b/>
          <w:bCs/>
          <w:sz w:val="24"/>
          <w:szCs w:val="24"/>
        </w:rPr>
      </w:pPr>
      <w:r w:rsidRPr="5FB9C7CA">
        <w:rPr>
          <w:rFonts w:eastAsia="Times New Roman"/>
          <w:b/>
          <w:bCs/>
          <w:sz w:val="24"/>
          <w:szCs w:val="24"/>
        </w:rPr>
        <w:t>Novem</w:t>
      </w:r>
      <w:r w:rsidRPr="5FB9C7CA" w:rsidR="00C66097">
        <w:rPr>
          <w:rFonts w:eastAsia="Times New Roman"/>
          <w:b/>
          <w:bCs/>
          <w:sz w:val="24"/>
          <w:szCs w:val="24"/>
        </w:rPr>
        <w:t>ber</w:t>
      </w:r>
      <w:r w:rsidRPr="5FB9C7CA" w:rsidR="00CB231F">
        <w:rPr>
          <w:rFonts w:eastAsia="Times New Roman"/>
          <w:b/>
          <w:bCs/>
          <w:sz w:val="24"/>
          <w:szCs w:val="24"/>
        </w:rPr>
        <w:t xml:space="preserve"> 2024</w:t>
      </w:r>
    </w:p>
    <w:p w:rsidR="001960ED" w:rsidRPr="00CF6120" w:rsidP="001960ED" w14:paraId="7BDEB988" w14:textId="77777777">
      <w:pPr>
        <w:spacing w:after="0" w:line="240" w:lineRule="auto"/>
        <w:jc w:val="center"/>
        <w:rPr>
          <w:rFonts w:eastAsia="Times New Roman" w:cstheme="minorHAnsi"/>
          <w:sz w:val="24"/>
          <w:szCs w:val="24"/>
        </w:rPr>
      </w:pPr>
    </w:p>
    <w:p w:rsidR="001960ED" w:rsidRPr="00CF6120" w:rsidP="001960ED" w14:paraId="2A80A11A" w14:textId="77777777">
      <w:pPr>
        <w:spacing w:after="0" w:line="240" w:lineRule="auto"/>
        <w:jc w:val="center"/>
        <w:rPr>
          <w:rFonts w:eastAsia="Times New Roman" w:cstheme="minorHAnsi"/>
          <w:sz w:val="24"/>
          <w:szCs w:val="24"/>
        </w:rPr>
      </w:pPr>
      <w:r w:rsidRPr="00CF6120">
        <w:rPr>
          <w:rFonts w:eastAsia="Times New Roman" w:cstheme="minorHAnsi"/>
          <w:sz w:val="24"/>
          <w:szCs w:val="24"/>
        </w:rPr>
        <w:t>Submitted By:</w:t>
      </w:r>
    </w:p>
    <w:p w:rsidR="00DA4A42" w:rsidRPr="00CF6120" w:rsidP="001960ED" w14:paraId="5B3428E2" w14:textId="77777777">
      <w:pPr>
        <w:spacing w:after="0" w:line="240" w:lineRule="auto"/>
        <w:jc w:val="center"/>
        <w:rPr>
          <w:rFonts w:eastAsia="Times New Roman" w:cstheme="minorHAnsi"/>
          <w:sz w:val="24"/>
          <w:szCs w:val="24"/>
        </w:rPr>
      </w:pPr>
      <w:r w:rsidRPr="00CF6120">
        <w:rPr>
          <w:rFonts w:eastAsia="Times New Roman" w:cstheme="minorHAnsi"/>
          <w:sz w:val="24"/>
          <w:szCs w:val="24"/>
        </w:rPr>
        <w:t>Immediate Office of the Assistant Secretary (IOAS)</w:t>
      </w:r>
    </w:p>
    <w:p w:rsidR="001960ED" w:rsidRPr="00CF6120" w:rsidP="001960ED" w14:paraId="5CE4C1EC" w14:textId="371C7EAB">
      <w:pPr>
        <w:spacing w:after="0" w:line="240" w:lineRule="auto"/>
        <w:jc w:val="center"/>
        <w:rPr>
          <w:rFonts w:eastAsia="Times New Roman" w:cstheme="minorHAnsi"/>
          <w:sz w:val="24"/>
          <w:szCs w:val="24"/>
        </w:rPr>
      </w:pPr>
      <w:r w:rsidRPr="00CF6120">
        <w:rPr>
          <w:rFonts w:eastAsia="Times New Roman" w:cstheme="minorHAnsi"/>
          <w:sz w:val="24"/>
          <w:szCs w:val="24"/>
        </w:rPr>
        <w:t xml:space="preserve">Administration for Children and Families </w:t>
      </w:r>
    </w:p>
    <w:p w:rsidR="001960ED" w:rsidRPr="00CF6120" w:rsidP="001960ED" w14:paraId="4EF052ED" w14:textId="77777777">
      <w:pPr>
        <w:spacing w:after="0" w:line="240" w:lineRule="auto"/>
        <w:jc w:val="center"/>
        <w:rPr>
          <w:rFonts w:eastAsia="Times New Roman" w:cstheme="minorHAnsi"/>
          <w:sz w:val="24"/>
          <w:szCs w:val="24"/>
        </w:rPr>
      </w:pPr>
      <w:r w:rsidRPr="00CF6120">
        <w:rPr>
          <w:rFonts w:eastAsia="Times New Roman" w:cstheme="minorHAnsi"/>
          <w:sz w:val="24"/>
          <w:szCs w:val="24"/>
        </w:rPr>
        <w:t>U.S. Department of Health and Human Services</w:t>
      </w:r>
    </w:p>
    <w:p w:rsidR="001960ED" w:rsidRPr="00CF6120" w:rsidP="001960ED" w14:paraId="74AA1FEB" w14:textId="77777777">
      <w:pPr>
        <w:spacing w:after="0" w:line="240" w:lineRule="auto"/>
        <w:jc w:val="center"/>
        <w:rPr>
          <w:rFonts w:eastAsia="Times New Roman" w:cstheme="minorHAnsi"/>
          <w:sz w:val="24"/>
          <w:szCs w:val="24"/>
        </w:rPr>
      </w:pPr>
    </w:p>
    <w:p w:rsidR="001960ED" w:rsidRPr="00CF6120" w:rsidP="001960ED" w14:paraId="3D9761B3" w14:textId="77777777">
      <w:pPr>
        <w:spacing w:after="0" w:line="240" w:lineRule="auto"/>
        <w:jc w:val="center"/>
        <w:rPr>
          <w:rFonts w:eastAsia="Times New Roman" w:cstheme="minorHAnsi"/>
          <w:sz w:val="24"/>
          <w:szCs w:val="24"/>
        </w:rPr>
      </w:pPr>
      <w:r w:rsidRPr="00CF6120">
        <w:rPr>
          <w:rFonts w:eastAsia="Times New Roman" w:cstheme="minorHAnsi"/>
          <w:sz w:val="24"/>
          <w:szCs w:val="24"/>
        </w:rPr>
        <w:t>4</w:t>
      </w:r>
      <w:r w:rsidRPr="00CF6120">
        <w:rPr>
          <w:rFonts w:eastAsia="Times New Roman" w:cstheme="minorHAnsi"/>
          <w:sz w:val="24"/>
          <w:szCs w:val="24"/>
          <w:vertAlign w:val="superscript"/>
        </w:rPr>
        <w:t>th</w:t>
      </w:r>
      <w:r w:rsidRPr="00CF6120">
        <w:rPr>
          <w:rFonts w:eastAsia="Times New Roman" w:cstheme="minorHAnsi"/>
          <w:sz w:val="24"/>
          <w:szCs w:val="24"/>
        </w:rPr>
        <w:t xml:space="preserve"> Floor, Mary E. Switzer Building</w:t>
      </w:r>
    </w:p>
    <w:p w:rsidR="001960ED" w:rsidRPr="00CF6120" w:rsidP="001960ED" w14:paraId="738BD615" w14:textId="77777777">
      <w:pPr>
        <w:spacing w:after="0" w:line="240" w:lineRule="auto"/>
        <w:jc w:val="center"/>
        <w:rPr>
          <w:rFonts w:eastAsia="Times New Roman" w:cstheme="minorHAnsi"/>
          <w:sz w:val="24"/>
          <w:szCs w:val="24"/>
        </w:rPr>
      </w:pPr>
      <w:r w:rsidRPr="00CF6120">
        <w:rPr>
          <w:rFonts w:eastAsia="Times New Roman" w:cstheme="minorHAnsi"/>
          <w:sz w:val="24"/>
          <w:szCs w:val="24"/>
        </w:rPr>
        <w:t>330 C Street, SW</w:t>
      </w:r>
    </w:p>
    <w:p w:rsidR="001960ED" w:rsidRPr="00CF6120" w:rsidP="001960ED" w14:paraId="56A0DD76" w14:textId="77777777">
      <w:pPr>
        <w:spacing w:after="0" w:line="240" w:lineRule="auto"/>
        <w:jc w:val="center"/>
        <w:rPr>
          <w:rFonts w:eastAsia="Times New Roman" w:cstheme="minorHAnsi"/>
          <w:sz w:val="24"/>
          <w:szCs w:val="24"/>
        </w:rPr>
      </w:pPr>
      <w:r w:rsidRPr="00CF6120">
        <w:rPr>
          <w:rFonts w:eastAsia="Times New Roman" w:cstheme="minorHAnsi"/>
          <w:sz w:val="24"/>
          <w:szCs w:val="24"/>
        </w:rPr>
        <w:t>Washington, D.C. 20201</w:t>
      </w:r>
    </w:p>
    <w:p w:rsidR="001960ED" w:rsidRPr="00CF6120" w:rsidP="001960ED" w14:paraId="745CDF31" w14:textId="77777777">
      <w:pPr>
        <w:spacing w:after="0" w:line="240" w:lineRule="auto"/>
        <w:jc w:val="center"/>
        <w:rPr>
          <w:rFonts w:eastAsia="Times New Roman" w:cstheme="minorHAnsi"/>
          <w:sz w:val="24"/>
          <w:szCs w:val="24"/>
        </w:rPr>
      </w:pPr>
    </w:p>
    <w:p w:rsidR="001960ED" w:rsidRPr="00CF6120" w:rsidP="001960ED" w14:paraId="29EB4726" w14:textId="77777777">
      <w:pPr>
        <w:spacing w:after="120" w:line="240" w:lineRule="auto"/>
        <w:rPr>
          <w:rFonts w:eastAsia="Times New Roman" w:cstheme="minorHAnsi"/>
          <w:b/>
          <w:sz w:val="24"/>
          <w:szCs w:val="24"/>
        </w:rPr>
      </w:pPr>
    </w:p>
    <w:p w:rsidR="00D51337" w:rsidRPr="00CF6120" w:rsidP="00D51337" w14:paraId="27872D1C" w14:textId="77777777">
      <w:pPr>
        <w:spacing w:after="0" w:line="240" w:lineRule="auto"/>
        <w:jc w:val="center"/>
        <w:rPr>
          <w:rFonts w:cstheme="minorHAnsi"/>
          <w:b/>
        </w:rPr>
      </w:pPr>
    </w:p>
    <w:p w:rsidR="001253F4" w:rsidRPr="00CF6120" w:rsidP="00624DDC" w14:paraId="71A43DA4" w14:textId="58A082C9">
      <w:pPr>
        <w:jc w:val="center"/>
        <w:rPr>
          <w:rFonts w:cstheme="minorHAnsi"/>
          <w:b/>
          <w:sz w:val="32"/>
          <w:szCs w:val="32"/>
        </w:rPr>
      </w:pPr>
      <w:r w:rsidRPr="00CF6120">
        <w:rPr>
          <w:rFonts w:cstheme="minorHAnsi"/>
        </w:rPr>
        <w:br w:type="page"/>
      </w:r>
    </w:p>
    <w:p w:rsidR="00EE38AF" w:rsidRPr="0025588C" w:rsidP="00082FDE" w14:paraId="66C05F3B" w14:textId="6BFDD150">
      <w:pPr>
        <w:spacing w:after="120" w:line="240" w:lineRule="auto"/>
        <w:rPr>
          <w:rFonts w:cstheme="minorHAnsi"/>
          <w:b/>
        </w:rPr>
      </w:pPr>
      <w:r w:rsidRPr="0025588C">
        <w:rPr>
          <w:rFonts w:cstheme="minorHAnsi"/>
          <w:b/>
        </w:rPr>
        <w:t>Overview of Study Objectives</w:t>
      </w:r>
    </w:p>
    <w:p w:rsidR="00C76943" w:rsidRPr="0025588C" w:rsidP="5FB9C7CA" w14:paraId="45EEF740" w14:textId="78FC6578">
      <w:pPr>
        <w:spacing w:after="0"/>
      </w:pPr>
      <w:r w:rsidRPr="0025588C">
        <w:t xml:space="preserve">ACF is looking to collect information on how current peer support services </w:t>
      </w:r>
      <w:r w:rsidRPr="0025588C" w:rsidR="00B069AE">
        <w:t xml:space="preserve">offered within social services programs </w:t>
      </w:r>
      <w:r w:rsidRPr="0025588C">
        <w:t xml:space="preserve">were developed and maintained, to understand what worked well, identify challenges, and explore opportunities where ACF can foster growth. Efforts and findings from this survey will inform </w:t>
      </w:r>
      <w:r w:rsidRPr="0025588C" w:rsidR="00B069AE">
        <w:t xml:space="preserve">ACF’s understanding of </w:t>
      </w:r>
      <w:r w:rsidRPr="0025588C">
        <w:t xml:space="preserve">needs, challenges, and potential opportunities that may lead to development of key resources, improvements to existing programming, and exploration of emerging </w:t>
      </w:r>
      <w:r w:rsidRPr="0025588C" w:rsidR="00B069AE">
        <w:t>approaches</w:t>
      </w:r>
      <w:r w:rsidRPr="0025588C">
        <w:t>.</w:t>
      </w:r>
    </w:p>
    <w:p w:rsidR="00861A1F" w:rsidRPr="0025588C" w:rsidP="00082FDE" w14:paraId="4D889052" w14:textId="77777777">
      <w:pPr>
        <w:spacing w:after="0" w:line="240" w:lineRule="auto"/>
        <w:rPr>
          <w:rFonts w:cstheme="minorHAnsi"/>
          <w:b/>
        </w:rPr>
      </w:pPr>
    </w:p>
    <w:p w:rsidR="0072072F" w:rsidRPr="0025588C" w:rsidP="5FB9C7CA" w14:paraId="23F27413" w14:textId="2713EB67">
      <w:pPr>
        <w:pStyle w:val="ListParagraph"/>
        <w:spacing w:after="120" w:line="240" w:lineRule="auto"/>
        <w:ind w:left="0"/>
      </w:pPr>
      <w:r w:rsidRPr="0025588C">
        <w:rPr>
          <w:b/>
          <w:bCs/>
        </w:rPr>
        <w:t xml:space="preserve">B1. </w:t>
      </w:r>
      <w:r w:rsidRPr="0025588C" w:rsidR="00861A1F">
        <w:rPr>
          <w:b/>
          <w:bCs/>
        </w:rPr>
        <w:t>Respondent Universe and Sampling Methods</w:t>
      </w:r>
    </w:p>
    <w:p w:rsidR="00861A1F" w:rsidRPr="0025588C" w:rsidP="00082FDE" w14:paraId="525FE6E3" w14:textId="3FE285BB">
      <w:pPr>
        <w:spacing w:after="60"/>
      </w:pPr>
      <w:r w:rsidRPr="0025588C">
        <w:rPr>
          <w:rFonts w:eastAsia="Times New Roman"/>
          <w:i/>
          <w:iCs/>
        </w:rPr>
        <w:t xml:space="preserve">Target Population </w:t>
      </w:r>
      <w:r w:rsidRPr="0025588C">
        <w:rPr>
          <w:rFonts w:eastAsia="Times New Roman"/>
        </w:rPr>
        <w:t xml:space="preserve"> </w:t>
      </w:r>
    </w:p>
    <w:p w:rsidR="00861A1F" w:rsidRPr="0025588C" w:rsidP="00082FDE" w14:paraId="6346AD50" w14:textId="61C6CB09">
      <w:pPr>
        <w:autoSpaceDE w:val="0"/>
        <w:autoSpaceDN w:val="0"/>
        <w:adjustRightInd w:val="0"/>
        <w:spacing w:after="0" w:line="240" w:lineRule="atLeast"/>
        <w:contextualSpacing/>
        <w:rPr>
          <w:rFonts w:eastAsia="Times New Roman" w:cstheme="minorHAnsi"/>
        </w:rPr>
      </w:pPr>
      <w:r w:rsidRPr="0025588C">
        <w:rPr>
          <w:rFonts w:cstheme="minorHAnsi"/>
        </w:rPr>
        <w:t>T</w:t>
      </w:r>
      <w:r w:rsidRPr="0025588C" w:rsidR="005E4588">
        <w:rPr>
          <w:rFonts w:cstheme="minorHAnsi"/>
        </w:rPr>
        <w:t>he target population</w:t>
      </w:r>
      <w:r w:rsidRPr="0025588C" w:rsidR="00B069AE">
        <w:rPr>
          <w:rFonts w:cstheme="minorHAnsi"/>
        </w:rPr>
        <w:t>s</w:t>
      </w:r>
      <w:r w:rsidRPr="0025588C" w:rsidR="005E4588">
        <w:rPr>
          <w:rFonts w:cstheme="minorHAnsi"/>
        </w:rPr>
        <w:t xml:space="preserve"> for this survey are</w:t>
      </w:r>
      <w:r w:rsidRPr="0025588C">
        <w:rPr>
          <w:rFonts w:cstheme="minorHAnsi"/>
        </w:rPr>
        <w:t xml:space="preserve"> p</w:t>
      </w:r>
      <w:r w:rsidRPr="0025588C" w:rsidR="00434261">
        <w:rPr>
          <w:rFonts w:cstheme="minorHAnsi"/>
        </w:rPr>
        <w:t xml:space="preserve">rogram </w:t>
      </w:r>
      <w:r w:rsidRPr="0025588C" w:rsidR="00A56B98">
        <w:rPr>
          <w:rFonts w:cstheme="minorHAnsi"/>
        </w:rPr>
        <w:t>providers</w:t>
      </w:r>
      <w:r w:rsidRPr="0025588C" w:rsidR="0005476E">
        <w:rPr>
          <w:rFonts w:cstheme="minorHAnsi"/>
        </w:rPr>
        <w:t xml:space="preserve"> or program </w:t>
      </w:r>
      <w:r w:rsidRPr="0025588C" w:rsidR="00582FA6">
        <w:rPr>
          <w:rFonts w:cstheme="minorHAnsi"/>
        </w:rPr>
        <w:t xml:space="preserve">administrators </w:t>
      </w:r>
      <w:r w:rsidRPr="0025588C" w:rsidR="00BE3B3E">
        <w:rPr>
          <w:rFonts w:cstheme="minorHAnsi"/>
        </w:rPr>
        <w:t xml:space="preserve">and </w:t>
      </w:r>
      <w:r w:rsidRPr="0025588C" w:rsidR="00582FA6">
        <w:rPr>
          <w:rFonts w:cstheme="minorHAnsi"/>
        </w:rPr>
        <w:t xml:space="preserve">peer </w:t>
      </w:r>
      <w:r w:rsidRPr="0025588C" w:rsidR="00DD50B8">
        <w:rPr>
          <w:rFonts w:cstheme="minorHAnsi"/>
        </w:rPr>
        <w:t>support</w:t>
      </w:r>
      <w:r w:rsidRPr="0025588C" w:rsidR="00582FA6">
        <w:rPr>
          <w:rFonts w:cstheme="minorHAnsi"/>
        </w:rPr>
        <w:t xml:space="preserve"> workers </w:t>
      </w:r>
      <w:r w:rsidRPr="0025588C" w:rsidR="005E4588">
        <w:rPr>
          <w:rFonts w:cstheme="minorHAnsi"/>
        </w:rPr>
        <w:t xml:space="preserve">who </w:t>
      </w:r>
      <w:r w:rsidRPr="0025588C" w:rsidR="00C76943">
        <w:rPr>
          <w:rFonts w:cstheme="minorHAnsi"/>
        </w:rPr>
        <w:t xml:space="preserve">provide </w:t>
      </w:r>
      <w:r w:rsidRPr="0025588C" w:rsidR="005E4588">
        <w:rPr>
          <w:rFonts w:cstheme="minorHAnsi"/>
        </w:rPr>
        <w:t>peer services</w:t>
      </w:r>
      <w:r w:rsidRPr="0025588C">
        <w:rPr>
          <w:rFonts w:cstheme="minorHAnsi"/>
        </w:rPr>
        <w:t xml:space="preserve"> across </w:t>
      </w:r>
      <w:r w:rsidRPr="0025588C" w:rsidR="00365FAB">
        <w:rPr>
          <w:rFonts w:cstheme="minorHAnsi"/>
        </w:rPr>
        <w:t xml:space="preserve">ACF </w:t>
      </w:r>
      <w:r w:rsidRPr="0025588C" w:rsidR="00040DFC">
        <w:rPr>
          <w:rFonts w:cstheme="minorHAnsi"/>
        </w:rPr>
        <w:t xml:space="preserve">grant recipients </w:t>
      </w:r>
      <w:r w:rsidRPr="0025588C" w:rsidR="00365FAB">
        <w:rPr>
          <w:rFonts w:cstheme="minorHAnsi"/>
        </w:rPr>
        <w:t>and the human services field</w:t>
      </w:r>
      <w:r w:rsidRPr="0025588C" w:rsidR="00040DFC">
        <w:rPr>
          <w:rFonts w:cstheme="minorHAnsi"/>
        </w:rPr>
        <w:t>.</w:t>
      </w:r>
    </w:p>
    <w:p w:rsidR="00861A1F" w:rsidRPr="0025588C" w:rsidP="00082FDE" w14:paraId="2973BCF1" w14:textId="77777777">
      <w:pPr>
        <w:autoSpaceDE w:val="0"/>
        <w:autoSpaceDN w:val="0"/>
        <w:adjustRightInd w:val="0"/>
        <w:spacing w:after="0" w:line="240" w:lineRule="atLeast"/>
        <w:contextualSpacing/>
        <w:rPr>
          <w:rFonts w:eastAsia="Times New Roman" w:cstheme="minorHAnsi"/>
        </w:rPr>
      </w:pPr>
    </w:p>
    <w:p w:rsidR="00861A1F" w:rsidRPr="0025588C" w:rsidP="00082FDE" w14:paraId="022EA585" w14:textId="41EC1B88">
      <w:pPr>
        <w:spacing w:after="60"/>
      </w:pPr>
      <w:r w:rsidRPr="0025588C">
        <w:rPr>
          <w:rFonts w:eastAsia="Times New Roman"/>
          <w:i/>
          <w:iCs/>
        </w:rPr>
        <w:t>Recruitment</w:t>
      </w:r>
    </w:p>
    <w:p w:rsidR="00D64320" w:rsidRPr="0025588C" w:rsidP="5FB9C7CA" w14:paraId="3B75A37E" w14:textId="5A76B6DF">
      <w:pPr>
        <w:autoSpaceDE w:val="0"/>
        <w:autoSpaceDN w:val="0"/>
        <w:adjustRightInd w:val="0"/>
        <w:spacing w:after="0" w:line="240" w:lineRule="atLeast"/>
      </w:pPr>
      <w:r w:rsidRPr="0025588C">
        <w:t>To receive a diverse group of respondents, w</w:t>
      </w:r>
      <w:r w:rsidRPr="0025588C" w:rsidR="00C95EAA">
        <w:t>e aim to recruit up to 150 program providers/administrators and 150 peer support workers.</w:t>
      </w:r>
      <w:r w:rsidRPr="0025588C" w:rsidR="00705DD3">
        <w:t xml:space="preserve"> To reach potential respondents, we will use </w:t>
      </w:r>
      <w:r w:rsidRPr="0025588C" w:rsidR="00705DD3">
        <w:rPr>
          <w:rFonts w:eastAsia="Calibri"/>
        </w:rPr>
        <w:t>ACF grantee and other stakeholder lists and platforms (</w:t>
      </w:r>
      <w:r w:rsidRPr="0025588C" w:rsidR="6B1321D7">
        <w:rPr>
          <w:rFonts w:eastAsia="Calibri"/>
        </w:rPr>
        <w:t>e.g.</w:t>
      </w:r>
      <w:r w:rsidRPr="0025588C" w:rsidR="6B1321D7">
        <w:rPr>
          <w:rFonts w:eastAsia="Calibri"/>
        </w:rPr>
        <w:t xml:space="preserve"> </w:t>
      </w:r>
      <w:r w:rsidRPr="0025588C" w:rsidR="00705DD3">
        <w:rPr>
          <w:rFonts w:eastAsia="Calibri"/>
        </w:rPr>
        <w:t>email, newsletter, social media) to distribute the request.</w:t>
      </w:r>
      <w:r w:rsidRPr="0025588C" w:rsidR="00C95EAA">
        <w:t xml:space="preserve"> </w:t>
      </w:r>
      <w:r w:rsidRPr="0025588C">
        <w:t xml:space="preserve">By focusing on </w:t>
      </w:r>
      <w:r w:rsidRPr="0025588C" w:rsidR="00B069AE">
        <w:t xml:space="preserve">both </w:t>
      </w:r>
      <w:r w:rsidRPr="0025588C">
        <w:t>program</w:t>
      </w:r>
      <w:r w:rsidRPr="0025588C" w:rsidR="42596E9A">
        <w:t xml:space="preserve"> </w:t>
      </w:r>
      <w:r w:rsidRPr="0025588C">
        <w:t xml:space="preserve">providers/administrators and peer support workers, we aim to capture two specific points of view: those at the program level who handle funding and </w:t>
      </w:r>
      <w:r w:rsidRPr="0025588C" w:rsidR="00C76943">
        <w:t>operations</w:t>
      </w:r>
      <w:r w:rsidRPr="0025588C">
        <w:t xml:space="preserve">, and </w:t>
      </w:r>
      <w:r w:rsidRPr="0025588C" w:rsidR="00C76943">
        <w:t xml:space="preserve">peer support workers </w:t>
      </w:r>
      <w:r w:rsidRPr="0025588C">
        <w:t xml:space="preserve">who interact with </w:t>
      </w:r>
      <w:r w:rsidRPr="0025588C" w:rsidR="00C76943">
        <w:t xml:space="preserve">program </w:t>
      </w:r>
      <w:r w:rsidRPr="0025588C">
        <w:t>participants</w:t>
      </w:r>
      <w:r w:rsidRPr="0025588C" w:rsidR="00C76943">
        <w:t>.</w:t>
      </w:r>
      <w:r w:rsidRPr="0025588C">
        <w:t xml:space="preserve"> </w:t>
      </w:r>
    </w:p>
    <w:p w:rsidR="00BB2925" w:rsidRPr="0025588C" w:rsidP="5FB9C7CA" w14:paraId="39A69560" w14:textId="349680B9">
      <w:pPr>
        <w:autoSpaceDE w:val="0"/>
        <w:autoSpaceDN w:val="0"/>
        <w:adjustRightInd w:val="0"/>
        <w:spacing w:after="0" w:line="240" w:lineRule="atLeast"/>
        <w:rPr>
          <w:rFonts w:eastAsia="Times New Roman"/>
        </w:rPr>
      </w:pPr>
    </w:p>
    <w:p w:rsidR="00E41EE9" w:rsidRPr="0025588C" w:rsidP="5FB9C7CA" w14:paraId="210DC9F0" w14:textId="58B92CAD">
      <w:pPr>
        <w:autoSpaceDE w:val="0"/>
        <w:autoSpaceDN w:val="0"/>
        <w:adjustRightInd w:val="0"/>
        <w:spacing w:after="60" w:line="240" w:lineRule="atLeast"/>
        <w:rPr>
          <w:rFonts w:eastAsia="Times New Roman"/>
        </w:rPr>
      </w:pPr>
      <w:r w:rsidRPr="0025588C">
        <w:rPr>
          <w:rFonts w:eastAsia="Times New Roman"/>
          <w:i/>
          <w:iCs/>
        </w:rPr>
        <w:t xml:space="preserve">Appropriateness of Study Design and Methods for Planned Uses </w:t>
      </w:r>
    </w:p>
    <w:p w:rsidR="00DA437F" w:rsidRPr="0025588C" w:rsidP="5FB9C7CA" w14:paraId="32EF92FE" w14:textId="4F6C9E96">
      <w:pPr>
        <w:spacing w:after="0"/>
        <w:rPr>
          <w:rFonts w:eastAsia="Times New Roman"/>
        </w:rPr>
      </w:pPr>
      <w:r w:rsidRPr="0025588C">
        <w:rPr>
          <w:rFonts w:eastAsia="Times New Roman"/>
        </w:rPr>
        <w:t>Using a survey for this effort will provide ACF with the information needed to meet the purposes outlined in this request while not being overly burdensome on respondents. This is an appropriate mechanism to</w:t>
      </w:r>
      <w:r w:rsidRPr="0025588C" w:rsidR="008E3767">
        <w:rPr>
          <w:rFonts w:eastAsia="Times New Roman"/>
        </w:rPr>
        <w:t xml:space="preserve"> help</w:t>
      </w:r>
      <w:r w:rsidRPr="0025588C">
        <w:rPr>
          <w:rFonts w:eastAsia="Times New Roman"/>
        </w:rPr>
        <w:t xml:space="preserve"> ACF begin to</w:t>
      </w:r>
      <w:r w:rsidRPr="0025588C" w:rsidR="24105B07">
        <w:rPr>
          <w:rFonts w:eastAsia="Times New Roman"/>
        </w:rPr>
        <w:t xml:space="preserve"> </w:t>
      </w:r>
      <w:r w:rsidRPr="0025588C" w:rsidR="008E3767">
        <w:rPr>
          <w:rFonts w:eastAsia="Times New Roman"/>
        </w:rPr>
        <w:t>identify what is working and what can be improved upon as this field continues to grow.</w:t>
      </w:r>
    </w:p>
    <w:p w:rsidR="00705DD3" w:rsidRPr="0025588C" w:rsidP="5FB9C7CA" w14:paraId="1ABB3E4B" w14:textId="77777777">
      <w:pPr>
        <w:spacing w:after="0"/>
        <w:rPr>
          <w:rFonts w:eastAsia="Times New Roman"/>
        </w:rPr>
      </w:pPr>
    </w:p>
    <w:p w:rsidR="005F2951" w:rsidRPr="0025588C" w:rsidP="2A003C23" w14:paraId="2E3CD75A" w14:textId="6C235A4D">
      <w:pPr>
        <w:spacing w:after="120" w:line="240" w:lineRule="auto"/>
        <w:rPr>
          <w:rFonts w:eastAsia="Times New Roman"/>
        </w:rPr>
      </w:pPr>
      <w:r w:rsidRPr="0025588C">
        <w:rPr>
          <w:rFonts w:eastAsia="Times New Roman"/>
          <w:b/>
          <w:bCs/>
        </w:rPr>
        <w:t xml:space="preserve">B2. </w:t>
      </w:r>
      <w:r w:rsidRPr="0025588C" w:rsidR="00861A1F">
        <w:rPr>
          <w:rFonts w:eastAsia="Times New Roman"/>
          <w:b/>
          <w:bCs/>
        </w:rPr>
        <w:t>Procedures for Collection of Information</w:t>
      </w:r>
      <w:r w:rsidRPr="0025588C" w:rsidR="001B2251">
        <w:rPr>
          <w:rFonts w:eastAsia="Times New Roman"/>
          <w:b/>
          <w:bCs/>
        </w:rPr>
        <w:t xml:space="preserve"> </w:t>
      </w:r>
    </w:p>
    <w:p w:rsidR="00125326" w:rsidRPr="0025588C" w:rsidP="2A003C23" w14:paraId="6327B196" w14:textId="42805190">
      <w:pPr>
        <w:autoSpaceDE w:val="0"/>
        <w:autoSpaceDN w:val="0"/>
        <w:adjustRightInd w:val="0"/>
        <w:spacing w:after="0" w:line="240" w:lineRule="atLeast"/>
        <w:rPr>
          <w:rFonts w:eastAsia="Times New Roman"/>
          <w:i/>
          <w:iCs/>
        </w:rPr>
      </w:pPr>
      <w:r w:rsidRPr="0025588C">
        <w:rPr>
          <w:rFonts w:eastAsia="Times New Roman"/>
          <w:i/>
          <w:iCs/>
        </w:rPr>
        <w:t>Data Collection Processes</w:t>
      </w:r>
      <w:r w:rsidRPr="0025588C" w:rsidR="008959D7">
        <w:rPr>
          <w:rFonts w:eastAsia="Times New Roman"/>
          <w:i/>
          <w:iCs/>
        </w:rPr>
        <w:t xml:space="preserve"> </w:t>
      </w:r>
      <w:r w:rsidRPr="0025588C">
        <w:tab/>
      </w:r>
    </w:p>
    <w:p w:rsidR="00A20A94" w:rsidRPr="0025588C" w:rsidP="2A003C23" w14:paraId="2371A7E2" w14:textId="701ADA66">
      <w:pPr>
        <w:spacing w:after="0" w:line="240" w:lineRule="atLeast"/>
        <w:rPr>
          <w:rFonts w:eastAsia="Times New Roman"/>
        </w:rPr>
      </w:pPr>
      <w:r w:rsidRPr="0025588C">
        <w:rPr>
          <w:rFonts w:eastAsia="Calibri"/>
        </w:rPr>
        <w:t>The survey</w:t>
      </w:r>
      <w:r w:rsidRPr="0025588C" w:rsidR="00705DD3">
        <w:rPr>
          <w:rFonts w:eastAsia="Calibri"/>
        </w:rPr>
        <w:t>s</w:t>
      </w:r>
      <w:r w:rsidRPr="0025588C">
        <w:rPr>
          <w:rFonts w:eastAsia="Calibri"/>
        </w:rPr>
        <w:t xml:space="preserve"> will be distributed to ACF grantee</w:t>
      </w:r>
      <w:r w:rsidRPr="0025588C" w:rsidR="01AC8F98">
        <w:rPr>
          <w:rFonts w:eastAsia="Calibri"/>
        </w:rPr>
        <w:t>s, ACF newsletters and social media,</w:t>
      </w:r>
      <w:r w:rsidRPr="0025588C" w:rsidR="7D641CB3">
        <w:rPr>
          <w:rFonts w:eastAsia="Calibri"/>
        </w:rPr>
        <w:t xml:space="preserve"> </w:t>
      </w:r>
      <w:r w:rsidRPr="0025588C">
        <w:rPr>
          <w:rFonts w:eastAsia="Calibri"/>
        </w:rPr>
        <w:t xml:space="preserve">and other stakeholder lists. </w:t>
      </w:r>
      <w:r w:rsidRPr="0025588C" w:rsidR="00705DD3">
        <w:rPr>
          <w:rFonts w:eastAsia="Calibri"/>
        </w:rPr>
        <w:t xml:space="preserve"> </w:t>
      </w:r>
      <w:r w:rsidRPr="0025588C">
        <w:rPr>
          <w:rFonts w:eastAsia="Times New Roman"/>
        </w:rPr>
        <w:t xml:space="preserve">If data collection overlaps with the Thanksgiving federal holiday, a second round of communication will be sent. </w:t>
      </w:r>
    </w:p>
    <w:p w:rsidR="00A20A94" w:rsidRPr="0025588C" w:rsidP="5FB9C7CA" w14:paraId="62C483A8" w14:textId="77777777">
      <w:pPr>
        <w:spacing w:after="0"/>
        <w:rPr>
          <w:rFonts w:eastAsia="Times New Roman"/>
        </w:rPr>
      </w:pPr>
    </w:p>
    <w:p w:rsidR="00B438B1" w:rsidRPr="0025588C" w:rsidP="0025588C" w14:paraId="24C55150" w14:textId="116D1B30">
      <w:pPr>
        <w:autoSpaceDE w:val="0"/>
        <w:autoSpaceDN w:val="0"/>
        <w:adjustRightInd w:val="0"/>
        <w:spacing w:after="0" w:line="259" w:lineRule="auto"/>
        <w:rPr>
          <w:rFonts w:eastAsia="Times New Roman"/>
        </w:rPr>
      </w:pPr>
      <w:r w:rsidRPr="0025588C">
        <w:rPr>
          <w:rFonts w:eastAsia="Calibri"/>
        </w:rPr>
        <w:t xml:space="preserve">There are two versions of the survey, on for those serving in peer support worker roles and one for those administering peer support service programs. </w:t>
      </w:r>
      <w:r w:rsidRPr="0025588C" w:rsidR="00CD5777">
        <w:rPr>
          <w:rFonts w:eastAsia="Calibri"/>
        </w:rPr>
        <w:t xml:space="preserve">Each version will be offered in English or Spanish. </w:t>
      </w:r>
      <w:r w:rsidRPr="0025588C">
        <w:rPr>
          <w:rFonts w:eastAsia="Calibri"/>
        </w:rPr>
        <w:t xml:space="preserve">There are slightly different questions for each of the respondent groups. </w:t>
      </w:r>
      <w:r w:rsidRPr="0025588C" w:rsidR="4ED1FD6A">
        <w:rPr>
          <w:rFonts w:eastAsia="Calibri"/>
        </w:rPr>
        <w:t>One link to the survey will be included and the survey will be programmed with skip</w:t>
      </w:r>
      <w:r w:rsidRPr="0025588C" w:rsidR="59655FE1">
        <w:rPr>
          <w:rFonts w:eastAsia="Calibri"/>
        </w:rPr>
        <w:t xml:space="preserve"> </w:t>
      </w:r>
      <w:r w:rsidRPr="0025588C" w:rsidR="4ED1FD6A">
        <w:rPr>
          <w:rFonts w:eastAsia="Calibri"/>
        </w:rPr>
        <w:t>logic</w:t>
      </w:r>
      <w:r w:rsidRPr="0025588C" w:rsidR="4ED1FD6A">
        <w:rPr>
          <w:rFonts w:eastAsia="Calibri"/>
        </w:rPr>
        <w:t xml:space="preserve"> so each respondent type completes the correct version of the survey. </w:t>
      </w:r>
      <w:r w:rsidRPr="0025588C">
        <w:rPr>
          <w:rFonts w:eastAsia="Calibri"/>
        </w:rPr>
        <w:t>Question</w:t>
      </w:r>
      <w:r w:rsidRPr="0025588C" w:rsidR="00CD5777">
        <w:rPr>
          <w:rFonts w:eastAsia="Calibri"/>
        </w:rPr>
        <w:t>s</w:t>
      </w:r>
      <w:r w:rsidRPr="0025588C">
        <w:rPr>
          <w:rFonts w:eastAsia="Calibri"/>
        </w:rPr>
        <w:t xml:space="preserve"> in both surveys</w:t>
      </w:r>
      <w:r w:rsidRPr="0025588C" w:rsidR="00CD5777">
        <w:rPr>
          <w:rFonts w:eastAsia="Calibri"/>
        </w:rPr>
        <w:t xml:space="preserve"> </w:t>
      </w:r>
      <w:r w:rsidRPr="0025588C">
        <w:rPr>
          <w:rFonts w:eastAsia="Calibri"/>
        </w:rPr>
        <w:t>are a mix between open</w:t>
      </w:r>
      <w:r w:rsidRPr="0025588C" w:rsidR="003B3491">
        <w:rPr>
          <w:rFonts w:eastAsia="Calibri"/>
        </w:rPr>
        <w:t>-</w:t>
      </w:r>
      <w:r w:rsidRPr="0025588C">
        <w:rPr>
          <w:rFonts w:eastAsia="Calibri"/>
        </w:rPr>
        <w:t>ended short answer and multiple choice.</w:t>
      </w:r>
      <w:r w:rsidRPr="0025588C">
        <w:rPr>
          <w:rFonts w:eastAsia="Calibri"/>
          <w:b/>
          <w:bCs/>
        </w:rPr>
        <w:t xml:space="preserve"> </w:t>
      </w:r>
      <w:r w:rsidRPr="0025588C" w:rsidR="00A20A94">
        <w:rPr>
          <w:rFonts w:eastAsia="Times New Roman"/>
        </w:rPr>
        <w:t xml:space="preserve">The survey will take 15-20 minutes to complete in order to reduce the burden on participants and make it manageable. </w:t>
      </w:r>
      <w:r w:rsidRPr="0025588C" w:rsidR="08E6C26A">
        <w:t xml:space="preserve">Participants will be informed of the planned uses of the information collected, that their participation is voluntary, and that their information will be kept private. This survey is not including any </w:t>
      </w:r>
      <w:r w:rsidRPr="0025588C" w:rsidR="00A20A94">
        <w:t>personally identifiable information</w:t>
      </w:r>
      <w:r w:rsidRPr="0025588C" w:rsidR="08E6C26A">
        <w:t xml:space="preserve"> from the individual respondents.</w:t>
      </w:r>
    </w:p>
    <w:p w:rsidR="00B438B1" w:rsidRPr="0025588C" w:rsidP="2A003C23" w14:paraId="442B3F08" w14:textId="016CAFBD">
      <w:pPr>
        <w:autoSpaceDE w:val="0"/>
        <w:autoSpaceDN w:val="0"/>
        <w:adjustRightInd w:val="0"/>
        <w:spacing w:after="0" w:line="240" w:lineRule="atLeast"/>
        <w:rPr>
          <w:rFonts w:eastAsia="Times New Roman"/>
          <w:i/>
          <w:iCs/>
        </w:rPr>
      </w:pPr>
    </w:p>
    <w:p w:rsidR="00125326" w:rsidRPr="0025588C" w:rsidP="2A003C23" w14:paraId="72873EF5" w14:textId="7032A231">
      <w:pPr>
        <w:autoSpaceDE w:val="0"/>
        <w:autoSpaceDN w:val="0"/>
        <w:adjustRightInd w:val="0"/>
        <w:spacing w:after="60" w:line="240" w:lineRule="atLeast"/>
        <w:rPr>
          <w:rFonts w:eastAsia="Times New Roman"/>
          <w:i/>
          <w:iCs/>
        </w:rPr>
      </w:pPr>
      <w:r w:rsidRPr="0025588C">
        <w:rPr>
          <w:rFonts w:eastAsia="Times New Roman"/>
          <w:i/>
          <w:iCs/>
        </w:rPr>
        <w:t>Data Handling</w:t>
      </w:r>
      <w:r w:rsidRPr="0025588C">
        <w:tab/>
      </w:r>
      <w:r w:rsidRPr="0025588C">
        <w:tab/>
      </w:r>
    </w:p>
    <w:p w:rsidR="000B686B" w:rsidRPr="0025588C" w:rsidP="2A003C23" w14:paraId="3ED914CA" w14:textId="20601AC1">
      <w:pPr>
        <w:autoSpaceDE w:val="0"/>
        <w:autoSpaceDN w:val="0"/>
        <w:adjustRightInd w:val="0"/>
        <w:spacing w:after="0" w:line="240" w:lineRule="atLeast"/>
        <w:rPr>
          <w:rFonts w:eastAsia="Times New Roman"/>
        </w:rPr>
      </w:pPr>
      <w:r w:rsidRPr="0025588C">
        <w:rPr>
          <w:rFonts w:eastAsia="Times New Roman"/>
        </w:rPr>
        <w:t>The survey will be administered and analyzed in Qualtrics. To identify potential errors within the survey, the team will pre-test the survey internally</w:t>
      </w:r>
      <w:r w:rsidRPr="0025588C" w:rsidR="6D982D8A">
        <w:rPr>
          <w:rFonts w:eastAsia="Times New Roman"/>
        </w:rPr>
        <w:t xml:space="preserve"> to confirm the accuracy of the time estimate</w:t>
      </w:r>
      <w:r w:rsidRPr="0025588C">
        <w:rPr>
          <w:rFonts w:eastAsia="Times New Roman"/>
        </w:rPr>
        <w:t xml:space="preserve">. </w:t>
      </w:r>
      <w:r w:rsidRPr="0025588C" w:rsidR="00F131BD">
        <w:rPr>
          <w:rFonts w:eastAsia="Times New Roman"/>
        </w:rPr>
        <w:t>If there are errors with the survey once it has been deployed, the team will close the survey and relaunch it once the errors have been corrected. The team will conduct survey quality checks on a weekly basis to identify and address errors.</w:t>
      </w:r>
    </w:p>
    <w:p w:rsidR="2A003C23" w:rsidRPr="0025588C" w:rsidP="2A003C23" w14:paraId="71A7C0DD" w14:textId="7EB56C63">
      <w:pPr>
        <w:spacing w:after="0" w:line="240" w:lineRule="atLeast"/>
        <w:rPr>
          <w:rFonts w:eastAsia="Times New Roman"/>
        </w:rPr>
      </w:pPr>
    </w:p>
    <w:p w:rsidR="008F3635" w:rsidRPr="0025588C" w:rsidP="00082FDE" w14:paraId="1E0BC11C" w14:textId="49873F14">
      <w:pPr>
        <w:autoSpaceDE w:val="0"/>
        <w:autoSpaceDN w:val="0"/>
        <w:adjustRightInd w:val="0"/>
        <w:spacing w:after="60" w:line="240" w:lineRule="atLeast"/>
        <w:rPr>
          <w:rFonts w:eastAsia="Times New Roman" w:cstheme="minorHAnsi"/>
          <w:bCs/>
          <w:i/>
        </w:rPr>
      </w:pPr>
      <w:r w:rsidRPr="0025588C">
        <w:rPr>
          <w:rFonts w:eastAsia="Times New Roman" w:cstheme="minorHAnsi"/>
          <w:bCs/>
          <w:i/>
        </w:rPr>
        <w:t>Data Analysis</w:t>
      </w:r>
      <w:r w:rsidRPr="0025588C" w:rsidR="008959D7">
        <w:rPr>
          <w:rFonts w:eastAsia="Times New Roman" w:cstheme="minorHAnsi"/>
          <w:bCs/>
          <w:i/>
        </w:rPr>
        <w:t xml:space="preserve">  </w:t>
      </w:r>
    </w:p>
    <w:p w:rsidR="006D2555" w:rsidRPr="0025588C" w:rsidP="00082FDE" w14:paraId="76A1999A" w14:textId="15057826">
      <w:pPr>
        <w:autoSpaceDE w:val="0"/>
        <w:autoSpaceDN w:val="0"/>
        <w:adjustRightInd w:val="0"/>
        <w:spacing w:after="0" w:line="240" w:lineRule="atLeast"/>
      </w:pPr>
      <w:r w:rsidRPr="0025588C">
        <w:t xml:space="preserve">The data will be analyzed by the </w:t>
      </w:r>
      <w:r w:rsidRPr="0025588C" w:rsidR="30C0CEF1">
        <w:t xml:space="preserve">contractor team, ACF </w:t>
      </w:r>
      <w:r w:rsidRPr="0025588C" w:rsidR="00F0474B">
        <w:t xml:space="preserve">project </w:t>
      </w:r>
      <w:r w:rsidRPr="0025588C" w:rsidR="30C0CEF1">
        <w:t>leads,</w:t>
      </w:r>
      <w:r w:rsidRPr="0025588C">
        <w:t xml:space="preserve"> and other relevant and interested staff within ACF.</w:t>
      </w:r>
    </w:p>
    <w:p w:rsidR="2A003C23" w:rsidRPr="0025588C" w:rsidP="2A003C23" w14:paraId="54B6F860" w14:textId="164228EE">
      <w:pPr>
        <w:spacing w:after="0" w:line="240" w:lineRule="atLeast"/>
      </w:pPr>
    </w:p>
    <w:p w:rsidR="005614C2" w:rsidRPr="0025588C" w:rsidP="00082FDE" w14:paraId="0D7D9061" w14:textId="778BF57F">
      <w:pPr>
        <w:autoSpaceDE w:val="0"/>
        <w:autoSpaceDN w:val="0"/>
        <w:adjustRightInd w:val="0"/>
        <w:spacing w:after="0" w:line="240" w:lineRule="atLeast"/>
      </w:pPr>
      <w:r w:rsidRPr="0025588C">
        <w:t xml:space="preserve">Data </w:t>
      </w:r>
      <w:r w:rsidRPr="0025588C" w:rsidR="00B069AE">
        <w:t xml:space="preserve">will be </w:t>
      </w:r>
      <w:r w:rsidRPr="0025588C" w:rsidR="68C3F23A">
        <w:t>analyzed,</w:t>
      </w:r>
      <w:r w:rsidRPr="0025588C">
        <w:t xml:space="preserve"> and findings </w:t>
      </w:r>
      <w:r w:rsidRPr="0025588C" w:rsidR="00B069AE">
        <w:t xml:space="preserve">will be </w:t>
      </w:r>
      <w:r w:rsidRPr="0025588C">
        <w:t xml:space="preserve">reported and shared with </w:t>
      </w:r>
      <w:r w:rsidRPr="0025588C" w:rsidR="001D3FB8">
        <w:t>internal</w:t>
      </w:r>
      <w:r w:rsidRPr="0025588C" w:rsidR="087BFC6C">
        <w:t xml:space="preserve">ly and will be used to inform planning efforts at ACF related to development of key resources, improvements to existing programming, and exploration of emerging approaches. </w:t>
      </w:r>
    </w:p>
    <w:p w:rsidR="64CF556A" w:rsidRPr="0025588C" w:rsidP="00082FDE" w14:paraId="235F8BFA" w14:textId="061C69C1">
      <w:pPr>
        <w:spacing w:after="0" w:line="240" w:lineRule="atLeast"/>
      </w:pPr>
    </w:p>
    <w:p w:rsidR="00861A1F" w:rsidRPr="0025588C" w:rsidP="00082FDE" w14:paraId="205F3F6F" w14:textId="2F1416BF">
      <w:pPr>
        <w:autoSpaceDE w:val="0"/>
        <w:autoSpaceDN w:val="0"/>
        <w:adjustRightInd w:val="0"/>
        <w:spacing w:after="60" w:line="240" w:lineRule="atLeast"/>
        <w:rPr>
          <w:rFonts w:eastAsia="Times New Roman" w:cstheme="minorHAnsi"/>
          <w:bCs/>
          <w:i/>
        </w:rPr>
      </w:pPr>
      <w:r w:rsidRPr="0025588C">
        <w:rPr>
          <w:rFonts w:eastAsia="Times New Roman" w:cstheme="minorHAnsi"/>
          <w:bCs/>
          <w:i/>
        </w:rPr>
        <w:t>Use</w:t>
      </w:r>
      <w:r w:rsidRPr="0025588C" w:rsidR="00AB76BB">
        <w:rPr>
          <w:rFonts w:eastAsia="Times New Roman" w:cstheme="minorHAnsi"/>
          <w:bCs/>
          <w:i/>
        </w:rPr>
        <w:t xml:space="preserve"> Information Collected</w:t>
      </w:r>
    </w:p>
    <w:p w:rsidR="002E2E7A" w:rsidRPr="0025588C" w:rsidP="2A003C23" w14:paraId="2F0CB112" w14:textId="1732125D">
      <w:pPr>
        <w:spacing w:after="0"/>
        <w:rPr>
          <w:rFonts w:eastAsia="Times New Roman"/>
        </w:rPr>
      </w:pPr>
      <w:r w:rsidRPr="0025588C">
        <w:rPr>
          <w:rFonts w:eastAsia="Times New Roman"/>
        </w:rPr>
        <w:t xml:space="preserve">The information collected will be analyzed to identify common themes, helping to understand the current state of </w:t>
      </w:r>
      <w:r w:rsidRPr="0025588C" w:rsidR="002B387E">
        <w:rPr>
          <w:rFonts w:eastAsia="Times New Roman"/>
        </w:rPr>
        <w:t>peer support services</w:t>
      </w:r>
      <w:r w:rsidRPr="0025588C">
        <w:rPr>
          <w:rFonts w:eastAsia="Times New Roman"/>
        </w:rPr>
        <w:t xml:space="preserve">. This analysis will also contribute to the growing base of knowledge that informs future research. Additionally, the findings will guide the direction of </w:t>
      </w:r>
      <w:r w:rsidRPr="0025588C" w:rsidR="001D3FB8">
        <w:rPr>
          <w:rFonts w:eastAsia="Times New Roman"/>
        </w:rPr>
        <w:t xml:space="preserve">ACF </w:t>
      </w:r>
      <w:r w:rsidRPr="0025588C">
        <w:rPr>
          <w:rFonts w:eastAsia="Times New Roman"/>
        </w:rPr>
        <w:t xml:space="preserve">efforts to </w:t>
      </w:r>
      <w:r w:rsidRPr="0025588C" w:rsidR="00BE2DB0">
        <w:rPr>
          <w:rFonts w:eastAsia="Times New Roman"/>
        </w:rPr>
        <w:t xml:space="preserve">support </w:t>
      </w:r>
      <w:r w:rsidRPr="0025588C">
        <w:rPr>
          <w:rFonts w:eastAsia="Times New Roman"/>
        </w:rPr>
        <w:t xml:space="preserve">peer support and peer navigation programs </w:t>
      </w:r>
      <w:r w:rsidRPr="0025588C" w:rsidR="001D3FB8">
        <w:rPr>
          <w:rFonts w:eastAsia="Times New Roman"/>
        </w:rPr>
        <w:t xml:space="preserve">in social services </w:t>
      </w:r>
      <w:r w:rsidRPr="0025588C">
        <w:rPr>
          <w:rFonts w:eastAsia="Times New Roman"/>
        </w:rPr>
        <w:t>by providing a better understanding of lessons learned and identifying gaps in resources and support.</w:t>
      </w:r>
    </w:p>
    <w:p w:rsidR="00A20A94" w:rsidRPr="0025588C" w:rsidP="2A003C23" w14:paraId="05AA6A4E" w14:textId="77777777">
      <w:pPr>
        <w:spacing w:after="0"/>
        <w:rPr>
          <w:rFonts w:eastAsia="Times New Roman"/>
        </w:rPr>
      </w:pPr>
    </w:p>
    <w:p w:rsidR="001D3FB8" w:rsidRPr="0025588C" w:rsidP="00082FDE" w14:paraId="46BE9DCF" w14:textId="179C12C6">
      <w:pPr>
        <w:pStyle w:val="ListParagraph"/>
        <w:spacing w:after="0" w:line="240" w:lineRule="auto"/>
        <w:ind w:left="0"/>
        <w:rPr>
          <w:rFonts w:cstheme="minorHAnsi"/>
        </w:rPr>
      </w:pPr>
      <w:r w:rsidRPr="0025588C">
        <w:rPr>
          <w:rFonts w:cstheme="minorHAnsi"/>
        </w:rPr>
        <w:t xml:space="preserve">The following are some examples of ways in which we may share information resulting from the data collection: informational resources, presentations, infographics, communications, or other documents relevant to the field, such as federal leadership and staff, grantees, local implementing agencies, and/or T/TA providers. </w:t>
      </w:r>
    </w:p>
    <w:p w:rsidR="00A20A94" w:rsidRPr="0025588C" w:rsidP="5FB9C7CA" w14:paraId="20A57CAB" w14:textId="6FBC634F">
      <w:pPr>
        <w:pStyle w:val="ListParagraph"/>
        <w:spacing w:after="120" w:line="240" w:lineRule="atLeast"/>
        <w:ind w:left="0"/>
      </w:pPr>
    </w:p>
    <w:p w:rsidR="00EA7C38" w:rsidRPr="0025588C" w:rsidP="5FB9C7CA" w14:paraId="1B494868" w14:textId="2AEFD042">
      <w:pPr>
        <w:pStyle w:val="ListParagraph"/>
        <w:autoSpaceDE w:val="0"/>
        <w:autoSpaceDN w:val="0"/>
        <w:adjustRightInd w:val="0"/>
        <w:spacing w:after="120" w:line="240" w:lineRule="atLeast"/>
        <w:ind w:left="0"/>
        <w:rPr>
          <w:rFonts w:eastAsia="Times New Roman"/>
        </w:rPr>
      </w:pPr>
      <w:r w:rsidRPr="0025588C">
        <w:rPr>
          <w:rFonts w:eastAsia="Times New Roman"/>
          <w:b/>
          <w:bCs/>
        </w:rPr>
        <w:t xml:space="preserve">B3. </w:t>
      </w:r>
      <w:r w:rsidRPr="0025588C" w:rsidR="00861A1F">
        <w:rPr>
          <w:rFonts w:eastAsia="Times New Roman"/>
          <w:b/>
          <w:bCs/>
        </w:rPr>
        <w:t>Methods to Maximize Response Rates and Deal with Nonresponse</w:t>
      </w:r>
    </w:p>
    <w:p w:rsidR="00861A1F" w:rsidRPr="0025588C" w:rsidP="5FB9C7CA" w14:paraId="33398FA8" w14:textId="63D37C39">
      <w:pPr>
        <w:autoSpaceDE w:val="0"/>
        <w:autoSpaceDN w:val="0"/>
        <w:adjustRightInd w:val="0"/>
        <w:spacing w:after="60" w:line="240" w:lineRule="atLeast"/>
        <w:rPr>
          <w:rFonts w:eastAsia="Times New Roman"/>
        </w:rPr>
      </w:pPr>
      <w:r w:rsidRPr="0025588C">
        <w:rPr>
          <w:rFonts w:eastAsia="Times New Roman"/>
          <w:i/>
          <w:iCs/>
        </w:rPr>
        <w:t>Response Rates</w:t>
      </w:r>
      <w:r w:rsidRPr="0025588C" w:rsidR="00F5685E">
        <w:rPr>
          <w:rFonts w:eastAsia="Times New Roman"/>
          <w:i/>
          <w:iCs/>
        </w:rPr>
        <w:t xml:space="preserve"> / </w:t>
      </w:r>
      <w:r w:rsidRPr="0025588C">
        <w:rPr>
          <w:rFonts w:eastAsia="Times New Roman"/>
          <w:i/>
          <w:iCs/>
        </w:rPr>
        <w:t>Non</w:t>
      </w:r>
      <w:r w:rsidRPr="0025588C" w:rsidR="00B069AE">
        <w:rPr>
          <w:rFonts w:eastAsia="Times New Roman"/>
          <w:i/>
          <w:iCs/>
        </w:rPr>
        <w:t>r</w:t>
      </w:r>
      <w:r w:rsidRPr="0025588C">
        <w:rPr>
          <w:rFonts w:eastAsia="Times New Roman"/>
          <w:i/>
          <w:iCs/>
        </w:rPr>
        <w:t>esponse</w:t>
      </w:r>
    </w:p>
    <w:p w:rsidR="00A20A94" w:rsidRPr="0025588C" w:rsidP="0025588C" w14:paraId="0EF904AF" w14:textId="55D5B9F2">
      <w:pPr>
        <w:spacing w:after="0"/>
      </w:pPr>
      <w:r w:rsidRPr="0025588C">
        <w:t xml:space="preserve">The survey is not designed to produce statistically generalizable findings. Participation is at the respondent’s discretion.  </w:t>
      </w:r>
      <w:r w:rsidRPr="0025588C">
        <w:t>Response rates will only be calculated for internal analyses and will not be reported.</w:t>
      </w:r>
    </w:p>
    <w:p w:rsidR="2A003C23" w:rsidRPr="0025588C" w:rsidP="2A003C23" w14:paraId="44217142" w14:textId="44B7620C">
      <w:pPr>
        <w:spacing w:after="0"/>
        <w:rPr>
          <w:rFonts w:eastAsia="Times New Roman"/>
        </w:rPr>
      </w:pPr>
    </w:p>
    <w:p w:rsidR="0005476E" w:rsidRPr="0025588C" w:rsidP="2A003C23" w14:paraId="4E9B1A05" w14:textId="157F08DB">
      <w:pPr>
        <w:autoSpaceDE w:val="0"/>
        <w:autoSpaceDN w:val="0"/>
        <w:adjustRightInd w:val="0"/>
        <w:spacing w:after="0" w:line="240" w:lineRule="atLeast"/>
        <w:rPr>
          <w:rFonts w:eastAsia="Times New Roman"/>
        </w:rPr>
      </w:pPr>
      <w:r w:rsidRPr="0025588C">
        <w:rPr>
          <w:rFonts w:eastAsia="Times New Roman"/>
        </w:rPr>
        <w:t>As participants will not be randomly sampled and findings are not intended to be representative, non-response bias will not be calculated. Respondent geographical demographics will be documented and reported in written materials associated with the data collection.</w:t>
      </w:r>
    </w:p>
    <w:p w:rsidR="0005476E" w:rsidRPr="0025588C" w:rsidP="5FB9C7CA" w14:paraId="1018B822" w14:textId="77777777">
      <w:pPr>
        <w:spacing w:after="0"/>
        <w:rPr>
          <w:rFonts w:eastAsia="Times New Roman"/>
        </w:rPr>
      </w:pPr>
    </w:p>
    <w:p w:rsidR="00861A1F" w:rsidRPr="0025588C" w:rsidP="5FB9C7CA" w14:paraId="5D4B14EA" w14:textId="4DF1F815">
      <w:pPr>
        <w:pStyle w:val="ListParagraph"/>
        <w:autoSpaceDE w:val="0"/>
        <w:autoSpaceDN w:val="0"/>
        <w:adjustRightInd w:val="0"/>
        <w:spacing w:after="120" w:line="240" w:lineRule="atLeast"/>
        <w:ind w:left="0"/>
        <w:rPr>
          <w:rFonts w:eastAsia="Times New Roman"/>
          <w:b/>
          <w:bCs/>
        </w:rPr>
      </w:pPr>
      <w:r w:rsidRPr="0025588C">
        <w:rPr>
          <w:rFonts w:eastAsia="Times New Roman"/>
          <w:b/>
          <w:bCs/>
        </w:rPr>
        <w:t xml:space="preserve">B4. </w:t>
      </w:r>
      <w:r w:rsidRPr="0025588C">
        <w:rPr>
          <w:rFonts w:eastAsia="Times New Roman"/>
          <w:b/>
          <w:bCs/>
        </w:rPr>
        <w:t>Test of Procedures or Methods to be Taken</w:t>
      </w:r>
    </w:p>
    <w:p w:rsidR="00861A1F" w:rsidRPr="0025588C" w:rsidP="00082FDE" w14:paraId="0F81D62F" w14:textId="44FAB451">
      <w:pPr>
        <w:autoSpaceDE w:val="0"/>
        <w:autoSpaceDN w:val="0"/>
        <w:adjustRightInd w:val="0"/>
        <w:spacing w:after="60" w:line="240" w:lineRule="atLeast"/>
        <w:rPr>
          <w:rFonts w:eastAsia="Times New Roman" w:cstheme="minorHAnsi"/>
          <w:i/>
        </w:rPr>
      </w:pPr>
      <w:r w:rsidRPr="0025588C">
        <w:rPr>
          <w:rFonts w:eastAsia="Times New Roman" w:cstheme="minorHAnsi"/>
          <w:i/>
        </w:rPr>
        <w:t>Development of Data Collection Instruments</w:t>
      </w:r>
    </w:p>
    <w:p w:rsidR="00D826E2" w:rsidRPr="0025588C" w:rsidP="5FB9C7CA" w14:paraId="57350F1D" w14:textId="791C3735">
      <w:pPr>
        <w:rPr>
          <w:rFonts w:eastAsia="Times New Roman"/>
        </w:rPr>
      </w:pPr>
      <w:r w:rsidRPr="0025588C">
        <w:rPr>
          <w:rFonts w:eastAsia="Times New Roman"/>
        </w:rPr>
        <w:t>The survey</w:t>
      </w:r>
      <w:r w:rsidRPr="0025588C" w:rsidR="00A20A94">
        <w:rPr>
          <w:rFonts w:eastAsia="Times New Roman"/>
        </w:rPr>
        <w:t>s</w:t>
      </w:r>
      <w:r w:rsidRPr="0025588C">
        <w:rPr>
          <w:rFonts w:eastAsia="Times New Roman"/>
        </w:rPr>
        <w:t xml:space="preserve"> </w:t>
      </w:r>
      <w:r w:rsidRPr="0025588C" w:rsidR="001A6386">
        <w:rPr>
          <w:rFonts w:eastAsia="Times New Roman"/>
        </w:rPr>
        <w:t>ha</w:t>
      </w:r>
      <w:r w:rsidRPr="0025588C" w:rsidR="00A20A94">
        <w:rPr>
          <w:rFonts w:eastAsia="Times New Roman"/>
        </w:rPr>
        <w:t>ve</w:t>
      </w:r>
      <w:r w:rsidRPr="0025588C" w:rsidR="001A6386">
        <w:rPr>
          <w:rFonts w:eastAsia="Times New Roman"/>
        </w:rPr>
        <w:t xml:space="preserve"> been</w:t>
      </w:r>
      <w:r w:rsidRPr="0025588C">
        <w:rPr>
          <w:rFonts w:eastAsia="Times New Roman"/>
        </w:rPr>
        <w:t xml:space="preserve"> reviewed by </w:t>
      </w:r>
      <w:r w:rsidRPr="0025588C" w:rsidR="55D879F0">
        <w:rPr>
          <w:rFonts w:eastAsia="Times New Roman"/>
        </w:rPr>
        <w:t xml:space="preserve">ACF </w:t>
      </w:r>
      <w:r w:rsidRPr="0025588C">
        <w:rPr>
          <w:rFonts w:eastAsia="Times New Roman"/>
        </w:rPr>
        <w:t>to ensure the questions asked, language used, and the length of the survey</w:t>
      </w:r>
      <w:r w:rsidRPr="0025588C" w:rsidR="00A20A94">
        <w:rPr>
          <w:rFonts w:eastAsia="Times New Roman"/>
        </w:rPr>
        <w:t xml:space="preserve"> meet the needs of this effort</w:t>
      </w:r>
      <w:r w:rsidRPr="0025588C">
        <w:rPr>
          <w:rFonts w:eastAsia="Times New Roman"/>
        </w:rPr>
        <w:t>.</w:t>
      </w:r>
      <w:r w:rsidRPr="0025588C" w:rsidR="00CC2250">
        <w:rPr>
          <w:rFonts w:eastAsia="Times New Roman"/>
        </w:rPr>
        <w:t xml:space="preserve"> </w:t>
      </w:r>
      <w:r w:rsidRPr="0025588C" w:rsidR="00912236">
        <w:rPr>
          <w:rFonts w:eastAsia="Times New Roman"/>
        </w:rPr>
        <w:t xml:space="preserve">Collaborative efforts were taken </w:t>
      </w:r>
      <w:r w:rsidRPr="0025588C" w:rsidR="00CC1C5E">
        <w:rPr>
          <w:rFonts w:eastAsia="Times New Roman"/>
        </w:rPr>
        <w:t>to offer</w:t>
      </w:r>
      <w:r w:rsidRPr="0025588C" w:rsidR="00536FC3">
        <w:rPr>
          <w:rFonts w:eastAsia="Times New Roman"/>
        </w:rPr>
        <w:t xml:space="preserve"> multiple choice answers where possible </w:t>
      </w:r>
      <w:r w:rsidRPr="0025588C" w:rsidR="00CC1C5E">
        <w:rPr>
          <w:rFonts w:eastAsia="Times New Roman"/>
        </w:rPr>
        <w:t>to limit short answer</w:t>
      </w:r>
      <w:r w:rsidRPr="0025588C" w:rsidR="00367592">
        <w:rPr>
          <w:rFonts w:eastAsia="Times New Roman"/>
        </w:rPr>
        <w:t xml:space="preserve"> responses</w:t>
      </w:r>
      <w:r w:rsidRPr="0025588C" w:rsidR="00536FC3">
        <w:rPr>
          <w:rFonts w:eastAsia="Times New Roman"/>
        </w:rPr>
        <w:t xml:space="preserve">. </w:t>
      </w:r>
      <w:r w:rsidRPr="0025588C" w:rsidR="23FF3519">
        <w:rPr>
          <w:rFonts w:eastAsia="Times New Roman"/>
        </w:rPr>
        <w:t>ACF</w:t>
      </w:r>
      <w:r w:rsidRPr="0025588C" w:rsidR="00367592">
        <w:rPr>
          <w:rFonts w:eastAsia="Times New Roman"/>
        </w:rPr>
        <w:t xml:space="preserve"> </w:t>
      </w:r>
      <w:r w:rsidRPr="0025588C" w:rsidR="00A20A94">
        <w:rPr>
          <w:rFonts w:eastAsia="Times New Roman"/>
        </w:rPr>
        <w:t xml:space="preserve">also </w:t>
      </w:r>
      <w:r w:rsidRPr="0025588C" w:rsidR="00367592">
        <w:rPr>
          <w:rFonts w:eastAsia="Times New Roman"/>
        </w:rPr>
        <w:t xml:space="preserve">reviewed the survey questions with </w:t>
      </w:r>
      <w:r w:rsidRPr="0025588C" w:rsidR="005614C2">
        <w:rPr>
          <w:rFonts w:eastAsia="Times New Roman"/>
        </w:rPr>
        <w:t>O</w:t>
      </w:r>
      <w:r w:rsidRPr="0025588C" w:rsidR="00A20A94">
        <w:rPr>
          <w:rFonts w:eastAsia="Times New Roman"/>
        </w:rPr>
        <w:t>ffice of Planning, Research, and Evaluation</w:t>
      </w:r>
      <w:r w:rsidRPr="0025588C" w:rsidR="397A9574">
        <w:rPr>
          <w:rFonts w:eastAsia="Times New Roman"/>
        </w:rPr>
        <w:t xml:space="preserve"> and</w:t>
      </w:r>
      <w:r w:rsidRPr="0025588C" w:rsidR="00367592">
        <w:rPr>
          <w:rFonts w:eastAsia="Times New Roman"/>
        </w:rPr>
        <w:t xml:space="preserve"> staff</w:t>
      </w:r>
      <w:r w:rsidRPr="0025588C" w:rsidR="5BA03FAD">
        <w:rPr>
          <w:rFonts w:eastAsia="Times New Roman"/>
        </w:rPr>
        <w:t xml:space="preserve"> from three program offices</w:t>
      </w:r>
      <w:r w:rsidRPr="0025588C" w:rsidR="00367592">
        <w:rPr>
          <w:rFonts w:eastAsia="Times New Roman"/>
        </w:rPr>
        <w:t xml:space="preserve"> to ensure </w:t>
      </w:r>
      <w:r w:rsidRPr="0025588C" w:rsidR="00203301">
        <w:rPr>
          <w:rFonts w:eastAsia="Times New Roman"/>
        </w:rPr>
        <w:t xml:space="preserve">accessibility of language and </w:t>
      </w:r>
      <w:r w:rsidRPr="0025588C" w:rsidR="00BA45E4">
        <w:rPr>
          <w:rFonts w:eastAsia="Times New Roman"/>
        </w:rPr>
        <w:t xml:space="preserve">appropriateness of information requested from participants. </w:t>
      </w:r>
    </w:p>
    <w:p w:rsidR="00861A1F" w:rsidRPr="0025588C" w:rsidP="5FB9C7CA" w14:paraId="41C5F105" w14:textId="5F052CBF">
      <w:pPr>
        <w:pStyle w:val="ListParagraph"/>
        <w:spacing w:after="120" w:line="240" w:lineRule="auto"/>
        <w:ind w:left="0"/>
        <w:rPr>
          <w:b/>
          <w:bCs/>
        </w:rPr>
      </w:pPr>
      <w:r w:rsidRPr="0025588C">
        <w:rPr>
          <w:b/>
          <w:bCs/>
        </w:rPr>
        <w:t xml:space="preserve">B5. </w:t>
      </w:r>
      <w:r w:rsidRPr="0025588C">
        <w:rPr>
          <w:b/>
          <w:bCs/>
        </w:rPr>
        <w:t>Individuals Consulted on Statistical Aspects and Individuals Collecting and/or Analyzing Data</w:t>
      </w:r>
    </w:p>
    <w:tbl>
      <w:tblPr>
        <w:tblStyle w:val="TableGrid"/>
        <w:tblW w:w="0" w:type="auto"/>
        <w:tblInd w:w="0" w:type="dxa"/>
        <w:tblLook w:val="04A0"/>
      </w:tblPr>
      <w:tblGrid>
        <w:gridCol w:w="3116"/>
        <w:gridCol w:w="3117"/>
        <w:gridCol w:w="3117"/>
      </w:tblGrid>
      <w:tr w14:paraId="4E40D5CF" w14:textId="77777777" w:rsidTr="00DE7C06">
        <w:tblPrEx>
          <w:tblW w:w="0" w:type="auto"/>
          <w:tblInd w:w="0" w:type="dxa"/>
          <w:tblLook w:val="04A0"/>
        </w:tblPrEx>
        <w:tc>
          <w:tcPr>
            <w:tcW w:w="3116" w:type="dxa"/>
          </w:tcPr>
          <w:p w:rsidR="00DE7C06" w:rsidRPr="0025588C" w:rsidP="00901040" w14:paraId="2F5ADABB" w14:textId="68E6F61C">
            <w:pPr>
              <w:autoSpaceDE w:val="0"/>
              <w:autoSpaceDN w:val="0"/>
              <w:adjustRightInd w:val="0"/>
              <w:spacing w:line="240" w:lineRule="atLeast"/>
              <w:rPr>
                <w:rFonts w:asciiTheme="minorHAnsi" w:hAnsiTheme="minorHAnsi" w:cstheme="minorHAnsi"/>
                <w:b/>
                <w:bCs/>
                <w:sz w:val="22"/>
                <w:szCs w:val="22"/>
              </w:rPr>
            </w:pPr>
            <w:r w:rsidRPr="0025588C">
              <w:rPr>
                <w:rFonts w:asciiTheme="minorHAnsi" w:hAnsiTheme="minorHAnsi" w:cstheme="minorHAnsi"/>
                <w:b/>
                <w:bCs/>
                <w:sz w:val="22"/>
                <w:szCs w:val="22"/>
              </w:rPr>
              <w:t>Name</w:t>
            </w:r>
          </w:p>
        </w:tc>
        <w:tc>
          <w:tcPr>
            <w:tcW w:w="3117" w:type="dxa"/>
          </w:tcPr>
          <w:p w:rsidR="00DE7C06" w:rsidRPr="0025588C" w:rsidP="00901040" w14:paraId="4B85FB85" w14:textId="0C28B119">
            <w:pPr>
              <w:autoSpaceDE w:val="0"/>
              <w:autoSpaceDN w:val="0"/>
              <w:adjustRightInd w:val="0"/>
              <w:spacing w:line="240" w:lineRule="atLeast"/>
              <w:rPr>
                <w:rFonts w:asciiTheme="minorHAnsi" w:hAnsiTheme="minorHAnsi" w:cstheme="minorHAnsi"/>
                <w:b/>
                <w:bCs/>
                <w:sz w:val="22"/>
                <w:szCs w:val="22"/>
              </w:rPr>
            </w:pPr>
            <w:r w:rsidRPr="0025588C">
              <w:rPr>
                <w:rFonts w:asciiTheme="minorHAnsi" w:hAnsiTheme="minorHAnsi" w:cstheme="minorHAnsi"/>
                <w:b/>
                <w:bCs/>
                <w:sz w:val="22"/>
                <w:szCs w:val="22"/>
              </w:rPr>
              <w:t>Organization</w:t>
            </w:r>
          </w:p>
        </w:tc>
        <w:tc>
          <w:tcPr>
            <w:tcW w:w="3117" w:type="dxa"/>
          </w:tcPr>
          <w:p w:rsidR="00DE7C06" w:rsidRPr="0025588C" w:rsidP="00901040" w14:paraId="6E0EF102" w14:textId="68A85AC6">
            <w:pPr>
              <w:autoSpaceDE w:val="0"/>
              <w:autoSpaceDN w:val="0"/>
              <w:adjustRightInd w:val="0"/>
              <w:spacing w:line="240" w:lineRule="atLeast"/>
              <w:rPr>
                <w:rFonts w:asciiTheme="minorHAnsi" w:hAnsiTheme="minorHAnsi" w:cstheme="minorHAnsi"/>
                <w:b/>
                <w:bCs/>
                <w:sz w:val="22"/>
                <w:szCs w:val="22"/>
              </w:rPr>
            </w:pPr>
            <w:r w:rsidRPr="0025588C">
              <w:rPr>
                <w:rFonts w:asciiTheme="minorHAnsi" w:hAnsiTheme="minorHAnsi" w:cstheme="minorHAnsi"/>
                <w:b/>
                <w:bCs/>
                <w:sz w:val="22"/>
                <w:szCs w:val="22"/>
              </w:rPr>
              <w:t>Emil</w:t>
            </w:r>
          </w:p>
        </w:tc>
      </w:tr>
      <w:tr w14:paraId="3326B6B5" w14:textId="77777777" w:rsidTr="00DE7C06">
        <w:tblPrEx>
          <w:tblW w:w="0" w:type="auto"/>
          <w:tblInd w:w="0" w:type="dxa"/>
          <w:tblLook w:val="04A0"/>
        </w:tblPrEx>
        <w:tc>
          <w:tcPr>
            <w:tcW w:w="3116" w:type="dxa"/>
          </w:tcPr>
          <w:p w:rsidR="00DE7C06" w:rsidRPr="0025588C" w:rsidP="00901040" w14:paraId="2857383F" w14:textId="7CAA87A3">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Nicole Dobbins</w:t>
            </w:r>
          </w:p>
        </w:tc>
        <w:tc>
          <w:tcPr>
            <w:tcW w:w="3117" w:type="dxa"/>
          </w:tcPr>
          <w:p w:rsidR="00DE7C06" w:rsidRPr="0025588C" w:rsidP="00901040" w14:paraId="35159EC1" w14:textId="6700D4AD">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IOAS</w:t>
            </w:r>
          </w:p>
        </w:tc>
        <w:tc>
          <w:tcPr>
            <w:tcW w:w="3117" w:type="dxa"/>
          </w:tcPr>
          <w:p w:rsidR="00DE7C06" w:rsidRPr="0025588C" w:rsidP="00901040" w14:paraId="19783219" w14:textId="38CC791E">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nicole.dobbins@acf.hhs.gov</w:t>
            </w:r>
          </w:p>
        </w:tc>
      </w:tr>
      <w:tr w14:paraId="3683040A" w14:textId="77777777" w:rsidTr="00DE7C06">
        <w:tblPrEx>
          <w:tblW w:w="0" w:type="auto"/>
          <w:tblInd w:w="0" w:type="dxa"/>
          <w:tblLook w:val="04A0"/>
        </w:tblPrEx>
        <w:tc>
          <w:tcPr>
            <w:tcW w:w="3116" w:type="dxa"/>
          </w:tcPr>
          <w:p w:rsidR="00DE7C06" w:rsidRPr="0025588C" w:rsidP="00901040" w14:paraId="6F3C1E7C" w14:textId="2E4688AF">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Ra</w:t>
            </w:r>
            <w:r w:rsidRPr="0025588C" w:rsidR="00B069AE">
              <w:rPr>
                <w:rFonts w:asciiTheme="minorHAnsi" w:hAnsiTheme="minorHAnsi" w:cstheme="minorHAnsi"/>
              </w:rPr>
              <w:t>e</w:t>
            </w:r>
            <w:r w:rsidRPr="0025588C">
              <w:rPr>
                <w:rFonts w:asciiTheme="minorHAnsi" w:hAnsiTheme="minorHAnsi" w:cstheme="minorHAnsi"/>
              </w:rPr>
              <w:t>ssa Sin</w:t>
            </w:r>
            <w:r w:rsidRPr="0025588C" w:rsidR="00B069AE">
              <w:rPr>
                <w:rFonts w:asciiTheme="minorHAnsi" w:hAnsiTheme="minorHAnsi" w:cstheme="minorHAnsi"/>
              </w:rPr>
              <w:t>g</w:t>
            </w:r>
            <w:r w:rsidRPr="0025588C">
              <w:rPr>
                <w:rFonts w:asciiTheme="minorHAnsi" w:hAnsiTheme="minorHAnsi" w:cstheme="minorHAnsi"/>
              </w:rPr>
              <w:t>h</w:t>
            </w:r>
          </w:p>
        </w:tc>
        <w:tc>
          <w:tcPr>
            <w:tcW w:w="3117" w:type="dxa"/>
          </w:tcPr>
          <w:p w:rsidR="00DE7C06" w:rsidRPr="0025588C" w:rsidP="00901040" w14:paraId="706A67FD" w14:textId="641E98D6">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IOAS</w:t>
            </w:r>
          </w:p>
        </w:tc>
        <w:tc>
          <w:tcPr>
            <w:tcW w:w="3117" w:type="dxa"/>
          </w:tcPr>
          <w:p w:rsidR="00DE7C06" w:rsidRPr="0025588C" w:rsidP="00901040" w14:paraId="3D24594F" w14:textId="314BC333">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Raessa.Singh@acf.hhs.gov</w:t>
            </w:r>
          </w:p>
        </w:tc>
      </w:tr>
      <w:tr w14:paraId="3A3586FC" w14:textId="77777777" w:rsidTr="00DE7C06">
        <w:tblPrEx>
          <w:tblW w:w="0" w:type="auto"/>
          <w:tblInd w:w="0" w:type="dxa"/>
          <w:tblLook w:val="04A0"/>
        </w:tblPrEx>
        <w:tc>
          <w:tcPr>
            <w:tcW w:w="3116" w:type="dxa"/>
          </w:tcPr>
          <w:p w:rsidR="00DE7C06" w:rsidRPr="0025588C" w:rsidP="00901040" w14:paraId="5B3ED364" w14:textId="46A34397">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Anne</w:t>
            </w:r>
            <w:r w:rsidRPr="0025588C" w:rsidR="000935E1">
              <w:rPr>
                <w:rFonts w:asciiTheme="minorHAnsi" w:hAnsiTheme="minorHAnsi" w:cstheme="minorHAnsi"/>
              </w:rPr>
              <w:t xml:space="preserve"> Miller</w:t>
            </w:r>
          </w:p>
        </w:tc>
        <w:tc>
          <w:tcPr>
            <w:tcW w:w="3117" w:type="dxa"/>
          </w:tcPr>
          <w:p w:rsidR="00DE7C06" w:rsidRPr="0025588C" w:rsidP="00901040" w14:paraId="1440826A" w14:textId="04DA406F">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IOAS</w:t>
            </w:r>
          </w:p>
        </w:tc>
        <w:tc>
          <w:tcPr>
            <w:tcW w:w="3117" w:type="dxa"/>
          </w:tcPr>
          <w:p w:rsidR="00DE7C06" w:rsidRPr="0025588C" w:rsidP="00901040" w14:paraId="09D7E33E" w14:textId="24085DF3">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anne.miller@acf.hhs.gov</w:t>
            </w:r>
          </w:p>
        </w:tc>
      </w:tr>
      <w:tr w14:paraId="7ED5BC41" w14:textId="77777777" w:rsidTr="00DE7C06">
        <w:tblPrEx>
          <w:tblW w:w="0" w:type="auto"/>
          <w:tblInd w:w="0" w:type="dxa"/>
          <w:tblLook w:val="04A0"/>
        </w:tblPrEx>
        <w:tc>
          <w:tcPr>
            <w:tcW w:w="3116" w:type="dxa"/>
          </w:tcPr>
          <w:p w:rsidR="00DE7C06" w:rsidRPr="0025588C" w:rsidP="00901040" w14:paraId="328833A3" w14:textId="65DFEB25">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 xml:space="preserve">Kelley </w:t>
            </w:r>
            <w:r w:rsidRPr="0025588C" w:rsidR="00656969">
              <w:rPr>
                <w:rFonts w:asciiTheme="minorHAnsi" w:hAnsiTheme="minorHAnsi" w:cstheme="minorHAnsi"/>
              </w:rPr>
              <w:t>VanMaldeghem</w:t>
            </w:r>
          </w:p>
        </w:tc>
        <w:tc>
          <w:tcPr>
            <w:tcW w:w="3117" w:type="dxa"/>
          </w:tcPr>
          <w:p w:rsidR="00DE7C06" w:rsidRPr="0025588C" w:rsidP="00901040" w14:paraId="2E31AFA2" w14:textId="67D0CDA1">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Deloitte</w:t>
            </w:r>
          </w:p>
        </w:tc>
        <w:tc>
          <w:tcPr>
            <w:tcW w:w="3117" w:type="dxa"/>
          </w:tcPr>
          <w:p w:rsidR="00DE7C06" w:rsidRPr="0025588C" w:rsidP="00901040" w14:paraId="432BB544" w14:textId="44E3D97F">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kvanmaldeghem@deloitte.com</w:t>
            </w:r>
          </w:p>
        </w:tc>
      </w:tr>
      <w:tr w14:paraId="05059CD7" w14:textId="77777777" w:rsidTr="00DE7C06">
        <w:tblPrEx>
          <w:tblW w:w="0" w:type="auto"/>
          <w:tblInd w:w="0" w:type="dxa"/>
          <w:tblLook w:val="04A0"/>
        </w:tblPrEx>
        <w:tc>
          <w:tcPr>
            <w:tcW w:w="3116" w:type="dxa"/>
          </w:tcPr>
          <w:p w:rsidR="001B18B6" w:rsidRPr="0025588C" w:rsidP="00901040" w14:paraId="68A3FF8C" w14:textId="139F6992">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Kristen</w:t>
            </w:r>
            <w:r w:rsidRPr="0025588C" w:rsidR="00CA0736">
              <w:rPr>
                <w:rFonts w:asciiTheme="minorHAnsi" w:hAnsiTheme="minorHAnsi" w:cstheme="minorHAnsi"/>
              </w:rPr>
              <w:t xml:space="preserve"> </w:t>
            </w:r>
            <w:r w:rsidRPr="0025588C" w:rsidR="00656969">
              <w:rPr>
                <w:rFonts w:asciiTheme="minorHAnsi" w:hAnsiTheme="minorHAnsi" w:cstheme="minorHAnsi"/>
              </w:rPr>
              <w:t xml:space="preserve">McGrath </w:t>
            </w:r>
            <w:r w:rsidRPr="0025588C" w:rsidR="00CA0736">
              <w:rPr>
                <w:rFonts w:asciiTheme="minorHAnsi" w:hAnsiTheme="minorHAnsi" w:cstheme="minorHAnsi"/>
              </w:rPr>
              <w:t xml:space="preserve">Dugan </w:t>
            </w:r>
          </w:p>
        </w:tc>
        <w:tc>
          <w:tcPr>
            <w:tcW w:w="3117" w:type="dxa"/>
          </w:tcPr>
          <w:p w:rsidR="00DE7C06" w:rsidRPr="0025588C" w:rsidP="00901040" w14:paraId="768F9A76" w14:textId="11036022">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Deloitte</w:t>
            </w:r>
          </w:p>
        </w:tc>
        <w:tc>
          <w:tcPr>
            <w:tcW w:w="3117" w:type="dxa"/>
          </w:tcPr>
          <w:p w:rsidR="00DE7C06" w:rsidRPr="0025588C" w:rsidP="00901040" w14:paraId="7E25A3B0" w14:textId="382088B6">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kmdugan@deloitte.com</w:t>
            </w:r>
          </w:p>
        </w:tc>
      </w:tr>
      <w:tr w14:paraId="4B406F56" w14:textId="77777777" w:rsidTr="00DE7C06">
        <w:tblPrEx>
          <w:tblW w:w="0" w:type="auto"/>
          <w:tblInd w:w="0" w:type="dxa"/>
          <w:tblLook w:val="04A0"/>
        </w:tblPrEx>
        <w:tc>
          <w:tcPr>
            <w:tcW w:w="3116" w:type="dxa"/>
          </w:tcPr>
          <w:p w:rsidR="00DE7C06" w:rsidRPr="0025588C" w:rsidP="00901040" w14:paraId="435E87FF" w14:textId="50302821">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 xml:space="preserve">Mariana </w:t>
            </w:r>
            <w:r w:rsidRPr="0025588C">
              <w:rPr>
                <w:rFonts w:asciiTheme="minorHAnsi" w:hAnsiTheme="minorHAnsi" w:cstheme="minorHAnsi"/>
              </w:rPr>
              <w:t>Chahrouri</w:t>
            </w:r>
          </w:p>
        </w:tc>
        <w:tc>
          <w:tcPr>
            <w:tcW w:w="3117" w:type="dxa"/>
          </w:tcPr>
          <w:p w:rsidR="00DE7C06" w:rsidRPr="0025588C" w:rsidP="00901040" w14:paraId="1C941BB4" w14:textId="498BA1F0">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Deloitte</w:t>
            </w:r>
          </w:p>
        </w:tc>
        <w:tc>
          <w:tcPr>
            <w:tcW w:w="3117" w:type="dxa"/>
          </w:tcPr>
          <w:p w:rsidR="00DE7C06" w:rsidRPr="0025588C" w:rsidP="00901040" w14:paraId="78F7889A" w14:textId="18A352B5">
            <w:pPr>
              <w:autoSpaceDE w:val="0"/>
              <w:autoSpaceDN w:val="0"/>
              <w:adjustRightInd w:val="0"/>
              <w:spacing w:line="240" w:lineRule="atLeast"/>
              <w:rPr>
                <w:rFonts w:asciiTheme="minorHAnsi" w:hAnsiTheme="minorHAnsi" w:cstheme="minorHAnsi"/>
              </w:rPr>
            </w:pPr>
            <w:r w:rsidRPr="0025588C">
              <w:rPr>
                <w:rFonts w:asciiTheme="minorHAnsi" w:hAnsiTheme="minorHAnsi" w:cstheme="minorHAnsi"/>
              </w:rPr>
              <w:t>mchahrouri@deloitte.com</w:t>
            </w:r>
          </w:p>
        </w:tc>
      </w:tr>
    </w:tbl>
    <w:p w:rsidR="00BB2925" w:rsidRPr="0025588C" w:rsidP="00901040" w14:paraId="0FC57B4D" w14:textId="77777777">
      <w:pPr>
        <w:autoSpaceDE w:val="0"/>
        <w:autoSpaceDN w:val="0"/>
        <w:adjustRightInd w:val="0"/>
        <w:spacing w:after="0" w:line="240" w:lineRule="atLeast"/>
        <w:rPr>
          <w:rFonts w:eastAsia="Times New Roman" w:cstheme="minorHAnsi"/>
          <w:b/>
          <w:bCs/>
        </w:rPr>
      </w:pPr>
    </w:p>
    <w:p w:rsidR="00BB2925" w:rsidRPr="0025588C" w:rsidP="008369BA" w14:paraId="06674544" w14:textId="20C5F490">
      <w:pPr>
        <w:pStyle w:val="ListParagraph"/>
        <w:spacing w:after="0" w:line="240" w:lineRule="auto"/>
        <w:ind w:left="0"/>
        <w:rPr>
          <w:rFonts w:cstheme="minorHAnsi"/>
          <w:b/>
        </w:rPr>
      </w:pPr>
    </w:p>
    <w:p w:rsidR="00BB2925" w:rsidRPr="0025588C" w:rsidP="008369BA" w14:paraId="6544032A" w14:textId="77777777">
      <w:pPr>
        <w:pStyle w:val="ListParagraph"/>
        <w:spacing w:after="0" w:line="240" w:lineRule="auto"/>
        <w:ind w:left="0"/>
        <w:rPr>
          <w:rFonts w:cstheme="minorHAnsi"/>
          <w:b/>
        </w:rPr>
      </w:pPr>
    </w:p>
    <w:p w:rsidR="007B6FFF" w:rsidRPr="0025588C" w:rsidP="008369BA" w14:paraId="5D97D27E" w14:textId="77777777">
      <w:pPr>
        <w:spacing w:after="0" w:line="240" w:lineRule="auto"/>
        <w:rPr>
          <w:rFonts w:cstheme="minorHAnsi"/>
          <w:b/>
        </w:rPr>
      </w:pPr>
    </w:p>
    <w:p w:rsidR="00083227" w:rsidRPr="0025588C" w:rsidP="00F85D35" w14:paraId="1E574BF6" w14:textId="24463D9C">
      <w:pPr>
        <w:spacing w:after="120" w:line="240" w:lineRule="auto"/>
        <w:rPr>
          <w:rFonts w:cstheme="minorHAnsi"/>
          <w:b/>
        </w:rPr>
      </w:pPr>
      <w:bookmarkStart w:id="0" w:name="_Hlk162930009"/>
      <w:r w:rsidRPr="0025588C">
        <w:rPr>
          <w:rFonts w:cstheme="minorHAnsi"/>
          <w:b/>
        </w:rPr>
        <w:t>Attachments</w:t>
      </w:r>
      <w:bookmarkEnd w:id="0"/>
    </w:p>
    <w:p w:rsidR="007B4738" w:rsidRPr="0025588C" w:rsidP="5FB9C7CA" w14:paraId="43903974" w14:textId="2E95F792">
      <w:pPr>
        <w:pStyle w:val="ListParagraph"/>
        <w:numPr>
          <w:ilvl w:val="0"/>
          <w:numId w:val="36"/>
        </w:numPr>
        <w:spacing w:after="0" w:line="240" w:lineRule="auto"/>
      </w:pPr>
      <w:r w:rsidRPr="0025588C">
        <w:t>Peer Support Services Survey</w:t>
      </w:r>
      <w:r w:rsidRPr="0025588C" w:rsidR="00100D63">
        <w:t>:</w:t>
      </w:r>
      <w:r w:rsidRPr="0025588C">
        <w:t xml:space="preserve"> Program Provider or Program Administrator</w:t>
      </w:r>
      <w:r w:rsidRPr="0025588C" w:rsidR="00100D63">
        <w:t xml:space="preserve"> </w:t>
      </w:r>
      <w:bookmarkStart w:id="1" w:name="_Hlk181615874"/>
      <w:r w:rsidRPr="0025588C" w:rsidR="00CD5777">
        <w:t>(English and Spanish)</w:t>
      </w:r>
      <w:bookmarkEnd w:id="1"/>
    </w:p>
    <w:p w:rsidR="007B4738" w:rsidRPr="0025588C" w:rsidP="5FB9C7CA" w14:paraId="0EF8F601" w14:textId="3C542F01">
      <w:pPr>
        <w:pStyle w:val="ListParagraph"/>
        <w:numPr>
          <w:ilvl w:val="0"/>
          <w:numId w:val="36"/>
        </w:numPr>
        <w:spacing w:after="0" w:line="240" w:lineRule="auto"/>
      </w:pPr>
      <w:r w:rsidRPr="0025588C">
        <w:t>Peer Support Services Survey</w:t>
      </w:r>
      <w:r w:rsidRPr="0025588C" w:rsidR="00100D63">
        <w:t>:</w:t>
      </w:r>
      <w:r w:rsidRPr="0025588C">
        <w:t xml:space="preserve"> Peer Support Worker</w:t>
      </w:r>
      <w:r w:rsidRPr="0025588C" w:rsidR="00100D63">
        <w:t xml:space="preserve"> </w:t>
      </w:r>
      <w:r w:rsidRPr="0025588C" w:rsidR="00CD5777">
        <w:t xml:space="preserve">(English and Spanish) </w:t>
      </w:r>
    </w:p>
    <w:p w:rsidR="007B4738" w:rsidRPr="0025588C" w:rsidP="00F85D35" w14:paraId="1FC8E336" w14:textId="77777777">
      <w:pPr>
        <w:spacing w:after="120" w:line="240" w:lineRule="auto"/>
        <w:rPr>
          <w:rFonts w:cstheme="minorHAnsi"/>
          <w:b/>
        </w:rPr>
      </w:pPr>
    </w:p>
    <w:p w:rsidR="007B4738" w:rsidRPr="00CF6120" w:rsidP="00F85D35" w14:paraId="2E2A69AE" w14:textId="77777777">
      <w:pPr>
        <w:spacing w:after="120" w:line="240" w:lineRule="auto"/>
        <w:rPr>
          <w:rFonts w:cstheme="minorHAnsi"/>
          <w:b/>
        </w:rPr>
      </w:pPr>
    </w:p>
    <w:sectPr w:rsidSect="00C91C71">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B390E">
          <w:rPr>
            <w:noProof/>
          </w:rPr>
          <w:t>4</w:t>
        </w:r>
        <w:r>
          <w:rPr>
            <w:noProof/>
            <w:color w:val="2B579A"/>
            <w:shd w:val="clear" w:color="auto" w:fill="E6E6E6"/>
          </w:rPr>
          <w:fldChar w:fldCharType="end"/>
        </w:r>
      </w:p>
    </w:sdtContent>
  </w:sdt>
  <w:p w:rsidR="00BD702B" w14:paraId="04723F2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8C3966"/>
    <w:multiLevelType w:val="hybridMultilevel"/>
    <w:tmpl w:val="80B885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166B28"/>
    <w:multiLevelType w:val="hybridMultilevel"/>
    <w:tmpl w:val="65969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74F6CBC"/>
    <w:multiLevelType w:val="hybridMultilevel"/>
    <w:tmpl w:val="520E55E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602A07"/>
    <w:multiLevelType w:val="hybridMultilevel"/>
    <w:tmpl w:val="F1667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2A54DE1"/>
    <w:multiLevelType w:val="hybridMultilevel"/>
    <w:tmpl w:val="CFAA51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9A46788"/>
    <w:multiLevelType w:val="hybridMultilevel"/>
    <w:tmpl w:val="39829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4901297">
    <w:abstractNumId w:val="6"/>
  </w:num>
  <w:num w:numId="2" w16cid:durableId="319038432">
    <w:abstractNumId w:val="21"/>
  </w:num>
  <w:num w:numId="3" w16cid:durableId="1604872407">
    <w:abstractNumId w:val="4"/>
  </w:num>
  <w:num w:numId="4" w16cid:durableId="1527325370">
    <w:abstractNumId w:val="28"/>
  </w:num>
  <w:num w:numId="5" w16cid:durableId="959185452">
    <w:abstractNumId w:val="17"/>
  </w:num>
  <w:num w:numId="6" w16cid:durableId="1293907087">
    <w:abstractNumId w:val="34"/>
  </w:num>
  <w:num w:numId="7" w16cid:durableId="615988064">
    <w:abstractNumId w:val="3"/>
  </w:num>
  <w:num w:numId="8" w16cid:durableId="1931428200">
    <w:abstractNumId w:val="9"/>
  </w:num>
  <w:num w:numId="9" w16cid:durableId="434639453">
    <w:abstractNumId w:val="16"/>
  </w:num>
  <w:num w:numId="10" w16cid:durableId="360281860">
    <w:abstractNumId w:val="32"/>
  </w:num>
  <w:num w:numId="11" w16cid:durableId="1095981811">
    <w:abstractNumId w:val="36"/>
  </w:num>
  <w:num w:numId="12" w16cid:durableId="1890338446">
    <w:abstractNumId w:val="30"/>
  </w:num>
  <w:num w:numId="13" w16cid:durableId="1775517567">
    <w:abstractNumId w:val="27"/>
  </w:num>
  <w:num w:numId="14" w16cid:durableId="478574455">
    <w:abstractNumId w:val="31"/>
  </w:num>
  <w:num w:numId="15" w16cid:durableId="1351832588">
    <w:abstractNumId w:val="18"/>
  </w:num>
  <w:num w:numId="16" w16cid:durableId="37753540">
    <w:abstractNumId w:val="26"/>
  </w:num>
  <w:num w:numId="17" w16cid:durableId="1518735812">
    <w:abstractNumId w:val="14"/>
  </w:num>
  <w:num w:numId="18" w16cid:durableId="1284651199">
    <w:abstractNumId w:val="8"/>
  </w:num>
  <w:num w:numId="19" w16cid:durableId="341470593">
    <w:abstractNumId w:val="7"/>
  </w:num>
  <w:num w:numId="20" w16cid:durableId="713651884">
    <w:abstractNumId w:val="24"/>
  </w:num>
  <w:num w:numId="21" w16cid:durableId="1360005047">
    <w:abstractNumId w:val="0"/>
  </w:num>
  <w:num w:numId="22" w16cid:durableId="1450080675">
    <w:abstractNumId w:val="1"/>
  </w:num>
  <w:num w:numId="23" w16cid:durableId="1703701882">
    <w:abstractNumId w:val="19"/>
  </w:num>
  <w:num w:numId="24" w16cid:durableId="657534782">
    <w:abstractNumId w:val="2"/>
  </w:num>
  <w:num w:numId="25" w16cid:durableId="1696149667">
    <w:abstractNumId w:val="10"/>
  </w:num>
  <w:num w:numId="26" w16cid:durableId="773869579">
    <w:abstractNumId w:val="22"/>
  </w:num>
  <w:num w:numId="27" w16cid:durableId="1817338402">
    <w:abstractNumId w:val="15"/>
  </w:num>
  <w:num w:numId="28" w16cid:durableId="34812060">
    <w:abstractNumId w:val="35"/>
  </w:num>
  <w:num w:numId="29" w16cid:durableId="1941646083">
    <w:abstractNumId w:val="29"/>
  </w:num>
  <w:num w:numId="30" w16cid:durableId="1073742400">
    <w:abstractNumId w:val="12"/>
  </w:num>
  <w:num w:numId="31" w16cid:durableId="1964847376">
    <w:abstractNumId w:val="25"/>
  </w:num>
  <w:num w:numId="32" w16cid:durableId="762992834">
    <w:abstractNumId w:val="11"/>
  </w:num>
  <w:num w:numId="33" w16cid:durableId="1981112550">
    <w:abstractNumId w:val="13"/>
  </w:num>
  <w:num w:numId="34" w16cid:durableId="63842582">
    <w:abstractNumId w:val="33"/>
  </w:num>
  <w:num w:numId="35" w16cid:durableId="1085609383">
    <w:abstractNumId w:val="23"/>
  </w:num>
  <w:num w:numId="36" w16cid:durableId="1472209002">
    <w:abstractNumId w:val="5"/>
  </w:num>
  <w:num w:numId="37" w16cid:durableId="138544749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2BC"/>
    <w:rsid w:val="00011D58"/>
    <w:rsid w:val="0001255D"/>
    <w:rsid w:val="00013D61"/>
    <w:rsid w:val="00017069"/>
    <w:rsid w:val="00027E79"/>
    <w:rsid w:val="0004063C"/>
    <w:rsid w:val="00040DFC"/>
    <w:rsid w:val="0004247F"/>
    <w:rsid w:val="00043282"/>
    <w:rsid w:val="00044A28"/>
    <w:rsid w:val="00050476"/>
    <w:rsid w:val="00052F86"/>
    <w:rsid w:val="0005476E"/>
    <w:rsid w:val="00056235"/>
    <w:rsid w:val="00056E77"/>
    <w:rsid w:val="00060C59"/>
    <w:rsid w:val="00062AFB"/>
    <w:rsid w:val="000655DD"/>
    <w:rsid w:val="00071F79"/>
    <w:rsid w:val="0007251B"/>
    <w:rsid w:val="000733A5"/>
    <w:rsid w:val="000767B8"/>
    <w:rsid w:val="00082C5B"/>
    <w:rsid w:val="00082FDE"/>
    <w:rsid w:val="00083227"/>
    <w:rsid w:val="00086CBE"/>
    <w:rsid w:val="00090812"/>
    <w:rsid w:val="000921F0"/>
    <w:rsid w:val="000935E1"/>
    <w:rsid w:val="000A012A"/>
    <w:rsid w:val="000B377D"/>
    <w:rsid w:val="000B686B"/>
    <w:rsid w:val="000C5052"/>
    <w:rsid w:val="000D4E9A"/>
    <w:rsid w:val="000D61D4"/>
    <w:rsid w:val="000D7942"/>
    <w:rsid w:val="000D7D44"/>
    <w:rsid w:val="000F1E4A"/>
    <w:rsid w:val="00100D34"/>
    <w:rsid w:val="00100D63"/>
    <w:rsid w:val="00103EFD"/>
    <w:rsid w:val="00106BC9"/>
    <w:rsid w:val="00107D87"/>
    <w:rsid w:val="00111644"/>
    <w:rsid w:val="00112753"/>
    <w:rsid w:val="00124DBD"/>
    <w:rsid w:val="00125326"/>
    <w:rsid w:val="001253F4"/>
    <w:rsid w:val="00131712"/>
    <w:rsid w:val="00143AD6"/>
    <w:rsid w:val="00153D73"/>
    <w:rsid w:val="00156062"/>
    <w:rsid w:val="00157482"/>
    <w:rsid w:val="00165818"/>
    <w:rsid w:val="001707D8"/>
    <w:rsid w:val="001710FC"/>
    <w:rsid w:val="0018345E"/>
    <w:rsid w:val="001960ED"/>
    <w:rsid w:val="001A6386"/>
    <w:rsid w:val="001A6AB8"/>
    <w:rsid w:val="001B0A76"/>
    <w:rsid w:val="001B18B6"/>
    <w:rsid w:val="001B2251"/>
    <w:rsid w:val="001B6E1A"/>
    <w:rsid w:val="001B7D51"/>
    <w:rsid w:val="001D3FB8"/>
    <w:rsid w:val="001F128A"/>
    <w:rsid w:val="001F57F5"/>
    <w:rsid w:val="001F7571"/>
    <w:rsid w:val="00203301"/>
    <w:rsid w:val="0020401C"/>
    <w:rsid w:val="0020629A"/>
    <w:rsid w:val="00206E11"/>
    <w:rsid w:val="00206FE3"/>
    <w:rsid w:val="00207554"/>
    <w:rsid w:val="00211261"/>
    <w:rsid w:val="00225402"/>
    <w:rsid w:val="00246555"/>
    <w:rsid w:val="002517BB"/>
    <w:rsid w:val="002528E2"/>
    <w:rsid w:val="0025588C"/>
    <w:rsid w:val="00256E24"/>
    <w:rsid w:val="0026327B"/>
    <w:rsid w:val="00264A05"/>
    <w:rsid w:val="00265491"/>
    <w:rsid w:val="00274B28"/>
    <w:rsid w:val="00276CE2"/>
    <w:rsid w:val="00287683"/>
    <w:rsid w:val="00287AF1"/>
    <w:rsid w:val="002A03A3"/>
    <w:rsid w:val="002A1DB5"/>
    <w:rsid w:val="002A41C6"/>
    <w:rsid w:val="002B1D24"/>
    <w:rsid w:val="002B25C4"/>
    <w:rsid w:val="002B387E"/>
    <w:rsid w:val="002B49C9"/>
    <w:rsid w:val="002B785B"/>
    <w:rsid w:val="002C1FB7"/>
    <w:rsid w:val="002C625E"/>
    <w:rsid w:val="002E2E7A"/>
    <w:rsid w:val="002E6CCF"/>
    <w:rsid w:val="002E76F4"/>
    <w:rsid w:val="002F33D0"/>
    <w:rsid w:val="002F7A42"/>
    <w:rsid w:val="00300722"/>
    <w:rsid w:val="00301044"/>
    <w:rsid w:val="0030316D"/>
    <w:rsid w:val="00303665"/>
    <w:rsid w:val="00303D72"/>
    <w:rsid w:val="00310DCC"/>
    <w:rsid w:val="00323A71"/>
    <w:rsid w:val="0033065F"/>
    <w:rsid w:val="00337943"/>
    <w:rsid w:val="00344C9F"/>
    <w:rsid w:val="00361A7B"/>
    <w:rsid w:val="00365FAB"/>
    <w:rsid w:val="00367592"/>
    <w:rsid w:val="00370491"/>
    <w:rsid w:val="00373D2F"/>
    <w:rsid w:val="00382109"/>
    <w:rsid w:val="003A6BE5"/>
    <w:rsid w:val="003A7774"/>
    <w:rsid w:val="003B0287"/>
    <w:rsid w:val="003B1654"/>
    <w:rsid w:val="003B3491"/>
    <w:rsid w:val="003B66BB"/>
    <w:rsid w:val="003C2EC1"/>
    <w:rsid w:val="003C4B37"/>
    <w:rsid w:val="003C7358"/>
    <w:rsid w:val="003D2967"/>
    <w:rsid w:val="003E61F6"/>
    <w:rsid w:val="003F0D93"/>
    <w:rsid w:val="003F6088"/>
    <w:rsid w:val="00407537"/>
    <w:rsid w:val="00410DF3"/>
    <w:rsid w:val="00412BEC"/>
    <w:rsid w:val="004165BD"/>
    <w:rsid w:val="0042220D"/>
    <w:rsid w:val="004232F4"/>
    <w:rsid w:val="00431740"/>
    <w:rsid w:val="0043377A"/>
    <w:rsid w:val="00434261"/>
    <w:rsid w:val="004379B6"/>
    <w:rsid w:val="0044210D"/>
    <w:rsid w:val="0044428E"/>
    <w:rsid w:val="00444292"/>
    <w:rsid w:val="00446465"/>
    <w:rsid w:val="00447898"/>
    <w:rsid w:val="00450EAF"/>
    <w:rsid w:val="00452466"/>
    <w:rsid w:val="00456CBC"/>
    <w:rsid w:val="0045C1D4"/>
    <w:rsid w:val="00460D54"/>
    <w:rsid w:val="00461D3E"/>
    <w:rsid w:val="004706CC"/>
    <w:rsid w:val="00487654"/>
    <w:rsid w:val="00491A8C"/>
    <w:rsid w:val="0049684D"/>
    <w:rsid w:val="004A1783"/>
    <w:rsid w:val="004A20C4"/>
    <w:rsid w:val="004A4014"/>
    <w:rsid w:val="004B2267"/>
    <w:rsid w:val="004B2444"/>
    <w:rsid w:val="004B47F4"/>
    <w:rsid w:val="004B75AC"/>
    <w:rsid w:val="004B7EA4"/>
    <w:rsid w:val="004C3644"/>
    <w:rsid w:val="004C439B"/>
    <w:rsid w:val="004D06CC"/>
    <w:rsid w:val="004D12DD"/>
    <w:rsid w:val="004E32CB"/>
    <w:rsid w:val="004E5778"/>
    <w:rsid w:val="004E7ED8"/>
    <w:rsid w:val="004F1817"/>
    <w:rsid w:val="004F24DB"/>
    <w:rsid w:val="004F2FCA"/>
    <w:rsid w:val="00500B5F"/>
    <w:rsid w:val="0050376D"/>
    <w:rsid w:val="00506650"/>
    <w:rsid w:val="0051299A"/>
    <w:rsid w:val="00512C25"/>
    <w:rsid w:val="005302CB"/>
    <w:rsid w:val="00536FC3"/>
    <w:rsid w:val="00545877"/>
    <w:rsid w:val="005508B7"/>
    <w:rsid w:val="00553988"/>
    <w:rsid w:val="0055434C"/>
    <w:rsid w:val="005614C2"/>
    <w:rsid w:val="0056407E"/>
    <w:rsid w:val="00566292"/>
    <w:rsid w:val="00567286"/>
    <w:rsid w:val="00582FA6"/>
    <w:rsid w:val="00587A95"/>
    <w:rsid w:val="00591283"/>
    <w:rsid w:val="005922D6"/>
    <w:rsid w:val="005952CC"/>
    <w:rsid w:val="005A61CE"/>
    <w:rsid w:val="005A7E5A"/>
    <w:rsid w:val="005B1285"/>
    <w:rsid w:val="005B1410"/>
    <w:rsid w:val="005B431B"/>
    <w:rsid w:val="005C7E12"/>
    <w:rsid w:val="005D3197"/>
    <w:rsid w:val="005D4A40"/>
    <w:rsid w:val="005E3A9B"/>
    <w:rsid w:val="005E4121"/>
    <w:rsid w:val="005E4588"/>
    <w:rsid w:val="005E493B"/>
    <w:rsid w:val="005F0217"/>
    <w:rsid w:val="005F2951"/>
    <w:rsid w:val="00603703"/>
    <w:rsid w:val="0060561D"/>
    <w:rsid w:val="00613C5B"/>
    <w:rsid w:val="006173D2"/>
    <w:rsid w:val="00624DDC"/>
    <w:rsid w:val="006253B6"/>
    <w:rsid w:val="006257ED"/>
    <w:rsid w:val="0062686E"/>
    <w:rsid w:val="00630B30"/>
    <w:rsid w:val="006336D8"/>
    <w:rsid w:val="006345D7"/>
    <w:rsid w:val="00637733"/>
    <w:rsid w:val="00640883"/>
    <w:rsid w:val="006410BD"/>
    <w:rsid w:val="006413CC"/>
    <w:rsid w:val="00651FF6"/>
    <w:rsid w:val="00656969"/>
    <w:rsid w:val="00660478"/>
    <w:rsid w:val="00660F35"/>
    <w:rsid w:val="0067532A"/>
    <w:rsid w:val="0068303E"/>
    <w:rsid w:val="0068383E"/>
    <w:rsid w:val="0068460A"/>
    <w:rsid w:val="006A1C08"/>
    <w:rsid w:val="006A4612"/>
    <w:rsid w:val="006A4D02"/>
    <w:rsid w:val="006A6085"/>
    <w:rsid w:val="006B0F12"/>
    <w:rsid w:val="006B1BF9"/>
    <w:rsid w:val="006B29AA"/>
    <w:rsid w:val="006B2E67"/>
    <w:rsid w:val="006B31DA"/>
    <w:rsid w:val="006B53F1"/>
    <w:rsid w:val="006B6037"/>
    <w:rsid w:val="006B7FA9"/>
    <w:rsid w:val="006C0E56"/>
    <w:rsid w:val="006D2555"/>
    <w:rsid w:val="006D3C83"/>
    <w:rsid w:val="006E4F82"/>
    <w:rsid w:val="00705DD3"/>
    <w:rsid w:val="007122E1"/>
    <w:rsid w:val="00717BDC"/>
    <w:rsid w:val="0072072F"/>
    <w:rsid w:val="00723A28"/>
    <w:rsid w:val="007252E2"/>
    <w:rsid w:val="007270EA"/>
    <w:rsid w:val="00731F19"/>
    <w:rsid w:val="00736B62"/>
    <w:rsid w:val="00745CD6"/>
    <w:rsid w:val="00764C85"/>
    <w:rsid w:val="00765970"/>
    <w:rsid w:val="00773346"/>
    <w:rsid w:val="00793E3E"/>
    <w:rsid w:val="007A29C5"/>
    <w:rsid w:val="007A65E9"/>
    <w:rsid w:val="007A7E5E"/>
    <w:rsid w:val="007B252B"/>
    <w:rsid w:val="007B4738"/>
    <w:rsid w:val="007B6CA2"/>
    <w:rsid w:val="007B6FFF"/>
    <w:rsid w:val="007C1393"/>
    <w:rsid w:val="007C2EE0"/>
    <w:rsid w:val="007C7B4B"/>
    <w:rsid w:val="007D44A0"/>
    <w:rsid w:val="007D5272"/>
    <w:rsid w:val="007F27E0"/>
    <w:rsid w:val="007F413A"/>
    <w:rsid w:val="007F7116"/>
    <w:rsid w:val="008045E4"/>
    <w:rsid w:val="008073B3"/>
    <w:rsid w:val="00823428"/>
    <w:rsid w:val="008369BA"/>
    <w:rsid w:val="00840D32"/>
    <w:rsid w:val="00843933"/>
    <w:rsid w:val="00850F4C"/>
    <w:rsid w:val="00860616"/>
    <w:rsid w:val="00860A71"/>
    <w:rsid w:val="008614B8"/>
    <w:rsid w:val="00861A1F"/>
    <w:rsid w:val="008648E7"/>
    <w:rsid w:val="00864C1F"/>
    <w:rsid w:val="00870FA1"/>
    <w:rsid w:val="00875220"/>
    <w:rsid w:val="00876AE3"/>
    <w:rsid w:val="008835B6"/>
    <w:rsid w:val="00891CD9"/>
    <w:rsid w:val="008959D7"/>
    <w:rsid w:val="008A4559"/>
    <w:rsid w:val="008B390E"/>
    <w:rsid w:val="008B685D"/>
    <w:rsid w:val="008C4CED"/>
    <w:rsid w:val="008D10D6"/>
    <w:rsid w:val="008D3E97"/>
    <w:rsid w:val="008E0239"/>
    <w:rsid w:val="008E2A87"/>
    <w:rsid w:val="008E3767"/>
    <w:rsid w:val="008E45A7"/>
    <w:rsid w:val="008E4718"/>
    <w:rsid w:val="008E70B8"/>
    <w:rsid w:val="008F2446"/>
    <w:rsid w:val="008F3635"/>
    <w:rsid w:val="00901040"/>
    <w:rsid w:val="009011B3"/>
    <w:rsid w:val="00912236"/>
    <w:rsid w:val="0091675E"/>
    <w:rsid w:val="009225DC"/>
    <w:rsid w:val="00923D3B"/>
    <w:rsid w:val="00923F25"/>
    <w:rsid w:val="00933326"/>
    <w:rsid w:val="00941E1F"/>
    <w:rsid w:val="0094222B"/>
    <w:rsid w:val="00961D0F"/>
    <w:rsid w:val="00963106"/>
    <w:rsid w:val="00963503"/>
    <w:rsid w:val="009637A3"/>
    <w:rsid w:val="00963BE5"/>
    <w:rsid w:val="00965DBD"/>
    <w:rsid w:val="00967780"/>
    <w:rsid w:val="00971492"/>
    <w:rsid w:val="00971944"/>
    <w:rsid w:val="009815C6"/>
    <w:rsid w:val="00995C03"/>
    <w:rsid w:val="00996201"/>
    <w:rsid w:val="0099651F"/>
    <w:rsid w:val="009A39E1"/>
    <w:rsid w:val="009A3AD8"/>
    <w:rsid w:val="009A6EE8"/>
    <w:rsid w:val="009A7BF0"/>
    <w:rsid w:val="009B0F58"/>
    <w:rsid w:val="009B3DFB"/>
    <w:rsid w:val="009C3249"/>
    <w:rsid w:val="009C3380"/>
    <w:rsid w:val="009D19EA"/>
    <w:rsid w:val="009D3F62"/>
    <w:rsid w:val="009E3CBD"/>
    <w:rsid w:val="009E7E38"/>
    <w:rsid w:val="009F1756"/>
    <w:rsid w:val="009F265B"/>
    <w:rsid w:val="009F482C"/>
    <w:rsid w:val="009F68DB"/>
    <w:rsid w:val="009F7157"/>
    <w:rsid w:val="00A03E3F"/>
    <w:rsid w:val="00A1108E"/>
    <w:rsid w:val="00A20A94"/>
    <w:rsid w:val="00A26790"/>
    <w:rsid w:val="00A27CD0"/>
    <w:rsid w:val="00A30233"/>
    <w:rsid w:val="00A362B6"/>
    <w:rsid w:val="00A364CC"/>
    <w:rsid w:val="00A4455C"/>
    <w:rsid w:val="00A464DD"/>
    <w:rsid w:val="00A5358A"/>
    <w:rsid w:val="00A56B98"/>
    <w:rsid w:val="00A61857"/>
    <w:rsid w:val="00A67DFF"/>
    <w:rsid w:val="00A71475"/>
    <w:rsid w:val="00A714DC"/>
    <w:rsid w:val="00A7179C"/>
    <w:rsid w:val="00A74472"/>
    <w:rsid w:val="00A74A58"/>
    <w:rsid w:val="00A74B48"/>
    <w:rsid w:val="00A761CB"/>
    <w:rsid w:val="00A7699C"/>
    <w:rsid w:val="00A8484C"/>
    <w:rsid w:val="00A85701"/>
    <w:rsid w:val="00A86BD7"/>
    <w:rsid w:val="00A86FBF"/>
    <w:rsid w:val="00AA07AD"/>
    <w:rsid w:val="00AA08AD"/>
    <w:rsid w:val="00AA69FB"/>
    <w:rsid w:val="00AA6EDD"/>
    <w:rsid w:val="00AA7CD8"/>
    <w:rsid w:val="00AB5D5C"/>
    <w:rsid w:val="00AB76BB"/>
    <w:rsid w:val="00AD0344"/>
    <w:rsid w:val="00AD2C12"/>
    <w:rsid w:val="00AD3261"/>
    <w:rsid w:val="00AD4355"/>
    <w:rsid w:val="00AE0AF7"/>
    <w:rsid w:val="00AE3F5F"/>
    <w:rsid w:val="00AE48BD"/>
    <w:rsid w:val="00AF04E2"/>
    <w:rsid w:val="00AF54F9"/>
    <w:rsid w:val="00B069AE"/>
    <w:rsid w:val="00B06D48"/>
    <w:rsid w:val="00B076EE"/>
    <w:rsid w:val="00B1084E"/>
    <w:rsid w:val="00B13DC4"/>
    <w:rsid w:val="00B160AA"/>
    <w:rsid w:val="00B17B7C"/>
    <w:rsid w:val="00B208B7"/>
    <w:rsid w:val="00B20DD1"/>
    <w:rsid w:val="00B23277"/>
    <w:rsid w:val="00B245AD"/>
    <w:rsid w:val="00B332BD"/>
    <w:rsid w:val="00B4182B"/>
    <w:rsid w:val="00B438B1"/>
    <w:rsid w:val="00B55E54"/>
    <w:rsid w:val="00B56589"/>
    <w:rsid w:val="00B578E3"/>
    <w:rsid w:val="00B64D05"/>
    <w:rsid w:val="00B67D53"/>
    <w:rsid w:val="00B70460"/>
    <w:rsid w:val="00B73EA6"/>
    <w:rsid w:val="00B82C50"/>
    <w:rsid w:val="00B9441B"/>
    <w:rsid w:val="00B95514"/>
    <w:rsid w:val="00B95BB1"/>
    <w:rsid w:val="00B96EE7"/>
    <w:rsid w:val="00BA45E4"/>
    <w:rsid w:val="00BB2925"/>
    <w:rsid w:val="00BB4BF8"/>
    <w:rsid w:val="00BD702B"/>
    <w:rsid w:val="00BD7B78"/>
    <w:rsid w:val="00BE0F6A"/>
    <w:rsid w:val="00BE1892"/>
    <w:rsid w:val="00BE2DB0"/>
    <w:rsid w:val="00BE371B"/>
    <w:rsid w:val="00BE3B3E"/>
    <w:rsid w:val="00BE773B"/>
    <w:rsid w:val="00C05352"/>
    <w:rsid w:val="00C263BC"/>
    <w:rsid w:val="00C278A5"/>
    <w:rsid w:val="00C32404"/>
    <w:rsid w:val="00C50F78"/>
    <w:rsid w:val="00C55AFE"/>
    <w:rsid w:val="00C60938"/>
    <w:rsid w:val="00C66097"/>
    <w:rsid w:val="00C6748B"/>
    <w:rsid w:val="00C722F9"/>
    <w:rsid w:val="00C73360"/>
    <w:rsid w:val="00C76943"/>
    <w:rsid w:val="00C85F15"/>
    <w:rsid w:val="00C86CB2"/>
    <w:rsid w:val="00C91C71"/>
    <w:rsid w:val="00C920D1"/>
    <w:rsid w:val="00C94DE0"/>
    <w:rsid w:val="00C95126"/>
    <w:rsid w:val="00C95EAA"/>
    <w:rsid w:val="00CA0736"/>
    <w:rsid w:val="00CA72A5"/>
    <w:rsid w:val="00CB231F"/>
    <w:rsid w:val="00CC07BF"/>
    <w:rsid w:val="00CC1C5E"/>
    <w:rsid w:val="00CC2250"/>
    <w:rsid w:val="00CC4651"/>
    <w:rsid w:val="00CC5746"/>
    <w:rsid w:val="00CD0947"/>
    <w:rsid w:val="00CD505E"/>
    <w:rsid w:val="00CD5777"/>
    <w:rsid w:val="00CE018E"/>
    <w:rsid w:val="00CE7A4A"/>
    <w:rsid w:val="00CF315D"/>
    <w:rsid w:val="00CF6120"/>
    <w:rsid w:val="00CF7C31"/>
    <w:rsid w:val="00D1343F"/>
    <w:rsid w:val="00D13AA8"/>
    <w:rsid w:val="00D13EB6"/>
    <w:rsid w:val="00D157BD"/>
    <w:rsid w:val="00D17C86"/>
    <w:rsid w:val="00D239B5"/>
    <w:rsid w:val="00D23D93"/>
    <w:rsid w:val="00D32B72"/>
    <w:rsid w:val="00D4033C"/>
    <w:rsid w:val="00D44163"/>
    <w:rsid w:val="00D45504"/>
    <w:rsid w:val="00D4728D"/>
    <w:rsid w:val="00D50B1D"/>
    <w:rsid w:val="00D51337"/>
    <w:rsid w:val="00D5346A"/>
    <w:rsid w:val="00D55767"/>
    <w:rsid w:val="00D64320"/>
    <w:rsid w:val="00D65BAB"/>
    <w:rsid w:val="00D66693"/>
    <w:rsid w:val="00D71BA0"/>
    <w:rsid w:val="00D71FDA"/>
    <w:rsid w:val="00D7498E"/>
    <w:rsid w:val="00D749DF"/>
    <w:rsid w:val="00D826E2"/>
    <w:rsid w:val="00D82755"/>
    <w:rsid w:val="00D82E67"/>
    <w:rsid w:val="00D831AC"/>
    <w:rsid w:val="00D97926"/>
    <w:rsid w:val="00DA295D"/>
    <w:rsid w:val="00DA3557"/>
    <w:rsid w:val="00DA437F"/>
    <w:rsid w:val="00DA4701"/>
    <w:rsid w:val="00DA4A42"/>
    <w:rsid w:val="00DB4EC8"/>
    <w:rsid w:val="00DC3C44"/>
    <w:rsid w:val="00DC65F2"/>
    <w:rsid w:val="00DC7876"/>
    <w:rsid w:val="00DC7DD5"/>
    <w:rsid w:val="00DD37AD"/>
    <w:rsid w:val="00DD50B8"/>
    <w:rsid w:val="00DE15DE"/>
    <w:rsid w:val="00DE3ED7"/>
    <w:rsid w:val="00DE628B"/>
    <w:rsid w:val="00DE7C06"/>
    <w:rsid w:val="00DF0651"/>
    <w:rsid w:val="00DF1291"/>
    <w:rsid w:val="00DF15DA"/>
    <w:rsid w:val="00DF22D8"/>
    <w:rsid w:val="00E000EC"/>
    <w:rsid w:val="00E0D70D"/>
    <w:rsid w:val="00E132A3"/>
    <w:rsid w:val="00E1392C"/>
    <w:rsid w:val="00E15B3B"/>
    <w:rsid w:val="00E22AC6"/>
    <w:rsid w:val="00E23E00"/>
    <w:rsid w:val="00E24830"/>
    <w:rsid w:val="00E26ECC"/>
    <w:rsid w:val="00E305F0"/>
    <w:rsid w:val="00E31769"/>
    <w:rsid w:val="00E318A6"/>
    <w:rsid w:val="00E4032D"/>
    <w:rsid w:val="00E41C62"/>
    <w:rsid w:val="00E41EE9"/>
    <w:rsid w:val="00E45B93"/>
    <w:rsid w:val="00E45FC7"/>
    <w:rsid w:val="00E461D4"/>
    <w:rsid w:val="00E53FFD"/>
    <w:rsid w:val="00E56003"/>
    <w:rsid w:val="00E609A1"/>
    <w:rsid w:val="00E62285"/>
    <w:rsid w:val="00E62819"/>
    <w:rsid w:val="00E63811"/>
    <w:rsid w:val="00E71E25"/>
    <w:rsid w:val="00E74740"/>
    <w:rsid w:val="00E75D57"/>
    <w:rsid w:val="00E76F2C"/>
    <w:rsid w:val="00E80588"/>
    <w:rsid w:val="00E8169D"/>
    <w:rsid w:val="00E821C2"/>
    <w:rsid w:val="00E877EE"/>
    <w:rsid w:val="00E9045F"/>
    <w:rsid w:val="00E913FF"/>
    <w:rsid w:val="00E9732A"/>
    <w:rsid w:val="00EA0D4F"/>
    <w:rsid w:val="00EA38A7"/>
    <w:rsid w:val="00EA405B"/>
    <w:rsid w:val="00EA7C38"/>
    <w:rsid w:val="00EB1D41"/>
    <w:rsid w:val="00EB2CF8"/>
    <w:rsid w:val="00EB4C26"/>
    <w:rsid w:val="00EB6134"/>
    <w:rsid w:val="00EC1A6C"/>
    <w:rsid w:val="00EC66E6"/>
    <w:rsid w:val="00EC78CA"/>
    <w:rsid w:val="00EC79D0"/>
    <w:rsid w:val="00ED4C3B"/>
    <w:rsid w:val="00ED7509"/>
    <w:rsid w:val="00EE38AF"/>
    <w:rsid w:val="00EF254B"/>
    <w:rsid w:val="00EF2E3D"/>
    <w:rsid w:val="00EF4FF2"/>
    <w:rsid w:val="00EF6FB1"/>
    <w:rsid w:val="00F0474B"/>
    <w:rsid w:val="00F067C9"/>
    <w:rsid w:val="00F071DE"/>
    <w:rsid w:val="00F127C3"/>
    <w:rsid w:val="00F131BD"/>
    <w:rsid w:val="00F1770A"/>
    <w:rsid w:val="00F42246"/>
    <w:rsid w:val="00F52987"/>
    <w:rsid w:val="00F53E40"/>
    <w:rsid w:val="00F5685E"/>
    <w:rsid w:val="00F57EAE"/>
    <w:rsid w:val="00F74630"/>
    <w:rsid w:val="00F77237"/>
    <w:rsid w:val="00F80FA9"/>
    <w:rsid w:val="00F85D35"/>
    <w:rsid w:val="00F862E6"/>
    <w:rsid w:val="00F9122A"/>
    <w:rsid w:val="00F917E5"/>
    <w:rsid w:val="00F94A97"/>
    <w:rsid w:val="00F95626"/>
    <w:rsid w:val="00FA035F"/>
    <w:rsid w:val="00FA6D2C"/>
    <w:rsid w:val="00FA7B1C"/>
    <w:rsid w:val="00FB1F4F"/>
    <w:rsid w:val="00FB289B"/>
    <w:rsid w:val="00FB5BF6"/>
    <w:rsid w:val="00FC0F15"/>
    <w:rsid w:val="00FC779A"/>
    <w:rsid w:val="00FC7A8B"/>
    <w:rsid w:val="00FC7EBA"/>
    <w:rsid w:val="00FD335D"/>
    <w:rsid w:val="00FE0F88"/>
    <w:rsid w:val="00FF1EAA"/>
    <w:rsid w:val="00FF5C51"/>
    <w:rsid w:val="01244E27"/>
    <w:rsid w:val="01AC8F98"/>
    <w:rsid w:val="0369DCDD"/>
    <w:rsid w:val="05D56FA0"/>
    <w:rsid w:val="06316579"/>
    <w:rsid w:val="0676CF2D"/>
    <w:rsid w:val="06BAB255"/>
    <w:rsid w:val="072C8603"/>
    <w:rsid w:val="07929FFB"/>
    <w:rsid w:val="0807656D"/>
    <w:rsid w:val="087BFC6C"/>
    <w:rsid w:val="08E6C26A"/>
    <w:rsid w:val="08E8BB0A"/>
    <w:rsid w:val="0CE0B8AE"/>
    <w:rsid w:val="0EAEB7F4"/>
    <w:rsid w:val="126545B2"/>
    <w:rsid w:val="131EBADD"/>
    <w:rsid w:val="14AEC7D2"/>
    <w:rsid w:val="165EDFD8"/>
    <w:rsid w:val="17EBDE1D"/>
    <w:rsid w:val="195BF2EE"/>
    <w:rsid w:val="19DF3DDC"/>
    <w:rsid w:val="1A149EF8"/>
    <w:rsid w:val="1AD473B2"/>
    <w:rsid w:val="1BACF5E2"/>
    <w:rsid w:val="1C017FF2"/>
    <w:rsid w:val="1CC2C3ED"/>
    <w:rsid w:val="1EB504A2"/>
    <w:rsid w:val="1F48EE66"/>
    <w:rsid w:val="1F4ACB8E"/>
    <w:rsid w:val="2008811F"/>
    <w:rsid w:val="20E124AF"/>
    <w:rsid w:val="217F34D9"/>
    <w:rsid w:val="222FC450"/>
    <w:rsid w:val="225A394E"/>
    <w:rsid w:val="23FF3519"/>
    <w:rsid w:val="24105B07"/>
    <w:rsid w:val="24D0A9BF"/>
    <w:rsid w:val="250364C1"/>
    <w:rsid w:val="25BE6629"/>
    <w:rsid w:val="26AF9750"/>
    <w:rsid w:val="26BC957A"/>
    <w:rsid w:val="27180A26"/>
    <w:rsid w:val="27AFBEA1"/>
    <w:rsid w:val="289A8C14"/>
    <w:rsid w:val="28C05B71"/>
    <w:rsid w:val="2A003C23"/>
    <w:rsid w:val="2A0C0692"/>
    <w:rsid w:val="2BE4350D"/>
    <w:rsid w:val="2C52C849"/>
    <w:rsid w:val="30436062"/>
    <w:rsid w:val="30C0CEF1"/>
    <w:rsid w:val="31CA7E12"/>
    <w:rsid w:val="330E14DC"/>
    <w:rsid w:val="33613A73"/>
    <w:rsid w:val="355353BB"/>
    <w:rsid w:val="39485EA4"/>
    <w:rsid w:val="397A9574"/>
    <w:rsid w:val="3A13E97F"/>
    <w:rsid w:val="3B045B4C"/>
    <w:rsid w:val="3C60161F"/>
    <w:rsid w:val="42596E9A"/>
    <w:rsid w:val="47DCB936"/>
    <w:rsid w:val="48933DDB"/>
    <w:rsid w:val="48CD1B9B"/>
    <w:rsid w:val="4A684EBB"/>
    <w:rsid w:val="4A7C0032"/>
    <w:rsid w:val="4B650AC8"/>
    <w:rsid w:val="4ED1FD6A"/>
    <w:rsid w:val="4F06C088"/>
    <w:rsid w:val="4FD6CF87"/>
    <w:rsid w:val="51ADABF5"/>
    <w:rsid w:val="5421C9D6"/>
    <w:rsid w:val="55D879F0"/>
    <w:rsid w:val="57291EF4"/>
    <w:rsid w:val="57294E68"/>
    <w:rsid w:val="5766097C"/>
    <w:rsid w:val="590F591B"/>
    <w:rsid w:val="59655FE1"/>
    <w:rsid w:val="5A1DF4D8"/>
    <w:rsid w:val="5BA03FAD"/>
    <w:rsid w:val="5C0EFF98"/>
    <w:rsid w:val="5C22CF3A"/>
    <w:rsid w:val="5C913047"/>
    <w:rsid w:val="5CC1106C"/>
    <w:rsid w:val="5D28B277"/>
    <w:rsid w:val="5DFF389C"/>
    <w:rsid w:val="5E40AA8E"/>
    <w:rsid w:val="5FB9C7CA"/>
    <w:rsid w:val="601743D4"/>
    <w:rsid w:val="64CF556A"/>
    <w:rsid w:val="653AF89D"/>
    <w:rsid w:val="668DF277"/>
    <w:rsid w:val="68C3F23A"/>
    <w:rsid w:val="6A2C0E36"/>
    <w:rsid w:val="6B05E871"/>
    <w:rsid w:val="6B1321D7"/>
    <w:rsid w:val="6C520A9B"/>
    <w:rsid w:val="6CAC555F"/>
    <w:rsid w:val="6D982D8A"/>
    <w:rsid w:val="70661FBC"/>
    <w:rsid w:val="71926A60"/>
    <w:rsid w:val="72AFDEBE"/>
    <w:rsid w:val="73971444"/>
    <w:rsid w:val="74387046"/>
    <w:rsid w:val="7B85B56E"/>
    <w:rsid w:val="7BE554CB"/>
    <w:rsid w:val="7D641CB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EFD8468A-22B5-436E-81EC-B186151B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commentcontentpara">
    <w:name w:val="commentcontentpara"/>
    <w:basedOn w:val="Normal"/>
    <w:rsid w:val="00A20A94"/>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C0AAA1F7DA114DA868E1ACE6E5C35D" ma:contentTypeVersion="14" ma:contentTypeDescription="Create a new document." ma:contentTypeScope="" ma:versionID="d0e394f35a92f9da6975c38ba3738a0a">
  <xsd:schema xmlns:xsd="http://www.w3.org/2001/XMLSchema" xmlns:xs="http://www.w3.org/2001/XMLSchema" xmlns:p="http://schemas.microsoft.com/office/2006/metadata/properties" xmlns:ns2="af335053-5c13-4208-99bf-938eb2315e22" xmlns:ns3="e05afce5-37c3-4abc-bc01-188d39936319" targetNamespace="http://schemas.microsoft.com/office/2006/metadata/properties" ma:root="true" ma:fieldsID="08be349f195ec45c4fd629deabad3cb2" ns2:_="" ns3:_="">
    <xsd:import namespace="af335053-5c13-4208-99bf-938eb2315e22"/>
    <xsd:import namespace="e05afce5-37c3-4abc-bc01-188d399363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5053-5c13-4208-99bf-938eb2315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5afce5-37c3-4abc-bc01-188d399363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29b70a-1bcc-45e6-8593-1853f452fba5}" ma:internalName="TaxCatchAll" ma:showField="CatchAllData" ma:web="e05afce5-37c3-4abc-bc01-188d39936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335053-5c13-4208-99bf-938eb2315e22">
      <Terms xmlns="http://schemas.microsoft.com/office/infopath/2007/PartnerControls"/>
    </lcf76f155ced4ddcb4097134ff3c332f>
    <TaxCatchAll xmlns="e05afce5-37c3-4abc-bc01-188d39936319" xsi:nil="true"/>
  </documentManagement>
</p:properties>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3C9B3D51-9D5B-491B-8E1B-5C5CA69DB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5053-5c13-4208-99bf-938eb2315e22"/>
    <ds:schemaRef ds:uri="e05afce5-37c3-4abc-bc01-188d39936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af335053-5c13-4208-99bf-938eb2315e22"/>
    <ds:schemaRef ds:uri="e05afce5-37c3-4abc-bc01-188d3993631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1011</Words>
  <Characters>5763</Characters>
  <Application>Microsoft Office Word</Application>
  <DocSecurity>0</DocSecurity>
  <Lines>48</Lines>
  <Paragraphs>13</Paragraphs>
  <ScaleCrop>false</ScaleCrop>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Chahrouri, Mariana</dc:creator>
  <cp:lastModifiedBy>ACF PRA</cp:lastModifiedBy>
  <cp:revision>24</cp:revision>
  <dcterms:created xsi:type="dcterms:W3CDTF">2024-11-04T19:22:00Z</dcterms:created>
  <dcterms:modified xsi:type="dcterms:W3CDTF">2024-11-05T18:59:00Z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0x010100FEC0AAA1F7DA114DA868E1ACE6E5C35D</vt:lpwstr>
  </property>
  <property fmtid="{D5CDD505-2E9C-101B-9397-08002B2CF9AE}" pid="3" name="MediaServiceImageTags">
    <vt:lpwstr/>
  </property>
  <property fmtid="{D5CDD505-2E9C-101B-9397-08002B2CF9AE}" pid="4" name="MSIP_Label_ea60d57e-af5b-4752-ac57-3e4f28ca11dc_ActionId">
    <vt:lpwstr>cb0459d3-503c-4fcf-98d8-991ec8fe3b85</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Privileged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2024-10-25T17:11:03Z</vt:lpwstr>
  </property>
  <property fmtid="{D5CDD505-2E9C-101B-9397-08002B2CF9AE}" pid="10" name="MSIP_Label_ea60d57e-af5b-4752-ac57-3e4f28ca11dc_SiteId">
    <vt:lpwstr>36da45f1-dd2c-4d1f-af13-5abe46b99921</vt:lpwstr>
  </property>
</Properties>
</file>