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BFC" w:rsidRPr="00216BFC" w:rsidP="00216BFC" w14:paraId="6D37D9EB" w14:textId="3AC017DF">
      <w:pPr>
        <w:tabs>
          <w:tab w:val="left" w:pos="720"/>
          <w:tab w:val="left" w:pos="1440"/>
          <w:tab w:val="left" w:pos="2160"/>
          <w:tab w:val="right" w:leader="dot" w:pos="8467"/>
        </w:tabs>
        <w:jc w:val="center"/>
        <w:rPr>
          <w:rFonts w:ascii="Arial" w:eastAsia="Calibri" w:hAnsi="Arial" w:cs="Arial"/>
          <w:b/>
          <w:bCs/>
          <w:sz w:val="40"/>
          <w:szCs w:val="40"/>
        </w:rPr>
      </w:pPr>
      <w:r w:rsidRPr="008E55F1">
        <w:rPr>
          <w:rFonts w:ascii="Arial" w:eastAsia="Calibri" w:hAnsi="Arial" w:cs="Arial"/>
          <w:b/>
          <w:bCs/>
          <w:sz w:val="40"/>
          <w:szCs w:val="40"/>
        </w:rPr>
        <w:t xml:space="preserve">Attachment </w:t>
      </w:r>
      <w:r>
        <w:rPr>
          <w:rFonts w:ascii="Arial" w:eastAsia="Calibri" w:hAnsi="Arial" w:cs="Arial"/>
          <w:b/>
          <w:bCs/>
          <w:sz w:val="40"/>
          <w:szCs w:val="40"/>
        </w:rPr>
        <w:t>B</w:t>
      </w:r>
      <w:r>
        <w:rPr>
          <w:rFonts w:ascii="Arial" w:eastAsia="Calibri" w:hAnsi="Arial" w:cs="Arial"/>
          <w:b/>
          <w:bCs/>
          <w:sz w:val="40"/>
          <w:szCs w:val="40"/>
        </w:rPr>
        <w:t>2</w:t>
      </w:r>
      <w:r w:rsidRPr="008E55F1">
        <w:rPr>
          <w:rFonts w:ascii="Arial" w:eastAsia="Calibri" w:hAnsi="Arial" w:cs="Arial"/>
          <w:b/>
          <w:bCs/>
          <w:sz w:val="40"/>
          <w:szCs w:val="40"/>
        </w:rPr>
        <w:t>:</w:t>
      </w:r>
    </w:p>
    <w:p w:rsidR="009959B0" w:rsidRPr="00AC7134" w:rsidP="009959B0" w14:paraId="0D092C2A" w14:textId="688FBC4E">
      <w:pPr>
        <w:tabs>
          <w:tab w:val="left" w:pos="720"/>
          <w:tab w:val="left" w:pos="1440"/>
          <w:tab w:val="left" w:pos="2160"/>
          <w:tab w:val="right" w:leader="dot" w:pos="8467"/>
        </w:tabs>
        <w:jc w:val="center"/>
        <w:rPr>
          <w:rFonts w:ascii="Arial" w:eastAsia="Calibri" w:hAnsi="Arial" w:cs="Arial"/>
          <w:b/>
          <w:sz w:val="40"/>
          <w:szCs w:val="40"/>
        </w:rPr>
      </w:pPr>
      <w:r>
        <w:rPr>
          <w:rFonts w:ascii="Arial" w:eastAsia="Calibri" w:hAnsi="Arial" w:cs="Arial"/>
          <w:b/>
          <w:sz w:val="40"/>
          <w:szCs w:val="40"/>
        </w:rPr>
        <w:t xml:space="preserve">Family/Caregiver </w:t>
      </w:r>
      <w:r w:rsidR="009248B1">
        <w:rPr>
          <w:rFonts w:ascii="Arial" w:eastAsia="Calibri" w:hAnsi="Arial" w:cs="Arial"/>
          <w:b/>
          <w:sz w:val="40"/>
          <w:szCs w:val="40"/>
        </w:rPr>
        <w:t>Focus Group Discussion</w:t>
      </w:r>
    </w:p>
    <w:p w:rsidR="009959B0" w:rsidRPr="00AC7134" w:rsidP="009959B0" w14:paraId="33EFEEAC" w14:textId="77777777">
      <w:pPr>
        <w:tabs>
          <w:tab w:val="left" w:pos="720"/>
          <w:tab w:val="left" w:pos="1440"/>
          <w:tab w:val="left" w:pos="2160"/>
          <w:tab w:val="right" w:leader="dot" w:pos="8467"/>
        </w:tabs>
        <w:jc w:val="center"/>
        <w:rPr>
          <w:rFonts w:ascii="Arial" w:eastAsia="Calibri" w:hAnsi="Arial" w:cs="Arial"/>
          <w:b/>
          <w:sz w:val="40"/>
          <w:szCs w:val="40"/>
        </w:rPr>
      </w:pPr>
    </w:p>
    <w:p w:rsidR="009959B0" w:rsidRPr="00AC7134" w:rsidP="009959B0" w14:paraId="16A404CB" w14:textId="77777777">
      <w:pPr>
        <w:tabs>
          <w:tab w:val="left" w:pos="720"/>
          <w:tab w:val="left" w:pos="1440"/>
          <w:tab w:val="left" w:pos="2160"/>
          <w:tab w:val="right" w:leader="dot" w:pos="8467"/>
        </w:tabs>
        <w:jc w:val="center"/>
        <w:rPr>
          <w:rFonts w:ascii="Arial" w:eastAsia="Calibri" w:hAnsi="Arial" w:cs="Arial"/>
          <w:b/>
          <w:sz w:val="40"/>
          <w:szCs w:val="40"/>
        </w:rPr>
      </w:pPr>
    </w:p>
    <w:p w:rsidR="009959B0" w:rsidP="009959B0" w14:paraId="2D589E17" w14:textId="77777777">
      <w:pPr>
        <w:jc w:val="center"/>
        <w:rPr>
          <w:rFonts w:ascii="Arial" w:eastAsia="Calibri"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eastAsia="Calibri" w:hAnsi="Arial" w:cs="Arial"/>
          <w:b/>
          <w:sz w:val="28"/>
          <w:szCs w:val="28"/>
        </w:rPr>
        <w:t xml:space="preserve"> </w:t>
      </w:r>
      <w:r>
        <w:rPr>
          <w:rFonts w:ascii="Arial" w:eastAsia="Calibri" w:hAnsi="Arial" w:cs="Arial"/>
          <w:b/>
          <w:sz w:val="28"/>
          <w:szCs w:val="28"/>
        </w:rPr>
        <w:t>(HRSA)</w:t>
      </w:r>
    </w:p>
    <w:p w:rsidR="009959B0" w:rsidP="009959B0" w14:paraId="3BB590A1" w14:textId="77777777">
      <w:pPr>
        <w:jc w:val="center"/>
        <w:rPr>
          <w:rFonts w:ascii="Arial" w:eastAsia="Calibri" w:hAnsi="Arial" w:cs="Arial"/>
          <w:b/>
          <w:sz w:val="28"/>
          <w:szCs w:val="28"/>
        </w:rPr>
      </w:pPr>
      <w:r w:rsidRPr="00AC7134">
        <w:rPr>
          <w:rFonts w:ascii="Arial" w:eastAsia="Calibri" w:hAnsi="Arial" w:cs="Arial"/>
          <w:b/>
          <w:sz w:val="28"/>
          <w:szCs w:val="28"/>
        </w:rPr>
        <w:t xml:space="preserve">Maternal and Child Health Bureau </w:t>
      </w:r>
      <w:r>
        <w:rPr>
          <w:rFonts w:ascii="Arial" w:eastAsia="Calibri" w:hAnsi="Arial" w:cs="Arial"/>
          <w:b/>
          <w:sz w:val="28"/>
          <w:szCs w:val="28"/>
        </w:rPr>
        <w:t>(MCHB)</w:t>
      </w:r>
    </w:p>
    <w:p w:rsidR="009959B0" w:rsidP="009959B0" w14:paraId="3F7A33C6" w14:textId="77777777">
      <w:pPr>
        <w:jc w:val="center"/>
        <w:rPr>
          <w:rFonts w:ascii="Arial" w:eastAsia="Calibri" w:hAnsi="Arial" w:cs="Arial"/>
          <w:b/>
          <w:sz w:val="28"/>
          <w:szCs w:val="28"/>
        </w:rPr>
      </w:pPr>
      <w:r>
        <w:rPr>
          <w:rFonts w:ascii="Arial" w:eastAsia="Calibri" w:hAnsi="Arial" w:cs="Arial"/>
          <w:b/>
          <w:sz w:val="28"/>
          <w:szCs w:val="28"/>
        </w:rPr>
        <w:t>Pediatric Mental Health Care Access (PMHCA) Program National Impact Study</w:t>
      </w:r>
    </w:p>
    <w:p w:rsidR="009959B0" w:rsidRPr="00AC7134" w:rsidP="009959B0" w14:paraId="4E21111D"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9959B0" w:rsidP="009959B0" w14:paraId="659A6BBC" w14:textId="2AB5B093">
      <w:pPr>
        <w:jc w:val="center"/>
        <w:rPr>
          <w:rFonts w:ascii="Arial" w:eastAsia="Calibri" w:hAnsi="Arial" w:cs="Arial"/>
          <w:sz w:val="28"/>
          <w:szCs w:val="28"/>
        </w:rPr>
        <w:sectPr w:rsidSect="00273E99">
          <w:pgSz w:w="12240" w:h="15840"/>
          <w:pgMar w:top="1440" w:right="1440" w:bottom="1440" w:left="1440" w:header="720" w:footer="720" w:gutter="0"/>
          <w:cols w:space="720"/>
          <w:titlePg/>
          <w:docGrid w:linePitch="360"/>
        </w:sectPr>
      </w:pPr>
      <w:r>
        <w:rPr>
          <w:rFonts w:ascii="Arial" w:eastAsia="Calibri" w:hAnsi="Arial" w:cs="Arial"/>
          <w:sz w:val="28"/>
          <w:szCs w:val="28"/>
        </w:rPr>
        <w:t>March</w:t>
      </w:r>
      <w:r>
        <w:rPr>
          <w:rFonts w:ascii="Arial" w:eastAsia="Calibri" w:hAnsi="Arial" w:cs="Arial"/>
          <w:sz w:val="28"/>
          <w:szCs w:val="28"/>
        </w:rPr>
        <w:t xml:space="preserve"> 202</w:t>
      </w:r>
      <w:r>
        <w:rPr>
          <w:rFonts w:ascii="Arial" w:eastAsia="Calibri" w:hAnsi="Arial" w:cs="Arial"/>
          <w:sz w:val="28"/>
          <w:szCs w:val="28"/>
        </w:rPr>
        <w:t>4</w:t>
      </w:r>
    </w:p>
    <w:p w:rsidR="009959B0" w:rsidP="009959B0" w14:paraId="70240235" w14:textId="77777777">
      <w:pPr>
        <w:spacing w:after="120" w:line="240" w:lineRule="auto"/>
        <w:rPr>
          <w:rFonts w:ascii="Arial" w:eastAsia="Calibri" w:hAnsi="Arial" w:cs="Arial"/>
          <w:sz w:val="16"/>
          <w:szCs w:val="16"/>
        </w:rPr>
      </w:pPr>
      <w:r w:rsidRPr="00993AAA">
        <w:rPr>
          <w:rFonts w:ascii="Arial" w:eastAsia="Calibri" w:hAnsi="Arial" w:cs="Arial"/>
          <w:sz w:val="16"/>
          <w:szCs w:val="16"/>
          <w:highlight w:val="yellow"/>
        </w:rPr>
        <w:t>Public Burden Statement: [INSERT]</w:t>
      </w:r>
    </w:p>
    <w:p w:rsidR="009959B0" w:rsidRPr="002101B2" w:rsidP="009959B0" w14:paraId="30758F36" w14:textId="77777777">
      <w:pPr>
        <w:spacing w:after="120" w:line="240" w:lineRule="auto"/>
        <w:rPr>
          <w:rFonts w:ascii="Arial" w:eastAsia="Calibri" w:hAnsi="Arial" w:cs="Arial"/>
          <w:sz w:val="16"/>
          <w:szCs w:val="16"/>
        </w:rPr>
      </w:pP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1D7D8160" w14:textId="77777777" w:rsidTr="002B3C9A">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9959B0" w:rsidRPr="00AC7134" w:rsidP="002B3C9A" w14:paraId="2903CA15" w14:textId="77777777">
            <w:pPr>
              <w:spacing w:after="0" w:line="240" w:lineRule="auto"/>
              <w:ind w:left="7200" w:firstLine="720"/>
              <w:jc w:val="center"/>
              <w:rPr>
                <w:rFonts w:ascii="Arial" w:eastAsia="Calibri" w:hAnsi="Arial" w:cs="Arial"/>
                <w:sz w:val="16"/>
                <w:szCs w:val="16"/>
              </w:rPr>
            </w:pPr>
            <w:r w:rsidRPr="00AC7134">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7"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9959B0" w:rsidRPr="00AC7134" w:rsidP="002B3C9A" w14:paraId="116C5BB4" w14:textId="77777777">
            <w:pPr>
              <w:spacing w:after="0" w:line="240" w:lineRule="auto"/>
              <w:jc w:val="center"/>
              <w:rPr>
                <w:rFonts w:ascii="Arial" w:eastAsia="Calibri" w:hAnsi="Arial" w:cs="Arial"/>
                <w:sz w:val="28"/>
                <w:szCs w:val="28"/>
              </w:rPr>
            </w:pPr>
            <w:r w:rsidRPr="00AC7134">
              <w:rPr>
                <w:rFonts w:ascii="Arial" w:eastAsia="Calibri" w:hAnsi="Arial" w:cs="Arial"/>
                <w:sz w:val="28"/>
                <w:szCs w:val="28"/>
              </w:rPr>
              <w:t xml:space="preserve">HRSA </w:t>
            </w:r>
            <w:r>
              <w:rPr>
                <w:rFonts w:ascii="Arial" w:eastAsia="Calibri" w:hAnsi="Arial" w:cs="Arial"/>
                <w:sz w:val="28"/>
                <w:szCs w:val="28"/>
              </w:rPr>
              <w:t>MCHB PMHCA Program National Impact Study</w:t>
            </w:r>
          </w:p>
          <w:p w:rsidR="009959B0" w:rsidRPr="00AC7134" w:rsidP="002B3C9A" w14:paraId="0506B43A" w14:textId="77777777">
            <w:pPr>
              <w:spacing w:after="0" w:line="240" w:lineRule="auto"/>
              <w:jc w:val="center"/>
              <w:rPr>
                <w:rFonts w:ascii="Arial" w:eastAsia="Calibri" w:hAnsi="Arial" w:cs="Arial"/>
                <w:b/>
                <w:sz w:val="28"/>
                <w:szCs w:val="28"/>
              </w:rPr>
            </w:pPr>
          </w:p>
          <w:p w:rsidR="009959B0" w:rsidRPr="00F41E0B" w:rsidP="002B3C9A" w14:paraId="6D3CD282" w14:textId="77777777">
            <w:pPr>
              <w:spacing w:after="0" w:line="240" w:lineRule="auto"/>
              <w:jc w:val="center"/>
              <w:rPr>
                <w:rFonts w:ascii="Arial" w:eastAsia="Calibri" w:hAnsi="Arial" w:cs="Arial"/>
                <w:b/>
                <w:sz w:val="28"/>
                <w:szCs w:val="28"/>
              </w:rPr>
            </w:pPr>
            <w:r w:rsidRPr="00F41E0B">
              <w:rPr>
                <w:rFonts w:ascii="Arial" w:eastAsia="Calibri" w:hAnsi="Arial" w:cs="Arial"/>
                <w:b/>
                <w:sz w:val="28"/>
                <w:szCs w:val="28"/>
              </w:rPr>
              <w:t>Family/Caregiver Experiences With Behavioral Health Care for Children and Adolescents</w:t>
            </w:r>
          </w:p>
          <w:p w:rsidR="009959B0" w:rsidRPr="00AC7134" w:rsidP="002B3C9A" w14:paraId="5164C355" w14:textId="77777777">
            <w:pPr>
              <w:spacing w:after="0" w:line="240" w:lineRule="auto"/>
              <w:jc w:val="center"/>
              <w:rPr>
                <w:rFonts w:ascii="Arial" w:eastAsia="Calibri" w:hAnsi="Arial" w:cs="Arial"/>
                <w:sz w:val="28"/>
                <w:szCs w:val="28"/>
              </w:rPr>
            </w:pPr>
          </w:p>
          <w:p w:rsidR="009959B0" w:rsidRPr="00AC7134" w:rsidP="002B3C9A" w14:paraId="21A66255" w14:textId="77777777">
            <w:pPr>
              <w:spacing w:after="0" w:line="240" w:lineRule="auto"/>
              <w:jc w:val="center"/>
              <w:rPr>
                <w:rFonts w:ascii="Arial" w:eastAsia="Calibri" w:hAnsi="Arial" w:cs="Arial"/>
              </w:rPr>
            </w:pPr>
            <w:r w:rsidRPr="00AC7134">
              <w:rPr>
                <w:rFonts w:ascii="Arial" w:eastAsia="Calibri" w:hAnsi="Arial" w:cs="Arial"/>
              </w:rPr>
              <w:t>Funding for data collection supported by the</w:t>
            </w:r>
          </w:p>
          <w:p w:rsidR="009959B0" w:rsidRPr="00AC7134" w:rsidP="002B3C9A" w14:paraId="0717112D" w14:textId="77777777">
            <w:pPr>
              <w:spacing w:after="0" w:line="240" w:lineRule="auto"/>
              <w:jc w:val="center"/>
              <w:rPr>
                <w:rFonts w:ascii="Arial" w:eastAsia="Calibri" w:hAnsi="Arial" w:cs="Arial"/>
              </w:rPr>
            </w:pPr>
            <w:r>
              <w:rPr>
                <w:rFonts w:ascii="Arial" w:eastAsia="Calibri" w:hAnsi="Arial" w:cs="Arial"/>
              </w:rPr>
              <w:t>HRSA MCHB</w:t>
            </w:r>
          </w:p>
          <w:p w:rsidR="009959B0" w:rsidRPr="00AC7134" w:rsidP="002B3C9A" w14:paraId="1AFAAAF7" w14:textId="77777777">
            <w:pPr>
              <w:spacing w:after="0" w:line="240" w:lineRule="auto"/>
              <w:jc w:val="center"/>
              <w:rPr>
                <w:rFonts w:ascii="Arial" w:eastAsia="Calibri" w:hAnsi="Arial" w:cs="Arial"/>
                <w:sz w:val="24"/>
                <w:szCs w:val="24"/>
              </w:rPr>
            </w:pPr>
            <w:r w:rsidRPr="00AC7134">
              <w:rPr>
                <w:rFonts w:ascii="Arial" w:eastAsia="Calibri" w:hAnsi="Arial" w:cs="Arial"/>
              </w:rPr>
              <w:t>U.S. Department of Health and Human Services</w:t>
            </w:r>
          </w:p>
        </w:tc>
      </w:tr>
    </w:tbl>
    <w:p w:rsidR="009959B0" w:rsidP="009959B0" w14:paraId="72D909D4" w14:textId="77777777">
      <w:pPr>
        <w:pStyle w:val="BodyText"/>
        <w:rPr>
          <w:rFonts w:ascii="Arial Black" w:hAnsi="Arial Black" w:eastAsiaTheme="majorEastAsia" w:cs="Times New Roman"/>
          <w:b/>
          <w:bCs/>
          <w:caps/>
          <w:color w:val="0550B3"/>
          <w:sz w:val="28"/>
          <w:szCs w:val="22"/>
        </w:rPr>
      </w:pPr>
    </w:p>
    <w:p w:rsidR="009959B0" w:rsidP="009959B0" w14:paraId="0B5AEE93" w14:textId="77777777">
      <w:pPr>
        <w:pStyle w:val="BodyText"/>
        <w:ind w:left="0"/>
        <w:rPr>
          <w:bCs/>
        </w:rPr>
      </w:pPr>
      <w:r w:rsidRPr="00E74E8F">
        <w:rPr>
          <w:b/>
        </w:rPr>
        <w:t xml:space="preserve">JBS International (JBS) Attendees: </w:t>
      </w:r>
    </w:p>
    <w:p w:rsidR="009959B0" w:rsidRPr="00E74E8F" w:rsidP="009959B0" w14:paraId="3A7F27E3" w14:textId="77777777">
      <w:pPr>
        <w:pStyle w:val="BodyText"/>
        <w:ind w:left="0"/>
        <w:rPr>
          <w:b/>
        </w:rPr>
      </w:pPr>
      <w:r>
        <w:rPr>
          <w:b/>
        </w:rPr>
        <w:t>Interviewees</w:t>
      </w:r>
      <w:r w:rsidRPr="00E74E8F">
        <w:rPr>
          <w:b/>
        </w:rPr>
        <w:t xml:space="preserve">: </w:t>
      </w:r>
    </w:p>
    <w:p w:rsidR="009959B0" w:rsidRPr="00E74E8F" w:rsidP="009959B0" w14:paraId="3B2A08EE" w14:textId="77777777">
      <w:pPr>
        <w:pStyle w:val="BodyText"/>
        <w:ind w:left="0"/>
        <w:rPr>
          <w:b/>
          <w:bCs/>
        </w:rPr>
      </w:pPr>
      <w:r>
        <w:rPr>
          <w:b/>
          <w:bCs/>
        </w:rPr>
        <w:t xml:space="preserve">Interview </w:t>
      </w:r>
      <w:r w:rsidRPr="00E74E8F">
        <w:rPr>
          <w:b/>
          <w:bCs/>
        </w:rPr>
        <w:t>Date</w:t>
      </w:r>
      <w:r>
        <w:rPr>
          <w:b/>
          <w:bCs/>
        </w:rPr>
        <w:t>/</w:t>
      </w:r>
      <w:r w:rsidRPr="00E74E8F">
        <w:rPr>
          <w:b/>
          <w:bCs/>
        </w:rPr>
        <w:t>Time:</w:t>
      </w:r>
    </w:p>
    <w:p w:rsidR="009959B0" w:rsidP="009959B0" w14:paraId="56A567A7" w14:textId="77777777">
      <w:pPr>
        <w:pStyle w:val="Heading3"/>
        <w:keepNext w:val="0"/>
        <w:keepLines w:val="0"/>
        <w:rPr>
          <w:rFonts w:ascii="Arial" w:eastAsia="Times New Roman" w:hAnsi="Arial" w:cs="Arial"/>
          <w:sz w:val="22"/>
          <w:szCs w:val="22"/>
        </w:rPr>
      </w:pPr>
    </w:p>
    <w:p w:rsidR="009959B0" w:rsidRPr="005C686F" w:rsidP="009959B0" w14:paraId="22865FAA" w14:textId="77777777">
      <w:pPr>
        <w:pStyle w:val="Heading3"/>
        <w:keepNext w:val="0"/>
        <w:keepLines w:val="0"/>
        <w:rPr>
          <w:rFonts w:ascii="Arial" w:eastAsia="Times New Roman" w:hAnsi="Arial" w:cs="Arial"/>
          <w:b/>
          <w:bCs/>
          <w:color w:val="auto"/>
          <w:sz w:val="22"/>
          <w:szCs w:val="22"/>
        </w:rPr>
      </w:pPr>
      <w:r w:rsidRPr="005C686F">
        <w:rPr>
          <w:rFonts w:ascii="Arial" w:eastAsia="Times New Roman" w:hAnsi="Arial" w:cs="Arial"/>
          <w:color w:val="auto"/>
          <w:sz w:val="22"/>
          <w:szCs w:val="22"/>
        </w:rPr>
        <w:t>Hello and thank you all for joining. My name is [</w:t>
      </w:r>
      <w:r w:rsidRPr="00012345">
        <w:rPr>
          <w:rFonts w:ascii="Arial" w:eastAsia="Times New Roman" w:hAnsi="Arial" w:cs="Arial"/>
          <w:i/>
          <w:iCs/>
          <w:color w:val="auto"/>
          <w:sz w:val="22"/>
          <w:szCs w:val="22"/>
        </w:rPr>
        <w:t>insert moderator</w:t>
      </w:r>
      <w:r w:rsidRPr="005C686F">
        <w:rPr>
          <w:rFonts w:ascii="Arial" w:eastAsia="Times New Roman" w:hAnsi="Arial" w:cs="Arial"/>
          <w:color w:val="auto"/>
          <w:sz w:val="22"/>
          <w:szCs w:val="22"/>
        </w:rPr>
        <w:t>]. I'm from JBS International, Inc. (JBS), and I'll be leading today’s focus group discussion. I'm joined by my colleague, [</w:t>
      </w:r>
      <w:r w:rsidRPr="00012345">
        <w:rPr>
          <w:rFonts w:ascii="Arial" w:eastAsia="Times New Roman" w:hAnsi="Arial" w:cs="Arial"/>
          <w:i/>
          <w:iCs/>
          <w:color w:val="auto"/>
          <w:sz w:val="22"/>
          <w:szCs w:val="22"/>
        </w:rPr>
        <w:t>insert note-taker</w:t>
      </w:r>
      <w:r w:rsidRPr="005C686F">
        <w:rPr>
          <w:rFonts w:ascii="Arial" w:eastAsia="Times New Roman" w:hAnsi="Arial" w:cs="Arial"/>
          <w:color w:val="auto"/>
          <w:sz w:val="22"/>
          <w:szCs w:val="22"/>
        </w:rPr>
        <w:t>], who will be taking notes.</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t>Before we get started with group introductions, I'll first provide a brief overview of the purpose of the focus group discussion as well as some group guidelines.</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t>The Health Resources and Services Administration (HRSA) Maternal and Child Health Bureau (MCHB) funds Pediatric Mental Health Care Access (PMHCA) programs. These programs are intended to help health professionals address the behavioral health care needs of their pediatric patients by diagnosing</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treating</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and</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as needed, referring patients to behavioral health specialists.</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t>HRSA also funded our company, JBS, to examine the impact of PMHCA programs. To do this, we are holding focus group discussions with families and caregivers who have sought and/or received behavioral health care for their child and/or adolescent. By speaking with families and caregivers, we hope to learn more about their experiences with behavioral health care and its impact on their child or adolescent. JBS is an independent evaluator; we are not a part of HRSA or any other federal agency.</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t xml:space="preserve">We welcome your thoughts and expect this will take about 1 hour. We also want to let you know that: </w:t>
      </w:r>
    </w:p>
    <w:p w:rsidR="009959B0" w:rsidRPr="005C686F" w:rsidP="009959B0" w14:paraId="1810C91D" w14:textId="77777777">
      <w:pPr>
        <w:pStyle w:val="Heading3"/>
        <w:keepNext w:val="0"/>
        <w:keepLines w:val="0"/>
        <w:numPr>
          <w:ilvl w:val="0"/>
          <w:numId w:val="1"/>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Your participation in the focus group is voluntary, meaning there is no cost or obligation to participate. You can stop at any point by </w:t>
      </w:r>
      <w:r>
        <w:rPr>
          <w:rFonts w:ascii="Arial" w:eastAsia="Times New Roman" w:hAnsi="Arial" w:cs="Arial"/>
          <w:color w:val="auto"/>
          <w:sz w:val="22"/>
          <w:szCs w:val="22"/>
        </w:rPr>
        <w:t>leaving</w:t>
      </w:r>
      <w:r w:rsidRPr="005C686F">
        <w:rPr>
          <w:rFonts w:ascii="Arial" w:eastAsia="Times New Roman" w:hAnsi="Arial" w:cs="Arial"/>
          <w:color w:val="auto"/>
          <w:sz w:val="22"/>
          <w:szCs w:val="22"/>
        </w:rPr>
        <w:t xml:space="preserve"> the meeting.</w:t>
      </w:r>
    </w:p>
    <w:p w:rsidR="009959B0" w:rsidRPr="005C686F" w:rsidP="009959B0" w14:paraId="57001488" w14:textId="77777777">
      <w:pPr>
        <w:pStyle w:val="Heading3"/>
        <w:keepNext w:val="0"/>
        <w:keepLines w:val="0"/>
        <w:numPr>
          <w:ilvl w:val="0"/>
          <w:numId w:val="1"/>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We will not share any personally identifiable information.</w:t>
      </w:r>
    </w:p>
    <w:p w:rsidR="009959B0" w:rsidRPr="005C686F" w:rsidP="009959B0" w14:paraId="39208BAF" w14:textId="77777777">
      <w:pPr>
        <w:pStyle w:val="Heading3"/>
        <w:keepNext w:val="0"/>
        <w:keepLines w:val="0"/>
        <w:numPr>
          <w:ilvl w:val="0"/>
          <w:numId w:val="1"/>
        </w:numPr>
        <w:tabs>
          <w:tab w:val="num" w:pos="360"/>
          <w:tab w:val="clear" w:pos="720"/>
        </w:tabs>
        <w:spacing w:before="0" w:after="16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Nothing you say will negatively affect you or your child’s access to behavioral health care, so we hope you will feel free to share your thoughts openly.</w:t>
      </w:r>
    </w:p>
    <w:p w:rsidR="009959B0" w:rsidRPr="005C686F" w:rsidP="009959B0" w14:paraId="309B9017" w14:textId="77777777">
      <w:pPr>
        <w:pStyle w:val="Heading3"/>
        <w:spacing w:befor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Are there any questions about what I've explained? </w:t>
      </w:r>
    </w:p>
    <w:p w:rsidR="009959B0" w:rsidRPr="005C686F" w:rsidP="009959B0" w14:paraId="5AF3A230" w14:textId="77777777">
      <w:pPr>
        <w:pStyle w:val="Heading3"/>
        <w:numPr>
          <w:ilvl w:val="0"/>
          <w:numId w:val="2"/>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i/>
          <w:iCs/>
          <w:color w:val="auto"/>
          <w:sz w:val="22"/>
          <w:szCs w:val="22"/>
        </w:rPr>
        <w:t>If yes, answer questions</w:t>
      </w:r>
      <w:r>
        <w:rPr>
          <w:rFonts w:ascii="Arial" w:eastAsia="Times New Roman" w:hAnsi="Arial" w:cs="Arial"/>
          <w:i/>
          <w:iCs/>
          <w:color w:val="auto"/>
          <w:sz w:val="22"/>
          <w:szCs w:val="22"/>
        </w:rPr>
        <w:t>,</w:t>
      </w:r>
      <w:r w:rsidRPr="005C686F">
        <w:rPr>
          <w:rFonts w:ascii="Arial" w:eastAsia="Times New Roman" w:hAnsi="Arial" w:cs="Arial"/>
          <w:i/>
          <w:iCs/>
          <w:color w:val="auto"/>
          <w:sz w:val="22"/>
          <w:szCs w:val="22"/>
        </w:rPr>
        <w:t xml:space="preserve"> then move to guidelines.  </w:t>
      </w:r>
    </w:p>
    <w:p w:rsidR="009959B0" w:rsidRPr="005C686F" w:rsidP="009959B0" w14:paraId="4FA1F17D" w14:textId="77777777">
      <w:pPr>
        <w:pStyle w:val="Heading3"/>
        <w:numPr>
          <w:ilvl w:val="0"/>
          <w:numId w:val="2"/>
        </w:numPr>
        <w:tabs>
          <w:tab w:val="num" w:pos="360"/>
          <w:tab w:val="clear" w:pos="720"/>
        </w:tabs>
        <w:spacing w:before="0" w:after="160"/>
        <w:ind w:left="1440" w:firstLine="0"/>
        <w:rPr>
          <w:rFonts w:ascii="Arial" w:eastAsia="Times New Roman" w:hAnsi="Arial" w:cs="Arial"/>
          <w:b/>
          <w:bCs/>
          <w:color w:val="auto"/>
          <w:sz w:val="22"/>
          <w:szCs w:val="22"/>
        </w:rPr>
      </w:pPr>
      <w:r w:rsidRPr="005C686F">
        <w:rPr>
          <w:rFonts w:ascii="Arial" w:eastAsia="Times New Roman" w:hAnsi="Arial" w:cs="Arial"/>
          <w:i/>
          <w:iCs/>
          <w:color w:val="auto"/>
          <w:sz w:val="22"/>
          <w:szCs w:val="22"/>
        </w:rPr>
        <w:t xml:space="preserve">If no, move to guidelines. </w:t>
      </w:r>
    </w:p>
    <w:p w:rsidR="009959B0" w:rsidRPr="005C686F" w:rsidP="009959B0" w14:paraId="12BA3163" w14:textId="77777777">
      <w:pPr>
        <w:pStyle w:val="Heading3"/>
        <w:spacing w:befor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Great. Next, to help the discussion run smoothly, here are a few guidelines: </w:t>
      </w:r>
    </w:p>
    <w:p w:rsidR="009959B0" w:rsidRPr="005C686F" w:rsidP="009959B0" w14:paraId="0C0568CD"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If possible, please find a quiet area for participating in the focus group that will give you the privacy to answer questions openly. You may want to use headphones to block out external sound</w:t>
      </w:r>
      <w:r>
        <w:rPr>
          <w:rFonts w:ascii="Arial" w:eastAsia="Times New Roman" w:hAnsi="Arial" w:cs="Arial"/>
          <w:color w:val="auto"/>
          <w:sz w:val="22"/>
          <w:szCs w:val="22"/>
        </w:rPr>
        <w:t>s</w:t>
      </w:r>
      <w:r w:rsidRPr="005C686F">
        <w:rPr>
          <w:rFonts w:ascii="Arial" w:eastAsia="Times New Roman" w:hAnsi="Arial" w:cs="Arial"/>
          <w:color w:val="auto"/>
          <w:sz w:val="22"/>
          <w:szCs w:val="22"/>
        </w:rPr>
        <w:t xml:space="preserve">. </w:t>
      </w:r>
    </w:p>
    <w:p w:rsidR="009959B0" w:rsidRPr="005C686F" w:rsidP="009959B0" w14:paraId="46923F0A"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Please mute your audio if you are not speaking.</w:t>
      </w:r>
    </w:p>
    <w:p w:rsidR="009959B0" w:rsidRPr="005C686F" w:rsidP="009959B0" w14:paraId="73892FCE"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So that we can hear what everyone is saying, only one person should talk at a time.  </w:t>
      </w:r>
    </w:p>
    <w:p w:rsidR="009959B0" w:rsidRPr="005C686F" w:rsidP="009959B0" w14:paraId="70FBF57B"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To help protect your and others’ privacy, please don't discuss details of our discussion outside of this group. </w:t>
      </w:r>
    </w:p>
    <w:p w:rsidR="009959B0" w:rsidRPr="005C686F" w:rsidP="009959B0" w14:paraId="0D05756F"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There are no right or wrong answers, and all responses are valid. Because they are all valuable, we want to listen to and respect each other’s ideas, experiences, and opinions. </w:t>
      </w:r>
    </w:p>
    <w:p w:rsidR="009959B0" w:rsidRPr="005C686F" w:rsidP="009959B0" w14:paraId="2576DFA5"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It's important to hear and discuss both the good and bad (positive and negative) experiences and opinions you may have.  </w:t>
      </w:r>
    </w:p>
    <w:p w:rsidR="009959B0" w:rsidRPr="005C686F" w:rsidP="009959B0" w14:paraId="5C6E78E2" w14:textId="77777777">
      <w:pPr>
        <w:pStyle w:val="Heading3"/>
        <w:numPr>
          <w:ilvl w:val="0"/>
          <w:numId w:val="3"/>
        </w:numPr>
        <w:tabs>
          <w:tab w:val="num" w:pos="360"/>
          <w:tab w:val="clear" w:pos="720"/>
        </w:tabs>
        <w:spacing w:before="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It's okay not to discuss certain topics if they make you feel uncomfortable; please only speak as openly as you feel comfortable. </w:t>
      </w:r>
    </w:p>
    <w:p w:rsidR="009959B0" w:rsidRPr="005C686F" w:rsidP="009959B0" w14:paraId="15205BEF" w14:textId="77777777">
      <w:pPr>
        <w:pStyle w:val="Heading3"/>
        <w:numPr>
          <w:ilvl w:val="0"/>
          <w:numId w:val="3"/>
        </w:numPr>
        <w:tabs>
          <w:tab w:val="num" w:pos="360"/>
          <w:tab w:val="clear" w:pos="720"/>
        </w:tabs>
        <w:spacing w:before="0" w:after="160"/>
        <w:ind w:left="1440" w:hanging="288"/>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Again, to protect your privacy, please don't say your child’s name or any private information about you or your child. You also do not have to share your name. </w:t>
      </w:r>
    </w:p>
    <w:p w:rsidR="009959B0" w:rsidRPr="005C686F" w:rsidP="009959B0" w14:paraId="15738D89" w14:textId="77777777">
      <w:pPr>
        <w:pStyle w:val="Heading3"/>
        <w:spacing w:before="0" w:after="160"/>
        <w:rPr>
          <w:rFonts w:ascii="Arial" w:eastAsia="Times New Roman" w:hAnsi="Arial" w:cs="Arial"/>
          <w:color w:val="auto"/>
          <w:sz w:val="22"/>
          <w:szCs w:val="22"/>
        </w:rPr>
      </w:pPr>
      <w:r w:rsidRPr="005C686F">
        <w:rPr>
          <w:rFonts w:ascii="Arial" w:eastAsia="Times New Roman" w:hAnsi="Arial" w:cs="Arial"/>
          <w:color w:val="auto"/>
          <w:sz w:val="22"/>
          <w:szCs w:val="22"/>
        </w:rPr>
        <w:t>Are there any questions or comments about the guidelines before we continue?</w:t>
      </w:r>
    </w:p>
    <w:p w:rsidR="009959B0" w:rsidRPr="005C686F" w:rsidP="009959B0" w14:paraId="0D096C9B" w14:textId="77777777">
      <w:pPr>
        <w:pStyle w:val="Heading3"/>
        <w:numPr>
          <w:ilvl w:val="0"/>
          <w:numId w:val="2"/>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i/>
          <w:iCs/>
          <w:color w:val="auto"/>
          <w:sz w:val="22"/>
          <w:szCs w:val="22"/>
        </w:rPr>
        <w:t>If yes, answer questions</w:t>
      </w:r>
      <w:r>
        <w:rPr>
          <w:rFonts w:ascii="Arial" w:eastAsia="Times New Roman" w:hAnsi="Arial" w:cs="Arial"/>
          <w:i/>
          <w:iCs/>
          <w:color w:val="auto"/>
          <w:sz w:val="22"/>
          <w:szCs w:val="22"/>
        </w:rPr>
        <w:t>,</w:t>
      </w:r>
      <w:r w:rsidRPr="005C686F">
        <w:rPr>
          <w:rFonts w:ascii="Arial" w:eastAsia="Times New Roman" w:hAnsi="Arial" w:cs="Arial"/>
          <w:i/>
          <w:iCs/>
          <w:color w:val="auto"/>
          <w:sz w:val="22"/>
          <w:szCs w:val="22"/>
        </w:rPr>
        <w:t xml:space="preserve"> then move to Teams symbols.  </w:t>
      </w:r>
    </w:p>
    <w:p w:rsidR="009959B0" w:rsidRPr="005C686F" w:rsidP="009959B0" w14:paraId="3D9833C0" w14:textId="77777777">
      <w:pPr>
        <w:pStyle w:val="Heading3"/>
        <w:numPr>
          <w:ilvl w:val="0"/>
          <w:numId w:val="2"/>
        </w:numPr>
        <w:tabs>
          <w:tab w:val="num" w:pos="360"/>
          <w:tab w:val="clear" w:pos="720"/>
        </w:tabs>
        <w:spacing w:before="0" w:after="160"/>
        <w:ind w:left="1440" w:firstLine="0"/>
        <w:rPr>
          <w:rFonts w:ascii="Arial" w:eastAsia="Times New Roman" w:hAnsi="Arial" w:cs="Arial"/>
          <w:b/>
          <w:bCs/>
          <w:color w:val="auto"/>
          <w:sz w:val="22"/>
          <w:szCs w:val="22"/>
        </w:rPr>
      </w:pPr>
      <w:r w:rsidRPr="005C686F">
        <w:rPr>
          <w:rFonts w:ascii="Arial" w:eastAsia="Times New Roman" w:hAnsi="Arial" w:cs="Arial"/>
          <w:i/>
          <w:iCs/>
          <w:color w:val="auto"/>
          <w:sz w:val="22"/>
          <w:szCs w:val="22"/>
        </w:rPr>
        <w:t xml:space="preserve">If no, move to Teams symbols. </w:t>
      </w:r>
    </w:p>
    <w:p w:rsidR="009959B0" w:rsidRPr="005C686F" w:rsidP="009959B0" w14:paraId="1306247E" w14:textId="77777777">
      <w:pPr>
        <w:pStyle w:val="Heading3"/>
        <w:spacing w:before="0"/>
        <w:rPr>
          <w:rFonts w:ascii="Arial" w:eastAsia="Times New Roman" w:hAnsi="Arial" w:cs="Arial"/>
          <w:b/>
          <w:bCs/>
          <w:color w:val="auto"/>
          <w:sz w:val="22"/>
          <w:szCs w:val="22"/>
        </w:rPr>
      </w:pPr>
      <w:r w:rsidRPr="005C686F">
        <w:rPr>
          <w:rFonts w:ascii="Arial" w:eastAsia="Times New Roman" w:hAnsi="Arial" w:cs="Arial"/>
          <w:color w:val="auto"/>
          <w:sz w:val="22"/>
          <w:szCs w:val="22"/>
        </w:rPr>
        <w:t>Additionally, throughout today’s call, you may find the following symbols or icons on your screen helpful if you are using Microsoft Teams to participate</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w:t>
      </w:r>
    </w:p>
    <w:p w:rsidR="009959B0" w:rsidRPr="005C686F" w:rsidP="009959B0" w14:paraId="6DB2C425" w14:textId="77777777">
      <w:pPr>
        <w:pStyle w:val="Heading3"/>
        <w:numPr>
          <w:ilvl w:val="0"/>
          <w:numId w:val="4"/>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To mute or unmute yourself, click on the microphone symbol. </w:t>
      </w:r>
    </w:p>
    <w:p w:rsidR="009959B0" w:rsidRPr="005C686F" w:rsidP="009959B0" w14:paraId="7E1BBF7E" w14:textId="77777777">
      <w:pPr>
        <w:pStyle w:val="Heading3"/>
        <w:numPr>
          <w:ilvl w:val="0"/>
          <w:numId w:val="4"/>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To turn your camera on or off, click on the camera symbol. </w:t>
      </w:r>
    </w:p>
    <w:p w:rsidR="009959B0" w:rsidRPr="005C686F" w:rsidP="009959B0" w14:paraId="098E2EF3" w14:textId="77777777">
      <w:pPr>
        <w:pStyle w:val="Heading3"/>
        <w:numPr>
          <w:ilvl w:val="0"/>
          <w:numId w:val="4"/>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To open the chat, click on the chat symbol. </w:t>
      </w:r>
    </w:p>
    <w:p w:rsidR="009959B0" w:rsidRPr="005C686F" w:rsidP="009959B0" w14:paraId="2EABE297" w14:textId="77777777">
      <w:pPr>
        <w:pStyle w:val="Heading3"/>
        <w:numPr>
          <w:ilvl w:val="0"/>
          <w:numId w:val="4"/>
        </w:numPr>
        <w:tabs>
          <w:tab w:val="num" w:pos="360"/>
          <w:tab w:val="clear" w:pos="720"/>
        </w:tabs>
        <w:spacing w:before="0" w:after="160"/>
        <w:ind w:left="1440" w:firstLin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To leave the meeting, click the red leave button. </w:t>
      </w:r>
    </w:p>
    <w:p w:rsidR="009959B0" w:rsidRPr="005C686F" w:rsidP="009959B0" w14:paraId="13208B2F" w14:textId="77777777">
      <w:pPr>
        <w:pStyle w:val="Heading3"/>
        <w:spacing w:before="0"/>
        <w:rPr>
          <w:rFonts w:ascii="Arial" w:eastAsia="Times New Roman" w:hAnsi="Arial" w:cs="Arial"/>
          <w:b/>
          <w:bCs/>
          <w:color w:val="auto"/>
          <w:sz w:val="22"/>
          <w:szCs w:val="22"/>
        </w:rPr>
      </w:pPr>
      <w:r w:rsidRPr="005C686F">
        <w:rPr>
          <w:rFonts w:ascii="Arial" w:eastAsia="Times New Roman" w:hAnsi="Arial" w:cs="Arial"/>
          <w:color w:val="auto"/>
          <w:sz w:val="22"/>
          <w:szCs w:val="22"/>
        </w:rPr>
        <w:t xml:space="preserve">Are there any questions or comments about how to use Teams? </w:t>
      </w:r>
    </w:p>
    <w:p w:rsidR="009959B0" w:rsidRPr="005C686F" w:rsidP="009959B0" w14:paraId="628832C2" w14:textId="77777777">
      <w:pPr>
        <w:pStyle w:val="Heading3"/>
        <w:numPr>
          <w:ilvl w:val="0"/>
          <w:numId w:val="5"/>
        </w:numPr>
        <w:tabs>
          <w:tab w:val="num" w:pos="360"/>
          <w:tab w:val="clear" w:pos="720"/>
        </w:tabs>
        <w:spacing w:before="0"/>
        <w:ind w:left="1440" w:firstLine="0"/>
        <w:rPr>
          <w:rFonts w:ascii="Arial" w:eastAsia="Times New Roman" w:hAnsi="Arial" w:cs="Arial"/>
          <w:b/>
          <w:bCs/>
          <w:color w:val="auto"/>
          <w:sz w:val="22"/>
          <w:szCs w:val="22"/>
        </w:rPr>
      </w:pPr>
      <w:r w:rsidRPr="005C686F">
        <w:rPr>
          <w:rFonts w:ascii="Arial" w:eastAsia="Times New Roman" w:hAnsi="Arial" w:cs="Arial"/>
          <w:i/>
          <w:iCs/>
          <w:color w:val="auto"/>
          <w:sz w:val="22"/>
          <w:szCs w:val="22"/>
        </w:rPr>
        <w:t xml:space="preserve">If yes, discuss comments or questions. </w:t>
      </w:r>
    </w:p>
    <w:p w:rsidR="009959B0" w:rsidRPr="005C686F" w:rsidP="009959B0" w14:paraId="1E102E85" w14:textId="77777777">
      <w:pPr>
        <w:pStyle w:val="Heading3"/>
        <w:numPr>
          <w:ilvl w:val="0"/>
          <w:numId w:val="5"/>
        </w:numPr>
        <w:tabs>
          <w:tab w:val="num" w:pos="360"/>
          <w:tab w:val="clear" w:pos="720"/>
        </w:tabs>
        <w:spacing w:before="0" w:after="160"/>
        <w:ind w:left="1440" w:firstLine="0"/>
        <w:rPr>
          <w:rFonts w:ascii="Arial" w:eastAsia="Times New Roman" w:hAnsi="Arial" w:cs="Arial"/>
          <w:b/>
          <w:bCs/>
          <w:color w:val="auto"/>
          <w:sz w:val="22"/>
          <w:szCs w:val="22"/>
        </w:rPr>
      </w:pPr>
      <w:r w:rsidRPr="005C686F">
        <w:rPr>
          <w:rFonts w:ascii="Arial" w:eastAsia="Times New Roman" w:hAnsi="Arial" w:cs="Arial"/>
          <w:i/>
          <w:iCs/>
          <w:color w:val="auto"/>
          <w:sz w:val="22"/>
          <w:szCs w:val="22"/>
        </w:rPr>
        <w:t>If no, discuss audio recording</w:t>
      </w:r>
      <w:r>
        <w:rPr>
          <w:rFonts w:ascii="Arial" w:eastAsia="Times New Roman" w:hAnsi="Arial" w:cs="Arial"/>
          <w:i/>
          <w:iCs/>
          <w:color w:val="auto"/>
          <w:sz w:val="22"/>
          <w:szCs w:val="22"/>
        </w:rPr>
        <w:t>,</w:t>
      </w:r>
      <w:r w:rsidRPr="005C686F">
        <w:rPr>
          <w:rFonts w:ascii="Arial" w:eastAsia="Times New Roman" w:hAnsi="Arial" w:cs="Arial"/>
          <w:i/>
          <w:iCs/>
          <w:color w:val="auto"/>
          <w:sz w:val="22"/>
          <w:szCs w:val="22"/>
        </w:rPr>
        <w:t xml:space="preserve"> and move into participant introductions. </w:t>
      </w:r>
    </w:p>
    <w:p w:rsidR="009959B0" w:rsidP="009959B0" w14:paraId="6DD56953" w14:textId="77777777">
      <w:pPr>
        <w:pStyle w:val="Heading3"/>
        <w:spacing w:before="0"/>
        <w:rPr>
          <w:rFonts w:ascii="Arial" w:eastAsia="Times New Roman" w:hAnsi="Arial" w:cs="Arial"/>
          <w:color w:val="auto"/>
          <w:sz w:val="22"/>
          <w:szCs w:val="22"/>
        </w:rPr>
      </w:pPr>
      <w:r w:rsidRPr="005C686F">
        <w:rPr>
          <w:rFonts w:ascii="Arial" w:eastAsia="Times New Roman" w:hAnsi="Arial" w:cs="Arial"/>
          <w:color w:val="auto"/>
          <w:sz w:val="22"/>
          <w:szCs w:val="22"/>
        </w:rPr>
        <w:t>Thank you all for providing written consent prior to the call to record our discussion. I'll start the recording now.</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t>[</w:t>
      </w:r>
      <w:r w:rsidRPr="00012345">
        <w:rPr>
          <w:rFonts w:ascii="Arial" w:eastAsia="Times New Roman" w:hAnsi="Arial" w:cs="Arial"/>
          <w:i/>
          <w:iCs/>
          <w:color w:val="auto"/>
          <w:sz w:val="22"/>
          <w:szCs w:val="22"/>
        </w:rPr>
        <w:t>Start recording.]</w:t>
      </w:r>
    </w:p>
    <w:p w:rsidR="009959B0" w:rsidRPr="005C686F" w:rsidP="009959B0" w14:paraId="2F367A28" w14:textId="77777777"/>
    <w:p w:rsidR="00575166" w:rsidRPr="00575166" w:rsidP="00575166" w14:paraId="68047E34"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575166">
        <w:rPr>
          <w:rFonts w:ascii="Arial Black" w:hAnsi="Arial Black" w:eastAsiaTheme="majorEastAsia" w:cstheme="majorBidi"/>
          <w:smallCaps/>
          <w:color w:val="991C21"/>
          <w:spacing w:val="4"/>
          <w:kern w:val="2"/>
          <w:sz w:val="28"/>
          <w:szCs w:val="28"/>
          <w14:ligatures w14:val="standardContextual"/>
        </w:rPr>
        <w:t>Participant Introductions</w:t>
      </w:r>
    </w:p>
    <w:p w:rsidR="00575166" w:rsidRPr="00575166" w:rsidP="00575166" w14:paraId="0F6A834F" w14:textId="77777777">
      <w:pPr>
        <w:keepNext/>
        <w:keepLines/>
        <w:spacing w:before="40" w:after="120"/>
        <w:outlineLvl w:val="2"/>
        <w:rPr>
          <w:rFonts w:ascii="Arial" w:eastAsia="Times New Roman" w:hAnsi="Arial" w:cs="Arial"/>
          <w:b/>
          <w:bCs/>
        </w:rPr>
      </w:pPr>
      <w:r w:rsidRPr="00575166">
        <w:rPr>
          <w:rFonts w:ascii="Arial" w:eastAsia="Times New Roman" w:hAnsi="Arial" w:cs="Arial"/>
          <w:i/>
          <w:iCs/>
          <w:shd w:val="clear" w:color="auto" w:fill="FFFFFF"/>
        </w:rPr>
        <w:t xml:space="preserve">I'd like to start by asking each of you to introduce yourself. </w:t>
      </w:r>
      <w:r w:rsidRPr="00575166">
        <w:rPr>
          <w:rFonts w:ascii="Arial" w:eastAsia="Times New Roman" w:hAnsi="Arial" w:cs="Arial"/>
          <w:i/>
          <w:iCs/>
        </w:rPr>
        <w:t xml:space="preserve">Please tell us your first name or a name you would like to be called during this discussion and the age(s) of your child/children for whom you have sought behavioral health care. </w:t>
      </w:r>
      <w:r w:rsidRPr="00575166">
        <w:rPr>
          <w:rFonts w:ascii="Arial" w:eastAsia="Times New Roman" w:hAnsi="Arial" w:cs="Arial"/>
          <w:i/>
          <w:iCs/>
          <w:shd w:val="clear" w:color="auto" w:fill="FFFFFF"/>
        </w:rPr>
        <w:t xml:space="preserve">As a reminder, please don't share your child’s name or any other detailed personal information. </w:t>
      </w:r>
      <w:r w:rsidRPr="00575166">
        <w:rPr>
          <w:rFonts w:ascii="Arial" w:eastAsia="Times New Roman" w:hAnsi="Arial" w:cs="Arial"/>
        </w:rPr>
        <w:br/>
      </w:r>
      <w:r w:rsidRPr="00575166">
        <w:rPr>
          <w:rFonts w:ascii="Arial" w:eastAsia="Times New Roman" w:hAnsi="Arial" w:cs="Arial"/>
        </w:rPr>
        <w:br/>
      </w:r>
      <w:r w:rsidRPr="00575166">
        <w:rPr>
          <w:rFonts w:ascii="Arial" w:eastAsia="Times New Roman" w:hAnsi="Arial" w:cs="Arial"/>
          <w:i/>
          <w:iCs/>
          <w:shd w:val="clear" w:color="auto" w:fill="FFFFFF"/>
        </w:rPr>
        <w:t>Thank you. Before starting</w:t>
      </w:r>
      <w:r w:rsidRPr="00575166">
        <w:rPr>
          <w:rFonts w:ascii="Arial" w:eastAsia="Times New Roman" w:hAnsi="Arial" w:cs="Arial"/>
          <w:i/>
          <w:iCs/>
        </w:rPr>
        <w:t xml:space="preserve"> our discussion, I'd like to explain some terms that we'll use. </w:t>
      </w:r>
    </w:p>
    <w:p w:rsidR="00575166" w:rsidRPr="00575166" w:rsidP="00575166" w14:paraId="043C2F31" w14:textId="77777777">
      <w:pPr>
        <w:keepNext/>
        <w:keepLines/>
        <w:numPr>
          <w:ilvl w:val="0"/>
          <w:numId w:val="6"/>
        </w:numPr>
        <w:tabs>
          <w:tab w:val="num" w:pos="360"/>
          <w:tab w:val="clear" w:pos="720"/>
        </w:tabs>
        <w:spacing w:after="120"/>
        <w:ind w:left="1440" w:firstLine="0"/>
        <w:outlineLvl w:val="2"/>
        <w:rPr>
          <w:rFonts w:ascii="Arial" w:eastAsia="Times New Roman" w:hAnsi="Arial" w:cs="Arial"/>
          <w:b/>
          <w:bCs/>
        </w:rPr>
      </w:pPr>
      <w:r w:rsidRPr="00575166">
        <w:rPr>
          <w:rFonts w:ascii="Arial" w:eastAsia="Times New Roman" w:hAnsi="Arial" w:cs="Arial"/>
          <w:i/>
          <w:iCs/>
        </w:rPr>
        <w:t>We'll use the term “child” to mean both children and adolescents.</w:t>
      </w:r>
    </w:p>
    <w:p w:rsidR="00575166" w:rsidRPr="00575166" w:rsidP="00575166" w14:paraId="13EB14D7" w14:textId="77777777">
      <w:pPr>
        <w:keepNext/>
        <w:keepLines/>
        <w:numPr>
          <w:ilvl w:val="0"/>
          <w:numId w:val="6"/>
        </w:numPr>
        <w:tabs>
          <w:tab w:val="num" w:pos="360"/>
          <w:tab w:val="clear" w:pos="720"/>
        </w:tabs>
        <w:spacing w:after="120"/>
        <w:ind w:left="1440" w:firstLine="0"/>
        <w:outlineLvl w:val="2"/>
        <w:rPr>
          <w:rFonts w:ascii="Arial" w:eastAsia="Times New Roman" w:hAnsi="Arial" w:cs="Arial"/>
          <w:b/>
          <w:bCs/>
        </w:rPr>
      </w:pPr>
      <w:r w:rsidRPr="00575166">
        <w:rPr>
          <w:rFonts w:ascii="Arial" w:eastAsia="Times New Roman" w:hAnsi="Arial" w:cs="Arial"/>
          <w:i/>
          <w:iCs/>
        </w:rPr>
        <w:t xml:space="preserve">By primary care health professional, we mean the person who usually takes care of your child’s medical needs, such as a pediatrician. Throughout the interview, we will use PCP to refer to the primary care health professional. </w:t>
      </w:r>
    </w:p>
    <w:p w:rsidR="00575166" w:rsidRPr="00575166" w:rsidP="00575166" w14:paraId="3C8B2BC3" w14:textId="77777777">
      <w:pPr>
        <w:keepNext/>
        <w:keepLines/>
        <w:numPr>
          <w:ilvl w:val="0"/>
          <w:numId w:val="6"/>
        </w:numPr>
        <w:tabs>
          <w:tab w:val="num" w:pos="360"/>
          <w:tab w:val="clear" w:pos="720"/>
        </w:tabs>
        <w:spacing w:after="120"/>
        <w:ind w:left="1440" w:firstLine="0"/>
        <w:outlineLvl w:val="2"/>
        <w:rPr>
          <w:rFonts w:ascii="Arial" w:eastAsia="Times New Roman" w:hAnsi="Arial" w:cs="Arial"/>
          <w:b/>
          <w:bCs/>
        </w:rPr>
      </w:pPr>
      <w:r w:rsidRPr="00575166">
        <w:rPr>
          <w:rFonts w:ascii="Arial" w:eastAsia="Times New Roman" w:hAnsi="Arial" w:cs="Arial"/>
          <w:i/>
          <w:iCs/>
        </w:rPr>
        <w:t xml:space="preserve">By behavioral health care, we mean having a PCP and/or behavioral health specialist address the thoughts, emotions, and behaviors that affect your child’s overall well-being and includes both mental health and substance use services. </w:t>
      </w:r>
    </w:p>
    <w:p w:rsidR="00575166" w:rsidRPr="00575166" w:rsidP="00575166" w14:paraId="421A9F66" w14:textId="77777777">
      <w:pPr>
        <w:keepNext/>
        <w:keepLines/>
        <w:numPr>
          <w:ilvl w:val="0"/>
          <w:numId w:val="6"/>
        </w:numPr>
        <w:tabs>
          <w:tab w:val="num" w:pos="360"/>
          <w:tab w:val="clear" w:pos="720"/>
        </w:tabs>
        <w:spacing w:after="120"/>
        <w:ind w:left="1440" w:firstLine="0"/>
        <w:outlineLvl w:val="2"/>
        <w:rPr>
          <w:rFonts w:ascii="Arial" w:eastAsia="Times New Roman" w:hAnsi="Arial" w:cs="Arial"/>
          <w:b/>
          <w:bCs/>
        </w:rPr>
      </w:pPr>
      <w:r w:rsidRPr="00575166">
        <w:rPr>
          <w:rFonts w:ascii="Arial" w:eastAsia="Times New Roman" w:hAnsi="Arial" w:cs="Arial"/>
          <w:i/>
          <w:iCs/>
        </w:rPr>
        <w:t xml:space="preserve">Behavioral health specialists may include </w:t>
      </w:r>
      <w:r w:rsidRPr="00575166">
        <w:rPr>
          <w:rFonts w:ascii="Arial" w:eastAsia="Times New Roman" w:hAnsi="Arial" w:cs="Arial"/>
          <w:i/>
          <w:iCs/>
          <w:shd w:val="clear" w:color="auto" w:fill="FFFFFF"/>
        </w:rPr>
        <w:t>psychiatrists, psychologists, and behavioral health therapists/counselors/social workers.</w:t>
      </w:r>
    </w:p>
    <w:p w:rsidR="00575166" w:rsidRPr="00575166" w:rsidP="00575166" w14:paraId="1261D171" w14:textId="77777777">
      <w:pPr>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575166">
        <w:rPr>
          <w:rFonts w:ascii="Arial Black" w:hAnsi="Arial Black" w:eastAsiaTheme="majorEastAsia" w:cstheme="majorBidi"/>
          <w:smallCaps/>
          <w:color w:val="991C21"/>
          <w:spacing w:val="4"/>
          <w:kern w:val="2"/>
          <w:sz w:val="28"/>
          <w:szCs w:val="28"/>
          <w14:ligatures w14:val="standardContextual"/>
        </w:rPr>
        <w:t>Access, Receipt, and Utilization of Behavioral Health Care</w:t>
      </w:r>
    </w:p>
    <w:p w:rsidR="00575166" w:rsidRPr="00575166" w:rsidP="00575166" w14:paraId="4DAC972B" w14:textId="77777777">
      <w:pPr>
        <w:spacing w:after="120"/>
        <w:rPr>
          <w:rFonts w:ascii="Arial" w:hAnsi="Arial" w:cs="Arial"/>
          <w:i/>
          <w:iCs/>
        </w:rPr>
      </w:pPr>
      <w:r w:rsidRPr="00575166">
        <w:rPr>
          <w:rFonts w:ascii="Arial" w:hAnsi="Arial" w:cs="Arial"/>
          <w:i/>
          <w:iCs/>
        </w:rPr>
        <w:t>Now I'd like to ask you questions about accessing and receiving behavioral health care for your child.</w:t>
      </w:r>
    </w:p>
    <w:p w:rsidR="00575166" w:rsidRPr="00575166" w:rsidP="00575166" w14:paraId="71303285" w14:textId="77777777">
      <w:pPr>
        <w:spacing w:before="40" w:after="120"/>
        <w:outlineLvl w:val="2"/>
        <w:rPr>
          <w:rFonts w:ascii="Arial" w:eastAsia="Times New Roman" w:hAnsi="Arial" w:cs="Arial"/>
          <w:b/>
        </w:rPr>
      </w:pPr>
      <w:r w:rsidRPr="00575166">
        <w:rPr>
          <w:rFonts w:ascii="Arial" w:eastAsia="Times New Roman" w:hAnsi="Arial" w:cs="Arial"/>
        </w:rPr>
        <w:t xml:space="preserve">1. What has been your experience discussing the behavioral health of your child with a health professional? </w:t>
      </w:r>
    </w:p>
    <w:p w:rsidR="00575166" w:rsidRPr="00575166" w:rsidP="00575166" w14:paraId="610F19B7" w14:textId="77777777">
      <w:pPr>
        <w:numPr>
          <w:ilvl w:val="0"/>
          <w:numId w:val="15"/>
        </w:numPr>
        <w:spacing w:before="40" w:after="120"/>
        <w:outlineLvl w:val="2"/>
        <w:rPr>
          <w:rFonts w:ascii="Arial" w:eastAsia="Times New Roman" w:hAnsi="Arial" w:cs="Arial"/>
          <w:b/>
        </w:rPr>
      </w:pPr>
      <w:r w:rsidRPr="00575166">
        <w:rPr>
          <w:rFonts w:ascii="Arial" w:eastAsia="Times New Roman" w:hAnsi="Arial" w:cs="Arial"/>
        </w:rPr>
        <w:t>PROBE: Were you given an opportunity to share your concerns about your child’s behavioral health with your child’s PCP? What was that experience like?</w:t>
      </w:r>
    </w:p>
    <w:p w:rsidR="00575166" w:rsidRPr="00575166" w:rsidP="00575166" w14:paraId="1B5A75FF" w14:textId="77777777">
      <w:pPr>
        <w:numPr>
          <w:ilvl w:val="0"/>
          <w:numId w:val="14"/>
        </w:numPr>
        <w:spacing w:before="40" w:after="120"/>
        <w:outlineLvl w:val="2"/>
        <w:rPr>
          <w:rFonts w:ascii="Arial" w:eastAsia="Times New Roman" w:hAnsi="Arial" w:cs="Arial"/>
          <w:b/>
        </w:rPr>
      </w:pPr>
      <w:r w:rsidRPr="00575166">
        <w:rPr>
          <w:rFonts w:ascii="Arial" w:eastAsia="Times New Roman" w:hAnsi="Arial" w:cs="Arial"/>
        </w:rPr>
        <w:t xml:space="preserve">PROBE: Did you feel listened to? Why or why not? </w:t>
      </w:r>
    </w:p>
    <w:p w:rsidR="00575166" w:rsidRPr="00575166" w:rsidP="00575166" w14:paraId="786D7C6B" w14:textId="77777777">
      <w:pPr>
        <w:numPr>
          <w:ilvl w:val="0"/>
          <w:numId w:val="15"/>
        </w:numPr>
        <w:spacing w:before="40" w:after="120"/>
        <w:outlineLvl w:val="2"/>
        <w:rPr>
          <w:rFonts w:ascii="Arial" w:eastAsia="Times New Roman" w:hAnsi="Arial" w:cs="Arial"/>
        </w:rPr>
      </w:pPr>
      <w:r w:rsidRPr="00575166">
        <w:rPr>
          <w:rFonts w:ascii="Arial" w:eastAsia="Times New Roman" w:hAnsi="Arial" w:cs="Arial"/>
        </w:rPr>
        <w:t>PROBE: How did your child’s PCP learn more about your child’s behavioral health concern? For example, did the PCP ask you and/or your child questions or request you and/or your child fill out a form or questionnaire?</w:t>
      </w:r>
    </w:p>
    <w:p w:rsidR="00575166" w:rsidRPr="00575166" w:rsidP="00575166" w14:paraId="1B4B0B56" w14:textId="77777777">
      <w:pPr>
        <w:numPr>
          <w:ilvl w:val="0"/>
          <w:numId w:val="9"/>
        </w:numPr>
        <w:spacing w:after="120"/>
        <w:contextualSpacing/>
        <w:rPr>
          <w:rFonts w:ascii="Arial" w:hAnsi="Arial" w:cs="Arial"/>
        </w:rPr>
      </w:pPr>
      <w:r w:rsidRPr="00575166">
        <w:rPr>
          <w:rFonts w:ascii="Arial" w:hAnsi="Arial" w:cs="Arial"/>
        </w:rPr>
        <w:t>PROBE: Were you comfortable sharing information about your child’s behavioral health with your child’s PCP? Why or why not?</w:t>
      </w:r>
    </w:p>
    <w:p w:rsidR="00575166" w:rsidRPr="00575166" w:rsidP="00575166" w14:paraId="28FE9C77" w14:textId="77777777">
      <w:pPr>
        <w:numPr>
          <w:ilvl w:val="0"/>
          <w:numId w:val="9"/>
        </w:numPr>
        <w:spacing w:after="120"/>
        <w:contextualSpacing/>
        <w:rPr>
          <w:rFonts w:ascii="Arial" w:hAnsi="Arial" w:cs="Arial"/>
        </w:rPr>
      </w:pPr>
      <w:r w:rsidRPr="00575166">
        <w:rPr>
          <w:rFonts w:ascii="Arial" w:hAnsi="Arial" w:cs="Arial"/>
        </w:rPr>
        <w:t>PROBE: Was the experience of answering questions about your behavioral health concerns helpful or a burden? Please explain.</w:t>
      </w:r>
    </w:p>
    <w:p w:rsidR="00575166" w:rsidRPr="00575166" w:rsidP="00575166" w14:paraId="4AC539E0" w14:textId="77777777">
      <w:pPr>
        <w:spacing w:before="40" w:after="120"/>
        <w:outlineLvl w:val="2"/>
        <w:rPr>
          <w:rFonts w:ascii="Arial" w:eastAsia="Times New Roman" w:hAnsi="Arial" w:cs="Arial"/>
          <w:b/>
          <w:bCs/>
        </w:rPr>
      </w:pPr>
      <w:r w:rsidRPr="00575166">
        <w:rPr>
          <w:rFonts w:ascii="Arial" w:eastAsia="Times New Roman" w:hAnsi="Arial" w:cs="Arial"/>
        </w:rPr>
        <w:t>2. What has been your experience, if any, discussing your child’s behavioral health needs at your child’s school?</w:t>
      </w:r>
    </w:p>
    <w:p w:rsidR="00575166" w:rsidRPr="00575166" w:rsidP="00575166" w14:paraId="0B4A2C81" w14:textId="77777777">
      <w:pPr>
        <w:numPr>
          <w:ilvl w:val="0"/>
          <w:numId w:val="11"/>
        </w:numPr>
        <w:spacing w:after="120"/>
        <w:contextualSpacing/>
        <w:rPr>
          <w:rFonts w:ascii="Arial" w:hAnsi="Arial" w:cs="Arial"/>
        </w:rPr>
      </w:pPr>
      <w:r w:rsidRPr="00575166">
        <w:rPr>
          <w:rFonts w:ascii="Arial" w:hAnsi="Arial" w:cs="Arial"/>
        </w:rPr>
        <w:t>PROBE: Were you comfortable sharing information about your child’s behavioral health with your child’s school? Why or why not?</w:t>
      </w:r>
    </w:p>
    <w:p w:rsidR="00575166" w:rsidRPr="00575166" w:rsidP="00575166" w14:paraId="379A1A72" w14:textId="77777777">
      <w:pPr>
        <w:spacing w:before="40" w:after="120"/>
        <w:outlineLvl w:val="2"/>
        <w:rPr>
          <w:rFonts w:ascii="Arial" w:eastAsia="Times New Roman" w:hAnsi="Arial" w:cs="Arial"/>
          <w:b/>
          <w:bCs/>
        </w:rPr>
      </w:pPr>
      <w:r w:rsidRPr="00575166">
        <w:rPr>
          <w:rFonts w:ascii="Arial" w:eastAsia="Times New Roman" w:hAnsi="Arial" w:cs="Arial"/>
        </w:rPr>
        <w:t>3. What has been your experience, if any, discussing your child’s behavioral health needs at an emergency department?</w:t>
      </w:r>
    </w:p>
    <w:p w:rsidR="00575166" w:rsidRPr="00575166" w:rsidP="00575166" w14:paraId="2DF54921" w14:textId="77777777">
      <w:pPr>
        <w:numPr>
          <w:ilvl w:val="0"/>
          <w:numId w:val="13"/>
        </w:numPr>
        <w:spacing w:after="120"/>
        <w:contextualSpacing/>
        <w:rPr>
          <w:rFonts w:ascii="Arial" w:hAnsi="Arial" w:cs="Arial"/>
        </w:rPr>
      </w:pPr>
      <w:r w:rsidRPr="00575166">
        <w:rPr>
          <w:rFonts w:ascii="Arial" w:hAnsi="Arial" w:cs="Arial"/>
        </w:rPr>
        <w:t>PROBE: Were you comfortable sharing information about your child’s behavioral health at the emergency department? Why or why not?</w:t>
      </w:r>
    </w:p>
    <w:p w:rsidR="00575166" w:rsidRPr="00575166" w:rsidP="00575166" w14:paraId="360335EE" w14:textId="77777777">
      <w:pPr>
        <w:spacing w:before="40" w:after="120"/>
        <w:outlineLvl w:val="2"/>
        <w:rPr>
          <w:rFonts w:ascii="Arial" w:eastAsia="Times New Roman" w:hAnsi="Arial" w:cs="Arial"/>
          <w:b/>
        </w:rPr>
      </w:pPr>
      <w:r w:rsidRPr="00575166">
        <w:rPr>
          <w:rFonts w:ascii="Arial" w:eastAsia="Times New Roman" w:hAnsi="Arial" w:cs="Arial"/>
        </w:rPr>
        <w:t xml:space="preserve">4. What has been your experience getting behavioral health care for your child? </w:t>
      </w:r>
    </w:p>
    <w:p w:rsidR="00575166" w:rsidRPr="00575166" w:rsidP="00575166" w14:paraId="3438B51E" w14:textId="77777777">
      <w:pPr>
        <w:numPr>
          <w:ilvl w:val="0"/>
          <w:numId w:val="16"/>
        </w:numPr>
        <w:spacing w:before="40" w:after="120"/>
        <w:outlineLvl w:val="2"/>
        <w:rPr>
          <w:rFonts w:ascii="Arial" w:eastAsia="Times New Roman" w:hAnsi="Arial" w:cs="Arial"/>
        </w:rPr>
      </w:pPr>
      <w:r w:rsidRPr="00575166">
        <w:rPr>
          <w:rFonts w:ascii="Arial" w:eastAsia="Times New Roman" w:hAnsi="Arial" w:cs="Arial"/>
        </w:rPr>
        <w:t xml:space="preserve">PROBE: What has been your experience, if any, with getting behavioral health care for your child from your child’s PCP? </w:t>
      </w:r>
    </w:p>
    <w:p w:rsidR="00575166" w:rsidRPr="00575166" w:rsidP="00575166" w14:paraId="7E890893" w14:textId="77777777">
      <w:pPr>
        <w:numPr>
          <w:ilvl w:val="0"/>
          <w:numId w:val="9"/>
        </w:numPr>
        <w:spacing w:after="120"/>
        <w:contextualSpacing/>
        <w:rPr>
          <w:rFonts w:ascii="Arial" w:hAnsi="Arial" w:cs="Arial"/>
        </w:rPr>
      </w:pPr>
      <w:r w:rsidRPr="00575166">
        <w:rPr>
          <w:rFonts w:ascii="Arial" w:hAnsi="Arial" w:cs="Arial"/>
        </w:rPr>
        <w:t>PROBE: Did you get the information that you needed to understand your child’s behavioral health needs, such as a diagnosis or term for your child’s behavioral health condition? Would you tell us more?</w:t>
      </w:r>
    </w:p>
    <w:p w:rsidR="00575166" w:rsidRPr="00575166" w:rsidP="00575166" w14:paraId="6A1AF6F2" w14:textId="77777777">
      <w:pPr>
        <w:numPr>
          <w:ilvl w:val="0"/>
          <w:numId w:val="11"/>
        </w:numPr>
        <w:spacing w:before="40" w:after="120"/>
        <w:outlineLvl w:val="2"/>
        <w:rPr>
          <w:rFonts w:ascii="Arial" w:eastAsia="Times New Roman" w:hAnsi="Arial" w:cs="Arial"/>
          <w:b/>
        </w:rPr>
      </w:pPr>
      <w:r w:rsidRPr="00575166">
        <w:rPr>
          <w:rFonts w:ascii="Arial" w:eastAsia="Times New Roman" w:hAnsi="Arial" w:cs="Arial"/>
        </w:rPr>
        <w:t>PROBE: What has been your experience, if any, getting referred to and scheduling an appointment with a behavioral health specialist, such as a child psychiatrist or therapist?</w:t>
      </w:r>
    </w:p>
    <w:p w:rsidR="00575166" w:rsidRPr="00575166" w:rsidP="00575166" w14:paraId="27809262" w14:textId="77777777">
      <w:pPr>
        <w:numPr>
          <w:ilvl w:val="0"/>
          <w:numId w:val="9"/>
        </w:numPr>
        <w:spacing w:before="40" w:after="120"/>
        <w:outlineLvl w:val="2"/>
        <w:rPr>
          <w:rFonts w:ascii="Arial" w:eastAsia="Times New Roman" w:hAnsi="Arial" w:cs="Arial"/>
          <w:b/>
        </w:rPr>
      </w:pPr>
      <w:r w:rsidRPr="00575166">
        <w:rPr>
          <w:rFonts w:ascii="Arial" w:eastAsia="Times New Roman" w:hAnsi="Arial" w:cs="Arial"/>
        </w:rPr>
        <w:t>PROBE: Did you get the information and/or support that you needed to schedule an appointment with the behavioral health specialist you were referred to, such as from your child’s PCP or a care coordinator? Why or why not?</w:t>
      </w:r>
    </w:p>
    <w:p w:rsidR="00575166" w:rsidRPr="00575166" w:rsidP="00575166" w14:paraId="0A7C85BB" w14:textId="77777777">
      <w:pPr>
        <w:numPr>
          <w:ilvl w:val="0"/>
          <w:numId w:val="11"/>
        </w:numPr>
        <w:spacing w:before="40" w:after="120"/>
        <w:outlineLvl w:val="2"/>
        <w:rPr>
          <w:rFonts w:ascii="Arial" w:eastAsia="Times New Roman" w:hAnsi="Arial" w:cs="Arial"/>
        </w:rPr>
      </w:pPr>
      <w:r w:rsidRPr="00575166">
        <w:rPr>
          <w:rFonts w:ascii="Arial" w:eastAsia="Times New Roman" w:hAnsi="Arial" w:cs="Arial"/>
        </w:rPr>
        <w:t xml:space="preserve">PROBE: What has been your experience getting prescriptions to treat your child’s behavioral health concern when needed? </w:t>
      </w:r>
    </w:p>
    <w:p w:rsidR="00575166" w:rsidRPr="00575166" w:rsidP="00575166" w14:paraId="66231F63" w14:textId="77777777">
      <w:pPr>
        <w:numPr>
          <w:ilvl w:val="1"/>
          <w:numId w:val="11"/>
        </w:numPr>
        <w:spacing w:after="120" w:line="240" w:lineRule="auto"/>
        <w:contextualSpacing/>
        <w:rPr>
          <w:rFonts w:ascii="Arial" w:hAnsi="Arial"/>
        </w:rPr>
      </w:pPr>
      <w:r w:rsidRPr="00575166">
        <w:rPr>
          <w:rFonts w:ascii="Arial" w:hAnsi="Arial"/>
        </w:rPr>
        <w:t xml:space="preserve">PROBE: Are your experiences the same with your child’s PCP as any referred specialist? Please explain. </w:t>
      </w:r>
    </w:p>
    <w:p w:rsidR="00575166" w:rsidRPr="00575166" w:rsidP="00575166" w14:paraId="6C780B9A" w14:textId="77777777">
      <w:pPr>
        <w:numPr>
          <w:ilvl w:val="0"/>
          <w:numId w:val="11"/>
        </w:numPr>
        <w:spacing w:before="40" w:after="120"/>
        <w:outlineLvl w:val="2"/>
        <w:rPr>
          <w:rFonts w:ascii="Arial" w:eastAsia="Times New Roman" w:hAnsi="Arial" w:cs="Arial"/>
        </w:rPr>
      </w:pPr>
      <w:r w:rsidRPr="00575166">
        <w:rPr>
          <w:rFonts w:ascii="Arial" w:eastAsia="Times New Roman" w:hAnsi="Arial" w:cs="Arial"/>
        </w:rPr>
        <w:t>PROBE: Have you experienced challenges or delays in getting behavioral health care appointments and/or prescriptions? Please explain.</w:t>
      </w:r>
    </w:p>
    <w:p w:rsidR="00575166" w:rsidRPr="00575166" w:rsidP="00575166" w14:paraId="54620FB3" w14:textId="77777777">
      <w:pPr>
        <w:numPr>
          <w:ilvl w:val="1"/>
          <w:numId w:val="11"/>
        </w:numPr>
        <w:spacing w:after="120" w:line="240" w:lineRule="auto"/>
        <w:contextualSpacing/>
        <w:rPr>
          <w:rFonts w:ascii="Arial" w:hAnsi="Arial"/>
        </w:rPr>
      </w:pPr>
      <w:r w:rsidRPr="00575166">
        <w:rPr>
          <w:rFonts w:ascii="Arial" w:hAnsi="Arial"/>
        </w:rPr>
        <w:t xml:space="preserve">PROBE: Are your experiences the same with your child’s PCP as any referred specialist? Please explain. </w:t>
      </w:r>
    </w:p>
    <w:p w:rsidR="00575166" w:rsidRPr="00575166" w:rsidP="00575166" w14:paraId="51013080" w14:textId="77777777">
      <w:pPr>
        <w:spacing w:before="40" w:after="120"/>
        <w:outlineLvl w:val="2"/>
        <w:rPr>
          <w:rFonts w:ascii="Arial" w:eastAsia="Times New Roman" w:hAnsi="Arial" w:cs="Arial"/>
          <w:b/>
        </w:rPr>
      </w:pPr>
      <w:r w:rsidRPr="00575166">
        <w:rPr>
          <w:rFonts w:ascii="Arial" w:eastAsia="Times New Roman" w:hAnsi="Arial" w:cs="Arial"/>
        </w:rPr>
        <w:t xml:space="preserve">5. How well do you feel your child’s behavioral health needs are being met either by the child’s PCP or behavioral health specialist, and why do you feel that way? </w:t>
      </w:r>
    </w:p>
    <w:p w:rsidR="00575166" w:rsidRPr="00575166" w:rsidP="00575166" w14:paraId="35AE7C9C" w14:textId="77777777">
      <w:pPr>
        <w:numPr>
          <w:ilvl w:val="0"/>
          <w:numId w:val="17"/>
        </w:numPr>
        <w:spacing w:before="40" w:after="120"/>
        <w:outlineLvl w:val="2"/>
        <w:rPr>
          <w:rFonts w:ascii="Arial" w:eastAsia="Times New Roman" w:hAnsi="Arial" w:cs="Arial"/>
          <w:b/>
        </w:rPr>
      </w:pPr>
      <w:r w:rsidRPr="00575166">
        <w:rPr>
          <w:rFonts w:ascii="Arial" w:eastAsia="Times New Roman" w:hAnsi="Arial" w:cs="Arial"/>
        </w:rPr>
        <w:t>PROBE: What needs do you and your child have that are not being met, if any? </w:t>
      </w:r>
    </w:p>
    <w:p w:rsidR="00575166" w:rsidRPr="00575166" w:rsidP="00575166" w14:paraId="01EF4BE9"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575166">
        <w:rPr>
          <w:rFonts w:ascii="Arial Black" w:hAnsi="Arial Black" w:eastAsiaTheme="majorEastAsia" w:cstheme="majorBidi"/>
          <w:smallCaps/>
          <w:color w:val="991C21"/>
          <w:spacing w:val="4"/>
          <w:kern w:val="2"/>
          <w:sz w:val="28"/>
          <w:szCs w:val="28"/>
          <w14:ligatures w14:val="standardContextual"/>
        </w:rPr>
        <w:t>Culturally and Linguistically Appropriate Health Services</w:t>
      </w:r>
    </w:p>
    <w:p w:rsidR="00575166" w:rsidRPr="00575166" w:rsidP="00575166" w14:paraId="543FD7F3" w14:textId="77777777">
      <w:pPr>
        <w:spacing w:before="40" w:after="120"/>
        <w:outlineLvl w:val="2"/>
        <w:rPr>
          <w:rFonts w:ascii="Arial" w:eastAsia="Times New Roman" w:hAnsi="Arial" w:cs="Arial"/>
          <w:i/>
          <w:iCs/>
        </w:rPr>
      </w:pPr>
      <w:r w:rsidRPr="00575166">
        <w:rPr>
          <w:rFonts w:ascii="Arial" w:eastAsia="Times New Roman" w:hAnsi="Arial" w:cs="Arial"/>
          <w:i/>
          <w:iCs/>
        </w:rPr>
        <w:t>Now, we'd like to ask you about your experience communicating with and understanding your child's PCP.</w:t>
      </w:r>
    </w:p>
    <w:p w:rsidR="00575166" w:rsidRPr="00575166" w:rsidP="00575166" w14:paraId="304C68DC" w14:textId="77777777">
      <w:pPr>
        <w:spacing w:before="40" w:after="120"/>
        <w:outlineLvl w:val="2"/>
        <w:rPr>
          <w:rFonts w:ascii="Arial" w:eastAsia="Times New Roman" w:hAnsi="Arial" w:cs="Arial"/>
        </w:rPr>
      </w:pPr>
      <w:r w:rsidRPr="00575166">
        <w:rPr>
          <w:rFonts w:ascii="Arial" w:eastAsia="Times New Roman" w:hAnsi="Arial" w:cs="Arial"/>
        </w:rPr>
        <w:t>6. How, if at all, did your cultural beliefs affect communication with your child’s PCP?</w:t>
      </w:r>
    </w:p>
    <w:p w:rsidR="00575166" w:rsidRPr="00575166" w:rsidP="00575166" w14:paraId="7E5F99C2" w14:textId="77777777">
      <w:pPr>
        <w:spacing w:before="40" w:after="120"/>
        <w:outlineLvl w:val="2"/>
        <w:rPr>
          <w:rFonts w:ascii="Arial" w:eastAsia="Times New Roman" w:hAnsi="Arial" w:cs="Arial"/>
        </w:rPr>
      </w:pPr>
      <w:r w:rsidRPr="00575166">
        <w:rPr>
          <w:rFonts w:ascii="Arial" w:eastAsia="Times New Roman" w:hAnsi="Arial" w:cs="Arial"/>
        </w:rPr>
        <w:t>7. How, if at all, did your language preferences affect communication with your child’s PCP?</w:t>
      </w:r>
    </w:p>
    <w:p w:rsidR="00575166" w:rsidRPr="00575166" w:rsidP="00575166" w14:paraId="349A9F83" w14:textId="77777777">
      <w:pPr>
        <w:spacing w:before="40" w:after="120"/>
        <w:outlineLvl w:val="2"/>
        <w:rPr>
          <w:rFonts w:ascii="Arial" w:eastAsia="Times New Roman" w:hAnsi="Arial" w:cs="Arial"/>
          <w:b/>
        </w:rPr>
      </w:pPr>
      <w:r w:rsidRPr="00575166">
        <w:rPr>
          <w:rFonts w:ascii="Arial" w:eastAsia="Times New Roman" w:hAnsi="Arial" w:cs="Arial"/>
        </w:rPr>
        <w:t>8. Have the materials and communication with your child's PCP been clear and easy to understand? Why or why not?</w:t>
      </w:r>
    </w:p>
    <w:p w:rsidR="00575166" w:rsidRPr="00575166" w:rsidP="00575166" w14:paraId="2AE63E21"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575166">
        <w:rPr>
          <w:rFonts w:ascii="Arial Black" w:hAnsi="Arial Black" w:eastAsiaTheme="majorEastAsia" w:cstheme="majorBidi"/>
          <w:smallCaps/>
          <w:color w:val="991C21"/>
          <w:spacing w:val="4"/>
          <w:kern w:val="2"/>
          <w:sz w:val="28"/>
          <w:szCs w:val="28"/>
          <w14:ligatures w14:val="standardContextual"/>
        </w:rPr>
        <w:t>PMHCA Program Cost-Benefit</w:t>
      </w:r>
    </w:p>
    <w:p w:rsidR="00575166" w:rsidRPr="00575166" w:rsidP="00575166" w14:paraId="5DEA5426" w14:textId="77777777">
      <w:pPr>
        <w:spacing w:before="40" w:after="120"/>
        <w:outlineLvl w:val="1"/>
        <w:rPr>
          <w:rFonts w:ascii="Arial" w:eastAsia="Times New Roman" w:hAnsi="Arial" w:cs="Arial"/>
          <w:i/>
          <w:iCs/>
        </w:rPr>
      </w:pPr>
      <w:r w:rsidRPr="00575166">
        <w:rPr>
          <w:rFonts w:ascii="Arial" w:eastAsia="Times New Roman" w:hAnsi="Arial" w:cs="Arial"/>
          <w:i/>
          <w:iCs/>
        </w:rPr>
        <w:t xml:space="preserve">Now, we would like to hear about the impact of behavioral health care for you and your child. </w:t>
      </w:r>
    </w:p>
    <w:p w:rsidR="00575166" w:rsidRPr="00575166" w:rsidP="00575166" w14:paraId="01AB1FAF" w14:textId="77777777">
      <w:pPr>
        <w:spacing w:before="40" w:after="120"/>
        <w:outlineLvl w:val="2"/>
        <w:rPr>
          <w:rFonts w:ascii="Arial" w:eastAsia="Times New Roman" w:hAnsi="Arial" w:cs="Arial"/>
        </w:rPr>
      </w:pPr>
      <w:r w:rsidRPr="00575166">
        <w:rPr>
          <w:rFonts w:ascii="Arial" w:eastAsia="Times New Roman" w:hAnsi="Arial" w:cs="Arial"/>
        </w:rPr>
        <w:t xml:space="preserve">9. How has receiving behavioral health care for your child positively or negatively affected your child’s day-to-day life? For example, day-to-day life may include their interactions at school or with family members and/or their peers. </w:t>
      </w:r>
    </w:p>
    <w:p w:rsidR="00575166" w:rsidRPr="00575166" w:rsidP="00575166" w14:paraId="1CEB22F1" w14:textId="77777777">
      <w:pPr>
        <w:spacing w:before="40" w:after="120"/>
        <w:outlineLvl w:val="2"/>
        <w:rPr>
          <w:rFonts w:ascii="Arial" w:eastAsia="Times New Roman" w:hAnsi="Arial" w:cs="Arial"/>
          <w:b/>
        </w:rPr>
      </w:pPr>
      <w:r w:rsidRPr="00575166">
        <w:rPr>
          <w:rFonts w:ascii="Arial" w:eastAsia="Times New Roman" w:hAnsi="Arial" w:cs="Arial"/>
        </w:rPr>
        <w:t>10. How has receiving behavioral health care for your child positively or negatively affected the day-to-day life of you and your family?</w:t>
      </w:r>
    </w:p>
    <w:p w:rsidR="00575166" w:rsidRPr="00575166" w:rsidP="00575166" w14:paraId="03A82B08"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575166">
        <w:rPr>
          <w:rFonts w:ascii="Arial Black" w:hAnsi="Arial Black" w:eastAsiaTheme="majorEastAsia" w:cstheme="majorBidi"/>
          <w:smallCaps/>
          <w:color w:val="991C21"/>
          <w:spacing w:val="4"/>
          <w:kern w:val="2"/>
          <w:sz w:val="28"/>
          <w:szCs w:val="28"/>
          <w14:ligatures w14:val="standardContextual"/>
        </w:rPr>
        <w:t>Family/Caregiver Satisfaction</w:t>
      </w:r>
    </w:p>
    <w:p w:rsidR="00575166" w:rsidRPr="00575166" w:rsidP="00575166" w14:paraId="65879437" w14:textId="77777777">
      <w:pPr>
        <w:spacing w:before="40" w:after="120"/>
        <w:outlineLvl w:val="1"/>
        <w:rPr>
          <w:rFonts w:ascii="Arial" w:eastAsia="Times New Roman" w:hAnsi="Arial" w:cs="Arial"/>
          <w:i/>
          <w:iCs/>
        </w:rPr>
      </w:pPr>
      <w:r w:rsidRPr="00575166">
        <w:rPr>
          <w:rFonts w:ascii="Arial" w:eastAsia="Times New Roman" w:hAnsi="Arial" w:cs="Arial"/>
          <w:i/>
          <w:iCs/>
        </w:rPr>
        <w:t xml:space="preserve">As we near the end of the discussion, we would like to hear about your overall satisfaction with your child’s behavioral health care.  </w:t>
      </w:r>
    </w:p>
    <w:p w:rsidR="00575166" w:rsidRPr="00575166" w:rsidP="00575166" w14:paraId="1D4DF8AB" w14:textId="77777777">
      <w:pPr>
        <w:spacing w:before="40" w:after="120"/>
        <w:outlineLvl w:val="2"/>
        <w:rPr>
          <w:rFonts w:ascii="Arial" w:eastAsia="Times New Roman" w:hAnsi="Arial" w:cs="Arial"/>
        </w:rPr>
      </w:pPr>
      <w:r w:rsidRPr="00575166">
        <w:rPr>
          <w:rFonts w:ascii="Arial" w:eastAsia="Times New Roman" w:hAnsi="Arial" w:cs="Arial"/>
        </w:rPr>
        <w:t>11. Overall, how satisfied are you with the behavioral health care you received from your child’s PCP? Please explain.</w:t>
      </w:r>
    </w:p>
    <w:p w:rsidR="00575166" w:rsidRPr="00575166" w:rsidP="00575166" w14:paraId="5349872B" w14:textId="77777777">
      <w:pPr>
        <w:widowControl w:val="0"/>
        <w:spacing w:before="40" w:after="120"/>
        <w:outlineLvl w:val="2"/>
        <w:rPr>
          <w:rFonts w:ascii="Arial" w:eastAsia="Times New Roman" w:hAnsi="Arial" w:cs="Arial"/>
          <w:b/>
        </w:rPr>
      </w:pPr>
      <w:r w:rsidRPr="00575166">
        <w:rPr>
          <w:rFonts w:ascii="Arial" w:eastAsia="Times New Roman" w:hAnsi="Arial" w:cs="Arial"/>
        </w:rPr>
        <w:t xml:space="preserve">12. Overall, how satisfied are you with the process of getting referred to and scheduling an appointment with a behavioral health specialist? Please explain. </w:t>
      </w:r>
    </w:p>
    <w:p w:rsidR="00575166" w:rsidRPr="00575166" w:rsidP="00575166" w14:paraId="46D36EA9" w14:textId="77777777">
      <w:pPr>
        <w:widowControl w:val="0"/>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575166">
        <w:rPr>
          <w:rFonts w:ascii="Arial Black" w:hAnsi="Arial Black" w:eastAsiaTheme="majorEastAsia" w:cstheme="majorBidi"/>
          <w:smallCaps/>
          <w:color w:val="991C21"/>
          <w:spacing w:val="4"/>
          <w:kern w:val="2"/>
          <w:sz w:val="28"/>
          <w:szCs w:val="28"/>
          <w14:ligatures w14:val="standardContextual"/>
        </w:rPr>
        <w:t>Closing Comments</w:t>
      </w:r>
    </w:p>
    <w:p w:rsidR="00575166" w:rsidRPr="00575166" w:rsidP="00575166" w14:paraId="384934C4" w14:textId="77777777">
      <w:pPr>
        <w:widowControl w:val="0"/>
        <w:spacing w:before="40" w:after="120"/>
        <w:outlineLvl w:val="2"/>
        <w:rPr>
          <w:rFonts w:ascii="Arial" w:eastAsia="Times New Roman" w:hAnsi="Arial" w:cs="Arial"/>
          <w:b/>
          <w:bCs/>
        </w:rPr>
      </w:pPr>
      <w:r w:rsidRPr="00575166">
        <w:rPr>
          <w:rFonts w:ascii="Arial" w:eastAsia="Times New Roman" w:hAnsi="Arial" w:cs="Arial"/>
          <w:i/>
          <w:iCs/>
          <w:shd w:val="clear" w:color="auto" w:fill="FFFFFF"/>
        </w:rPr>
        <w:t>Thank you very much for taking the time to meet with us.</w:t>
      </w:r>
      <w:r w:rsidRPr="00575166">
        <w:rPr>
          <w:rFonts w:ascii="Arial" w:eastAsia="Times New Roman" w:hAnsi="Arial" w:cs="Arial"/>
          <w:i/>
          <w:iCs/>
        </w:rPr>
        <w:t xml:space="preserve"> This concludes the focus group discussion.</w:t>
      </w:r>
    </w:p>
    <w:p w:rsidR="00575166" w:rsidRPr="00575166" w:rsidP="00575166" w14:paraId="6B7A2834" w14:textId="77777777">
      <w:pPr>
        <w:widowControl w:val="0"/>
        <w:spacing w:after="120" w:line="240" w:lineRule="auto"/>
        <w:jc w:val="both"/>
        <w:outlineLvl w:val="0"/>
        <w:rPr>
          <w:rFonts w:ascii="Arial Black" w:hAnsi="Arial Black" w:eastAsiaTheme="majorEastAsia" w:cstheme="majorBidi"/>
          <w:smallCaps/>
          <w:color w:val="991C21"/>
          <w:spacing w:val="4"/>
          <w:sz w:val="28"/>
          <w:szCs w:val="28"/>
        </w:rPr>
      </w:pPr>
    </w:p>
    <w:p w:rsidR="009D0796" w14:paraId="1821DDC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284A40"/>
    <w:multiLevelType w:val="multilevel"/>
    <w:tmpl w:val="857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E1E42"/>
    <w:multiLevelType w:val="hybridMultilevel"/>
    <w:tmpl w:val="752EDB1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DA49E5"/>
    <w:multiLevelType w:val="hybridMultilevel"/>
    <w:tmpl w:val="C99E4D5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0D7856"/>
    <w:multiLevelType w:val="hybridMultilevel"/>
    <w:tmpl w:val="EE5CD8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E325D34"/>
    <w:multiLevelType w:val="hybridMultilevel"/>
    <w:tmpl w:val="D8C6D1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7765CC4"/>
    <w:multiLevelType w:val="multilevel"/>
    <w:tmpl w:val="06E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D070C"/>
    <w:multiLevelType w:val="hybridMultilevel"/>
    <w:tmpl w:val="D7F4540C"/>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60020F"/>
    <w:multiLevelType w:val="hybridMultilevel"/>
    <w:tmpl w:val="44B2CDA8"/>
    <w:lvl w:ilvl="0">
      <w:start w:val="1"/>
      <w:numFmt w:val="low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9F3E74"/>
    <w:multiLevelType w:val="hybridMultilevel"/>
    <w:tmpl w:val="34D2BA78"/>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626DD3"/>
    <w:multiLevelType w:val="hybridMultilevel"/>
    <w:tmpl w:val="8ED4F01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5E7AB9"/>
    <w:multiLevelType w:val="hybridMultilevel"/>
    <w:tmpl w:val="3572AB5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6FD4902"/>
    <w:multiLevelType w:val="multilevel"/>
    <w:tmpl w:val="29F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056B52"/>
    <w:multiLevelType w:val="multilevel"/>
    <w:tmpl w:val="EB9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75298A"/>
    <w:multiLevelType w:val="hybridMultilevel"/>
    <w:tmpl w:val="B09499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C1B2043"/>
    <w:multiLevelType w:val="multilevel"/>
    <w:tmpl w:val="D462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68855D"/>
    <w:multiLevelType w:val="hybridMultilevel"/>
    <w:tmpl w:val="D3ACEB8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A00E4B"/>
    <w:multiLevelType w:val="multilevel"/>
    <w:tmpl w:val="279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358091">
    <w:abstractNumId w:val="11"/>
  </w:num>
  <w:num w:numId="2" w16cid:durableId="1582250315">
    <w:abstractNumId w:val="16"/>
  </w:num>
  <w:num w:numId="3" w16cid:durableId="511535913">
    <w:abstractNumId w:val="14"/>
  </w:num>
  <w:num w:numId="4" w16cid:durableId="1504660970">
    <w:abstractNumId w:val="5"/>
  </w:num>
  <w:num w:numId="5" w16cid:durableId="1306161249">
    <w:abstractNumId w:val="0"/>
  </w:num>
  <w:num w:numId="6" w16cid:durableId="205065316">
    <w:abstractNumId w:val="12"/>
  </w:num>
  <w:num w:numId="7" w16cid:durableId="420562463">
    <w:abstractNumId w:val="10"/>
  </w:num>
  <w:num w:numId="8" w16cid:durableId="1349603092">
    <w:abstractNumId w:val="15"/>
  </w:num>
  <w:num w:numId="9" w16cid:durableId="1994218544">
    <w:abstractNumId w:val="3"/>
  </w:num>
  <w:num w:numId="10" w16cid:durableId="1883324593">
    <w:abstractNumId w:val="13"/>
  </w:num>
  <w:num w:numId="11" w16cid:durableId="150564977">
    <w:abstractNumId w:val="6"/>
  </w:num>
  <w:num w:numId="12" w16cid:durableId="1966153542">
    <w:abstractNumId w:val="7"/>
  </w:num>
  <w:num w:numId="13" w16cid:durableId="1581212584">
    <w:abstractNumId w:val="1"/>
  </w:num>
  <w:num w:numId="14" w16cid:durableId="1634216757">
    <w:abstractNumId w:val="4"/>
  </w:num>
  <w:num w:numId="15" w16cid:durableId="1470173500">
    <w:abstractNumId w:val="2"/>
  </w:num>
  <w:num w:numId="16" w16cid:durableId="1479572821">
    <w:abstractNumId w:val="9"/>
  </w:num>
  <w:num w:numId="17" w16cid:durableId="2139758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B0"/>
    <w:rsid w:val="00012345"/>
    <w:rsid w:val="002101B2"/>
    <w:rsid w:val="00216BFC"/>
    <w:rsid w:val="002B3C9A"/>
    <w:rsid w:val="00575166"/>
    <w:rsid w:val="00583D80"/>
    <w:rsid w:val="005C686F"/>
    <w:rsid w:val="008E55F1"/>
    <w:rsid w:val="009248B1"/>
    <w:rsid w:val="00993AAA"/>
    <w:rsid w:val="009959B0"/>
    <w:rsid w:val="009D0796"/>
    <w:rsid w:val="00AC7134"/>
    <w:rsid w:val="00E74E8F"/>
    <w:rsid w:val="00F41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4D3CDF"/>
  <w15:chartTrackingRefBased/>
  <w15:docId w15:val="{3CAC7EF1-1C57-4A7D-A3D4-3F4ED70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B0"/>
  </w:style>
  <w:style w:type="paragraph" w:styleId="Heading2">
    <w:name w:val="heading 2"/>
    <w:basedOn w:val="Normal"/>
    <w:next w:val="Normal"/>
    <w:link w:val="Heading2Char"/>
    <w:uiPriority w:val="9"/>
    <w:unhideWhenUsed/>
    <w:qFormat/>
    <w:rsid w:val="00995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59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9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59B0"/>
    <w:rPr>
      <w:rFonts w:asciiTheme="majorHAnsi" w:eastAsiaTheme="majorEastAsia" w:hAnsiTheme="majorHAnsi" w:cstheme="majorBidi"/>
      <w:color w:val="1F3763" w:themeColor="accent1" w:themeShade="7F"/>
      <w:sz w:val="24"/>
      <w:szCs w:val="24"/>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959B0"/>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9959B0"/>
  </w:style>
  <w:style w:type="paragraph" w:styleId="BodyText">
    <w:name w:val="Body Text"/>
    <w:basedOn w:val="Normal"/>
    <w:link w:val="BodyTextChar"/>
    <w:uiPriority w:val="1"/>
    <w:qFormat/>
    <w:rsid w:val="009959B0"/>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959B0"/>
    <w:rPr>
      <w:rFonts w:ascii="Times New Roman" w:eastAsia="Times New Roman" w:hAnsi="Times New Roman"/>
      <w:sz w:val="24"/>
      <w:szCs w:val="24"/>
    </w:rPr>
  </w:style>
  <w:style w:type="paragraph" w:customStyle="1" w:styleId="Tool1">
    <w:name w:val="Tool1"/>
    <w:basedOn w:val="Normal"/>
    <w:link w:val="Tool1Char"/>
    <w:qFormat/>
    <w:rsid w:val="009959B0"/>
    <w:pPr>
      <w:keepNext/>
      <w:keepLines/>
      <w:spacing w:after="120" w:line="240" w:lineRule="auto"/>
      <w:jc w:val="both"/>
    </w:pPr>
    <w:rPr>
      <w:rFonts w:ascii="Arial Black" w:hAnsi="Arial Black" w:eastAsiaTheme="majorEastAsia" w:cstheme="majorBidi"/>
      <w:smallCaps/>
      <w:color w:val="991C21"/>
      <w:spacing w:val="4"/>
      <w:sz w:val="28"/>
      <w:szCs w:val="28"/>
    </w:rPr>
  </w:style>
  <w:style w:type="character" w:customStyle="1" w:styleId="Tool1Char">
    <w:name w:val="Tool1 Char"/>
    <w:basedOn w:val="DefaultParagraphFont"/>
    <w:link w:val="Tool1"/>
    <w:rsid w:val="009959B0"/>
    <w:rPr>
      <w:rFonts w:ascii="Arial Black" w:hAnsi="Arial Black" w:eastAsiaTheme="majorEastAsia" w:cstheme="majorBidi"/>
      <w:smallCaps/>
      <w:color w:val="991C21"/>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 Cooper</cp:lastModifiedBy>
  <cp:revision>4</cp:revision>
  <dcterms:created xsi:type="dcterms:W3CDTF">2024-03-19T15:31:00Z</dcterms:created>
  <dcterms:modified xsi:type="dcterms:W3CDTF">2024-03-22T13:36:00Z</dcterms:modified>
</cp:coreProperties>
</file>