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pStyle w:val="BodyText"/>
        <w:rPr>
          <w:rFonts w:ascii="Times New Roman"/>
        </w:rPr>
      </w:pPr>
      <w:r>
        <mc:AlternateContent>
          <mc:Choice Requires="wps">
            <w:drawing>
              <wp:anchor distT="0" distB="0" distL="0" distR="0" simplePos="0" relativeHeight="251691008" behindDoc="1" locked="0" layoutInCell="1" allowOverlap="1">
                <wp:simplePos x="0" y="0"/>
                <wp:positionH relativeFrom="page">
                  <wp:posOffset>78993</wp:posOffset>
                </wp:positionH>
                <wp:positionV relativeFrom="page">
                  <wp:posOffset>627862</wp:posOffset>
                </wp:positionV>
                <wp:extent cx="1700530" cy="10160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700530" cy="101600"/>
                        </a:xfrm>
                        <a:prstGeom prst="rect">
                          <a:avLst/>
                        </a:prstGeom>
                      </wps:spPr>
                      <wps:txbx>
                        <w:txbxContent>
                          <w:p>
                            <w:pPr>
                              <w:spacing w:before="0" w:line="160" w:lineRule="exact"/>
                              <w:ind w:left="0" w:right="0" w:firstLine="0"/>
                              <w:jc w:val="left"/>
                              <w:rPr>
                                <w:sz w:val="16"/>
                              </w:rPr>
                            </w:pPr>
                            <w:r>
                              <w:rPr>
                                <w:sz w:val="16"/>
                              </w:rPr>
                              <w:t>Appendix</w:t>
                            </w:r>
                            <w:r>
                              <w:rPr>
                                <w:spacing w:val="-1"/>
                                <w:sz w:val="16"/>
                              </w:rPr>
                              <w:t xml:space="preserve"> </w:t>
                            </w:r>
                            <w:r>
                              <w:rPr>
                                <w:sz w:val="16"/>
                              </w:rPr>
                              <w:t xml:space="preserve">A - Agent Broker Consent </w:t>
                            </w:r>
                            <w:r>
                              <w:rPr>
                                <w:spacing w:val="-4"/>
                                <w:sz w:val="16"/>
                              </w:rPr>
                              <w:t>Form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1025" type="#_x0000_t202" style="width:133.9pt;height:8pt;margin-top:49.44pt;margin-left:6.22pt;mso-position-horizontal-relative:page;mso-position-vertical-relative:page;position:absolute;z-index:-251624448" filled="f" stroked="f">
                <v:textbox inset="0,0,0,0">
                  <w:txbxContent>
                    <w:p>
                      <w:pPr>
                        <w:spacing w:before="0" w:line="160" w:lineRule="exact"/>
                        <w:ind w:left="0" w:right="0" w:firstLine="0"/>
                        <w:jc w:val="left"/>
                        <w:rPr>
                          <w:sz w:val="16"/>
                        </w:rPr>
                      </w:pPr>
                      <w:r>
                        <w:rPr>
                          <w:sz w:val="16"/>
                        </w:rPr>
                        <w:t>Appendix</w:t>
                      </w:r>
                      <w:r>
                        <w:rPr>
                          <w:spacing w:val="-1"/>
                          <w:sz w:val="16"/>
                        </w:rPr>
                        <w:t xml:space="preserve"> </w:t>
                      </w:r>
                      <w:r>
                        <w:rPr>
                          <w:sz w:val="16"/>
                        </w:rPr>
                        <w:t xml:space="preserve">A - Agent Broker Consent </w:t>
                      </w:r>
                      <w:r>
                        <w:rPr>
                          <w:spacing w:val="-4"/>
                          <w:sz w:val="16"/>
                        </w:rPr>
                        <w:t>Form</w:t>
                      </w:r>
                    </w:p>
                  </w:txbxContent>
                </v:textbox>
              </v:shape>
            </w:pict>
          </mc:Fallback>
        </mc:AlternateContent>
      </w:r>
      <w:r>
        <mc:AlternateContent>
          <mc:Choice Requires="wpg">
            <w:drawing>
              <wp:anchor distT="0" distB="0" distL="0" distR="0" simplePos="0" relativeHeight="251658240" behindDoc="0" locked="0" layoutInCell="1" allowOverlap="1">
                <wp:simplePos x="0" y="0"/>
                <wp:positionH relativeFrom="page">
                  <wp:posOffset>0</wp:posOffset>
                </wp:positionH>
                <wp:positionV relativeFrom="page">
                  <wp:posOffset>7620</wp:posOffset>
                </wp:positionV>
                <wp:extent cx="7772400" cy="1241425"/>
                <wp:effectExtent l="0" t="0" r="0" b="0"/>
                <wp:wrapNone/>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7772400" cy="1241425"/>
                          <a:chOff x="0" y="0"/>
                          <a:chExt cx="7772400" cy="1241425"/>
                        </a:xfrm>
                      </wpg:grpSpPr>
                      <wps:wsp xmlns:wps="http://schemas.microsoft.com/office/word/2010/wordprocessingShape">
                        <wps:cNvPr id="3" name="Graphic 3"/>
                        <wps:cNvSpPr/>
                        <wps:spPr>
                          <a:xfrm>
                            <a:off x="0" y="0"/>
                            <a:ext cx="7772400" cy="468630"/>
                          </a:xfrm>
                          <a:custGeom>
                            <a:avLst/>
                            <a:gdLst/>
                            <a:rect l="l" t="t" r="r" b="b"/>
                            <a:pathLst>
                              <a:path fill="norm" h="468630" w="7772400" stroke="1">
                                <a:moveTo>
                                  <a:pt x="7772400" y="0"/>
                                </a:moveTo>
                                <a:lnTo>
                                  <a:pt x="0" y="0"/>
                                </a:lnTo>
                                <a:lnTo>
                                  <a:pt x="0" y="468502"/>
                                </a:lnTo>
                                <a:lnTo>
                                  <a:pt x="7772400" y="468502"/>
                                </a:lnTo>
                                <a:lnTo>
                                  <a:pt x="7772400" y="0"/>
                                </a:lnTo>
                                <a:close/>
                              </a:path>
                            </a:pathLst>
                          </a:custGeom>
                          <a:solidFill>
                            <a:srgbClr val="C6C5C5"/>
                          </a:solidFill>
                        </wps:spPr>
                        <wps:bodyPr wrap="square" lIns="0" tIns="0" rIns="0" bIns="0" rtlCol="0">
                          <a:prstTxWarp prst="textNoShape">
                            <a:avLst/>
                          </a:prstTxWarp>
                        </wps:bodyPr>
                      </wps:wsp>
                      <pic:pic xmlns:pic="http://schemas.openxmlformats.org/drawingml/2006/picture">
                        <pic:nvPicPr>
                          <pic:cNvPr id="4" name="Image 4"/>
                          <pic:cNvPicPr/>
                        </pic:nvPicPr>
                        <pic:blipFill>
                          <a:blip xmlns:r="http://schemas.openxmlformats.org/officeDocument/2006/relationships" r:embed="rId4" cstate="print"/>
                          <a:stretch>
                            <a:fillRect/>
                          </a:stretch>
                        </pic:blipFill>
                        <pic:spPr>
                          <a:xfrm>
                            <a:off x="0" y="469265"/>
                            <a:ext cx="7772399" cy="393699"/>
                          </a:xfrm>
                          <a:prstGeom prst="rect">
                            <a:avLst/>
                          </a:prstGeom>
                        </pic:spPr>
                      </pic:pic>
                      <pic:pic xmlns:pic="http://schemas.openxmlformats.org/drawingml/2006/picture">
                        <pic:nvPicPr>
                          <pic:cNvPr id="5" name="Image 5" descr="Centers for Medicare &amp; Medicaid Services (CMS) "/>
                          <pic:cNvPicPr/>
                        </pic:nvPicPr>
                        <pic:blipFill>
                          <a:blip xmlns:r="http://schemas.openxmlformats.org/officeDocument/2006/relationships" r:embed="rId5" cstate="print"/>
                          <a:stretch>
                            <a:fillRect/>
                          </a:stretch>
                        </pic:blipFill>
                        <pic:spPr>
                          <a:xfrm>
                            <a:off x="2704464" y="465455"/>
                            <a:ext cx="1866887" cy="685799"/>
                          </a:xfrm>
                          <a:prstGeom prst="rect">
                            <a:avLst/>
                          </a:prstGeom>
                        </pic:spPr>
                      </pic:pic>
                      <wps:wsp xmlns:wps="http://schemas.microsoft.com/office/word/2010/wordprocessingShape">
                        <wps:cNvPr id="6" name="Textbox 6"/>
                        <wps:cNvSpPr txBox="1"/>
                        <wps:spPr>
                          <a:xfrm>
                            <a:off x="586740" y="84455"/>
                            <a:ext cx="6062980" cy="345440"/>
                          </a:xfrm>
                          <a:prstGeom prst="rect">
                            <a:avLst/>
                          </a:prstGeom>
                        </wps:spPr>
                        <wps:txbx>
                          <w:txbxContent>
                            <w:p>
                              <w:pPr>
                                <w:spacing w:before="0" w:line="199" w:lineRule="auto"/>
                                <w:ind w:left="0" w:right="18" w:firstLine="0"/>
                                <w:jc w:val="left"/>
                                <w:rPr>
                                  <w:sz w:val="18"/>
                                </w:rPr>
                              </w:pPr>
                              <w:r>
                                <w:rPr>
                                  <w:color w:val="221F1F"/>
                                  <w:sz w:val="18"/>
                                </w:rPr>
                                <w:t>This</w:t>
                              </w:r>
                              <w:r>
                                <w:rPr>
                                  <w:color w:val="221F1F"/>
                                  <w:spacing w:val="-5"/>
                                  <w:sz w:val="18"/>
                                </w:rPr>
                                <w:t xml:space="preserve"> </w:t>
                              </w:r>
                              <w:r>
                                <w:rPr>
                                  <w:color w:val="221F1F"/>
                                  <w:sz w:val="18"/>
                                </w:rPr>
                                <w:t>model consent</w:t>
                              </w:r>
                              <w:r>
                                <w:rPr>
                                  <w:color w:val="221F1F"/>
                                  <w:spacing w:val="-6"/>
                                  <w:sz w:val="18"/>
                                </w:rPr>
                                <w:t xml:space="preserve"> </w:t>
                              </w:r>
                              <w:r>
                                <w:rPr>
                                  <w:color w:val="221F1F"/>
                                  <w:sz w:val="18"/>
                                </w:rPr>
                                <w:t>form</w:t>
                              </w:r>
                              <w:r>
                                <w:rPr>
                                  <w:color w:val="221F1F"/>
                                  <w:spacing w:val="-6"/>
                                  <w:sz w:val="18"/>
                                </w:rPr>
                                <w:t xml:space="preserve"> </w:t>
                              </w:r>
                              <w:r>
                                <w:rPr>
                                  <w:color w:val="221F1F"/>
                                  <w:sz w:val="18"/>
                                </w:rPr>
                                <w:t>is</w:t>
                              </w:r>
                              <w:r>
                                <w:rPr>
                                  <w:color w:val="221F1F"/>
                                  <w:spacing w:val="-5"/>
                                  <w:sz w:val="18"/>
                                </w:rPr>
                                <w:t xml:space="preserve"> </w:t>
                              </w:r>
                              <w:r>
                                <w:rPr>
                                  <w:color w:val="221F1F"/>
                                  <w:sz w:val="18"/>
                                </w:rPr>
                                <w:t>intended</w:t>
                              </w:r>
                              <w:r>
                                <w:rPr>
                                  <w:color w:val="221F1F"/>
                                  <w:spacing w:val="-5"/>
                                  <w:sz w:val="18"/>
                                </w:rPr>
                                <w:t xml:space="preserve"> </w:t>
                              </w:r>
                              <w:r>
                                <w:rPr>
                                  <w:color w:val="221F1F"/>
                                  <w:sz w:val="18"/>
                                </w:rPr>
                                <w:t>for</w:t>
                              </w:r>
                              <w:r>
                                <w:rPr>
                                  <w:color w:val="221F1F"/>
                                  <w:spacing w:val="-1"/>
                                  <w:sz w:val="18"/>
                                </w:rPr>
                                <w:t xml:space="preserve"> </w:t>
                              </w:r>
                              <w:r>
                                <w:rPr>
                                  <w:color w:val="221F1F"/>
                                  <w:sz w:val="18"/>
                                </w:rPr>
                                <w:t>informational</w:t>
                              </w:r>
                              <w:r>
                                <w:rPr>
                                  <w:color w:val="221F1F"/>
                                  <w:spacing w:val="-9"/>
                                  <w:sz w:val="18"/>
                                </w:rPr>
                                <w:t xml:space="preserve"> </w:t>
                              </w:r>
                              <w:r>
                                <w:rPr>
                                  <w:color w:val="221F1F"/>
                                  <w:sz w:val="18"/>
                                </w:rPr>
                                <w:t>purposes.</w:t>
                              </w:r>
                              <w:r>
                                <w:rPr>
                                  <w:color w:val="221F1F"/>
                                  <w:spacing w:val="-9"/>
                                  <w:sz w:val="18"/>
                                </w:rPr>
                                <w:t xml:space="preserve"> </w:t>
                              </w:r>
                              <w:r>
                                <w:rPr>
                                  <w:color w:val="221F1F"/>
                                  <w:sz w:val="18"/>
                                </w:rPr>
                                <w:t>This</w:t>
                              </w:r>
                              <w:r>
                                <w:rPr>
                                  <w:color w:val="221F1F"/>
                                  <w:spacing w:val="-5"/>
                                  <w:sz w:val="18"/>
                                </w:rPr>
                                <w:t xml:space="preserve"> </w:t>
                              </w:r>
                              <w:r>
                                <w:rPr>
                                  <w:color w:val="221F1F"/>
                                  <w:sz w:val="18"/>
                                </w:rPr>
                                <w:t>form</w:t>
                              </w:r>
                              <w:r>
                                <w:rPr>
                                  <w:color w:val="221F1F"/>
                                  <w:spacing w:val="-6"/>
                                  <w:sz w:val="18"/>
                                </w:rPr>
                                <w:t xml:space="preserve"> </w:t>
                              </w:r>
                              <w:r>
                                <w:rPr>
                                  <w:color w:val="221F1F"/>
                                  <w:sz w:val="18"/>
                                </w:rPr>
                                <w:t>can</w:t>
                              </w:r>
                              <w:r>
                                <w:rPr>
                                  <w:color w:val="221F1F"/>
                                  <w:spacing w:val="-5"/>
                                  <w:sz w:val="18"/>
                                </w:rPr>
                                <w:t xml:space="preserve"> </w:t>
                              </w:r>
                              <w:r>
                                <w:rPr>
                                  <w:color w:val="221F1F"/>
                                  <w:sz w:val="18"/>
                                </w:rPr>
                                <w:t>be</w:t>
                              </w:r>
                              <w:r>
                                <w:rPr>
                                  <w:color w:val="221F1F"/>
                                  <w:spacing w:val="-9"/>
                                  <w:sz w:val="18"/>
                                </w:rPr>
                                <w:t xml:space="preserve"> </w:t>
                              </w:r>
                              <w:r>
                                <w:rPr>
                                  <w:color w:val="221F1F"/>
                                  <w:sz w:val="18"/>
                                </w:rPr>
                                <w:t>personalized</w:t>
                              </w:r>
                              <w:r>
                                <w:rPr>
                                  <w:color w:val="221F1F"/>
                                  <w:spacing w:val="-5"/>
                                  <w:sz w:val="18"/>
                                </w:rPr>
                                <w:t xml:space="preserve"> </w:t>
                              </w:r>
                              <w:r>
                                <w:rPr>
                                  <w:color w:val="221F1F"/>
                                  <w:sz w:val="18"/>
                                </w:rPr>
                                <w:t>by</w:t>
                              </w:r>
                              <w:r>
                                <w:rPr>
                                  <w:color w:val="221F1F"/>
                                  <w:spacing w:val="-9"/>
                                  <w:sz w:val="18"/>
                                </w:rPr>
                                <w:t xml:space="preserve"> </w:t>
                              </w:r>
                              <w:r>
                                <w:rPr>
                                  <w:color w:val="221F1F"/>
                                  <w:sz w:val="18"/>
                                </w:rPr>
                                <w:t>an</w:t>
                              </w:r>
                              <w:r>
                                <w:rPr>
                                  <w:color w:val="221F1F"/>
                                  <w:spacing w:val="-5"/>
                                  <w:sz w:val="18"/>
                                </w:rPr>
                                <w:t xml:space="preserve"> </w:t>
                              </w:r>
                              <w:r>
                                <w:rPr>
                                  <w:color w:val="221F1F"/>
                                  <w:sz w:val="18"/>
                                </w:rPr>
                                <w:t>agent,</w:t>
                              </w:r>
                              <w:r>
                                <w:rPr>
                                  <w:color w:val="221F1F"/>
                                  <w:spacing w:val="-3"/>
                                  <w:sz w:val="18"/>
                                </w:rPr>
                                <w:t xml:space="preserve"> </w:t>
                              </w:r>
                              <w:r>
                                <w:rPr>
                                  <w:color w:val="221F1F"/>
                                  <w:sz w:val="18"/>
                                </w:rPr>
                                <w:t>broker,</w:t>
                              </w:r>
                              <w:r>
                                <w:rPr>
                                  <w:color w:val="221F1F"/>
                                  <w:spacing w:val="-3"/>
                                  <w:sz w:val="18"/>
                                </w:rPr>
                                <w:t xml:space="preserve"> </w:t>
                              </w:r>
                              <w:r>
                                <w:rPr>
                                  <w:color w:val="221F1F"/>
                                  <w:sz w:val="18"/>
                                </w:rPr>
                                <w:t>web-broker,</w:t>
                              </w:r>
                              <w:r>
                                <w:rPr>
                                  <w:color w:val="221F1F"/>
                                  <w:spacing w:val="-16"/>
                                  <w:sz w:val="18"/>
                                </w:rPr>
                                <w:t xml:space="preserve"> </w:t>
                              </w:r>
                              <w:r>
                                <w:rPr>
                                  <w:color w:val="221F1F"/>
                                  <w:sz w:val="18"/>
                                </w:rPr>
                                <w:t>or agency</w:t>
                              </w:r>
                              <w:r>
                                <w:rPr>
                                  <w:color w:val="221F1F"/>
                                  <w:spacing w:val="-11"/>
                                  <w:sz w:val="18"/>
                                </w:rPr>
                                <w:t xml:space="preserve"> </w:t>
                              </w:r>
                              <w:r>
                                <w:rPr>
                                  <w:color w:val="221F1F"/>
                                  <w:sz w:val="18"/>
                                </w:rPr>
                                <w:t>intending</w:t>
                              </w:r>
                              <w:r>
                                <w:rPr>
                                  <w:color w:val="221F1F"/>
                                  <w:spacing w:val="-11"/>
                                  <w:sz w:val="18"/>
                                </w:rPr>
                                <w:t xml:space="preserve"> </w:t>
                              </w:r>
                              <w:r>
                                <w:rPr>
                                  <w:color w:val="221F1F"/>
                                  <w:sz w:val="18"/>
                                </w:rPr>
                                <w:t>to</w:t>
                              </w:r>
                              <w:r>
                                <w:rPr>
                                  <w:color w:val="221F1F"/>
                                  <w:spacing w:val="-10"/>
                                  <w:sz w:val="18"/>
                                </w:rPr>
                                <w:t xml:space="preserve"> </w:t>
                              </w:r>
                              <w:r>
                                <w:rPr>
                                  <w:color w:val="221F1F"/>
                                  <w:sz w:val="18"/>
                                </w:rPr>
                                <w:t>utilize</w:t>
                              </w:r>
                              <w:r>
                                <w:rPr>
                                  <w:color w:val="221F1F"/>
                                  <w:spacing w:val="-10"/>
                                  <w:sz w:val="18"/>
                                </w:rPr>
                                <w:t xml:space="preserve"> </w:t>
                              </w:r>
                              <w:r>
                                <w:rPr>
                                  <w:color w:val="221F1F"/>
                                  <w:sz w:val="18"/>
                                </w:rPr>
                                <w:t>the</w:t>
                              </w:r>
                              <w:r>
                                <w:rPr>
                                  <w:color w:val="221F1F"/>
                                  <w:spacing w:val="-10"/>
                                  <w:sz w:val="18"/>
                                </w:rPr>
                                <w:t xml:space="preserve"> </w:t>
                              </w:r>
                              <w:r>
                                <w:rPr>
                                  <w:color w:val="221F1F"/>
                                  <w:sz w:val="18"/>
                                </w:rPr>
                                <w:t>form</w:t>
                              </w:r>
                              <w:r>
                                <w:rPr>
                                  <w:color w:val="221F1F"/>
                                  <w:spacing w:val="-10"/>
                                  <w:sz w:val="18"/>
                                </w:rPr>
                                <w:t xml:space="preserve"> </w:t>
                              </w:r>
                              <w:r>
                                <w:rPr>
                                  <w:color w:val="221F1F"/>
                                  <w:sz w:val="18"/>
                                </w:rPr>
                                <w:t>to</w:t>
                              </w:r>
                              <w:r>
                                <w:rPr>
                                  <w:color w:val="221F1F"/>
                                  <w:spacing w:val="-11"/>
                                  <w:sz w:val="18"/>
                                </w:rPr>
                                <w:t xml:space="preserve"> </w:t>
                              </w:r>
                              <w:r>
                                <w:rPr>
                                  <w:color w:val="221F1F"/>
                                  <w:sz w:val="18"/>
                                </w:rPr>
                                <w:t>collect</w:t>
                              </w:r>
                              <w:r>
                                <w:rPr>
                                  <w:color w:val="221F1F"/>
                                  <w:spacing w:val="-10"/>
                                  <w:sz w:val="18"/>
                                </w:rPr>
                                <w:t xml:space="preserve"> </w:t>
                              </w:r>
                              <w:r>
                                <w:rPr>
                                  <w:color w:val="221F1F"/>
                                  <w:sz w:val="18"/>
                                </w:rPr>
                                <w:t>and</w:t>
                              </w:r>
                              <w:r>
                                <w:rPr>
                                  <w:color w:val="221F1F"/>
                                  <w:spacing w:val="-10"/>
                                  <w:sz w:val="18"/>
                                </w:rPr>
                                <w:t xml:space="preserve"> </w:t>
                              </w:r>
                              <w:r>
                                <w:rPr>
                                  <w:color w:val="221F1F"/>
                                  <w:sz w:val="18"/>
                                </w:rPr>
                                <w:t>document</w:t>
                              </w:r>
                              <w:r>
                                <w:rPr>
                                  <w:color w:val="221F1F"/>
                                  <w:spacing w:val="-10"/>
                                  <w:sz w:val="18"/>
                                </w:rPr>
                                <w:t xml:space="preserve"> </w:t>
                              </w:r>
                              <w:r>
                                <w:rPr>
                                  <w:color w:val="221F1F"/>
                                  <w:sz w:val="18"/>
                                </w:rPr>
                                <w:t>consumer</w:t>
                              </w:r>
                              <w:r>
                                <w:rPr>
                                  <w:color w:val="221F1F"/>
                                  <w:spacing w:val="-10"/>
                                  <w:sz w:val="18"/>
                                </w:rPr>
                                <w:t xml:space="preserve"> </w:t>
                              </w:r>
                              <w:r>
                                <w:rPr>
                                  <w:color w:val="221F1F"/>
                                  <w:sz w:val="18"/>
                                </w:rPr>
                                <w:t>consent,</w:t>
                              </w:r>
                              <w:r>
                                <w:rPr>
                                  <w:color w:val="221F1F"/>
                                  <w:spacing w:val="-10"/>
                                  <w:sz w:val="18"/>
                                </w:rPr>
                                <w:t xml:space="preserve"> </w:t>
                              </w:r>
                              <w:r>
                                <w:rPr>
                                  <w:color w:val="221F1F"/>
                                  <w:sz w:val="18"/>
                                </w:rPr>
                                <w:t>as</w:t>
                              </w:r>
                              <w:r>
                                <w:rPr>
                                  <w:color w:val="221F1F"/>
                                  <w:spacing w:val="-11"/>
                                  <w:sz w:val="18"/>
                                </w:rPr>
                                <w:t xml:space="preserve"> </w:t>
                              </w:r>
                              <w:r>
                                <w:rPr>
                                  <w:color w:val="221F1F"/>
                                  <w:sz w:val="18"/>
                                </w:rPr>
                                <w:t>well</w:t>
                              </w:r>
                              <w:r>
                                <w:rPr>
                                  <w:color w:val="221F1F"/>
                                  <w:spacing w:val="-10"/>
                                  <w:sz w:val="18"/>
                                </w:rPr>
                                <w:t xml:space="preserve"> </w:t>
                              </w:r>
                              <w:r>
                                <w:rPr>
                                  <w:color w:val="221F1F"/>
                                  <w:sz w:val="18"/>
                                </w:rPr>
                                <w:t>as</w:t>
                              </w:r>
                              <w:r>
                                <w:rPr>
                                  <w:color w:val="221F1F"/>
                                  <w:spacing w:val="-10"/>
                                  <w:sz w:val="18"/>
                                </w:rPr>
                                <w:t xml:space="preserve"> </w:t>
                              </w:r>
                              <w:r>
                                <w:rPr>
                                  <w:sz w:val="18"/>
                                </w:rPr>
                                <w:t>consumer</w:t>
                              </w:r>
                              <w:r>
                                <w:rPr>
                                  <w:spacing w:val="-10"/>
                                  <w:sz w:val="18"/>
                                </w:rPr>
                                <w:t xml:space="preserve"> </w:t>
                              </w:r>
                              <w:r>
                                <w:rPr>
                                  <w:sz w:val="18"/>
                                </w:rPr>
                                <w:t>review</w:t>
                              </w:r>
                              <w:r>
                                <w:rPr>
                                  <w:spacing w:val="-7"/>
                                  <w:sz w:val="18"/>
                                </w:rPr>
                                <w:t xml:space="preserve"> </w:t>
                              </w:r>
                              <w:r>
                                <w:rPr>
                                  <w:sz w:val="18"/>
                                </w:rPr>
                                <w:t>and</w:t>
                              </w:r>
                              <w:r>
                                <w:rPr>
                                  <w:spacing w:val="-6"/>
                                  <w:sz w:val="18"/>
                                </w:rPr>
                                <w:t xml:space="preserve"> </w:t>
                              </w:r>
                              <w:r>
                                <w:rPr>
                                  <w:sz w:val="18"/>
                                </w:rPr>
                                <w:t>confirmation</w:t>
                              </w:r>
                              <w:r>
                                <w:rPr>
                                  <w:spacing w:val="-6"/>
                                  <w:sz w:val="18"/>
                                </w:rPr>
                                <w:t xml:space="preserve"> </w:t>
                              </w:r>
                              <w:r>
                                <w:rPr>
                                  <w:sz w:val="18"/>
                                </w:rPr>
                                <w:t>of</w:t>
                              </w:r>
                              <w:r>
                                <w:rPr>
                                  <w:spacing w:val="-6"/>
                                  <w:sz w:val="18"/>
                                </w:rPr>
                                <w:t xml:space="preserve"> </w:t>
                              </w:r>
                              <w:r>
                                <w:rPr>
                                  <w:sz w:val="18"/>
                                </w:rPr>
                                <w:t xml:space="preserve">the accuracy of eligibility application information </w:t>
                              </w:r>
                              <w:r>
                                <w:rPr>
                                  <w:color w:val="221F1F"/>
                                  <w:sz w:val="18"/>
                                </w:rPr>
                                <w:t>the form to collect consumer consent.</w:t>
                              </w:r>
                            </w:p>
                          </w:txbxContent>
                        </wps:txbx>
                        <wps:bodyPr wrap="square" lIns="0" tIns="0" rIns="0" bIns="0" rtlCol="0"/>
                      </wps:wsp>
                      <wps:wsp xmlns:wps="http://schemas.microsoft.com/office/word/2010/wordprocessingShape">
                        <wps:cNvPr id="7" name="Textbox 7"/>
                        <wps:cNvSpPr txBox="1"/>
                        <wps:spPr>
                          <a:xfrm>
                            <a:off x="685825" y="1101686"/>
                            <a:ext cx="963294" cy="139700"/>
                          </a:xfrm>
                          <a:prstGeom prst="rect">
                            <a:avLst/>
                          </a:prstGeom>
                        </wps:spPr>
                        <wps:txbx>
                          <w:txbxContent>
                            <w:p>
                              <w:pPr>
                                <w:spacing w:before="0" w:line="220" w:lineRule="exact"/>
                                <w:ind w:left="0" w:right="0" w:firstLine="0"/>
                                <w:jc w:val="left"/>
                                <w:rPr>
                                  <w:b/>
                                  <w:sz w:val="22"/>
                                </w:rPr>
                              </w:pPr>
                              <w:r>
                                <w:rPr>
                                  <w:b/>
                                  <w:sz w:val="22"/>
                                </w:rPr>
                                <w:t>Legal</w:t>
                              </w:r>
                              <w:r>
                                <w:rPr>
                                  <w:b/>
                                  <w:spacing w:val="-7"/>
                                  <w:sz w:val="22"/>
                                </w:rPr>
                                <w:t xml:space="preserve"> </w:t>
                              </w:r>
                              <w:r>
                                <w:rPr>
                                  <w:b/>
                                  <w:spacing w:val="-2"/>
                                  <w:sz w:val="22"/>
                                </w:rPr>
                                <w:t>Disclosure:</w:t>
                              </w:r>
                            </w:p>
                          </w:txbxContent>
                        </wps:txbx>
                        <wps:bodyPr wrap="square" lIns="0" tIns="0" rIns="0" bIns="0" rtlCol="0"/>
                      </wps:wsp>
                      <wps:wsp xmlns:wps="http://schemas.microsoft.com/office/word/2010/wordprocessingShape">
                        <wps:cNvPr id="8" name="Textbox 8"/>
                        <wps:cNvSpPr txBox="1"/>
                        <wps:spPr>
                          <a:xfrm>
                            <a:off x="5280659" y="875664"/>
                            <a:ext cx="1821180" cy="302260"/>
                          </a:xfrm>
                          <a:prstGeom prst="rect">
                            <a:avLst/>
                          </a:prstGeom>
                        </wps:spPr>
                        <wps:txbx>
                          <w:txbxContent>
                            <w:p>
                              <w:pPr>
                                <w:spacing w:before="0" w:line="218" w:lineRule="exact"/>
                                <w:ind w:left="0" w:right="0" w:firstLine="0"/>
                                <w:jc w:val="left"/>
                                <w:rPr>
                                  <w:sz w:val="22"/>
                                </w:rPr>
                              </w:pPr>
                              <w:r>
                                <w:rPr>
                                  <w:spacing w:val="-6"/>
                                  <w:sz w:val="22"/>
                                </w:rPr>
                                <w:t>OMB</w:t>
                              </w:r>
                              <w:r>
                                <w:rPr>
                                  <w:spacing w:val="-15"/>
                                  <w:sz w:val="22"/>
                                </w:rPr>
                                <w:t xml:space="preserve"> </w:t>
                              </w:r>
                              <w:r>
                                <w:rPr>
                                  <w:spacing w:val="-6"/>
                                  <w:sz w:val="22"/>
                                </w:rPr>
                                <w:t>Control Number:</w:t>
                              </w:r>
                              <w:r>
                                <w:rPr>
                                  <w:spacing w:val="-11"/>
                                  <w:sz w:val="22"/>
                                </w:rPr>
                                <w:t xml:space="preserve"> </w:t>
                              </w:r>
                              <w:r>
                                <w:rPr>
                                  <w:spacing w:val="-6"/>
                                  <w:sz w:val="22"/>
                                </w:rPr>
                                <w:t>0938-1438</w:t>
                              </w:r>
                            </w:p>
                            <w:p>
                              <w:pPr>
                                <w:spacing w:before="0" w:line="258" w:lineRule="exact"/>
                                <w:ind w:left="303" w:right="0" w:firstLine="0"/>
                                <w:jc w:val="left"/>
                                <w:rPr>
                                  <w:sz w:val="22"/>
                                </w:rPr>
                              </w:pPr>
                              <w:r>
                                <w:rPr>
                                  <w:sz w:val="22"/>
                                </w:rPr>
                                <w:t>Expiration</w:t>
                              </w:r>
                              <w:r>
                                <w:rPr>
                                  <w:spacing w:val="-7"/>
                                  <w:sz w:val="22"/>
                                </w:rPr>
                                <w:t xml:space="preserve"> </w:t>
                              </w:r>
                              <w:r>
                                <w:rPr>
                                  <w:sz w:val="22"/>
                                </w:rPr>
                                <w:t>Date:</w:t>
                              </w:r>
                              <w:r>
                                <w:rPr>
                                  <w:spacing w:val="-1"/>
                                  <w:sz w:val="22"/>
                                </w:rPr>
                                <w:t xml:space="preserve"> </w:t>
                              </w:r>
                              <w:r>
                                <w:rPr>
                                  <w:spacing w:val="-2"/>
                                  <w:sz w:val="22"/>
                                </w:rPr>
                                <w:t>XX/XX/20XX</w:t>
                              </w:r>
                            </w:p>
                          </w:txbxContent>
                        </wps:txbx>
                        <wps:bodyPr wrap="square" lIns="0" tIns="0" rIns="0" bIns="0" rtlCol="0"/>
                      </wps:wsp>
                    </wpg:wgp>
                  </a:graphicData>
                </a:graphic>
              </wp:anchor>
            </w:drawing>
          </mc:Choice>
          <mc:Fallback>
            <w:pict>
              <v:group id="_x0000_s1026" style="width:612pt;height:97.75pt;margin-top:0.6pt;margin-left:0;mso-position-horizontal-relative:page;mso-position-vertical-relative:page;position:absolute;z-index:251659264" coordorigin="0,12" coordsize="12240,1955">
                <v:rect id="_x0000_s1027" style="width:12240;height:738;position:absolute;top:12" filled="t" fillcolor="#c6c5c5" stroked="f">
                  <v:fill type="solid"/>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width:12240;height:620;position:absolute;top:751" stroked="f">
                  <v:imagedata r:id="rId4" o:title=""/>
                </v:shape>
                <v:shape id="_x0000_s1029" type="#_x0000_t75" alt="Centers for Medicare &amp; Medicaid Services (CMS) " style="width:2940;height:1080;left:4259;position:absolute;top:745" stroked="f">
                  <v:imagedata r:id="rId5" o:title=""/>
                </v:shape>
                <v:shape id="_x0000_s1030" type="#_x0000_t202" style="width:9548;height:544;left:924;position:absolute;top:145" filled="f" stroked="f">
                  <v:textbox inset="0,0,0,0">
                    <w:txbxContent>
                      <w:p>
                        <w:pPr>
                          <w:spacing w:before="0" w:line="199" w:lineRule="auto"/>
                          <w:ind w:left="0" w:right="18" w:firstLine="0"/>
                          <w:jc w:val="left"/>
                          <w:rPr>
                            <w:sz w:val="18"/>
                          </w:rPr>
                        </w:pPr>
                        <w:r>
                          <w:rPr>
                            <w:color w:val="221F1F"/>
                            <w:sz w:val="18"/>
                          </w:rPr>
                          <w:t>This</w:t>
                        </w:r>
                        <w:r>
                          <w:rPr>
                            <w:color w:val="221F1F"/>
                            <w:spacing w:val="-5"/>
                            <w:sz w:val="18"/>
                          </w:rPr>
                          <w:t xml:space="preserve"> </w:t>
                        </w:r>
                        <w:r>
                          <w:rPr>
                            <w:color w:val="221F1F"/>
                            <w:sz w:val="18"/>
                          </w:rPr>
                          <w:t>model consent</w:t>
                        </w:r>
                        <w:r>
                          <w:rPr>
                            <w:color w:val="221F1F"/>
                            <w:spacing w:val="-6"/>
                            <w:sz w:val="18"/>
                          </w:rPr>
                          <w:t xml:space="preserve"> </w:t>
                        </w:r>
                        <w:r>
                          <w:rPr>
                            <w:color w:val="221F1F"/>
                            <w:sz w:val="18"/>
                          </w:rPr>
                          <w:t>form</w:t>
                        </w:r>
                        <w:r>
                          <w:rPr>
                            <w:color w:val="221F1F"/>
                            <w:spacing w:val="-6"/>
                            <w:sz w:val="18"/>
                          </w:rPr>
                          <w:t xml:space="preserve"> </w:t>
                        </w:r>
                        <w:r>
                          <w:rPr>
                            <w:color w:val="221F1F"/>
                            <w:sz w:val="18"/>
                          </w:rPr>
                          <w:t>is</w:t>
                        </w:r>
                        <w:r>
                          <w:rPr>
                            <w:color w:val="221F1F"/>
                            <w:spacing w:val="-5"/>
                            <w:sz w:val="18"/>
                          </w:rPr>
                          <w:t xml:space="preserve"> </w:t>
                        </w:r>
                        <w:r>
                          <w:rPr>
                            <w:color w:val="221F1F"/>
                            <w:sz w:val="18"/>
                          </w:rPr>
                          <w:t>intended</w:t>
                        </w:r>
                        <w:r>
                          <w:rPr>
                            <w:color w:val="221F1F"/>
                            <w:spacing w:val="-5"/>
                            <w:sz w:val="18"/>
                          </w:rPr>
                          <w:t xml:space="preserve"> </w:t>
                        </w:r>
                        <w:r>
                          <w:rPr>
                            <w:color w:val="221F1F"/>
                            <w:sz w:val="18"/>
                          </w:rPr>
                          <w:t>for</w:t>
                        </w:r>
                        <w:r>
                          <w:rPr>
                            <w:color w:val="221F1F"/>
                            <w:spacing w:val="-1"/>
                            <w:sz w:val="18"/>
                          </w:rPr>
                          <w:t xml:space="preserve"> </w:t>
                        </w:r>
                        <w:r>
                          <w:rPr>
                            <w:color w:val="221F1F"/>
                            <w:sz w:val="18"/>
                          </w:rPr>
                          <w:t>informational</w:t>
                        </w:r>
                        <w:r>
                          <w:rPr>
                            <w:color w:val="221F1F"/>
                            <w:spacing w:val="-9"/>
                            <w:sz w:val="18"/>
                          </w:rPr>
                          <w:t xml:space="preserve"> </w:t>
                        </w:r>
                        <w:r>
                          <w:rPr>
                            <w:color w:val="221F1F"/>
                            <w:sz w:val="18"/>
                          </w:rPr>
                          <w:t>purposes.</w:t>
                        </w:r>
                        <w:r>
                          <w:rPr>
                            <w:color w:val="221F1F"/>
                            <w:spacing w:val="-9"/>
                            <w:sz w:val="18"/>
                          </w:rPr>
                          <w:t xml:space="preserve"> </w:t>
                        </w:r>
                        <w:r>
                          <w:rPr>
                            <w:color w:val="221F1F"/>
                            <w:sz w:val="18"/>
                          </w:rPr>
                          <w:t>This</w:t>
                        </w:r>
                        <w:r>
                          <w:rPr>
                            <w:color w:val="221F1F"/>
                            <w:spacing w:val="-5"/>
                            <w:sz w:val="18"/>
                          </w:rPr>
                          <w:t xml:space="preserve"> </w:t>
                        </w:r>
                        <w:r>
                          <w:rPr>
                            <w:color w:val="221F1F"/>
                            <w:sz w:val="18"/>
                          </w:rPr>
                          <w:t>form</w:t>
                        </w:r>
                        <w:r>
                          <w:rPr>
                            <w:color w:val="221F1F"/>
                            <w:spacing w:val="-6"/>
                            <w:sz w:val="18"/>
                          </w:rPr>
                          <w:t xml:space="preserve"> </w:t>
                        </w:r>
                        <w:r>
                          <w:rPr>
                            <w:color w:val="221F1F"/>
                            <w:sz w:val="18"/>
                          </w:rPr>
                          <w:t>can</w:t>
                        </w:r>
                        <w:r>
                          <w:rPr>
                            <w:color w:val="221F1F"/>
                            <w:spacing w:val="-5"/>
                            <w:sz w:val="18"/>
                          </w:rPr>
                          <w:t xml:space="preserve"> </w:t>
                        </w:r>
                        <w:r>
                          <w:rPr>
                            <w:color w:val="221F1F"/>
                            <w:sz w:val="18"/>
                          </w:rPr>
                          <w:t>be</w:t>
                        </w:r>
                        <w:r>
                          <w:rPr>
                            <w:color w:val="221F1F"/>
                            <w:spacing w:val="-9"/>
                            <w:sz w:val="18"/>
                          </w:rPr>
                          <w:t xml:space="preserve"> </w:t>
                        </w:r>
                        <w:r>
                          <w:rPr>
                            <w:color w:val="221F1F"/>
                            <w:sz w:val="18"/>
                          </w:rPr>
                          <w:t>personalized</w:t>
                        </w:r>
                        <w:r>
                          <w:rPr>
                            <w:color w:val="221F1F"/>
                            <w:spacing w:val="-5"/>
                            <w:sz w:val="18"/>
                          </w:rPr>
                          <w:t xml:space="preserve"> </w:t>
                        </w:r>
                        <w:r>
                          <w:rPr>
                            <w:color w:val="221F1F"/>
                            <w:sz w:val="18"/>
                          </w:rPr>
                          <w:t>by</w:t>
                        </w:r>
                        <w:r>
                          <w:rPr>
                            <w:color w:val="221F1F"/>
                            <w:spacing w:val="-9"/>
                            <w:sz w:val="18"/>
                          </w:rPr>
                          <w:t xml:space="preserve"> </w:t>
                        </w:r>
                        <w:r>
                          <w:rPr>
                            <w:color w:val="221F1F"/>
                            <w:sz w:val="18"/>
                          </w:rPr>
                          <w:t>an</w:t>
                        </w:r>
                        <w:r>
                          <w:rPr>
                            <w:color w:val="221F1F"/>
                            <w:spacing w:val="-5"/>
                            <w:sz w:val="18"/>
                          </w:rPr>
                          <w:t xml:space="preserve"> </w:t>
                        </w:r>
                        <w:r>
                          <w:rPr>
                            <w:color w:val="221F1F"/>
                            <w:sz w:val="18"/>
                          </w:rPr>
                          <w:t>agent,</w:t>
                        </w:r>
                        <w:r>
                          <w:rPr>
                            <w:color w:val="221F1F"/>
                            <w:spacing w:val="-3"/>
                            <w:sz w:val="18"/>
                          </w:rPr>
                          <w:t xml:space="preserve"> </w:t>
                        </w:r>
                        <w:r>
                          <w:rPr>
                            <w:color w:val="221F1F"/>
                            <w:sz w:val="18"/>
                          </w:rPr>
                          <w:t>broker,</w:t>
                        </w:r>
                        <w:r>
                          <w:rPr>
                            <w:color w:val="221F1F"/>
                            <w:spacing w:val="-3"/>
                            <w:sz w:val="18"/>
                          </w:rPr>
                          <w:t xml:space="preserve"> </w:t>
                        </w:r>
                        <w:r>
                          <w:rPr>
                            <w:color w:val="221F1F"/>
                            <w:sz w:val="18"/>
                          </w:rPr>
                          <w:t>web-broker,</w:t>
                        </w:r>
                        <w:r>
                          <w:rPr>
                            <w:color w:val="221F1F"/>
                            <w:spacing w:val="-16"/>
                            <w:sz w:val="18"/>
                          </w:rPr>
                          <w:t xml:space="preserve"> </w:t>
                        </w:r>
                        <w:r>
                          <w:rPr>
                            <w:color w:val="221F1F"/>
                            <w:sz w:val="18"/>
                          </w:rPr>
                          <w:t>or agency</w:t>
                        </w:r>
                        <w:r>
                          <w:rPr>
                            <w:color w:val="221F1F"/>
                            <w:spacing w:val="-11"/>
                            <w:sz w:val="18"/>
                          </w:rPr>
                          <w:t xml:space="preserve"> </w:t>
                        </w:r>
                        <w:r>
                          <w:rPr>
                            <w:color w:val="221F1F"/>
                            <w:sz w:val="18"/>
                          </w:rPr>
                          <w:t>intending</w:t>
                        </w:r>
                        <w:r>
                          <w:rPr>
                            <w:color w:val="221F1F"/>
                            <w:spacing w:val="-11"/>
                            <w:sz w:val="18"/>
                          </w:rPr>
                          <w:t xml:space="preserve"> </w:t>
                        </w:r>
                        <w:r>
                          <w:rPr>
                            <w:color w:val="221F1F"/>
                            <w:sz w:val="18"/>
                          </w:rPr>
                          <w:t>to</w:t>
                        </w:r>
                        <w:r>
                          <w:rPr>
                            <w:color w:val="221F1F"/>
                            <w:spacing w:val="-10"/>
                            <w:sz w:val="18"/>
                          </w:rPr>
                          <w:t xml:space="preserve"> </w:t>
                        </w:r>
                        <w:r>
                          <w:rPr>
                            <w:color w:val="221F1F"/>
                            <w:sz w:val="18"/>
                          </w:rPr>
                          <w:t>utilize</w:t>
                        </w:r>
                        <w:r>
                          <w:rPr>
                            <w:color w:val="221F1F"/>
                            <w:spacing w:val="-10"/>
                            <w:sz w:val="18"/>
                          </w:rPr>
                          <w:t xml:space="preserve"> </w:t>
                        </w:r>
                        <w:r>
                          <w:rPr>
                            <w:color w:val="221F1F"/>
                            <w:sz w:val="18"/>
                          </w:rPr>
                          <w:t>the</w:t>
                        </w:r>
                        <w:r>
                          <w:rPr>
                            <w:color w:val="221F1F"/>
                            <w:spacing w:val="-10"/>
                            <w:sz w:val="18"/>
                          </w:rPr>
                          <w:t xml:space="preserve"> </w:t>
                        </w:r>
                        <w:r>
                          <w:rPr>
                            <w:color w:val="221F1F"/>
                            <w:sz w:val="18"/>
                          </w:rPr>
                          <w:t>form</w:t>
                        </w:r>
                        <w:r>
                          <w:rPr>
                            <w:color w:val="221F1F"/>
                            <w:spacing w:val="-10"/>
                            <w:sz w:val="18"/>
                          </w:rPr>
                          <w:t xml:space="preserve"> </w:t>
                        </w:r>
                        <w:r>
                          <w:rPr>
                            <w:color w:val="221F1F"/>
                            <w:sz w:val="18"/>
                          </w:rPr>
                          <w:t>to</w:t>
                        </w:r>
                        <w:r>
                          <w:rPr>
                            <w:color w:val="221F1F"/>
                            <w:spacing w:val="-11"/>
                            <w:sz w:val="18"/>
                          </w:rPr>
                          <w:t xml:space="preserve"> </w:t>
                        </w:r>
                        <w:r>
                          <w:rPr>
                            <w:color w:val="221F1F"/>
                            <w:sz w:val="18"/>
                          </w:rPr>
                          <w:t>collect</w:t>
                        </w:r>
                        <w:r>
                          <w:rPr>
                            <w:color w:val="221F1F"/>
                            <w:spacing w:val="-10"/>
                            <w:sz w:val="18"/>
                          </w:rPr>
                          <w:t xml:space="preserve"> </w:t>
                        </w:r>
                        <w:r>
                          <w:rPr>
                            <w:color w:val="221F1F"/>
                            <w:sz w:val="18"/>
                          </w:rPr>
                          <w:t>and</w:t>
                        </w:r>
                        <w:r>
                          <w:rPr>
                            <w:color w:val="221F1F"/>
                            <w:spacing w:val="-10"/>
                            <w:sz w:val="18"/>
                          </w:rPr>
                          <w:t xml:space="preserve"> </w:t>
                        </w:r>
                        <w:r>
                          <w:rPr>
                            <w:color w:val="221F1F"/>
                            <w:sz w:val="18"/>
                          </w:rPr>
                          <w:t>document</w:t>
                        </w:r>
                        <w:r>
                          <w:rPr>
                            <w:color w:val="221F1F"/>
                            <w:spacing w:val="-10"/>
                            <w:sz w:val="18"/>
                          </w:rPr>
                          <w:t xml:space="preserve"> </w:t>
                        </w:r>
                        <w:r>
                          <w:rPr>
                            <w:color w:val="221F1F"/>
                            <w:sz w:val="18"/>
                          </w:rPr>
                          <w:t>consumer</w:t>
                        </w:r>
                        <w:r>
                          <w:rPr>
                            <w:color w:val="221F1F"/>
                            <w:spacing w:val="-10"/>
                            <w:sz w:val="18"/>
                          </w:rPr>
                          <w:t xml:space="preserve"> </w:t>
                        </w:r>
                        <w:r>
                          <w:rPr>
                            <w:color w:val="221F1F"/>
                            <w:sz w:val="18"/>
                          </w:rPr>
                          <w:t>consent,</w:t>
                        </w:r>
                        <w:r>
                          <w:rPr>
                            <w:color w:val="221F1F"/>
                            <w:spacing w:val="-10"/>
                            <w:sz w:val="18"/>
                          </w:rPr>
                          <w:t xml:space="preserve"> </w:t>
                        </w:r>
                        <w:r>
                          <w:rPr>
                            <w:color w:val="221F1F"/>
                            <w:sz w:val="18"/>
                          </w:rPr>
                          <w:t>as</w:t>
                        </w:r>
                        <w:r>
                          <w:rPr>
                            <w:color w:val="221F1F"/>
                            <w:spacing w:val="-11"/>
                            <w:sz w:val="18"/>
                          </w:rPr>
                          <w:t xml:space="preserve"> </w:t>
                        </w:r>
                        <w:r>
                          <w:rPr>
                            <w:color w:val="221F1F"/>
                            <w:sz w:val="18"/>
                          </w:rPr>
                          <w:t>well</w:t>
                        </w:r>
                        <w:r>
                          <w:rPr>
                            <w:color w:val="221F1F"/>
                            <w:spacing w:val="-10"/>
                            <w:sz w:val="18"/>
                          </w:rPr>
                          <w:t xml:space="preserve"> </w:t>
                        </w:r>
                        <w:r>
                          <w:rPr>
                            <w:color w:val="221F1F"/>
                            <w:sz w:val="18"/>
                          </w:rPr>
                          <w:t>as</w:t>
                        </w:r>
                        <w:r>
                          <w:rPr>
                            <w:color w:val="221F1F"/>
                            <w:spacing w:val="-10"/>
                            <w:sz w:val="18"/>
                          </w:rPr>
                          <w:t xml:space="preserve"> </w:t>
                        </w:r>
                        <w:r>
                          <w:rPr>
                            <w:sz w:val="18"/>
                          </w:rPr>
                          <w:t>consumer</w:t>
                        </w:r>
                        <w:r>
                          <w:rPr>
                            <w:spacing w:val="-10"/>
                            <w:sz w:val="18"/>
                          </w:rPr>
                          <w:t xml:space="preserve"> </w:t>
                        </w:r>
                        <w:r>
                          <w:rPr>
                            <w:sz w:val="18"/>
                          </w:rPr>
                          <w:t>review</w:t>
                        </w:r>
                        <w:r>
                          <w:rPr>
                            <w:spacing w:val="-7"/>
                            <w:sz w:val="18"/>
                          </w:rPr>
                          <w:t xml:space="preserve"> </w:t>
                        </w:r>
                        <w:r>
                          <w:rPr>
                            <w:sz w:val="18"/>
                          </w:rPr>
                          <w:t>and</w:t>
                        </w:r>
                        <w:r>
                          <w:rPr>
                            <w:spacing w:val="-6"/>
                            <w:sz w:val="18"/>
                          </w:rPr>
                          <w:t xml:space="preserve"> </w:t>
                        </w:r>
                        <w:r>
                          <w:rPr>
                            <w:sz w:val="18"/>
                          </w:rPr>
                          <w:t>confirmation</w:t>
                        </w:r>
                        <w:r>
                          <w:rPr>
                            <w:spacing w:val="-6"/>
                            <w:sz w:val="18"/>
                          </w:rPr>
                          <w:t xml:space="preserve"> </w:t>
                        </w:r>
                        <w:r>
                          <w:rPr>
                            <w:sz w:val="18"/>
                          </w:rPr>
                          <w:t>of</w:t>
                        </w:r>
                        <w:r>
                          <w:rPr>
                            <w:spacing w:val="-6"/>
                            <w:sz w:val="18"/>
                          </w:rPr>
                          <w:t xml:space="preserve"> </w:t>
                        </w:r>
                        <w:r>
                          <w:rPr>
                            <w:sz w:val="18"/>
                          </w:rPr>
                          <w:t xml:space="preserve">the accuracy of eligibility application information </w:t>
                        </w:r>
                        <w:r>
                          <w:rPr>
                            <w:color w:val="221F1F"/>
                            <w:sz w:val="18"/>
                          </w:rPr>
                          <w:t>the form to collect consumer consent.</w:t>
                        </w:r>
                      </w:p>
                    </w:txbxContent>
                  </v:textbox>
                </v:shape>
                <v:shape id="_x0000_s1031" type="#_x0000_t202" style="width:1517;height:220;left:1080;position:absolute;top:1746" filled="f" stroked="f">
                  <v:textbox inset="0,0,0,0">
                    <w:txbxContent>
                      <w:p>
                        <w:pPr>
                          <w:spacing w:before="0" w:line="220" w:lineRule="exact"/>
                          <w:ind w:left="0" w:right="0" w:firstLine="0"/>
                          <w:jc w:val="left"/>
                          <w:rPr>
                            <w:b/>
                            <w:sz w:val="22"/>
                          </w:rPr>
                        </w:pPr>
                        <w:r>
                          <w:rPr>
                            <w:b/>
                            <w:sz w:val="22"/>
                          </w:rPr>
                          <w:t>Legal</w:t>
                        </w:r>
                        <w:r>
                          <w:rPr>
                            <w:b/>
                            <w:spacing w:val="-7"/>
                            <w:sz w:val="22"/>
                          </w:rPr>
                          <w:t xml:space="preserve"> </w:t>
                        </w:r>
                        <w:r>
                          <w:rPr>
                            <w:b/>
                            <w:spacing w:val="-2"/>
                            <w:sz w:val="22"/>
                          </w:rPr>
                          <w:t>Disclosure:</w:t>
                        </w:r>
                      </w:p>
                    </w:txbxContent>
                  </v:textbox>
                </v:shape>
                <v:shape id="_x0000_s1032" type="#_x0000_t202" style="width:2868;height:476;left:8316;position:absolute;top:1391" filled="f" stroked="f">
                  <v:textbox inset="0,0,0,0">
                    <w:txbxContent>
                      <w:p>
                        <w:pPr>
                          <w:spacing w:before="0" w:line="218" w:lineRule="exact"/>
                          <w:ind w:left="0" w:right="0" w:firstLine="0"/>
                          <w:jc w:val="left"/>
                          <w:rPr>
                            <w:sz w:val="22"/>
                          </w:rPr>
                        </w:pPr>
                        <w:r>
                          <w:rPr>
                            <w:spacing w:val="-6"/>
                            <w:sz w:val="22"/>
                          </w:rPr>
                          <w:t>OMB</w:t>
                        </w:r>
                        <w:r>
                          <w:rPr>
                            <w:spacing w:val="-15"/>
                            <w:sz w:val="22"/>
                          </w:rPr>
                          <w:t xml:space="preserve"> </w:t>
                        </w:r>
                        <w:r>
                          <w:rPr>
                            <w:spacing w:val="-6"/>
                            <w:sz w:val="22"/>
                          </w:rPr>
                          <w:t>Control Number:</w:t>
                        </w:r>
                        <w:r>
                          <w:rPr>
                            <w:spacing w:val="-11"/>
                            <w:sz w:val="22"/>
                          </w:rPr>
                          <w:t xml:space="preserve"> </w:t>
                        </w:r>
                        <w:r>
                          <w:rPr>
                            <w:spacing w:val="-6"/>
                            <w:sz w:val="22"/>
                          </w:rPr>
                          <w:t>0938-1438</w:t>
                        </w:r>
                      </w:p>
                      <w:p>
                        <w:pPr>
                          <w:spacing w:before="0" w:line="258" w:lineRule="exact"/>
                          <w:ind w:left="303" w:right="0" w:firstLine="0"/>
                          <w:jc w:val="left"/>
                          <w:rPr>
                            <w:sz w:val="22"/>
                          </w:rPr>
                        </w:pPr>
                        <w:r>
                          <w:rPr>
                            <w:sz w:val="22"/>
                          </w:rPr>
                          <w:t>Expiration</w:t>
                        </w:r>
                        <w:r>
                          <w:rPr>
                            <w:spacing w:val="-7"/>
                            <w:sz w:val="22"/>
                          </w:rPr>
                          <w:t xml:space="preserve"> </w:t>
                        </w:r>
                        <w:r>
                          <w:rPr>
                            <w:sz w:val="22"/>
                          </w:rPr>
                          <w:t>Date:</w:t>
                        </w:r>
                        <w:r>
                          <w:rPr>
                            <w:spacing w:val="-1"/>
                            <w:sz w:val="22"/>
                          </w:rPr>
                          <w:t xml:space="preserve"> </w:t>
                        </w:r>
                        <w:r>
                          <w:rPr>
                            <w:spacing w:val="-2"/>
                            <w:sz w:val="22"/>
                          </w:rPr>
                          <w:t>XX/XX/20XX</w:t>
                        </w:r>
                      </w:p>
                    </w:txbxContent>
                  </v:textbox>
                </v:shape>
              </v:group>
            </w:pict>
          </mc:Fallback>
        </mc:AlternateContent>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98"/>
        <w:rPr>
          <w:rFonts w:ascii="Times New Roman"/>
        </w:rPr>
      </w:pPr>
    </w:p>
    <w:p>
      <w:pPr>
        <w:spacing w:before="0"/>
        <w:ind w:left="379" w:right="334" w:firstLine="0"/>
        <w:jc w:val="left"/>
        <w:rPr>
          <w:i/>
          <w:sz w:val="22"/>
        </w:rPr>
      </w:pPr>
      <w:bookmarkStart w:id="0" w:name="Appendix A - Agent Broker Consent Form"/>
      <w:bookmarkEnd w:id="0"/>
      <w:bookmarkStart w:id="1" w:name="Legal Disclosure"/>
      <w:bookmarkEnd w:id="1"/>
      <w:bookmarkStart w:id="2" w:name="Purpose Statement"/>
      <w:bookmarkEnd w:id="2"/>
      <w:r>
        <w:rPr>
          <w:i/>
          <w:sz w:val="22"/>
        </w:rPr>
        <w:t>The contents of this document do not have the force and effect of law and are not meant to bind the public in</w:t>
      </w:r>
      <w:r>
        <w:rPr>
          <w:i/>
          <w:sz w:val="22"/>
        </w:rPr>
        <w:t xml:space="preserve"> any</w:t>
      </w:r>
      <w:r>
        <w:rPr>
          <w:i/>
          <w:spacing w:val="-6"/>
          <w:sz w:val="22"/>
        </w:rPr>
        <w:t xml:space="preserve"> </w:t>
      </w:r>
      <w:r>
        <w:rPr>
          <w:i/>
          <w:sz w:val="22"/>
        </w:rPr>
        <w:t>way,</w:t>
      </w:r>
      <w:r>
        <w:rPr>
          <w:i/>
          <w:spacing w:val="-3"/>
          <w:sz w:val="22"/>
        </w:rPr>
        <w:t xml:space="preserve"> </w:t>
      </w:r>
      <w:r>
        <w:rPr>
          <w:i/>
          <w:sz w:val="22"/>
        </w:rPr>
        <w:t>unless</w:t>
      </w:r>
      <w:r>
        <w:rPr>
          <w:i/>
          <w:spacing w:val="-6"/>
          <w:sz w:val="22"/>
        </w:rPr>
        <w:t xml:space="preserve"> </w:t>
      </w:r>
      <w:r>
        <w:rPr>
          <w:i/>
          <w:sz w:val="22"/>
        </w:rPr>
        <w:t>specifically</w:t>
      </w:r>
      <w:r>
        <w:rPr>
          <w:i/>
          <w:spacing w:val="-7"/>
          <w:sz w:val="22"/>
        </w:rPr>
        <w:t xml:space="preserve"> </w:t>
      </w:r>
      <w:r>
        <w:rPr>
          <w:i/>
          <w:sz w:val="22"/>
        </w:rPr>
        <w:t>incorporated</w:t>
      </w:r>
      <w:r>
        <w:rPr>
          <w:i/>
          <w:spacing w:val="-5"/>
          <w:sz w:val="22"/>
        </w:rPr>
        <w:t xml:space="preserve"> </w:t>
      </w:r>
      <w:r>
        <w:rPr>
          <w:i/>
          <w:sz w:val="22"/>
        </w:rPr>
        <w:t>into a</w:t>
      </w:r>
      <w:r>
        <w:rPr>
          <w:i/>
          <w:spacing w:val="-9"/>
          <w:sz w:val="22"/>
        </w:rPr>
        <w:t xml:space="preserve"> </w:t>
      </w:r>
      <w:r>
        <w:rPr>
          <w:i/>
          <w:sz w:val="22"/>
        </w:rPr>
        <w:t>contract.</w:t>
      </w:r>
      <w:r>
        <w:rPr>
          <w:i/>
          <w:spacing w:val="-8"/>
          <w:sz w:val="22"/>
        </w:rPr>
        <w:t xml:space="preserve"> </w:t>
      </w:r>
      <w:r>
        <w:rPr>
          <w:i/>
          <w:sz w:val="22"/>
        </w:rPr>
        <w:t>This</w:t>
      </w:r>
      <w:r>
        <w:rPr>
          <w:i/>
          <w:spacing w:val="-2"/>
          <w:sz w:val="22"/>
        </w:rPr>
        <w:t xml:space="preserve"> </w:t>
      </w:r>
      <w:r>
        <w:rPr>
          <w:i/>
          <w:sz w:val="22"/>
        </w:rPr>
        <w:t>document</w:t>
      </w:r>
      <w:r>
        <w:rPr>
          <w:i/>
          <w:spacing w:val="-10"/>
          <w:sz w:val="22"/>
        </w:rPr>
        <w:t xml:space="preserve"> </w:t>
      </w:r>
      <w:r>
        <w:rPr>
          <w:i/>
          <w:sz w:val="22"/>
        </w:rPr>
        <w:t>is</w:t>
      </w:r>
      <w:r>
        <w:rPr>
          <w:i/>
          <w:spacing w:val="-6"/>
          <w:sz w:val="22"/>
        </w:rPr>
        <w:t xml:space="preserve"> </w:t>
      </w:r>
      <w:r>
        <w:rPr>
          <w:i/>
          <w:sz w:val="22"/>
        </w:rPr>
        <w:t>intended</w:t>
      </w:r>
      <w:r>
        <w:rPr>
          <w:i/>
          <w:spacing w:val="-9"/>
          <w:sz w:val="22"/>
        </w:rPr>
        <w:t xml:space="preserve"> </w:t>
      </w:r>
      <w:r>
        <w:rPr>
          <w:i/>
          <w:sz w:val="22"/>
        </w:rPr>
        <w:t>only</w:t>
      </w:r>
      <w:r>
        <w:rPr>
          <w:i/>
          <w:spacing w:val="-3"/>
          <w:sz w:val="22"/>
        </w:rPr>
        <w:t xml:space="preserve"> </w:t>
      </w:r>
      <w:r>
        <w:rPr>
          <w:i/>
          <w:sz w:val="22"/>
        </w:rPr>
        <w:t>to</w:t>
      </w:r>
      <w:r>
        <w:rPr>
          <w:i/>
          <w:spacing w:val="-1"/>
          <w:sz w:val="22"/>
        </w:rPr>
        <w:t xml:space="preserve"> </w:t>
      </w:r>
      <w:r>
        <w:rPr>
          <w:i/>
          <w:sz w:val="22"/>
        </w:rPr>
        <w:t>provide</w:t>
      </w:r>
      <w:r>
        <w:rPr>
          <w:i/>
          <w:spacing w:val="-10"/>
          <w:sz w:val="22"/>
        </w:rPr>
        <w:t xml:space="preserve"> </w:t>
      </w:r>
      <w:r>
        <w:rPr>
          <w:i/>
          <w:sz w:val="22"/>
        </w:rPr>
        <w:t>clarity</w:t>
      </w:r>
      <w:r>
        <w:rPr>
          <w:i/>
          <w:spacing w:val="-7"/>
          <w:sz w:val="22"/>
        </w:rPr>
        <w:t xml:space="preserve"> </w:t>
      </w:r>
      <w:r>
        <w:rPr>
          <w:i/>
          <w:sz w:val="22"/>
        </w:rPr>
        <w:t>to</w:t>
      </w:r>
      <w:r>
        <w:rPr>
          <w:i/>
          <w:spacing w:val="-5"/>
          <w:sz w:val="22"/>
        </w:rPr>
        <w:t xml:space="preserve"> </w:t>
      </w:r>
      <w:r>
        <w:rPr>
          <w:i/>
          <w:sz w:val="22"/>
        </w:rPr>
        <w:t>the public regarding existing requirements under the law. This model consent form will not supersede any State Agent</w:t>
      </w:r>
      <w:r>
        <w:rPr>
          <w:i/>
          <w:spacing w:val="-1"/>
          <w:sz w:val="22"/>
        </w:rPr>
        <w:t xml:space="preserve"> </w:t>
      </w:r>
      <w:r>
        <w:rPr>
          <w:i/>
          <w:sz w:val="22"/>
        </w:rPr>
        <w:t>of</w:t>
      </w:r>
      <w:r>
        <w:rPr>
          <w:i/>
          <w:spacing w:val="-2"/>
          <w:sz w:val="22"/>
        </w:rPr>
        <w:t xml:space="preserve"> </w:t>
      </w:r>
      <w:r>
        <w:rPr>
          <w:i/>
          <w:sz w:val="22"/>
        </w:rPr>
        <w:t>Record,</w:t>
      </w:r>
      <w:r>
        <w:rPr>
          <w:i/>
          <w:spacing w:val="-2"/>
          <w:sz w:val="22"/>
        </w:rPr>
        <w:t xml:space="preserve"> </w:t>
      </w:r>
      <w:r>
        <w:rPr>
          <w:i/>
          <w:sz w:val="22"/>
        </w:rPr>
        <w:t>Broker</w:t>
      </w:r>
      <w:r>
        <w:rPr>
          <w:i/>
          <w:spacing w:val="-3"/>
          <w:sz w:val="22"/>
        </w:rPr>
        <w:t xml:space="preserve"> </w:t>
      </w:r>
      <w:r>
        <w:rPr>
          <w:i/>
          <w:sz w:val="22"/>
        </w:rPr>
        <w:t>of</w:t>
      </w:r>
      <w:r>
        <w:rPr>
          <w:i/>
          <w:spacing w:val="-2"/>
          <w:sz w:val="22"/>
        </w:rPr>
        <w:t xml:space="preserve"> </w:t>
      </w:r>
      <w:r>
        <w:rPr>
          <w:i/>
          <w:sz w:val="22"/>
        </w:rPr>
        <w:t>Record,</w:t>
      </w:r>
      <w:r>
        <w:rPr>
          <w:i/>
          <w:spacing w:val="-2"/>
          <w:sz w:val="22"/>
        </w:rPr>
        <w:t xml:space="preserve"> </w:t>
      </w:r>
      <w:r>
        <w:rPr>
          <w:i/>
          <w:sz w:val="22"/>
        </w:rPr>
        <w:t>or other</w:t>
      </w:r>
      <w:r>
        <w:rPr>
          <w:i/>
          <w:spacing w:val="-3"/>
          <w:sz w:val="22"/>
        </w:rPr>
        <w:t xml:space="preserve"> </w:t>
      </w:r>
      <w:r>
        <w:rPr>
          <w:i/>
          <w:sz w:val="22"/>
        </w:rPr>
        <w:t>form</w:t>
      </w:r>
      <w:r>
        <w:rPr>
          <w:i/>
          <w:spacing w:val="-1"/>
          <w:sz w:val="22"/>
        </w:rPr>
        <w:t xml:space="preserve"> </w:t>
      </w:r>
      <w:r>
        <w:rPr>
          <w:i/>
          <w:sz w:val="22"/>
        </w:rPr>
        <w:t>required</w:t>
      </w:r>
      <w:r>
        <w:rPr>
          <w:i/>
          <w:spacing w:val="-4"/>
          <w:sz w:val="22"/>
        </w:rPr>
        <w:t xml:space="preserve"> </w:t>
      </w:r>
      <w:r>
        <w:rPr>
          <w:i/>
          <w:sz w:val="22"/>
        </w:rPr>
        <w:t>by a</w:t>
      </w:r>
      <w:r>
        <w:rPr>
          <w:i/>
          <w:spacing w:val="-4"/>
          <w:sz w:val="22"/>
        </w:rPr>
        <w:t xml:space="preserve"> </w:t>
      </w:r>
      <w:r>
        <w:rPr>
          <w:i/>
          <w:sz w:val="22"/>
        </w:rPr>
        <w:t>QHP</w:t>
      </w:r>
      <w:r>
        <w:rPr>
          <w:i/>
          <w:spacing w:val="-1"/>
          <w:sz w:val="22"/>
        </w:rPr>
        <w:t xml:space="preserve"> </w:t>
      </w:r>
      <w:r>
        <w:rPr>
          <w:i/>
          <w:sz w:val="22"/>
        </w:rPr>
        <w:t>issuer</w:t>
      </w:r>
      <w:r>
        <w:rPr>
          <w:i/>
          <w:spacing w:val="-3"/>
          <w:sz w:val="22"/>
        </w:rPr>
        <w:t xml:space="preserve"> </w:t>
      </w:r>
      <w:r>
        <w:rPr>
          <w:i/>
          <w:sz w:val="22"/>
        </w:rPr>
        <w:t>for</w:t>
      </w:r>
      <w:r>
        <w:rPr>
          <w:i/>
          <w:spacing w:val="-3"/>
          <w:sz w:val="22"/>
        </w:rPr>
        <w:t xml:space="preserve"> </w:t>
      </w:r>
      <w:r>
        <w:rPr>
          <w:i/>
          <w:sz w:val="22"/>
        </w:rPr>
        <w:t>purposes</w:t>
      </w:r>
      <w:r>
        <w:rPr>
          <w:i/>
          <w:spacing w:val="-1"/>
          <w:sz w:val="22"/>
        </w:rPr>
        <w:t xml:space="preserve"> </w:t>
      </w:r>
      <w:r>
        <w:rPr>
          <w:i/>
          <w:sz w:val="22"/>
        </w:rPr>
        <w:t>of</w:t>
      </w:r>
      <w:r>
        <w:rPr>
          <w:i/>
          <w:spacing w:val="-2"/>
          <w:sz w:val="22"/>
        </w:rPr>
        <w:t xml:space="preserve"> </w:t>
      </w:r>
      <w:r>
        <w:rPr>
          <w:i/>
          <w:sz w:val="22"/>
        </w:rPr>
        <w:t>paying</w:t>
      </w:r>
      <w:r>
        <w:rPr>
          <w:i/>
          <w:spacing w:val="-4"/>
          <w:sz w:val="22"/>
        </w:rPr>
        <w:t xml:space="preserve"> </w:t>
      </w:r>
      <w:r>
        <w:rPr>
          <w:i/>
          <w:sz w:val="22"/>
        </w:rPr>
        <w:t>compensation to the proper agent, broker or web-broker for assisting a particular consumer.</w:t>
      </w:r>
    </w:p>
    <w:p>
      <w:pPr>
        <w:pStyle w:val="Heading1"/>
        <w:spacing w:before="265"/>
        <w:ind w:left="379"/>
      </w:pPr>
      <w:r>
        <w:t>Purpose</w:t>
      </w:r>
      <w:r>
        <w:rPr>
          <w:spacing w:val="-7"/>
        </w:rPr>
        <w:t xml:space="preserve"> </w:t>
      </w:r>
      <w:r>
        <w:rPr>
          <w:spacing w:val="-2"/>
        </w:rPr>
        <w:t>Statement:</w:t>
      </w:r>
    </w:p>
    <w:p>
      <w:pPr>
        <w:pStyle w:val="BodyText"/>
        <w:spacing w:before="3"/>
        <w:rPr>
          <w:b/>
        </w:rPr>
      </w:pPr>
    </w:p>
    <w:p>
      <w:pPr>
        <w:pStyle w:val="BodyText"/>
        <w:ind w:left="379" w:right="151"/>
      </w:pPr>
      <w:r>
        <w:t>Agents, brokers, and web-brokers (agents and brokers) helping consumers enroll in coverage through Federally- facilitated Marketplaces (FFMs) and State-based Marketplaces on the Federal Platform (SBM-FPs) (collectively, Marketplace), or helping a consumer apply for advance payments of the premium tax credit (APTC) or cost- sharing</w:t>
      </w:r>
      <w:r>
        <w:rPr>
          <w:spacing w:val="-4"/>
        </w:rPr>
        <w:t xml:space="preserve"> </w:t>
      </w:r>
      <w:r>
        <w:t>reductions</w:t>
      </w:r>
      <w:r>
        <w:rPr>
          <w:spacing w:val="-1"/>
        </w:rPr>
        <w:t xml:space="preserve"> </w:t>
      </w:r>
      <w:r>
        <w:t>(CSRs)</w:t>
      </w:r>
      <w:r>
        <w:rPr>
          <w:spacing w:val="-2"/>
        </w:rPr>
        <w:t xml:space="preserve"> </w:t>
      </w:r>
      <w:r>
        <w:t>for</w:t>
      </w:r>
      <w:r>
        <w:rPr>
          <w:spacing w:val="-4"/>
        </w:rPr>
        <w:t xml:space="preserve"> </w:t>
      </w:r>
      <w:r>
        <w:t>qualified</w:t>
      </w:r>
      <w:r>
        <w:rPr>
          <w:spacing w:val="-3"/>
        </w:rPr>
        <w:t xml:space="preserve"> </w:t>
      </w:r>
      <w:r>
        <w:t>health plans</w:t>
      </w:r>
      <w:r>
        <w:rPr>
          <w:spacing w:val="-1"/>
        </w:rPr>
        <w:t xml:space="preserve"> </w:t>
      </w:r>
      <w:r>
        <w:t>(QHPs)</w:t>
      </w:r>
      <w:r>
        <w:rPr>
          <w:spacing w:val="-10"/>
        </w:rPr>
        <w:t xml:space="preserve"> </w:t>
      </w:r>
      <w:r>
        <w:t>offered</w:t>
      </w:r>
      <w:r>
        <w:rPr>
          <w:spacing w:val="-11"/>
        </w:rPr>
        <w:t xml:space="preserve"> </w:t>
      </w:r>
      <w:r>
        <w:t>through</w:t>
      </w:r>
      <w:r>
        <w:rPr>
          <w:spacing w:val="-14"/>
        </w:rPr>
        <w:t xml:space="preserve"> </w:t>
      </w:r>
      <w:r>
        <w:t>Exchanges,</w:t>
      </w:r>
      <w:r>
        <w:rPr>
          <w:spacing w:val="-13"/>
        </w:rPr>
        <w:t xml:space="preserve"> </w:t>
      </w:r>
      <w:r>
        <w:t>must</w:t>
      </w:r>
      <w:r>
        <w:rPr>
          <w:spacing w:val="-1"/>
        </w:rPr>
        <w:t xml:space="preserve"> </w:t>
      </w:r>
      <w:r>
        <w:t>document</w:t>
      </w:r>
      <w:r>
        <w:rPr>
          <w:spacing w:val="-5"/>
        </w:rPr>
        <w:t xml:space="preserve"> </w:t>
      </w:r>
      <w:r>
        <w:t>receipt</w:t>
      </w:r>
      <w:r>
        <w:rPr>
          <w:spacing w:val="-1"/>
        </w:rPr>
        <w:t xml:space="preserve"> </w:t>
      </w:r>
      <w:r>
        <w:t>of consent from a consumer or the consumer’s authorized representative before they provide assistance. Agents</w:t>
      </w:r>
      <w:r>
        <w:t xml:space="preserve"> and</w:t>
      </w:r>
      <w:r>
        <w:rPr>
          <w:spacing w:val="-4"/>
        </w:rPr>
        <w:t xml:space="preserve"> </w:t>
      </w:r>
      <w:r>
        <w:t>brokers</w:t>
      </w:r>
      <w:r>
        <w:rPr>
          <w:spacing w:val="-2"/>
        </w:rPr>
        <w:t xml:space="preserve"> </w:t>
      </w:r>
      <w:r>
        <w:t>must</w:t>
      </w:r>
      <w:r>
        <w:rPr>
          <w:spacing w:val="-6"/>
        </w:rPr>
        <w:t xml:space="preserve"> </w:t>
      </w:r>
      <w:r>
        <w:t>also</w:t>
      </w:r>
      <w:r>
        <w:rPr>
          <w:spacing w:val="-4"/>
        </w:rPr>
        <w:t xml:space="preserve"> </w:t>
      </w:r>
      <w:r>
        <w:t>document</w:t>
      </w:r>
      <w:r>
        <w:rPr>
          <w:spacing w:val="-2"/>
        </w:rPr>
        <w:t xml:space="preserve"> </w:t>
      </w:r>
      <w:r>
        <w:t>that</w:t>
      </w:r>
      <w:r>
        <w:rPr>
          <w:spacing w:val="-2"/>
        </w:rPr>
        <w:t xml:space="preserve"> </w:t>
      </w:r>
      <w:r>
        <w:t>the</w:t>
      </w:r>
      <w:r>
        <w:rPr>
          <w:spacing w:val="-2"/>
        </w:rPr>
        <w:t xml:space="preserve"> </w:t>
      </w:r>
      <w:r>
        <w:t>consumer</w:t>
      </w:r>
      <w:r>
        <w:rPr>
          <w:spacing w:val="-5"/>
        </w:rPr>
        <w:t xml:space="preserve"> </w:t>
      </w:r>
      <w:r>
        <w:t>(or</w:t>
      </w:r>
      <w:r>
        <w:rPr>
          <w:spacing w:val="-5"/>
        </w:rPr>
        <w:t xml:space="preserve"> </w:t>
      </w:r>
      <w:r>
        <w:t>authorized representative)</w:t>
      </w:r>
      <w:r>
        <w:rPr>
          <w:spacing w:val="-3"/>
        </w:rPr>
        <w:t xml:space="preserve"> </w:t>
      </w:r>
      <w:r>
        <w:t>reviewed</w:t>
      </w:r>
      <w:r>
        <w:rPr>
          <w:spacing w:val="-4"/>
        </w:rPr>
        <w:t xml:space="preserve"> </w:t>
      </w:r>
      <w:r>
        <w:t>eligibility</w:t>
      </w:r>
      <w:r>
        <w:rPr>
          <w:spacing w:val="-4"/>
        </w:rPr>
        <w:t xml:space="preserve"> </w:t>
      </w:r>
      <w:r>
        <w:t>application information and confirmed that it was accurate before the application is submitted.</w:t>
      </w:r>
    </w:p>
    <w:p>
      <w:pPr>
        <w:pStyle w:val="BodyText"/>
        <w:spacing w:before="3"/>
      </w:pPr>
    </w:p>
    <w:p>
      <w:pPr>
        <w:pStyle w:val="BodyText"/>
        <w:ind w:left="379" w:right="151"/>
      </w:pPr>
      <w:r>
        <w:t>CMS regulations prescribe the content that must be included as part of this documentation, but they don’t prescribe how agents and brokers must document consumer consent or how the consumer must review and confirm eligibility application information accuracy. Agents and brokers can use</w:t>
      </w:r>
      <w:r>
        <w:rPr>
          <w:spacing w:val="-2"/>
        </w:rPr>
        <w:t xml:space="preserve"> </w:t>
      </w:r>
      <w:r>
        <w:t>different</w:t>
      </w:r>
      <w:r>
        <w:rPr>
          <w:spacing w:val="-2"/>
        </w:rPr>
        <w:t xml:space="preserve"> </w:t>
      </w:r>
      <w:r>
        <w:t>documentation formats for these purposes, such as a recorded phone call, text message, email, electronic document with digital signatures, or physical document with wet signatures. This model consent form serves as an example for how agents</w:t>
      </w:r>
      <w:r>
        <w:rPr>
          <w:spacing w:val="-3"/>
        </w:rPr>
        <w:t xml:space="preserve"> </w:t>
      </w:r>
      <w:r>
        <w:t>and</w:t>
      </w:r>
      <w:r>
        <w:rPr>
          <w:spacing w:val="-5"/>
        </w:rPr>
        <w:t xml:space="preserve"> </w:t>
      </w:r>
      <w:r>
        <w:t>brokers</w:t>
      </w:r>
      <w:r>
        <w:rPr>
          <w:spacing w:val="-3"/>
        </w:rPr>
        <w:t xml:space="preserve"> </w:t>
      </w:r>
      <w:r>
        <w:t>may</w:t>
      </w:r>
      <w:r>
        <w:rPr>
          <w:spacing w:val="-1"/>
        </w:rPr>
        <w:t xml:space="preserve"> </w:t>
      </w:r>
      <w:r>
        <w:t>document</w:t>
      </w:r>
      <w:r>
        <w:rPr>
          <w:spacing w:val="-3"/>
        </w:rPr>
        <w:t xml:space="preserve"> </w:t>
      </w:r>
      <w:r>
        <w:t>consumer</w:t>
      </w:r>
      <w:r>
        <w:rPr>
          <w:spacing w:val="-2"/>
        </w:rPr>
        <w:t xml:space="preserve"> </w:t>
      </w:r>
      <w:r>
        <w:t>consent</w:t>
      </w:r>
      <w:r>
        <w:rPr>
          <w:spacing w:val="-8"/>
        </w:rPr>
        <w:t xml:space="preserve"> </w:t>
      </w:r>
      <w:r>
        <w:t>and</w:t>
      </w:r>
      <w:r>
        <w:rPr>
          <w:spacing w:val="-1"/>
        </w:rPr>
        <w:t xml:space="preserve"> </w:t>
      </w:r>
      <w:r>
        <w:t>consumer</w:t>
      </w:r>
      <w:r>
        <w:rPr>
          <w:spacing w:val="-6"/>
        </w:rPr>
        <w:t xml:space="preserve"> </w:t>
      </w:r>
      <w:r>
        <w:t>review/confirmation</w:t>
      </w:r>
      <w:r>
        <w:rPr>
          <w:spacing w:val="-5"/>
        </w:rPr>
        <w:t xml:space="preserve"> </w:t>
      </w:r>
      <w:r>
        <w:t>of</w:t>
      </w:r>
      <w:r>
        <w:rPr>
          <w:spacing w:val="-4"/>
        </w:rPr>
        <w:t xml:space="preserve"> </w:t>
      </w:r>
      <w:r>
        <w:t>eligibility</w:t>
      </w:r>
      <w:r>
        <w:rPr>
          <w:spacing w:val="-5"/>
        </w:rPr>
        <w:t xml:space="preserve"> </w:t>
      </w:r>
      <w:r>
        <w:t>application information accuracy via a physical document with wet signatures.</w:t>
      </w:r>
    </w:p>
    <w:p>
      <w:pPr>
        <w:pStyle w:val="BodyText"/>
      </w:pPr>
    </w:p>
    <w:p>
      <w:pPr>
        <w:pStyle w:val="BodyText"/>
        <w:ind w:left="379" w:right="334"/>
      </w:pPr>
      <w:r>
        <w:t>This model consent form is a best practice for documenting the receipt of consumer consent and consumer review and confirmation of the accuracy of eligibility application information. You may tailor the form to address</w:t>
      </w:r>
      <w:r>
        <w:rPr>
          <w:spacing w:val="-1"/>
        </w:rPr>
        <w:t xml:space="preserve"> </w:t>
      </w:r>
      <w:r>
        <w:t>the</w:t>
      </w:r>
      <w:r>
        <w:rPr>
          <w:spacing w:val="-5"/>
        </w:rPr>
        <w:t xml:space="preserve"> </w:t>
      </w:r>
      <w:r>
        <w:t>needs</w:t>
      </w:r>
      <w:r>
        <w:rPr>
          <w:spacing w:val="-1"/>
        </w:rPr>
        <w:t xml:space="preserve"> </w:t>
      </w:r>
      <w:r>
        <w:t>of</w:t>
      </w:r>
      <w:r>
        <w:rPr>
          <w:spacing w:val="-2"/>
        </w:rPr>
        <w:t xml:space="preserve"> </w:t>
      </w:r>
      <w:r>
        <w:t>your</w:t>
      </w:r>
      <w:r>
        <w:rPr>
          <w:spacing w:val="-4"/>
        </w:rPr>
        <w:t xml:space="preserve"> </w:t>
      </w:r>
      <w:r>
        <w:t>specific</w:t>
      </w:r>
      <w:r>
        <w:rPr>
          <w:spacing w:val="-4"/>
        </w:rPr>
        <w:t xml:space="preserve"> </w:t>
      </w:r>
      <w:r>
        <w:t>business</w:t>
      </w:r>
      <w:r>
        <w:rPr>
          <w:spacing w:val="-1"/>
        </w:rPr>
        <w:t xml:space="preserve"> </w:t>
      </w:r>
      <w:r>
        <w:t>model.</w:t>
      </w:r>
      <w:r>
        <w:rPr>
          <w:spacing w:val="-3"/>
        </w:rPr>
        <w:t xml:space="preserve"> </w:t>
      </w:r>
      <w:r>
        <w:t>For</w:t>
      </w:r>
      <w:r>
        <w:rPr>
          <w:spacing w:val="-4"/>
        </w:rPr>
        <w:t xml:space="preserve"> </w:t>
      </w:r>
      <w:r>
        <w:t>example,</w:t>
      </w:r>
      <w:r>
        <w:rPr>
          <w:spacing w:val="-6"/>
        </w:rPr>
        <w:t xml:space="preserve"> </w:t>
      </w:r>
      <w:r>
        <w:t>if</w:t>
      </w:r>
      <w:r>
        <w:rPr>
          <w:spacing w:val="-2"/>
        </w:rPr>
        <w:t xml:space="preserve"> </w:t>
      </w:r>
      <w:r>
        <w:t>an</w:t>
      </w:r>
      <w:r>
        <w:rPr>
          <w:spacing w:val="-3"/>
        </w:rPr>
        <w:t xml:space="preserve"> </w:t>
      </w:r>
      <w:r>
        <w:t>agency</w:t>
      </w:r>
      <w:r>
        <w:rPr>
          <w:spacing w:val="-3"/>
        </w:rPr>
        <w:t xml:space="preserve"> </w:t>
      </w:r>
      <w:r>
        <w:t>is</w:t>
      </w:r>
      <w:r>
        <w:rPr>
          <w:spacing w:val="-1"/>
        </w:rPr>
        <w:t xml:space="preserve"> </w:t>
      </w:r>
      <w:r>
        <w:t>involved,</w:t>
      </w:r>
      <w:r>
        <w:rPr>
          <w:spacing w:val="-6"/>
        </w:rPr>
        <w:t xml:space="preserve"> </w:t>
      </w:r>
      <w:r>
        <w:t>you</w:t>
      </w:r>
      <w:r>
        <w:rPr>
          <w:spacing w:val="-7"/>
        </w:rPr>
        <w:t xml:space="preserve"> </w:t>
      </w:r>
      <w:r>
        <w:t>may</w:t>
      </w:r>
      <w:r>
        <w:rPr>
          <w:spacing w:val="-7"/>
        </w:rPr>
        <w:t xml:space="preserve"> </w:t>
      </w:r>
      <w:r>
        <w:t>specify</w:t>
      </w:r>
      <w:r>
        <w:rPr>
          <w:spacing w:val="-3"/>
        </w:rPr>
        <w:t xml:space="preserve"> </w:t>
      </w:r>
      <w:r>
        <w:t>who else</w:t>
      </w:r>
      <w:r>
        <w:rPr>
          <w:spacing w:val="-2"/>
        </w:rPr>
        <w:t xml:space="preserve"> </w:t>
      </w:r>
      <w:r>
        <w:t>within the agency (other than the writing agent) is able to view and use the consumer’s personally identifiable information (PII) to help the writing agent enroll the consumer in Marketplace coverage for compliance, commissions, or other relevant purposes as you see fit.</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58"/>
        <w:rPr>
          <w:sz w:val="18"/>
        </w:rPr>
      </w:pPr>
    </w:p>
    <w:p>
      <w:pPr>
        <w:spacing w:before="0" w:line="240" w:lineRule="auto"/>
        <w:ind w:left="120" w:right="151" w:firstLine="39"/>
        <w:jc w:val="left"/>
        <w:rPr>
          <w:sz w:val="18"/>
        </w:rPr>
      </w:pPr>
      <w:r>
        <w:rPr>
          <w:b/>
          <w:sz w:val="18"/>
        </w:rPr>
        <w:t xml:space="preserve">PRA Disclosure Statement: </w:t>
      </w:r>
      <w:r>
        <w:rPr>
          <w:sz w:val="18"/>
        </w:rPr>
        <w:t>According to the Paperwork Reduction Act of 1995, no persons are required to respond to a collection of information unless it displays a valid OMB control number. The valid OMB control number for this information collection is 0938-1438. This information collection specifically details what information will be required to be collected and maintained by agents, brokers, and web- brokers were they to receive a request from HHS for consent records. This information collection will provide HHS with documentation that may</w:t>
      </w:r>
      <w:r>
        <w:rPr>
          <w:spacing w:val="-4"/>
          <w:sz w:val="18"/>
        </w:rPr>
        <w:t xml:space="preserve"> </w:t>
      </w:r>
      <w:r>
        <w:rPr>
          <w:sz w:val="18"/>
        </w:rPr>
        <w:t>be</w:t>
      </w:r>
      <w:r>
        <w:rPr>
          <w:spacing w:val="-4"/>
          <w:sz w:val="18"/>
        </w:rPr>
        <w:t xml:space="preserve"> </w:t>
      </w:r>
      <w:r>
        <w:rPr>
          <w:sz w:val="18"/>
        </w:rPr>
        <w:t>used</w:t>
      </w:r>
      <w:r>
        <w:rPr>
          <w:spacing w:val="-1"/>
          <w:sz w:val="18"/>
        </w:rPr>
        <w:t xml:space="preserve"> </w:t>
      </w:r>
      <w:r>
        <w:rPr>
          <w:sz w:val="18"/>
        </w:rPr>
        <w:t>for</w:t>
      </w:r>
      <w:r>
        <w:rPr>
          <w:spacing w:val="-1"/>
          <w:sz w:val="18"/>
        </w:rPr>
        <w:t xml:space="preserve"> </w:t>
      </w:r>
      <w:r>
        <w:rPr>
          <w:sz w:val="18"/>
        </w:rPr>
        <w:t>monitoring,</w:t>
      </w:r>
      <w:r>
        <w:rPr>
          <w:spacing w:val="-3"/>
          <w:sz w:val="18"/>
        </w:rPr>
        <w:t xml:space="preserve"> </w:t>
      </w:r>
      <w:r>
        <w:rPr>
          <w:sz w:val="18"/>
        </w:rPr>
        <w:t>audit,</w:t>
      </w:r>
      <w:r>
        <w:rPr>
          <w:spacing w:val="-3"/>
          <w:sz w:val="18"/>
        </w:rPr>
        <w:t xml:space="preserve"> </w:t>
      </w:r>
      <w:r>
        <w:rPr>
          <w:sz w:val="18"/>
        </w:rPr>
        <w:t>and</w:t>
      </w:r>
      <w:r>
        <w:rPr>
          <w:spacing w:val="-1"/>
          <w:sz w:val="18"/>
        </w:rPr>
        <w:t xml:space="preserve"> </w:t>
      </w:r>
      <w:r>
        <w:rPr>
          <w:sz w:val="18"/>
        </w:rPr>
        <w:t>enforcement</w:t>
      </w:r>
      <w:r>
        <w:rPr>
          <w:spacing w:val="-3"/>
          <w:sz w:val="18"/>
        </w:rPr>
        <w:t xml:space="preserve"> </w:t>
      </w:r>
      <w:r>
        <w:rPr>
          <w:sz w:val="18"/>
        </w:rPr>
        <w:t>activities.</w:t>
      </w:r>
      <w:r>
        <w:rPr>
          <w:spacing w:val="-4"/>
          <w:sz w:val="18"/>
        </w:rPr>
        <w:t xml:space="preserve"> </w:t>
      </w:r>
      <w:r>
        <w:rPr>
          <w:sz w:val="18"/>
        </w:rPr>
        <w:t>The</w:t>
      </w:r>
      <w:r>
        <w:rPr>
          <w:spacing w:val="-4"/>
          <w:sz w:val="18"/>
        </w:rPr>
        <w:t xml:space="preserve"> </w:t>
      </w:r>
      <w:r>
        <w:rPr>
          <w:sz w:val="18"/>
        </w:rPr>
        <w:t>time</w:t>
      </w:r>
      <w:r>
        <w:rPr>
          <w:spacing w:val="-4"/>
          <w:sz w:val="18"/>
        </w:rPr>
        <w:t xml:space="preserve"> </w:t>
      </w:r>
      <w:r>
        <w:rPr>
          <w:sz w:val="18"/>
        </w:rPr>
        <w:t>required</w:t>
      </w:r>
      <w:r>
        <w:rPr>
          <w:spacing w:val="-1"/>
          <w:sz w:val="18"/>
        </w:rPr>
        <w:t xml:space="preserve"> </w:t>
      </w:r>
      <w:r>
        <w:rPr>
          <w:sz w:val="18"/>
        </w:rPr>
        <w:t>to</w:t>
      </w:r>
      <w:r>
        <w:rPr>
          <w:spacing w:val="-1"/>
          <w:sz w:val="18"/>
        </w:rPr>
        <w:t xml:space="preserve"> </w:t>
      </w:r>
      <w:r>
        <w:rPr>
          <w:sz w:val="18"/>
        </w:rPr>
        <w:t>complete</w:t>
      </w:r>
      <w:r>
        <w:rPr>
          <w:spacing w:val="-4"/>
          <w:sz w:val="18"/>
        </w:rPr>
        <w:t xml:space="preserve"> </w:t>
      </w:r>
      <w:r>
        <w:rPr>
          <w:sz w:val="18"/>
        </w:rPr>
        <w:t>this</w:t>
      </w:r>
      <w:r>
        <w:rPr>
          <w:spacing w:val="-1"/>
          <w:sz w:val="18"/>
        </w:rPr>
        <w:t xml:space="preserve"> </w:t>
      </w:r>
      <w:r>
        <w:rPr>
          <w:sz w:val="18"/>
        </w:rPr>
        <w:t>information</w:t>
      </w:r>
      <w:r>
        <w:rPr>
          <w:spacing w:val="-1"/>
          <w:sz w:val="18"/>
        </w:rPr>
        <w:t xml:space="preserve"> </w:t>
      </w:r>
      <w:r>
        <w:rPr>
          <w:sz w:val="18"/>
        </w:rPr>
        <w:t>collection</w:t>
      </w:r>
      <w:r>
        <w:rPr>
          <w:spacing w:val="-1"/>
          <w:sz w:val="18"/>
        </w:rPr>
        <w:t xml:space="preserve"> </w:t>
      </w:r>
      <w:r>
        <w:rPr>
          <w:sz w:val="18"/>
        </w:rPr>
        <w:t>is</w:t>
      </w:r>
      <w:r>
        <w:rPr>
          <w:spacing w:val="-1"/>
          <w:sz w:val="18"/>
        </w:rPr>
        <w:t xml:space="preserve"> </w:t>
      </w:r>
      <w:r>
        <w:rPr>
          <w:sz w:val="18"/>
        </w:rPr>
        <w:t>estimated</w:t>
      </w:r>
      <w:r>
        <w:rPr>
          <w:spacing w:val="-1"/>
          <w:sz w:val="18"/>
        </w:rPr>
        <w:t xml:space="preserve"> </w:t>
      </w:r>
      <w:r>
        <w:rPr>
          <w:sz w:val="18"/>
        </w:rPr>
        <w:t>to</w:t>
      </w:r>
      <w:r>
        <w:rPr>
          <w:spacing w:val="-1"/>
          <w:sz w:val="18"/>
        </w:rPr>
        <w:t xml:space="preserve"> </w:t>
      </w:r>
      <w:r>
        <w:rPr>
          <w:sz w:val="18"/>
        </w:rPr>
        <w:t>take up to 10 minutes per applicant per year, which includes the time to review instructions, search existing data resources, gather the data needed, to review and complete the information collection. This information collection is pursuant to 45 C.F.R. §155.220(c)(5), which states that</w:t>
      </w:r>
      <w:r>
        <w:rPr>
          <w:spacing w:val="-1"/>
          <w:sz w:val="18"/>
        </w:rPr>
        <w:t xml:space="preserve"> </w:t>
      </w:r>
      <w:r>
        <w:rPr>
          <w:sz w:val="18"/>
        </w:rPr>
        <w:t>HHS or its designee</w:t>
      </w:r>
      <w:r>
        <w:rPr>
          <w:spacing w:val="-2"/>
          <w:sz w:val="18"/>
        </w:rPr>
        <w:t xml:space="preserve"> </w:t>
      </w:r>
      <w:r>
        <w:rPr>
          <w:sz w:val="18"/>
        </w:rPr>
        <w:t>may</w:t>
      </w:r>
      <w:r>
        <w:rPr>
          <w:spacing w:val="-2"/>
          <w:sz w:val="18"/>
        </w:rPr>
        <w:t xml:space="preserve"> </w:t>
      </w:r>
      <w:r>
        <w:rPr>
          <w:sz w:val="18"/>
        </w:rPr>
        <w:t>periodically</w:t>
      </w:r>
      <w:r>
        <w:rPr>
          <w:spacing w:val="-2"/>
          <w:sz w:val="18"/>
        </w:rPr>
        <w:t xml:space="preserve"> </w:t>
      </w:r>
      <w:r>
        <w:rPr>
          <w:sz w:val="18"/>
        </w:rPr>
        <w:t>monitor and</w:t>
      </w:r>
      <w:r>
        <w:rPr>
          <w:spacing w:val="-3"/>
          <w:sz w:val="18"/>
        </w:rPr>
        <w:t xml:space="preserve"> </w:t>
      </w:r>
      <w:r>
        <w:rPr>
          <w:sz w:val="18"/>
        </w:rPr>
        <w:t>audit</w:t>
      </w:r>
      <w:r>
        <w:rPr>
          <w:spacing w:val="-1"/>
          <w:sz w:val="18"/>
        </w:rPr>
        <w:t xml:space="preserve"> </w:t>
      </w:r>
      <w:r>
        <w:rPr>
          <w:sz w:val="18"/>
        </w:rPr>
        <w:t>an agent,</w:t>
      </w:r>
      <w:r>
        <w:rPr>
          <w:spacing w:val="-1"/>
          <w:sz w:val="18"/>
        </w:rPr>
        <w:t xml:space="preserve"> </w:t>
      </w:r>
      <w:r>
        <w:rPr>
          <w:sz w:val="18"/>
        </w:rPr>
        <w:t>broker,</w:t>
      </w:r>
      <w:r>
        <w:rPr>
          <w:spacing w:val="-1"/>
          <w:sz w:val="18"/>
        </w:rPr>
        <w:t xml:space="preserve"> </w:t>
      </w:r>
      <w:r>
        <w:rPr>
          <w:sz w:val="18"/>
        </w:rPr>
        <w:t>or web-broker under this</w:t>
      </w:r>
      <w:r>
        <w:rPr>
          <w:spacing w:val="-3"/>
          <w:sz w:val="18"/>
        </w:rPr>
        <w:t xml:space="preserve"> </w:t>
      </w:r>
      <w:r>
        <w:rPr>
          <w:sz w:val="18"/>
        </w:rPr>
        <w:t>subpart</w:t>
      </w:r>
      <w:r>
        <w:rPr>
          <w:spacing w:val="-5"/>
          <w:sz w:val="18"/>
        </w:rPr>
        <w:t xml:space="preserve"> </w:t>
      </w:r>
      <w:r>
        <w:rPr>
          <w:sz w:val="18"/>
        </w:rPr>
        <w:t>to assess its compliance</w:t>
      </w:r>
      <w:r>
        <w:rPr>
          <w:spacing w:val="-2"/>
          <w:sz w:val="18"/>
        </w:rPr>
        <w:t xml:space="preserve"> </w:t>
      </w:r>
      <w:r>
        <w:rPr>
          <w:sz w:val="18"/>
        </w:rPr>
        <w:t xml:space="preserve">with the applicable requirements of this section. If you have comments concerning the accuracy of the time estimate(s) or suggestions for improving this form, please write to: CMS, 7500 Security Boulevard, Mail Stop C4-26-05, Baltimore, Maryland 21244-1850, Attention: Information Collections Clearance Officer or email Brian Gubin at </w:t>
      </w:r>
      <w:hyperlink r:id="rId6">
        <w:r>
          <w:rPr>
            <w:color w:val="0562C1"/>
            <w:sz w:val="18"/>
            <w:u w:val="single" w:color="0562C1"/>
          </w:rPr>
          <w:t>Brian.Gubin@cms.hhs.gov</w:t>
        </w:r>
        <w:r>
          <w:rPr>
            <w:sz w:val="18"/>
            <w:u w:val="none"/>
          </w:rPr>
          <w:t>.</w:t>
        </w:r>
      </w:hyperlink>
    </w:p>
    <w:p>
      <w:pPr>
        <w:pStyle w:val="BodyText"/>
        <w:spacing w:line="265" w:lineRule="exact"/>
        <w:ind w:right="98"/>
        <w:jc w:val="right"/>
      </w:pPr>
      <w:r>
        <w:rPr>
          <w:spacing w:val="-10"/>
        </w:rPr>
        <w:t>1</w:t>
      </w:r>
    </w:p>
    <w:p>
      <w:pPr>
        <w:spacing w:after="0" w:line="265" w:lineRule="exact"/>
        <w:jc w:val="right"/>
        <w:sectPr>
          <w:type w:val="continuous"/>
          <w:pgSz w:w="12240" w:h="15840"/>
          <w:pgMar w:top="20" w:right="840" w:bottom="280" w:left="700" w:header="720" w:footer="720"/>
          <w:cols w:space="720"/>
        </w:sectPr>
      </w:pPr>
    </w:p>
    <w:p>
      <w:pPr>
        <w:pStyle w:val="BodyText"/>
      </w:pPr>
      <w:r>
        <mc:AlternateContent>
          <mc:Choice Requires="wpg">
            <w:drawing>
              <wp:anchor distT="0" distB="0" distL="0" distR="0" simplePos="0" relativeHeight="251666432" behindDoc="0" locked="0" layoutInCell="1" allowOverlap="1">
                <wp:simplePos x="0" y="0"/>
                <wp:positionH relativeFrom="page">
                  <wp:posOffset>0</wp:posOffset>
                </wp:positionH>
                <wp:positionV relativeFrom="page">
                  <wp:posOffset>7620</wp:posOffset>
                </wp:positionV>
                <wp:extent cx="7772400" cy="502284"/>
                <wp:effectExtent l="0" t="0" r="0" b="0"/>
                <wp:wrapNone/>
                <wp:docPr id="10"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7772400" cy="502284"/>
                          <a:chOff x="0" y="0"/>
                          <a:chExt cx="7772400" cy="502284"/>
                        </a:xfrm>
                      </wpg:grpSpPr>
                      <wps:wsp xmlns:wps="http://schemas.microsoft.com/office/word/2010/wordprocessingShape">
                        <wps:cNvPr id="11" name="Graphic 11"/>
                        <wps:cNvSpPr/>
                        <wps:spPr>
                          <a:xfrm>
                            <a:off x="0" y="0"/>
                            <a:ext cx="7772400" cy="502284"/>
                          </a:xfrm>
                          <a:custGeom>
                            <a:avLst/>
                            <a:gdLst/>
                            <a:rect l="l" t="t" r="r" b="b"/>
                            <a:pathLst>
                              <a:path fill="norm" h="502284" w="7772400" stroke="1">
                                <a:moveTo>
                                  <a:pt x="7772400" y="0"/>
                                </a:moveTo>
                                <a:lnTo>
                                  <a:pt x="0" y="0"/>
                                </a:lnTo>
                                <a:lnTo>
                                  <a:pt x="0" y="502107"/>
                                </a:lnTo>
                                <a:lnTo>
                                  <a:pt x="7772400" y="502107"/>
                                </a:lnTo>
                                <a:lnTo>
                                  <a:pt x="7772400" y="0"/>
                                </a:lnTo>
                                <a:close/>
                              </a:path>
                            </a:pathLst>
                          </a:custGeom>
                          <a:solidFill>
                            <a:srgbClr val="C6C5C5"/>
                          </a:solidFill>
                        </wps:spPr>
                        <wps:bodyPr wrap="square" lIns="0" tIns="0" rIns="0" bIns="0" rtlCol="0">
                          <a:prstTxWarp prst="textNoShape">
                            <a:avLst/>
                          </a:prstTxWarp>
                        </wps:bodyPr>
                      </wps:wsp>
                      <wps:wsp xmlns:wps="http://schemas.microsoft.com/office/word/2010/wordprocessingShape">
                        <wps:cNvPr id="12" name="Textbox 12"/>
                        <wps:cNvSpPr txBox="1"/>
                        <wps:spPr>
                          <a:xfrm>
                            <a:off x="0" y="0"/>
                            <a:ext cx="7772400" cy="502284"/>
                          </a:xfrm>
                          <a:prstGeom prst="rect">
                            <a:avLst/>
                          </a:prstGeom>
                        </wps:spPr>
                        <wps:txbx>
                          <w:txbxContent>
                            <w:p>
                              <w:pPr>
                                <w:spacing w:before="92" w:line="235" w:lineRule="auto"/>
                                <w:ind w:left="924" w:right="1408" w:hanging="1"/>
                                <w:jc w:val="left"/>
                                <w:rPr>
                                  <w:sz w:val="18"/>
                                </w:rPr>
                              </w:pPr>
                              <w:r>
                                <w:rPr>
                                  <w:color w:val="221F1F"/>
                                  <w:sz w:val="18"/>
                                </w:rPr>
                                <w:t>This</w:t>
                              </w:r>
                              <w:r>
                                <w:rPr>
                                  <w:color w:val="221F1F"/>
                                  <w:spacing w:val="-11"/>
                                  <w:sz w:val="18"/>
                                </w:rPr>
                                <w:t xml:space="preserve"> </w:t>
                              </w:r>
                              <w:r>
                                <w:rPr>
                                  <w:color w:val="221F1F"/>
                                  <w:sz w:val="18"/>
                                </w:rPr>
                                <w:t>model</w:t>
                              </w:r>
                              <w:r>
                                <w:rPr>
                                  <w:color w:val="221F1F"/>
                                  <w:spacing w:val="-10"/>
                                  <w:sz w:val="18"/>
                                </w:rPr>
                                <w:t xml:space="preserve"> </w:t>
                              </w:r>
                              <w:r>
                                <w:rPr>
                                  <w:color w:val="221F1F"/>
                                  <w:sz w:val="18"/>
                                </w:rPr>
                                <w:t>consent</w:t>
                              </w:r>
                              <w:r>
                                <w:rPr>
                                  <w:color w:val="221F1F"/>
                                  <w:spacing w:val="-14"/>
                                  <w:sz w:val="18"/>
                                </w:rPr>
                                <w:t xml:space="preserve"> </w:t>
                              </w:r>
                              <w:r>
                                <w:rPr>
                                  <w:color w:val="221F1F"/>
                                  <w:sz w:val="18"/>
                                </w:rPr>
                                <w:t>form</w:t>
                              </w:r>
                              <w:r>
                                <w:rPr>
                                  <w:color w:val="221F1F"/>
                                  <w:spacing w:val="-10"/>
                                  <w:sz w:val="18"/>
                                </w:rPr>
                                <w:t xml:space="preserve"> </w:t>
                              </w:r>
                              <w:r>
                                <w:rPr>
                                  <w:color w:val="221F1F"/>
                                  <w:sz w:val="18"/>
                                </w:rPr>
                                <w:t>is</w:t>
                              </w:r>
                              <w:r>
                                <w:rPr>
                                  <w:color w:val="221F1F"/>
                                  <w:spacing w:val="-10"/>
                                  <w:sz w:val="18"/>
                                </w:rPr>
                                <w:t xml:space="preserve"> </w:t>
                              </w:r>
                              <w:r>
                                <w:rPr>
                                  <w:color w:val="221F1F"/>
                                  <w:sz w:val="18"/>
                                </w:rPr>
                                <w:t>intended</w:t>
                              </w:r>
                              <w:r>
                                <w:rPr>
                                  <w:color w:val="221F1F"/>
                                  <w:spacing w:val="-10"/>
                                  <w:sz w:val="18"/>
                                </w:rPr>
                                <w:t xml:space="preserve"> </w:t>
                              </w:r>
                              <w:r>
                                <w:rPr>
                                  <w:color w:val="221F1F"/>
                                  <w:sz w:val="18"/>
                                </w:rPr>
                                <w:t>for</w:t>
                              </w:r>
                              <w:r>
                                <w:rPr>
                                  <w:color w:val="221F1F"/>
                                  <w:spacing w:val="-11"/>
                                  <w:sz w:val="18"/>
                                </w:rPr>
                                <w:t xml:space="preserve"> </w:t>
                              </w:r>
                              <w:r>
                                <w:rPr>
                                  <w:color w:val="221F1F"/>
                                  <w:sz w:val="18"/>
                                </w:rPr>
                                <w:t>informational</w:t>
                              </w:r>
                              <w:r>
                                <w:rPr>
                                  <w:color w:val="221F1F"/>
                                  <w:spacing w:val="-10"/>
                                  <w:sz w:val="18"/>
                                </w:rPr>
                                <w:t xml:space="preserve"> </w:t>
                              </w:r>
                              <w:r>
                                <w:rPr>
                                  <w:color w:val="221F1F"/>
                                  <w:sz w:val="18"/>
                                </w:rPr>
                                <w:t>purposes.</w:t>
                              </w:r>
                              <w:r>
                                <w:rPr>
                                  <w:color w:val="221F1F"/>
                                  <w:spacing w:val="-11"/>
                                  <w:sz w:val="18"/>
                                </w:rPr>
                                <w:t xml:space="preserve"> </w:t>
                              </w:r>
                              <w:r>
                                <w:rPr>
                                  <w:color w:val="221F1F"/>
                                  <w:sz w:val="18"/>
                                </w:rPr>
                                <w:t>This</w:t>
                              </w:r>
                              <w:r>
                                <w:rPr>
                                  <w:color w:val="221F1F"/>
                                  <w:spacing w:val="-10"/>
                                  <w:sz w:val="18"/>
                                </w:rPr>
                                <w:t xml:space="preserve"> </w:t>
                              </w:r>
                              <w:r>
                                <w:rPr>
                                  <w:color w:val="221F1F"/>
                                  <w:sz w:val="18"/>
                                </w:rPr>
                                <w:t>form</w:t>
                              </w:r>
                              <w:r>
                                <w:rPr>
                                  <w:color w:val="221F1F"/>
                                  <w:spacing w:val="-10"/>
                                  <w:sz w:val="18"/>
                                </w:rPr>
                                <w:t xml:space="preserve"> </w:t>
                              </w:r>
                              <w:r>
                                <w:rPr>
                                  <w:color w:val="221F1F"/>
                                  <w:sz w:val="18"/>
                                </w:rPr>
                                <w:t>can</w:t>
                              </w:r>
                              <w:r>
                                <w:rPr>
                                  <w:color w:val="221F1F"/>
                                  <w:spacing w:val="-10"/>
                                  <w:sz w:val="18"/>
                                </w:rPr>
                                <w:t xml:space="preserve"> </w:t>
                              </w:r>
                              <w:r>
                                <w:rPr>
                                  <w:color w:val="221F1F"/>
                                  <w:sz w:val="18"/>
                                </w:rPr>
                                <w:t>be</w:t>
                              </w:r>
                              <w:r>
                                <w:rPr>
                                  <w:color w:val="221F1F"/>
                                  <w:spacing w:val="-10"/>
                                  <w:sz w:val="18"/>
                                </w:rPr>
                                <w:t xml:space="preserve"> </w:t>
                              </w:r>
                              <w:r>
                                <w:rPr>
                                  <w:color w:val="221F1F"/>
                                  <w:sz w:val="18"/>
                                </w:rPr>
                                <w:t>personalized</w:t>
                              </w:r>
                              <w:r>
                                <w:rPr>
                                  <w:color w:val="221F1F"/>
                                  <w:spacing w:val="-11"/>
                                  <w:sz w:val="18"/>
                                </w:rPr>
                                <w:t xml:space="preserve"> </w:t>
                              </w:r>
                              <w:r>
                                <w:rPr>
                                  <w:color w:val="221F1F"/>
                                  <w:sz w:val="18"/>
                                </w:rPr>
                                <w:t>by</w:t>
                              </w:r>
                              <w:r>
                                <w:rPr>
                                  <w:color w:val="221F1F"/>
                                  <w:spacing w:val="-10"/>
                                  <w:sz w:val="18"/>
                                </w:rPr>
                                <w:t xml:space="preserve"> </w:t>
                              </w:r>
                              <w:r>
                                <w:rPr>
                                  <w:color w:val="221F1F"/>
                                  <w:sz w:val="18"/>
                                </w:rPr>
                                <w:t>an</w:t>
                              </w:r>
                              <w:r>
                                <w:rPr>
                                  <w:color w:val="221F1F"/>
                                  <w:spacing w:val="-10"/>
                                  <w:sz w:val="18"/>
                                </w:rPr>
                                <w:t xml:space="preserve"> </w:t>
                              </w:r>
                              <w:r>
                                <w:rPr>
                                  <w:color w:val="221F1F"/>
                                  <w:sz w:val="18"/>
                                </w:rPr>
                                <w:t>agent,</w:t>
                              </w:r>
                              <w:r>
                                <w:rPr>
                                  <w:color w:val="221F1F"/>
                                  <w:spacing w:val="-10"/>
                                  <w:sz w:val="18"/>
                                </w:rPr>
                                <w:t xml:space="preserve"> </w:t>
                              </w:r>
                              <w:r>
                                <w:rPr>
                                  <w:color w:val="221F1F"/>
                                  <w:sz w:val="18"/>
                                </w:rPr>
                                <w:t>broker,</w:t>
                              </w:r>
                              <w:r>
                                <w:rPr>
                                  <w:color w:val="221F1F"/>
                                  <w:spacing w:val="-10"/>
                                  <w:sz w:val="18"/>
                                </w:rPr>
                                <w:t xml:space="preserve"> </w:t>
                              </w:r>
                              <w:r>
                                <w:rPr>
                                  <w:color w:val="221F1F"/>
                                  <w:sz w:val="18"/>
                                </w:rPr>
                                <w:t>web-broker</w:t>
                              </w:r>
                              <w:r>
                                <w:rPr>
                                  <w:color w:val="221F1F"/>
                                  <w:spacing w:val="-12"/>
                                  <w:sz w:val="18"/>
                                </w:rPr>
                                <w:t xml:space="preserve"> </w:t>
                              </w:r>
                              <w:r>
                                <w:rPr>
                                  <w:color w:val="221F1F"/>
                                  <w:sz w:val="18"/>
                                </w:rPr>
                                <w:t>or</w:t>
                              </w:r>
                              <w:r>
                                <w:rPr>
                                  <w:color w:val="221F1F"/>
                                  <w:spacing w:val="-10"/>
                                  <w:sz w:val="18"/>
                                </w:rPr>
                                <w:t xml:space="preserve"> </w:t>
                              </w:r>
                              <w:r>
                                <w:rPr>
                                  <w:color w:val="221F1F"/>
                                  <w:sz w:val="18"/>
                                </w:rPr>
                                <w:t>agency intending</w:t>
                              </w:r>
                              <w:r>
                                <w:rPr>
                                  <w:color w:val="221F1F"/>
                                  <w:spacing w:val="-1"/>
                                  <w:sz w:val="18"/>
                                </w:rPr>
                                <w:t xml:space="preserve"> </w:t>
                              </w:r>
                              <w:r>
                                <w:rPr>
                                  <w:color w:val="221F1F"/>
                                  <w:sz w:val="18"/>
                                </w:rPr>
                                <w:t>to</w:t>
                              </w:r>
                              <w:r>
                                <w:rPr>
                                  <w:color w:val="221F1F"/>
                                  <w:spacing w:val="-4"/>
                                  <w:sz w:val="18"/>
                                </w:rPr>
                                <w:t xml:space="preserve"> </w:t>
                              </w:r>
                              <w:r>
                                <w:rPr>
                                  <w:color w:val="221F1F"/>
                                  <w:sz w:val="18"/>
                                </w:rPr>
                                <w:t>utilize the form to collect and document consumer consent, as</w:t>
                              </w:r>
                              <w:r>
                                <w:rPr>
                                  <w:color w:val="221F1F"/>
                                  <w:spacing w:val="-4"/>
                                  <w:sz w:val="18"/>
                                </w:rPr>
                                <w:t xml:space="preserve"> </w:t>
                              </w:r>
                              <w:r>
                                <w:rPr>
                                  <w:color w:val="221F1F"/>
                                  <w:sz w:val="18"/>
                                </w:rPr>
                                <w:t>well</w:t>
                              </w:r>
                              <w:r>
                                <w:rPr>
                                  <w:color w:val="221F1F"/>
                                  <w:spacing w:val="-6"/>
                                  <w:sz w:val="18"/>
                                </w:rPr>
                                <w:t xml:space="preserve"> </w:t>
                              </w:r>
                              <w:r>
                                <w:rPr>
                                  <w:color w:val="221F1F"/>
                                  <w:sz w:val="18"/>
                                </w:rPr>
                                <w:t xml:space="preserve">as </w:t>
                              </w:r>
                              <w:r>
                                <w:rPr>
                                  <w:sz w:val="18"/>
                                </w:rPr>
                                <w:t>consumer review and confirmation of the accuracy</w:t>
                              </w:r>
                              <w:r>
                                <w:rPr>
                                  <w:sz w:val="18"/>
                                </w:rPr>
                                <w:t xml:space="preserve"> of eligibility application information</w:t>
                              </w:r>
                              <w:r>
                                <w:rPr>
                                  <w:color w:val="221F1F"/>
                                  <w:sz w:val="18"/>
                                </w:rPr>
                                <w:t>.</w:t>
                              </w:r>
                            </w:p>
                          </w:txbxContent>
                        </wps:txbx>
                        <wps:bodyPr wrap="square" lIns="0" tIns="0" rIns="0" bIns="0" rtlCol="0"/>
                      </wps:wsp>
                    </wpg:wgp>
                  </a:graphicData>
                </a:graphic>
              </wp:anchor>
            </w:drawing>
          </mc:Choice>
          <mc:Fallback>
            <w:pict>
              <v:group id="_x0000_s1033" style="width:612pt;height:39.55pt;margin-top:0.6pt;margin-left:0;mso-position-horizontal-relative:page;mso-position-vertical-relative:page;position:absolute;z-index:251667456" coordorigin="0,12" coordsize="12240,791">
                <v:rect id="_x0000_s1034" style="width:12240;height:791;position:absolute;top:12" filled="t" fillcolor="#c6c5c5" stroked="f">
                  <v:fill type="solid"/>
                </v:rect>
                <v:shape id="_x0000_s1035" type="#_x0000_t202" style="width:12240;height:791;position:absolute;top:12" filled="f" stroked="f">
                  <v:textbox inset="0,0,0,0">
                    <w:txbxContent>
                      <w:p>
                        <w:pPr>
                          <w:spacing w:before="92" w:line="235" w:lineRule="auto"/>
                          <w:ind w:left="924" w:right="1408" w:hanging="1"/>
                          <w:jc w:val="left"/>
                          <w:rPr>
                            <w:sz w:val="18"/>
                          </w:rPr>
                        </w:pPr>
                        <w:r>
                          <w:rPr>
                            <w:color w:val="221F1F"/>
                            <w:sz w:val="18"/>
                          </w:rPr>
                          <w:t>This</w:t>
                        </w:r>
                        <w:r>
                          <w:rPr>
                            <w:color w:val="221F1F"/>
                            <w:spacing w:val="-11"/>
                            <w:sz w:val="18"/>
                          </w:rPr>
                          <w:t xml:space="preserve"> </w:t>
                        </w:r>
                        <w:r>
                          <w:rPr>
                            <w:color w:val="221F1F"/>
                            <w:sz w:val="18"/>
                          </w:rPr>
                          <w:t>model</w:t>
                        </w:r>
                        <w:r>
                          <w:rPr>
                            <w:color w:val="221F1F"/>
                            <w:spacing w:val="-10"/>
                            <w:sz w:val="18"/>
                          </w:rPr>
                          <w:t xml:space="preserve"> </w:t>
                        </w:r>
                        <w:r>
                          <w:rPr>
                            <w:color w:val="221F1F"/>
                            <w:sz w:val="18"/>
                          </w:rPr>
                          <w:t>consent</w:t>
                        </w:r>
                        <w:r>
                          <w:rPr>
                            <w:color w:val="221F1F"/>
                            <w:spacing w:val="-14"/>
                            <w:sz w:val="18"/>
                          </w:rPr>
                          <w:t xml:space="preserve"> </w:t>
                        </w:r>
                        <w:r>
                          <w:rPr>
                            <w:color w:val="221F1F"/>
                            <w:sz w:val="18"/>
                          </w:rPr>
                          <w:t>form</w:t>
                        </w:r>
                        <w:r>
                          <w:rPr>
                            <w:color w:val="221F1F"/>
                            <w:spacing w:val="-10"/>
                            <w:sz w:val="18"/>
                          </w:rPr>
                          <w:t xml:space="preserve"> </w:t>
                        </w:r>
                        <w:r>
                          <w:rPr>
                            <w:color w:val="221F1F"/>
                            <w:sz w:val="18"/>
                          </w:rPr>
                          <w:t>is</w:t>
                        </w:r>
                        <w:r>
                          <w:rPr>
                            <w:color w:val="221F1F"/>
                            <w:spacing w:val="-10"/>
                            <w:sz w:val="18"/>
                          </w:rPr>
                          <w:t xml:space="preserve"> </w:t>
                        </w:r>
                        <w:r>
                          <w:rPr>
                            <w:color w:val="221F1F"/>
                            <w:sz w:val="18"/>
                          </w:rPr>
                          <w:t>intended</w:t>
                        </w:r>
                        <w:r>
                          <w:rPr>
                            <w:color w:val="221F1F"/>
                            <w:spacing w:val="-10"/>
                            <w:sz w:val="18"/>
                          </w:rPr>
                          <w:t xml:space="preserve"> </w:t>
                        </w:r>
                        <w:r>
                          <w:rPr>
                            <w:color w:val="221F1F"/>
                            <w:sz w:val="18"/>
                          </w:rPr>
                          <w:t>for</w:t>
                        </w:r>
                        <w:r>
                          <w:rPr>
                            <w:color w:val="221F1F"/>
                            <w:spacing w:val="-11"/>
                            <w:sz w:val="18"/>
                          </w:rPr>
                          <w:t xml:space="preserve"> </w:t>
                        </w:r>
                        <w:r>
                          <w:rPr>
                            <w:color w:val="221F1F"/>
                            <w:sz w:val="18"/>
                          </w:rPr>
                          <w:t>informational</w:t>
                        </w:r>
                        <w:r>
                          <w:rPr>
                            <w:color w:val="221F1F"/>
                            <w:spacing w:val="-10"/>
                            <w:sz w:val="18"/>
                          </w:rPr>
                          <w:t xml:space="preserve"> </w:t>
                        </w:r>
                        <w:r>
                          <w:rPr>
                            <w:color w:val="221F1F"/>
                            <w:sz w:val="18"/>
                          </w:rPr>
                          <w:t>purposes.</w:t>
                        </w:r>
                        <w:r>
                          <w:rPr>
                            <w:color w:val="221F1F"/>
                            <w:spacing w:val="-11"/>
                            <w:sz w:val="18"/>
                          </w:rPr>
                          <w:t xml:space="preserve"> </w:t>
                        </w:r>
                        <w:r>
                          <w:rPr>
                            <w:color w:val="221F1F"/>
                            <w:sz w:val="18"/>
                          </w:rPr>
                          <w:t>This</w:t>
                        </w:r>
                        <w:r>
                          <w:rPr>
                            <w:color w:val="221F1F"/>
                            <w:spacing w:val="-10"/>
                            <w:sz w:val="18"/>
                          </w:rPr>
                          <w:t xml:space="preserve"> </w:t>
                        </w:r>
                        <w:r>
                          <w:rPr>
                            <w:color w:val="221F1F"/>
                            <w:sz w:val="18"/>
                          </w:rPr>
                          <w:t>form</w:t>
                        </w:r>
                        <w:r>
                          <w:rPr>
                            <w:color w:val="221F1F"/>
                            <w:spacing w:val="-10"/>
                            <w:sz w:val="18"/>
                          </w:rPr>
                          <w:t xml:space="preserve"> </w:t>
                        </w:r>
                        <w:r>
                          <w:rPr>
                            <w:color w:val="221F1F"/>
                            <w:sz w:val="18"/>
                          </w:rPr>
                          <w:t>can</w:t>
                        </w:r>
                        <w:r>
                          <w:rPr>
                            <w:color w:val="221F1F"/>
                            <w:spacing w:val="-10"/>
                            <w:sz w:val="18"/>
                          </w:rPr>
                          <w:t xml:space="preserve"> </w:t>
                        </w:r>
                        <w:r>
                          <w:rPr>
                            <w:color w:val="221F1F"/>
                            <w:sz w:val="18"/>
                          </w:rPr>
                          <w:t>be</w:t>
                        </w:r>
                        <w:r>
                          <w:rPr>
                            <w:color w:val="221F1F"/>
                            <w:spacing w:val="-10"/>
                            <w:sz w:val="18"/>
                          </w:rPr>
                          <w:t xml:space="preserve"> </w:t>
                        </w:r>
                        <w:r>
                          <w:rPr>
                            <w:color w:val="221F1F"/>
                            <w:sz w:val="18"/>
                          </w:rPr>
                          <w:t>personalized</w:t>
                        </w:r>
                        <w:r>
                          <w:rPr>
                            <w:color w:val="221F1F"/>
                            <w:spacing w:val="-11"/>
                            <w:sz w:val="18"/>
                          </w:rPr>
                          <w:t xml:space="preserve"> </w:t>
                        </w:r>
                        <w:r>
                          <w:rPr>
                            <w:color w:val="221F1F"/>
                            <w:sz w:val="18"/>
                          </w:rPr>
                          <w:t>by</w:t>
                        </w:r>
                        <w:r>
                          <w:rPr>
                            <w:color w:val="221F1F"/>
                            <w:spacing w:val="-10"/>
                            <w:sz w:val="18"/>
                          </w:rPr>
                          <w:t xml:space="preserve"> </w:t>
                        </w:r>
                        <w:r>
                          <w:rPr>
                            <w:color w:val="221F1F"/>
                            <w:sz w:val="18"/>
                          </w:rPr>
                          <w:t>an</w:t>
                        </w:r>
                        <w:r>
                          <w:rPr>
                            <w:color w:val="221F1F"/>
                            <w:spacing w:val="-10"/>
                            <w:sz w:val="18"/>
                          </w:rPr>
                          <w:t xml:space="preserve"> </w:t>
                        </w:r>
                        <w:r>
                          <w:rPr>
                            <w:color w:val="221F1F"/>
                            <w:sz w:val="18"/>
                          </w:rPr>
                          <w:t>agent,</w:t>
                        </w:r>
                        <w:r>
                          <w:rPr>
                            <w:color w:val="221F1F"/>
                            <w:spacing w:val="-10"/>
                            <w:sz w:val="18"/>
                          </w:rPr>
                          <w:t xml:space="preserve"> </w:t>
                        </w:r>
                        <w:r>
                          <w:rPr>
                            <w:color w:val="221F1F"/>
                            <w:sz w:val="18"/>
                          </w:rPr>
                          <w:t>broker,</w:t>
                        </w:r>
                        <w:r>
                          <w:rPr>
                            <w:color w:val="221F1F"/>
                            <w:spacing w:val="-10"/>
                            <w:sz w:val="18"/>
                          </w:rPr>
                          <w:t xml:space="preserve"> </w:t>
                        </w:r>
                        <w:r>
                          <w:rPr>
                            <w:color w:val="221F1F"/>
                            <w:sz w:val="18"/>
                          </w:rPr>
                          <w:t>web-broker</w:t>
                        </w:r>
                        <w:r>
                          <w:rPr>
                            <w:color w:val="221F1F"/>
                            <w:spacing w:val="-12"/>
                            <w:sz w:val="18"/>
                          </w:rPr>
                          <w:t xml:space="preserve"> </w:t>
                        </w:r>
                        <w:r>
                          <w:rPr>
                            <w:color w:val="221F1F"/>
                            <w:sz w:val="18"/>
                          </w:rPr>
                          <w:t>or</w:t>
                        </w:r>
                        <w:r>
                          <w:rPr>
                            <w:color w:val="221F1F"/>
                            <w:spacing w:val="-10"/>
                            <w:sz w:val="18"/>
                          </w:rPr>
                          <w:t xml:space="preserve"> </w:t>
                        </w:r>
                        <w:r>
                          <w:rPr>
                            <w:color w:val="221F1F"/>
                            <w:sz w:val="18"/>
                          </w:rPr>
                          <w:t>agency intending</w:t>
                        </w:r>
                        <w:r>
                          <w:rPr>
                            <w:color w:val="221F1F"/>
                            <w:spacing w:val="-1"/>
                            <w:sz w:val="18"/>
                          </w:rPr>
                          <w:t xml:space="preserve"> </w:t>
                        </w:r>
                        <w:r>
                          <w:rPr>
                            <w:color w:val="221F1F"/>
                            <w:sz w:val="18"/>
                          </w:rPr>
                          <w:t>to</w:t>
                        </w:r>
                        <w:r>
                          <w:rPr>
                            <w:color w:val="221F1F"/>
                            <w:spacing w:val="-4"/>
                            <w:sz w:val="18"/>
                          </w:rPr>
                          <w:t xml:space="preserve"> </w:t>
                        </w:r>
                        <w:r>
                          <w:rPr>
                            <w:color w:val="221F1F"/>
                            <w:sz w:val="18"/>
                          </w:rPr>
                          <w:t>utilize the form to collect and document consumer consent, as</w:t>
                        </w:r>
                        <w:r>
                          <w:rPr>
                            <w:color w:val="221F1F"/>
                            <w:spacing w:val="-4"/>
                            <w:sz w:val="18"/>
                          </w:rPr>
                          <w:t xml:space="preserve"> </w:t>
                        </w:r>
                        <w:r>
                          <w:rPr>
                            <w:color w:val="221F1F"/>
                            <w:sz w:val="18"/>
                          </w:rPr>
                          <w:t>well</w:t>
                        </w:r>
                        <w:r>
                          <w:rPr>
                            <w:color w:val="221F1F"/>
                            <w:spacing w:val="-6"/>
                            <w:sz w:val="18"/>
                          </w:rPr>
                          <w:t xml:space="preserve"> </w:t>
                        </w:r>
                        <w:r>
                          <w:rPr>
                            <w:color w:val="221F1F"/>
                            <w:sz w:val="18"/>
                          </w:rPr>
                          <w:t xml:space="preserve">as </w:t>
                        </w:r>
                        <w:r>
                          <w:rPr>
                            <w:sz w:val="18"/>
                          </w:rPr>
                          <w:t>consumer review and confirmation of the accuracy</w:t>
                        </w:r>
                        <w:r>
                          <w:rPr>
                            <w:sz w:val="18"/>
                          </w:rPr>
                          <w:t xml:space="preserve"> of eligibility application information</w:t>
                        </w:r>
                        <w:r>
                          <w:rPr>
                            <w:color w:val="221F1F"/>
                            <w:sz w:val="18"/>
                          </w:rPr>
                          <w:t>.</w:t>
                        </w:r>
                      </w:p>
                    </w:txbxContent>
                  </v:textbox>
                </v:shape>
              </v:group>
            </w:pict>
          </mc:Fallback>
        </mc:AlternateContent>
      </w:r>
    </w:p>
    <w:p>
      <w:pPr>
        <w:pStyle w:val="BodyText"/>
        <w:spacing w:before="265"/>
      </w:pPr>
    </w:p>
    <w:p>
      <w:pPr>
        <w:pStyle w:val="BodyText"/>
        <w:tabs>
          <w:tab w:val="left" w:pos="2571"/>
          <w:tab w:val="left" w:pos="3411"/>
        </w:tabs>
        <w:ind w:left="379" w:right="302" w:hanging="1"/>
      </w:pPr>
      <w:r>
        <mc:AlternateContent>
          <mc:Choice Requires="wps">
            <w:drawing>
              <wp:anchor distT="0" distB="0" distL="0" distR="0" simplePos="0" relativeHeight="251693056" behindDoc="1" locked="0" layoutInCell="1" allowOverlap="1">
                <wp:simplePos x="0" y="0"/>
                <wp:positionH relativeFrom="page">
                  <wp:posOffset>1336039</wp:posOffset>
                </wp:positionH>
                <wp:positionV relativeFrom="paragraph">
                  <wp:posOffset>-306774</wp:posOffset>
                </wp:positionV>
                <wp:extent cx="5024120" cy="139700"/>
                <wp:effectExtent l="0" t="0" r="0" b="0"/>
                <wp:wrapNone/>
                <wp:docPr id="13" name="Text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5024120" cy="139700"/>
                        </a:xfrm>
                        <a:prstGeom prst="rect">
                          <a:avLst/>
                        </a:prstGeom>
                      </wps:spPr>
                      <wps:txbx>
                        <w:txbxContent>
                          <w:p>
                            <w:pPr>
                              <w:spacing w:before="0" w:line="220" w:lineRule="exact"/>
                              <w:ind w:left="0" w:right="0" w:firstLine="0"/>
                              <w:jc w:val="left"/>
                              <w:rPr>
                                <w:b/>
                                <w:sz w:val="22"/>
                              </w:rPr>
                            </w:pPr>
                            <w:r>
                              <w:rPr>
                                <w:b/>
                                <w:sz w:val="22"/>
                              </w:rPr>
                              <w:t>CMS</w:t>
                            </w:r>
                            <w:r>
                              <w:rPr>
                                <w:b/>
                                <w:spacing w:val="-15"/>
                                <w:sz w:val="22"/>
                              </w:rPr>
                              <w:t xml:space="preserve"> </w:t>
                            </w:r>
                            <w:r>
                              <w:rPr>
                                <w:b/>
                                <w:sz w:val="22"/>
                              </w:rPr>
                              <w:t>Model</w:t>
                            </w:r>
                            <w:r>
                              <w:rPr>
                                <w:b/>
                                <w:spacing w:val="-12"/>
                                <w:sz w:val="22"/>
                              </w:rPr>
                              <w:t xml:space="preserve"> </w:t>
                            </w:r>
                            <w:r>
                              <w:rPr>
                                <w:b/>
                                <w:sz w:val="22"/>
                              </w:rPr>
                              <w:t>Consent</w:t>
                            </w:r>
                            <w:r>
                              <w:rPr>
                                <w:b/>
                                <w:spacing w:val="-13"/>
                                <w:sz w:val="22"/>
                              </w:rPr>
                              <w:t xml:space="preserve"> </w:t>
                            </w:r>
                            <w:r>
                              <w:rPr>
                                <w:b/>
                                <w:sz w:val="22"/>
                              </w:rPr>
                              <w:t>Form</w:t>
                            </w:r>
                            <w:r>
                              <w:rPr>
                                <w:b/>
                                <w:spacing w:val="-11"/>
                                <w:sz w:val="22"/>
                              </w:rPr>
                              <w:t xml:space="preserve"> </w:t>
                            </w:r>
                            <w:r>
                              <w:rPr>
                                <w:b/>
                                <w:sz w:val="22"/>
                              </w:rPr>
                              <w:t>for</w:t>
                            </w:r>
                            <w:r>
                              <w:rPr>
                                <w:b/>
                                <w:spacing w:val="-11"/>
                                <w:sz w:val="22"/>
                              </w:rPr>
                              <w:t xml:space="preserve"> </w:t>
                            </w:r>
                            <w:r>
                              <w:rPr>
                                <w:b/>
                                <w:sz w:val="22"/>
                              </w:rPr>
                              <w:t>Marketplace</w:t>
                            </w:r>
                            <w:r>
                              <w:rPr>
                                <w:b/>
                                <w:spacing w:val="-11"/>
                                <w:sz w:val="22"/>
                              </w:rPr>
                              <w:t xml:space="preserve"> </w:t>
                            </w:r>
                            <w:r>
                              <w:rPr>
                                <w:b/>
                                <w:sz w:val="22"/>
                              </w:rPr>
                              <w:t>Agents,</w:t>
                            </w:r>
                            <w:r>
                              <w:rPr>
                                <w:b/>
                                <w:spacing w:val="-9"/>
                                <w:sz w:val="22"/>
                              </w:rPr>
                              <w:t xml:space="preserve"> </w:t>
                            </w:r>
                            <w:r>
                              <w:rPr>
                                <w:b/>
                                <w:sz w:val="22"/>
                              </w:rPr>
                              <w:t>Brokers,</w:t>
                            </w:r>
                            <w:r>
                              <w:rPr>
                                <w:b/>
                                <w:spacing w:val="-13"/>
                                <w:sz w:val="22"/>
                              </w:rPr>
                              <w:t xml:space="preserve"> </w:t>
                            </w:r>
                            <w:r>
                              <w:rPr>
                                <w:b/>
                                <w:sz w:val="22"/>
                              </w:rPr>
                              <w:t>Web-brokers,</w:t>
                            </w:r>
                            <w:r>
                              <w:rPr>
                                <w:b/>
                                <w:spacing w:val="-9"/>
                                <w:sz w:val="22"/>
                              </w:rPr>
                              <w:t xml:space="preserve"> </w:t>
                            </w:r>
                            <w:r>
                              <w:rPr>
                                <w:b/>
                                <w:sz w:val="22"/>
                              </w:rPr>
                              <w:t>and</w:t>
                            </w:r>
                            <w:r>
                              <w:rPr>
                                <w:b/>
                                <w:spacing w:val="-6"/>
                                <w:sz w:val="22"/>
                              </w:rPr>
                              <w:t xml:space="preserve"> </w:t>
                            </w:r>
                            <w:r>
                              <w:rPr>
                                <w:b/>
                                <w:spacing w:val="-2"/>
                                <w:sz w:val="22"/>
                              </w:rPr>
                              <w:t>Agencies</w:t>
                            </w:r>
                          </w:p>
                        </w:txbxContent>
                      </wps:txbx>
                      <wps:bodyPr wrap="square" lIns="0" tIns="0" rIns="0" bIns="0" rtlCol="0"/>
                    </wps:wsp>
                  </a:graphicData>
                </a:graphic>
              </wp:anchor>
            </w:drawing>
          </mc:Choice>
          <mc:Fallback>
            <w:pict>
              <v:shape id="_x0000_s1036" type="#_x0000_t202" style="width:395.6pt;height:11pt;margin-top:-24.16pt;margin-left:105.2pt;mso-position-horizontal-relative:page;position:absolute;z-index:-251622400" filled="f" stroked="f">
                <v:textbox inset="0,0,0,0">
                  <w:txbxContent>
                    <w:p>
                      <w:pPr>
                        <w:spacing w:before="0" w:line="220" w:lineRule="exact"/>
                        <w:ind w:left="0" w:right="0" w:firstLine="0"/>
                        <w:jc w:val="left"/>
                        <w:rPr>
                          <w:b/>
                          <w:sz w:val="22"/>
                        </w:rPr>
                      </w:pPr>
                      <w:r>
                        <w:rPr>
                          <w:b/>
                          <w:sz w:val="22"/>
                        </w:rPr>
                        <w:t>CMS</w:t>
                      </w:r>
                      <w:r>
                        <w:rPr>
                          <w:b/>
                          <w:spacing w:val="-15"/>
                          <w:sz w:val="22"/>
                        </w:rPr>
                        <w:t xml:space="preserve"> </w:t>
                      </w:r>
                      <w:r>
                        <w:rPr>
                          <w:b/>
                          <w:sz w:val="22"/>
                        </w:rPr>
                        <w:t>Model</w:t>
                      </w:r>
                      <w:r>
                        <w:rPr>
                          <w:b/>
                          <w:spacing w:val="-12"/>
                          <w:sz w:val="22"/>
                        </w:rPr>
                        <w:t xml:space="preserve"> </w:t>
                      </w:r>
                      <w:r>
                        <w:rPr>
                          <w:b/>
                          <w:sz w:val="22"/>
                        </w:rPr>
                        <w:t>Consent</w:t>
                      </w:r>
                      <w:r>
                        <w:rPr>
                          <w:b/>
                          <w:spacing w:val="-13"/>
                          <w:sz w:val="22"/>
                        </w:rPr>
                        <w:t xml:space="preserve"> </w:t>
                      </w:r>
                      <w:r>
                        <w:rPr>
                          <w:b/>
                          <w:sz w:val="22"/>
                        </w:rPr>
                        <w:t>Form</w:t>
                      </w:r>
                      <w:r>
                        <w:rPr>
                          <w:b/>
                          <w:spacing w:val="-11"/>
                          <w:sz w:val="22"/>
                        </w:rPr>
                        <w:t xml:space="preserve"> </w:t>
                      </w:r>
                      <w:r>
                        <w:rPr>
                          <w:b/>
                          <w:sz w:val="22"/>
                        </w:rPr>
                        <w:t>for</w:t>
                      </w:r>
                      <w:r>
                        <w:rPr>
                          <w:b/>
                          <w:spacing w:val="-11"/>
                          <w:sz w:val="22"/>
                        </w:rPr>
                        <w:t xml:space="preserve"> </w:t>
                      </w:r>
                      <w:r>
                        <w:rPr>
                          <w:b/>
                          <w:sz w:val="22"/>
                        </w:rPr>
                        <w:t>Marketplace</w:t>
                      </w:r>
                      <w:r>
                        <w:rPr>
                          <w:b/>
                          <w:spacing w:val="-11"/>
                          <w:sz w:val="22"/>
                        </w:rPr>
                        <w:t xml:space="preserve"> </w:t>
                      </w:r>
                      <w:r>
                        <w:rPr>
                          <w:b/>
                          <w:sz w:val="22"/>
                        </w:rPr>
                        <w:t>Agents,</w:t>
                      </w:r>
                      <w:r>
                        <w:rPr>
                          <w:b/>
                          <w:spacing w:val="-9"/>
                          <w:sz w:val="22"/>
                        </w:rPr>
                        <w:t xml:space="preserve"> </w:t>
                      </w:r>
                      <w:r>
                        <w:rPr>
                          <w:b/>
                          <w:sz w:val="22"/>
                        </w:rPr>
                        <w:t>Brokers,</w:t>
                      </w:r>
                      <w:r>
                        <w:rPr>
                          <w:b/>
                          <w:spacing w:val="-13"/>
                          <w:sz w:val="22"/>
                        </w:rPr>
                        <w:t xml:space="preserve"> </w:t>
                      </w:r>
                      <w:r>
                        <w:rPr>
                          <w:b/>
                          <w:sz w:val="22"/>
                        </w:rPr>
                        <w:t>Web-brokers,</w:t>
                      </w:r>
                      <w:r>
                        <w:rPr>
                          <w:b/>
                          <w:spacing w:val="-9"/>
                          <w:sz w:val="22"/>
                        </w:rPr>
                        <w:t xml:space="preserve"> </w:t>
                      </w:r>
                      <w:r>
                        <w:rPr>
                          <w:b/>
                          <w:sz w:val="22"/>
                        </w:rPr>
                        <w:t>and</w:t>
                      </w:r>
                      <w:r>
                        <w:rPr>
                          <w:b/>
                          <w:spacing w:val="-6"/>
                          <w:sz w:val="22"/>
                        </w:rPr>
                        <w:t xml:space="preserve"> </w:t>
                      </w:r>
                      <w:r>
                        <w:rPr>
                          <w:b/>
                          <w:spacing w:val="-2"/>
                          <w:sz w:val="22"/>
                        </w:rPr>
                        <w:t>Agencies</w:t>
                      </w:r>
                    </w:p>
                  </w:txbxContent>
                </v:textbox>
              </v:shape>
            </w:pict>
          </mc:Fallback>
        </mc:AlternateContent>
      </w:r>
      <w:bookmarkStart w:id="3" w:name="CMS Model Consent Form for Marketplace A"/>
      <w:bookmarkEnd w:id="3"/>
      <w:r>
        <w:t xml:space="preserve">I, </w:t>
      </w:r>
      <w:r>
        <w:rPr>
          <w:u w:val="single"/>
        </w:rPr>
        <w:tab/>
      </w:r>
      <w:r>
        <w:rPr>
          <w:u w:val="none"/>
        </w:rPr>
        <w:t xml:space="preserve"> [insert name of consumer or consumer’s authorized representative], give my permission for </w:t>
      </w:r>
      <w:r>
        <w:rPr>
          <w:u w:val="single"/>
        </w:rPr>
        <w:tab/>
        <w:tab/>
      </w:r>
      <w:r>
        <w:rPr>
          <w:u w:val="none"/>
        </w:rPr>
        <w:t>[insert name of the person or entity who has the consumer’s consent] to</w:t>
      </w:r>
      <w:r>
        <w:rPr>
          <w:spacing w:val="40"/>
          <w:u w:val="none"/>
        </w:rPr>
        <w:t xml:space="preserve"> </w:t>
      </w:r>
      <w:r>
        <w:rPr>
          <w:u w:val="none"/>
        </w:rPr>
        <w:t>serve</w:t>
      </w:r>
      <w:r>
        <w:rPr>
          <w:spacing w:val="-4"/>
          <w:u w:val="none"/>
        </w:rPr>
        <w:t xml:space="preserve"> </w:t>
      </w:r>
      <w:r>
        <w:rPr>
          <w:u w:val="none"/>
        </w:rPr>
        <w:t>as the</w:t>
      </w:r>
      <w:r>
        <w:rPr>
          <w:spacing w:val="-4"/>
          <w:u w:val="none"/>
        </w:rPr>
        <w:t xml:space="preserve"> </w:t>
      </w:r>
      <w:r>
        <w:rPr>
          <w:u w:val="none"/>
        </w:rPr>
        <w:t>health</w:t>
      </w:r>
      <w:r>
        <w:rPr>
          <w:spacing w:val="-6"/>
          <w:u w:val="none"/>
        </w:rPr>
        <w:t xml:space="preserve"> </w:t>
      </w:r>
      <w:r>
        <w:rPr>
          <w:u w:val="none"/>
        </w:rPr>
        <w:t>insurance agent or</w:t>
      </w:r>
      <w:r>
        <w:rPr>
          <w:spacing w:val="-7"/>
          <w:u w:val="none"/>
        </w:rPr>
        <w:t xml:space="preserve"> </w:t>
      </w:r>
      <w:r>
        <w:rPr>
          <w:u w:val="none"/>
        </w:rPr>
        <w:t>broker</w:t>
      </w:r>
      <w:r>
        <w:rPr>
          <w:spacing w:val="-3"/>
          <w:u w:val="none"/>
        </w:rPr>
        <w:t xml:space="preserve"> </w:t>
      </w:r>
      <w:r>
        <w:rPr>
          <w:u w:val="none"/>
        </w:rPr>
        <w:t>for</w:t>
      </w:r>
      <w:r>
        <w:rPr>
          <w:spacing w:val="-3"/>
          <w:u w:val="none"/>
        </w:rPr>
        <w:t xml:space="preserve"> </w:t>
      </w:r>
      <w:r>
        <w:rPr>
          <w:u w:val="none"/>
        </w:rPr>
        <w:t>myself</w:t>
      </w:r>
      <w:r>
        <w:rPr>
          <w:spacing w:val="-5"/>
          <w:u w:val="none"/>
        </w:rPr>
        <w:t xml:space="preserve"> </w:t>
      </w:r>
      <w:r>
        <w:rPr>
          <w:u w:val="none"/>
        </w:rPr>
        <w:t>or</w:t>
      </w:r>
      <w:r>
        <w:rPr>
          <w:spacing w:val="-7"/>
          <w:u w:val="none"/>
        </w:rPr>
        <w:t xml:space="preserve"> </w:t>
      </w:r>
      <w:r>
        <w:rPr>
          <w:u w:val="none"/>
        </w:rPr>
        <w:t>my</w:t>
      </w:r>
      <w:r>
        <w:rPr>
          <w:spacing w:val="-2"/>
          <w:u w:val="none"/>
        </w:rPr>
        <w:t xml:space="preserve"> </w:t>
      </w:r>
      <w:r>
        <w:rPr>
          <w:u w:val="none"/>
        </w:rPr>
        <w:t>household</w:t>
      </w:r>
      <w:r>
        <w:rPr>
          <w:spacing w:val="-2"/>
          <w:u w:val="none"/>
        </w:rPr>
        <w:t xml:space="preserve"> </w:t>
      </w:r>
      <w:r>
        <w:rPr>
          <w:u w:val="none"/>
        </w:rPr>
        <w:t>for</w:t>
      </w:r>
      <w:r>
        <w:rPr>
          <w:spacing w:val="-7"/>
          <w:u w:val="none"/>
        </w:rPr>
        <w:t xml:space="preserve"> </w:t>
      </w:r>
      <w:r>
        <w:rPr>
          <w:u w:val="none"/>
        </w:rPr>
        <w:t>purposes</w:t>
      </w:r>
      <w:r>
        <w:rPr>
          <w:spacing w:val="-1"/>
          <w:u w:val="none"/>
        </w:rPr>
        <w:t xml:space="preserve"> </w:t>
      </w:r>
      <w:r>
        <w:rPr>
          <w:u w:val="none"/>
        </w:rPr>
        <w:t>of</w:t>
      </w:r>
      <w:r>
        <w:rPr>
          <w:spacing w:val="-5"/>
          <w:u w:val="none"/>
        </w:rPr>
        <w:t xml:space="preserve"> </w:t>
      </w:r>
      <w:r>
        <w:rPr>
          <w:u w:val="none"/>
        </w:rPr>
        <w:t>enrolling</w:t>
      </w:r>
      <w:r>
        <w:rPr>
          <w:spacing w:val="-2"/>
          <w:u w:val="none"/>
        </w:rPr>
        <w:t xml:space="preserve"> </w:t>
      </w:r>
      <w:r>
        <w:rPr>
          <w:u w:val="none"/>
        </w:rPr>
        <w:t>in</w:t>
      </w:r>
      <w:r>
        <w:rPr>
          <w:spacing w:val="-2"/>
          <w:u w:val="none"/>
        </w:rPr>
        <w:t xml:space="preserve"> </w:t>
      </w:r>
      <w:r>
        <w:rPr>
          <w:u w:val="none"/>
        </w:rPr>
        <w:t>a</w:t>
      </w:r>
      <w:r>
        <w:rPr>
          <w:spacing w:val="-4"/>
          <w:u w:val="none"/>
        </w:rPr>
        <w:t xml:space="preserve"> </w:t>
      </w:r>
      <w:r>
        <w:rPr>
          <w:u w:val="none"/>
        </w:rPr>
        <w:t>Qualified Health Plan.</w:t>
      </w:r>
    </w:p>
    <w:p>
      <w:pPr>
        <w:pStyle w:val="Heading1"/>
        <w:spacing w:before="266" w:line="242" w:lineRule="auto"/>
        <w:ind w:left="380" w:right="334"/>
      </w:pPr>
      <w:r>
        <w:t>I</w:t>
      </w:r>
      <w:r>
        <w:rPr>
          <w:spacing w:val="-3"/>
        </w:rPr>
        <w:t xml:space="preserve"> </w:t>
      </w:r>
      <w:r>
        <w:t>authorize</w:t>
      </w:r>
      <w:r>
        <w:rPr>
          <w:spacing w:val="-3"/>
        </w:rPr>
        <w:t xml:space="preserve"> </w:t>
      </w:r>
      <w:r>
        <w:t>the</w:t>
      </w:r>
      <w:r>
        <w:rPr>
          <w:spacing w:val="-3"/>
        </w:rPr>
        <w:t xml:space="preserve"> </w:t>
      </w:r>
      <w:r>
        <w:t>(pick</w:t>
      </w:r>
      <w:r>
        <w:rPr>
          <w:spacing w:val="-6"/>
        </w:rPr>
        <w:t xml:space="preserve"> </w:t>
      </w:r>
      <w:r>
        <w:t>applicable</w:t>
      </w:r>
      <w:r>
        <w:rPr>
          <w:spacing w:val="-3"/>
        </w:rPr>
        <w:t xml:space="preserve"> </w:t>
      </w:r>
      <w:r>
        <w:t>and</w:t>
      </w:r>
      <w:r>
        <w:rPr>
          <w:spacing w:val="-2"/>
        </w:rPr>
        <w:t xml:space="preserve"> </w:t>
      </w:r>
      <w:r>
        <w:t>delete</w:t>
      </w:r>
      <w:r>
        <w:rPr>
          <w:spacing w:val="-3"/>
        </w:rPr>
        <w:t xml:space="preserve"> </w:t>
      </w:r>
      <w:r>
        <w:t>the</w:t>
      </w:r>
      <w:r>
        <w:rPr>
          <w:spacing w:val="-3"/>
        </w:rPr>
        <w:t xml:space="preserve"> </w:t>
      </w:r>
      <w:r>
        <w:t>rest:</w:t>
      </w:r>
      <w:r>
        <w:rPr>
          <w:spacing w:val="-5"/>
        </w:rPr>
        <w:t xml:space="preserve"> </w:t>
      </w:r>
      <w:r>
        <w:t>agent/broker/web-broker/agency)</w:t>
      </w:r>
      <w:r>
        <w:rPr>
          <w:spacing w:val="-5"/>
        </w:rPr>
        <w:t xml:space="preserve"> </w:t>
      </w:r>
      <w:r>
        <w:t>named</w:t>
      </w:r>
      <w:r>
        <w:rPr>
          <w:spacing w:val="-2"/>
        </w:rPr>
        <w:t xml:space="preserve"> </w:t>
      </w:r>
      <w:r>
        <w:t>above</w:t>
      </w:r>
      <w:r>
        <w:rPr>
          <w:spacing w:val="-3"/>
        </w:rPr>
        <w:t xml:space="preserve"> </w:t>
      </w:r>
      <w:r>
        <w:t>to</w:t>
      </w:r>
      <w:r>
        <w:rPr>
          <w:spacing w:val="-3"/>
        </w:rPr>
        <w:t xml:space="preserve"> </w:t>
      </w:r>
      <w:r>
        <w:t>use the confidential information I provide in writing, electronically, or by phone ONLY for these purposes:</w:t>
      </w:r>
    </w:p>
    <w:p>
      <w:pPr>
        <w:pStyle w:val="ListParagraph"/>
        <w:numPr>
          <w:ilvl w:val="0"/>
          <w:numId w:val="3"/>
        </w:numPr>
        <w:tabs>
          <w:tab w:val="left" w:pos="1095"/>
        </w:tabs>
        <w:spacing w:before="266" w:after="0" w:line="240" w:lineRule="auto"/>
        <w:ind w:left="1095" w:right="0" w:hanging="360"/>
        <w:jc w:val="left"/>
        <w:rPr>
          <w:sz w:val="22"/>
        </w:rPr>
      </w:pPr>
      <w:r>
        <w:rPr>
          <w:sz w:val="22"/>
        </w:rPr>
        <w:t>Searching</w:t>
      </w:r>
      <w:r>
        <w:rPr>
          <w:spacing w:val="-9"/>
          <w:sz w:val="22"/>
        </w:rPr>
        <w:t xml:space="preserve"> </w:t>
      </w:r>
      <w:r>
        <w:rPr>
          <w:sz w:val="22"/>
        </w:rPr>
        <w:t>for</w:t>
      </w:r>
      <w:r>
        <w:rPr>
          <w:spacing w:val="-2"/>
          <w:sz w:val="22"/>
        </w:rPr>
        <w:t xml:space="preserve"> </w:t>
      </w:r>
      <w:r>
        <w:rPr>
          <w:sz w:val="22"/>
        </w:rPr>
        <w:t>an</w:t>
      </w:r>
      <w:r>
        <w:rPr>
          <w:spacing w:val="-1"/>
          <w:sz w:val="22"/>
        </w:rPr>
        <w:t xml:space="preserve"> </w:t>
      </w:r>
      <w:r>
        <w:rPr>
          <w:sz w:val="22"/>
        </w:rPr>
        <w:t>existing</w:t>
      </w:r>
      <w:r>
        <w:rPr>
          <w:spacing w:val="-9"/>
          <w:sz w:val="22"/>
        </w:rPr>
        <w:t xml:space="preserve"> </w:t>
      </w:r>
      <w:r>
        <w:rPr>
          <w:sz w:val="22"/>
        </w:rPr>
        <w:t>Marketplace</w:t>
      </w:r>
      <w:r>
        <w:rPr>
          <w:spacing w:val="-6"/>
          <w:sz w:val="22"/>
        </w:rPr>
        <w:t xml:space="preserve"> </w:t>
      </w:r>
      <w:r>
        <w:rPr>
          <w:spacing w:val="-2"/>
          <w:sz w:val="22"/>
        </w:rPr>
        <w:t>application.</w:t>
      </w:r>
    </w:p>
    <w:p>
      <w:pPr>
        <w:pStyle w:val="ListParagraph"/>
        <w:numPr>
          <w:ilvl w:val="0"/>
          <w:numId w:val="3"/>
        </w:numPr>
        <w:tabs>
          <w:tab w:val="left" w:pos="1100"/>
        </w:tabs>
        <w:spacing w:before="23" w:after="0" w:line="256" w:lineRule="auto"/>
        <w:ind w:left="1100" w:right="600" w:hanging="365"/>
        <w:jc w:val="left"/>
        <w:rPr>
          <w:sz w:val="22"/>
        </w:rPr>
      </w:pPr>
      <w:r>
        <w:rPr>
          <w:sz w:val="22"/>
        </w:rPr>
        <w:t>Completing</w:t>
      </w:r>
      <w:r>
        <w:rPr>
          <w:spacing w:val="-5"/>
          <w:sz w:val="22"/>
        </w:rPr>
        <w:t xml:space="preserve"> </w:t>
      </w:r>
      <w:r>
        <w:rPr>
          <w:sz w:val="22"/>
        </w:rPr>
        <w:t>an</w:t>
      </w:r>
      <w:r>
        <w:rPr>
          <w:spacing w:val="-5"/>
          <w:sz w:val="22"/>
        </w:rPr>
        <w:t xml:space="preserve"> </w:t>
      </w:r>
      <w:r>
        <w:rPr>
          <w:sz w:val="22"/>
        </w:rPr>
        <w:t>application to</w:t>
      </w:r>
      <w:r>
        <w:rPr>
          <w:spacing w:val="-1"/>
          <w:sz w:val="22"/>
        </w:rPr>
        <w:t xml:space="preserve"> </w:t>
      </w:r>
      <w:r>
        <w:rPr>
          <w:sz w:val="22"/>
        </w:rPr>
        <w:t>enroll</w:t>
      </w:r>
      <w:r>
        <w:rPr>
          <w:spacing w:val="-4"/>
          <w:sz w:val="22"/>
        </w:rPr>
        <w:t xml:space="preserve"> </w:t>
      </w:r>
      <w:r>
        <w:rPr>
          <w:sz w:val="22"/>
        </w:rPr>
        <w:t>in</w:t>
      </w:r>
      <w:r>
        <w:rPr>
          <w:spacing w:val="-5"/>
          <w:sz w:val="22"/>
        </w:rPr>
        <w:t xml:space="preserve"> </w:t>
      </w:r>
      <w:r>
        <w:rPr>
          <w:sz w:val="22"/>
        </w:rPr>
        <w:t>a</w:t>
      </w:r>
      <w:r>
        <w:rPr>
          <w:spacing w:val="-6"/>
          <w:sz w:val="22"/>
        </w:rPr>
        <w:t xml:space="preserve"> </w:t>
      </w:r>
      <w:r>
        <w:rPr>
          <w:sz w:val="22"/>
        </w:rPr>
        <w:t>Marketplace</w:t>
      </w:r>
      <w:r>
        <w:rPr>
          <w:spacing w:val="-3"/>
          <w:sz w:val="22"/>
        </w:rPr>
        <w:t xml:space="preserve"> </w:t>
      </w:r>
      <w:r>
        <w:rPr>
          <w:sz w:val="22"/>
        </w:rPr>
        <w:t>Qualified</w:t>
      </w:r>
      <w:r>
        <w:rPr>
          <w:spacing w:val="-5"/>
          <w:sz w:val="22"/>
        </w:rPr>
        <w:t xml:space="preserve"> </w:t>
      </w:r>
      <w:r>
        <w:rPr>
          <w:sz w:val="22"/>
        </w:rPr>
        <w:t>Health</w:t>
      </w:r>
      <w:r>
        <w:rPr>
          <w:spacing w:val="-1"/>
          <w:sz w:val="22"/>
        </w:rPr>
        <w:t xml:space="preserve"> </w:t>
      </w:r>
      <w:r>
        <w:rPr>
          <w:sz w:val="22"/>
        </w:rPr>
        <w:t>Plan,</w:t>
      </w:r>
      <w:r>
        <w:rPr>
          <w:spacing w:val="-4"/>
          <w:sz w:val="22"/>
        </w:rPr>
        <w:t xml:space="preserve"> </w:t>
      </w:r>
      <w:r>
        <w:rPr>
          <w:sz w:val="22"/>
        </w:rPr>
        <w:t>apply</w:t>
      </w:r>
      <w:r>
        <w:rPr>
          <w:spacing w:val="-5"/>
          <w:sz w:val="22"/>
        </w:rPr>
        <w:t xml:space="preserve"> </w:t>
      </w:r>
      <w:r>
        <w:rPr>
          <w:sz w:val="22"/>
        </w:rPr>
        <w:t>for</w:t>
      </w:r>
      <w:r>
        <w:rPr>
          <w:spacing w:val="-2"/>
          <w:sz w:val="22"/>
        </w:rPr>
        <w:t xml:space="preserve"> </w:t>
      </w:r>
      <w:r>
        <w:rPr>
          <w:sz w:val="22"/>
        </w:rPr>
        <w:t>Medicaid</w:t>
      </w:r>
      <w:r>
        <w:rPr>
          <w:spacing w:val="-8"/>
          <w:sz w:val="22"/>
        </w:rPr>
        <w:t xml:space="preserve"> </w:t>
      </w:r>
      <w:r>
        <w:rPr>
          <w:sz w:val="22"/>
        </w:rPr>
        <w:t>or</w:t>
      </w:r>
      <w:r>
        <w:rPr>
          <w:spacing w:val="-2"/>
          <w:sz w:val="22"/>
        </w:rPr>
        <w:t xml:space="preserve"> </w:t>
      </w:r>
      <w:r>
        <w:rPr>
          <w:sz w:val="22"/>
        </w:rPr>
        <w:t>the Children’s Health Insurance Program (CHIP), or apply for premium tax credits to lower</w:t>
      </w:r>
      <w:r>
        <w:rPr>
          <w:spacing w:val="-1"/>
          <w:sz w:val="22"/>
        </w:rPr>
        <w:t xml:space="preserve"> </w:t>
      </w:r>
      <w:r>
        <w:rPr>
          <w:sz w:val="22"/>
        </w:rPr>
        <w:t>my monthly insurance payment.</w:t>
      </w:r>
    </w:p>
    <w:p>
      <w:pPr>
        <w:pStyle w:val="ListParagraph"/>
        <w:numPr>
          <w:ilvl w:val="0"/>
          <w:numId w:val="3"/>
        </w:numPr>
        <w:tabs>
          <w:tab w:val="left" w:pos="1096"/>
        </w:tabs>
        <w:spacing w:before="6" w:after="0" w:line="240" w:lineRule="auto"/>
        <w:ind w:left="1096" w:right="0" w:hanging="360"/>
        <w:jc w:val="left"/>
        <w:rPr>
          <w:sz w:val="22"/>
        </w:rPr>
      </w:pPr>
      <w:r>
        <w:rPr>
          <w:spacing w:val="-2"/>
          <w:sz w:val="22"/>
        </w:rPr>
        <w:t>Keeping</w:t>
      </w:r>
      <w:r>
        <w:rPr>
          <w:spacing w:val="-1"/>
          <w:sz w:val="22"/>
        </w:rPr>
        <w:t xml:space="preserve"> </w:t>
      </w:r>
      <w:r>
        <w:rPr>
          <w:spacing w:val="-2"/>
          <w:sz w:val="22"/>
        </w:rPr>
        <w:t>my</w:t>
      </w:r>
      <w:r>
        <w:rPr>
          <w:sz w:val="22"/>
        </w:rPr>
        <w:t xml:space="preserve"> </w:t>
      </w:r>
      <w:r>
        <w:rPr>
          <w:spacing w:val="-2"/>
          <w:sz w:val="22"/>
        </w:rPr>
        <w:t>Marketplace</w:t>
      </w:r>
      <w:r>
        <w:rPr>
          <w:spacing w:val="2"/>
          <w:sz w:val="22"/>
        </w:rPr>
        <w:t xml:space="preserve"> </w:t>
      </w:r>
      <w:r>
        <w:rPr>
          <w:spacing w:val="-2"/>
          <w:sz w:val="22"/>
        </w:rPr>
        <w:t>account</w:t>
      </w:r>
      <w:r>
        <w:rPr>
          <w:spacing w:val="-6"/>
          <w:sz w:val="22"/>
        </w:rPr>
        <w:t xml:space="preserve"> </w:t>
      </w:r>
      <w:r>
        <w:rPr>
          <w:spacing w:val="-2"/>
          <w:sz w:val="22"/>
        </w:rPr>
        <w:t>up</w:t>
      </w:r>
      <w:r>
        <w:rPr>
          <w:spacing w:val="-8"/>
          <w:sz w:val="22"/>
        </w:rPr>
        <w:t xml:space="preserve"> </w:t>
      </w:r>
      <w:r>
        <w:rPr>
          <w:spacing w:val="-2"/>
          <w:sz w:val="22"/>
        </w:rPr>
        <w:t>to</w:t>
      </w:r>
      <w:r>
        <w:rPr>
          <w:spacing w:val="-9"/>
          <w:sz w:val="22"/>
        </w:rPr>
        <w:t xml:space="preserve"> </w:t>
      </w:r>
      <w:r>
        <w:rPr>
          <w:spacing w:val="-2"/>
          <w:sz w:val="22"/>
        </w:rPr>
        <w:t>date</w:t>
      </w:r>
      <w:r>
        <w:rPr>
          <w:spacing w:val="-10"/>
          <w:sz w:val="22"/>
        </w:rPr>
        <w:t xml:space="preserve"> </w:t>
      </w:r>
      <w:r>
        <w:rPr>
          <w:spacing w:val="-2"/>
          <w:sz w:val="22"/>
        </w:rPr>
        <w:t>and</w:t>
      </w:r>
      <w:r>
        <w:rPr>
          <w:spacing w:val="-8"/>
          <w:sz w:val="22"/>
        </w:rPr>
        <w:t xml:space="preserve"> </w:t>
      </w:r>
      <w:r>
        <w:rPr>
          <w:spacing w:val="-2"/>
          <w:sz w:val="22"/>
        </w:rPr>
        <w:t>helping</w:t>
      </w:r>
      <w:r>
        <w:rPr>
          <w:spacing w:val="-9"/>
          <w:sz w:val="22"/>
        </w:rPr>
        <w:t xml:space="preserve"> </w:t>
      </w:r>
      <w:r>
        <w:rPr>
          <w:spacing w:val="-2"/>
          <w:sz w:val="22"/>
        </w:rPr>
        <w:t>with</w:t>
      </w:r>
      <w:r>
        <w:rPr>
          <w:spacing w:val="-8"/>
          <w:sz w:val="22"/>
        </w:rPr>
        <w:t xml:space="preserve"> </w:t>
      </w:r>
      <w:r>
        <w:rPr>
          <w:spacing w:val="-2"/>
          <w:sz w:val="22"/>
        </w:rPr>
        <w:t>enrollment</w:t>
      </w:r>
      <w:r>
        <w:rPr>
          <w:spacing w:val="-6"/>
          <w:sz w:val="22"/>
        </w:rPr>
        <w:t xml:space="preserve"> </w:t>
      </w:r>
      <w:r>
        <w:rPr>
          <w:spacing w:val="-2"/>
          <w:sz w:val="22"/>
        </w:rPr>
        <w:t>tasks.</w:t>
      </w:r>
    </w:p>
    <w:p>
      <w:pPr>
        <w:pStyle w:val="ListParagraph"/>
        <w:numPr>
          <w:ilvl w:val="0"/>
          <w:numId w:val="3"/>
        </w:numPr>
        <w:tabs>
          <w:tab w:val="left" w:pos="1096"/>
        </w:tabs>
        <w:spacing w:before="20" w:after="0" w:line="240" w:lineRule="auto"/>
        <w:ind w:left="1096" w:right="0" w:hanging="360"/>
        <w:jc w:val="left"/>
        <w:rPr>
          <w:sz w:val="22"/>
        </w:rPr>
      </w:pPr>
      <w:r>
        <w:rPr>
          <w:sz w:val="22"/>
        </w:rPr>
        <w:t>Responding</w:t>
      </w:r>
      <w:r>
        <w:rPr>
          <w:spacing w:val="-9"/>
          <w:sz w:val="22"/>
        </w:rPr>
        <w:t xml:space="preserve"> </w:t>
      </w:r>
      <w:r>
        <w:rPr>
          <w:sz w:val="22"/>
        </w:rPr>
        <w:t>to</w:t>
      </w:r>
      <w:r>
        <w:rPr>
          <w:spacing w:val="-7"/>
          <w:sz w:val="22"/>
        </w:rPr>
        <w:t xml:space="preserve"> </w:t>
      </w:r>
      <w:r>
        <w:rPr>
          <w:sz w:val="22"/>
        </w:rPr>
        <w:t>inquiries from</w:t>
      </w:r>
      <w:r>
        <w:rPr>
          <w:spacing w:val="-7"/>
          <w:sz w:val="22"/>
        </w:rPr>
        <w:t xml:space="preserve"> </w:t>
      </w:r>
      <w:r>
        <w:rPr>
          <w:sz w:val="22"/>
        </w:rPr>
        <w:t>the</w:t>
      </w:r>
      <w:r>
        <w:rPr>
          <w:spacing w:val="-7"/>
          <w:sz w:val="22"/>
        </w:rPr>
        <w:t xml:space="preserve"> </w:t>
      </w:r>
      <w:r>
        <w:rPr>
          <w:sz w:val="22"/>
        </w:rPr>
        <w:t>Marketplace</w:t>
      </w:r>
      <w:r>
        <w:rPr>
          <w:spacing w:val="-9"/>
          <w:sz w:val="22"/>
        </w:rPr>
        <w:t xml:space="preserve"> </w:t>
      </w:r>
      <w:r>
        <w:rPr>
          <w:sz w:val="22"/>
        </w:rPr>
        <w:t>about</w:t>
      </w:r>
      <w:r>
        <w:rPr>
          <w:spacing w:val="-4"/>
          <w:sz w:val="22"/>
        </w:rPr>
        <w:t xml:space="preserve"> </w:t>
      </w:r>
      <w:r>
        <w:rPr>
          <w:sz w:val="22"/>
        </w:rPr>
        <w:t>my</w:t>
      </w:r>
      <w:r>
        <w:rPr>
          <w:spacing w:val="-3"/>
          <w:sz w:val="22"/>
        </w:rPr>
        <w:t xml:space="preserve"> </w:t>
      </w:r>
      <w:r>
        <w:rPr>
          <w:sz w:val="22"/>
        </w:rPr>
        <w:t>Marketplace</w:t>
      </w:r>
      <w:r>
        <w:rPr>
          <w:spacing w:val="-4"/>
          <w:sz w:val="22"/>
        </w:rPr>
        <w:t xml:space="preserve"> </w:t>
      </w:r>
      <w:r>
        <w:rPr>
          <w:spacing w:val="-2"/>
          <w:sz w:val="22"/>
        </w:rPr>
        <w:t>application.</w:t>
      </w:r>
    </w:p>
    <w:p>
      <w:pPr>
        <w:pStyle w:val="BodyText"/>
        <w:spacing w:before="239"/>
      </w:pPr>
    </w:p>
    <w:p>
      <w:pPr>
        <w:pStyle w:val="Heading1"/>
        <w:ind w:left="380" w:right="334"/>
      </w:pPr>
      <w:r>
        <w:t>By</w:t>
      </w:r>
      <w:r>
        <w:rPr>
          <w:spacing w:val="-3"/>
        </w:rPr>
        <w:t xml:space="preserve"> </w:t>
      </w:r>
      <w:r>
        <w:t>signing</w:t>
      </w:r>
      <w:r>
        <w:rPr>
          <w:spacing w:val="-4"/>
        </w:rPr>
        <w:t xml:space="preserve"> </w:t>
      </w:r>
      <w:r>
        <w:t>this</w:t>
      </w:r>
      <w:r>
        <w:rPr>
          <w:spacing w:val="-3"/>
        </w:rPr>
        <w:t xml:space="preserve"> </w:t>
      </w:r>
      <w:r>
        <w:t>form,</w:t>
      </w:r>
      <w:r>
        <w:rPr>
          <w:spacing w:val="-4"/>
        </w:rPr>
        <w:t xml:space="preserve"> </w:t>
      </w:r>
      <w:r>
        <w:t>I</w:t>
      </w:r>
      <w:r>
        <w:rPr>
          <w:spacing w:val="-2"/>
        </w:rPr>
        <w:t xml:space="preserve"> </w:t>
      </w:r>
      <w:r>
        <w:t>understand</w:t>
      </w:r>
      <w:r>
        <w:rPr>
          <w:spacing w:val="-1"/>
        </w:rPr>
        <w:t xml:space="preserve"> </w:t>
      </w:r>
      <w:r>
        <w:t>that</w:t>
      </w:r>
      <w:r>
        <w:rPr>
          <w:spacing w:val="-4"/>
        </w:rPr>
        <w:t xml:space="preserve"> </w:t>
      </w:r>
      <w:r>
        <w:t>the</w:t>
      </w:r>
      <w:r>
        <w:rPr>
          <w:spacing w:val="-2"/>
        </w:rPr>
        <w:t xml:space="preserve"> </w:t>
      </w:r>
      <w:r>
        <w:t>(pick</w:t>
      </w:r>
      <w:r>
        <w:rPr>
          <w:spacing w:val="-5"/>
        </w:rPr>
        <w:t xml:space="preserve"> </w:t>
      </w:r>
      <w:r>
        <w:t>applicable</w:t>
      </w:r>
      <w:r>
        <w:rPr>
          <w:spacing w:val="-2"/>
        </w:rPr>
        <w:t xml:space="preserve"> </w:t>
      </w:r>
      <w:r>
        <w:t>and</w:t>
      </w:r>
      <w:r>
        <w:rPr>
          <w:spacing w:val="-1"/>
        </w:rPr>
        <w:t xml:space="preserve"> </w:t>
      </w:r>
      <w:r>
        <w:t>delete</w:t>
      </w:r>
      <w:r>
        <w:rPr>
          <w:spacing w:val="-2"/>
        </w:rPr>
        <w:t xml:space="preserve"> </w:t>
      </w:r>
      <w:r>
        <w:t>the</w:t>
      </w:r>
      <w:r>
        <w:rPr>
          <w:spacing w:val="-2"/>
        </w:rPr>
        <w:t xml:space="preserve"> </w:t>
      </w:r>
      <w:r>
        <w:t>rest:</w:t>
      </w:r>
      <w:r>
        <w:rPr>
          <w:spacing w:val="-4"/>
        </w:rPr>
        <w:t xml:space="preserve"> </w:t>
      </w:r>
      <w:r>
        <w:t xml:space="preserve">agent/broker/web- </w:t>
      </w:r>
      <w:r>
        <w:rPr>
          <w:spacing w:val="-2"/>
        </w:rPr>
        <w:t>broker/agency):</w:t>
      </w:r>
    </w:p>
    <w:p>
      <w:pPr>
        <w:pStyle w:val="ListParagraph"/>
        <w:numPr>
          <w:ilvl w:val="0"/>
          <w:numId w:val="3"/>
        </w:numPr>
        <w:tabs>
          <w:tab w:val="left" w:pos="1096"/>
        </w:tabs>
        <w:spacing w:before="123" w:after="0" w:line="280" w:lineRule="exact"/>
        <w:ind w:left="1096" w:right="0" w:hanging="360"/>
        <w:jc w:val="left"/>
        <w:rPr>
          <w:sz w:val="22"/>
        </w:rPr>
      </w:pPr>
      <w:r>
        <w:rPr>
          <w:sz w:val="22"/>
        </w:rPr>
        <w:t>Won’t</w:t>
      </w:r>
      <w:r>
        <w:rPr>
          <w:spacing w:val="-7"/>
          <w:sz w:val="22"/>
        </w:rPr>
        <w:t xml:space="preserve"> </w:t>
      </w:r>
      <w:r>
        <w:rPr>
          <w:sz w:val="22"/>
        </w:rPr>
        <w:t>use</w:t>
      </w:r>
      <w:r>
        <w:rPr>
          <w:spacing w:val="-5"/>
          <w:sz w:val="22"/>
        </w:rPr>
        <w:t xml:space="preserve"> </w:t>
      </w:r>
      <w:r>
        <w:rPr>
          <w:sz w:val="22"/>
        </w:rPr>
        <w:t>or</w:t>
      </w:r>
      <w:r>
        <w:rPr>
          <w:spacing w:val="-3"/>
          <w:sz w:val="22"/>
        </w:rPr>
        <w:t xml:space="preserve"> </w:t>
      </w:r>
      <w:r>
        <w:rPr>
          <w:sz w:val="22"/>
        </w:rPr>
        <w:t>share</w:t>
      </w:r>
      <w:r>
        <w:rPr>
          <w:spacing w:val="-5"/>
          <w:sz w:val="22"/>
        </w:rPr>
        <w:t xml:space="preserve"> </w:t>
      </w:r>
      <w:r>
        <w:rPr>
          <w:sz w:val="22"/>
        </w:rPr>
        <w:t>my</w:t>
      </w:r>
      <w:r>
        <w:rPr>
          <w:spacing w:val="-2"/>
          <w:sz w:val="22"/>
        </w:rPr>
        <w:t xml:space="preserve"> </w:t>
      </w:r>
      <w:r>
        <w:rPr>
          <w:sz w:val="22"/>
        </w:rPr>
        <w:t>confidential</w:t>
      </w:r>
      <w:r>
        <w:rPr>
          <w:spacing w:val="-2"/>
          <w:sz w:val="22"/>
        </w:rPr>
        <w:t xml:space="preserve"> </w:t>
      </w:r>
      <w:r>
        <w:rPr>
          <w:sz w:val="22"/>
        </w:rPr>
        <w:t>information</w:t>
      </w:r>
      <w:r>
        <w:rPr>
          <w:spacing w:val="-3"/>
          <w:sz w:val="22"/>
        </w:rPr>
        <w:t xml:space="preserve"> </w:t>
      </w:r>
      <w:r>
        <w:rPr>
          <w:sz w:val="22"/>
        </w:rPr>
        <w:t>for</w:t>
      </w:r>
      <w:r>
        <w:rPr>
          <w:spacing w:val="-3"/>
          <w:sz w:val="22"/>
        </w:rPr>
        <w:t xml:space="preserve"> </w:t>
      </w:r>
      <w:r>
        <w:rPr>
          <w:sz w:val="22"/>
        </w:rPr>
        <w:t>any</w:t>
      </w:r>
      <w:r>
        <w:rPr>
          <w:spacing w:val="-3"/>
          <w:sz w:val="22"/>
        </w:rPr>
        <w:t xml:space="preserve"> </w:t>
      </w:r>
      <w:r>
        <w:rPr>
          <w:sz w:val="22"/>
        </w:rPr>
        <w:t>other</w:t>
      </w:r>
      <w:r>
        <w:rPr>
          <w:spacing w:val="1"/>
          <w:sz w:val="22"/>
        </w:rPr>
        <w:t xml:space="preserve"> </w:t>
      </w:r>
      <w:r>
        <w:rPr>
          <w:spacing w:val="-2"/>
          <w:sz w:val="22"/>
        </w:rPr>
        <w:t>purposes.</w:t>
      </w:r>
    </w:p>
    <w:p>
      <w:pPr>
        <w:pStyle w:val="ListParagraph"/>
        <w:numPr>
          <w:ilvl w:val="0"/>
          <w:numId w:val="3"/>
        </w:numPr>
        <w:tabs>
          <w:tab w:val="left" w:pos="1096"/>
        </w:tabs>
        <w:spacing w:before="0" w:after="0" w:line="240" w:lineRule="auto"/>
        <w:ind w:left="1096" w:right="0" w:hanging="360"/>
        <w:jc w:val="left"/>
        <w:rPr>
          <w:sz w:val="22"/>
        </w:rPr>
      </w:pPr>
      <w:r>
        <w:rPr>
          <w:sz w:val="22"/>
        </w:rPr>
        <w:t>Will</w:t>
      </w:r>
      <w:r>
        <w:rPr>
          <w:spacing w:val="-6"/>
          <w:sz w:val="22"/>
        </w:rPr>
        <w:t xml:space="preserve"> </w:t>
      </w:r>
      <w:r>
        <w:rPr>
          <w:sz w:val="22"/>
        </w:rPr>
        <w:t>protect</w:t>
      </w:r>
      <w:r>
        <w:rPr>
          <w:spacing w:val="-6"/>
          <w:sz w:val="22"/>
        </w:rPr>
        <w:t xml:space="preserve"> </w:t>
      </w:r>
      <w:r>
        <w:rPr>
          <w:sz w:val="22"/>
        </w:rPr>
        <w:t>my confidential</w:t>
      </w:r>
      <w:r>
        <w:rPr>
          <w:spacing w:val="-4"/>
          <w:sz w:val="22"/>
        </w:rPr>
        <w:t xml:space="preserve"> </w:t>
      </w:r>
      <w:r>
        <w:rPr>
          <w:sz w:val="22"/>
        </w:rPr>
        <w:t>information</w:t>
      </w:r>
      <w:r>
        <w:rPr>
          <w:spacing w:val="-4"/>
          <w:sz w:val="22"/>
        </w:rPr>
        <w:t xml:space="preserve"> </w:t>
      </w:r>
      <w:r>
        <w:rPr>
          <w:sz w:val="22"/>
        </w:rPr>
        <w:t>when</w:t>
      </w:r>
      <w:r>
        <w:rPr>
          <w:spacing w:val="-4"/>
          <w:sz w:val="22"/>
        </w:rPr>
        <w:t xml:space="preserve"> </w:t>
      </w:r>
      <w:r>
        <w:rPr>
          <w:sz w:val="22"/>
        </w:rPr>
        <w:t>they collect,</w:t>
      </w:r>
      <w:r>
        <w:rPr>
          <w:spacing w:val="-4"/>
          <w:sz w:val="22"/>
        </w:rPr>
        <w:t xml:space="preserve"> </w:t>
      </w:r>
      <w:r>
        <w:rPr>
          <w:sz w:val="22"/>
        </w:rPr>
        <w:t>share,</w:t>
      </w:r>
      <w:r>
        <w:rPr>
          <w:spacing w:val="1"/>
          <w:sz w:val="22"/>
        </w:rPr>
        <w:t xml:space="preserve"> </w:t>
      </w:r>
      <w:r>
        <w:rPr>
          <w:sz w:val="22"/>
        </w:rPr>
        <w:t>use</w:t>
      </w:r>
      <w:r>
        <w:rPr>
          <w:spacing w:val="-6"/>
          <w:sz w:val="22"/>
        </w:rPr>
        <w:t xml:space="preserve"> </w:t>
      </w:r>
      <w:r>
        <w:rPr>
          <w:sz w:val="22"/>
        </w:rPr>
        <w:t>or</w:t>
      </w:r>
      <w:r>
        <w:rPr>
          <w:spacing w:val="-5"/>
          <w:sz w:val="22"/>
        </w:rPr>
        <w:t xml:space="preserve"> </w:t>
      </w:r>
      <w:r>
        <w:rPr>
          <w:sz w:val="22"/>
        </w:rPr>
        <w:t>store</w:t>
      </w:r>
      <w:r>
        <w:rPr>
          <w:spacing w:val="-6"/>
          <w:sz w:val="22"/>
        </w:rPr>
        <w:t xml:space="preserve"> </w:t>
      </w:r>
      <w:r>
        <w:rPr>
          <w:spacing w:val="-5"/>
          <w:sz w:val="22"/>
        </w:rPr>
        <w:t>it.</w:t>
      </w:r>
    </w:p>
    <w:p>
      <w:pPr>
        <w:pStyle w:val="ListParagraph"/>
        <w:numPr>
          <w:ilvl w:val="0"/>
          <w:numId w:val="3"/>
        </w:numPr>
        <w:tabs>
          <w:tab w:val="left" w:pos="1096"/>
          <w:tab w:val="left" w:pos="1100"/>
        </w:tabs>
        <w:spacing w:before="3" w:after="0" w:line="237" w:lineRule="auto"/>
        <w:ind w:left="1100" w:right="299" w:hanging="365"/>
        <w:jc w:val="left"/>
        <w:rPr>
          <w:sz w:val="22"/>
        </w:rPr>
      </w:pPr>
      <w:r>
        <w:rPr>
          <w:sz w:val="22"/>
        </w:rPr>
        <w:t xml:space="preserve">Won’t </w:t>
      </w:r>
      <w:r>
        <w:rPr>
          <w:sz w:val="24"/>
        </w:rPr>
        <w:t>ask</w:t>
      </w:r>
      <w:r>
        <w:rPr>
          <w:spacing w:val="-6"/>
          <w:sz w:val="24"/>
        </w:rPr>
        <w:t xml:space="preserve"> </w:t>
      </w:r>
      <w:r>
        <w:rPr>
          <w:sz w:val="22"/>
        </w:rPr>
        <w:t>for</w:t>
      </w:r>
      <w:r>
        <w:rPr>
          <w:spacing w:val="-5"/>
          <w:sz w:val="22"/>
        </w:rPr>
        <w:t xml:space="preserve"> </w:t>
      </w:r>
      <w:r>
        <w:rPr>
          <w:sz w:val="22"/>
        </w:rPr>
        <w:t>additional</w:t>
      </w:r>
      <w:r>
        <w:rPr>
          <w:spacing w:val="-3"/>
          <w:sz w:val="22"/>
        </w:rPr>
        <w:t xml:space="preserve"> </w:t>
      </w:r>
      <w:r>
        <w:rPr>
          <w:sz w:val="22"/>
        </w:rPr>
        <w:t>confidential</w:t>
      </w:r>
      <w:r>
        <w:rPr>
          <w:spacing w:val="-3"/>
          <w:sz w:val="22"/>
        </w:rPr>
        <w:t xml:space="preserve"> </w:t>
      </w:r>
      <w:r>
        <w:rPr>
          <w:sz w:val="22"/>
        </w:rPr>
        <w:t>or</w:t>
      </w:r>
      <w:r>
        <w:rPr>
          <w:spacing w:val="-5"/>
          <w:sz w:val="22"/>
        </w:rPr>
        <w:t xml:space="preserve"> </w:t>
      </w:r>
      <w:r>
        <w:rPr>
          <w:sz w:val="22"/>
        </w:rPr>
        <w:t>protected</w:t>
      </w:r>
      <w:r>
        <w:rPr>
          <w:spacing w:val="-4"/>
          <w:sz w:val="22"/>
        </w:rPr>
        <w:t xml:space="preserve"> </w:t>
      </w:r>
      <w:r>
        <w:rPr>
          <w:sz w:val="22"/>
        </w:rPr>
        <w:t>health</w:t>
      </w:r>
      <w:r>
        <w:rPr>
          <w:spacing w:val="-4"/>
          <w:sz w:val="22"/>
        </w:rPr>
        <w:t xml:space="preserve"> </w:t>
      </w:r>
      <w:r>
        <w:rPr>
          <w:sz w:val="22"/>
        </w:rPr>
        <w:t>information</w:t>
      </w:r>
      <w:r>
        <w:rPr>
          <w:spacing w:val="-4"/>
          <w:sz w:val="22"/>
        </w:rPr>
        <w:t xml:space="preserve"> </w:t>
      </w:r>
      <w:r>
        <w:rPr>
          <w:sz w:val="22"/>
        </w:rPr>
        <w:t>other</w:t>
      </w:r>
      <w:r>
        <w:rPr>
          <w:spacing w:val="-1"/>
          <w:sz w:val="22"/>
        </w:rPr>
        <w:t xml:space="preserve"> </w:t>
      </w:r>
      <w:r>
        <w:rPr>
          <w:sz w:val="22"/>
        </w:rPr>
        <w:t>than what’s</w:t>
      </w:r>
      <w:r>
        <w:rPr>
          <w:spacing w:val="-2"/>
          <w:sz w:val="22"/>
        </w:rPr>
        <w:t xml:space="preserve"> </w:t>
      </w:r>
      <w:r>
        <w:rPr>
          <w:sz w:val="22"/>
        </w:rPr>
        <w:t>required</w:t>
      </w:r>
      <w:r>
        <w:rPr>
          <w:spacing w:val="-4"/>
          <w:sz w:val="22"/>
        </w:rPr>
        <w:t xml:space="preserve"> </w:t>
      </w:r>
      <w:r>
        <w:rPr>
          <w:sz w:val="22"/>
        </w:rPr>
        <w:t>on</w:t>
      </w:r>
      <w:r>
        <w:rPr>
          <w:spacing w:val="-4"/>
          <w:sz w:val="22"/>
        </w:rPr>
        <w:t xml:space="preserve"> </w:t>
      </w:r>
      <w:r>
        <w:rPr>
          <w:sz w:val="22"/>
        </w:rPr>
        <w:t>the Marketplace application.</w:t>
      </w:r>
    </w:p>
    <w:p>
      <w:pPr>
        <w:pStyle w:val="BodyText"/>
        <w:tabs>
          <w:tab w:val="left" w:pos="2999"/>
        </w:tabs>
        <w:spacing w:before="185"/>
        <w:ind w:left="379" w:right="334"/>
      </w:pPr>
      <w:r>
        <w:t>I</w:t>
      </w:r>
      <w:r>
        <w:rPr>
          <w:spacing w:val="-3"/>
        </w:rPr>
        <w:t xml:space="preserve"> </w:t>
      </w:r>
      <w:r>
        <w:t>understand</w:t>
      </w:r>
      <w:r>
        <w:rPr>
          <w:spacing w:val="-3"/>
        </w:rPr>
        <w:t xml:space="preserve"> </w:t>
      </w:r>
      <w:r>
        <w:t>that</w:t>
      </w:r>
      <w:r>
        <w:rPr>
          <w:spacing w:val="-1"/>
        </w:rPr>
        <w:t xml:space="preserve"> </w:t>
      </w:r>
      <w:r>
        <w:t>my</w:t>
      </w:r>
      <w:r>
        <w:rPr>
          <w:spacing w:val="-3"/>
        </w:rPr>
        <w:t xml:space="preserve"> </w:t>
      </w:r>
      <w:r>
        <w:t>consent</w:t>
      </w:r>
      <w:r>
        <w:rPr>
          <w:spacing w:val="-1"/>
        </w:rPr>
        <w:t xml:space="preserve"> </w:t>
      </w:r>
      <w:r>
        <w:t>will</w:t>
      </w:r>
      <w:r>
        <w:rPr>
          <w:spacing w:val="-2"/>
        </w:rPr>
        <w:t xml:space="preserve"> </w:t>
      </w:r>
      <w:r>
        <w:t>stay</w:t>
      </w:r>
      <w:r>
        <w:rPr>
          <w:spacing w:val="-3"/>
        </w:rPr>
        <w:t xml:space="preserve"> </w:t>
      </w:r>
      <w:r>
        <w:t>in</w:t>
      </w:r>
      <w:r>
        <w:rPr>
          <w:spacing w:val="-3"/>
        </w:rPr>
        <w:t xml:space="preserve"> </w:t>
      </w:r>
      <w:r>
        <w:t>effect</w:t>
      </w:r>
      <w:r>
        <w:rPr>
          <w:spacing w:val="-5"/>
        </w:rPr>
        <w:t xml:space="preserve"> </w:t>
      </w:r>
      <w:r>
        <w:t>until</w:t>
      </w:r>
      <w:r>
        <w:rPr>
          <w:spacing w:val="-2"/>
        </w:rPr>
        <w:t xml:space="preserve"> </w:t>
      </w:r>
      <w:r>
        <w:t>[insert</w:t>
      </w:r>
      <w:r>
        <w:rPr>
          <w:spacing w:val="-5"/>
        </w:rPr>
        <w:t xml:space="preserve"> </w:t>
      </w:r>
      <w:r>
        <w:t>duration</w:t>
      </w:r>
      <w:r>
        <w:rPr>
          <w:spacing w:val="-3"/>
        </w:rPr>
        <w:t xml:space="preserve"> </w:t>
      </w:r>
      <w:r>
        <w:t>of</w:t>
      </w:r>
      <w:r>
        <w:rPr>
          <w:spacing w:val="-2"/>
        </w:rPr>
        <w:t xml:space="preserve"> </w:t>
      </w:r>
      <w:r>
        <w:t>consent],</w:t>
      </w:r>
      <w:r>
        <w:rPr>
          <w:spacing w:val="-2"/>
        </w:rPr>
        <w:t xml:space="preserve"> </w:t>
      </w:r>
      <w:r>
        <w:t>and</w:t>
      </w:r>
      <w:r>
        <w:rPr>
          <w:spacing w:val="-3"/>
        </w:rPr>
        <w:t xml:space="preserve"> </w:t>
      </w:r>
      <w:r>
        <w:t>I can revoke</w:t>
      </w:r>
      <w:r>
        <w:rPr>
          <w:spacing w:val="-5"/>
        </w:rPr>
        <w:t xml:space="preserve"> </w:t>
      </w:r>
      <w:r>
        <w:t>or change</w:t>
      </w:r>
      <w:r>
        <w:rPr>
          <w:spacing w:val="-1"/>
        </w:rPr>
        <w:t xml:space="preserve"> </w:t>
      </w:r>
      <w:r>
        <w:t xml:space="preserve">my consent at any time by </w:t>
      </w:r>
      <w:r>
        <w:rPr>
          <w:u w:val="single"/>
        </w:rPr>
        <w:tab/>
      </w:r>
      <w:r>
        <w:rPr>
          <w:u w:val="none"/>
        </w:rPr>
        <w:t xml:space="preserve"> [insert method to revoke consent].</w:t>
      </w:r>
    </w:p>
    <w:p>
      <w:pPr>
        <w:pStyle w:val="BodyText"/>
        <w:spacing w:before="14"/>
      </w:pPr>
    </w:p>
    <w:p>
      <w:pPr>
        <w:pStyle w:val="Heading1"/>
        <w:spacing w:line="246" w:lineRule="exact"/>
        <w:ind w:left="488"/>
        <w:jc w:val="both"/>
      </w:pPr>
      <w:r>
        <w:rPr>
          <w:spacing w:val="-2"/>
        </w:rPr>
        <w:t>Name</w:t>
      </w:r>
      <w:r>
        <w:rPr>
          <w:spacing w:val="-7"/>
        </w:rPr>
        <w:t xml:space="preserve"> </w:t>
      </w:r>
      <w:r>
        <w:rPr>
          <w:spacing w:val="-2"/>
        </w:rPr>
        <w:t>of</w:t>
      </w:r>
      <w:r>
        <w:rPr>
          <w:spacing w:val="-9"/>
        </w:rPr>
        <w:t xml:space="preserve"> </w:t>
      </w:r>
      <w:r>
        <w:rPr>
          <w:spacing w:val="-2"/>
        </w:rPr>
        <w:t>household</w:t>
      </w:r>
      <w:r>
        <w:rPr>
          <w:spacing w:val="-5"/>
        </w:rPr>
        <w:t xml:space="preserve"> </w:t>
      </w:r>
      <w:r>
        <w:rPr>
          <w:spacing w:val="-2"/>
        </w:rPr>
        <w:t>contact</w:t>
      </w:r>
      <w:r>
        <w:rPr>
          <w:spacing w:val="6"/>
        </w:rPr>
        <w:t xml:space="preserve"> </w:t>
      </w:r>
      <w:r>
        <w:rPr>
          <w:spacing w:val="-2"/>
        </w:rPr>
        <w:t>and/or</w:t>
      </w:r>
    </w:p>
    <w:p>
      <w:pPr>
        <w:tabs>
          <w:tab w:val="left" w:pos="4083"/>
          <w:tab w:val="left" w:pos="9703"/>
        </w:tabs>
        <w:spacing w:before="0" w:line="220" w:lineRule="auto"/>
        <w:ind w:left="488" w:right="993" w:firstLine="0"/>
        <w:jc w:val="both"/>
        <w:rPr>
          <w:sz w:val="22"/>
        </w:rPr>
      </w:pPr>
      <w:r>
        <mc:AlternateContent>
          <mc:Choice Requires="wps">
            <w:drawing>
              <wp:anchor distT="0" distB="0" distL="0" distR="0" simplePos="0" relativeHeight="251660288" behindDoc="0" locked="0" layoutInCell="1" allowOverlap="1">
                <wp:simplePos x="0" y="0"/>
                <wp:positionH relativeFrom="page">
                  <wp:posOffset>3037839</wp:posOffset>
                </wp:positionH>
                <wp:positionV relativeFrom="paragraph">
                  <wp:posOffset>418873</wp:posOffset>
                </wp:positionV>
                <wp:extent cx="3568700" cy="10160"/>
                <wp:effectExtent l="0" t="0" r="0" b="0"/>
                <wp:wrapNone/>
                <wp:docPr id="14" name="Graphic 14"/>
                <wp:cNvGraphicFramePr/>
                <a:graphic xmlns:a="http://schemas.openxmlformats.org/drawingml/2006/main">
                  <a:graphicData uri="http://schemas.microsoft.com/office/word/2010/wordprocessingShape">
                    <wps:wsp xmlns:wps="http://schemas.microsoft.com/office/word/2010/wordprocessingShape">
                      <wps:cNvSpPr/>
                      <wps:spPr>
                        <a:xfrm>
                          <a:off x="0" y="0"/>
                          <a:ext cx="3568700" cy="10160"/>
                        </a:xfrm>
                        <a:custGeom>
                          <a:avLst/>
                          <a:gdLst/>
                          <a:rect l="l" t="t" r="r" b="b"/>
                          <a:pathLst>
                            <a:path fill="norm" h="10160" w="3568700" stroke="1">
                              <a:moveTo>
                                <a:pt x="3568700" y="0"/>
                              </a:moveTo>
                              <a:lnTo>
                                <a:pt x="0" y="0"/>
                              </a:lnTo>
                              <a:lnTo>
                                <a:pt x="0" y="10160"/>
                              </a:lnTo>
                              <a:lnTo>
                                <a:pt x="3568700" y="10160"/>
                              </a:lnTo>
                              <a:lnTo>
                                <a:pt x="356870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37" style="width:281pt;height:0.8pt;margin-top:32.98pt;margin-left:239.2pt;mso-position-horizontal-relative:page;position:absolute;z-index:251661312" filled="t" fillcolor="black" stroked="f">
                <v:fill type="solid"/>
              </v:rect>
            </w:pict>
          </mc:Fallback>
        </mc:AlternateContent>
      </w:r>
      <w:r>
        <w:rPr>
          <w:b/>
          <w:sz w:val="22"/>
        </w:rPr>
        <w:t>Authorized Representative:</w:t>
        <w:tab/>
      </w:r>
      <w:r>
        <w:rPr>
          <w:b/>
          <w:sz w:val="22"/>
          <w:u w:val="single"/>
        </w:rPr>
        <w:tab/>
      </w:r>
      <w:r>
        <w:rPr>
          <w:b/>
          <w:sz w:val="22"/>
          <w:u w:val="none"/>
        </w:rPr>
        <w:t xml:space="preserve"> </w:t>
      </w:r>
      <w:r>
        <w:rPr>
          <w:spacing w:val="-2"/>
          <w:sz w:val="22"/>
          <w:u w:val="none"/>
        </w:rPr>
        <w:t>Phone:</w:t>
      </w:r>
      <w:r>
        <w:rPr>
          <w:sz w:val="22"/>
          <w:u w:val="none"/>
        </w:rPr>
        <w:tab/>
      </w:r>
      <w:r>
        <w:rPr>
          <w:sz w:val="22"/>
          <w:u w:val="single"/>
        </w:rPr>
        <w:tab/>
      </w:r>
      <w:r>
        <w:rPr>
          <w:sz w:val="22"/>
          <w:u w:val="none"/>
        </w:rPr>
        <w:t xml:space="preserve"> </w:t>
      </w:r>
      <w:r>
        <w:rPr>
          <w:spacing w:val="-2"/>
          <w:sz w:val="22"/>
          <w:u w:val="none"/>
        </w:rPr>
        <w:t>Email:</w:t>
      </w:r>
    </w:p>
    <w:p>
      <w:pPr>
        <w:pStyle w:val="BodyText"/>
        <w:spacing w:before="216" w:line="199" w:lineRule="auto"/>
        <w:ind w:left="488" w:right="8888"/>
      </w:pPr>
      <w:r>
        <mc:AlternateContent>
          <mc:Choice Requires="wps">
            <w:drawing>
              <wp:anchor distT="0" distB="0" distL="0" distR="0" simplePos="0" relativeHeight="251662336" behindDoc="0" locked="0" layoutInCell="1" allowOverlap="1">
                <wp:simplePos x="0" y="0"/>
                <wp:positionH relativeFrom="page">
                  <wp:posOffset>3037839</wp:posOffset>
                </wp:positionH>
                <wp:positionV relativeFrom="paragraph">
                  <wp:posOffset>232684</wp:posOffset>
                </wp:positionV>
                <wp:extent cx="3568700" cy="10160"/>
                <wp:effectExtent l="0" t="0" r="0" b="0"/>
                <wp:wrapNone/>
                <wp:docPr id="15" name="Graphic 15"/>
                <wp:cNvGraphicFramePr/>
                <a:graphic xmlns:a="http://schemas.openxmlformats.org/drawingml/2006/main">
                  <a:graphicData uri="http://schemas.microsoft.com/office/word/2010/wordprocessingShape">
                    <wps:wsp xmlns:wps="http://schemas.microsoft.com/office/word/2010/wordprocessingShape">
                      <wps:cNvSpPr/>
                      <wps:spPr>
                        <a:xfrm>
                          <a:off x="0" y="0"/>
                          <a:ext cx="3568700" cy="10160"/>
                        </a:xfrm>
                        <a:custGeom>
                          <a:avLst/>
                          <a:gdLst/>
                          <a:rect l="l" t="t" r="r" b="b"/>
                          <a:pathLst>
                            <a:path fill="norm" h="10160" w="3568700" stroke="1">
                              <a:moveTo>
                                <a:pt x="3568700" y="0"/>
                              </a:moveTo>
                              <a:lnTo>
                                <a:pt x="0" y="0"/>
                              </a:lnTo>
                              <a:lnTo>
                                <a:pt x="0" y="10160"/>
                              </a:lnTo>
                              <a:lnTo>
                                <a:pt x="3568700" y="10160"/>
                              </a:lnTo>
                              <a:lnTo>
                                <a:pt x="356870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38" style="width:281pt;height:0.8pt;margin-top:18.32pt;margin-left:239.2pt;mso-position-horizontal-relative:page;position:absolute;z-index:251663360" filled="t" fillcolor="black" stroked="f">
                <v:fill type="solid"/>
              </v:rect>
            </w:pict>
          </mc:Fallback>
        </mc:AlternateContent>
      </w:r>
      <w:r>
        <mc:AlternateContent>
          <mc:Choice Requires="wps">
            <w:drawing>
              <wp:anchor distT="0" distB="0" distL="0" distR="0" simplePos="0" relativeHeight="251664384" behindDoc="0" locked="0" layoutInCell="1" allowOverlap="1">
                <wp:simplePos x="0" y="0"/>
                <wp:positionH relativeFrom="page">
                  <wp:posOffset>3037839</wp:posOffset>
                </wp:positionH>
                <wp:positionV relativeFrom="paragraph">
                  <wp:posOffset>374937</wp:posOffset>
                </wp:positionV>
                <wp:extent cx="3568700" cy="10160"/>
                <wp:effectExtent l="0" t="0" r="0" b="0"/>
                <wp:wrapNone/>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3568700" cy="10160"/>
                        </a:xfrm>
                        <a:custGeom>
                          <a:avLst/>
                          <a:gdLst/>
                          <a:rect l="l" t="t" r="r" b="b"/>
                          <a:pathLst>
                            <a:path fill="norm" h="10160" w="3568700" stroke="1">
                              <a:moveTo>
                                <a:pt x="3568700" y="0"/>
                              </a:moveTo>
                              <a:lnTo>
                                <a:pt x="0" y="0"/>
                              </a:lnTo>
                              <a:lnTo>
                                <a:pt x="0" y="10147"/>
                              </a:lnTo>
                              <a:lnTo>
                                <a:pt x="3568700" y="10147"/>
                              </a:lnTo>
                              <a:lnTo>
                                <a:pt x="356870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39" style="width:281pt;height:0.8pt;margin-top:29.52pt;margin-left:239.2pt;mso-position-horizontal-relative:page;position:absolute;z-index:251665408" filled="t" fillcolor="black" stroked="f">
                <v:fill type="solid"/>
              </v:rect>
            </w:pict>
          </mc:Fallback>
        </mc:AlternateContent>
      </w:r>
      <w:r>
        <w:rPr>
          <w:spacing w:val="-4"/>
        </w:rPr>
        <w:t xml:space="preserve">Signature: </w:t>
      </w:r>
      <w:r>
        <w:rPr>
          <w:spacing w:val="-2"/>
        </w:rPr>
        <w:t>Date:</w:t>
      </w:r>
    </w:p>
    <w:p>
      <w:pPr>
        <w:pStyle w:val="BodyText"/>
        <w:spacing w:before="146"/>
      </w:pPr>
    </w:p>
    <w:p>
      <w:pPr>
        <w:pStyle w:val="BodyText"/>
        <w:spacing w:line="246" w:lineRule="exact"/>
        <w:ind w:left="488"/>
        <w:jc w:val="both"/>
      </w:pPr>
      <w:r>
        <w:t>Name</w:t>
      </w:r>
      <w:r>
        <w:rPr>
          <w:spacing w:val="-13"/>
        </w:rPr>
        <w:t xml:space="preserve"> </w:t>
      </w:r>
      <w:r>
        <w:t>of</w:t>
      </w:r>
      <w:r>
        <w:rPr>
          <w:spacing w:val="-4"/>
        </w:rPr>
        <w:t xml:space="preserve"> </w:t>
      </w:r>
      <w:r>
        <w:t>primary</w:t>
      </w:r>
      <w:r>
        <w:rPr>
          <w:spacing w:val="-3"/>
        </w:rPr>
        <w:t xml:space="preserve"> </w:t>
      </w:r>
      <w:r>
        <w:rPr>
          <w:spacing w:val="-2"/>
        </w:rPr>
        <w:t>writing</w:t>
      </w:r>
    </w:p>
    <w:p>
      <w:pPr>
        <w:pStyle w:val="BodyText"/>
        <w:tabs>
          <w:tab w:val="left" w:pos="4083"/>
          <w:tab w:val="left" w:pos="9779"/>
        </w:tabs>
        <w:spacing w:line="225" w:lineRule="auto"/>
        <w:ind w:left="488" w:right="917" w:hanging="1"/>
        <w:jc w:val="both"/>
      </w:pPr>
      <w:r>
        <w:rPr>
          <w:spacing w:val="-2"/>
        </w:rPr>
        <w:t>agent/broker/web-broker:</w:t>
      </w:r>
      <w:r>
        <w:tab/>
      </w:r>
      <w:r>
        <w:rPr>
          <w:u w:val="single"/>
        </w:rPr>
        <w:tab/>
      </w:r>
      <w:r>
        <w:rPr>
          <w:u w:val="none"/>
        </w:rPr>
        <w:t xml:space="preserve"> </w:t>
      </w:r>
      <w:r>
        <w:rPr>
          <w:spacing w:val="-2"/>
          <w:u w:val="none"/>
        </w:rPr>
        <w:t>Agent</w:t>
      </w:r>
      <w:r>
        <w:rPr>
          <w:spacing w:val="-8"/>
          <w:u w:val="none"/>
        </w:rPr>
        <w:t xml:space="preserve"> </w:t>
      </w:r>
      <w:r>
        <w:rPr>
          <w:spacing w:val="-2"/>
          <w:u w:val="none"/>
        </w:rPr>
        <w:t>National</w:t>
      </w:r>
      <w:r>
        <w:rPr>
          <w:spacing w:val="-1"/>
          <w:u w:val="none"/>
        </w:rPr>
        <w:t xml:space="preserve"> </w:t>
      </w:r>
      <w:r>
        <w:rPr>
          <w:spacing w:val="-2"/>
          <w:u w:val="none"/>
        </w:rPr>
        <w:t>Producer</w:t>
      </w:r>
      <w:r>
        <w:rPr>
          <w:spacing w:val="-4"/>
          <w:u w:val="none"/>
        </w:rPr>
        <w:t xml:space="preserve"> </w:t>
      </w:r>
      <w:r>
        <w:rPr>
          <w:spacing w:val="-2"/>
          <w:u w:val="none"/>
        </w:rPr>
        <w:t>Number:</w:t>
      </w:r>
      <w:r>
        <w:rPr>
          <w:u w:val="none"/>
        </w:rPr>
        <w:tab/>
      </w:r>
      <w:r>
        <w:rPr>
          <w:u w:val="single"/>
        </w:rPr>
        <w:tab/>
      </w:r>
    </w:p>
    <w:p>
      <w:pPr>
        <w:pStyle w:val="BodyText"/>
        <w:tabs>
          <w:tab w:val="left" w:pos="4083"/>
          <w:tab w:val="left" w:pos="9779"/>
        </w:tabs>
        <w:ind w:left="488"/>
        <w:jc w:val="both"/>
      </w:pPr>
      <w:r>
        <w:rPr>
          <w:spacing w:val="-2"/>
        </w:rPr>
        <w:t>Phone:</w:t>
      </w:r>
      <w:r>
        <w:tab/>
      </w:r>
      <w:r>
        <w:rPr>
          <w:u w:val="single"/>
        </w:rPr>
        <w:tab/>
      </w:r>
    </w:p>
    <w:p>
      <w:pPr>
        <w:pStyle w:val="BodyText"/>
        <w:tabs>
          <w:tab w:val="left" w:pos="4083"/>
          <w:tab w:val="left" w:pos="9779"/>
        </w:tabs>
        <w:spacing w:before="1"/>
        <w:ind w:left="488"/>
        <w:jc w:val="both"/>
      </w:pPr>
      <w:r>
        <w:rPr>
          <w:spacing w:val="-2"/>
        </w:rPr>
        <w:t>Email:</w:t>
      </w:r>
      <w:r>
        <w:tab/>
      </w:r>
      <w:r>
        <w:rPr>
          <w:u w:val="single"/>
        </w:rPr>
        <w:tab/>
      </w:r>
    </w:p>
    <w:p>
      <w:pPr>
        <w:pStyle w:val="BodyText"/>
        <w:tabs>
          <w:tab w:val="left" w:pos="4083"/>
          <w:tab w:val="left" w:pos="9779"/>
        </w:tabs>
        <w:spacing w:before="103" w:line="244" w:lineRule="auto"/>
        <w:ind w:left="488" w:right="917"/>
        <w:jc w:val="both"/>
      </w:pPr>
      <w:r>
        <w:t>Name of agency (if applicable):</w:t>
        <w:tab/>
      </w:r>
      <w:r>
        <w:rPr>
          <w:u w:val="single"/>
        </w:rPr>
        <w:tab/>
      </w:r>
      <w:r>
        <w:rPr>
          <w:u w:val="none"/>
        </w:rPr>
        <w:t xml:space="preserve"> Agency National Producer Number:</w:t>
      </w:r>
      <w:r>
        <w:rPr>
          <w:spacing w:val="410"/>
          <w:u w:val="none"/>
        </w:rPr>
        <w:t xml:space="preserve"> </w:t>
      </w:r>
      <w:r>
        <w:rPr>
          <w:u w:val="single"/>
        </w:rPr>
        <w:tab/>
      </w:r>
      <w:r>
        <w:rPr>
          <w:u w:val="none"/>
        </w:rPr>
        <w:t xml:space="preserve"> Owner</w:t>
      </w:r>
      <w:r>
        <w:rPr>
          <w:spacing w:val="-7"/>
          <w:u w:val="none"/>
        </w:rPr>
        <w:t xml:space="preserve"> </w:t>
      </w:r>
      <w:r>
        <w:rPr>
          <w:u w:val="none"/>
        </w:rPr>
        <w:t>of</w:t>
      </w:r>
      <w:r>
        <w:rPr>
          <w:spacing w:val="-4"/>
          <w:u w:val="none"/>
        </w:rPr>
        <w:t xml:space="preserve"> </w:t>
      </w:r>
      <w:r>
        <w:rPr>
          <w:spacing w:val="-2"/>
          <w:u w:val="none"/>
        </w:rPr>
        <w:t>agency:</w:t>
      </w:r>
      <w:r>
        <w:rPr>
          <w:u w:val="none"/>
        </w:rPr>
        <w:tab/>
      </w:r>
      <w:r>
        <w:rPr>
          <w:u w:val="single"/>
        </w:rPr>
        <w:tab/>
      </w:r>
    </w:p>
    <w:p>
      <w:pPr>
        <w:pStyle w:val="BodyText"/>
        <w:tabs>
          <w:tab w:val="left" w:pos="4079"/>
          <w:tab w:val="left" w:pos="9779"/>
        </w:tabs>
        <w:spacing w:line="262" w:lineRule="exact"/>
        <w:ind w:left="488"/>
        <w:jc w:val="both"/>
      </w:pPr>
      <w:r>
        <w:rPr>
          <w:spacing w:val="-2"/>
        </w:rPr>
        <w:t>Phone:</w:t>
      </w:r>
      <w:r>
        <w:tab/>
      </w:r>
      <w:r>
        <w:rPr>
          <w:u w:val="single"/>
        </w:rPr>
        <w:tab/>
      </w:r>
    </w:p>
    <w:p>
      <w:pPr>
        <w:pStyle w:val="BodyText"/>
        <w:tabs>
          <w:tab w:val="left" w:pos="4079"/>
          <w:tab w:val="left" w:pos="9779"/>
        </w:tabs>
        <w:spacing w:line="268" w:lineRule="exact"/>
        <w:ind w:left="488"/>
        <w:jc w:val="both"/>
      </w:pPr>
      <w:r>
        <w:rPr>
          <w:spacing w:val="-2"/>
        </w:rPr>
        <w:t>Email:</w:t>
      </w:r>
      <w:r>
        <w:tab/>
      </w:r>
      <w:r>
        <w:rPr>
          <w:u w:val="single"/>
        </w:rPr>
        <w:tab/>
      </w:r>
    </w:p>
    <w:p>
      <w:pPr>
        <w:spacing w:after="0" w:line="268" w:lineRule="exact"/>
        <w:jc w:val="both"/>
        <w:sectPr>
          <w:footerReference w:type="default" r:id="rId7"/>
          <w:pgSz w:w="12240" w:h="15840"/>
          <w:pgMar w:top="20" w:right="840" w:bottom="1200" w:left="700" w:header="0" w:footer="1013"/>
          <w:pgNumType w:start="2"/>
          <w:cols w:space="720"/>
        </w:sectPr>
      </w:pPr>
    </w:p>
    <w:p>
      <w:pPr>
        <w:pStyle w:val="Heading1"/>
        <w:spacing w:before="30"/>
        <w:ind w:left="455"/>
      </w:pPr>
      <w:bookmarkStart w:id="4" w:name="CMS Model Eligibility Application Review"/>
      <w:bookmarkEnd w:id="4"/>
      <w:r>
        <w:t>CMS</w:t>
      </w:r>
      <w:r>
        <w:rPr>
          <w:spacing w:val="-13"/>
        </w:rPr>
        <w:t xml:space="preserve"> </w:t>
      </w:r>
      <w:r>
        <w:t>Model</w:t>
      </w:r>
      <w:r>
        <w:rPr>
          <w:spacing w:val="-12"/>
        </w:rPr>
        <w:t xml:space="preserve"> </w:t>
      </w:r>
      <w:r>
        <w:t>Eligibility</w:t>
      </w:r>
      <w:r>
        <w:rPr>
          <w:spacing w:val="-13"/>
        </w:rPr>
        <w:t xml:space="preserve"> </w:t>
      </w:r>
      <w:r>
        <w:t>Application</w:t>
      </w:r>
      <w:r>
        <w:rPr>
          <w:spacing w:val="-7"/>
        </w:rPr>
        <w:t xml:space="preserve"> </w:t>
      </w:r>
      <w:r>
        <w:t>Review</w:t>
      </w:r>
      <w:r>
        <w:rPr>
          <w:spacing w:val="-12"/>
        </w:rPr>
        <w:t xml:space="preserve"> </w:t>
      </w:r>
      <w:r>
        <w:t>Form</w:t>
      </w:r>
      <w:r>
        <w:rPr>
          <w:spacing w:val="-11"/>
        </w:rPr>
        <w:t xml:space="preserve"> </w:t>
      </w:r>
      <w:r>
        <w:t>for</w:t>
      </w:r>
      <w:r>
        <w:rPr>
          <w:spacing w:val="-11"/>
        </w:rPr>
        <w:t xml:space="preserve"> </w:t>
      </w:r>
      <w:r>
        <w:t>Marketplace</w:t>
      </w:r>
      <w:r>
        <w:rPr>
          <w:spacing w:val="-11"/>
        </w:rPr>
        <w:t xml:space="preserve"> </w:t>
      </w:r>
      <w:r>
        <w:t>Agents,</w:t>
      </w:r>
      <w:r>
        <w:rPr>
          <w:spacing w:val="-12"/>
        </w:rPr>
        <w:t xml:space="preserve"> </w:t>
      </w:r>
      <w:r>
        <w:t>Brokers,</w:t>
      </w:r>
      <w:r>
        <w:rPr>
          <w:spacing w:val="-13"/>
        </w:rPr>
        <w:t xml:space="preserve"> </w:t>
      </w:r>
      <w:r>
        <w:t>Web-brokers,</w:t>
      </w:r>
      <w:r>
        <w:rPr>
          <w:spacing w:val="-9"/>
        </w:rPr>
        <w:t xml:space="preserve"> </w:t>
      </w:r>
      <w:r>
        <w:t>and</w:t>
      </w:r>
      <w:r>
        <w:rPr>
          <w:spacing w:val="-6"/>
        </w:rPr>
        <w:t xml:space="preserve"> </w:t>
      </w:r>
      <w:r>
        <w:rPr>
          <w:spacing w:val="-2"/>
        </w:rPr>
        <w:t>Agencies</w:t>
      </w:r>
    </w:p>
    <w:p>
      <w:pPr>
        <w:pStyle w:val="BodyText"/>
        <w:tabs>
          <w:tab w:val="left" w:pos="2727"/>
        </w:tabs>
        <w:spacing w:before="268"/>
        <w:ind w:left="380" w:right="585"/>
      </w:pPr>
      <w:r>
        <w:t xml:space="preserve">I, </w:t>
      </w:r>
      <w:r>
        <w:rPr>
          <w:u w:val="single"/>
        </w:rPr>
        <w:tab/>
      </w:r>
      <w:r>
        <w:rPr>
          <w:spacing w:val="-9"/>
          <w:u w:val="none"/>
        </w:rPr>
        <w:t xml:space="preserve"> </w:t>
      </w:r>
      <w:r>
        <w:rPr>
          <w:u w:val="none"/>
        </w:rPr>
        <w:t>[insert</w:t>
      </w:r>
      <w:r>
        <w:rPr>
          <w:spacing w:val="-7"/>
          <w:u w:val="none"/>
        </w:rPr>
        <w:t xml:space="preserve"> </w:t>
      </w:r>
      <w:r>
        <w:rPr>
          <w:u w:val="none"/>
        </w:rPr>
        <w:t>name</w:t>
      </w:r>
      <w:r>
        <w:rPr>
          <w:spacing w:val="-7"/>
          <w:u w:val="none"/>
        </w:rPr>
        <w:t xml:space="preserve"> </w:t>
      </w:r>
      <w:r>
        <w:rPr>
          <w:u w:val="none"/>
        </w:rPr>
        <w:t>of</w:t>
      </w:r>
      <w:r>
        <w:rPr>
          <w:spacing w:val="-4"/>
          <w:u w:val="none"/>
        </w:rPr>
        <w:t xml:space="preserve"> </w:t>
      </w:r>
      <w:r>
        <w:rPr>
          <w:u w:val="none"/>
        </w:rPr>
        <w:t>consumer</w:t>
      </w:r>
      <w:r>
        <w:rPr>
          <w:spacing w:val="-10"/>
          <w:u w:val="none"/>
        </w:rPr>
        <w:t xml:space="preserve"> </w:t>
      </w:r>
      <w:r>
        <w:rPr>
          <w:u w:val="none"/>
        </w:rPr>
        <w:t>or</w:t>
      </w:r>
      <w:r>
        <w:rPr>
          <w:spacing w:val="-6"/>
          <w:u w:val="none"/>
        </w:rPr>
        <w:t xml:space="preserve"> </w:t>
      </w:r>
      <w:r>
        <w:rPr>
          <w:u w:val="none"/>
        </w:rPr>
        <w:t>consumer’s</w:t>
      </w:r>
      <w:r>
        <w:rPr>
          <w:spacing w:val="-3"/>
          <w:u w:val="none"/>
        </w:rPr>
        <w:t xml:space="preserve"> </w:t>
      </w:r>
      <w:r>
        <w:rPr>
          <w:u w:val="none"/>
        </w:rPr>
        <w:t>authorized</w:t>
      </w:r>
      <w:r>
        <w:rPr>
          <w:spacing w:val="-9"/>
          <w:u w:val="none"/>
        </w:rPr>
        <w:t xml:space="preserve"> </w:t>
      </w:r>
      <w:r>
        <w:rPr>
          <w:u w:val="none"/>
        </w:rPr>
        <w:t>representative],</w:t>
      </w:r>
      <w:r>
        <w:rPr>
          <w:spacing w:val="-4"/>
          <w:u w:val="none"/>
        </w:rPr>
        <w:t xml:space="preserve"> </w:t>
      </w:r>
      <w:r>
        <w:rPr>
          <w:u w:val="none"/>
        </w:rPr>
        <w:t>reviewed</w:t>
      </w:r>
      <w:r>
        <w:rPr>
          <w:spacing w:val="-1"/>
          <w:u w:val="none"/>
        </w:rPr>
        <w:t xml:space="preserve"> </w:t>
      </w:r>
      <w:r>
        <w:rPr>
          <w:u w:val="none"/>
        </w:rPr>
        <w:t>the Marketplace</w:t>
      </w:r>
      <w:r>
        <w:rPr>
          <w:spacing w:val="-3"/>
          <w:u w:val="none"/>
        </w:rPr>
        <w:t xml:space="preserve"> </w:t>
      </w:r>
      <w:r>
        <w:rPr>
          <w:u w:val="none"/>
        </w:rPr>
        <w:t>eligibility</w:t>
      </w:r>
      <w:r>
        <w:rPr>
          <w:spacing w:val="-5"/>
          <w:u w:val="none"/>
        </w:rPr>
        <w:t xml:space="preserve"> </w:t>
      </w:r>
      <w:r>
        <w:rPr>
          <w:u w:val="none"/>
        </w:rPr>
        <w:t>application</w:t>
      </w:r>
      <w:r>
        <w:rPr>
          <w:spacing w:val="-5"/>
          <w:u w:val="none"/>
        </w:rPr>
        <w:t xml:space="preserve"> </w:t>
      </w:r>
      <w:r>
        <w:rPr>
          <w:u w:val="none"/>
        </w:rPr>
        <w:t>information</w:t>
      </w:r>
      <w:r>
        <w:rPr>
          <w:spacing w:val="-5"/>
          <w:u w:val="none"/>
        </w:rPr>
        <w:t xml:space="preserve"> </w:t>
      </w:r>
      <w:r>
        <w:rPr>
          <w:u w:val="none"/>
        </w:rPr>
        <w:t>and</w:t>
      </w:r>
      <w:r>
        <w:rPr>
          <w:spacing w:val="-5"/>
          <w:u w:val="none"/>
        </w:rPr>
        <w:t xml:space="preserve"> </w:t>
      </w:r>
      <w:r>
        <w:rPr>
          <w:u w:val="none"/>
        </w:rPr>
        <w:t>confirmed that</w:t>
      </w:r>
      <w:r>
        <w:rPr>
          <w:spacing w:val="-3"/>
          <w:u w:val="none"/>
        </w:rPr>
        <w:t xml:space="preserve"> </w:t>
      </w:r>
      <w:r>
        <w:rPr>
          <w:u w:val="none"/>
        </w:rPr>
        <w:t>it</w:t>
      </w:r>
      <w:r>
        <w:rPr>
          <w:spacing w:val="-3"/>
          <w:u w:val="none"/>
        </w:rPr>
        <w:t xml:space="preserve"> </w:t>
      </w:r>
      <w:r>
        <w:rPr>
          <w:u w:val="none"/>
        </w:rPr>
        <w:t>was</w:t>
      </w:r>
      <w:r>
        <w:rPr>
          <w:spacing w:val="-3"/>
          <w:u w:val="none"/>
        </w:rPr>
        <w:t xml:space="preserve"> </w:t>
      </w:r>
      <w:r>
        <w:rPr>
          <w:u w:val="none"/>
        </w:rPr>
        <w:t>accurate</w:t>
      </w:r>
      <w:r>
        <w:rPr>
          <w:spacing w:val="-6"/>
          <w:u w:val="none"/>
        </w:rPr>
        <w:t xml:space="preserve"> </w:t>
      </w:r>
      <w:r>
        <w:rPr>
          <w:u w:val="none"/>
        </w:rPr>
        <w:t>before</w:t>
      </w:r>
      <w:r>
        <w:rPr>
          <w:spacing w:val="-3"/>
          <w:u w:val="none"/>
        </w:rPr>
        <w:t xml:space="preserve"> </w:t>
      </w:r>
      <w:r>
        <w:rPr>
          <w:u w:val="none"/>
        </w:rPr>
        <w:t>the</w:t>
      </w:r>
      <w:r>
        <w:rPr>
          <w:spacing w:val="-6"/>
          <w:u w:val="none"/>
        </w:rPr>
        <w:t xml:space="preserve"> </w:t>
      </w:r>
      <w:r>
        <w:rPr>
          <w:u w:val="none"/>
        </w:rPr>
        <w:t>application</w:t>
      </w:r>
      <w:r>
        <w:rPr>
          <w:spacing w:val="-5"/>
          <w:u w:val="none"/>
        </w:rPr>
        <w:t xml:space="preserve"> </w:t>
      </w:r>
      <w:r>
        <w:rPr>
          <w:u w:val="none"/>
        </w:rPr>
        <w:t xml:space="preserve">was </w:t>
      </w:r>
      <w:r>
        <w:rPr>
          <w:spacing w:val="-2"/>
          <w:u w:val="none"/>
        </w:rPr>
        <w:t>submitted.</w:t>
      </w:r>
    </w:p>
    <w:p>
      <w:pPr>
        <w:pStyle w:val="ListParagraph"/>
        <w:numPr>
          <w:ilvl w:val="0"/>
          <w:numId w:val="2"/>
        </w:numPr>
        <w:tabs>
          <w:tab w:val="left" w:pos="660"/>
          <w:tab w:val="left" w:pos="683"/>
        </w:tabs>
        <w:spacing w:before="262" w:after="0" w:line="240" w:lineRule="auto"/>
        <w:ind w:left="660" w:right="514" w:hanging="268"/>
        <w:jc w:val="left"/>
        <w:rPr>
          <w:sz w:val="22"/>
        </w:rPr>
      </w:pPr>
      <w:r>
        <w:rPr>
          <w:sz w:val="22"/>
        </w:rPr>
        <w:t>The</w:t>
      </w:r>
      <w:r>
        <w:rPr>
          <w:spacing w:val="27"/>
          <w:sz w:val="22"/>
        </w:rPr>
        <w:t xml:space="preserve"> </w:t>
      </w:r>
      <w:r>
        <w:rPr>
          <w:sz w:val="22"/>
        </w:rPr>
        <w:t>(pick one and delete the rest: agent/broker/web-broker) explained the attestations at the end of the application</w:t>
      </w:r>
      <w:r>
        <w:rPr>
          <w:spacing w:val="-3"/>
          <w:sz w:val="22"/>
        </w:rPr>
        <w:t xml:space="preserve"> </w:t>
      </w:r>
      <w:r>
        <w:rPr>
          <w:sz w:val="22"/>
        </w:rPr>
        <w:t>to</w:t>
      </w:r>
      <w:r>
        <w:rPr>
          <w:spacing w:val="-3"/>
          <w:sz w:val="22"/>
        </w:rPr>
        <w:t xml:space="preserve"> </w:t>
      </w:r>
      <w:r>
        <w:rPr>
          <w:sz w:val="22"/>
        </w:rPr>
        <w:t>me</w:t>
      </w:r>
      <w:r>
        <w:rPr>
          <w:spacing w:val="-5"/>
          <w:sz w:val="22"/>
        </w:rPr>
        <w:t xml:space="preserve"> </w:t>
      </w:r>
      <w:r>
        <w:rPr>
          <w:sz w:val="22"/>
        </w:rPr>
        <w:t>before</w:t>
      </w:r>
      <w:r>
        <w:rPr>
          <w:spacing w:val="-4"/>
          <w:sz w:val="22"/>
        </w:rPr>
        <w:t xml:space="preserve"> </w:t>
      </w:r>
      <w:r>
        <w:rPr>
          <w:sz w:val="22"/>
        </w:rPr>
        <w:t>the</w:t>
      </w:r>
      <w:r>
        <w:rPr>
          <w:spacing w:val="-5"/>
          <w:sz w:val="22"/>
        </w:rPr>
        <w:t xml:space="preserve"> </w:t>
      </w:r>
      <w:r>
        <w:rPr>
          <w:sz w:val="22"/>
        </w:rPr>
        <w:t>application</w:t>
      </w:r>
      <w:r>
        <w:rPr>
          <w:spacing w:val="-3"/>
          <w:sz w:val="22"/>
        </w:rPr>
        <w:t xml:space="preserve"> </w:t>
      </w:r>
      <w:r>
        <w:rPr>
          <w:sz w:val="22"/>
        </w:rPr>
        <w:t>was submitted</w:t>
      </w:r>
      <w:r>
        <w:rPr>
          <w:spacing w:val="-3"/>
          <w:sz w:val="22"/>
        </w:rPr>
        <w:t xml:space="preserve"> </w:t>
      </w:r>
      <w:r>
        <w:rPr>
          <w:sz w:val="22"/>
        </w:rPr>
        <w:t>and</w:t>
      </w:r>
      <w:r>
        <w:rPr>
          <w:spacing w:val="-3"/>
          <w:sz w:val="22"/>
        </w:rPr>
        <w:t xml:space="preserve"> </w:t>
      </w:r>
      <w:r>
        <w:rPr>
          <w:sz w:val="22"/>
        </w:rPr>
        <w:t>I</w:t>
      </w:r>
      <w:r>
        <w:rPr>
          <w:spacing w:val="-3"/>
          <w:sz w:val="22"/>
        </w:rPr>
        <w:t xml:space="preserve"> </w:t>
      </w:r>
      <w:r>
        <w:rPr>
          <w:sz w:val="22"/>
        </w:rPr>
        <w:t>had</w:t>
      </w:r>
      <w:r>
        <w:rPr>
          <w:spacing w:val="-3"/>
          <w:sz w:val="22"/>
        </w:rPr>
        <w:t xml:space="preserve"> </w:t>
      </w:r>
      <w:r>
        <w:rPr>
          <w:sz w:val="22"/>
        </w:rPr>
        <w:t>the</w:t>
      </w:r>
      <w:r>
        <w:rPr>
          <w:spacing w:val="-5"/>
          <w:sz w:val="22"/>
        </w:rPr>
        <w:t xml:space="preserve"> </w:t>
      </w:r>
      <w:r>
        <w:rPr>
          <w:sz w:val="22"/>
        </w:rPr>
        <w:t>chance</w:t>
      </w:r>
      <w:r>
        <w:rPr>
          <w:spacing w:val="-1"/>
          <w:sz w:val="22"/>
        </w:rPr>
        <w:t xml:space="preserve"> </w:t>
      </w:r>
      <w:r>
        <w:rPr>
          <w:sz w:val="22"/>
        </w:rPr>
        <w:t>to ask</w:t>
      </w:r>
      <w:r>
        <w:rPr>
          <w:spacing w:val="-3"/>
          <w:sz w:val="22"/>
        </w:rPr>
        <w:t xml:space="preserve"> </w:t>
      </w:r>
      <w:r>
        <w:rPr>
          <w:sz w:val="22"/>
        </w:rPr>
        <w:t>questions</w:t>
      </w:r>
      <w:r>
        <w:rPr>
          <w:spacing w:val="-1"/>
          <w:sz w:val="22"/>
        </w:rPr>
        <w:t xml:space="preserve"> </w:t>
      </w:r>
      <w:r>
        <w:rPr>
          <w:sz w:val="22"/>
        </w:rPr>
        <w:t>about</w:t>
      </w:r>
      <w:r>
        <w:rPr>
          <w:spacing w:val="-5"/>
          <w:sz w:val="22"/>
        </w:rPr>
        <w:t xml:space="preserve"> </w:t>
      </w:r>
      <w:r>
        <w:rPr>
          <w:sz w:val="22"/>
        </w:rPr>
        <w:t>them.</w:t>
      </w:r>
    </w:p>
    <w:p>
      <w:pPr>
        <w:pStyle w:val="Heading1"/>
        <w:spacing w:before="111" w:line="242" w:lineRule="auto"/>
        <w:ind w:left="379" w:right="334"/>
      </w:pPr>
      <w:r>
        <w:t>By</w:t>
      </w:r>
      <w:r>
        <w:rPr>
          <w:spacing w:val="-3"/>
        </w:rPr>
        <w:t xml:space="preserve"> </w:t>
      </w:r>
      <w:r>
        <w:t>signing</w:t>
      </w:r>
      <w:r>
        <w:rPr>
          <w:spacing w:val="-4"/>
        </w:rPr>
        <w:t xml:space="preserve"> </w:t>
      </w:r>
      <w:r>
        <w:t>this</w:t>
      </w:r>
      <w:r>
        <w:rPr>
          <w:spacing w:val="-3"/>
        </w:rPr>
        <w:t xml:space="preserve"> </w:t>
      </w:r>
      <w:r>
        <w:t>form,</w:t>
      </w:r>
      <w:r>
        <w:rPr>
          <w:spacing w:val="-4"/>
        </w:rPr>
        <w:t xml:space="preserve"> </w:t>
      </w:r>
      <w:r>
        <w:t>I</w:t>
      </w:r>
      <w:r>
        <w:rPr>
          <w:spacing w:val="-2"/>
        </w:rPr>
        <w:t xml:space="preserve"> </w:t>
      </w:r>
      <w:r>
        <w:t>understand</w:t>
      </w:r>
      <w:r>
        <w:rPr>
          <w:spacing w:val="-1"/>
        </w:rPr>
        <w:t xml:space="preserve"> </w:t>
      </w:r>
      <w:r>
        <w:t>that</w:t>
      </w:r>
      <w:r>
        <w:rPr>
          <w:spacing w:val="-4"/>
        </w:rPr>
        <w:t xml:space="preserve"> </w:t>
      </w:r>
      <w:r>
        <w:t>the</w:t>
      </w:r>
      <w:r>
        <w:rPr>
          <w:spacing w:val="-2"/>
        </w:rPr>
        <w:t xml:space="preserve"> </w:t>
      </w:r>
      <w:r>
        <w:t>(pick</w:t>
      </w:r>
      <w:r>
        <w:rPr>
          <w:spacing w:val="-5"/>
        </w:rPr>
        <w:t xml:space="preserve"> </w:t>
      </w:r>
      <w:r>
        <w:t>applicable</w:t>
      </w:r>
      <w:r>
        <w:rPr>
          <w:spacing w:val="-2"/>
        </w:rPr>
        <w:t xml:space="preserve"> </w:t>
      </w:r>
      <w:r>
        <w:t>and</w:t>
      </w:r>
      <w:r>
        <w:rPr>
          <w:spacing w:val="-1"/>
        </w:rPr>
        <w:t xml:space="preserve"> </w:t>
      </w:r>
      <w:r>
        <w:t>delete</w:t>
      </w:r>
      <w:r>
        <w:rPr>
          <w:spacing w:val="-2"/>
        </w:rPr>
        <w:t xml:space="preserve"> </w:t>
      </w:r>
      <w:r>
        <w:t>the</w:t>
      </w:r>
      <w:r>
        <w:rPr>
          <w:spacing w:val="-2"/>
        </w:rPr>
        <w:t xml:space="preserve"> </w:t>
      </w:r>
      <w:r>
        <w:t>rest:</w:t>
      </w:r>
      <w:r>
        <w:rPr>
          <w:spacing w:val="-4"/>
        </w:rPr>
        <w:t xml:space="preserve"> </w:t>
      </w:r>
      <w:r>
        <w:t xml:space="preserve">agent/broker/web- </w:t>
      </w:r>
      <w:r>
        <w:rPr>
          <w:spacing w:val="-2"/>
        </w:rPr>
        <w:t>broker/agency):</w:t>
      </w:r>
    </w:p>
    <w:p>
      <w:pPr>
        <w:pStyle w:val="ListParagraph"/>
        <w:numPr>
          <w:ilvl w:val="1"/>
          <w:numId w:val="2"/>
        </w:numPr>
        <w:tabs>
          <w:tab w:val="left" w:pos="1095"/>
        </w:tabs>
        <w:spacing w:before="117" w:after="0" w:line="280" w:lineRule="exact"/>
        <w:ind w:left="1095" w:right="0" w:hanging="360"/>
        <w:jc w:val="left"/>
        <w:rPr>
          <w:sz w:val="22"/>
        </w:rPr>
      </w:pPr>
      <w:r>
        <w:rPr>
          <w:sz w:val="22"/>
        </w:rPr>
        <w:t>Won’t</w:t>
      </w:r>
      <w:r>
        <w:rPr>
          <w:spacing w:val="-7"/>
          <w:sz w:val="22"/>
        </w:rPr>
        <w:t xml:space="preserve"> </w:t>
      </w:r>
      <w:r>
        <w:rPr>
          <w:sz w:val="22"/>
        </w:rPr>
        <w:t>use</w:t>
      </w:r>
      <w:r>
        <w:rPr>
          <w:spacing w:val="-5"/>
          <w:sz w:val="22"/>
        </w:rPr>
        <w:t xml:space="preserve"> </w:t>
      </w:r>
      <w:r>
        <w:rPr>
          <w:sz w:val="22"/>
        </w:rPr>
        <w:t>or</w:t>
      </w:r>
      <w:r>
        <w:rPr>
          <w:spacing w:val="-3"/>
          <w:sz w:val="22"/>
        </w:rPr>
        <w:t xml:space="preserve"> </w:t>
      </w:r>
      <w:r>
        <w:rPr>
          <w:sz w:val="22"/>
        </w:rPr>
        <w:t>share</w:t>
      </w:r>
      <w:r>
        <w:rPr>
          <w:spacing w:val="-5"/>
          <w:sz w:val="22"/>
        </w:rPr>
        <w:t xml:space="preserve"> </w:t>
      </w:r>
      <w:r>
        <w:rPr>
          <w:sz w:val="22"/>
        </w:rPr>
        <w:t>my</w:t>
      </w:r>
      <w:r>
        <w:rPr>
          <w:spacing w:val="-2"/>
          <w:sz w:val="22"/>
        </w:rPr>
        <w:t xml:space="preserve"> </w:t>
      </w:r>
      <w:r>
        <w:rPr>
          <w:sz w:val="22"/>
        </w:rPr>
        <w:t>confidential</w:t>
      </w:r>
      <w:r>
        <w:rPr>
          <w:spacing w:val="-2"/>
          <w:sz w:val="22"/>
        </w:rPr>
        <w:t xml:space="preserve"> </w:t>
      </w:r>
      <w:r>
        <w:rPr>
          <w:sz w:val="22"/>
        </w:rPr>
        <w:t>information</w:t>
      </w:r>
      <w:r>
        <w:rPr>
          <w:spacing w:val="-3"/>
          <w:sz w:val="22"/>
        </w:rPr>
        <w:t xml:space="preserve"> </w:t>
      </w:r>
      <w:r>
        <w:rPr>
          <w:sz w:val="22"/>
        </w:rPr>
        <w:t>for</w:t>
      </w:r>
      <w:r>
        <w:rPr>
          <w:spacing w:val="-3"/>
          <w:sz w:val="22"/>
        </w:rPr>
        <w:t xml:space="preserve"> </w:t>
      </w:r>
      <w:r>
        <w:rPr>
          <w:sz w:val="22"/>
        </w:rPr>
        <w:t>any</w:t>
      </w:r>
      <w:r>
        <w:rPr>
          <w:spacing w:val="-3"/>
          <w:sz w:val="22"/>
        </w:rPr>
        <w:t xml:space="preserve"> </w:t>
      </w:r>
      <w:r>
        <w:rPr>
          <w:sz w:val="22"/>
        </w:rPr>
        <w:t>other</w:t>
      </w:r>
      <w:r>
        <w:rPr>
          <w:spacing w:val="1"/>
          <w:sz w:val="22"/>
        </w:rPr>
        <w:t xml:space="preserve"> </w:t>
      </w:r>
      <w:r>
        <w:rPr>
          <w:spacing w:val="-2"/>
          <w:sz w:val="22"/>
        </w:rPr>
        <w:t>purposes.</w:t>
      </w:r>
    </w:p>
    <w:p>
      <w:pPr>
        <w:pStyle w:val="ListParagraph"/>
        <w:numPr>
          <w:ilvl w:val="1"/>
          <w:numId w:val="2"/>
        </w:numPr>
        <w:tabs>
          <w:tab w:val="left" w:pos="1096"/>
        </w:tabs>
        <w:spacing w:before="0" w:after="0" w:line="280" w:lineRule="exact"/>
        <w:ind w:left="1096" w:right="0" w:hanging="361"/>
        <w:jc w:val="left"/>
        <w:rPr>
          <w:sz w:val="22"/>
        </w:rPr>
      </w:pPr>
      <w:r>
        <w:rPr>
          <w:sz w:val="22"/>
        </w:rPr>
        <w:t>Will</w:t>
      </w:r>
      <w:r>
        <w:rPr>
          <w:spacing w:val="-4"/>
          <w:sz w:val="22"/>
        </w:rPr>
        <w:t xml:space="preserve"> </w:t>
      </w:r>
      <w:r>
        <w:rPr>
          <w:sz w:val="22"/>
        </w:rPr>
        <w:t>protect</w:t>
      </w:r>
      <w:r>
        <w:rPr>
          <w:spacing w:val="-6"/>
          <w:sz w:val="22"/>
        </w:rPr>
        <w:t xml:space="preserve"> </w:t>
      </w:r>
      <w:r>
        <w:rPr>
          <w:sz w:val="22"/>
        </w:rPr>
        <w:t>my confidential</w:t>
      </w:r>
      <w:r>
        <w:rPr>
          <w:spacing w:val="-3"/>
          <w:sz w:val="22"/>
        </w:rPr>
        <w:t xml:space="preserve"> </w:t>
      </w:r>
      <w:r>
        <w:rPr>
          <w:sz w:val="22"/>
        </w:rPr>
        <w:t>information</w:t>
      </w:r>
      <w:r>
        <w:rPr>
          <w:spacing w:val="-4"/>
          <w:sz w:val="22"/>
        </w:rPr>
        <w:t xml:space="preserve"> </w:t>
      </w:r>
      <w:r>
        <w:rPr>
          <w:sz w:val="22"/>
        </w:rPr>
        <w:t>when</w:t>
      </w:r>
      <w:r>
        <w:rPr>
          <w:spacing w:val="-4"/>
          <w:sz w:val="22"/>
        </w:rPr>
        <w:t xml:space="preserve"> </w:t>
      </w:r>
      <w:r>
        <w:rPr>
          <w:sz w:val="22"/>
        </w:rPr>
        <w:t>they</w:t>
      </w:r>
      <w:r>
        <w:rPr>
          <w:spacing w:val="-1"/>
          <w:sz w:val="22"/>
        </w:rPr>
        <w:t xml:space="preserve"> </w:t>
      </w:r>
      <w:r>
        <w:rPr>
          <w:sz w:val="22"/>
        </w:rPr>
        <w:t>collect,</w:t>
      </w:r>
      <w:r>
        <w:rPr>
          <w:spacing w:val="-3"/>
          <w:sz w:val="22"/>
        </w:rPr>
        <w:t xml:space="preserve"> </w:t>
      </w:r>
      <w:r>
        <w:rPr>
          <w:sz w:val="22"/>
        </w:rPr>
        <w:t>share,</w:t>
      </w:r>
      <w:r>
        <w:rPr>
          <w:spacing w:val="1"/>
          <w:sz w:val="22"/>
        </w:rPr>
        <w:t xml:space="preserve"> </w:t>
      </w:r>
      <w:r>
        <w:rPr>
          <w:sz w:val="22"/>
        </w:rPr>
        <w:t>use</w:t>
      </w:r>
      <w:r>
        <w:rPr>
          <w:spacing w:val="-6"/>
          <w:sz w:val="22"/>
        </w:rPr>
        <w:t xml:space="preserve"> </w:t>
      </w:r>
      <w:r>
        <w:rPr>
          <w:sz w:val="22"/>
        </w:rPr>
        <w:t>or</w:t>
      </w:r>
      <w:r>
        <w:rPr>
          <w:spacing w:val="-5"/>
          <w:sz w:val="22"/>
        </w:rPr>
        <w:t xml:space="preserve"> </w:t>
      </w:r>
      <w:r>
        <w:rPr>
          <w:sz w:val="22"/>
        </w:rPr>
        <w:t>store</w:t>
      </w:r>
      <w:r>
        <w:rPr>
          <w:spacing w:val="-6"/>
          <w:sz w:val="22"/>
        </w:rPr>
        <w:t xml:space="preserve"> </w:t>
      </w:r>
      <w:r>
        <w:rPr>
          <w:spacing w:val="-5"/>
          <w:sz w:val="22"/>
        </w:rPr>
        <w:t>it.</w:t>
      </w:r>
    </w:p>
    <w:p>
      <w:pPr>
        <w:pStyle w:val="ListParagraph"/>
        <w:numPr>
          <w:ilvl w:val="1"/>
          <w:numId w:val="2"/>
        </w:numPr>
        <w:tabs>
          <w:tab w:val="left" w:pos="1096"/>
          <w:tab w:val="left" w:pos="1100"/>
        </w:tabs>
        <w:spacing w:before="0" w:after="0" w:line="240" w:lineRule="auto"/>
        <w:ind w:left="1100" w:right="336" w:hanging="365"/>
        <w:jc w:val="left"/>
        <w:rPr>
          <w:sz w:val="22"/>
        </w:rPr>
      </w:pPr>
      <w:r>
        <w:rPr>
          <w:sz w:val="22"/>
        </w:rPr>
        <w:t>Won’t</w:t>
      </w:r>
      <w:r>
        <w:rPr>
          <w:spacing w:val="-6"/>
          <w:sz w:val="22"/>
        </w:rPr>
        <w:t xml:space="preserve"> </w:t>
      </w:r>
      <w:r>
        <w:rPr>
          <w:sz w:val="22"/>
        </w:rPr>
        <w:t>ask</w:t>
      </w:r>
      <w:r>
        <w:rPr>
          <w:spacing w:val="-4"/>
          <w:sz w:val="22"/>
        </w:rPr>
        <w:t xml:space="preserve"> </w:t>
      </w:r>
      <w:r>
        <w:rPr>
          <w:sz w:val="22"/>
        </w:rPr>
        <w:t>for</w:t>
      </w:r>
      <w:r>
        <w:rPr>
          <w:spacing w:val="-5"/>
          <w:sz w:val="22"/>
        </w:rPr>
        <w:t xml:space="preserve"> </w:t>
      </w:r>
      <w:r>
        <w:rPr>
          <w:sz w:val="22"/>
        </w:rPr>
        <w:t>additional</w:t>
      </w:r>
      <w:r>
        <w:rPr>
          <w:spacing w:val="-3"/>
          <w:sz w:val="22"/>
        </w:rPr>
        <w:t xml:space="preserve"> </w:t>
      </w:r>
      <w:r>
        <w:rPr>
          <w:sz w:val="22"/>
        </w:rPr>
        <w:t>confidential</w:t>
      </w:r>
      <w:r>
        <w:rPr>
          <w:spacing w:val="-3"/>
          <w:sz w:val="22"/>
        </w:rPr>
        <w:t xml:space="preserve"> </w:t>
      </w:r>
      <w:r>
        <w:rPr>
          <w:sz w:val="22"/>
        </w:rPr>
        <w:t>or</w:t>
      </w:r>
      <w:r>
        <w:rPr>
          <w:spacing w:val="-5"/>
          <w:sz w:val="22"/>
        </w:rPr>
        <w:t xml:space="preserve"> </w:t>
      </w:r>
      <w:r>
        <w:rPr>
          <w:sz w:val="22"/>
        </w:rPr>
        <w:t>protected</w:t>
      </w:r>
      <w:r>
        <w:rPr>
          <w:spacing w:val="-4"/>
          <w:sz w:val="22"/>
        </w:rPr>
        <w:t xml:space="preserve"> </w:t>
      </w:r>
      <w:r>
        <w:rPr>
          <w:sz w:val="22"/>
        </w:rPr>
        <w:t>health</w:t>
      </w:r>
      <w:r>
        <w:rPr>
          <w:spacing w:val="-4"/>
          <w:sz w:val="22"/>
        </w:rPr>
        <w:t xml:space="preserve"> </w:t>
      </w:r>
      <w:r>
        <w:rPr>
          <w:sz w:val="22"/>
        </w:rPr>
        <w:t>information</w:t>
      </w:r>
      <w:r>
        <w:rPr>
          <w:spacing w:val="-4"/>
          <w:sz w:val="22"/>
        </w:rPr>
        <w:t xml:space="preserve"> </w:t>
      </w:r>
      <w:r>
        <w:rPr>
          <w:sz w:val="22"/>
        </w:rPr>
        <w:t>other</w:t>
      </w:r>
      <w:r>
        <w:rPr>
          <w:spacing w:val="-1"/>
          <w:sz w:val="22"/>
        </w:rPr>
        <w:t xml:space="preserve"> </w:t>
      </w:r>
      <w:r>
        <w:rPr>
          <w:sz w:val="22"/>
        </w:rPr>
        <w:t>than what’s</w:t>
      </w:r>
      <w:r>
        <w:rPr>
          <w:spacing w:val="-2"/>
          <w:sz w:val="22"/>
        </w:rPr>
        <w:t xml:space="preserve"> </w:t>
      </w:r>
      <w:r>
        <w:rPr>
          <w:sz w:val="22"/>
        </w:rPr>
        <w:t>required</w:t>
      </w:r>
      <w:r>
        <w:rPr>
          <w:spacing w:val="-4"/>
          <w:sz w:val="22"/>
        </w:rPr>
        <w:t xml:space="preserve"> </w:t>
      </w:r>
      <w:r>
        <w:rPr>
          <w:sz w:val="22"/>
        </w:rPr>
        <w:t>on</w:t>
      </w:r>
      <w:r>
        <w:rPr>
          <w:spacing w:val="-4"/>
          <w:sz w:val="22"/>
        </w:rPr>
        <w:t xml:space="preserve"> </w:t>
      </w:r>
      <w:r>
        <w:rPr>
          <w:sz w:val="22"/>
        </w:rPr>
        <w:t>the Marketplace application.</w:t>
      </w:r>
    </w:p>
    <w:p>
      <w:pPr>
        <w:pStyle w:val="BodyText"/>
        <w:spacing w:before="42"/>
      </w:pPr>
    </w:p>
    <w:p>
      <w:pPr>
        <w:pStyle w:val="BodyText"/>
        <w:tabs>
          <w:tab w:val="left" w:pos="4083"/>
          <w:tab w:val="left" w:pos="9779"/>
        </w:tabs>
        <w:spacing w:line="213" w:lineRule="auto"/>
        <w:ind w:left="488" w:right="917"/>
        <w:jc w:val="both"/>
      </w:pPr>
      <w:r>
        <mc:AlternateContent>
          <mc:Choice Requires="wps">
            <w:drawing>
              <wp:anchor distT="0" distB="0" distL="0" distR="0" simplePos="0" relativeHeight="251695104" behindDoc="1" locked="0" layoutInCell="1" allowOverlap="1">
                <wp:simplePos x="0" y="0"/>
                <wp:positionH relativeFrom="page">
                  <wp:posOffset>3037839</wp:posOffset>
                </wp:positionH>
                <wp:positionV relativeFrom="paragraph">
                  <wp:posOffset>466143</wp:posOffset>
                </wp:positionV>
                <wp:extent cx="3616960" cy="10160"/>
                <wp:effectExtent l="0" t="0" r="0" b="0"/>
                <wp:wrapTopAndBottom/>
                <wp:docPr id="17"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3616960" cy="10160"/>
                        </a:xfrm>
                        <a:custGeom>
                          <a:avLst/>
                          <a:gdLst/>
                          <a:rect l="l" t="t" r="r" b="b"/>
                          <a:pathLst>
                            <a:path fill="norm" h="10160" w="3616960" stroke="1">
                              <a:moveTo>
                                <a:pt x="3616960" y="0"/>
                              </a:moveTo>
                              <a:lnTo>
                                <a:pt x="0" y="0"/>
                              </a:lnTo>
                              <a:lnTo>
                                <a:pt x="0" y="10159"/>
                              </a:lnTo>
                              <a:lnTo>
                                <a:pt x="3616960" y="10159"/>
                              </a:lnTo>
                              <a:lnTo>
                                <a:pt x="361696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40" style="width:284.8pt;height:0.8pt;margin-top:36.7pt;margin-left:239.2pt;mso-position-horizontal-relative:page;mso-wrap-distance-left:0;mso-wrap-distance-right:0;position:absolute;z-index:-251620352" filled="t" fillcolor="black" stroked="f">
                <v:fill type="solid"/>
                <w10:wrap type="topAndBottom"/>
              </v:rect>
            </w:pict>
          </mc:Fallback>
        </mc:AlternateContent>
      </w:r>
      <w:r>
        <w:t>Name of primary writing</w:t>
        <w:tab/>
      </w:r>
      <w:r>
        <w:rPr>
          <w:u w:val="single"/>
        </w:rPr>
        <w:tab/>
      </w:r>
      <w:r>
        <w:rPr>
          <w:u w:val="none"/>
        </w:rPr>
        <w:t xml:space="preserve"> </w:t>
      </w:r>
      <w:r>
        <w:rPr>
          <w:spacing w:val="-2"/>
          <w:u w:val="none"/>
        </w:rPr>
        <w:t>agent/broker/web-broker:</w:t>
      </w:r>
      <w:r>
        <w:rPr>
          <w:u w:val="none"/>
        </w:rPr>
        <w:tab/>
      </w:r>
      <w:r>
        <w:rPr>
          <w:u w:val="single"/>
        </w:rPr>
        <w:tab/>
      </w:r>
      <w:r>
        <w:rPr>
          <w:u w:val="none"/>
        </w:rPr>
        <w:t xml:space="preserve"> Agent National Producer Number:</w:t>
      </w:r>
    </w:p>
    <w:p>
      <w:pPr>
        <w:pStyle w:val="BodyText"/>
        <w:ind w:left="488"/>
      </w:pPr>
      <w:r>
        <w:rPr>
          <w:spacing w:val="-2"/>
        </w:rPr>
        <w:t>Phone:</w:t>
      </w:r>
    </w:p>
    <w:p>
      <w:pPr>
        <w:pStyle w:val="BodyText"/>
        <w:ind w:left="488"/>
      </w:pPr>
      <w:r>
        <mc:AlternateContent>
          <mc:Choice Requires="wps">
            <w:drawing>
              <wp:anchor distT="0" distB="0" distL="0" distR="0" simplePos="0" relativeHeight="251668480" behindDoc="0" locked="0" layoutInCell="1" allowOverlap="1">
                <wp:simplePos x="0" y="0"/>
                <wp:positionH relativeFrom="page">
                  <wp:posOffset>3037839</wp:posOffset>
                </wp:positionH>
                <wp:positionV relativeFrom="paragraph">
                  <wp:posOffset>-7646</wp:posOffset>
                </wp:positionV>
                <wp:extent cx="3616960" cy="10160"/>
                <wp:effectExtent l="0" t="0" r="0" b="0"/>
                <wp:wrapNone/>
                <wp:docPr id="18" name="Graphic 18"/>
                <wp:cNvGraphicFramePr/>
                <a:graphic xmlns:a="http://schemas.openxmlformats.org/drawingml/2006/main">
                  <a:graphicData uri="http://schemas.microsoft.com/office/word/2010/wordprocessingShape">
                    <wps:wsp xmlns:wps="http://schemas.microsoft.com/office/word/2010/wordprocessingShape">
                      <wps:cNvSpPr/>
                      <wps:spPr>
                        <a:xfrm>
                          <a:off x="0" y="0"/>
                          <a:ext cx="3616960" cy="10160"/>
                        </a:xfrm>
                        <a:custGeom>
                          <a:avLst/>
                          <a:gdLst/>
                          <a:rect l="l" t="t" r="r" b="b"/>
                          <a:pathLst>
                            <a:path fill="norm" h="10160" w="3616960" stroke="1">
                              <a:moveTo>
                                <a:pt x="3616960" y="0"/>
                              </a:moveTo>
                              <a:lnTo>
                                <a:pt x="0" y="0"/>
                              </a:lnTo>
                              <a:lnTo>
                                <a:pt x="0" y="10160"/>
                              </a:lnTo>
                              <a:lnTo>
                                <a:pt x="3616960" y="10160"/>
                              </a:lnTo>
                              <a:lnTo>
                                <a:pt x="361696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41" style="width:284.8pt;height:0.8pt;margin-top:-0.6pt;margin-left:239.2pt;mso-position-horizontal-relative:page;position:absolute;z-index:251669504" filled="t" fillcolor="black" stroked="f">
                <v:fill type="solid"/>
              </v:rect>
            </w:pict>
          </mc:Fallback>
        </mc:AlternateContent>
      </w:r>
      <w:r>
        <w:rPr>
          <w:spacing w:val="-2"/>
        </w:rPr>
        <w:t>Email:</w:t>
      </w:r>
    </w:p>
    <w:p>
      <w:pPr>
        <w:pStyle w:val="BodyText"/>
        <w:spacing w:before="86" w:line="242" w:lineRule="auto"/>
        <w:ind w:left="488" w:right="6832"/>
      </w:pPr>
      <w:r>
        <mc:AlternateContent>
          <mc:Choice Requires="wps">
            <w:drawing>
              <wp:anchor distT="0" distB="0" distL="0" distR="0" simplePos="0" relativeHeight="251670528" behindDoc="0" locked="0" layoutInCell="1" allowOverlap="1">
                <wp:simplePos x="0" y="0"/>
                <wp:positionH relativeFrom="page">
                  <wp:posOffset>3037839</wp:posOffset>
                </wp:positionH>
                <wp:positionV relativeFrom="paragraph">
                  <wp:posOffset>202820</wp:posOffset>
                </wp:positionV>
                <wp:extent cx="3616960" cy="10160"/>
                <wp:effectExtent l="0" t="0" r="0" b="0"/>
                <wp:wrapNone/>
                <wp:docPr id="19" name="Graphic 19"/>
                <wp:cNvGraphicFramePr/>
                <a:graphic xmlns:a="http://schemas.openxmlformats.org/drawingml/2006/main">
                  <a:graphicData uri="http://schemas.microsoft.com/office/word/2010/wordprocessingShape">
                    <wps:wsp xmlns:wps="http://schemas.microsoft.com/office/word/2010/wordprocessingShape">
                      <wps:cNvSpPr/>
                      <wps:spPr>
                        <a:xfrm>
                          <a:off x="0" y="0"/>
                          <a:ext cx="3616960" cy="10160"/>
                        </a:xfrm>
                        <a:custGeom>
                          <a:avLst/>
                          <a:gdLst/>
                          <a:rect l="l" t="t" r="r" b="b"/>
                          <a:pathLst>
                            <a:path fill="norm" h="10160" w="3616960" stroke="1">
                              <a:moveTo>
                                <a:pt x="3616960" y="0"/>
                              </a:moveTo>
                              <a:lnTo>
                                <a:pt x="0" y="0"/>
                              </a:lnTo>
                              <a:lnTo>
                                <a:pt x="0" y="10160"/>
                              </a:lnTo>
                              <a:lnTo>
                                <a:pt x="3616960" y="10160"/>
                              </a:lnTo>
                              <a:lnTo>
                                <a:pt x="361696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42" style="width:284.8pt;height:0.8pt;margin-top:15.97pt;margin-left:239.2pt;mso-position-horizontal-relative:page;position:absolute;z-index:251671552" filled="t" fillcolor="black" stroked="f">
                <v:fill type="solid"/>
              </v:rect>
            </w:pict>
          </mc:Fallback>
        </mc:AlternateContent>
      </w:r>
      <w:r>
        <mc:AlternateContent>
          <mc:Choice Requires="wps">
            <w:drawing>
              <wp:anchor distT="0" distB="0" distL="0" distR="0" simplePos="0" relativeHeight="251672576" behindDoc="0" locked="0" layoutInCell="1" allowOverlap="1">
                <wp:simplePos x="0" y="0"/>
                <wp:positionH relativeFrom="page">
                  <wp:posOffset>3037839</wp:posOffset>
                </wp:positionH>
                <wp:positionV relativeFrom="paragraph">
                  <wp:posOffset>380633</wp:posOffset>
                </wp:positionV>
                <wp:extent cx="3616960" cy="10160"/>
                <wp:effectExtent l="0" t="0" r="0" b="0"/>
                <wp:wrapNone/>
                <wp:docPr id="20" name="Graphic 20"/>
                <wp:cNvGraphicFramePr/>
                <a:graphic xmlns:a="http://schemas.openxmlformats.org/drawingml/2006/main">
                  <a:graphicData uri="http://schemas.microsoft.com/office/word/2010/wordprocessingShape">
                    <wps:wsp xmlns:wps="http://schemas.microsoft.com/office/word/2010/wordprocessingShape">
                      <wps:cNvSpPr/>
                      <wps:spPr>
                        <a:xfrm>
                          <a:off x="0" y="0"/>
                          <a:ext cx="3616960" cy="10160"/>
                        </a:xfrm>
                        <a:custGeom>
                          <a:avLst/>
                          <a:gdLst/>
                          <a:rect l="l" t="t" r="r" b="b"/>
                          <a:pathLst>
                            <a:path fill="norm" h="10160" w="3616960" stroke="1">
                              <a:moveTo>
                                <a:pt x="3616960" y="0"/>
                              </a:moveTo>
                              <a:lnTo>
                                <a:pt x="0" y="0"/>
                              </a:lnTo>
                              <a:lnTo>
                                <a:pt x="0" y="10147"/>
                              </a:lnTo>
                              <a:lnTo>
                                <a:pt x="3616960" y="10147"/>
                              </a:lnTo>
                              <a:lnTo>
                                <a:pt x="361696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43" style="width:284.8pt;height:0.8pt;margin-top:29.97pt;margin-left:239.2pt;mso-position-horizontal-relative:page;position:absolute;z-index:251673600" filled="t" fillcolor="black" stroked="f">
                <v:fill type="solid"/>
              </v:rect>
            </w:pict>
          </mc:Fallback>
        </mc:AlternateContent>
      </w:r>
      <w:r>
        <mc:AlternateContent>
          <mc:Choice Requires="wps">
            <w:drawing>
              <wp:anchor distT="0" distB="0" distL="0" distR="0" simplePos="0" relativeHeight="251674624" behindDoc="0" locked="0" layoutInCell="1" allowOverlap="1">
                <wp:simplePos x="0" y="0"/>
                <wp:positionH relativeFrom="page">
                  <wp:posOffset>3037839</wp:posOffset>
                </wp:positionH>
                <wp:positionV relativeFrom="paragraph">
                  <wp:posOffset>548260</wp:posOffset>
                </wp:positionV>
                <wp:extent cx="3616960" cy="10160"/>
                <wp:effectExtent l="0" t="0" r="0" b="0"/>
                <wp:wrapNone/>
                <wp:docPr id="21" name="Graphic 21"/>
                <wp:cNvGraphicFramePr/>
                <a:graphic xmlns:a="http://schemas.openxmlformats.org/drawingml/2006/main">
                  <a:graphicData uri="http://schemas.microsoft.com/office/word/2010/wordprocessingShape">
                    <wps:wsp xmlns:wps="http://schemas.microsoft.com/office/word/2010/wordprocessingShape">
                      <wps:cNvSpPr/>
                      <wps:spPr>
                        <a:xfrm>
                          <a:off x="0" y="0"/>
                          <a:ext cx="3616960" cy="10160"/>
                        </a:xfrm>
                        <a:custGeom>
                          <a:avLst/>
                          <a:gdLst/>
                          <a:rect l="l" t="t" r="r" b="b"/>
                          <a:pathLst>
                            <a:path fill="norm" h="10160" w="3616960" stroke="1">
                              <a:moveTo>
                                <a:pt x="3616960" y="0"/>
                              </a:moveTo>
                              <a:lnTo>
                                <a:pt x="0" y="0"/>
                              </a:lnTo>
                              <a:lnTo>
                                <a:pt x="0" y="10160"/>
                              </a:lnTo>
                              <a:lnTo>
                                <a:pt x="3616960" y="10160"/>
                              </a:lnTo>
                              <a:lnTo>
                                <a:pt x="361696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44" style="width:284.8pt;height:0.8pt;margin-top:43.17pt;margin-left:239.2pt;mso-position-horizontal-relative:page;position:absolute;z-index:251675648" filled="t" fillcolor="black" stroked="f">
                <v:fill type="solid"/>
              </v:rect>
            </w:pict>
          </mc:Fallback>
        </mc:AlternateContent>
      </w:r>
      <w:r>
        <w:t xml:space="preserve">Name of agency (if applicable): </w:t>
      </w:r>
      <w:r>
        <w:rPr>
          <w:spacing w:val="-2"/>
        </w:rPr>
        <w:t>Agency</w:t>
      </w:r>
      <w:r>
        <w:rPr>
          <w:spacing w:val="-8"/>
        </w:rPr>
        <w:t xml:space="preserve"> </w:t>
      </w:r>
      <w:r>
        <w:rPr>
          <w:spacing w:val="-2"/>
        </w:rPr>
        <w:t>National Producer</w:t>
      </w:r>
      <w:r>
        <w:rPr>
          <w:spacing w:val="-4"/>
        </w:rPr>
        <w:t xml:space="preserve"> </w:t>
      </w:r>
      <w:r>
        <w:rPr>
          <w:spacing w:val="-2"/>
        </w:rPr>
        <w:t xml:space="preserve">Number: </w:t>
      </w:r>
      <w:r>
        <w:t>Owner of agency:</w:t>
      </w:r>
    </w:p>
    <w:p>
      <w:pPr>
        <w:pStyle w:val="BodyText"/>
        <w:ind w:left="488" w:right="9574"/>
      </w:pPr>
      <w:r>
        <mc:AlternateContent>
          <mc:Choice Requires="wps">
            <w:drawing>
              <wp:anchor distT="0" distB="0" distL="0" distR="0" simplePos="0" relativeHeight="251676672" behindDoc="0" locked="0" layoutInCell="1" allowOverlap="1">
                <wp:simplePos x="0" y="0"/>
                <wp:positionH relativeFrom="page">
                  <wp:posOffset>3035300</wp:posOffset>
                </wp:positionH>
                <wp:positionV relativeFrom="paragraph">
                  <wp:posOffset>147118</wp:posOffset>
                </wp:positionV>
                <wp:extent cx="3619500" cy="10160"/>
                <wp:effectExtent l="0" t="0" r="0" b="0"/>
                <wp:wrapNone/>
                <wp:docPr id="22"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3619500" cy="10160"/>
                        </a:xfrm>
                        <a:custGeom>
                          <a:avLst/>
                          <a:gdLst/>
                          <a:rect l="l" t="t" r="r" b="b"/>
                          <a:pathLst>
                            <a:path fill="norm" h="10160" w="3619500" stroke="1">
                              <a:moveTo>
                                <a:pt x="3619487" y="0"/>
                              </a:moveTo>
                              <a:lnTo>
                                <a:pt x="0" y="0"/>
                              </a:lnTo>
                              <a:lnTo>
                                <a:pt x="0" y="10160"/>
                              </a:lnTo>
                              <a:lnTo>
                                <a:pt x="3619487" y="10160"/>
                              </a:lnTo>
                              <a:lnTo>
                                <a:pt x="3619487"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45" style="width:285pt;height:0.8pt;margin-top:11.58pt;margin-left:239pt;mso-position-horizontal-relative:page;position:absolute;z-index:251677696" filled="t" fillcolor="black" stroked="f">
                <v:fill type="solid"/>
              </v:rect>
            </w:pict>
          </mc:Fallback>
        </mc:AlternateContent>
      </w:r>
      <w:r>
        <mc:AlternateContent>
          <mc:Choice Requires="wps">
            <w:drawing>
              <wp:anchor distT="0" distB="0" distL="0" distR="0" simplePos="0" relativeHeight="251678720" behindDoc="0" locked="0" layoutInCell="1" allowOverlap="1">
                <wp:simplePos x="0" y="0"/>
                <wp:positionH relativeFrom="page">
                  <wp:posOffset>3035300</wp:posOffset>
                </wp:positionH>
                <wp:positionV relativeFrom="paragraph">
                  <wp:posOffset>317298</wp:posOffset>
                </wp:positionV>
                <wp:extent cx="3619500" cy="10160"/>
                <wp:effectExtent l="0" t="0" r="0" b="0"/>
                <wp:wrapNone/>
                <wp:docPr id="23" name="Graphic 23"/>
                <wp:cNvGraphicFramePr/>
                <a:graphic xmlns:a="http://schemas.openxmlformats.org/drawingml/2006/main">
                  <a:graphicData uri="http://schemas.microsoft.com/office/word/2010/wordprocessingShape">
                    <wps:wsp xmlns:wps="http://schemas.microsoft.com/office/word/2010/wordprocessingShape">
                      <wps:cNvSpPr/>
                      <wps:spPr>
                        <a:xfrm>
                          <a:off x="0" y="0"/>
                          <a:ext cx="3619500" cy="10160"/>
                        </a:xfrm>
                        <a:custGeom>
                          <a:avLst/>
                          <a:gdLst/>
                          <a:rect l="l" t="t" r="r" b="b"/>
                          <a:pathLst>
                            <a:path fill="norm" h="10160" w="3619500" stroke="1">
                              <a:moveTo>
                                <a:pt x="3619487" y="0"/>
                              </a:moveTo>
                              <a:lnTo>
                                <a:pt x="0" y="0"/>
                              </a:lnTo>
                              <a:lnTo>
                                <a:pt x="0" y="10160"/>
                              </a:lnTo>
                              <a:lnTo>
                                <a:pt x="3619487" y="10160"/>
                              </a:lnTo>
                              <a:lnTo>
                                <a:pt x="3619487"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46" style="width:285pt;height:0.8pt;margin-top:24.98pt;margin-left:239pt;mso-position-horizontal-relative:page;position:absolute;z-index:251679744" filled="t" fillcolor="black" stroked="f">
                <v:fill type="solid"/>
              </v:rect>
            </w:pict>
          </mc:Fallback>
        </mc:AlternateContent>
      </w:r>
      <w:r>
        <w:rPr>
          <w:spacing w:val="-2"/>
        </w:rPr>
        <w:t>Phone: Email:</w:t>
      </w:r>
    </w:p>
    <w:p>
      <w:pPr>
        <w:pStyle w:val="BodyText"/>
        <w:spacing w:before="257" w:line="244" w:lineRule="auto"/>
        <w:ind w:left="488" w:right="7109"/>
      </w:pPr>
      <w:r>
        <mc:AlternateContent>
          <mc:Choice Requires="wps">
            <w:drawing>
              <wp:anchor distT="0" distB="0" distL="0" distR="0" simplePos="0" relativeHeight="251680768" behindDoc="0" locked="0" layoutInCell="1" allowOverlap="1">
                <wp:simplePos x="0" y="0"/>
                <wp:positionH relativeFrom="page">
                  <wp:posOffset>3035300</wp:posOffset>
                </wp:positionH>
                <wp:positionV relativeFrom="paragraph">
                  <wp:posOffset>481693</wp:posOffset>
                </wp:positionV>
                <wp:extent cx="3619500" cy="10160"/>
                <wp:effectExtent l="0" t="0" r="0" b="0"/>
                <wp:wrapNone/>
                <wp:docPr id="24" name="Graphic 24"/>
                <wp:cNvGraphicFramePr/>
                <a:graphic xmlns:a="http://schemas.openxmlformats.org/drawingml/2006/main">
                  <a:graphicData uri="http://schemas.microsoft.com/office/word/2010/wordprocessingShape">
                    <wps:wsp xmlns:wps="http://schemas.microsoft.com/office/word/2010/wordprocessingShape">
                      <wps:cNvSpPr/>
                      <wps:spPr>
                        <a:xfrm>
                          <a:off x="0" y="0"/>
                          <a:ext cx="3619500" cy="10160"/>
                        </a:xfrm>
                        <a:custGeom>
                          <a:avLst/>
                          <a:gdLst/>
                          <a:rect l="l" t="t" r="r" b="b"/>
                          <a:pathLst>
                            <a:path fill="norm" h="10160" w="3619500" stroke="1">
                              <a:moveTo>
                                <a:pt x="3619487" y="0"/>
                              </a:moveTo>
                              <a:lnTo>
                                <a:pt x="0" y="0"/>
                              </a:lnTo>
                              <a:lnTo>
                                <a:pt x="0" y="10160"/>
                              </a:lnTo>
                              <a:lnTo>
                                <a:pt x="3619487" y="10160"/>
                              </a:lnTo>
                              <a:lnTo>
                                <a:pt x="3619487"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47" style="width:285pt;height:0.8pt;margin-top:37.93pt;margin-left:239pt;mso-position-horizontal-relative:page;position:absolute;z-index:251681792" filled="t" fillcolor="black" stroked="f">
                <v:fill type="solid"/>
              </v:rect>
            </w:pict>
          </mc:Fallback>
        </mc:AlternateContent>
      </w:r>
      <w:r>
        <mc:AlternateContent>
          <mc:Choice Requires="wps">
            <w:drawing>
              <wp:anchor distT="0" distB="0" distL="0" distR="0" simplePos="0" relativeHeight="251682816" behindDoc="0" locked="0" layoutInCell="1" allowOverlap="1">
                <wp:simplePos x="0" y="0"/>
                <wp:positionH relativeFrom="page">
                  <wp:posOffset>3035300</wp:posOffset>
                </wp:positionH>
                <wp:positionV relativeFrom="paragraph">
                  <wp:posOffset>659493</wp:posOffset>
                </wp:positionV>
                <wp:extent cx="3619500" cy="10160"/>
                <wp:effectExtent l="0" t="0" r="0" b="0"/>
                <wp:wrapNone/>
                <wp:docPr id="25" name="Graphic 25"/>
                <wp:cNvGraphicFramePr/>
                <a:graphic xmlns:a="http://schemas.openxmlformats.org/drawingml/2006/main">
                  <a:graphicData uri="http://schemas.microsoft.com/office/word/2010/wordprocessingShape">
                    <wps:wsp xmlns:wps="http://schemas.microsoft.com/office/word/2010/wordprocessingShape">
                      <wps:cNvSpPr/>
                      <wps:spPr>
                        <a:xfrm>
                          <a:off x="0" y="0"/>
                          <a:ext cx="3619500" cy="10160"/>
                        </a:xfrm>
                        <a:custGeom>
                          <a:avLst/>
                          <a:gdLst/>
                          <a:rect l="l" t="t" r="r" b="b"/>
                          <a:pathLst>
                            <a:path fill="norm" h="10160" w="3619500" stroke="1">
                              <a:moveTo>
                                <a:pt x="3619487" y="0"/>
                              </a:moveTo>
                              <a:lnTo>
                                <a:pt x="0" y="0"/>
                              </a:lnTo>
                              <a:lnTo>
                                <a:pt x="0" y="10160"/>
                              </a:lnTo>
                              <a:lnTo>
                                <a:pt x="3619487" y="10160"/>
                              </a:lnTo>
                              <a:lnTo>
                                <a:pt x="3619487"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48" style="width:285pt;height:0.8pt;margin-top:51.93pt;margin-left:239pt;mso-position-horizontal-relative:page;position:absolute;z-index:251683840" filled="t" fillcolor="black" stroked="f">
                <v:fill type="solid"/>
              </v:rect>
            </w:pict>
          </mc:Fallback>
        </mc:AlternateContent>
      </w:r>
      <w:r>
        <w:t>Name</w:t>
      </w:r>
      <w:r>
        <w:rPr>
          <w:spacing w:val="-16"/>
        </w:rPr>
        <w:t xml:space="preserve"> </w:t>
      </w:r>
      <w:r>
        <w:t>of</w:t>
      </w:r>
      <w:r>
        <w:rPr>
          <w:spacing w:val="-13"/>
        </w:rPr>
        <w:t xml:space="preserve"> </w:t>
      </w:r>
      <w:r>
        <w:t>household</w:t>
      </w:r>
      <w:r>
        <w:rPr>
          <w:spacing w:val="-14"/>
        </w:rPr>
        <w:t xml:space="preserve"> </w:t>
      </w:r>
      <w:r>
        <w:t>contact</w:t>
      </w:r>
      <w:r>
        <w:rPr>
          <w:spacing w:val="-13"/>
        </w:rPr>
        <w:t xml:space="preserve"> </w:t>
      </w:r>
      <w:r>
        <w:t>and/or Authorized Representative:</w:t>
      </w:r>
      <w:r>
        <w:rPr>
          <w:spacing w:val="40"/>
        </w:rPr>
        <w:t xml:space="preserve"> </w:t>
      </w:r>
      <w:r>
        <w:rPr>
          <w:spacing w:val="-2"/>
        </w:rPr>
        <w:t>Phone:</w:t>
      </w:r>
    </w:p>
    <w:p>
      <w:pPr>
        <w:pStyle w:val="BodyText"/>
        <w:spacing w:line="259" w:lineRule="exact"/>
        <w:ind w:left="488"/>
      </w:pPr>
      <w:r>
        <mc:AlternateContent>
          <mc:Choice Requires="wps">
            <w:drawing>
              <wp:anchor distT="0" distB="0" distL="0" distR="0" simplePos="0" relativeHeight="251684864" behindDoc="0" locked="0" layoutInCell="1" allowOverlap="1">
                <wp:simplePos x="0" y="0"/>
                <wp:positionH relativeFrom="page">
                  <wp:posOffset>3035300</wp:posOffset>
                </wp:positionH>
                <wp:positionV relativeFrom="paragraph">
                  <wp:posOffset>142110</wp:posOffset>
                </wp:positionV>
                <wp:extent cx="3619500" cy="10160"/>
                <wp:effectExtent l="0" t="0" r="0" b="0"/>
                <wp:wrapNone/>
                <wp:docPr id="26" name="Graphic 26"/>
                <wp:cNvGraphicFramePr/>
                <a:graphic xmlns:a="http://schemas.openxmlformats.org/drawingml/2006/main">
                  <a:graphicData uri="http://schemas.microsoft.com/office/word/2010/wordprocessingShape">
                    <wps:wsp xmlns:wps="http://schemas.microsoft.com/office/word/2010/wordprocessingShape">
                      <wps:cNvSpPr/>
                      <wps:spPr>
                        <a:xfrm>
                          <a:off x="0" y="0"/>
                          <a:ext cx="3619500" cy="10160"/>
                        </a:xfrm>
                        <a:custGeom>
                          <a:avLst/>
                          <a:gdLst/>
                          <a:rect l="l" t="t" r="r" b="b"/>
                          <a:pathLst>
                            <a:path fill="norm" h="10160" w="3619500" stroke="1">
                              <a:moveTo>
                                <a:pt x="3619487" y="0"/>
                              </a:moveTo>
                              <a:lnTo>
                                <a:pt x="0" y="0"/>
                              </a:lnTo>
                              <a:lnTo>
                                <a:pt x="0" y="10160"/>
                              </a:lnTo>
                              <a:lnTo>
                                <a:pt x="3619487" y="10160"/>
                              </a:lnTo>
                              <a:lnTo>
                                <a:pt x="3619487"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49" style="width:285pt;height:0.8pt;margin-top:11.19pt;margin-left:239pt;mso-position-horizontal-relative:page;position:absolute;z-index:251685888" filled="t" fillcolor="black" stroked="f">
                <v:fill type="solid"/>
              </v:rect>
            </w:pict>
          </mc:Fallback>
        </mc:AlternateContent>
      </w:r>
      <w:r>
        <w:rPr>
          <w:spacing w:val="-2"/>
        </w:rPr>
        <w:t>Email:</w:t>
      </w:r>
    </w:p>
    <w:p>
      <w:pPr>
        <w:pStyle w:val="BodyText"/>
        <w:spacing w:before="15"/>
      </w:pPr>
    </w:p>
    <w:p>
      <w:pPr>
        <w:pStyle w:val="BodyText"/>
        <w:spacing w:line="220" w:lineRule="auto"/>
        <w:ind w:left="488" w:right="8888"/>
      </w:pPr>
      <w:r>
        <mc:AlternateContent>
          <mc:Choice Requires="wps">
            <w:drawing>
              <wp:anchor distT="0" distB="0" distL="0" distR="0" simplePos="0" relativeHeight="251686912" behindDoc="0" locked="0" layoutInCell="1" allowOverlap="1">
                <wp:simplePos x="0" y="0"/>
                <wp:positionH relativeFrom="page">
                  <wp:posOffset>3035300</wp:posOffset>
                </wp:positionH>
                <wp:positionV relativeFrom="paragraph">
                  <wp:posOffset>138089</wp:posOffset>
                </wp:positionV>
                <wp:extent cx="3619500" cy="10160"/>
                <wp:effectExtent l="0" t="0" r="0" b="0"/>
                <wp:wrapNone/>
                <wp:docPr id="27" name="Graphic 27"/>
                <wp:cNvGraphicFramePr/>
                <a:graphic xmlns:a="http://schemas.openxmlformats.org/drawingml/2006/main">
                  <a:graphicData uri="http://schemas.microsoft.com/office/word/2010/wordprocessingShape">
                    <wps:wsp xmlns:wps="http://schemas.microsoft.com/office/word/2010/wordprocessingShape">
                      <wps:cNvSpPr/>
                      <wps:spPr>
                        <a:xfrm>
                          <a:off x="0" y="0"/>
                          <a:ext cx="3619500" cy="10160"/>
                        </a:xfrm>
                        <a:custGeom>
                          <a:avLst/>
                          <a:gdLst/>
                          <a:rect l="l" t="t" r="r" b="b"/>
                          <a:pathLst>
                            <a:path fill="norm" h="10160" w="3619500" stroke="1">
                              <a:moveTo>
                                <a:pt x="3619487" y="0"/>
                              </a:moveTo>
                              <a:lnTo>
                                <a:pt x="0" y="0"/>
                              </a:lnTo>
                              <a:lnTo>
                                <a:pt x="0" y="10160"/>
                              </a:lnTo>
                              <a:lnTo>
                                <a:pt x="3619487" y="10160"/>
                              </a:lnTo>
                              <a:lnTo>
                                <a:pt x="3619487"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50" style="width:285pt;height:0.8pt;margin-top:10.87pt;margin-left:239pt;mso-position-horizontal-relative:page;position:absolute;z-index:251687936" filled="t" fillcolor="black" stroked="f">
                <v:fill type="solid"/>
              </v:rect>
            </w:pict>
          </mc:Fallback>
        </mc:AlternateContent>
      </w:r>
      <w:r>
        <mc:AlternateContent>
          <mc:Choice Requires="wps">
            <w:drawing>
              <wp:anchor distT="0" distB="0" distL="0" distR="0" simplePos="0" relativeHeight="251688960" behindDoc="0" locked="0" layoutInCell="1" allowOverlap="1">
                <wp:simplePos x="0" y="0"/>
                <wp:positionH relativeFrom="page">
                  <wp:posOffset>3035300</wp:posOffset>
                </wp:positionH>
                <wp:positionV relativeFrom="paragraph">
                  <wp:posOffset>295569</wp:posOffset>
                </wp:positionV>
                <wp:extent cx="3619500" cy="10160"/>
                <wp:effectExtent l="0" t="0" r="0" b="0"/>
                <wp:wrapNone/>
                <wp:docPr id="28" name="Graphic 28"/>
                <wp:cNvGraphicFramePr/>
                <a:graphic xmlns:a="http://schemas.openxmlformats.org/drawingml/2006/main">
                  <a:graphicData uri="http://schemas.microsoft.com/office/word/2010/wordprocessingShape">
                    <wps:wsp xmlns:wps="http://schemas.microsoft.com/office/word/2010/wordprocessingShape">
                      <wps:cNvSpPr/>
                      <wps:spPr>
                        <a:xfrm>
                          <a:off x="0" y="0"/>
                          <a:ext cx="3619500" cy="10160"/>
                        </a:xfrm>
                        <a:custGeom>
                          <a:avLst/>
                          <a:gdLst/>
                          <a:rect l="l" t="t" r="r" b="b"/>
                          <a:pathLst>
                            <a:path fill="norm" h="10160" w="3619500" stroke="1">
                              <a:moveTo>
                                <a:pt x="3619487" y="0"/>
                              </a:moveTo>
                              <a:lnTo>
                                <a:pt x="0" y="0"/>
                              </a:lnTo>
                              <a:lnTo>
                                <a:pt x="0" y="10160"/>
                              </a:lnTo>
                              <a:lnTo>
                                <a:pt x="3619487" y="10160"/>
                              </a:lnTo>
                              <a:lnTo>
                                <a:pt x="3619487"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51" style="width:285pt;height:0.8pt;margin-top:23.27pt;margin-left:239pt;mso-position-horizontal-relative:page;position:absolute;z-index:251689984" filled="t" fillcolor="black" stroked="f">
                <v:fill type="solid"/>
              </v:rect>
            </w:pict>
          </mc:Fallback>
        </mc:AlternateContent>
      </w:r>
      <w:r>
        <w:rPr>
          <w:spacing w:val="-4"/>
        </w:rPr>
        <w:t xml:space="preserve">Signature: </w:t>
      </w:r>
      <w:r>
        <w:rPr>
          <w:spacing w:val="-2"/>
        </w:rPr>
        <w:t>Date:</w:t>
      </w:r>
    </w:p>
    <w:p>
      <w:pPr>
        <w:spacing w:after="0" w:line="220" w:lineRule="auto"/>
        <w:sectPr>
          <w:pgSz w:w="12240" w:h="15840"/>
          <w:pgMar w:top="260" w:right="840" w:bottom="1200" w:left="700" w:header="0" w:footer="1013"/>
          <w:cols w:space="720"/>
        </w:sectPr>
      </w:pPr>
    </w:p>
    <w:p>
      <w:pPr>
        <w:spacing w:before="18"/>
        <w:ind w:left="120" w:right="0" w:firstLine="0"/>
        <w:jc w:val="left"/>
        <w:rPr>
          <w:b/>
          <w:sz w:val="22"/>
        </w:rPr>
      </w:pPr>
      <w:bookmarkStart w:id="5" w:name="Model Consent Verbal Script"/>
      <w:bookmarkEnd w:id="5"/>
      <w:r>
        <w:rPr>
          <w:b/>
          <w:sz w:val="22"/>
          <w:u w:val="single"/>
        </w:rPr>
        <w:t>Model</w:t>
      </w:r>
      <w:r>
        <w:rPr>
          <w:b/>
          <w:spacing w:val="-2"/>
          <w:sz w:val="22"/>
          <w:u w:val="single"/>
        </w:rPr>
        <w:t xml:space="preserve"> </w:t>
      </w:r>
      <w:r>
        <w:rPr>
          <w:b/>
          <w:sz w:val="22"/>
          <w:u w:val="single"/>
        </w:rPr>
        <w:t>Consent</w:t>
      </w:r>
      <w:r>
        <w:rPr>
          <w:b/>
          <w:spacing w:val="-3"/>
          <w:sz w:val="22"/>
          <w:u w:val="single"/>
        </w:rPr>
        <w:t xml:space="preserve"> </w:t>
      </w:r>
      <w:r>
        <w:rPr>
          <w:b/>
          <w:sz w:val="22"/>
          <w:u w:val="single"/>
        </w:rPr>
        <w:t>Verbal</w:t>
      </w:r>
      <w:r>
        <w:rPr>
          <w:b/>
          <w:spacing w:val="-2"/>
          <w:sz w:val="22"/>
          <w:u w:val="single"/>
        </w:rPr>
        <w:t xml:space="preserve"> Script</w:t>
      </w:r>
    </w:p>
    <w:p>
      <w:pPr>
        <w:pStyle w:val="BodyText"/>
        <w:spacing w:before="268"/>
        <w:ind w:left="119" w:right="151"/>
      </w:pPr>
      <w:r>
        <w:t>This script can be used to meet consent documentation requirements when helping a Marketplace consumer over the</w:t>
      </w:r>
      <w:r>
        <w:rPr>
          <w:spacing w:val="-5"/>
        </w:rPr>
        <w:t xml:space="preserve"> </w:t>
      </w:r>
      <w:r>
        <w:t>phone.</w:t>
      </w:r>
      <w:r>
        <w:rPr>
          <w:spacing w:val="-3"/>
        </w:rPr>
        <w:t xml:space="preserve"> </w:t>
      </w:r>
      <w:r>
        <w:t>This</w:t>
      </w:r>
      <w:r>
        <w:rPr>
          <w:spacing w:val="-1"/>
        </w:rPr>
        <w:t xml:space="preserve"> </w:t>
      </w:r>
      <w:r>
        <w:t>script</w:t>
      </w:r>
      <w:r>
        <w:rPr>
          <w:spacing w:val="-5"/>
        </w:rPr>
        <w:t xml:space="preserve"> </w:t>
      </w:r>
      <w:r>
        <w:t>is</w:t>
      </w:r>
      <w:r>
        <w:rPr>
          <w:spacing w:val="-1"/>
        </w:rPr>
        <w:t xml:space="preserve"> </w:t>
      </w:r>
      <w:r>
        <w:t>intended to</w:t>
      </w:r>
      <w:r>
        <w:rPr>
          <w:spacing w:val="-3"/>
        </w:rPr>
        <w:t xml:space="preserve"> </w:t>
      </w:r>
      <w:r>
        <w:t>be</w:t>
      </w:r>
      <w:r>
        <w:rPr>
          <w:spacing w:val="-5"/>
        </w:rPr>
        <w:t xml:space="preserve"> </w:t>
      </w:r>
      <w:r>
        <w:t>used when</w:t>
      </w:r>
      <w:r>
        <w:rPr>
          <w:spacing w:val="-3"/>
        </w:rPr>
        <w:t xml:space="preserve"> </w:t>
      </w:r>
      <w:r>
        <w:t>consent</w:t>
      </w:r>
      <w:r>
        <w:rPr>
          <w:spacing w:val="-1"/>
        </w:rPr>
        <w:t xml:space="preserve"> </w:t>
      </w:r>
      <w:r>
        <w:t>is</w:t>
      </w:r>
      <w:r>
        <w:rPr>
          <w:spacing w:val="-1"/>
        </w:rPr>
        <w:t xml:space="preserve"> </w:t>
      </w:r>
      <w:r>
        <w:t>being</w:t>
      </w:r>
      <w:r>
        <w:rPr>
          <w:spacing w:val="-3"/>
        </w:rPr>
        <w:t xml:space="preserve"> </w:t>
      </w:r>
      <w:r>
        <w:t>granted to a</w:t>
      </w:r>
      <w:r>
        <w:rPr>
          <w:spacing w:val="-5"/>
        </w:rPr>
        <w:t xml:space="preserve"> </w:t>
      </w:r>
      <w:r>
        <w:t>single</w:t>
      </w:r>
      <w:r>
        <w:rPr>
          <w:spacing w:val="-5"/>
        </w:rPr>
        <w:t xml:space="preserve"> </w:t>
      </w:r>
      <w:r>
        <w:t>agent,</w:t>
      </w:r>
      <w:r>
        <w:rPr>
          <w:spacing w:val="-2"/>
        </w:rPr>
        <w:t xml:space="preserve"> </w:t>
      </w:r>
      <w:r>
        <w:t>broker,</w:t>
      </w:r>
      <w:r>
        <w:rPr>
          <w:spacing w:val="-2"/>
        </w:rPr>
        <w:t xml:space="preserve"> </w:t>
      </w:r>
      <w:r>
        <w:t>or web-broker but</w:t>
      </w:r>
      <w:r>
        <w:rPr>
          <w:spacing w:val="-5"/>
        </w:rPr>
        <w:t xml:space="preserve"> </w:t>
      </w:r>
      <w:r>
        <w:t>may</w:t>
      </w:r>
      <w:r>
        <w:rPr>
          <w:spacing w:val="-3"/>
        </w:rPr>
        <w:t xml:space="preserve"> </w:t>
      </w:r>
      <w:r>
        <w:t>be</w:t>
      </w:r>
      <w:r>
        <w:rPr>
          <w:spacing w:val="-5"/>
        </w:rPr>
        <w:t xml:space="preserve"> </w:t>
      </w:r>
      <w:r>
        <w:t>updated to</w:t>
      </w:r>
      <w:r>
        <w:rPr>
          <w:spacing w:val="-3"/>
        </w:rPr>
        <w:t xml:space="preserve"> </w:t>
      </w:r>
      <w:r>
        <w:t>reflect</w:t>
      </w:r>
      <w:r>
        <w:rPr>
          <w:spacing w:val="-1"/>
        </w:rPr>
        <w:t xml:space="preserve"> </w:t>
      </w:r>
      <w:r>
        <w:t>consent</w:t>
      </w:r>
      <w:r>
        <w:rPr>
          <w:spacing w:val="-5"/>
        </w:rPr>
        <w:t xml:space="preserve"> </w:t>
      </w:r>
      <w:r>
        <w:t>granted</w:t>
      </w:r>
      <w:r>
        <w:rPr>
          <w:spacing w:val="-3"/>
        </w:rPr>
        <w:t xml:space="preserve"> </w:t>
      </w:r>
      <w:r>
        <w:t>to</w:t>
      </w:r>
      <w:r>
        <w:rPr>
          <w:spacing w:val="-3"/>
        </w:rPr>
        <w:t xml:space="preserve"> </w:t>
      </w:r>
      <w:r>
        <w:t>multiple</w:t>
      </w:r>
      <w:r>
        <w:rPr>
          <w:spacing w:val="-5"/>
        </w:rPr>
        <w:t xml:space="preserve"> </w:t>
      </w:r>
      <w:r>
        <w:t>people,</w:t>
      </w:r>
      <w:r>
        <w:rPr>
          <w:spacing w:val="-2"/>
        </w:rPr>
        <w:t xml:space="preserve"> </w:t>
      </w:r>
      <w:r>
        <w:t>if/when</w:t>
      </w:r>
      <w:r>
        <w:rPr>
          <w:spacing w:val="-3"/>
        </w:rPr>
        <w:t xml:space="preserve"> </w:t>
      </w:r>
      <w:r>
        <w:t>appropriate.</w:t>
      </w:r>
      <w:r>
        <w:rPr>
          <w:spacing w:val="-3"/>
        </w:rPr>
        <w:t xml:space="preserve"> </w:t>
      </w:r>
      <w:r>
        <w:t>The</w:t>
      </w:r>
      <w:r>
        <w:rPr>
          <w:spacing w:val="-5"/>
        </w:rPr>
        <w:t xml:space="preserve"> </w:t>
      </w:r>
      <w:r>
        <w:t>conversation</w:t>
      </w:r>
      <w:r>
        <w:rPr>
          <w:spacing w:val="-3"/>
        </w:rPr>
        <w:t xml:space="preserve"> </w:t>
      </w:r>
      <w:r>
        <w:t>should</w:t>
      </w:r>
      <w:r>
        <w:rPr>
          <w:spacing w:val="-3"/>
        </w:rPr>
        <w:t xml:space="preserve"> </w:t>
      </w:r>
      <w:r>
        <w:t>be recorded (where permitted under state law) and producible to CMS on request. This script must be read at the beginning of the conversation with the consumer because you must get consent before you help a consumer apply for or enroll in Marketplace coverage.</w:t>
      </w:r>
    </w:p>
    <w:p>
      <w:pPr>
        <w:pStyle w:val="BodyText"/>
        <w:spacing w:before="268"/>
        <w:ind w:left="120"/>
      </w:pPr>
      <w:r>
        <w:t>Agent:</w:t>
      </w:r>
      <w:r>
        <w:rPr>
          <w:spacing w:val="-3"/>
        </w:rPr>
        <w:t xml:space="preserve"> </w:t>
      </w:r>
      <w:r>
        <w:t>“Hello,</w:t>
      </w:r>
      <w:r>
        <w:rPr>
          <w:spacing w:val="-3"/>
        </w:rPr>
        <w:t xml:space="preserve"> </w:t>
      </w:r>
      <w:r>
        <w:t>my</w:t>
      </w:r>
      <w:r>
        <w:rPr>
          <w:spacing w:val="-4"/>
        </w:rPr>
        <w:t xml:space="preserve"> </w:t>
      </w:r>
      <w:r>
        <w:t>name</w:t>
      </w:r>
      <w:r>
        <w:rPr>
          <w:spacing w:val="-2"/>
        </w:rPr>
        <w:t xml:space="preserve"> </w:t>
      </w:r>
      <w:r>
        <w:t>is</w:t>
      </w:r>
      <w:r>
        <w:rPr>
          <w:spacing w:val="-2"/>
        </w:rPr>
        <w:t xml:space="preserve"> </w:t>
      </w:r>
      <w:r>
        <w:t>[say</w:t>
      </w:r>
      <w:r>
        <w:rPr>
          <w:spacing w:val="-4"/>
        </w:rPr>
        <w:t xml:space="preserve"> </w:t>
      </w:r>
      <w:r>
        <w:t>your</w:t>
      </w:r>
      <w:r>
        <w:rPr>
          <w:spacing w:val="-5"/>
        </w:rPr>
        <w:t xml:space="preserve"> </w:t>
      </w:r>
      <w:r>
        <w:t>name]. Today</w:t>
      </w:r>
      <w:r>
        <w:rPr>
          <w:spacing w:val="-4"/>
        </w:rPr>
        <w:t xml:space="preserve"> </w:t>
      </w:r>
      <w:r>
        <w:t>is</w:t>
      </w:r>
      <w:r>
        <w:rPr>
          <w:spacing w:val="-2"/>
        </w:rPr>
        <w:t xml:space="preserve"> </w:t>
      </w:r>
      <w:r>
        <w:t>[say</w:t>
      </w:r>
      <w:r>
        <w:rPr>
          <w:spacing w:val="-4"/>
        </w:rPr>
        <w:t xml:space="preserve"> </w:t>
      </w:r>
      <w:r>
        <w:t>today’s</w:t>
      </w:r>
      <w:r>
        <w:rPr>
          <w:spacing w:val="-2"/>
        </w:rPr>
        <w:t xml:space="preserve"> </w:t>
      </w:r>
      <w:r>
        <w:t>date, including</w:t>
      </w:r>
      <w:r>
        <w:rPr>
          <w:spacing w:val="-4"/>
        </w:rPr>
        <w:t xml:space="preserve"> </w:t>
      </w:r>
      <w:r>
        <w:t>month</w:t>
      </w:r>
      <w:r>
        <w:rPr>
          <w:spacing w:val="-4"/>
        </w:rPr>
        <w:t xml:space="preserve"> </w:t>
      </w:r>
      <w:r>
        <w:t>and</w:t>
      </w:r>
      <w:r>
        <w:rPr>
          <w:spacing w:val="-4"/>
        </w:rPr>
        <w:t xml:space="preserve"> </w:t>
      </w:r>
      <w:r>
        <w:t>year]</w:t>
      </w:r>
      <w:r>
        <w:rPr>
          <w:spacing w:val="-4"/>
        </w:rPr>
        <w:t xml:space="preserve"> </w:t>
      </w:r>
      <w:r>
        <w:t>Who am</w:t>
      </w:r>
      <w:r>
        <w:rPr>
          <w:spacing w:val="-4"/>
        </w:rPr>
        <w:t xml:space="preserve"> </w:t>
      </w:r>
      <w:r>
        <w:t>I speaking with today?”</w:t>
      </w:r>
    </w:p>
    <w:p>
      <w:pPr>
        <w:pStyle w:val="BodyText"/>
        <w:spacing w:before="3"/>
        <w:ind w:left="119" w:right="334"/>
      </w:pPr>
      <w:r>
        <w:t>Agent:</w:t>
      </w:r>
      <w:r>
        <w:rPr>
          <w:spacing w:val="-2"/>
        </w:rPr>
        <w:t xml:space="preserve"> </w:t>
      </w:r>
      <w:r>
        <w:t>“Do</w:t>
      </w:r>
      <w:r>
        <w:rPr>
          <w:spacing w:val="-3"/>
        </w:rPr>
        <w:t xml:space="preserve"> </w:t>
      </w:r>
      <w:r>
        <w:t>I</w:t>
      </w:r>
      <w:r>
        <w:rPr>
          <w:spacing w:val="-3"/>
        </w:rPr>
        <w:t xml:space="preserve"> </w:t>
      </w:r>
      <w:r>
        <w:t>have</w:t>
      </w:r>
      <w:r>
        <w:rPr>
          <w:spacing w:val="-5"/>
        </w:rPr>
        <w:t xml:space="preserve"> </w:t>
      </w:r>
      <w:r>
        <w:t>your</w:t>
      </w:r>
      <w:r>
        <w:rPr>
          <w:spacing w:val="-4"/>
        </w:rPr>
        <w:t xml:space="preserve"> </w:t>
      </w:r>
      <w:r>
        <w:t>permission</w:t>
      </w:r>
      <w:r>
        <w:rPr>
          <w:spacing w:val="-3"/>
        </w:rPr>
        <w:t xml:space="preserve"> </w:t>
      </w:r>
      <w:r>
        <w:t>to</w:t>
      </w:r>
      <w:r>
        <w:rPr>
          <w:spacing w:val="-3"/>
        </w:rPr>
        <w:t xml:space="preserve"> </w:t>
      </w:r>
      <w:r>
        <w:t>collect, share,</w:t>
      </w:r>
      <w:r>
        <w:rPr>
          <w:spacing w:val="-2"/>
        </w:rPr>
        <w:t xml:space="preserve"> </w:t>
      </w:r>
      <w:r>
        <w:t>use</w:t>
      </w:r>
      <w:r>
        <w:rPr>
          <w:spacing w:val="-5"/>
        </w:rPr>
        <w:t xml:space="preserve"> </w:t>
      </w:r>
      <w:r>
        <w:t>and</w:t>
      </w:r>
      <w:r>
        <w:rPr>
          <w:spacing w:val="-3"/>
        </w:rPr>
        <w:t xml:space="preserve"> </w:t>
      </w:r>
      <w:r>
        <w:t>store</w:t>
      </w:r>
      <w:r>
        <w:rPr>
          <w:spacing w:val="-5"/>
        </w:rPr>
        <w:t xml:space="preserve"> </w:t>
      </w:r>
      <w:r>
        <w:t>your personal</w:t>
      </w:r>
      <w:r>
        <w:rPr>
          <w:spacing w:val="-2"/>
        </w:rPr>
        <w:t xml:space="preserve"> </w:t>
      </w:r>
      <w:r>
        <w:t>information</w:t>
      </w:r>
      <w:r>
        <w:rPr>
          <w:spacing w:val="-3"/>
        </w:rPr>
        <w:t xml:space="preserve"> </w:t>
      </w:r>
      <w:r>
        <w:t>to</w:t>
      </w:r>
      <w:r>
        <w:rPr>
          <w:spacing w:val="-3"/>
        </w:rPr>
        <w:t xml:space="preserve"> </w:t>
      </w:r>
      <w:r>
        <w:t>help</w:t>
      </w:r>
      <w:r>
        <w:rPr>
          <w:spacing w:val="-3"/>
        </w:rPr>
        <w:t xml:space="preserve"> </w:t>
      </w:r>
      <w:r>
        <w:t>you apply</w:t>
      </w:r>
      <w:r>
        <w:rPr>
          <w:spacing w:val="-3"/>
        </w:rPr>
        <w:t xml:space="preserve"> </w:t>
      </w:r>
      <w:r>
        <w:t>for and enroll in a Qualified Health Plan? Your permission would allow me to:</w:t>
      </w:r>
    </w:p>
    <w:p>
      <w:pPr>
        <w:pStyle w:val="ListParagraph"/>
        <w:numPr>
          <w:ilvl w:val="0"/>
          <w:numId w:val="1"/>
        </w:numPr>
        <w:tabs>
          <w:tab w:val="left" w:pos="839"/>
        </w:tabs>
        <w:spacing w:before="0" w:after="0" w:line="279" w:lineRule="exact"/>
        <w:ind w:left="839" w:right="0" w:hanging="360"/>
        <w:jc w:val="left"/>
        <w:rPr>
          <w:sz w:val="22"/>
        </w:rPr>
      </w:pPr>
      <w:r>
        <w:rPr>
          <w:sz w:val="22"/>
        </w:rPr>
        <w:t>Search</w:t>
      </w:r>
      <w:r>
        <w:rPr>
          <w:spacing w:val="-2"/>
          <w:sz w:val="22"/>
        </w:rPr>
        <w:t xml:space="preserve"> </w:t>
      </w:r>
      <w:r>
        <w:rPr>
          <w:sz w:val="22"/>
        </w:rPr>
        <w:t>for</w:t>
      </w:r>
      <w:r>
        <w:rPr>
          <w:spacing w:val="-7"/>
          <w:sz w:val="22"/>
        </w:rPr>
        <w:t xml:space="preserve"> </w:t>
      </w:r>
      <w:r>
        <w:rPr>
          <w:sz w:val="22"/>
        </w:rPr>
        <w:t>an</w:t>
      </w:r>
      <w:r>
        <w:rPr>
          <w:spacing w:val="-2"/>
          <w:sz w:val="22"/>
        </w:rPr>
        <w:t xml:space="preserve"> </w:t>
      </w:r>
      <w:r>
        <w:rPr>
          <w:sz w:val="22"/>
        </w:rPr>
        <w:t>existing</w:t>
      </w:r>
      <w:r>
        <w:rPr>
          <w:spacing w:val="-6"/>
          <w:sz w:val="22"/>
        </w:rPr>
        <w:t xml:space="preserve"> </w:t>
      </w:r>
      <w:r>
        <w:rPr>
          <w:sz w:val="22"/>
        </w:rPr>
        <w:t>Marketplace</w:t>
      </w:r>
      <w:r>
        <w:rPr>
          <w:spacing w:val="-3"/>
          <w:sz w:val="22"/>
        </w:rPr>
        <w:t xml:space="preserve"> </w:t>
      </w:r>
      <w:r>
        <w:rPr>
          <w:spacing w:val="-2"/>
          <w:sz w:val="22"/>
        </w:rPr>
        <w:t>application</w:t>
      </w:r>
    </w:p>
    <w:p>
      <w:pPr>
        <w:pStyle w:val="ListParagraph"/>
        <w:numPr>
          <w:ilvl w:val="0"/>
          <w:numId w:val="1"/>
        </w:numPr>
        <w:tabs>
          <w:tab w:val="left" w:pos="840"/>
        </w:tabs>
        <w:spacing w:before="0" w:after="0" w:line="240" w:lineRule="auto"/>
        <w:ind w:left="840" w:right="187" w:hanging="361"/>
        <w:jc w:val="left"/>
        <w:rPr>
          <w:sz w:val="22"/>
        </w:rPr>
      </w:pPr>
      <w:r>
        <w:rPr>
          <w:sz w:val="22"/>
        </w:rPr>
        <w:t>Complete an application to enroll in a Marketplace Qualified Health Plan, apply for Medicaid or Children’s Health</w:t>
      </w:r>
      <w:r>
        <w:rPr>
          <w:spacing w:val="-7"/>
          <w:sz w:val="22"/>
        </w:rPr>
        <w:t xml:space="preserve"> </w:t>
      </w:r>
      <w:r>
        <w:rPr>
          <w:sz w:val="22"/>
        </w:rPr>
        <w:t>Insurance</w:t>
      </w:r>
      <w:r>
        <w:rPr>
          <w:spacing w:val="-9"/>
          <w:sz w:val="22"/>
        </w:rPr>
        <w:t xml:space="preserve"> </w:t>
      </w:r>
      <w:r>
        <w:rPr>
          <w:sz w:val="22"/>
        </w:rPr>
        <w:t>Program</w:t>
      </w:r>
      <w:r>
        <w:rPr>
          <w:spacing w:val="-7"/>
          <w:sz w:val="22"/>
        </w:rPr>
        <w:t xml:space="preserve"> </w:t>
      </w:r>
      <w:r>
        <w:rPr>
          <w:sz w:val="22"/>
        </w:rPr>
        <w:t>(CHIP),</w:t>
      </w:r>
      <w:r>
        <w:rPr>
          <w:spacing w:val="-7"/>
          <w:sz w:val="22"/>
        </w:rPr>
        <w:t xml:space="preserve"> </w:t>
      </w:r>
      <w:r>
        <w:rPr>
          <w:sz w:val="22"/>
        </w:rPr>
        <w:t>or</w:t>
      </w:r>
      <w:r>
        <w:rPr>
          <w:spacing w:val="-5"/>
          <w:sz w:val="22"/>
        </w:rPr>
        <w:t xml:space="preserve"> </w:t>
      </w:r>
      <w:r>
        <w:rPr>
          <w:sz w:val="22"/>
        </w:rPr>
        <w:t>apply</w:t>
      </w:r>
      <w:r>
        <w:rPr>
          <w:spacing w:val="-7"/>
          <w:sz w:val="22"/>
        </w:rPr>
        <w:t xml:space="preserve"> </w:t>
      </w:r>
      <w:r>
        <w:rPr>
          <w:sz w:val="22"/>
        </w:rPr>
        <w:t>for</w:t>
      </w:r>
      <w:r>
        <w:rPr>
          <w:spacing w:val="-8"/>
          <w:sz w:val="22"/>
        </w:rPr>
        <w:t xml:space="preserve"> </w:t>
      </w:r>
      <w:r>
        <w:rPr>
          <w:sz w:val="22"/>
        </w:rPr>
        <w:t>premium</w:t>
      </w:r>
      <w:r>
        <w:rPr>
          <w:spacing w:val="-7"/>
          <w:sz w:val="22"/>
        </w:rPr>
        <w:t xml:space="preserve"> </w:t>
      </w:r>
      <w:r>
        <w:rPr>
          <w:sz w:val="22"/>
        </w:rPr>
        <w:t>tax</w:t>
      </w:r>
      <w:r>
        <w:rPr>
          <w:spacing w:val="-7"/>
          <w:sz w:val="22"/>
        </w:rPr>
        <w:t xml:space="preserve"> </w:t>
      </w:r>
      <w:r>
        <w:rPr>
          <w:sz w:val="22"/>
        </w:rPr>
        <w:t>credits</w:t>
      </w:r>
      <w:r>
        <w:rPr>
          <w:spacing w:val="-6"/>
          <w:sz w:val="22"/>
        </w:rPr>
        <w:t xml:space="preserve"> </w:t>
      </w:r>
      <w:r>
        <w:rPr>
          <w:sz w:val="22"/>
        </w:rPr>
        <w:t>to</w:t>
      </w:r>
      <w:r>
        <w:rPr>
          <w:spacing w:val="-7"/>
          <w:sz w:val="22"/>
        </w:rPr>
        <w:t xml:space="preserve"> </w:t>
      </w:r>
      <w:r>
        <w:rPr>
          <w:sz w:val="22"/>
        </w:rPr>
        <w:t>lower</w:t>
      </w:r>
      <w:r>
        <w:rPr>
          <w:spacing w:val="-8"/>
          <w:sz w:val="22"/>
        </w:rPr>
        <w:t xml:space="preserve"> </w:t>
      </w:r>
      <w:r>
        <w:rPr>
          <w:sz w:val="22"/>
        </w:rPr>
        <w:t>your</w:t>
      </w:r>
      <w:r>
        <w:rPr>
          <w:spacing w:val="-8"/>
          <w:sz w:val="22"/>
        </w:rPr>
        <w:t xml:space="preserve"> </w:t>
      </w:r>
      <w:r>
        <w:rPr>
          <w:sz w:val="22"/>
        </w:rPr>
        <w:t>monthly</w:t>
      </w:r>
      <w:r>
        <w:rPr>
          <w:spacing w:val="-11"/>
          <w:sz w:val="22"/>
        </w:rPr>
        <w:t xml:space="preserve"> </w:t>
      </w:r>
      <w:r>
        <w:rPr>
          <w:sz w:val="22"/>
        </w:rPr>
        <w:t>insurance</w:t>
      </w:r>
      <w:r>
        <w:rPr>
          <w:spacing w:val="-13"/>
          <w:sz w:val="22"/>
        </w:rPr>
        <w:t xml:space="preserve"> </w:t>
      </w:r>
      <w:r>
        <w:rPr>
          <w:sz w:val="22"/>
        </w:rPr>
        <w:t>payment</w:t>
      </w:r>
    </w:p>
    <w:p>
      <w:pPr>
        <w:pStyle w:val="ListParagraph"/>
        <w:numPr>
          <w:ilvl w:val="0"/>
          <w:numId w:val="1"/>
        </w:numPr>
        <w:tabs>
          <w:tab w:val="left" w:pos="839"/>
        </w:tabs>
        <w:spacing w:before="0" w:after="0" w:line="279" w:lineRule="exact"/>
        <w:ind w:left="839" w:right="0" w:hanging="360"/>
        <w:jc w:val="left"/>
        <w:rPr>
          <w:sz w:val="22"/>
        </w:rPr>
      </w:pPr>
      <w:r>
        <w:rPr>
          <w:spacing w:val="-2"/>
          <w:sz w:val="22"/>
        </w:rPr>
        <w:t>Keep your</w:t>
      </w:r>
      <w:r>
        <w:rPr>
          <w:sz w:val="22"/>
        </w:rPr>
        <w:t xml:space="preserve"> </w:t>
      </w:r>
      <w:r>
        <w:rPr>
          <w:spacing w:val="-2"/>
          <w:sz w:val="22"/>
        </w:rPr>
        <w:t>Marketplace</w:t>
      </w:r>
      <w:r>
        <w:rPr>
          <w:spacing w:val="3"/>
          <w:sz w:val="22"/>
        </w:rPr>
        <w:t xml:space="preserve"> </w:t>
      </w:r>
      <w:r>
        <w:rPr>
          <w:spacing w:val="-2"/>
          <w:sz w:val="22"/>
        </w:rPr>
        <w:t>account up</w:t>
      </w:r>
      <w:r>
        <w:rPr>
          <w:spacing w:val="-8"/>
          <w:sz w:val="22"/>
        </w:rPr>
        <w:t xml:space="preserve"> </w:t>
      </w:r>
      <w:r>
        <w:rPr>
          <w:spacing w:val="-2"/>
          <w:sz w:val="22"/>
        </w:rPr>
        <w:t>to</w:t>
      </w:r>
      <w:r>
        <w:rPr>
          <w:spacing w:val="-8"/>
          <w:sz w:val="22"/>
        </w:rPr>
        <w:t xml:space="preserve"> </w:t>
      </w:r>
      <w:r>
        <w:rPr>
          <w:spacing w:val="-2"/>
          <w:sz w:val="22"/>
        </w:rPr>
        <w:t>date</w:t>
      </w:r>
      <w:r>
        <w:rPr>
          <w:spacing w:val="-9"/>
          <w:sz w:val="22"/>
        </w:rPr>
        <w:t xml:space="preserve"> </w:t>
      </w:r>
      <w:r>
        <w:rPr>
          <w:spacing w:val="-2"/>
          <w:sz w:val="22"/>
        </w:rPr>
        <w:t>and</w:t>
      </w:r>
      <w:r>
        <w:rPr>
          <w:spacing w:val="-8"/>
          <w:sz w:val="22"/>
        </w:rPr>
        <w:t xml:space="preserve"> </w:t>
      </w:r>
      <w:r>
        <w:rPr>
          <w:spacing w:val="-2"/>
          <w:sz w:val="22"/>
        </w:rPr>
        <w:t>help</w:t>
      </w:r>
      <w:r>
        <w:rPr>
          <w:spacing w:val="-8"/>
          <w:sz w:val="22"/>
        </w:rPr>
        <w:t xml:space="preserve"> </w:t>
      </w:r>
      <w:r>
        <w:rPr>
          <w:spacing w:val="-2"/>
          <w:sz w:val="22"/>
        </w:rPr>
        <w:t>with</w:t>
      </w:r>
      <w:r>
        <w:rPr>
          <w:spacing w:val="-8"/>
          <w:sz w:val="22"/>
        </w:rPr>
        <w:t xml:space="preserve"> </w:t>
      </w:r>
      <w:r>
        <w:rPr>
          <w:spacing w:val="-2"/>
          <w:sz w:val="22"/>
        </w:rPr>
        <w:t>enrollment</w:t>
      </w:r>
      <w:r>
        <w:rPr>
          <w:spacing w:val="-5"/>
          <w:sz w:val="22"/>
        </w:rPr>
        <w:t xml:space="preserve"> </w:t>
      </w:r>
      <w:r>
        <w:rPr>
          <w:spacing w:val="-2"/>
          <w:sz w:val="22"/>
        </w:rPr>
        <w:t>tasks</w:t>
      </w:r>
    </w:p>
    <w:p>
      <w:pPr>
        <w:pStyle w:val="ListParagraph"/>
        <w:numPr>
          <w:ilvl w:val="0"/>
          <w:numId w:val="1"/>
        </w:numPr>
        <w:tabs>
          <w:tab w:val="left" w:pos="840"/>
        </w:tabs>
        <w:spacing w:before="0" w:after="0" w:line="240" w:lineRule="auto"/>
        <w:ind w:left="840" w:right="0" w:hanging="360"/>
        <w:jc w:val="left"/>
        <w:rPr>
          <w:sz w:val="22"/>
        </w:rPr>
      </w:pPr>
      <w:r>
        <w:rPr>
          <w:sz w:val="22"/>
        </w:rPr>
        <w:t>Respond</w:t>
      </w:r>
      <w:r>
        <w:rPr>
          <w:spacing w:val="-4"/>
          <w:sz w:val="22"/>
        </w:rPr>
        <w:t xml:space="preserve"> </w:t>
      </w:r>
      <w:r>
        <w:rPr>
          <w:sz w:val="22"/>
        </w:rPr>
        <w:t>to</w:t>
      </w:r>
      <w:r>
        <w:rPr>
          <w:spacing w:val="-3"/>
          <w:sz w:val="22"/>
        </w:rPr>
        <w:t xml:space="preserve"> </w:t>
      </w:r>
      <w:r>
        <w:rPr>
          <w:sz w:val="22"/>
        </w:rPr>
        <w:t>inquiries</w:t>
      </w:r>
      <w:r>
        <w:rPr>
          <w:spacing w:val="-1"/>
          <w:sz w:val="22"/>
        </w:rPr>
        <w:t xml:space="preserve"> </w:t>
      </w:r>
      <w:r>
        <w:rPr>
          <w:sz w:val="22"/>
        </w:rPr>
        <w:t>from</w:t>
      </w:r>
      <w:r>
        <w:rPr>
          <w:spacing w:val="-3"/>
          <w:sz w:val="22"/>
        </w:rPr>
        <w:t xml:space="preserve"> </w:t>
      </w:r>
      <w:r>
        <w:rPr>
          <w:sz w:val="22"/>
        </w:rPr>
        <w:t>the</w:t>
      </w:r>
      <w:r>
        <w:rPr>
          <w:spacing w:val="-6"/>
          <w:sz w:val="22"/>
        </w:rPr>
        <w:t xml:space="preserve"> </w:t>
      </w:r>
      <w:r>
        <w:rPr>
          <w:sz w:val="22"/>
        </w:rPr>
        <w:t>Marketplace about</w:t>
      </w:r>
      <w:r>
        <w:rPr>
          <w:spacing w:val="-5"/>
          <w:sz w:val="22"/>
        </w:rPr>
        <w:t xml:space="preserve"> </w:t>
      </w:r>
      <w:r>
        <w:rPr>
          <w:sz w:val="22"/>
        </w:rPr>
        <w:t>your</w:t>
      </w:r>
      <w:r>
        <w:rPr>
          <w:spacing w:val="-4"/>
          <w:sz w:val="22"/>
        </w:rPr>
        <w:t xml:space="preserve"> </w:t>
      </w:r>
      <w:r>
        <w:rPr>
          <w:sz w:val="22"/>
        </w:rPr>
        <w:t>Marketplace</w:t>
      </w:r>
      <w:r>
        <w:rPr>
          <w:spacing w:val="-1"/>
          <w:sz w:val="22"/>
        </w:rPr>
        <w:t xml:space="preserve"> </w:t>
      </w:r>
      <w:r>
        <w:rPr>
          <w:spacing w:val="-2"/>
          <w:sz w:val="22"/>
        </w:rPr>
        <w:t>application</w:t>
      </w:r>
    </w:p>
    <w:p>
      <w:pPr>
        <w:pStyle w:val="BodyText"/>
        <w:spacing w:before="267"/>
        <w:ind w:left="120"/>
      </w:pPr>
      <w:r>
        <w:t>Agent:</w:t>
      </w:r>
      <w:r>
        <w:rPr>
          <w:spacing w:val="-3"/>
        </w:rPr>
        <w:t xml:space="preserve"> </w:t>
      </w:r>
      <w:r>
        <w:t>“Thank</w:t>
      </w:r>
      <w:r>
        <w:rPr>
          <w:spacing w:val="-4"/>
        </w:rPr>
        <w:t xml:space="preserve"> </w:t>
      </w:r>
      <w:r>
        <w:t>you.</w:t>
      </w:r>
      <w:r>
        <w:rPr>
          <w:spacing w:val="-4"/>
        </w:rPr>
        <w:t xml:space="preserve"> </w:t>
      </w:r>
      <w:r>
        <w:t>The</w:t>
      </w:r>
      <w:r>
        <w:rPr>
          <w:spacing w:val="-2"/>
        </w:rPr>
        <w:t xml:space="preserve"> </w:t>
      </w:r>
      <w:r>
        <w:t>consent</w:t>
      </w:r>
      <w:r>
        <w:rPr>
          <w:spacing w:val="-6"/>
        </w:rPr>
        <w:t xml:space="preserve"> </w:t>
      </w:r>
      <w:r>
        <w:t>you just</w:t>
      </w:r>
      <w:r>
        <w:rPr>
          <w:spacing w:val="-6"/>
        </w:rPr>
        <w:t xml:space="preserve"> </w:t>
      </w:r>
      <w:r>
        <w:t>granted</w:t>
      </w:r>
      <w:r>
        <w:rPr>
          <w:spacing w:val="-4"/>
        </w:rPr>
        <w:t xml:space="preserve"> </w:t>
      </w:r>
      <w:r>
        <w:t>will</w:t>
      </w:r>
      <w:r>
        <w:rPr>
          <w:spacing w:val="-3"/>
        </w:rPr>
        <w:t xml:space="preserve"> </w:t>
      </w:r>
      <w:r>
        <w:t>stay</w:t>
      </w:r>
      <w:r>
        <w:rPr>
          <w:spacing w:val="-4"/>
        </w:rPr>
        <w:t xml:space="preserve"> </w:t>
      </w:r>
      <w:r>
        <w:t>in effect</w:t>
      </w:r>
      <w:r>
        <w:rPr>
          <w:spacing w:val="-2"/>
        </w:rPr>
        <w:t xml:space="preserve"> </w:t>
      </w:r>
      <w:r>
        <w:t>until</w:t>
      </w:r>
      <w:r>
        <w:rPr>
          <w:spacing w:val="-2"/>
        </w:rPr>
        <w:t xml:space="preserve"> </w:t>
      </w:r>
      <w:r>
        <w:t>[insert</w:t>
      </w:r>
      <w:r>
        <w:rPr>
          <w:spacing w:val="-6"/>
        </w:rPr>
        <w:t xml:space="preserve"> </w:t>
      </w:r>
      <w:r>
        <w:t>duration</w:t>
      </w:r>
      <w:r>
        <w:rPr>
          <w:spacing w:val="-4"/>
        </w:rPr>
        <w:t xml:space="preserve"> </w:t>
      </w:r>
      <w:r>
        <w:t>of consent].</w:t>
      </w:r>
      <w:r>
        <w:rPr>
          <w:spacing w:val="-4"/>
        </w:rPr>
        <w:t xml:space="preserve"> </w:t>
      </w:r>
      <w:r>
        <w:t>You</w:t>
      </w:r>
      <w:r>
        <w:rPr>
          <w:spacing w:val="-4"/>
        </w:rPr>
        <w:t xml:space="preserve"> </w:t>
      </w:r>
      <w:r>
        <w:t>can revoke your consent at any time by [state how the consumer may revoke their consent].”</w:t>
      </w:r>
    </w:p>
    <w:p>
      <w:pPr>
        <w:spacing w:after="0"/>
        <w:sectPr>
          <w:pgSz w:w="12240" w:h="15840"/>
          <w:pgMar w:top="0" w:right="840" w:bottom="1200" w:left="700" w:header="0" w:footer="1013"/>
          <w:cols w:space="720"/>
        </w:sectPr>
      </w:pPr>
    </w:p>
    <w:p>
      <w:pPr>
        <w:spacing w:before="18"/>
        <w:ind w:left="120" w:right="0" w:firstLine="0"/>
        <w:jc w:val="left"/>
        <w:rPr>
          <w:b/>
          <w:sz w:val="22"/>
        </w:rPr>
      </w:pPr>
      <w:bookmarkStart w:id="6" w:name="Model Eligibility Application Review Ver"/>
      <w:bookmarkEnd w:id="6"/>
      <w:r>
        <w:rPr>
          <w:b/>
          <w:sz w:val="22"/>
          <w:u w:val="single"/>
        </w:rPr>
        <w:t>Model</w:t>
      </w:r>
      <w:r>
        <w:rPr>
          <w:b/>
          <w:spacing w:val="-4"/>
          <w:sz w:val="22"/>
          <w:u w:val="single"/>
        </w:rPr>
        <w:t xml:space="preserve"> </w:t>
      </w:r>
      <w:r>
        <w:rPr>
          <w:b/>
          <w:sz w:val="22"/>
          <w:u w:val="single"/>
        </w:rPr>
        <w:t>Eligibility</w:t>
      </w:r>
      <w:r>
        <w:rPr>
          <w:b/>
          <w:spacing w:val="-5"/>
          <w:sz w:val="22"/>
          <w:u w:val="single"/>
        </w:rPr>
        <w:t xml:space="preserve"> </w:t>
      </w:r>
      <w:r>
        <w:rPr>
          <w:b/>
          <w:sz w:val="22"/>
          <w:u w:val="single"/>
        </w:rPr>
        <w:t>Application</w:t>
      </w:r>
      <w:r>
        <w:rPr>
          <w:b/>
          <w:spacing w:val="-4"/>
          <w:sz w:val="22"/>
          <w:u w:val="single"/>
        </w:rPr>
        <w:t xml:space="preserve"> </w:t>
      </w:r>
      <w:r>
        <w:rPr>
          <w:b/>
          <w:sz w:val="22"/>
          <w:u w:val="single"/>
        </w:rPr>
        <w:t>Review</w:t>
      </w:r>
      <w:r>
        <w:rPr>
          <w:b/>
          <w:spacing w:val="-5"/>
          <w:sz w:val="22"/>
          <w:u w:val="single"/>
        </w:rPr>
        <w:t xml:space="preserve"> </w:t>
      </w:r>
      <w:r>
        <w:rPr>
          <w:b/>
          <w:sz w:val="22"/>
          <w:u w:val="single"/>
        </w:rPr>
        <w:t>Verbal</w:t>
      </w:r>
      <w:r>
        <w:rPr>
          <w:b/>
          <w:spacing w:val="-3"/>
          <w:sz w:val="22"/>
          <w:u w:val="single"/>
        </w:rPr>
        <w:t xml:space="preserve"> </w:t>
      </w:r>
      <w:r>
        <w:rPr>
          <w:b/>
          <w:spacing w:val="-2"/>
          <w:sz w:val="22"/>
          <w:u w:val="single"/>
        </w:rPr>
        <w:t>Script</w:t>
      </w:r>
    </w:p>
    <w:p>
      <w:pPr>
        <w:pStyle w:val="BodyText"/>
        <w:spacing w:before="268"/>
        <w:ind w:left="119" w:right="334"/>
      </w:pPr>
      <w:r>
        <w:t>This script can be used to meet requirements related to the review and accuracy confirmation of eligibility application</w:t>
      </w:r>
      <w:r>
        <w:rPr>
          <w:spacing w:val="-4"/>
        </w:rPr>
        <w:t xml:space="preserve"> </w:t>
      </w:r>
      <w:r>
        <w:t>information</w:t>
      </w:r>
      <w:r>
        <w:rPr>
          <w:spacing w:val="-4"/>
        </w:rPr>
        <w:t xml:space="preserve"> </w:t>
      </w:r>
      <w:r>
        <w:t>when enrolling</w:t>
      </w:r>
      <w:r>
        <w:rPr>
          <w:spacing w:val="-4"/>
        </w:rPr>
        <w:t xml:space="preserve"> </w:t>
      </w:r>
      <w:r>
        <w:t>a</w:t>
      </w:r>
      <w:r>
        <w:rPr>
          <w:spacing w:val="-6"/>
        </w:rPr>
        <w:t xml:space="preserve"> </w:t>
      </w:r>
      <w:r>
        <w:t>consumer</w:t>
      </w:r>
      <w:r>
        <w:rPr>
          <w:spacing w:val="-5"/>
        </w:rPr>
        <w:t xml:space="preserve"> </w:t>
      </w:r>
      <w:r>
        <w:t>over</w:t>
      </w:r>
      <w:r>
        <w:rPr>
          <w:spacing w:val="-1"/>
        </w:rPr>
        <w:t xml:space="preserve"> </w:t>
      </w:r>
      <w:r>
        <w:t>the</w:t>
      </w:r>
      <w:r>
        <w:rPr>
          <w:spacing w:val="-6"/>
        </w:rPr>
        <w:t xml:space="preserve"> </w:t>
      </w:r>
      <w:r>
        <w:t>phone. The</w:t>
      </w:r>
      <w:r>
        <w:rPr>
          <w:spacing w:val="-6"/>
        </w:rPr>
        <w:t xml:space="preserve"> </w:t>
      </w:r>
      <w:r>
        <w:t>conversation</w:t>
      </w:r>
      <w:r>
        <w:rPr>
          <w:spacing w:val="-4"/>
        </w:rPr>
        <w:t xml:space="preserve"> </w:t>
      </w:r>
      <w:r>
        <w:t>should</w:t>
      </w:r>
      <w:r>
        <w:rPr>
          <w:spacing w:val="-4"/>
        </w:rPr>
        <w:t xml:space="preserve"> </w:t>
      </w:r>
      <w:r>
        <w:t>be</w:t>
      </w:r>
      <w:r>
        <w:rPr>
          <w:spacing w:val="-6"/>
        </w:rPr>
        <w:t xml:space="preserve"> </w:t>
      </w:r>
      <w:r>
        <w:t>recorded</w:t>
      </w:r>
      <w:r>
        <w:rPr>
          <w:spacing w:val="-4"/>
        </w:rPr>
        <w:t xml:space="preserve"> </w:t>
      </w:r>
      <w:r>
        <w:t>(when allowed under state law) and producible to CMS on request. This script must be read before submitting the consumer’s Marketplace application or enrollment.</w:t>
      </w:r>
    </w:p>
    <w:p>
      <w:pPr>
        <w:pStyle w:val="BodyText"/>
      </w:pPr>
    </w:p>
    <w:p>
      <w:pPr>
        <w:pStyle w:val="BodyText"/>
        <w:spacing w:before="1"/>
        <w:ind w:left="119" w:right="175"/>
        <w:jc w:val="both"/>
      </w:pPr>
      <w:r>
        <w:t>Agent:</w:t>
      </w:r>
      <w:r>
        <w:rPr>
          <w:spacing w:val="-3"/>
        </w:rPr>
        <w:t xml:space="preserve"> </w:t>
      </w:r>
      <w:r>
        <w:t>“Hello,</w:t>
      </w:r>
      <w:r>
        <w:rPr>
          <w:spacing w:val="-3"/>
        </w:rPr>
        <w:t xml:space="preserve"> </w:t>
      </w:r>
      <w:r>
        <w:t>my</w:t>
      </w:r>
      <w:r>
        <w:rPr>
          <w:spacing w:val="-4"/>
        </w:rPr>
        <w:t xml:space="preserve"> </w:t>
      </w:r>
      <w:r>
        <w:t>name</w:t>
      </w:r>
      <w:r>
        <w:rPr>
          <w:spacing w:val="-2"/>
        </w:rPr>
        <w:t xml:space="preserve"> </w:t>
      </w:r>
      <w:r>
        <w:t>is</w:t>
      </w:r>
      <w:r>
        <w:rPr>
          <w:spacing w:val="-2"/>
        </w:rPr>
        <w:t xml:space="preserve"> </w:t>
      </w:r>
      <w:r>
        <w:t>[say</w:t>
      </w:r>
      <w:r>
        <w:rPr>
          <w:spacing w:val="-4"/>
        </w:rPr>
        <w:t xml:space="preserve"> </w:t>
      </w:r>
      <w:r>
        <w:t>your</w:t>
      </w:r>
      <w:r>
        <w:rPr>
          <w:spacing w:val="-5"/>
        </w:rPr>
        <w:t xml:space="preserve"> </w:t>
      </w:r>
      <w:r>
        <w:t>name]. Today</w:t>
      </w:r>
      <w:r>
        <w:rPr>
          <w:spacing w:val="-4"/>
        </w:rPr>
        <w:t xml:space="preserve"> </w:t>
      </w:r>
      <w:r>
        <w:t>is</w:t>
      </w:r>
      <w:r>
        <w:rPr>
          <w:spacing w:val="-2"/>
        </w:rPr>
        <w:t xml:space="preserve"> </w:t>
      </w:r>
      <w:r>
        <w:t>[say</w:t>
      </w:r>
      <w:r>
        <w:rPr>
          <w:spacing w:val="-4"/>
        </w:rPr>
        <w:t xml:space="preserve"> </w:t>
      </w:r>
      <w:r>
        <w:t>today’s</w:t>
      </w:r>
      <w:r>
        <w:rPr>
          <w:spacing w:val="-2"/>
        </w:rPr>
        <w:t xml:space="preserve"> </w:t>
      </w:r>
      <w:r>
        <w:t>date, including</w:t>
      </w:r>
      <w:r>
        <w:rPr>
          <w:spacing w:val="-4"/>
        </w:rPr>
        <w:t xml:space="preserve"> </w:t>
      </w:r>
      <w:r>
        <w:t>month</w:t>
      </w:r>
      <w:r>
        <w:rPr>
          <w:spacing w:val="-4"/>
        </w:rPr>
        <w:t xml:space="preserve"> </w:t>
      </w:r>
      <w:r>
        <w:t>and</w:t>
      </w:r>
      <w:r>
        <w:rPr>
          <w:spacing w:val="-4"/>
        </w:rPr>
        <w:t xml:space="preserve"> </w:t>
      </w:r>
      <w:r>
        <w:t>year]</w:t>
      </w:r>
      <w:r>
        <w:rPr>
          <w:spacing w:val="-4"/>
        </w:rPr>
        <w:t xml:space="preserve"> </w:t>
      </w:r>
      <w:r>
        <w:t>Who am</w:t>
      </w:r>
      <w:r>
        <w:rPr>
          <w:spacing w:val="-4"/>
        </w:rPr>
        <w:t xml:space="preserve"> </w:t>
      </w:r>
      <w:r>
        <w:t>I speaking with today?”</w:t>
      </w:r>
    </w:p>
    <w:p>
      <w:pPr>
        <w:pStyle w:val="BodyText"/>
        <w:spacing w:before="266" w:line="242" w:lineRule="auto"/>
        <w:ind w:left="119" w:right="334"/>
      </w:pPr>
      <w:r>
        <w:t>Agent:</w:t>
      </w:r>
      <w:r>
        <w:rPr>
          <w:spacing w:val="-4"/>
        </w:rPr>
        <w:t xml:space="preserve"> </w:t>
      </w:r>
      <w:r>
        <w:t>“Let</w:t>
      </w:r>
      <w:r>
        <w:rPr>
          <w:spacing w:val="-3"/>
        </w:rPr>
        <w:t xml:space="preserve"> </w:t>
      </w:r>
      <w:r>
        <w:t>me</w:t>
      </w:r>
      <w:r>
        <w:rPr>
          <w:spacing w:val="-3"/>
        </w:rPr>
        <w:t xml:space="preserve"> </w:t>
      </w:r>
      <w:r>
        <w:t>explain</w:t>
      </w:r>
      <w:r>
        <w:rPr>
          <w:spacing w:val="-4"/>
        </w:rPr>
        <w:t xml:space="preserve"> </w:t>
      </w:r>
      <w:r>
        <w:t>the</w:t>
      </w:r>
      <w:r>
        <w:rPr>
          <w:spacing w:val="-3"/>
        </w:rPr>
        <w:t xml:space="preserve"> </w:t>
      </w:r>
      <w:r>
        <w:t>attestations</w:t>
      </w:r>
      <w:r>
        <w:rPr>
          <w:spacing w:val="-3"/>
        </w:rPr>
        <w:t xml:space="preserve"> </w:t>
      </w:r>
      <w:r>
        <w:t>at</w:t>
      </w:r>
      <w:r>
        <w:rPr>
          <w:spacing w:val="-3"/>
        </w:rPr>
        <w:t xml:space="preserve"> </w:t>
      </w:r>
      <w:r>
        <w:t>the</w:t>
      </w:r>
      <w:r>
        <w:rPr>
          <w:spacing w:val="-3"/>
        </w:rPr>
        <w:t xml:space="preserve"> </w:t>
      </w:r>
      <w:r>
        <w:t>end</w:t>
      </w:r>
      <w:r>
        <w:rPr>
          <w:spacing w:val="-5"/>
        </w:rPr>
        <w:t xml:space="preserve"> </w:t>
      </w:r>
      <w:r>
        <w:t>of the</w:t>
      </w:r>
      <w:r>
        <w:rPr>
          <w:spacing w:val="-3"/>
        </w:rPr>
        <w:t xml:space="preserve"> </w:t>
      </w:r>
      <w:r>
        <w:t>eligibility</w:t>
      </w:r>
      <w:r>
        <w:rPr>
          <w:spacing w:val="-5"/>
        </w:rPr>
        <w:t xml:space="preserve"> </w:t>
      </w:r>
      <w:r>
        <w:t>application.</w:t>
      </w:r>
      <w:r>
        <w:rPr>
          <w:spacing w:val="-5"/>
        </w:rPr>
        <w:t xml:space="preserve"> </w:t>
      </w:r>
      <w:r>
        <w:t>[Explain</w:t>
      </w:r>
      <w:r>
        <w:rPr>
          <w:spacing w:val="-5"/>
        </w:rPr>
        <w:t xml:space="preserve"> </w:t>
      </w:r>
      <w:r>
        <w:t>the</w:t>
      </w:r>
      <w:r>
        <w:rPr>
          <w:spacing w:val="-3"/>
        </w:rPr>
        <w:t xml:space="preserve"> </w:t>
      </w:r>
      <w:r>
        <w:t>attestations</w:t>
      </w:r>
      <w:r>
        <w:rPr>
          <w:spacing w:val="-3"/>
        </w:rPr>
        <w:t xml:space="preserve"> </w:t>
      </w:r>
      <w:r>
        <w:t>to</w:t>
      </w:r>
      <w:r>
        <w:rPr>
          <w:spacing w:val="-1"/>
        </w:rPr>
        <w:t xml:space="preserve"> </w:t>
      </w:r>
      <w:r>
        <w:t>the consumer]. Do you have any questions about the attestations I just explained?”</w:t>
      </w:r>
    </w:p>
    <w:p>
      <w:pPr>
        <w:pStyle w:val="BodyText"/>
        <w:spacing w:before="266"/>
        <w:ind w:left="119" w:right="248"/>
        <w:jc w:val="both"/>
      </w:pPr>
      <w:r>
        <w:t>Agent:</w:t>
      </w:r>
      <w:r>
        <w:rPr>
          <w:spacing w:val="-2"/>
        </w:rPr>
        <w:t xml:space="preserve"> </w:t>
      </w:r>
      <w:r>
        <w:t>“Before</w:t>
      </w:r>
      <w:r>
        <w:rPr>
          <w:spacing w:val="-2"/>
        </w:rPr>
        <w:t xml:space="preserve"> </w:t>
      </w:r>
      <w:r>
        <w:t>I</w:t>
      </w:r>
      <w:r>
        <w:rPr>
          <w:spacing w:val="-3"/>
        </w:rPr>
        <w:t xml:space="preserve"> </w:t>
      </w:r>
      <w:r>
        <w:t>submit</w:t>
      </w:r>
      <w:r>
        <w:rPr>
          <w:spacing w:val="-5"/>
        </w:rPr>
        <w:t xml:space="preserve"> </w:t>
      </w:r>
      <w:r>
        <w:t>your</w:t>
      </w:r>
      <w:r>
        <w:rPr>
          <w:spacing w:val="-4"/>
        </w:rPr>
        <w:t xml:space="preserve"> </w:t>
      </w:r>
      <w:r>
        <w:t>eligibility</w:t>
      </w:r>
      <w:r>
        <w:rPr>
          <w:spacing w:val="-3"/>
        </w:rPr>
        <w:t xml:space="preserve"> </w:t>
      </w:r>
      <w:r>
        <w:t>application,</w:t>
      </w:r>
      <w:r>
        <w:rPr>
          <w:spacing w:val="-3"/>
        </w:rPr>
        <w:t xml:space="preserve"> </w:t>
      </w:r>
      <w:r>
        <w:t>let's</w:t>
      </w:r>
      <w:r>
        <w:rPr>
          <w:spacing w:val="-2"/>
        </w:rPr>
        <w:t xml:space="preserve"> </w:t>
      </w:r>
      <w:r>
        <w:t>review</w:t>
      </w:r>
      <w:r>
        <w:rPr>
          <w:spacing w:val="-5"/>
        </w:rPr>
        <w:t xml:space="preserve"> </w:t>
      </w:r>
      <w:r>
        <w:t>the</w:t>
      </w:r>
      <w:r>
        <w:rPr>
          <w:spacing w:val="-5"/>
        </w:rPr>
        <w:t xml:space="preserve"> </w:t>
      </w:r>
      <w:r>
        <w:t>information</w:t>
      </w:r>
      <w:r>
        <w:rPr>
          <w:spacing w:val="-3"/>
        </w:rPr>
        <w:t xml:space="preserve"> </w:t>
      </w:r>
      <w:r>
        <w:t>you gave</w:t>
      </w:r>
      <w:r>
        <w:rPr>
          <w:spacing w:val="-5"/>
        </w:rPr>
        <w:t xml:space="preserve"> </w:t>
      </w:r>
      <w:r>
        <w:t>during</w:t>
      </w:r>
      <w:r>
        <w:rPr>
          <w:spacing w:val="-3"/>
        </w:rPr>
        <w:t xml:space="preserve"> </w:t>
      </w:r>
      <w:r>
        <w:t>this</w:t>
      </w:r>
      <w:r>
        <w:rPr>
          <w:spacing w:val="-2"/>
        </w:rPr>
        <w:t xml:space="preserve"> </w:t>
      </w:r>
      <w:r>
        <w:t>conversation</w:t>
      </w:r>
      <w:r>
        <w:rPr>
          <w:spacing w:val="-3"/>
        </w:rPr>
        <w:t xml:space="preserve"> </w:t>
      </w:r>
      <w:r>
        <w:t>to confirm it’s accurate and complete. [Review the</w:t>
      </w:r>
      <w:r>
        <w:rPr>
          <w:spacing w:val="-2"/>
        </w:rPr>
        <w:t xml:space="preserve"> </w:t>
      </w:r>
      <w:r>
        <w:t>information on the eligibility application with the consumer]. Have you reviewed the information on the eligibility application and confirmed it’s accurate?”</w:t>
      </w:r>
    </w:p>
    <w:sectPr>
      <w:pgSz w:w="12240" w:h="15840"/>
      <w:pgMar w:top="0" w:right="840" w:bottom="1200" w:left="700" w:header="0" w:footer="1013"/>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Calibri">
    <w:altName w:val="Calibri"/>
    <w:charset w:val="00"/>
    <w:family w:val="swiss"/>
    <w:pitch w:val="variable"/>
  </w:font>
  <w:font w:name="Symbol">
    <w:altName w:val="Symbol"/>
    <w:charset w:val="02"/>
    <w:family w:val="roman"/>
    <w:pitch w:val="variable"/>
  </w:font>
  <w:font w:name="Wingdings">
    <w:altName w:val="Wingdings"/>
    <w:charset w:val="02"/>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mc:AlternateContent>
        <mc:Choice Requires="wps">
          <w:drawing>
            <wp:anchor distT="0" distB="0" distL="0" distR="0" simplePos="0" relativeHeight="251658240" behindDoc="1" locked="0" layoutInCell="1" allowOverlap="1">
              <wp:simplePos x="0" y="0"/>
              <wp:positionH relativeFrom="page">
                <wp:posOffset>7066280</wp:posOffset>
              </wp:positionH>
              <wp:positionV relativeFrom="page">
                <wp:posOffset>9275444</wp:posOffset>
              </wp:positionV>
              <wp:extent cx="160020" cy="165100"/>
              <wp:effectExtent l="0" t="0" r="0" b="0"/>
              <wp:wrapNone/>
              <wp:docPr id="9"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160020" cy="165100"/>
                      </a:xfrm>
                      <a:prstGeom prst="rect">
                        <a:avLst/>
                      </a:prstGeom>
                    </wps:spPr>
                    <wps:txbx>
                      <w:txbxContent>
                        <w:p>
                          <w:pPr>
                            <w:pStyle w:val="BodyText"/>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49" type="#_x0000_t202" style="width:12.6pt;height:13pt;margin-top:730.35pt;margin-left:556.4pt;mso-position-horizontal-relative:page;mso-position-vertical-relative:page;position:absolute;z-index:-251657216" filled="f" stroked="f">
              <v:textbox inset="0,0,0,0">
                <w:txbxContent>
                  <w:p>
                    <w:pPr>
                      <w:pStyle w:val="BodyText"/>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1822B38"/>
    <w:multiLevelType w:val="hybridMultilevel"/>
    <w:tmpl w:val="00000000"/>
    <w:lvl w:ilvl="0">
      <w:start w:val="0"/>
      <w:numFmt w:val="bullet"/>
      <w:lvlText w:val=""/>
      <w:lvlJc w:val="left"/>
      <w:pPr>
        <w:ind w:left="660" w:hanging="292"/>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100" w:hanging="361"/>
      </w:pPr>
      <w:rPr>
        <w:rFonts w:ascii="Symbol" w:eastAsia="Symbol" w:hAnsi="Symbol" w:cs="Symbol" w:hint="default"/>
        <w:b w:val="0"/>
        <w:bCs w:val="0"/>
        <w:i w:val="0"/>
        <w:iCs w:val="0"/>
        <w:spacing w:val="0"/>
        <w:w w:val="100"/>
        <w:sz w:val="22"/>
        <w:szCs w:val="22"/>
        <w:lang w:val="en-US" w:eastAsia="en-US" w:bidi="ar-SA"/>
      </w:rPr>
    </w:lvl>
    <w:lvl w:ilvl="2">
      <w:start w:val="0"/>
      <w:numFmt w:val="bullet"/>
      <w:lvlText w:val="•"/>
      <w:lvlJc w:val="left"/>
      <w:pPr>
        <w:ind w:left="2166" w:hanging="361"/>
      </w:pPr>
      <w:rPr>
        <w:rFonts w:hint="default"/>
        <w:lang w:val="en-US" w:eastAsia="en-US" w:bidi="ar-SA"/>
      </w:rPr>
    </w:lvl>
    <w:lvl w:ilvl="3">
      <w:start w:val="0"/>
      <w:numFmt w:val="bullet"/>
      <w:lvlText w:val="•"/>
      <w:lvlJc w:val="left"/>
      <w:pPr>
        <w:ind w:left="3233" w:hanging="361"/>
      </w:pPr>
      <w:rPr>
        <w:rFonts w:hint="default"/>
        <w:lang w:val="en-US" w:eastAsia="en-US" w:bidi="ar-SA"/>
      </w:rPr>
    </w:lvl>
    <w:lvl w:ilvl="4">
      <w:start w:val="0"/>
      <w:numFmt w:val="bullet"/>
      <w:lvlText w:val="•"/>
      <w:lvlJc w:val="left"/>
      <w:pPr>
        <w:ind w:left="4300" w:hanging="361"/>
      </w:pPr>
      <w:rPr>
        <w:rFonts w:hint="default"/>
        <w:lang w:val="en-US" w:eastAsia="en-US" w:bidi="ar-SA"/>
      </w:rPr>
    </w:lvl>
    <w:lvl w:ilvl="5">
      <w:start w:val="0"/>
      <w:numFmt w:val="bullet"/>
      <w:lvlText w:val="•"/>
      <w:lvlJc w:val="left"/>
      <w:pPr>
        <w:ind w:left="5366" w:hanging="361"/>
      </w:pPr>
      <w:rPr>
        <w:rFonts w:hint="default"/>
        <w:lang w:val="en-US" w:eastAsia="en-US" w:bidi="ar-SA"/>
      </w:rPr>
    </w:lvl>
    <w:lvl w:ilvl="6">
      <w:start w:val="0"/>
      <w:numFmt w:val="bullet"/>
      <w:lvlText w:val="•"/>
      <w:lvlJc w:val="left"/>
      <w:pPr>
        <w:ind w:left="6433" w:hanging="361"/>
      </w:pPr>
      <w:rPr>
        <w:rFonts w:hint="default"/>
        <w:lang w:val="en-US" w:eastAsia="en-US" w:bidi="ar-SA"/>
      </w:rPr>
    </w:lvl>
    <w:lvl w:ilvl="7">
      <w:start w:val="0"/>
      <w:numFmt w:val="bullet"/>
      <w:lvlText w:val="•"/>
      <w:lvlJc w:val="left"/>
      <w:pPr>
        <w:ind w:left="7500" w:hanging="361"/>
      </w:pPr>
      <w:rPr>
        <w:rFonts w:hint="default"/>
        <w:lang w:val="en-US" w:eastAsia="en-US" w:bidi="ar-SA"/>
      </w:rPr>
    </w:lvl>
    <w:lvl w:ilvl="8">
      <w:start w:val="0"/>
      <w:numFmt w:val="bullet"/>
      <w:lvlText w:val="•"/>
      <w:lvlJc w:val="left"/>
      <w:pPr>
        <w:ind w:left="8566" w:hanging="361"/>
      </w:pPr>
      <w:rPr>
        <w:rFonts w:hint="default"/>
        <w:lang w:val="en-US" w:eastAsia="en-US" w:bidi="ar-SA"/>
      </w:rPr>
    </w:lvl>
  </w:abstractNum>
  <w:abstractNum w:abstractNumId="1">
    <w:nsid w:val="328420A1"/>
    <w:multiLevelType w:val="hybridMultilevel"/>
    <w:tmpl w:val="00000000"/>
    <w:lvl w:ilvl="0">
      <w:start w:val="0"/>
      <w:numFmt w:val="bullet"/>
      <w:lvlText w:val=""/>
      <w:lvlJc w:val="left"/>
      <w:pPr>
        <w:ind w:left="1100" w:hanging="36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2060" w:hanging="361"/>
      </w:pPr>
      <w:rPr>
        <w:rFonts w:hint="default"/>
        <w:lang w:val="en-US" w:eastAsia="en-US" w:bidi="ar-SA"/>
      </w:rPr>
    </w:lvl>
    <w:lvl w:ilvl="2">
      <w:start w:val="0"/>
      <w:numFmt w:val="bullet"/>
      <w:lvlText w:val="•"/>
      <w:lvlJc w:val="left"/>
      <w:pPr>
        <w:ind w:left="3020" w:hanging="361"/>
      </w:pPr>
      <w:rPr>
        <w:rFonts w:hint="default"/>
        <w:lang w:val="en-US" w:eastAsia="en-US" w:bidi="ar-SA"/>
      </w:rPr>
    </w:lvl>
    <w:lvl w:ilvl="3">
      <w:start w:val="0"/>
      <w:numFmt w:val="bullet"/>
      <w:lvlText w:val="•"/>
      <w:lvlJc w:val="left"/>
      <w:pPr>
        <w:ind w:left="3980" w:hanging="361"/>
      </w:pPr>
      <w:rPr>
        <w:rFonts w:hint="default"/>
        <w:lang w:val="en-US" w:eastAsia="en-US" w:bidi="ar-SA"/>
      </w:rPr>
    </w:lvl>
    <w:lvl w:ilvl="4">
      <w:start w:val="0"/>
      <w:numFmt w:val="bullet"/>
      <w:lvlText w:val="•"/>
      <w:lvlJc w:val="left"/>
      <w:pPr>
        <w:ind w:left="4940" w:hanging="361"/>
      </w:pPr>
      <w:rPr>
        <w:rFonts w:hint="default"/>
        <w:lang w:val="en-US" w:eastAsia="en-US" w:bidi="ar-SA"/>
      </w:rPr>
    </w:lvl>
    <w:lvl w:ilvl="5">
      <w:start w:val="0"/>
      <w:numFmt w:val="bullet"/>
      <w:lvlText w:val="•"/>
      <w:lvlJc w:val="left"/>
      <w:pPr>
        <w:ind w:left="5900" w:hanging="361"/>
      </w:pPr>
      <w:rPr>
        <w:rFonts w:hint="default"/>
        <w:lang w:val="en-US" w:eastAsia="en-US" w:bidi="ar-SA"/>
      </w:rPr>
    </w:lvl>
    <w:lvl w:ilvl="6">
      <w:start w:val="0"/>
      <w:numFmt w:val="bullet"/>
      <w:lvlText w:val="•"/>
      <w:lvlJc w:val="left"/>
      <w:pPr>
        <w:ind w:left="6860" w:hanging="361"/>
      </w:pPr>
      <w:rPr>
        <w:rFonts w:hint="default"/>
        <w:lang w:val="en-US" w:eastAsia="en-US" w:bidi="ar-SA"/>
      </w:rPr>
    </w:lvl>
    <w:lvl w:ilvl="7">
      <w:start w:val="0"/>
      <w:numFmt w:val="bullet"/>
      <w:lvlText w:val="•"/>
      <w:lvlJc w:val="left"/>
      <w:pPr>
        <w:ind w:left="7820" w:hanging="361"/>
      </w:pPr>
      <w:rPr>
        <w:rFonts w:hint="default"/>
        <w:lang w:val="en-US" w:eastAsia="en-US" w:bidi="ar-SA"/>
      </w:rPr>
    </w:lvl>
    <w:lvl w:ilvl="8">
      <w:start w:val="0"/>
      <w:numFmt w:val="bullet"/>
      <w:lvlText w:val="•"/>
      <w:lvlJc w:val="left"/>
      <w:pPr>
        <w:ind w:left="8780" w:hanging="361"/>
      </w:pPr>
      <w:rPr>
        <w:rFonts w:hint="default"/>
        <w:lang w:val="en-US" w:eastAsia="en-US" w:bidi="ar-SA"/>
      </w:rPr>
    </w:lvl>
  </w:abstractNum>
  <w:abstractNum w:abstractNumId="2">
    <w:nsid w:val="4285966C"/>
    <w:multiLevelType w:val="hybridMultilevel"/>
    <w:tmpl w:val="00000000"/>
    <w:lvl w:ilvl="0">
      <w:start w:val="0"/>
      <w:numFmt w:val="bullet"/>
      <w:lvlText w:val=""/>
      <w:lvlJc w:val="left"/>
      <w:pPr>
        <w:ind w:left="840" w:hanging="36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826" w:hanging="361"/>
      </w:pPr>
      <w:rPr>
        <w:rFonts w:hint="default"/>
        <w:lang w:val="en-US" w:eastAsia="en-US" w:bidi="ar-SA"/>
      </w:rPr>
    </w:lvl>
    <w:lvl w:ilvl="2">
      <w:start w:val="0"/>
      <w:numFmt w:val="bullet"/>
      <w:lvlText w:val="•"/>
      <w:lvlJc w:val="left"/>
      <w:pPr>
        <w:ind w:left="2812" w:hanging="361"/>
      </w:pPr>
      <w:rPr>
        <w:rFonts w:hint="default"/>
        <w:lang w:val="en-US" w:eastAsia="en-US" w:bidi="ar-SA"/>
      </w:rPr>
    </w:lvl>
    <w:lvl w:ilvl="3">
      <w:start w:val="0"/>
      <w:numFmt w:val="bullet"/>
      <w:lvlText w:val="•"/>
      <w:lvlJc w:val="left"/>
      <w:pPr>
        <w:ind w:left="3798" w:hanging="361"/>
      </w:pPr>
      <w:rPr>
        <w:rFonts w:hint="default"/>
        <w:lang w:val="en-US" w:eastAsia="en-US" w:bidi="ar-SA"/>
      </w:rPr>
    </w:lvl>
    <w:lvl w:ilvl="4">
      <w:start w:val="0"/>
      <w:numFmt w:val="bullet"/>
      <w:lvlText w:val="•"/>
      <w:lvlJc w:val="left"/>
      <w:pPr>
        <w:ind w:left="4784" w:hanging="361"/>
      </w:pPr>
      <w:rPr>
        <w:rFonts w:hint="default"/>
        <w:lang w:val="en-US" w:eastAsia="en-US" w:bidi="ar-SA"/>
      </w:rPr>
    </w:lvl>
    <w:lvl w:ilvl="5">
      <w:start w:val="0"/>
      <w:numFmt w:val="bullet"/>
      <w:lvlText w:val="•"/>
      <w:lvlJc w:val="left"/>
      <w:pPr>
        <w:ind w:left="5770" w:hanging="361"/>
      </w:pPr>
      <w:rPr>
        <w:rFonts w:hint="default"/>
        <w:lang w:val="en-US" w:eastAsia="en-US" w:bidi="ar-SA"/>
      </w:rPr>
    </w:lvl>
    <w:lvl w:ilvl="6">
      <w:start w:val="0"/>
      <w:numFmt w:val="bullet"/>
      <w:lvlText w:val="•"/>
      <w:lvlJc w:val="left"/>
      <w:pPr>
        <w:ind w:left="6756" w:hanging="361"/>
      </w:pPr>
      <w:rPr>
        <w:rFonts w:hint="default"/>
        <w:lang w:val="en-US" w:eastAsia="en-US" w:bidi="ar-SA"/>
      </w:rPr>
    </w:lvl>
    <w:lvl w:ilvl="7">
      <w:start w:val="0"/>
      <w:numFmt w:val="bullet"/>
      <w:lvlText w:val="•"/>
      <w:lvlJc w:val="left"/>
      <w:pPr>
        <w:ind w:left="7742" w:hanging="361"/>
      </w:pPr>
      <w:rPr>
        <w:rFonts w:hint="default"/>
        <w:lang w:val="en-US" w:eastAsia="en-US" w:bidi="ar-SA"/>
      </w:rPr>
    </w:lvl>
    <w:lvl w:ilvl="8">
      <w:start w:val="0"/>
      <w:numFmt w:val="bullet"/>
      <w:lvlText w:val="•"/>
      <w:lvlJc w:val="left"/>
      <w:pPr>
        <w:ind w:left="8728" w:hanging="361"/>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Calibri" w:eastAsia="Calibri" w:hAnsi="Calibri" w:cs="Calibri"/>
      <w:sz w:val="22"/>
      <w:szCs w:val="22"/>
      <w:lang w:val="en-US" w:eastAsia="en-US" w:bidi="ar-SA"/>
    </w:rPr>
  </w:style>
  <w:style w:type="paragraph" w:customStyle="1" w:styleId="Heading1">
    <w:name w:val="Heading 1"/>
    <w:basedOn w:val="Normal"/>
    <w:uiPriority w:val="1"/>
    <w:qFormat/>
    <w:pPr>
      <w:ind w:left="120"/>
      <w:outlineLvl w:val="1"/>
    </w:pPr>
    <w:rPr>
      <w:rFonts w:ascii="Calibri" w:eastAsia="Calibri" w:hAnsi="Calibri" w:cs="Calibri"/>
      <w:b/>
      <w:bCs/>
      <w:sz w:val="22"/>
      <w:szCs w:val="22"/>
      <w:lang w:val="en-US" w:eastAsia="en-US" w:bidi="ar-SA"/>
    </w:rPr>
  </w:style>
  <w:style w:type="paragraph" w:styleId="ListParagraph">
    <w:name w:val="List Paragraph"/>
    <w:basedOn w:val="Normal"/>
    <w:uiPriority w:val="1"/>
    <w:qFormat/>
    <w:pPr>
      <w:ind w:left="1096" w:hanging="360"/>
    </w:pPr>
    <w:rPr>
      <w:rFonts w:ascii="Calibri" w:eastAsia="Calibri" w:hAnsi="Calibri" w:cs="Calibri"/>
      <w:lang w:val="en-US" w:eastAsia="en-US" w:bidi="ar-SA"/>
    </w:rPr>
  </w:style>
  <w:style w:type="paragraph" w:customStyle="1" w:styleId="TableParagraph">
    <w:name w:val="Table Paragraph"/>
    <w:basedOn w:val="Normal"/>
    <w:uiPriority w:val="1"/>
    <w:qFormat/>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mailto:Brian.Gubin@cms.hhs.gov"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 Agent Broker Consent Form</dc:title>
  <dc:subject>Appendix A - Agent Broker Consent Form</dc:subject>
  <dc:creator>Centers for Medicare &amp; Medicaid Services (CMS)</dc:creator>
  <cp:keywords>"Agent Broker; Consent Form; Legal disclosure; Purpose Statement; Qualified health plan; QHP;"</cp:keywords>
  <cp:revision>0</cp:revision>
  <dcterms:created xsi:type="dcterms:W3CDTF">2025-01-06T21:35:53Z</dcterms:created>
  <dcterms:modified xsi:type="dcterms:W3CDTF">2025-01-06T21:35:53Z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0x010100965FC27B0ED77545992A3C5070BA4731</vt:lpwstr>
  </property>
  <property fmtid="{D5CDD505-2E9C-101B-9397-08002B2CF9AE}" pid="3" name="Created">
    <vt:filetime>2024-12-19T00:00:00Z</vt:filetime>
  </property>
  <property fmtid="{D5CDD505-2E9C-101B-9397-08002B2CF9AE}" pid="4" name="Creator">
    <vt:lpwstr>Acrobat PDFMaker 24 for Word</vt:lpwstr>
  </property>
  <property fmtid="{D5CDD505-2E9C-101B-9397-08002B2CF9AE}" pid="5" name="LastSaved">
    <vt:filetime>2025-01-06T00:00:00Z</vt:filetime>
  </property>
  <property fmtid="{D5CDD505-2E9C-101B-9397-08002B2CF9AE}" pid="6" name="Producer">
    <vt:lpwstr>Adobe PDF Library 24.5.96</vt:lpwstr>
  </property>
  <property fmtid="{D5CDD505-2E9C-101B-9397-08002B2CF9AE}" pid="7" name="SourceModified">
    <vt:lpwstr>D:20221116152113</vt:lpwstr>
  </property>
  <property fmtid="{D5CDD505-2E9C-101B-9397-08002B2CF9AE}" pid="8" name="TaxKeyword">
    <vt:lpwstr>531;#Word|aee16b1f-d0ff-423f-8e5b-f8f5cc57af3b;#497;#template|323484bd-ac6e-4ca2-bff1-2017da89a5ad</vt:lpwstr>
  </property>
  <property fmtid="{D5CDD505-2E9C-101B-9397-08002B2CF9AE}" pid="9" name="_dlc_DocId">
    <vt:lpwstr>QSXZK4DW25JC-1146626974-4047</vt:lpwstr>
  </property>
  <property fmtid="{D5CDD505-2E9C-101B-9397-08002B2CF9AE}" pid="10" name="_dlc_DocIdItemGuid">
    <vt:lpwstr>54c125d1-955b-4fe6-9ead-ff85079b9d26</vt:lpwstr>
  </property>
  <property fmtid="{D5CDD505-2E9C-101B-9397-08002B2CF9AE}" pid="11" name="_dlc_DocIdUrl">
    <vt:lpwstr>https://share.cms.gov/center/cciio/MPMG/_layouts/15/DocIdRedir.aspx?ID=QSXZK4DW25JC-1146626974-4047, QSXZK4DW25JC-1146626974-4047</vt:lpwstr>
  </property>
</Properties>
</file>