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109E" w:rsidRPr="00632F52" w:rsidP="00C0109E" w14:paraId="1A45FFD1" w14:textId="77777777">
      <w:pPr>
        <w:pStyle w:val="Heading1"/>
        <w:rPr>
          <w:lang w:val="es-ES"/>
        </w:rPr>
      </w:pPr>
      <w:r>
        <w:rPr>
          <w:rFonts w:eastAsia="Calibri Light"/>
          <w:lang w:val="es-CO"/>
        </w:rPr>
        <w:t xml:space="preserve">DECLARACIÓN DE LA LEY DE REDUCCIÓN DE TRÁMITES </w:t>
      </w:r>
    </w:p>
    <w:p w:rsidR="00C0109E" w:rsidP="00AC6A1A" w14:paraId="0A73B67E" w14:textId="77777777">
      <w:r>
        <w:rPr>
          <w:noProof/>
        </w:rPr>
        <mc:AlternateContent>
          <mc:Choice Requires="wps">
            <w:drawing>
              <wp:inline distT="0" distB="0" distL="0" distR="0">
                <wp:extent cx="5876925" cy="1201724"/>
                <wp:effectExtent l="0" t="0" r="15875" b="1778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876925" cy="1201724"/>
                        </a:xfrm>
                        <a:prstGeom prst="rect">
                          <a:avLst/>
                        </a:prstGeom>
                        <a:solidFill>
                          <a:srgbClr val="FFFFFF"/>
                        </a:solidFill>
                        <a:ln w="9525">
                          <a:solidFill>
                            <a:srgbClr val="000000"/>
                          </a:solidFill>
                          <a:miter lim="800000"/>
                          <a:headEnd w="sm" len="sm"/>
                          <a:tailEnd w="sm" len="sm"/>
                        </a:ln>
                      </wps:spPr>
                      <wps:txbx>
                        <w:txbxContent>
                          <w:p w:rsidR="00C0109E" w:rsidRPr="00632F52" w:rsidP="00C0109E" w14:textId="77777777">
                            <w:pPr>
                              <w:spacing w:line="258" w:lineRule="auto"/>
                              <w:rPr>
                                <w:lang w:val="es-ES"/>
                              </w:rPr>
                            </w:pPr>
                            <w:r>
                              <w:rPr>
                                <w:rFonts w:ascii="Calibri" w:eastAsia="Calibri" w:hAnsi="Calibri" w:cs="Arial"/>
                                <w:b/>
                                <w:bCs/>
                                <w:color w:val="000000"/>
                                <w:sz w:val="20"/>
                                <w:szCs w:val="20"/>
                                <w:lang w:val="es-CO"/>
                              </w:rPr>
                              <w:t>Declaración de la ley de reducción de trámites</w:t>
                            </w:r>
                            <w:r w:rsidR="007A7788">
                              <w:rPr>
                                <w:rFonts w:ascii="Calibri" w:eastAsia="Calibri" w:hAnsi="Calibri" w:cs="Arial"/>
                                <w:b/>
                                <w:bCs/>
                                <w:color w:val="000000"/>
                                <w:sz w:val="20"/>
                                <w:szCs w:val="20"/>
                                <w:lang w:val="es-CO"/>
                              </w:rPr>
                              <w:t>.</w:t>
                            </w:r>
                            <w:r w:rsidR="00632F52">
                              <w:rPr>
                                <w:rFonts w:ascii="Calibri" w:eastAsia="Calibri" w:hAnsi="Calibri" w:cs="Arial"/>
                                <w:b/>
                                <w:bCs/>
                                <w:color w:val="000000"/>
                                <w:sz w:val="20"/>
                                <w:szCs w:val="20"/>
                                <w:lang w:val="es-CO"/>
                              </w:rPr>
                              <w:t xml:space="preserve"> </w:t>
                            </w:r>
                            <w:r>
                              <w:rPr>
                                <w:rFonts w:ascii="Calibri" w:eastAsia="Calibri" w:hAnsi="Calibri" w:cs="Arial"/>
                                <w:color w:val="000000"/>
                                <w:lang w:val="es-CO"/>
                              </w:rPr>
                              <w:t>Se ha estimado que, en promedio, la carga que supone para el público esta recopilación de información</w:t>
                            </w:r>
                            <w:r w:rsidR="00632F52">
                              <w:rPr>
                                <w:rFonts w:ascii="Calibri" w:eastAsia="Calibri" w:hAnsi="Calibri" w:cs="Arial"/>
                                <w:color w:val="000000"/>
                                <w:lang w:val="es-CO"/>
                              </w:rPr>
                              <w:t xml:space="preserve"> </w:t>
                            </w:r>
                            <w:r>
                              <w:rPr>
                                <w:rFonts w:ascii="Calibri" w:eastAsia="Calibri" w:hAnsi="Calibri" w:cs="Arial"/>
                                <w:color w:val="000000"/>
                                <w:lang w:val="es-CO"/>
                              </w:rPr>
                              <w:t xml:space="preserve">es de 30 minutos por respuesta, incluido el tiempo necesario para revisar las instrucciones y responder las preguntas. Envíe sus comentarios sobre este cálculo de la carga o cualquier otro aspecto de esta recopilación de información, incluidas las sugerencias para reducir esta carga, a NIH, Project </w:t>
                            </w:r>
                            <w:r>
                              <w:rPr>
                                <w:rFonts w:ascii="Calibri" w:eastAsia="Calibri" w:hAnsi="Calibri" w:cs="Arial"/>
                                <w:color w:val="000000"/>
                                <w:lang w:val="es-CO"/>
                              </w:rPr>
                              <w:t>Clearance</w:t>
                            </w:r>
                            <w:r>
                              <w:rPr>
                                <w:rFonts w:ascii="Calibri" w:eastAsia="Calibri" w:hAnsi="Calibri" w:cs="Arial"/>
                                <w:color w:val="000000"/>
                                <w:lang w:val="es-CO"/>
                              </w:rPr>
                              <w:t xml:space="preserve"> Branch, 6705 Rockledge Drive, MSC 7974, Bethesda, MD 20892-7974, </w:t>
                            </w:r>
                            <w:r>
                              <w:rPr>
                                <w:rFonts w:ascii="Calibri" w:eastAsia="Calibri" w:hAnsi="Calibri" w:cs="Arial"/>
                                <w:color w:val="000000"/>
                                <w:lang w:val="es-CO"/>
                              </w:rPr>
                              <w:t>Attn</w:t>
                            </w:r>
                            <w:r>
                              <w:rPr>
                                <w:rFonts w:ascii="Calibri" w:eastAsia="Calibri" w:hAnsi="Calibri" w:cs="Arial"/>
                                <w:color w:val="000000"/>
                                <w:lang w:val="es-CO"/>
                              </w:rPr>
                              <w:t>: OMB-PRA 0925-0781.</w:t>
                            </w:r>
                          </w:p>
                          <w:p w:rsidR="00C0109E" w:rsidRPr="00632F52" w:rsidP="00C0109E" w14:textId="77777777">
                            <w:pPr>
                              <w:spacing w:line="258" w:lineRule="auto"/>
                              <w:rPr>
                                <w:lang w:val="es-ES"/>
                              </w:rPr>
                            </w:pPr>
                          </w:p>
                        </w:txbxContent>
                      </wps:txbx>
                      <wps:bodyPr rot="0" vert="horz" wrap="square" lIns="91425" tIns="45698" rIns="91425" bIns="45698" anchor="t" anchorCtr="0" upright="1"/>
                    </wps:wsp>
                  </a:graphicData>
                </a:graphic>
              </wp:inline>
            </w:drawing>
          </mc:Choice>
          <mc:Fallback>
            <w:pict>
              <v:shapetype id="_x0000_t202" coordsize="21600,21600" o:spt="202" path="m,l,21600r21600,l21600,xe">
                <v:stroke joinstyle="miter"/>
                <v:path gradientshapeok="t" o:connecttype="rect"/>
              </v:shapetype>
              <v:shape id="Rectangle 2" o:spid="_x0000_i1025" type="#_x0000_t202" style="width:462.75pt;height:94.62pt;mso-wrap-distance-bottom:0;mso-wrap-distance-left:0;mso-wrap-distance-right:0;mso-wrap-distance-top:0;v-text-anchor:top" fillcolor="white" stroked="t" strokecolor="black" strokeweight="0.75pt">
                <v:stroke startarrowwidth="narrow" startarrowlength="short" endarrowwidth="narrow" endarrowlength="short"/>
                <v:textbox inset="7.2pt,3.6pt,7.2pt,3.6pt">
                  <w:txbxContent>
                    <w:p w:rsidR="00C0109E" w:rsidRPr="00632F52" w:rsidP="00C0109E" w14:paraId="78006528" w14:textId="77777777">
                      <w:pPr>
                        <w:spacing w:line="258" w:lineRule="auto"/>
                        <w:rPr>
                          <w:lang w:val="es-ES"/>
                        </w:rPr>
                      </w:pPr>
                      <w:r>
                        <w:rPr>
                          <w:rFonts w:ascii="Calibri" w:eastAsia="Calibri" w:hAnsi="Calibri" w:cs="Arial"/>
                          <w:b/>
                          <w:bCs/>
                          <w:color w:val="000000"/>
                          <w:sz w:val="20"/>
                          <w:szCs w:val="20"/>
                          <w:lang w:val="es-CO"/>
                        </w:rPr>
                        <w:t>Declaración de la ley de reducción de trámites</w:t>
                      </w:r>
                      <w:r w:rsidR="007A7788">
                        <w:rPr>
                          <w:rFonts w:ascii="Calibri" w:eastAsia="Calibri" w:hAnsi="Calibri" w:cs="Arial"/>
                          <w:b/>
                          <w:bCs/>
                          <w:color w:val="000000"/>
                          <w:sz w:val="20"/>
                          <w:szCs w:val="20"/>
                          <w:lang w:val="es-CO"/>
                        </w:rPr>
                        <w:t>.</w:t>
                      </w:r>
                      <w:r w:rsidR="00632F52">
                        <w:rPr>
                          <w:rFonts w:ascii="Calibri" w:eastAsia="Calibri" w:hAnsi="Calibri" w:cs="Arial"/>
                          <w:b/>
                          <w:bCs/>
                          <w:color w:val="000000"/>
                          <w:sz w:val="20"/>
                          <w:szCs w:val="20"/>
                          <w:lang w:val="es-CO"/>
                        </w:rPr>
                        <w:t xml:space="preserve"> </w:t>
                      </w:r>
                      <w:r>
                        <w:rPr>
                          <w:rFonts w:ascii="Calibri" w:eastAsia="Calibri" w:hAnsi="Calibri" w:cs="Arial"/>
                          <w:color w:val="000000"/>
                          <w:lang w:val="es-CO"/>
                        </w:rPr>
                        <w:t>Se ha estimado que, en promedio, la carga que supone para el público esta recopilación de información</w:t>
                      </w:r>
                      <w:r w:rsidR="00632F52">
                        <w:rPr>
                          <w:rFonts w:ascii="Calibri" w:eastAsia="Calibri" w:hAnsi="Calibri" w:cs="Arial"/>
                          <w:color w:val="000000"/>
                          <w:lang w:val="es-CO"/>
                        </w:rPr>
                        <w:t xml:space="preserve"> </w:t>
                      </w:r>
                      <w:r>
                        <w:rPr>
                          <w:rFonts w:ascii="Calibri" w:eastAsia="Calibri" w:hAnsi="Calibri" w:cs="Arial"/>
                          <w:color w:val="000000"/>
                          <w:lang w:val="es-CO"/>
                        </w:rPr>
                        <w:t xml:space="preserve">es de 30 minutos por respuesta, incluido el tiempo necesario para revisar las instrucciones y responder las preguntas. Envíe sus comentarios sobre este cálculo de la carga o cualquier otro aspecto de esta recopilación de información, incluidas las sugerencias para reducir esta carga, a NIH, Project </w:t>
                      </w:r>
                      <w:r>
                        <w:rPr>
                          <w:rFonts w:ascii="Calibri" w:eastAsia="Calibri" w:hAnsi="Calibri" w:cs="Arial"/>
                          <w:color w:val="000000"/>
                          <w:lang w:val="es-CO"/>
                        </w:rPr>
                        <w:t>Clearance</w:t>
                      </w:r>
                      <w:r>
                        <w:rPr>
                          <w:rFonts w:ascii="Calibri" w:eastAsia="Calibri" w:hAnsi="Calibri" w:cs="Arial"/>
                          <w:color w:val="000000"/>
                          <w:lang w:val="es-CO"/>
                        </w:rPr>
                        <w:t xml:space="preserve"> Branch, 6705 Rockledge Drive, MSC 7974, Bethesda, MD 20892-7974, </w:t>
                      </w:r>
                      <w:r>
                        <w:rPr>
                          <w:rFonts w:ascii="Calibri" w:eastAsia="Calibri" w:hAnsi="Calibri" w:cs="Arial"/>
                          <w:color w:val="000000"/>
                          <w:lang w:val="es-CO"/>
                        </w:rPr>
                        <w:t>Attn</w:t>
                      </w:r>
                      <w:r>
                        <w:rPr>
                          <w:rFonts w:ascii="Calibri" w:eastAsia="Calibri" w:hAnsi="Calibri" w:cs="Arial"/>
                          <w:color w:val="000000"/>
                          <w:lang w:val="es-CO"/>
                        </w:rPr>
                        <w:t>: OMB-PRA 0925-0781.</w:t>
                      </w:r>
                    </w:p>
                    <w:p w:rsidR="00C0109E" w:rsidRPr="00632F52" w:rsidP="00C0109E" w14:paraId="4235A2D9" w14:textId="77777777">
                      <w:pPr>
                        <w:spacing w:line="258" w:lineRule="auto"/>
                        <w:rPr>
                          <w:lang w:val="es-ES"/>
                        </w:rPr>
                      </w:pPr>
                    </w:p>
                  </w:txbxContent>
                </v:textbox>
                <w10:anchorlock/>
              </v:shape>
            </w:pict>
          </mc:Fallback>
        </mc:AlternateContent>
      </w:r>
    </w:p>
    <w:p w:rsidR="000C6B77" w:rsidRPr="00632F52" w:rsidP="000C6B77" w14:paraId="1EB5274A" w14:textId="77777777">
      <w:pPr>
        <w:pStyle w:val="Heading1"/>
        <w:rPr>
          <w:lang w:val="es-ES"/>
        </w:rPr>
      </w:pPr>
      <w:r>
        <w:rPr>
          <w:rFonts w:eastAsia="Calibri Light"/>
          <w:lang w:val="es-CO"/>
        </w:rPr>
        <w:t>GUÍA DEL MODERADOR</w:t>
      </w:r>
    </w:p>
    <w:p w:rsidR="000C6B77" w:rsidRPr="00632F52" w:rsidP="000C6B77" w14:paraId="26B10E29" w14:textId="77777777">
      <w:pPr>
        <w:pStyle w:val="Heading2"/>
        <w:rPr>
          <w:lang w:val="es-ES"/>
        </w:rPr>
      </w:pPr>
      <w:r>
        <w:rPr>
          <w:rFonts w:eastAsia="Calibri Light"/>
          <w:lang w:val="es-CO"/>
        </w:rPr>
        <w:t xml:space="preserve">PRESENTACIÓN GENERAL Y ANTECEDENTES </w:t>
      </w:r>
    </w:p>
    <w:p w:rsidR="000C6B77" w:rsidRPr="00632F52" w:rsidP="000C6B77" w14:paraId="71791149" w14:textId="77777777">
      <w:pPr>
        <w:rPr>
          <w:rFonts w:eastAsia="Times New Roman" w:cstheme="minorHAnsi"/>
          <w:i/>
          <w:iCs/>
          <w:sz w:val="24"/>
          <w:szCs w:val="24"/>
          <w:lang w:val="es-ES"/>
        </w:rPr>
      </w:pPr>
      <w:r>
        <w:rPr>
          <w:rFonts w:ascii="Calibri" w:eastAsia="Calibri" w:hAnsi="Calibri" w:cs="Calibri"/>
          <w:i/>
          <w:iCs/>
          <w:sz w:val="24"/>
          <w:szCs w:val="24"/>
          <w:lang w:val="es-CO"/>
        </w:rPr>
        <w:t xml:space="preserve">Por favor tenga en cuenta que se ha pedido a los participantes que inicien sesión de 5 a 10 minutos antes del inicio de la charla. Durante este tiempo, el moderador se asegurará de que cada participante pueda ver la pantalla compartida, esté en un espacio privado sin otras personas presentes y sepa cómo silenciar su micrófono cuando no esté hablando. </w:t>
      </w:r>
    </w:p>
    <w:p w:rsidR="000C6B77" w:rsidRPr="00632F52" w:rsidP="000C6B77" w14:paraId="4C9907EB" w14:textId="77777777">
      <w:pPr>
        <w:pStyle w:val="BodyText"/>
        <w:rPr>
          <w:rFonts w:asciiTheme="minorHAnsi" w:hAnsiTheme="minorHAnsi" w:cstheme="minorHAnsi"/>
          <w:sz w:val="24"/>
          <w:szCs w:val="24"/>
          <w:lang w:val="es-ES" w:eastAsia="en-US"/>
        </w:rPr>
      </w:pPr>
      <w:r>
        <w:rPr>
          <w:rFonts w:ascii="Calibri" w:eastAsia="Calibri" w:hAnsi="Calibri" w:cs="Calibri"/>
          <w:sz w:val="24"/>
          <w:szCs w:val="24"/>
          <w:lang w:val="es-CO" w:eastAsia="en-US"/>
        </w:rPr>
        <w:t xml:space="preserve">Antes de comenzar, </w:t>
      </w:r>
      <w:r w:rsidR="007A7788">
        <w:rPr>
          <w:rFonts w:ascii="Calibri" w:eastAsia="Calibri" w:hAnsi="Calibri" w:cs="Calibri"/>
          <w:sz w:val="24"/>
          <w:szCs w:val="24"/>
          <w:lang w:val="es-CO" w:eastAsia="en-US"/>
        </w:rPr>
        <w:t xml:space="preserve">quisiera </w:t>
      </w:r>
      <w:r>
        <w:rPr>
          <w:rFonts w:ascii="Calibri" w:eastAsia="Calibri" w:hAnsi="Calibri" w:cs="Calibri"/>
          <w:sz w:val="24"/>
          <w:szCs w:val="24"/>
          <w:lang w:val="es-CO" w:eastAsia="en-US"/>
        </w:rPr>
        <w:t>asegurarme de que pueda ver la pantalla compartida y minimizar el ruido de fondo (ya sea usando auriculares o estando en una habitación sin ruido).</w:t>
      </w:r>
    </w:p>
    <w:p w:rsidR="000C6B77" w:rsidRPr="00632F52" w:rsidP="000C6B77" w14:paraId="25D19984" w14:textId="77777777">
      <w:pPr>
        <w:pStyle w:val="BodyText"/>
        <w:rPr>
          <w:rFonts w:asciiTheme="minorHAnsi" w:hAnsiTheme="minorHAnsi" w:cstheme="minorHAnsi"/>
          <w:sz w:val="24"/>
          <w:szCs w:val="24"/>
          <w:lang w:val="es-ES" w:eastAsia="en-US"/>
        </w:rPr>
      </w:pPr>
    </w:p>
    <w:p w:rsidR="000C6B77" w:rsidRPr="00632F52" w:rsidP="000C6B77" w14:paraId="74FB19F1" w14:textId="77777777">
      <w:pPr>
        <w:spacing w:line="240" w:lineRule="auto"/>
        <w:rPr>
          <w:rFonts w:eastAsia="Times New Roman" w:cstheme="minorHAnsi"/>
          <w:sz w:val="24"/>
          <w:szCs w:val="24"/>
          <w:lang w:val="es-ES"/>
        </w:rPr>
      </w:pPr>
      <w:r>
        <w:rPr>
          <w:rFonts w:ascii="Calibri" w:eastAsia="Calibri" w:hAnsi="Calibri" w:cs="Calibri"/>
          <w:sz w:val="24"/>
          <w:szCs w:val="24"/>
          <w:lang w:val="es-CO"/>
        </w:rPr>
        <w:t>Algunos puntos importantes para repasar:</w:t>
      </w:r>
    </w:p>
    <w:p w:rsidR="000C6B77" w:rsidRPr="00322F4C" w:rsidP="000C6B77" w14:paraId="601F2D35" w14:textId="77777777">
      <w:pPr>
        <w:pStyle w:val="ListParagraph"/>
        <w:numPr>
          <w:ilvl w:val="0"/>
          <w:numId w:val="1"/>
        </w:numPr>
        <w:spacing w:line="240" w:lineRule="auto"/>
        <w:rPr>
          <w:rFonts w:eastAsia="Times New Roman"/>
          <w:i/>
          <w:sz w:val="24"/>
          <w:szCs w:val="24"/>
        </w:rPr>
      </w:pPr>
      <w:r>
        <w:rPr>
          <w:rFonts w:ascii="Calibri" w:eastAsia="Calibri" w:hAnsi="Calibri" w:cs="Arial"/>
          <w:sz w:val="24"/>
          <w:szCs w:val="24"/>
          <w:lang w:val="es-CO"/>
        </w:rPr>
        <w:t>Nuestra charla se grabará</w:t>
      </w:r>
      <w:r w:rsidR="00632F52">
        <w:rPr>
          <w:rFonts w:ascii="Calibri" w:eastAsia="Calibri" w:hAnsi="Calibri" w:cs="Arial"/>
          <w:sz w:val="24"/>
          <w:szCs w:val="24"/>
          <w:lang w:val="es-CO"/>
        </w:rPr>
        <w:t xml:space="preserve"> </w:t>
      </w:r>
      <w:r>
        <w:rPr>
          <w:rFonts w:ascii="Calibri" w:eastAsia="Calibri" w:hAnsi="Calibri" w:cs="Arial"/>
          <w:sz w:val="24"/>
          <w:szCs w:val="24"/>
          <w:lang w:val="es-CO"/>
        </w:rPr>
        <w:t xml:space="preserve">para que yo pueda consultar la grabación cuando sea necesario para redactar mi informe; mi colega también está en la línea para tomar notas. Además, otros miembros del personal del proyecto están en la línea escuchando nuestra charla de hoy. </w:t>
      </w:r>
      <w:r>
        <w:rPr>
          <w:rFonts w:ascii="Calibri" w:eastAsia="Calibri" w:hAnsi="Calibri" w:cs="Arial"/>
          <w:color w:val="FF0000"/>
          <w:sz w:val="24"/>
          <w:szCs w:val="24"/>
          <w:lang w:val="es-CO"/>
        </w:rPr>
        <w:t xml:space="preserve">¿Estás de acuerdo con que se grabe esta charla? </w:t>
      </w:r>
      <w:r>
        <w:rPr>
          <w:rFonts w:ascii="Calibri" w:eastAsia="Calibri" w:hAnsi="Calibri" w:cs="Arial"/>
          <w:i/>
          <w:iCs/>
          <w:color w:val="FF0000"/>
          <w:sz w:val="24"/>
          <w:szCs w:val="24"/>
          <w:lang w:val="es-CO"/>
        </w:rPr>
        <w:t>[El moderador debe despedir a cualquiera que se oponga a la grabación. La persona que toma notas debe comenzar a grabar.]</w:t>
      </w:r>
    </w:p>
    <w:p w:rsidR="000C6B77" w:rsidRPr="00632F52" w:rsidP="000C6B77" w14:paraId="2716316F" w14:textId="43AFF841">
      <w:pPr>
        <w:pStyle w:val="ListParagraph"/>
        <w:numPr>
          <w:ilvl w:val="0"/>
          <w:numId w:val="1"/>
        </w:numPr>
        <w:spacing w:line="240" w:lineRule="auto"/>
        <w:rPr>
          <w:rFonts w:eastAsia="Times New Roman"/>
          <w:sz w:val="24"/>
          <w:szCs w:val="24"/>
          <w:lang w:val="es-ES"/>
        </w:rPr>
      </w:pPr>
      <w:r w:rsidRPr="1A4DFBAD">
        <w:rPr>
          <w:rFonts w:ascii="Calibri" w:eastAsia="Calibri" w:hAnsi="Calibri" w:cs="Arial"/>
          <w:sz w:val="24"/>
          <w:szCs w:val="24"/>
          <w:lang w:val="es-CO"/>
        </w:rPr>
        <w:t xml:space="preserve">Usaremos los hallazgos de la charla de hoy </w:t>
      </w:r>
      <w:r w:rsidRPr="1A4DFBAD">
        <w:rPr>
          <w:rFonts w:ascii="Calibri" w:eastAsia="Calibri" w:hAnsi="Calibri" w:cs="Arial"/>
          <w:sz w:val="24"/>
          <w:szCs w:val="24"/>
          <w:u w:val="single"/>
          <w:lang w:val="es-CO"/>
        </w:rPr>
        <w:t>solo</w:t>
      </w:r>
      <w:r w:rsidRPr="1A4DFBAD">
        <w:rPr>
          <w:rFonts w:ascii="Calibri" w:eastAsia="Calibri" w:hAnsi="Calibri" w:cs="Arial"/>
          <w:sz w:val="24"/>
          <w:szCs w:val="24"/>
          <w:lang w:val="es-CO"/>
        </w:rPr>
        <w:t xml:space="preserve"> para Informar sobre el desarrollo de las preguntas formuladas en </w:t>
      </w:r>
      <w:r w:rsidRPr="00E55D1A" w:rsidR="00E55D1A">
        <w:rPr>
          <w:rFonts w:ascii="Calibri" w:eastAsia="Calibri" w:hAnsi="Calibri" w:cs="Arial"/>
          <w:sz w:val="24"/>
          <w:szCs w:val="24"/>
          <w:lang w:val="es-CO"/>
        </w:rPr>
        <w:t xml:space="preserve">El Estudio del Desarrollo Cognitivo y Cerebral del </w:t>
      </w:r>
      <w:r w:rsidRPr="00E55D1A" w:rsidR="00E55D1A">
        <w:rPr>
          <w:rFonts w:ascii="Calibri" w:eastAsia="Calibri" w:hAnsi="Calibri" w:cs="Arial"/>
          <w:sz w:val="24"/>
          <w:szCs w:val="24"/>
          <w:lang w:val="es-CO"/>
        </w:rPr>
        <w:t>Adolescente</w:t>
      </w:r>
      <w:r w:rsidRPr="00AD4528" w:rsidR="00E55D1A">
        <w:rPr>
          <w:rFonts w:ascii="Calibri" w:eastAsia="Calibri" w:hAnsi="Calibri" w:cs="Arial"/>
          <w:sz w:val="24"/>
          <w:szCs w:val="24"/>
          <w:vertAlign w:val="superscript"/>
          <w:lang w:val="es-CO"/>
        </w:rPr>
        <w:t>SM</w:t>
      </w:r>
      <w:r w:rsidRPr="1A4DFBAD">
        <w:rPr>
          <w:rFonts w:ascii="Calibri" w:eastAsia="Calibri" w:hAnsi="Calibri" w:cs="Arial"/>
          <w:sz w:val="24"/>
          <w:szCs w:val="24"/>
          <w:lang w:val="es-CO"/>
        </w:rPr>
        <w:t>, (</w:t>
      </w:r>
      <w:r w:rsidRPr="1A4DFBAD">
        <w:rPr>
          <w:rFonts w:ascii="Calibri" w:eastAsia="Calibri" w:hAnsi="Calibri" w:cs="Arial"/>
          <w:i/>
          <w:iCs/>
          <w:sz w:val="24"/>
          <w:szCs w:val="24"/>
          <w:lang w:val="es-CO"/>
        </w:rPr>
        <w:t>Adolescent</w:t>
      </w:r>
      <w:r w:rsidRPr="1A4DFBAD">
        <w:rPr>
          <w:rFonts w:ascii="Calibri" w:eastAsia="Calibri" w:hAnsi="Calibri" w:cs="Arial"/>
          <w:i/>
          <w:iCs/>
          <w:sz w:val="24"/>
          <w:szCs w:val="24"/>
          <w:lang w:val="es-CO"/>
        </w:rPr>
        <w:t xml:space="preserve"> </w:t>
      </w:r>
      <w:r w:rsidRPr="1A4DFBAD">
        <w:rPr>
          <w:rFonts w:ascii="Calibri" w:eastAsia="Calibri" w:hAnsi="Calibri" w:cs="Arial"/>
          <w:i/>
          <w:iCs/>
          <w:sz w:val="24"/>
          <w:szCs w:val="24"/>
          <w:lang w:val="es-CO"/>
        </w:rPr>
        <w:t>Brain</w:t>
      </w:r>
      <w:r w:rsidRPr="1A4DFBAD">
        <w:rPr>
          <w:rFonts w:ascii="Calibri" w:eastAsia="Calibri" w:hAnsi="Calibri" w:cs="Arial"/>
          <w:i/>
          <w:iCs/>
          <w:sz w:val="24"/>
          <w:szCs w:val="24"/>
          <w:lang w:val="es-CO"/>
        </w:rPr>
        <w:t xml:space="preserve"> Cognitive Development</w:t>
      </w:r>
      <w:r w:rsidRPr="1A4DFBAD" w:rsidR="00AD4528">
        <w:rPr>
          <w:rFonts w:ascii="Calibri" w:eastAsia="Calibri" w:hAnsi="Calibri" w:cs="Arial"/>
          <w:i/>
          <w:iCs/>
          <w:sz w:val="24"/>
          <w:szCs w:val="24"/>
          <w:vertAlign w:val="superscript"/>
          <w:lang w:val="es-CO"/>
        </w:rPr>
        <w:t>SM</w:t>
      </w:r>
      <w:r w:rsidRPr="1A4DFBAD">
        <w:rPr>
          <w:rFonts w:ascii="Calibri" w:eastAsia="Calibri" w:hAnsi="Calibri" w:cs="Arial"/>
          <w:i/>
          <w:iCs/>
          <w:sz w:val="24"/>
          <w:szCs w:val="24"/>
          <w:lang w:val="es-CO"/>
        </w:rPr>
        <w:t xml:space="preserve"> </w:t>
      </w:r>
      <w:r w:rsidRPr="1A4DFBAD">
        <w:rPr>
          <w:rFonts w:ascii="Calibri" w:eastAsia="Calibri" w:hAnsi="Calibri" w:cs="Arial"/>
          <w:i/>
          <w:iCs/>
          <w:sz w:val="24"/>
          <w:szCs w:val="24"/>
          <w:lang w:val="es-CO"/>
        </w:rPr>
        <w:t>Study</w:t>
      </w:r>
      <w:r w:rsidRPr="00AD4528">
        <w:rPr>
          <w:rFonts w:ascii="Calibri" w:eastAsia="Calibri" w:hAnsi="Calibri" w:cs="Arial"/>
          <w:i/>
          <w:iCs/>
          <w:sz w:val="24"/>
          <w:szCs w:val="24"/>
          <w:lang w:val="es-CO"/>
        </w:rPr>
        <w:t>)</w:t>
      </w:r>
      <w:r w:rsidRPr="1A4DFBAD">
        <w:rPr>
          <w:rFonts w:ascii="Calibri" w:eastAsia="Calibri" w:hAnsi="Calibri" w:cs="Arial"/>
          <w:sz w:val="24"/>
          <w:szCs w:val="24"/>
          <w:lang w:val="es-CO"/>
        </w:rPr>
        <w:t>, conocido también como Estudio ABCD</w:t>
      </w:r>
      <w:r w:rsidRPr="1A4DFBAD">
        <w:rPr>
          <w:rFonts w:ascii="Calibri" w:eastAsia="Calibri" w:hAnsi="Calibri" w:cs="Arial"/>
          <w:sz w:val="24"/>
          <w:szCs w:val="24"/>
          <w:vertAlign w:val="superscript"/>
          <w:lang w:val="es-CO"/>
        </w:rPr>
        <w:t>®</w:t>
      </w:r>
      <w:r w:rsidRPr="1A4DFBAD">
        <w:rPr>
          <w:rFonts w:ascii="Calibri" w:eastAsia="Calibri" w:hAnsi="Calibri" w:cs="Arial"/>
          <w:sz w:val="24"/>
          <w:szCs w:val="24"/>
          <w:lang w:val="es-CO"/>
        </w:rPr>
        <w:t xml:space="preserve">. </w:t>
      </w:r>
    </w:p>
    <w:p w:rsidR="000C6B77" w:rsidP="000C6B77" w14:paraId="19732760" w14:textId="77777777">
      <w:pPr>
        <w:pStyle w:val="ListParagraph"/>
        <w:numPr>
          <w:ilvl w:val="0"/>
          <w:numId w:val="1"/>
        </w:numPr>
        <w:spacing w:after="0" w:line="240" w:lineRule="auto"/>
        <w:rPr>
          <w:rFonts w:eastAsia="Times New Roman"/>
          <w:sz w:val="24"/>
          <w:szCs w:val="24"/>
        </w:rPr>
      </w:pPr>
      <w:r>
        <w:rPr>
          <w:rFonts w:ascii="Calibri" w:eastAsia="Calibri" w:hAnsi="Calibri" w:cs="Arial"/>
          <w:sz w:val="24"/>
          <w:szCs w:val="24"/>
          <w:lang w:val="es-CO"/>
        </w:rPr>
        <w:t xml:space="preserve">Por favor, ponga su teléfono inteligente o tableta en modo “No molestar” mientras estamos en esta charla. Quiero aprovechar al máximo nuestro tiempo juntos. </w:t>
      </w:r>
    </w:p>
    <w:p w:rsidR="000C6B77" w:rsidP="000C6B77" w14:paraId="71BA3C41" w14:textId="77777777">
      <w:pPr>
        <w:spacing w:after="0" w:line="240" w:lineRule="auto"/>
        <w:rPr>
          <w:rFonts w:eastAsia="Times New Roman" w:cstheme="minorHAnsi"/>
          <w:sz w:val="24"/>
          <w:szCs w:val="24"/>
        </w:rPr>
      </w:pPr>
    </w:p>
    <w:p w:rsidR="000C6B77" w:rsidRPr="00632F52" w:rsidP="000C6B77" w14:paraId="10A6742A" w14:textId="77777777">
      <w:pPr>
        <w:spacing w:after="0" w:line="240" w:lineRule="auto"/>
        <w:rPr>
          <w:rFonts w:eastAsia="Times New Roman" w:cstheme="minorHAnsi"/>
          <w:sz w:val="24"/>
          <w:szCs w:val="24"/>
          <w:lang w:val="es-ES"/>
        </w:rPr>
      </w:pPr>
      <w:r>
        <w:rPr>
          <w:rFonts w:ascii="Calibri" w:eastAsia="Calibri" w:hAnsi="Calibri" w:cs="Calibri"/>
          <w:sz w:val="24"/>
          <w:szCs w:val="24"/>
          <w:lang w:val="es-CO"/>
        </w:rPr>
        <w:t>En cuanto a sus comentarios:</w:t>
      </w:r>
    </w:p>
    <w:p w:rsidR="000C6B77" w:rsidRPr="00E6457C" w:rsidP="000C6B77" w14:paraId="5CC32E1F" w14:textId="77777777">
      <w:pPr>
        <w:pStyle w:val="BodyText"/>
        <w:numPr>
          <w:ilvl w:val="0"/>
          <w:numId w:val="1"/>
        </w:numPr>
        <w:rPr>
          <w:rFonts w:asciiTheme="minorHAnsi" w:hAnsiTheme="minorHAnsi" w:cstheme="minorHAnsi"/>
          <w:sz w:val="24"/>
          <w:szCs w:val="24"/>
        </w:rPr>
      </w:pPr>
      <w:r>
        <w:rPr>
          <w:rFonts w:ascii="Calibri" w:eastAsia="Calibri" w:hAnsi="Calibri" w:cs="Calibri"/>
          <w:sz w:val="24"/>
          <w:szCs w:val="24"/>
          <w:lang w:val="es-CO"/>
        </w:rPr>
        <w:t>No hay ninguna respuesta correcta o incorrecta para las preguntas que voy a hacer.</w:t>
      </w:r>
      <w:r w:rsidR="00632F52">
        <w:rPr>
          <w:rFonts w:ascii="Calibri" w:eastAsia="Calibri" w:hAnsi="Calibri" w:cs="Calibri"/>
          <w:sz w:val="24"/>
          <w:szCs w:val="24"/>
          <w:lang w:val="es-CO"/>
        </w:rPr>
        <w:t xml:space="preserve"> </w:t>
      </w:r>
      <w:r>
        <w:rPr>
          <w:rFonts w:ascii="Calibri" w:eastAsia="Calibri" w:hAnsi="Calibri" w:cs="Calibri"/>
          <w:sz w:val="24"/>
          <w:szCs w:val="24"/>
          <w:lang w:val="es-CO"/>
        </w:rPr>
        <w:t>Por favor sea honesto (a).</w:t>
      </w:r>
    </w:p>
    <w:p w:rsidR="000C6B77" w:rsidRPr="00322F4C" w:rsidP="000C6B77" w14:paraId="46CD4450" w14:textId="77777777">
      <w:pPr>
        <w:pStyle w:val="BodyText"/>
        <w:numPr>
          <w:ilvl w:val="0"/>
          <w:numId w:val="1"/>
        </w:numPr>
        <w:rPr>
          <w:rFonts w:asciiTheme="minorHAnsi" w:hAnsiTheme="minorHAnsi" w:cstheme="minorHAnsi"/>
          <w:sz w:val="24"/>
          <w:szCs w:val="24"/>
        </w:rPr>
      </w:pPr>
      <w:r>
        <w:rPr>
          <w:rFonts w:ascii="Calibri" w:eastAsia="Calibri" w:hAnsi="Calibri" w:cs="Calibri"/>
          <w:sz w:val="24"/>
          <w:szCs w:val="24"/>
          <w:lang w:val="es-CO"/>
        </w:rPr>
        <w:t xml:space="preserve">Si algo le resulta incómodo o poco claro, </w:t>
      </w:r>
      <w:r w:rsidR="007A7788">
        <w:rPr>
          <w:rFonts w:ascii="Calibri" w:eastAsia="Calibri" w:hAnsi="Calibri" w:cs="Calibri"/>
          <w:sz w:val="24"/>
          <w:szCs w:val="24"/>
          <w:lang w:val="es-CO"/>
        </w:rPr>
        <w:t xml:space="preserve">déjenoslo </w:t>
      </w:r>
      <w:r>
        <w:rPr>
          <w:rFonts w:ascii="Calibri" w:eastAsia="Calibri" w:hAnsi="Calibri" w:cs="Calibri"/>
          <w:sz w:val="24"/>
          <w:szCs w:val="24"/>
          <w:lang w:val="es-CO"/>
        </w:rPr>
        <w:t xml:space="preserve">saberlo. No se preocupe por ser cortés o contenerse. Yo no escribí ninguna de las preguntas que vamos a analizar juntos. </w:t>
      </w:r>
    </w:p>
    <w:p w:rsidR="000C6B77" w:rsidRPr="00632F52" w:rsidP="000C6B77" w14:paraId="4BC27DDD" w14:textId="77777777">
      <w:pPr>
        <w:pStyle w:val="ListParagraph"/>
        <w:numPr>
          <w:ilvl w:val="0"/>
          <w:numId w:val="1"/>
        </w:numPr>
        <w:spacing w:after="0" w:line="240" w:lineRule="auto"/>
        <w:rPr>
          <w:rFonts w:eastAsia="Times New Roman" w:cstheme="minorHAnsi"/>
          <w:sz w:val="24"/>
          <w:szCs w:val="24"/>
          <w:lang w:val="es-ES"/>
        </w:rPr>
      </w:pPr>
      <w:r>
        <w:rPr>
          <w:rFonts w:ascii="Calibri" w:eastAsia="Calibri" w:hAnsi="Calibri" w:cs="Calibri"/>
          <w:sz w:val="24"/>
          <w:szCs w:val="24"/>
          <w:lang w:val="es-CO"/>
        </w:rPr>
        <w:t>No es necesario que responda todas las preguntas. Puede indicar que prefiere no contestar alguna pregunta si se</w:t>
      </w:r>
      <w:r w:rsidR="00632F52">
        <w:rPr>
          <w:rFonts w:ascii="Calibri" w:eastAsia="Calibri" w:hAnsi="Calibri" w:cs="Calibri"/>
          <w:sz w:val="24"/>
          <w:szCs w:val="24"/>
          <w:lang w:val="es-CO"/>
        </w:rPr>
        <w:t xml:space="preserve"> </w:t>
      </w:r>
      <w:r>
        <w:rPr>
          <w:rFonts w:ascii="Calibri" w:eastAsia="Calibri" w:hAnsi="Calibri" w:cs="Calibri"/>
          <w:sz w:val="24"/>
          <w:szCs w:val="24"/>
          <w:lang w:val="es-CO"/>
        </w:rPr>
        <w:t>siente incómodo (a)</w:t>
      </w:r>
      <w:r w:rsidR="007A7788">
        <w:rPr>
          <w:rFonts w:ascii="Calibri" w:eastAsia="Calibri" w:hAnsi="Calibri" w:cs="Calibri"/>
          <w:sz w:val="24"/>
          <w:szCs w:val="24"/>
          <w:lang w:val="es-CO"/>
        </w:rPr>
        <w:t>.</w:t>
      </w:r>
      <w:r>
        <w:rPr>
          <w:rFonts w:ascii="Calibri" w:eastAsia="Calibri" w:hAnsi="Calibri" w:cs="Calibri"/>
          <w:sz w:val="24"/>
          <w:szCs w:val="24"/>
          <w:lang w:val="es-CO"/>
        </w:rPr>
        <w:t xml:space="preserve"> También puede suspender su participación en cualquier momento. </w:t>
      </w:r>
    </w:p>
    <w:p w:rsidR="000C6B77" w:rsidRPr="00632F52" w:rsidP="000C6B77" w14:paraId="7F636817" w14:textId="77777777">
      <w:pPr>
        <w:pStyle w:val="ListParagraph"/>
        <w:spacing w:after="0" w:line="240" w:lineRule="auto"/>
        <w:rPr>
          <w:rFonts w:ascii="Times New Roman" w:eastAsia="Times New Roman" w:hAnsi="Times New Roman" w:cs="Times New Roman"/>
          <w:sz w:val="24"/>
          <w:szCs w:val="24"/>
          <w:lang w:val="es-ES"/>
        </w:rPr>
      </w:pPr>
    </w:p>
    <w:p w:rsidR="000C6B77" w:rsidRPr="00632F52" w:rsidP="000C6B77" w14:paraId="239D2E46" w14:textId="77777777">
      <w:pPr>
        <w:pStyle w:val="Heading2"/>
        <w:rPr>
          <w:b/>
          <w:bCs/>
          <w:lang w:val="es-ES"/>
        </w:rPr>
      </w:pPr>
      <w:r>
        <w:rPr>
          <w:rFonts w:eastAsia="Calibri Light"/>
          <w:lang w:val="es-CO"/>
        </w:rPr>
        <w:t xml:space="preserve">ANTECEDENTES </w:t>
      </w:r>
    </w:p>
    <w:p w:rsidR="006F12D5" w:rsidP="006F12D5" w14:paraId="6004E6E7" w14:textId="77777777">
      <w:pPr>
        <w:spacing w:after="0" w:line="240" w:lineRule="auto"/>
        <w:rPr>
          <w:sz w:val="24"/>
          <w:szCs w:val="24"/>
          <w:highlight w:val="cyan"/>
        </w:rPr>
      </w:pPr>
      <w:r>
        <w:rPr>
          <w:rFonts w:ascii="Calibri" w:eastAsia="Calibri" w:hAnsi="Calibri" w:cs="Arial"/>
          <w:sz w:val="24"/>
          <w:szCs w:val="24"/>
          <w:lang w:val="es-CO"/>
        </w:rPr>
        <w:t>Buenas [tardes/noches]. Gracias por tomarse el tiempo para participar en esta charla.</w:t>
      </w:r>
      <w:r w:rsidR="00632F52">
        <w:rPr>
          <w:rFonts w:ascii="Calibri" w:eastAsia="Calibri" w:hAnsi="Calibri" w:cs="Arial"/>
          <w:sz w:val="24"/>
          <w:szCs w:val="24"/>
          <w:lang w:val="es-CO"/>
        </w:rPr>
        <w:t xml:space="preserve"> </w:t>
      </w:r>
      <w:r>
        <w:rPr>
          <w:rFonts w:ascii="Calibri" w:eastAsia="Calibri" w:hAnsi="Calibri" w:cs="Arial"/>
          <w:sz w:val="24"/>
          <w:szCs w:val="24"/>
          <w:lang w:val="es-CO"/>
        </w:rPr>
        <w:t xml:space="preserve">Me llamo [XXXX] y voy a dirigir nuestra charla. </w:t>
      </w:r>
    </w:p>
    <w:p w:rsidR="006F12D5" w:rsidP="006F12D5" w14:paraId="371B23F4" w14:textId="77777777">
      <w:pPr>
        <w:spacing w:after="0" w:line="240" w:lineRule="auto"/>
        <w:rPr>
          <w:sz w:val="24"/>
          <w:szCs w:val="24"/>
        </w:rPr>
      </w:pPr>
    </w:p>
    <w:p w:rsidR="006F12D5" w:rsidRPr="00632F52" w:rsidP="006F12D5" w14:paraId="273F2108" w14:textId="77777777">
      <w:pPr>
        <w:numPr>
          <w:ilvl w:val="0"/>
          <w:numId w:val="2"/>
        </w:numPr>
        <w:spacing w:after="0" w:line="240" w:lineRule="auto"/>
        <w:rPr>
          <w:color w:val="000000" w:themeColor="text1"/>
          <w:sz w:val="24"/>
          <w:szCs w:val="24"/>
          <w:lang w:val="es-ES"/>
        </w:rPr>
      </w:pPr>
      <w:r>
        <w:rPr>
          <w:rFonts w:ascii="Calibri" w:eastAsia="Calibri" w:hAnsi="Calibri" w:cs="Arial"/>
          <w:color w:val="000000"/>
          <w:sz w:val="24"/>
          <w:szCs w:val="24"/>
          <w:lang w:val="es-CO"/>
        </w:rPr>
        <w:t>Soy un moderador capacitado de IQ Solutions, una empresa que organiza estas charlas para ayudar al Instituto Nacional sobre Abuso de Drogas (o NIDA, por sus siglas en inglés).</w:t>
      </w:r>
      <w:r w:rsidR="00632F52">
        <w:rPr>
          <w:rFonts w:ascii="Calibri" w:eastAsia="Calibri" w:hAnsi="Calibri" w:cs="Arial"/>
          <w:color w:val="000000"/>
          <w:sz w:val="24"/>
          <w:szCs w:val="24"/>
          <w:lang w:val="es-CO"/>
        </w:rPr>
        <w:t xml:space="preserve"> </w:t>
      </w:r>
    </w:p>
    <w:p w:rsidR="006F12D5" w:rsidRPr="00632F52" w:rsidP="006F12D5" w14:paraId="3BE2FE22" w14:textId="77777777">
      <w:pPr>
        <w:numPr>
          <w:ilvl w:val="0"/>
          <w:numId w:val="2"/>
        </w:numPr>
        <w:spacing w:after="0" w:line="240" w:lineRule="auto"/>
        <w:rPr>
          <w:color w:val="000000" w:themeColor="text1"/>
          <w:sz w:val="24"/>
          <w:szCs w:val="24"/>
          <w:lang w:val="es-ES"/>
        </w:rPr>
      </w:pPr>
      <w:r>
        <w:rPr>
          <w:rFonts w:ascii="Calibri" w:eastAsia="Calibri" w:hAnsi="Calibri" w:cs="Arial"/>
          <w:color w:val="000000"/>
          <w:sz w:val="24"/>
          <w:szCs w:val="24"/>
          <w:lang w:val="es-CO"/>
        </w:rPr>
        <w:t>El NIDA administra el Estudio de Desarrollo Cognitivo y Cerebral del Adolescente (ABCD), el estudio a largo plazo más grande sobre el desarrollo cerebral y la salud infantil en los Estados Unidos.</w:t>
      </w:r>
      <w:r w:rsidR="00632F52">
        <w:rPr>
          <w:rFonts w:ascii="Calibri" w:eastAsia="Calibri" w:hAnsi="Calibri" w:cs="Arial"/>
          <w:color w:val="000000"/>
          <w:sz w:val="24"/>
          <w:szCs w:val="24"/>
          <w:lang w:val="es-CO"/>
        </w:rPr>
        <w:t xml:space="preserve"> </w:t>
      </w:r>
    </w:p>
    <w:p w:rsidR="00B85701" w:rsidRPr="00632F52" w:rsidP="00B85701" w14:paraId="0E3C2A1C" w14:textId="77777777">
      <w:pPr>
        <w:numPr>
          <w:ilvl w:val="0"/>
          <w:numId w:val="2"/>
        </w:numPr>
        <w:spacing w:after="0" w:line="240" w:lineRule="auto"/>
        <w:rPr>
          <w:color w:val="000000" w:themeColor="text1"/>
          <w:sz w:val="24"/>
          <w:szCs w:val="24"/>
          <w:lang w:val="es-ES"/>
        </w:rPr>
      </w:pPr>
      <w:r>
        <w:rPr>
          <w:rFonts w:ascii="Calibri" w:eastAsia="Calibri" w:hAnsi="Calibri" w:cs="Arial"/>
          <w:color w:val="000000"/>
          <w:sz w:val="24"/>
          <w:szCs w:val="24"/>
          <w:lang w:val="es-CO"/>
        </w:rPr>
        <w:t xml:space="preserve">Estamos buscando sus comentarios sobre algunos materiales que usa este estudio para darles a las personas una idea de las actividades de investigación relacionadas que forman parte del Estudio ABCD. </w:t>
      </w:r>
    </w:p>
    <w:p w:rsidR="00B85701" w:rsidRPr="00632F52" w:rsidP="00B85701" w14:paraId="352819C9" w14:textId="77777777">
      <w:pPr>
        <w:numPr>
          <w:ilvl w:val="0"/>
          <w:numId w:val="2"/>
        </w:numPr>
        <w:spacing w:after="0" w:line="240" w:lineRule="auto"/>
        <w:rPr>
          <w:color w:val="000000" w:themeColor="text1"/>
          <w:sz w:val="24"/>
          <w:szCs w:val="24"/>
          <w:lang w:val="es-ES"/>
        </w:rPr>
      </w:pPr>
      <w:r>
        <w:rPr>
          <w:rFonts w:ascii="Calibri" w:eastAsia="Calibri" w:hAnsi="Calibri" w:cs="Arial"/>
          <w:color w:val="000000"/>
          <w:sz w:val="24"/>
          <w:szCs w:val="24"/>
          <w:lang w:val="es-CO"/>
        </w:rPr>
        <w:t>Queremos asegurarnos de que las preguntas o instrucciones que damos no dejen a nadie confundido, incómodo, ofendido o sintiendo que no se incluyen sus experiencias.</w:t>
      </w:r>
    </w:p>
    <w:p w:rsidR="000C6B77" w:rsidRPr="00632F52" w:rsidP="00D40D88" w14:paraId="5E7214E6" w14:textId="77777777">
      <w:pPr>
        <w:spacing w:after="0"/>
        <w:rPr>
          <w:lang w:val="es-ES"/>
        </w:rPr>
      </w:pPr>
    </w:p>
    <w:p w:rsidR="00CE200D" w:rsidRPr="00632F52" w:rsidP="00CE200D" w14:paraId="5998B670" w14:textId="77777777">
      <w:pPr>
        <w:pStyle w:val="Heading2"/>
        <w:rPr>
          <w:b/>
          <w:bCs/>
          <w:lang w:val="es-ES"/>
        </w:rPr>
      </w:pPr>
      <w:r>
        <w:rPr>
          <w:rFonts w:eastAsia="Calibri Light"/>
          <w:lang w:val="es-CO"/>
        </w:rPr>
        <w:t>INTRODUCCIÓN</w:t>
      </w:r>
    </w:p>
    <w:p w:rsidR="00CE200D" w:rsidRPr="00632F52" w14:paraId="529BBC54" w14:textId="77777777">
      <w:pPr>
        <w:rPr>
          <w:sz w:val="24"/>
          <w:szCs w:val="24"/>
          <w:lang w:val="es-ES"/>
        </w:rPr>
      </w:pPr>
      <w:r>
        <w:rPr>
          <w:rFonts w:ascii="Calibri" w:eastAsia="Calibri" w:hAnsi="Calibri" w:cs="Arial"/>
          <w:sz w:val="24"/>
          <w:szCs w:val="24"/>
          <w:lang w:val="es-CO"/>
        </w:rPr>
        <w:t>Para nuestra primera pregunta:</w:t>
      </w:r>
    </w:p>
    <w:p w:rsidR="009C43FD" w:rsidRPr="00632F52" w:rsidP="009C43FD" w14:paraId="3B94D3F5" w14:textId="77777777">
      <w:pPr>
        <w:pStyle w:val="ListParagraph"/>
        <w:numPr>
          <w:ilvl w:val="0"/>
          <w:numId w:val="9"/>
        </w:numPr>
        <w:rPr>
          <w:sz w:val="24"/>
          <w:szCs w:val="24"/>
          <w:lang w:val="es-ES"/>
        </w:rPr>
      </w:pPr>
      <w:r>
        <w:rPr>
          <w:rFonts w:ascii="Calibri" w:eastAsia="Calibri" w:hAnsi="Calibri" w:cs="Arial"/>
          <w:sz w:val="24"/>
          <w:szCs w:val="24"/>
          <w:lang w:val="es-CO"/>
        </w:rPr>
        <w:t>¿Qué es lo que más espera</w:t>
      </w:r>
      <w:r w:rsidR="00632F52">
        <w:rPr>
          <w:rFonts w:ascii="Calibri" w:eastAsia="Calibri" w:hAnsi="Calibri" w:cs="Arial"/>
          <w:sz w:val="24"/>
          <w:szCs w:val="24"/>
          <w:lang w:val="es-CO"/>
        </w:rPr>
        <w:t xml:space="preserve"> </w:t>
      </w:r>
      <w:r>
        <w:rPr>
          <w:rFonts w:ascii="Calibri" w:eastAsia="Calibri" w:hAnsi="Calibri" w:cs="Arial"/>
          <w:sz w:val="24"/>
          <w:szCs w:val="24"/>
          <w:lang w:val="es-CO"/>
        </w:rPr>
        <w:t>de esta [sesión]?</w:t>
      </w:r>
    </w:p>
    <w:p w:rsidR="00D45810" w:rsidRPr="00632F52" w:rsidP="00D45810" w14:paraId="579437FE" w14:textId="77777777">
      <w:pPr>
        <w:pStyle w:val="Heading2"/>
        <w:rPr>
          <w:lang w:val="es-ES"/>
        </w:rPr>
      </w:pPr>
      <w:r>
        <w:rPr>
          <w:rFonts w:eastAsia="Calibri Light"/>
          <w:lang w:val="es-CO"/>
        </w:rPr>
        <w:t xml:space="preserve">COMENTARIOS SOBRE LAS PREGUNTAS DE LA ENCUESTA </w:t>
      </w:r>
    </w:p>
    <w:p w:rsidR="000D470B" w:rsidRPr="00632F52" w:rsidP="000D470B" w14:paraId="6C34EAE1" w14:textId="77777777">
      <w:pPr>
        <w:rPr>
          <w:sz w:val="24"/>
          <w:szCs w:val="24"/>
          <w:lang w:val="es-ES"/>
        </w:rPr>
      </w:pPr>
      <w:r>
        <w:rPr>
          <w:rFonts w:ascii="Calibri" w:eastAsia="Calibri" w:hAnsi="Calibri" w:cs="Arial"/>
          <w:sz w:val="24"/>
          <w:szCs w:val="24"/>
          <w:lang w:val="es-CO"/>
        </w:rPr>
        <w:t>Me gustaría recibir sus comentarios sobre algunas preguntas de la encuesta que el Estudio ABCD quisiera usar más adelante este año. No necesito saber cuáles serían sus respuestas a estas preguntas. Solo me interesaría escuchar sus comentarios sobre cómo están redactadas estas preguntas.</w:t>
      </w:r>
      <w:r>
        <w:rPr>
          <w:rFonts w:ascii="Calibri" w:eastAsia="Calibri" w:hAnsi="Calibri" w:cs="Arial"/>
          <w:sz w:val="16"/>
          <w:szCs w:val="16"/>
          <w:lang w:val="es-CO"/>
        </w:rPr>
        <w:t xml:space="preserve"> </w:t>
      </w:r>
    </w:p>
    <w:tbl>
      <w:tblPr>
        <w:tblStyle w:val="TableGrid"/>
        <w:tblW w:w="0" w:type="auto"/>
        <w:tblLook w:val="04A0"/>
      </w:tblPr>
      <w:tblGrid>
        <w:gridCol w:w="9350"/>
      </w:tblGrid>
      <w:tr w14:paraId="4359CCED" w14:textId="77777777" w:rsidTr="00362DF1">
        <w:tblPrEx>
          <w:tblW w:w="0" w:type="auto"/>
          <w:tblLook w:val="04A0"/>
        </w:tblPrEx>
        <w:tc>
          <w:tcPr>
            <w:tcW w:w="9350" w:type="dxa"/>
          </w:tcPr>
          <w:p w:rsidR="00D97703" w:rsidRPr="00632F52" w:rsidP="00362DF1" w14:paraId="4523B140" w14:textId="77777777">
            <w:pPr>
              <w:pStyle w:val="paragraph"/>
              <w:spacing w:before="0" w:beforeAutospacing="0" w:after="120" w:afterAutospacing="0" w:line="276" w:lineRule="auto"/>
              <w:textAlignment w:val="baseline"/>
              <w:rPr>
                <w:rStyle w:val="normaltextrun"/>
                <w:rFonts w:ascii="Calibri" w:hAnsi="Calibri" w:eastAsiaTheme="majorEastAsia" w:cs="Calibri"/>
                <w:lang w:val="es-ES"/>
              </w:rPr>
            </w:pPr>
            <w:r>
              <w:rPr>
                <w:rStyle w:val="normaltextrun"/>
                <w:rFonts w:ascii="Calibri" w:eastAsia="Calibri" w:hAnsi="Calibri" w:cs="Calibri"/>
                <w:lang w:val="es-CO"/>
              </w:rPr>
              <w:t>¿Tiene dificultad para oír, ver, caminar, bañarse, aprender, comunicarse, administrar su casa, hacer mandados o concentrarse debido a una afección física, mental o emocional?</w:t>
            </w:r>
          </w:p>
          <w:p w:rsidR="00D97703" w:rsidRPr="000D3A40" w:rsidP="00362DF1" w14:paraId="0553B34E" w14:textId="77777777">
            <w:pPr>
              <w:pStyle w:val="paragraph"/>
              <w:numPr>
                <w:ilvl w:val="0"/>
                <w:numId w:val="25"/>
              </w:numPr>
              <w:spacing w:before="0" w:beforeAutospacing="0" w:after="120" w:afterAutospacing="0" w:line="276" w:lineRule="auto"/>
              <w:textAlignment w:val="baseline"/>
              <w:rPr>
                <w:rStyle w:val="normaltextrun"/>
                <w:rFonts w:ascii="Calibri" w:hAnsi="Calibri" w:eastAsiaTheme="majorEastAsia" w:cs="Calibri"/>
              </w:rPr>
            </w:pPr>
            <w:r>
              <w:rPr>
                <w:rStyle w:val="normaltextrun"/>
                <w:rFonts w:ascii="Calibri" w:eastAsia="Calibri" w:hAnsi="Calibri" w:cs="Calibri"/>
                <w:lang w:val="es-CO"/>
              </w:rPr>
              <w:t>Sí</w:t>
            </w:r>
          </w:p>
          <w:p w:rsidR="00D97703" w:rsidRPr="000D3A40" w:rsidP="00362DF1" w14:paraId="77125CA6" w14:textId="77777777">
            <w:pPr>
              <w:pStyle w:val="paragraph"/>
              <w:numPr>
                <w:ilvl w:val="0"/>
                <w:numId w:val="25"/>
              </w:numPr>
              <w:spacing w:before="0" w:beforeAutospacing="0" w:after="120" w:afterAutospacing="0" w:line="276" w:lineRule="auto"/>
              <w:textAlignment w:val="baseline"/>
              <w:rPr>
                <w:rStyle w:val="normaltextrun"/>
                <w:rFonts w:ascii="Calibri" w:hAnsi="Calibri" w:eastAsiaTheme="majorEastAsia" w:cs="Calibri"/>
              </w:rPr>
            </w:pPr>
            <w:r>
              <w:rPr>
                <w:rStyle w:val="normaltextrun"/>
                <w:rFonts w:ascii="Calibri" w:eastAsia="Calibri" w:hAnsi="Calibri" w:cs="Calibri"/>
                <w:lang w:val="es-CO"/>
              </w:rPr>
              <w:t>No</w:t>
            </w:r>
          </w:p>
          <w:p w:rsidR="00D97703" w:rsidRPr="000D3A40" w:rsidP="00362DF1" w14:paraId="167937AE" w14:textId="77777777">
            <w:pPr>
              <w:pStyle w:val="paragraph"/>
              <w:numPr>
                <w:ilvl w:val="0"/>
                <w:numId w:val="25"/>
              </w:numPr>
              <w:spacing w:before="0" w:beforeAutospacing="0" w:after="120" w:afterAutospacing="0" w:line="276" w:lineRule="auto"/>
              <w:textAlignment w:val="baseline"/>
              <w:rPr>
                <w:rStyle w:val="normaltextrun"/>
                <w:rFonts w:ascii="Calibri" w:hAnsi="Calibri" w:eastAsiaTheme="majorEastAsia" w:cs="Calibri"/>
              </w:rPr>
            </w:pPr>
            <w:r>
              <w:rPr>
                <w:rStyle w:val="normaltextrun"/>
                <w:rFonts w:ascii="Calibri" w:eastAsia="Calibri" w:hAnsi="Calibri" w:cs="Calibri"/>
                <w:lang w:val="es-CO"/>
              </w:rPr>
              <w:t>Se rehúsa a responder</w:t>
            </w:r>
          </w:p>
        </w:tc>
      </w:tr>
    </w:tbl>
    <w:p w:rsidR="00D45810" w:rsidRPr="00D10C78" w:rsidP="00D45810" w14:paraId="67177B35" w14:textId="77777777">
      <w:pPr>
        <w:spacing w:after="0" w:line="240" w:lineRule="exact"/>
        <w:rPr>
          <w:color w:val="242424"/>
          <w:sz w:val="24"/>
          <w:szCs w:val="24"/>
        </w:rPr>
      </w:pPr>
    </w:p>
    <w:p w:rsidR="00886F72" w:rsidRPr="00632F52" w:rsidP="009A7BA4" w14:paraId="0ADE9BAA" w14:textId="77777777">
      <w:pPr>
        <w:numPr>
          <w:ilvl w:val="0"/>
          <w:numId w:val="9"/>
        </w:numPr>
        <w:pBdr>
          <w:top w:val="nil"/>
          <w:left w:val="nil"/>
          <w:bottom w:val="nil"/>
          <w:right w:val="nil"/>
          <w:between w:val="nil"/>
        </w:pBdr>
        <w:spacing w:after="40" w:line="264" w:lineRule="auto"/>
        <w:rPr>
          <w:color w:val="000000"/>
          <w:sz w:val="24"/>
          <w:szCs w:val="24"/>
          <w:lang w:val="es-ES"/>
        </w:rPr>
      </w:pPr>
      <w:r>
        <w:rPr>
          <w:rFonts w:ascii="Calibri" w:eastAsia="Calibri" w:hAnsi="Calibri" w:cs="Arial"/>
          <w:color w:val="000000"/>
          <w:sz w:val="24"/>
          <w:szCs w:val="24"/>
          <w:lang w:val="es-CO"/>
        </w:rPr>
        <w:t>En sus propias palabras, ¿a qué cree que refiere esta pregunta?</w:t>
      </w:r>
    </w:p>
    <w:p w:rsidR="00886F72" w:rsidRPr="00632F52" w:rsidP="001A22C2" w14:paraId="19068275" w14:textId="77777777">
      <w:pPr>
        <w:pBdr>
          <w:top w:val="nil"/>
          <w:left w:val="nil"/>
          <w:bottom w:val="nil"/>
          <w:right w:val="nil"/>
          <w:between w:val="nil"/>
        </w:pBdr>
        <w:spacing w:after="40" w:line="264" w:lineRule="auto"/>
        <w:ind w:left="720"/>
        <w:rPr>
          <w:color w:val="000000"/>
          <w:sz w:val="24"/>
          <w:szCs w:val="24"/>
          <w:lang w:val="es-ES"/>
        </w:rPr>
      </w:pPr>
    </w:p>
    <w:p w:rsidR="007C0C03" w:rsidRPr="00632F52" w:rsidP="009A7BA4" w14:paraId="29C770BD" w14:textId="77777777">
      <w:pPr>
        <w:numPr>
          <w:ilvl w:val="0"/>
          <w:numId w:val="9"/>
        </w:numPr>
        <w:pBdr>
          <w:top w:val="nil"/>
          <w:left w:val="nil"/>
          <w:bottom w:val="nil"/>
          <w:right w:val="nil"/>
          <w:between w:val="nil"/>
        </w:pBdr>
        <w:spacing w:after="40" w:line="264" w:lineRule="auto"/>
        <w:rPr>
          <w:color w:val="000000"/>
          <w:sz w:val="24"/>
          <w:szCs w:val="24"/>
          <w:lang w:val="es-ES"/>
        </w:rPr>
      </w:pPr>
      <w:r>
        <w:rPr>
          <w:rFonts w:ascii="Calibri" w:eastAsia="Calibri" w:hAnsi="Calibri" w:cs="Arial"/>
          <w:color w:val="000000"/>
          <w:sz w:val="24"/>
          <w:szCs w:val="24"/>
          <w:lang w:val="es-CO"/>
        </w:rPr>
        <w:t xml:space="preserve">¿Cómo pensaría responder esta pregunta? Recuerde, no necesito saber su respuesta; solo quiero que me explique </w:t>
      </w:r>
      <w:r>
        <w:rPr>
          <w:rFonts w:ascii="Calibri" w:eastAsia="Calibri" w:hAnsi="Calibri" w:cs="Arial"/>
          <w:color w:val="000000"/>
          <w:sz w:val="24"/>
          <w:szCs w:val="24"/>
          <w:lang w:val="es-CO"/>
        </w:rPr>
        <w:t>como</w:t>
      </w:r>
      <w:r>
        <w:rPr>
          <w:rFonts w:ascii="Calibri" w:eastAsia="Calibri" w:hAnsi="Calibri" w:cs="Arial"/>
          <w:color w:val="000000"/>
          <w:sz w:val="24"/>
          <w:szCs w:val="24"/>
          <w:lang w:val="es-CO"/>
        </w:rPr>
        <w:t xml:space="preserve"> llegaría a esa respuesta.</w:t>
      </w:r>
    </w:p>
    <w:p w:rsidR="00D45810" w:rsidRPr="00632F52" w:rsidP="00F0262F" w14:paraId="633CB8E8" w14:textId="77777777">
      <w:pPr>
        <w:pBdr>
          <w:top w:val="nil"/>
          <w:left w:val="nil"/>
          <w:bottom w:val="nil"/>
          <w:right w:val="nil"/>
          <w:between w:val="nil"/>
        </w:pBdr>
        <w:spacing w:after="40" w:line="264" w:lineRule="auto"/>
        <w:ind w:left="720"/>
        <w:rPr>
          <w:color w:val="000000"/>
          <w:sz w:val="24"/>
          <w:szCs w:val="24"/>
          <w:lang w:val="es-ES"/>
        </w:rPr>
      </w:pPr>
      <w:r>
        <w:rPr>
          <w:rFonts w:ascii="Calibri" w:eastAsia="Calibri" w:hAnsi="Calibri" w:cs="Arial"/>
          <w:i/>
          <w:iCs/>
          <w:color w:val="000000"/>
          <w:sz w:val="24"/>
          <w:szCs w:val="24"/>
          <w:lang w:val="es-CO"/>
        </w:rPr>
        <w:t>[Indagar sobre definiciones, ejemplos y áreas confusas]</w:t>
      </w:r>
      <w:r>
        <w:rPr>
          <w:rFonts w:ascii="Calibri" w:eastAsia="Calibri" w:hAnsi="Calibri" w:cs="Arial"/>
          <w:color w:val="000000"/>
          <w:sz w:val="24"/>
          <w:szCs w:val="24"/>
          <w:lang w:val="es-CO"/>
        </w:rPr>
        <w:t xml:space="preserve"> </w:t>
      </w:r>
    </w:p>
    <w:p w:rsidR="00D45810" w:rsidRPr="00632F52" w:rsidP="00D45810" w14:paraId="2B8E899A" w14:textId="77777777">
      <w:pPr>
        <w:pStyle w:val="ListParagraph"/>
        <w:spacing w:after="0" w:line="240" w:lineRule="exact"/>
        <w:rPr>
          <w:i/>
          <w:iCs/>
          <w:color w:val="242424"/>
          <w:sz w:val="24"/>
          <w:szCs w:val="24"/>
          <w:lang w:val="es-ES"/>
        </w:rPr>
      </w:pPr>
    </w:p>
    <w:p w:rsidR="00D45810" w:rsidRPr="00632F52" w:rsidP="009A7BA4" w14:paraId="1641B350" w14:textId="77777777">
      <w:pPr>
        <w:pStyle w:val="paragraph"/>
        <w:numPr>
          <w:ilvl w:val="0"/>
          <w:numId w:val="9"/>
        </w:numPr>
        <w:spacing w:before="0" w:beforeAutospacing="0" w:after="0" w:afterAutospacing="0"/>
        <w:textAlignment w:val="baseline"/>
        <w:rPr>
          <w:rStyle w:val="normaltextrun"/>
          <w:rFonts w:ascii="Calibri" w:hAnsi="Calibri" w:eastAsiaTheme="minorHAnsi" w:cs="Calibri"/>
          <w:sz w:val="22"/>
          <w:szCs w:val="22"/>
          <w:lang w:val="es-ES"/>
        </w:rPr>
      </w:pPr>
      <w:r>
        <w:rPr>
          <w:rStyle w:val="normaltextrun"/>
          <w:rFonts w:ascii="Calibri" w:eastAsia="Calibri" w:hAnsi="Calibri" w:cs="Calibri"/>
          <w:lang w:val="es-CO"/>
        </w:rPr>
        <w:t>¿Qué otras preguntas es importante hacer sobre este tema?</w:t>
      </w:r>
    </w:p>
    <w:p w:rsidR="00984A44" w:rsidRPr="00632F52" w:rsidP="001A22C2" w14:paraId="7188B9C9" w14:textId="77777777">
      <w:pPr>
        <w:rPr>
          <w:lang w:val="es-ES"/>
        </w:rPr>
      </w:pPr>
    </w:p>
    <w:p w:rsidR="00984A44" w:rsidRPr="00632F52" w:rsidP="00984A44" w14:paraId="254C36ED" w14:textId="77777777">
      <w:pPr>
        <w:rPr>
          <w:sz w:val="24"/>
          <w:szCs w:val="24"/>
          <w:lang w:val="es-ES"/>
        </w:rPr>
      </w:pPr>
      <w:r>
        <w:rPr>
          <w:rFonts w:ascii="Calibri" w:eastAsia="Calibri" w:hAnsi="Calibri" w:cs="Arial"/>
          <w:i/>
          <w:iCs/>
          <w:sz w:val="24"/>
          <w:szCs w:val="24"/>
          <w:lang w:val="es-CO"/>
        </w:rPr>
        <w:t xml:space="preserve">[Descripción de los estímulos:] </w:t>
      </w:r>
      <w:r>
        <w:rPr>
          <w:rFonts w:ascii="Calibri" w:eastAsia="Calibri" w:hAnsi="Calibri" w:cs="Arial"/>
          <w:sz w:val="24"/>
          <w:szCs w:val="24"/>
          <w:lang w:val="es-CO"/>
        </w:rPr>
        <w:t>Un tema importante para el Estudio ABCD es la salud mental. Los autores de las preguntas quieren asegurarse de que las preguntas sobre salud mental</w:t>
      </w:r>
      <w:r w:rsidR="00632F52">
        <w:rPr>
          <w:rFonts w:ascii="Calibri" w:eastAsia="Calibri" w:hAnsi="Calibri" w:cs="Arial"/>
          <w:sz w:val="24"/>
          <w:szCs w:val="24"/>
          <w:lang w:val="es-CO"/>
        </w:rPr>
        <w:t xml:space="preserve"> </w:t>
      </w:r>
      <w:r>
        <w:rPr>
          <w:rFonts w:ascii="Calibri" w:eastAsia="Calibri" w:hAnsi="Calibri" w:cs="Arial"/>
          <w:sz w:val="24"/>
          <w:szCs w:val="24"/>
          <w:lang w:val="es-CO"/>
        </w:rPr>
        <w:t xml:space="preserve">estén actualizadas y sean relevantes. </w:t>
      </w:r>
    </w:p>
    <w:p w:rsidR="00984A44" w:rsidRPr="00632F52" w:rsidP="009A7BA4" w14:paraId="77E3F2F1" w14:textId="77777777">
      <w:pPr>
        <w:pStyle w:val="paragraph"/>
        <w:numPr>
          <w:ilvl w:val="0"/>
          <w:numId w:val="9"/>
        </w:numPr>
        <w:spacing w:before="0" w:beforeAutospacing="0" w:after="0" w:afterAutospacing="0"/>
        <w:textAlignment w:val="baseline"/>
        <w:rPr>
          <w:rStyle w:val="normaltextrun"/>
          <w:rFonts w:ascii="Calibri" w:hAnsi="Calibri" w:cs="Calibri"/>
          <w:lang w:val="es-ES"/>
        </w:rPr>
      </w:pPr>
      <w:r>
        <w:rPr>
          <w:rStyle w:val="normaltextrun"/>
          <w:rFonts w:ascii="Calibri" w:eastAsia="Calibri" w:hAnsi="Calibri" w:cs="Calibri"/>
          <w:lang w:val="es-CO"/>
        </w:rPr>
        <w:t>¿Cuáles son los temas de salud mental más importantes sobre los que el Estudio ABCD debería preguntar a los adolescentes mayores y a los adultos jóvenes?</w:t>
      </w:r>
    </w:p>
    <w:p w:rsidR="00984A44" w:rsidRPr="00632F52" w:rsidP="00984A44" w14:paraId="7EEC0760" w14:textId="77777777">
      <w:pPr>
        <w:pBdr>
          <w:top w:val="nil"/>
          <w:left w:val="nil"/>
          <w:bottom w:val="nil"/>
          <w:right w:val="nil"/>
          <w:between w:val="nil"/>
        </w:pBdr>
        <w:spacing w:after="40" w:line="264" w:lineRule="auto"/>
        <w:ind w:left="360"/>
        <w:rPr>
          <w:color w:val="000000"/>
          <w:sz w:val="24"/>
          <w:szCs w:val="24"/>
          <w:lang w:val="es-ES"/>
        </w:rPr>
      </w:pPr>
    </w:p>
    <w:p w:rsidR="00984A44" w:rsidRPr="00632F52" w:rsidP="009A7BA4" w14:paraId="3FE3E995" w14:textId="77777777">
      <w:pPr>
        <w:pStyle w:val="paragraph"/>
        <w:numPr>
          <w:ilvl w:val="0"/>
          <w:numId w:val="9"/>
        </w:numPr>
        <w:spacing w:before="0" w:beforeAutospacing="0" w:after="0" w:afterAutospacing="0"/>
        <w:textAlignment w:val="baseline"/>
        <w:rPr>
          <w:rStyle w:val="normaltextrun"/>
          <w:rFonts w:ascii="Calibri" w:hAnsi="Calibri" w:cs="Calibri"/>
          <w:lang w:val="es-ES"/>
        </w:rPr>
      </w:pPr>
      <w:r>
        <w:rPr>
          <w:rStyle w:val="normaltextrun"/>
          <w:rFonts w:ascii="Calibri" w:eastAsia="Calibri" w:hAnsi="Calibri" w:cs="Calibri"/>
          <w:lang w:val="es-CO"/>
        </w:rPr>
        <w:t xml:space="preserve">¿Cómo pueden los adolescentes y adultos jóvenes obtener servicios o tratamientos de salud mental? </w:t>
      </w:r>
    </w:p>
    <w:p w:rsidR="006237F2" w:rsidRPr="00632F52" w:rsidP="001A22C2" w14:paraId="2584CEC6" w14:textId="77777777">
      <w:pPr>
        <w:rPr>
          <w:lang w:val="es-ES"/>
        </w:rPr>
      </w:pPr>
    </w:p>
    <w:p w:rsidR="006663FB" w:rsidRPr="00632F52" w:rsidP="006663FB" w14:paraId="72FD4D01" w14:textId="77777777">
      <w:pPr>
        <w:pStyle w:val="Heading2"/>
        <w:rPr>
          <w:lang w:val="es-ES"/>
        </w:rPr>
      </w:pPr>
      <w:r>
        <w:rPr>
          <w:rFonts w:eastAsia="Calibri Light"/>
          <w:lang w:val="es-CO"/>
        </w:rPr>
        <w:t>COMENTARIOS SOBRE LOS MATERIALES DE ESTUDIO</w:t>
      </w:r>
    </w:p>
    <w:p w:rsidR="00632F52" w:rsidRPr="00157A7C" w:rsidP="00632F52" w14:paraId="0FC09D83" w14:textId="21D9B2A2">
      <w:pPr>
        <w:rPr>
          <w:rFonts w:cs="Calibri Light"/>
          <w:lang w:val="es-ES"/>
        </w:rPr>
      </w:pPr>
      <w:r>
        <w:rPr>
          <w:rFonts w:ascii="Calibri" w:eastAsia="Calibri" w:hAnsi="Calibri" w:cs="Arial"/>
          <w:sz w:val="24"/>
          <w:szCs w:val="24"/>
          <w:lang w:val="es-CO"/>
        </w:rPr>
        <w:t>Ahora voy a cambiar un poco de tema. En la encuesta que completó antes de esta charla, le pedimos que analizara algunos materiales o instrucciones que se usarán en el Estudio ABCD más adelante este año.</w:t>
      </w:r>
    </w:p>
    <w:tbl>
      <w:tblPr>
        <w:tblStyle w:val="TableGrid"/>
        <w:tblW w:w="0" w:type="auto"/>
        <w:tblLook w:val="04A0"/>
      </w:tblPr>
      <w:tblGrid>
        <w:gridCol w:w="9350"/>
      </w:tblGrid>
      <w:tr w14:paraId="2599BF2D" w14:textId="77777777" w:rsidTr="0057310E">
        <w:tblPrEx>
          <w:tblW w:w="0" w:type="auto"/>
          <w:tblLook w:val="04A0"/>
        </w:tblPrEx>
        <w:tc>
          <w:tcPr>
            <w:tcW w:w="9350" w:type="dxa"/>
          </w:tcPr>
          <w:p w:rsidR="0057310E" w:rsidRPr="00814918" w:rsidP="0057310E" w14:paraId="2F7982F5" w14:textId="77777777">
            <w:pPr>
              <w:spacing w:before="100" w:beforeAutospacing="1" w:after="100" w:afterAutospacing="1"/>
              <w:rPr>
                <w:rFonts w:ascii="Times New Roman" w:eastAsia="Times New Roman" w:hAnsi="Times New Roman" w:cs="Times New Roman"/>
                <w:sz w:val="32"/>
                <w:szCs w:val="32"/>
                <w:lang w:val="es-ES"/>
              </w:rPr>
            </w:pPr>
            <w:r w:rsidRPr="00814918">
              <w:rPr>
                <w:rFonts w:ascii="Times New Roman" w:eastAsia="Times New Roman" w:hAnsi="Times New Roman" w:cs="Times New Roman"/>
                <w:sz w:val="32"/>
                <w:szCs w:val="32"/>
                <w:lang w:val="es-ES"/>
              </w:rPr>
              <w:t>¿Cuál es el proceso? ¿Cómo obtengo mis resultados?</w:t>
            </w:r>
          </w:p>
          <w:p w:rsidR="0057310E" w:rsidRPr="00814918" w:rsidP="0057310E" w14:paraId="63A1B928" w14:textId="77777777">
            <w:pPr>
              <w:spacing w:before="100" w:beforeAutospacing="1" w:after="100" w:afterAutospacing="1"/>
              <w:rPr>
                <w:rFonts w:ascii="Times New Roman" w:eastAsia="Times New Roman" w:hAnsi="Times New Roman" w:cs="Times New Roman"/>
                <w:lang w:val="es-ES"/>
              </w:rPr>
            </w:pPr>
            <w:r w:rsidRPr="00814918">
              <w:rPr>
                <w:rFonts w:ascii="Times New Roman" w:eastAsia="Times New Roman" w:hAnsi="Times New Roman" w:cs="Times New Roman"/>
                <w:lang w:val="es-ES"/>
              </w:rPr>
              <w:t xml:space="preserve">Solo estamos devolviendo resultados de la lista ACMG. La mayoría de las personas (aproximadamente 97 de cada 100 personas) recibirán un informe que dice que </w:t>
            </w:r>
            <w:r w:rsidRPr="00632F52">
              <w:rPr>
                <w:rFonts w:ascii="Times New Roman" w:eastAsia="Times New Roman" w:hAnsi="Times New Roman" w:cs="Times New Roman"/>
                <w:lang w:val="es-ES"/>
              </w:rPr>
              <w:t xml:space="preserve">el estudio </w:t>
            </w:r>
            <w:r w:rsidRPr="00814918">
              <w:rPr>
                <w:rFonts w:ascii="Times New Roman" w:eastAsia="Times New Roman" w:hAnsi="Times New Roman" w:cs="Times New Roman"/>
                <w:lang w:val="es-ES"/>
              </w:rPr>
              <w:t xml:space="preserve">ABCD no encontró diferencias de ADN relacionadas con enfermedades en la lista ACMG. Si encontramos una diferencia de ADN en nuestra prueba inicial de la lista ACMG, alguien del equipo del Estudio ABCD </w:t>
            </w:r>
            <w:r w:rsidRPr="00632F52">
              <w:rPr>
                <w:rFonts w:ascii="Times New Roman" w:eastAsia="Times New Roman" w:hAnsi="Times New Roman" w:cs="Times New Roman"/>
                <w:lang w:val="es-ES"/>
              </w:rPr>
              <w:t xml:space="preserve">tratará de comunicarse con usted </w:t>
            </w:r>
            <w:r w:rsidRPr="00814918">
              <w:rPr>
                <w:rFonts w:ascii="Times New Roman" w:eastAsia="Times New Roman" w:hAnsi="Times New Roman" w:cs="Times New Roman"/>
                <w:lang w:val="es-ES"/>
              </w:rPr>
              <w:t xml:space="preserve">directamente para obtener otra muestra de ADN y confirmar los resultados. Si la prueba de confirmación es positiva, un consejero genético del Estudio ABCD se </w:t>
            </w:r>
            <w:r w:rsidRPr="00632F52">
              <w:rPr>
                <w:rFonts w:ascii="Times New Roman" w:eastAsia="Times New Roman" w:hAnsi="Times New Roman" w:cs="Times New Roman"/>
                <w:lang w:val="es-ES"/>
              </w:rPr>
              <w:t xml:space="preserve">comunicará con usted para explicar los </w:t>
            </w:r>
            <w:r w:rsidRPr="00814918">
              <w:rPr>
                <w:rFonts w:ascii="Times New Roman" w:eastAsia="Times New Roman" w:hAnsi="Times New Roman" w:cs="Times New Roman"/>
                <w:lang w:val="es-ES"/>
              </w:rPr>
              <w:t>resultados.</w:t>
            </w:r>
          </w:p>
          <w:p w:rsidR="0057310E" w:rsidRPr="00814918" w:rsidP="0057310E" w14:paraId="4E4930A9" w14:textId="77777777">
            <w:pPr>
              <w:numPr>
                <w:ilvl w:val="0"/>
                <w:numId w:val="26"/>
              </w:numPr>
              <w:spacing w:before="100" w:beforeAutospacing="1" w:after="100" w:afterAutospacing="1"/>
              <w:rPr>
                <w:rFonts w:ascii="Times New Roman" w:eastAsia="Times New Roman" w:hAnsi="Times New Roman" w:cs="Times New Roman"/>
                <w:lang w:val="es-ES"/>
              </w:rPr>
            </w:pPr>
            <w:r w:rsidRPr="00632F52">
              <w:rPr>
                <w:rFonts w:ascii="Times New Roman" w:eastAsia="Times New Roman" w:hAnsi="Times New Roman" w:cs="Times New Roman"/>
                <w:lang w:val="es-ES"/>
              </w:rPr>
              <w:t xml:space="preserve">Hablar con un </w:t>
            </w:r>
            <w:r w:rsidRPr="00814918">
              <w:rPr>
                <w:rFonts w:ascii="Times New Roman" w:eastAsia="Times New Roman" w:hAnsi="Times New Roman" w:cs="Times New Roman"/>
                <w:lang w:val="es-ES"/>
              </w:rPr>
              <w:t>consejero genético</w:t>
            </w:r>
            <w:r w:rsidRPr="00632F52">
              <w:rPr>
                <w:rFonts w:ascii="Times New Roman" w:eastAsia="Times New Roman" w:hAnsi="Times New Roman" w:cs="Times New Roman"/>
                <w:lang w:val="es-ES"/>
              </w:rPr>
              <w:t xml:space="preserve"> no le cuesta nada.</w:t>
            </w:r>
            <w:r w:rsidRPr="00814918">
              <w:rPr>
                <w:rFonts w:ascii="Times New Roman" w:eastAsia="Times New Roman" w:hAnsi="Times New Roman" w:cs="Times New Roman"/>
                <w:lang w:val="es-ES"/>
              </w:rPr>
              <w:t xml:space="preserve"> </w:t>
            </w:r>
          </w:p>
          <w:p w:rsidR="0057310E" w:rsidRPr="00814918" w:rsidP="0057310E" w14:paraId="68DCAA45" w14:textId="77777777">
            <w:pPr>
              <w:numPr>
                <w:ilvl w:val="0"/>
                <w:numId w:val="26"/>
              </w:numPr>
              <w:spacing w:before="100" w:beforeAutospacing="1" w:after="100" w:afterAutospacing="1"/>
              <w:rPr>
                <w:rFonts w:ascii="Times New Roman" w:eastAsia="Times New Roman" w:hAnsi="Times New Roman" w:cs="Times New Roman"/>
                <w:lang w:val="es-ES"/>
              </w:rPr>
            </w:pPr>
            <w:r w:rsidRPr="00814918">
              <w:rPr>
                <w:rFonts w:ascii="Times New Roman" w:eastAsia="Times New Roman" w:hAnsi="Times New Roman" w:cs="Times New Roman"/>
                <w:lang w:val="es-ES"/>
              </w:rPr>
              <w:t xml:space="preserve">Ellos </w:t>
            </w:r>
            <w:r w:rsidRPr="00632F52">
              <w:rPr>
                <w:rFonts w:ascii="Times New Roman" w:eastAsia="Times New Roman" w:hAnsi="Times New Roman" w:cs="Times New Roman"/>
                <w:lang w:val="es-ES"/>
              </w:rPr>
              <w:t xml:space="preserve">le </w:t>
            </w:r>
            <w:r w:rsidRPr="00814918">
              <w:rPr>
                <w:rFonts w:ascii="Times New Roman" w:eastAsia="Times New Roman" w:hAnsi="Times New Roman" w:cs="Times New Roman"/>
                <w:lang w:val="es-ES"/>
              </w:rPr>
              <w:t xml:space="preserve">enviarán un informe, </w:t>
            </w:r>
            <w:r w:rsidRPr="00632F52">
              <w:rPr>
                <w:rFonts w:ascii="Times New Roman" w:eastAsia="Times New Roman" w:hAnsi="Times New Roman" w:cs="Times New Roman"/>
                <w:lang w:val="es-ES"/>
              </w:rPr>
              <w:t xml:space="preserve">le </w:t>
            </w:r>
            <w:r w:rsidRPr="00814918">
              <w:rPr>
                <w:rFonts w:ascii="Times New Roman" w:eastAsia="Times New Roman" w:hAnsi="Times New Roman" w:cs="Times New Roman"/>
                <w:lang w:val="es-ES"/>
              </w:rPr>
              <w:t xml:space="preserve">explicarán </w:t>
            </w:r>
            <w:r w:rsidRPr="00632F52">
              <w:rPr>
                <w:rFonts w:ascii="Times New Roman" w:eastAsia="Times New Roman" w:hAnsi="Times New Roman" w:cs="Times New Roman"/>
                <w:lang w:val="es-ES"/>
              </w:rPr>
              <w:t>l</w:t>
            </w:r>
            <w:r w:rsidRPr="00814918">
              <w:rPr>
                <w:rFonts w:ascii="Times New Roman" w:eastAsia="Times New Roman" w:hAnsi="Times New Roman" w:cs="Times New Roman"/>
                <w:lang w:val="es-ES"/>
              </w:rPr>
              <w:t xml:space="preserve">o que significan </w:t>
            </w:r>
            <w:r w:rsidRPr="00632F52">
              <w:rPr>
                <w:rFonts w:ascii="Times New Roman" w:eastAsia="Times New Roman" w:hAnsi="Times New Roman" w:cs="Times New Roman"/>
                <w:lang w:val="es-ES"/>
              </w:rPr>
              <w:t xml:space="preserve">sus </w:t>
            </w:r>
            <w:r w:rsidRPr="00814918">
              <w:rPr>
                <w:rFonts w:ascii="Times New Roman" w:eastAsia="Times New Roman" w:hAnsi="Times New Roman" w:cs="Times New Roman"/>
                <w:lang w:val="es-ES"/>
              </w:rPr>
              <w:t xml:space="preserve">resultados y responderán </w:t>
            </w:r>
            <w:r w:rsidRPr="00632F52">
              <w:rPr>
                <w:rFonts w:ascii="Times New Roman" w:eastAsia="Times New Roman" w:hAnsi="Times New Roman" w:cs="Times New Roman"/>
                <w:lang w:val="es-ES"/>
              </w:rPr>
              <w:t>su</w:t>
            </w:r>
            <w:r w:rsidRPr="00814918">
              <w:rPr>
                <w:rFonts w:ascii="Times New Roman" w:eastAsia="Times New Roman" w:hAnsi="Times New Roman" w:cs="Times New Roman"/>
                <w:lang w:val="es-ES"/>
              </w:rPr>
              <w:t>s preguntas.</w:t>
            </w:r>
          </w:p>
          <w:p w:rsidR="0057310E" w:rsidRPr="00814918" w:rsidP="0057310E" w14:paraId="747D01F7" w14:textId="77777777">
            <w:pPr>
              <w:numPr>
                <w:ilvl w:val="0"/>
                <w:numId w:val="26"/>
              </w:numPr>
              <w:spacing w:before="100" w:beforeAutospacing="1" w:after="100" w:afterAutospacing="1"/>
              <w:rPr>
                <w:rFonts w:ascii="Times New Roman" w:eastAsia="Times New Roman" w:hAnsi="Times New Roman" w:cs="Times New Roman"/>
                <w:lang w:val="es-ES"/>
              </w:rPr>
            </w:pPr>
            <w:r w:rsidRPr="00814918">
              <w:rPr>
                <w:rFonts w:ascii="Times New Roman" w:eastAsia="Times New Roman" w:hAnsi="Times New Roman" w:cs="Times New Roman"/>
                <w:lang w:val="es-ES"/>
              </w:rPr>
              <w:t xml:space="preserve">Pueden enviar un informe a </w:t>
            </w:r>
            <w:r w:rsidRPr="00632F52">
              <w:rPr>
                <w:rFonts w:ascii="Times New Roman" w:eastAsia="Times New Roman" w:hAnsi="Times New Roman" w:cs="Times New Roman"/>
                <w:lang w:val="es-ES"/>
              </w:rPr>
              <w:t>s</w:t>
            </w:r>
            <w:r w:rsidRPr="00814918">
              <w:rPr>
                <w:rFonts w:ascii="Times New Roman" w:eastAsia="Times New Roman" w:hAnsi="Times New Roman" w:cs="Times New Roman"/>
                <w:lang w:val="es-ES"/>
              </w:rPr>
              <w:t xml:space="preserve">u proveedor de atención médica, quien </w:t>
            </w:r>
            <w:r w:rsidRPr="00632F52">
              <w:rPr>
                <w:rFonts w:ascii="Times New Roman" w:eastAsia="Times New Roman" w:hAnsi="Times New Roman" w:cs="Times New Roman"/>
                <w:lang w:val="es-ES"/>
              </w:rPr>
              <w:t xml:space="preserve">le </w:t>
            </w:r>
            <w:r w:rsidRPr="00814918">
              <w:rPr>
                <w:rFonts w:ascii="Times New Roman" w:eastAsia="Times New Roman" w:hAnsi="Times New Roman" w:cs="Times New Roman"/>
                <w:lang w:val="es-ES"/>
              </w:rPr>
              <w:t>ayudará a decidir qué tratamiento o pruebas médicas podría necesitar.</w:t>
            </w:r>
          </w:p>
          <w:p w:rsidR="0057310E" w:rsidRPr="0057310E" w:rsidP="0057310E" w14:paraId="3475C881" w14:textId="7EBFB512">
            <w:pPr>
              <w:spacing w:before="100" w:beforeAutospacing="1" w:after="100" w:afterAutospacing="1"/>
              <w:rPr>
                <w:rFonts w:ascii="Times New Roman" w:eastAsia="Times New Roman" w:hAnsi="Times New Roman" w:cs="Times New Roman"/>
                <w:lang w:val="es-ES"/>
              </w:rPr>
            </w:pPr>
            <w:r w:rsidRPr="00814918">
              <w:rPr>
                <w:rFonts w:ascii="Times New Roman" w:eastAsia="Times New Roman" w:hAnsi="Times New Roman" w:cs="Times New Roman"/>
                <w:lang w:val="es-ES"/>
              </w:rPr>
              <w:t xml:space="preserve">Puede tardar unos años en recibir </w:t>
            </w:r>
            <w:r w:rsidRPr="00632F52">
              <w:rPr>
                <w:rFonts w:ascii="Times New Roman" w:eastAsia="Times New Roman" w:hAnsi="Times New Roman" w:cs="Times New Roman"/>
                <w:lang w:val="es-ES"/>
              </w:rPr>
              <w:t xml:space="preserve">sus </w:t>
            </w:r>
            <w:r w:rsidRPr="00814918">
              <w:rPr>
                <w:rFonts w:ascii="Times New Roman" w:eastAsia="Times New Roman" w:hAnsi="Times New Roman" w:cs="Times New Roman"/>
                <w:lang w:val="es-ES"/>
              </w:rPr>
              <w:t xml:space="preserve">resultados. Si no ha tenido noticias de alguien del Estudio ABCD, es posible que </w:t>
            </w:r>
            <w:r w:rsidRPr="00632F52">
              <w:rPr>
                <w:rFonts w:ascii="Times New Roman" w:eastAsia="Times New Roman" w:hAnsi="Times New Roman" w:cs="Times New Roman"/>
                <w:lang w:val="es-ES"/>
              </w:rPr>
              <w:t>todavía no hayan estudiado su muestra.</w:t>
            </w:r>
          </w:p>
        </w:tc>
      </w:tr>
    </w:tbl>
    <w:p w:rsidR="00632F52" w:rsidRPr="00632F52" w:rsidP="00E01F63" w14:paraId="1983E6BF" w14:textId="77777777">
      <w:pPr>
        <w:rPr>
          <w:sz w:val="24"/>
          <w:szCs w:val="24"/>
          <w:lang w:val="es-ES"/>
        </w:rPr>
      </w:pPr>
    </w:p>
    <w:p w:rsidR="00E01F63" w:rsidRPr="00632F52" w:rsidP="00E054D0" w14:paraId="1177DF40" w14:textId="77777777">
      <w:pPr>
        <w:pStyle w:val="paragraph"/>
        <w:numPr>
          <w:ilvl w:val="0"/>
          <w:numId w:val="9"/>
        </w:numPr>
        <w:spacing w:before="0" w:beforeAutospacing="0" w:after="0" w:afterAutospacing="0"/>
        <w:textAlignment w:val="baseline"/>
        <w:rPr>
          <w:rStyle w:val="normaltextrun"/>
          <w:rFonts w:ascii="Calibri" w:hAnsi="Calibri" w:cs="Calibri"/>
          <w:lang w:val="es-ES"/>
        </w:rPr>
      </w:pPr>
      <w:r>
        <w:rPr>
          <w:rStyle w:val="normaltextrun"/>
          <w:rFonts w:ascii="Calibri" w:eastAsia="Calibri" w:hAnsi="Calibri" w:cs="Calibri"/>
          <w:lang w:val="es-CO"/>
        </w:rPr>
        <w:t xml:space="preserve">¿Qué le sorprendió en esta página? </w:t>
      </w:r>
    </w:p>
    <w:p w:rsidR="00E01F63" w:rsidRPr="00632F52" w:rsidP="00E01F63" w14:paraId="3EBC6388" w14:textId="77777777">
      <w:pPr>
        <w:pBdr>
          <w:top w:val="nil"/>
          <w:left w:val="nil"/>
          <w:bottom w:val="nil"/>
          <w:right w:val="nil"/>
          <w:between w:val="nil"/>
        </w:pBdr>
        <w:spacing w:after="40" w:line="264" w:lineRule="auto"/>
        <w:ind w:left="720"/>
        <w:rPr>
          <w:color w:val="000000"/>
          <w:sz w:val="24"/>
          <w:szCs w:val="24"/>
          <w:lang w:val="es-ES"/>
        </w:rPr>
      </w:pPr>
    </w:p>
    <w:p w:rsidR="00E01F63" w:rsidRPr="00632F52" w:rsidP="00E054D0" w14:paraId="5C43249B" w14:textId="77777777">
      <w:pPr>
        <w:pStyle w:val="paragraph"/>
        <w:numPr>
          <w:ilvl w:val="0"/>
          <w:numId w:val="9"/>
        </w:numPr>
        <w:spacing w:before="0" w:beforeAutospacing="0" w:after="0" w:afterAutospacing="0"/>
        <w:textAlignment w:val="baseline"/>
        <w:rPr>
          <w:rStyle w:val="normaltextrun"/>
          <w:rFonts w:ascii="Calibri" w:hAnsi="Calibri" w:cs="Calibri"/>
          <w:lang w:val="es-ES"/>
        </w:rPr>
      </w:pPr>
      <w:r>
        <w:rPr>
          <w:rStyle w:val="normaltextrun"/>
          <w:rFonts w:ascii="Calibri" w:eastAsia="Calibri" w:hAnsi="Calibri" w:cs="Calibri"/>
          <w:lang w:val="es-CO"/>
        </w:rPr>
        <w:t>¿Qué, si hubo algo, encontró confuso en esta página?</w:t>
      </w:r>
    </w:p>
    <w:p w:rsidR="00E01F63" w:rsidRPr="00632F52" w:rsidP="001A22C2" w14:paraId="16E04419" w14:textId="77777777">
      <w:pPr>
        <w:pStyle w:val="paragraph"/>
        <w:spacing w:before="0" w:beforeAutospacing="0" w:after="0" w:afterAutospacing="0"/>
        <w:ind w:left="720"/>
        <w:textAlignment w:val="baseline"/>
        <w:rPr>
          <w:rStyle w:val="normaltextrun"/>
          <w:rFonts w:ascii="Calibri" w:hAnsi="Calibri" w:cs="Calibri"/>
          <w:lang w:val="es-ES"/>
        </w:rPr>
      </w:pPr>
    </w:p>
    <w:p w:rsidR="00E01F63" w:rsidRPr="00632F52" w:rsidP="00E054D0" w14:paraId="34A13B3D" w14:textId="77777777">
      <w:pPr>
        <w:pStyle w:val="paragraph"/>
        <w:numPr>
          <w:ilvl w:val="0"/>
          <w:numId w:val="9"/>
        </w:numPr>
        <w:spacing w:before="0" w:beforeAutospacing="0" w:after="0" w:afterAutospacing="0"/>
        <w:textAlignment w:val="baseline"/>
        <w:rPr>
          <w:rStyle w:val="normaltextrun"/>
          <w:rFonts w:ascii="Calibri" w:hAnsi="Calibri" w:cs="Calibri"/>
          <w:lang w:val="es-ES"/>
        </w:rPr>
      </w:pPr>
      <w:r>
        <w:rPr>
          <w:rStyle w:val="normaltextrun"/>
          <w:rFonts w:ascii="Calibri" w:eastAsia="Calibri" w:hAnsi="Calibri" w:cs="Calibri"/>
          <w:lang w:val="es-CO"/>
        </w:rPr>
        <w:t>¿Cómo resumiría esta página con sus propias palabras?</w:t>
      </w:r>
    </w:p>
    <w:p w:rsidR="00E01F63" w:rsidRPr="00632F52" w:rsidP="00E01F63" w14:paraId="286A69EE" w14:textId="77777777">
      <w:pPr>
        <w:pBdr>
          <w:top w:val="nil"/>
          <w:left w:val="nil"/>
          <w:bottom w:val="nil"/>
          <w:right w:val="nil"/>
          <w:between w:val="nil"/>
        </w:pBdr>
        <w:spacing w:after="40" w:line="264" w:lineRule="auto"/>
        <w:ind w:left="720"/>
        <w:rPr>
          <w:i/>
          <w:iCs/>
          <w:color w:val="000000"/>
          <w:sz w:val="24"/>
          <w:szCs w:val="24"/>
          <w:lang w:val="es-ES"/>
        </w:rPr>
      </w:pPr>
    </w:p>
    <w:p w:rsidR="00E01F63" w:rsidRPr="0046274E" w:rsidP="00E01F63" w14:paraId="1530844A" w14:textId="035FC8B4">
      <w:pPr>
        <w:pStyle w:val="paragraph"/>
        <w:numPr>
          <w:ilvl w:val="0"/>
          <w:numId w:val="9"/>
        </w:numPr>
        <w:spacing w:before="0" w:beforeAutospacing="0" w:after="0" w:afterAutospacing="0"/>
        <w:textAlignment w:val="baseline"/>
        <w:rPr>
          <w:lang w:val="es-ES"/>
        </w:rPr>
      </w:pPr>
      <w:r>
        <w:rPr>
          <w:rStyle w:val="normaltextrun"/>
          <w:rFonts w:ascii="Calibri" w:eastAsia="Calibri" w:hAnsi="Calibri" w:cs="Calibri"/>
          <w:lang w:val="es-CO"/>
        </w:rPr>
        <w:t>Qué preguntas tiene después de leer esta página?</w:t>
      </w:r>
    </w:p>
    <w:tbl>
      <w:tblPr>
        <w:tblStyle w:val="TableGrid"/>
        <w:tblW w:w="0" w:type="auto"/>
        <w:tblLook w:val="04A0"/>
      </w:tblPr>
      <w:tblGrid>
        <w:gridCol w:w="9350"/>
      </w:tblGrid>
      <w:tr w14:paraId="687D093B" w14:textId="77777777" w:rsidTr="008E1533">
        <w:tblPrEx>
          <w:tblW w:w="0" w:type="auto"/>
          <w:tblLook w:val="04A0"/>
        </w:tblPrEx>
        <w:trPr>
          <w:trHeight w:val="8729"/>
        </w:trPr>
        <w:tc>
          <w:tcPr>
            <w:tcW w:w="9350" w:type="dxa"/>
          </w:tcPr>
          <w:p w:rsidR="00157A7C" w:rsidRPr="00157A7C" w:rsidP="00157A7C" w14:paraId="1C2B7A97" w14:textId="77777777">
            <w:pPr>
              <w:pStyle w:val="NormalWeb"/>
              <w:rPr>
                <w:b/>
                <w:bCs/>
                <w:sz w:val="32"/>
                <w:szCs w:val="32"/>
                <w:lang w:val="es-ES"/>
              </w:rPr>
            </w:pPr>
            <w:r w:rsidRPr="00157A7C">
              <w:rPr>
                <w:rStyle w:val="Strong"/>
                <w:b w:val="0"/>
                <w:bCs w:val="0"/>
                <w:sz w:val="32"/>
                <w:szCs w:val="32"/>
                <w:lang w:val="es-ES"/>
              </w:rPr>
              <w:t>¿Podría el conocer mi riesgo genético afectar mi empleo o seguro?</w:t>
            </w:r>
          </w:p>
          <w:p w:rsidR="00157A7C" w:rsidRPr="0046274E" w:rsidP="00157A7C" w14:paraId="4B0AA0DC" w14:textId="77777777">
            <w:pPr>
              <w:pStyle w:val="NormalWeb"/>
              <w:rPr>
                <w:sz w:val="22"/>
                <w:szCs w:val="22"/>
              </w:rPr>
            </w:pPr>
            <w:r w:rsidRPr="0046274E">
              <w:rPr>
                <w:sz w:val="22"/>
                <w:szCs w:val="22"/>
                <w:lang w:val="es-ES"/>
              </w:rPr>
              <w:t xml:space="preserve">La mayoría de las veces, su seguro de salud y las oportunidades de empleo no se verán afectados. </w:t>
            </w:r>
            <w:r w:rsidRPr="0046274E">
              <w:rPr>
                <w:sz w:val="22"/>
                <w:szCs w:val="22"/>
              </w:rPr>
              <w:t xml:space="preserve">Bajo la ley federal (a </w:t>
            </w:r>
            <w:r w:rsidRPr="0046274E">
              <w:rPr>
                <w:sz w:val="22"/>
                <w:szCs w:val="22"/>
              </w:rPr>
              <w:t>partir</w:t>
            </w:r>
            <w:r w:rsidRPr="0046274E">
              <w:rPr>
                <w:sz w:val="22"/>
                <w:szCs w:val="22"/>
              </w:rPr>
              <w:t xml:space="preserve"> de 2024):</w:t>
            </w:r>
          </w:p>
          <w:p w:rsidR="00157A7C" w:rsidRPr="0046274E" w:rsidP="00157A7C" w14:paraId="71CA05FD" w14:textId="77777777">
            <w:pPr>
              <w:numPr>
                <w:ilvl w:val="0"/>
                <w:numId w:val="28"/>
              </w:numPr>
              <w:spacing w:before="100" w:beforeAutospacing="1" w:after="100" w:afterAutospacing="1"/>
              <w:rPr>
                <w:rFonts w:ascii="Times New Roman" w:hAnsi="Times New Roman" w:cs="Times New Roman"/>
                <w:lang w:val="es-ES"/>
              </w:rPr>
            </w:pPr>
            <w:r w:rsidRPr="0046274E">
              <w:rPr>
                <w:rFonts w:ascii="Times New Roman" w:hAnsi="Times New Roman" w:cs="Times New Roman"/>
                <w:lang w:val="es-ES"/>
              </w:rPr>
              <w:t>Las aseguradoras de salud no pueden usar información del ADN para decidir si lo agregarán a un plan de seguro (lo cubrirán), cambiarán o cancelarán su cobertura, o le cobrarán más por el seguro.</w:t>
            </w:r>
          </w:p>
          <w:p w:rsidR="00157A7C" w:rsidRPr="0046274E" w:rsidP="00157A7C" w14:paraId="6E54B497" w14:textId="77777777">
            <w:pPr>
              <w:numPr>
                <w:ilvl w:val="0"/>
                <w:numId w:val="28"/>
              </w:numPr>
              <w:spacing w:before="100" w:beforeAutospacing="1" w:after="100" w:afterAutospacing="1"/>
              <w:rPr>
                <w:rFonts w:ascii="Times New Roman" w:hAnsi="Times New Roman" w:cs="Times New Roman"/>
                <w:lang w:val="es-ES"/>
              </w:rPr>
            </w:pPr>
            <w:r w:rsidRPr="0046274E">
              <w:rPr>
                <w:rFonts w:ascii="Times New Roman" w:hAnsi="Times New Roman" w:cs="Times New Roman"/>
                <w:lang w:val="es-ES"/>
              </w:rPr>
              <w:t>Los empleadores no pueden usar información del ADN en decisiones como contratación, despido, promociones, pago y asignaciones de trabajo.</w:t>
            </w:r>
          </w:p>
          <w:p w:rsidR="00157A7C" w:rsidRPr="0046274E" w:rsidP="00157A7C" w14:paraId="42A10475" w14:textId="77777777">
            <w:pPr>
              <w:pStyle w:val="NormalWeb"/>
              <w:rPr>
                <w:sz w:val="22"/>
                <w:szCs w:val="22"/>
                <w:lang w:val="es-ES"/>
              </w:rPr>
            </w:pPr>
            <w:r w:rsidRPr="0046274E">
              <w:rPr>
                <w:sz w:val="22"/>
                <w:szCs w:val="22"/>
                <w:lang w:val="es-ES"/>
              </w:rPr>
              <w:t>La ley federal no se aplica al ejército o a los empleadores con menos de 15 empleados. Se les permite utilizar información del ADN obtenida de su registro médico para tomar decisiones laborales.</w:t>
            </w:r>
          </w:p>
          <w:p w:rsidR="00157A7C" w:rsidRPr="00157A7C" w:rsidP="00157A7C" w14:paraId="3634E33B" w14:textId="77777777">
            <w:pPr>
              <w:pStyle w:val="NormalWeb"/>
              <w:rPr>
                <w:b/>
                <w:bCs/>
                <w:lang w:val="es-ES"/>
              </w:rPr>
            </w:pPr>
            <w:r w:rsidRPr="00157A7C">
              <w:rPr>
                <w:b/>
                <w:bCs/>
                <w:lang w:val="es-ES"/>
              </w:rPr>
              <w:t>Otros tipos de seguro son diferentes:</w:t>
            </w:r>
          </w:p>
          <w:p w:rsidR="00157A7C" w:rsidRPr="00157A7C" w:rsidP="00157A7C" w14:paraId="25FE2966" w14:textId="77777777">
            <w:pPr>
              <w:numPr>
                <w:ilvl w:val="0"/>
                <w:numId w:val="29"/>
              </w:numPr>
              <w:spacing w:before="100" w:beforeAutospacing="1" w:after="100" w:afterAutospacing="1"/>
              <w:rPr>
                <w:rFonts w:ascii="Times New Roman" w:hAnsi="Times New Roman" w:cs="Times New Roman"/>
                <w:lang w:val="es-ES"/>
              </w:rPr>
            </w:pPr>
            <w:r w:rsidRPr="00157A7C">
              <w:rPr>
                <w:rFonts w:ascii="Times New Roman" w:hAnsi="Times New Roman" w:cs="Times New Roman"/>
                <w:lang w:val="es-ES"/>
              </w:rPr>
              <w:t>En la mayoría de los lugares, las empresas que ofrecen seguro de discapacidad, seguro de vida o seguro a largo plazo pueden usar información del ADN para decidir si lo cubrirán y cuánto cobrarle.</w:t>
            </w:r>
          </w:p>
          <w:p w:rsidR="00157A7C" w:rsidRPr="0046274E" w:rsidP="00157A7C" w14:paraId="2286F52A" w14:textId="77777777">
            <w:pPr>
              <w:numPr>
                <w:ilvl w:val="0"/>
                <w:numId w:val="29"/>
              </w:numPr>
              <w:spacing w:before="100" w:beforeAutospacing="1" w:after="100" w:afterAutospacing="1"/>
              <w:rPr>
                <w:rFonts w:ascii="Times New Roman" w:hAnsi="Times New Roman" w:cs="Times New Roman"/>
                <w:lang w:val="es-ES"/>
              </w:rPr>
            </w:pPr>
            <w:r w:rsidRPr="0046274E">
              <w:rPr>
                <w:rFonts w:ascii="Times New Roman" w:hAnsi="Times New Roman" w:cs="Times New Roman"/>
                <w:lang w:val="es-ES"/>
              </w:rPr>
              <w:t>El seguro de vida paga dinero a las personas que usted designe (como un cónyuge o hijos) si usted muere.</w:t>
            </w:r>
          </w:p>
          <w:p w:rsidR="00157A7C" w:rsidRPr="0046274E" w:rsidP="00157A7C" w14:paraId="2E780E32" w14:textId="77777777">
            <w:pPr>
              <w:numPr>
                <w:ilvl w:val="0"/>
                <w:numId w:val="29"/>
              </w:numPr>
              <w:spacing w:before="100" w:beforeAutospacing="1" w:after="100" w:afterAutospacing="1"/>
              <w:rPr>
                <w:rFonts w:ascii="Times New Roman" w:hAnsi="Times New Roman" w:cs="Times New Roman"/>
                <w:lang w:val="es-ES"/>
              </w:rPr>
            </w:pPr>
            <w:r w:rsidRPr="0046274E">
              <w:rPr>
                <w:rFonts w:ascii="Times New Roman" w:hAnsi="Times New Roman" w:cs="Times New Roman"/>
                <w:lang w:val="es-ES"/>
              </w:rPr>
              <w:t>El seguro de discapacidad le brinda algunos ingresos si pierde la capacidad de trabajar debido a una discapacidad.</w:t>
            </w:r>
          </w:p>
          <w:p w:rsidR="0046274E" w:rsidRPr="0046274E" w:rsidP="0046274E" w14:paraId="35696202" w14:textId="3E6BAE14">
            <w:pPr>
              <w:numPr>
                <w:ilvl w:val="0"/>
                <w:numId w:val="29"/>
              </w:numPr>
              <w:spacing w:before="100" w:beforeAutospacing="1" w:after="100" w:afterAutospacing="1"/>
              <w:rPr>
                <w:rFonts w:ascii="Times New Roman" w:hAnsi="Times New Roman" w:cs="Times New Roman"/>
                <w:lang w:val="es-ES"/>
              </w:rPr>
            </w:pPr>
            <w:r w:rsidRPr="0046274E">
              <w:rPr>
                <w:rFonts w:ascii="Times New Roman" w:hAnsi="Times New Roman" w:cs="Times New Roman"/>
                <w:lang w:val="es-ES"/>
              </w:rPr>
              <w:t>El seguro a largo plazo le ayuda a pagar los costos de los cuidados para ayudar con las actividades diarias, como enfermeras a domicilio, residencias para personas mayores o cuidados al final de la vida.</w:t>
            </w:r>
          </w:p>
          <w:p w:rsidR="00157A7C" w:rsidRPr="0046274E" w:rsidP="00157A7C" w14:paraId="0633F863" w14:textId="77777777">
            <w:pPr>
              <w:pStyle w:val="NormalWeb"/>
              <w:rPr>
                <w:b/>
                <w:bCs/>
                <w:lang w:val="es-ES"/>
              </w:rPr>
            </w:pPr>
            <w:r w:rsidRPr="0046274E">
              <w:rPr>
                <w:b/>
                <w:bCs/>
                <w:lang w:val="es-ES"/>
              </w:rPr>
              <w:t>Los empleadores y las aseguradoras SOLO pueden obtener esta información de su registro médico.</w:t>
            </w:r>
          </w:p>
          <w:p w:rsidR="00157A7C" w:rsidRPr="0046274E" w:rsidP="00157A7C" w14:paraId="12CC9169" w14:textId="77777777">
            <w:pPr>
              <w:numPr>
                <w:ilvl w:val="0"/>
                <w:numId w:val="30"/>
              </w:numPr>
              <w:spacing w:before="100" w:beforeAutospacing="1" w:after="100" w:afterAutospacing="1"/>
              <w:rPr>
                <w:rFonts w:ascii="Times New Roman" w:hAnsi="Times New Roman" w:cs="Times New Roman"/>
                <w:lang w:val="es-ES"/>
              </w:rPr>
            </w:pPr>
            <w:r w:rsidRPr="0046274E">
              <w:rPr>
                <w:rFonts w:ascii="Times New Roman" w:hAnsi="Times New Roman" w:cs="Times New Roman"/>
                <w:lang w:val="es-ES"/>
              </w:rPr>
              <w:t>Los resultados que recibe de nosotros no se agregan automáticamente a su registro médico.</w:t>
            </w:r>
          </w:p>
          <w:p w:rsidR="00157A7C" w:rsidRPr="008E1533" w:rsidP="008E1533" w14:paraId="1FD9256A" w14:textId="7FC73A81">
            <w:pPr>
              <w:numPr>
                <w:ilvl w:val="0"/>
                <w:numId w:val="30"/>
              </w:numPr>
              <w:spacing w:before="100" w:beforeAutospacing="1" w:after="100" w:afterAutospacing="1"/>
              <w:rPr>
                <w:rFonts w:ascii="Times New Roman" w:hAnsi="Times New Roman" w:cs="Times New Roman"/>
                <w:lang w:val="es-ES"/>
              </w:rPr>
            </w:pPr>
            <w:r w:rsidRPr="0046274E">
              <w:rPr>
                <w:rFonts w:ascii="Times New Roman" w:hAnsi="Times New Roman" w:cs="Times New Roman"/>
                <w:lang w:val="es-ES"/>
              </w:rPr>
              <w:t>Si termina con un diagnóstico médico o recibe tratamiento con base en sus resultados, eso pasará a formar parte de su registro médico</w:t>
            </w:r>
            <w:r w:rsidR="008E1533">
              <w:rPr>
                <w:rFonts w:ascii="Times New Roman" w:hAnsi="Times New Roman" w:cs="Times New Roman"/>
                <w:lang w:val="es-ES"/>
              </w:rPr>
              <w:t>.</w:t>
            </w:r>
          </w:p>
        </w:tc>
      </w:tr>
    </w:tbl>
    <w:p w:rsidR="00420572" w:rsidRPr="00632F52" w:rsidP="00E01F63" w14:paraId="6ABB1294" w14:textId="77777777">
      <w:pPr>
        <w:rPr>
          <w:sz w:val="24"/>
          <w:szCs w:val="24"/>
          <w:lang w:val="es-ES"/>
        </w:rPr>
      </w:pPr>
    </w:p>
    <w:p w:rsidR="00E01F63" w:rsidRPr="00632F52" w:rsidP="00E054D0" w14:paraId="25C49847" w14:textId="77777777">
      <w:pPr>
        <w:pStyle w:val="paragraph"/>
        <w:numPr>
          <w:ilvl w:val="0"/>
          <w:numId w:val="9"/>
        </w:numPr>
        <w:spacing w:before="0" w:beforeAutospacing="0" w:after="0" w:afterAutospacing="0"/>
        <w:textAlignment w:val="baseline"/>
        <w:rPr>
          <w:rStyle w:val="normaltextrun"/>
          <w:rFonts w:ascii="Calibri" w:hAnsi="Calibri" w:cs="Calibri"/>
          <w:lang w:val="es-ES"/>
        </w:rPr>
      </w:pPr>
      <w:r>
        <w:rPr>
          <w:rStyle w:val="normaltextrun"/>
          <w:rFonts w:ascii="Calibri" w:eastAsia="Calibri" w:hAnsi="Calibri" w:cs="Calibri"/>
          <w:lang w:val="es-CO"/>
        </w:rPr>
        <w:t xml:space="preserve">¿Qué le sorprendió en esta página? </w:t>
      </w:r>
    </w:p>
    <w:p w:rsidR="00E01F63" w:rsidRPr="00632F52" w:rsidP="00E01F63" w14:paraId="02129BDC" w14:textId="77777777">
      <w:pPr>
        <w:pBdr>
          <w:top w:val="nil"/>
          <w:left w:val="nil"/>
          <w:bottom w:val="nil"/>
          <w:right w:val="nil"/>
          <w:between w:val="nil"/>
        </w:pBdr>
        <w:spacing w:after="40" w:line="264" w:lineRule="auto"/>
        <w:ind w:left="720"/>
        <w:rPr>
          <w:color w:val="000000"/>
          <w:sz w:val="24"/>
          <w:szCs w:val="24"/>
          <w:lang w:val="es-ES"/>
        </w:rPr>
      </w:pPr>
    </w:p>
    <w:p w:rsidR="00E01F63" w:rsidRPr="00632F52" w:rsidP="00E054D0" w14:paraId="1EF20604" w14:textId="77777777">
      <w:pPr>
        <w:pStyle w:val="paragraph"/>
        <w:numPr>
          <w:ilvl w:val="0"/>
          <w:numId w:val="9"/>
        </w:numPr>
        <w:spacing w:before="0" w:beforeAutospacing="0" w:after="0" w:afterAutospacing="0"/>
        <w:textAlignment w:val="baseline"/>
        <w:rPr>
          <w:rStyle w:val="normaltextrun"/>
          <w:rFonts w:ascii="Calibri" w:hAnsi="Calibri" w:cs="Calibri"/>
          <w:lang w:val="es-ES"/>
        </w:rPr>
      </w:pPr>
      <w:r>
        <w:rPr>
          <w:rStyle w:val="normaltextrun"/>
          <w:rFonts w:ascii="Calibri" w:eastAsia="Calibri" w:hAnsi="Calibri" w:cs="Calibri"/>
          <w:lang w:val="es-CO"/>
        </w:rPr>
        <w:t>¿Qué, si hubo algo, encontró confuso en esta página?</w:t>
      </w:r>
    </w:p>
    <w:p w:rsidR="00E01F63" w:rsidRPr="00632F52" w:rsidP="00E01F63" w14:paraId="45DD78AF" w14:textId="77777777">
      <w:pPr>
        <w:pBdr>
          <w:top w:val="nil"/>
          <w:left w:val="nil"/>
          <w:bottom w:val="nil"/>
          <w:right w:val="nil"/>
          <w:between w:val="nil"/>
        </w:pBdr>
        <w:spacing w:after="40" w:line="264" w:lineRule="auto"/>
        <w:ind w:left="720"/>
        <w:rPr>
          <w:i/>
          <w:iCs/>
          <w:color w:val="000000"/>
          <w:sz w:val="24"/>
          <w:szCs w:val="24"/>
          <w:lang w:val="es-ES"/>
        </w:rPr>
      </w:pPr>
    </w:p>
    <w:p w:rsidR="00E01F63" w:rsidRPr="00632F52" w:rsidP="00E054D0" w14:paraId="5C6BA904" w14:textId="77777777">
      <w:pPr>
        <w:pStyle w:val="paragraph"/>
        <w:numPr>
          <w:ilvl w:val="0"/>
          <w:numId w:val="9"/>
        </w:numPr>
        <w:spacing w:before="0" w:beforeAutospacing="0" w:after="0" w:afterAutospacing="0"/>
        <w:textAlignment w:val="baseline"/>
        <w:rPr>
          <w:rStyle w:val="normaltextrun"/>
          <w:rFonts w:ascii="Calibri" w:hAnsi="Calibri" w:cs="Calibri"/>
          <w:lang w:val="es-ES"/>
        </w:rPr>
      </w:pPr>
      <w:r>
        <w:rPr>
          <w:rStyle w:val="normaltextrun"/>
          <w:rFonts w:ascii="Calibri" w:eastAsia="Calibri" w:hAnsi="Calibri" w:cs="Calibri"/>
          <w:lang w:val="es-CO"/>
        </w:rPr>
        <w:t>¿Cómo resumiría esta página con sus propias palabras?</w:t>
      </w:r>
    </w:p>
    <w:p w:rsidR="00E01F63" w:rsidRPr="00632F52" w:rsidP="00E01F63" w14:paraId="293FD752" w14:textId="77777777">
      <w:pPr>
        <w:pBdr>
          <w:top w:val="nil"/>
          <w:left w:val="nil"/>
          <w:bottom w:val="nil"/>
          <w:right w:val="nil"/>
          <w:between w:val="nil"/>
        </w:pBdr>
        <w:spacing w:after="40" w:line="264" w:lineRule="auto"/>
        <w:ind w:left="720"/>
        <w:rPr>
          <w:i/>
          <w:iCs/>
          <w:color w:val="000000"/>
          <w:sz w:val="24"/>
          <w:szCs w:val="24"/>
          <w:lang w:val="es-ES"/>
        </w:rPr>
      </w:pPr>
    </w:p>
    <w:p w:rsidR="00E01F63" w:rsidRPr="00632F52" w:rsidP="00E054D0" w14:paraId="1134289A" w14:textId="77777777">
      <w:pPr>
        <w:pStyle w:val="paragraph"/>
        <w:numPr>
          <w:ilvl w:val="0"/>
          <w:numId w:val="9"/>
        </w:numPr>
        <w:spacing w:before="0" w:beforeAutospacing="0" w:after="0" w:afterAutospacing="0"/>
        <w:textAlignment w:val="baseline"/>
        <w:rPr>
          <w:rStyle w:val="normaltextrun"/>
          <w:rFonts w:ascii="Calibri" w:hAnsi="Calibri" w:cs="Calibri"/>
          <w:lang w:val="es-ES"/>
        </w:rPr>
      </w:pPr>
      <w:r>
        <w:rPr>
          <w:rStyle w:val="normaltextrun"/>
          <w:rFonts w:ascii="Calibri" w:eastAsia="Calibri" w:hAnsi="Calibri" w:cs="Calibri"/>
          <w:lang w:val="es-CO"/>
        </w:rPr>
        <w:t>Qué preguntas tiene después de leer esta página?</w:t>
      </w:r>
    </w:p>
    <w:p w:rsidR="00390589" w:rsidRPr="00632F52" w:rsidP="00F0262F" w14:paraId="19065E2F" w14:textId="77777777">
      <w:pPr>
        <w:rPr>
          <w:rStyle w:val="normaltextrun"/>
          <w:rFonts w:ascii="Calibri Light" w:hAnsi="Calibri Light" w:cs="Calibri Light"/>
          <w:color w:val="2F5496"/>
          <w:sz w:val="26"/>
          <w:szCs w:val="26"/>
          <w:lang w:val="es-ES"/>
        </w:rPr>
      </w:pPr>
    </w:p>
    <w:p w:rsidR="00523EA2" w:rsidRPr="00632F52" w:rsidP="00523EA2" w14:paraId="2457FA6E" w14:textId="77777777">
      <w:pPr>
        <w:spacing w:after="0" w:line="240" w:lineRule="auto"/>
        <w:rPr>
          <w:sz w:val="24"/>
          <w:szCs w:val="24"/>
          <w:lang w:val="es-ES"/>
        </w:rPr>
      </w:pPr>
      <w:r>
        <w:rPr>
          <w:rFonts w:ascii="Calibri" w:eastAsia="Calibri" w:hAnsi="Calibri" w:cs="Arial"/>
          <w:i/>
          <w:iCs/>
          <w:sz w:val="24"/>
          <w:szCs w:val="24"/>
          <w:lang w:val="es-CO"/>
        </w:rPr>
        <w:t xml:space="preserve">[Descripción del estímulo:] </w:t>
      </w:r>
      <w:r>
        <w:rPr>
          <w:rFonts w:ascii="Calibri" w:eastAsia="Calibri" w:hAnsi="Calibri" w:cs="Arial"/>
          <w:sz w:val="24"/>
          <w:szCs w:val="24"/>
          <w:lang w:val="es-CO"/>
        </w:rPr>
        <w:t>Ahora me gustaría preguntar acerca de hacer comentarios. El Estudio ABCD desea brindarles a las personas que participan en el estudio algunas opciones para que puedan hacer comentarios sobre su participación en el estudio.</w:t>
      </w:r>
    </w:p>
    <w:p w:rsidR="00523EA2" w:rsidRPr="00632F52" w:rsidP="00523EA2" w14:paraId="5E2F2121" w14:textId="77777777">
      <w:pPr>
        <w:spacing w:after="0" w:line="240" w:lineRule="auto"/>
        <w:rPr>
          <w:sz w:val="24"/>
          <w:szCs w:val="24"/>
          <w:lang w:val="es-ES"/>
        </w:rPr>
      </w:pPr>
    </w:p>
    <w:p w:rsidR="00523EA2" w:rsidRPr="00632F52" w:rsidP="00FE37BC" w14:paraId="5116E0A7" w14:textId="77777777">
      <w:pPr>
        <w:pStyle w:val="paragraph"/>
        <w:numPr>
          <w:ilvl w:val="0"/>
          <w:numId w:val="9"/>
        </w:numPr>
        <w:spacing w:before="0" w:beforeAutospacing="0" w:after="0" w:afterAutospacing="0"/>
        <w:textAlignment w:val="baseline"/>
        <w:rPr>
          <w:rStyle w:val="normaltextrun"/>
          <w:rFonts w:ascii="Calibri" w:hAnsi="Calibri" w:cs="Calibri"/>
          <w:lang w:val="es-ES"/>
        </w:rPr>
      </w:pPr>
      <w:r>
        <w:rPr>
          <w:rStyle w:val="normaltextrun"/>
          <w:rFonts w:ascii="Calibri" w:eastAsia="Calibri" w:hAnsi="Calibri" w:cs="Calibri"/>
          <w:lang w:val="es-CO"/>
        </w:rPr>
        <w:t>¿Puede contarme sobre alguna ocasión en la que haya hecho</w:t>
      </w:r>
      <w:r w:rsidR="00632F52">
        <w:rPr>
          <w:rStyle w:val="normaltextrun"/>
          <w:rFonts w:ascii="Calibri" w:eastAsia="Calibri" w:hAnsi="Calibri" w:cs="Calibri"/>
          <w:lang w:val="es-CO"/>
        </w:rPr>
        <w:t xml:space="preserve"> </w:t>
      </w:r>
      <w:r>
        <w:rPr>
          <w:rStyle w:val="normaltextrun"/>
          <w:rFonts w:ascii="Calibri" w:eastAsia="Calibri" w:hAnsi="Calibri" w:cs="Calibri"/>
          <w:lang w:val="es-CO"/>
        </w:rPr>
        <w:t>comentarios a una empresa, negocio u organización? Sólo para aclarar: buscamos una experiencia ajena a la de formar parte de nuestro equipo de comentarios del público.</w:t>
      </w:r>
    </w:p>
    <w:p w:rsidR="007817B5" w:rsidRPr="00632F52" w14:paraId="75B5558F" w14:textId="77777777">
      <w:pPr>
        <w:pStyle w:val="Style5"/>
        <w:numPr>
          <w:ilvl w:val="0"/>
          <w:numId w:val="0"/>
        </w:numPr>
        <w:rPr>
          <w:lang w:val="es-ES"/>
        </w:rPr>
      </w:pPr>
    </w:p>
    <w:p w:rsidR="000872F8" w:rsidRPr="00632F52" w14:paraId="48A0488F" w14:textId="77777777">
      <w:pPr>
        <w:pStyle w:val="Style5"/>
        <w:numPr>
          <w:ilvl w:val="0"/>
          <w:numId w:val="0"/>
        </w:numPr>
        <w:rPr>
          <w:rFonts w:asciiTheme="majorHAnsi" w:hAnsiTheme="majorHAnsi" w:cstheme="majorHAnsi"/>
          <w:color w:val="2F5496"/>
          <w:sz w:val="26"/>
          <w:szCs w:val="26"/>
          <w:lang w:val="es-ES"/>
        </w:rPr>
      </w:pPr>
      <w:r>
        <w:rPr>
          <w:rFonts w:ascii="Calibri Light" w:eastAsia="Calibri Light" w:hAnsi="Calibri Light" w:cs="Calibri Light"/>
          <w:color w:val="2F5496"/>
          <w:sz w:val="26"/>
          <w:szCs w:val="26"/>
          <w:lang w:val="es-CO"/>
        </w:rPr>
        <w:t>CONCLUSIÓN Y PREGUNTAS DEL OBSERVADOR</w:t>
      </w:r>
    </w:p>
    <w:p w:rsidR="00F4703F" w:rsidRPr="00632F52" w:rsidP="00F4703F" w14:paraId="480C684C" w14:textId="77777777">
      <w:pPr>
        <w:pBdr>
          <w:top w:val="nil"/>
          <w:left w:val="nil"/>
          <w:bottom w:val="nil"/>
          <w:right w:val="nil"/>
          <w:between w:val="nil"/>
        </w:pBdr>
        <w:spacing w:after="40" w:line="264" w:lineRule="auto"/>
        <w:rPr>
          <w:sz w:val="24"/>
          <w:szCs w:val="24"/>
          <w:lang w:val="es-ES"/>
        </w:rPr>
      </w:pPr>
      <w:r>
        <w:rPr>
          <w:rFonts w:ascii="Calibri" w:eastAsia="Calibri" w:hAnsi="Calibri" w:cs="Arial"/>
          <w:sz w:val="24"/>
          <w:szCs w:val="24"/>
          <w:lang w:val="es-CO"/>
        </w:rPr>
        <w:t>Tengo una última pregunta:</w:t>
      </w:r>
    </w:p>
    <w:p w:rsidR="00F4703F" w:rsidRPr="00632F52" w:rsidP="00F4703F" w14:paraId="1F09F6FD" w14:textId="77777777">
      <w:pPr>
        <w:pBdr>
          <w:top w:val="nil"/>
          <w:left w:val="nil"/>
          <w:bottom w:val="nil"/>
          <w:right w:val="nil"/>
          <w:between w:val="nil"/>
        </w:pBdr>
        <w:spacing w:after="40" w:line="264" w:lineRule="auto"/>
        <w:rPr>
          <w:sz w:val="24"/>
          <w:szCs w:val="24"/>
          <w:lang w:val="es-ES"/>
        </w:rPr>
      </w:pPr>
    </w:p>
    <w:p w:rsidR="00F4703F" w:rsidRPr="00632F52" w:rsidP="00FE37BC" w14:paraId="5C551768" w14:textId="77777777">
      <w:pPr>
        <w:pStyle w:val="paragraph"/>
        <w:numPr>
          <w:ilvl w:val="0"/>
          <w:numId w:val="9"/>
        </w:numPr>
        <w:spacing w:before="0" w:beforeAutospacing="0" w:after="0" w:afterAutospacing="0"/>
        <w:textAlignment w:val="baseline"/>
        <w:rPr>
          <w:rStyle w:val="normaltextrun"/>
          <w:rFonts w:ascii="Calibri" w:hAnsi="Calibri" w:cs="Calibri"/>
          <w:lang w:val="es-ES"/>
        </w:rPr>
      </w:pPr>
      <w:r>
        <w:rPr>
          <w:rStyle w:val="normaltextrun"/>
          <w:rFonts w:ascii="Calibri" w:eastAsia="Calibri" w:hAnsi="Calibri" w:cs="Calibri"/>
          <w:lang w:val="es-CO"/>
        </w:rPr>
        <w:t>¿Qué cosa leyó o escuchó en esta charla que fue nueva para usted?</w:t>
      </w:r>
    </w:p>
    <w:p w:rsidR="00F4703F" w:rsidRPr="00632F52" w:rsidP="000872F8" w14:paraId="476FE645" w14:textId="77777777">
      <w:pPr>
        <w:spacing w:after="0" w:line="240" w:lineRule="auto"/>
        <w:rPr>
          <w:sz w:val="24"/>
          <w:szCs w:val="24"/>
          <w:lang w:val="es-ES"/>
        </w:rPr>
      </w:pPr>
    </w:p>
    <w:p w:rsidR="000872F8" w:rsidRPr="00632F52" w:rsidP="000872F8" w14:paraId="2AE1B7B7" w14:textId="77777777">
      <w:pPr>
        <w:spacing w:after="0" w:line="240" w:lineRule="auto"/>
        <w:rPr>
          <w:sz w:val="24"/>
          <w:szCs w:val="24"/>
          <w:lang w:val="es-ES"/>
        </w:rPr>
      </w:pPr>
      <w:r>
        <w:rPr>
          <w:rFonts w:ascii="Calibri" w:eastAsia="Calibri" w:hAnsi="Calibri" w:cs="Arial"/>
          <w:sz w:val="24"/>
          <w:szCs w:val="24"/>
          <w:lang w:val="es-CO"/>
        </w:rPr>
        <w:t>Ahora me gustaría preguntar a los observadores si tienen alguna pregunta adicional o necesitan aclaración sobre alguno de los temas que hemos tratado. [</w:t>
      </w:r>
      <w:r>
        <w:rPr>
          <w:rFonts w:ascii="Calibri" w:eastAsia="Calibri" w:hAnsi="Calibri" w:cs="Arial"/>
          <w:i/>
          <w:iCs/>
          <w:sz w:val="24"/>
          <w:szCs w:val="24"/>
          <w:lang w:val="es-CO"/>
        </w:rPr>
        <w:t>El moderador revisará cualquier pregunta de los observadores a través de un canal de comunicación privado y las planteará a los participantes, según el tiempo lo permita.</w:t>
      </w:r>
      <w:r>
        <w:rPr>
          <w:rFonts w:ascii="Calibri" w:eastAsia="Calibri" w:hAnsi="Calibri" w:cs="Arial"/>
          <w:sz w:val="24"/>
          <w:szCs w:val="24"/>
          <w:lang w:val="es-CO"/>
        </w:rPr>
        <w:t>]</w:t>
      </w:r>
    </w:p>
    <w:p w:rsidR="000872F8" w:rsidRPr="00632F52" w:rsidP="000872F8" w14:paraId="3051A85F" w14:textId="77777777">
      <w:pPr>
        <w:spacing w:after="0" w:line="240" w:lineRule="auto"/>
        <w:rPr>
          <w:sz w:val="24"/>
          <w:szCs w:val="24"/>
          <w:lang w:val="es-ES"/>
        </w:rPr>
      </w:pPr>
    </w:p>
    <w:p w:rsidR="000872F8" w:rsidRPr="00632F52" w:rsidP="000872F8" w14:paraId="47B50387" w14:textId="77777777">
      <w:pPr>
        <w:rPr>
          <w:lang w:val="es-ES"/>
        </w:rPr>
      </w:pPr>
      <w:r>
        <w:rPr>
          <w:rFonts w:ascii="Calibri" w:eastAsia="Calibri" w:hAnsi="Calibri" w:cs="Arial"/>
          <w:sz w:val="24"/>
          <w:szCs w:val="24"/>
          <w:lang w:val="es-CO"/>
        </w:rPr>
        <w:t xml:space="preserve">Muchas gracias por tomarse el tiempo hoy para charlar sobre estos temas conmigo. Los patrocinadores de este proyecto agradecen sus </w:t>
      </w:r>
      <w:r w:rsidR="00E20C3E">
        <w:rPr>
          <w:rFonts w:ascii="Calibri" w:eastAsia="Calibri" w:hAnsi="Calibri" w:cs="Arial"/>
          <w:sz w:val="24"/>
          <w:szCs w:val="24"/>
          <w:lang w:val="es-CO"/>
        </w:rPr>
        <w:t xml:space="preserve">reacciones y </w:t>
      </w:r>
      <w:r>
        <w:rPr>
          <w:rFonts w:ascii="Calibri" w:eastAsia="Calibri" w:hAnsi="Calibri" w:cs="Arial"/>
          <w:sz w:val="24"/>
          <w:szCs w:val="24"/>
          <w:lang w:val="es-CO"/>
        </w:rPr>
        <w:t>comentarios sincer</w:t>
      </w:r>
      <w:r w:rsidR="00E20C3E">
        <w:rPr>
          <w:rFonts w:ascii="Calibri" w:eastAsia="Calibri" w:hAnsi="Calibri" w:cs="Arial"/>
          <w:sz w:val="24"/>
          <w:szCs w:val="24"/>
          <w:lang w:val="es-CO"/>
        </w:rPr>
        <w:t>o</w:t>
      </w:r>
      <w:r>
        <w:rPr>
          <w:rFonts w:ascii="Calibri" w:eastAsia="Calibri" w:hAnsi="Calibri" w:cs="Arial"/>
          <w:sz w:val="24"/>
          <w:szCs w:val="24"/>
          <w:lang w:val="es-CO"/>
        </w:rPr>
        <w:t>s.</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00176314"/>
      <w:docPartObj>
        <w:docPartGallery w:val="Page Numbers (Bottom of Page)"/>
        <w:docPartUnique/>
      </w:docPartObj>
    </w:sdtPr>
    <w:sdtEndPr>
      <w:rPr>
        <w:noProof/>
      </w:rPr>
    </w:sdtEndPr>
    <w:sdtContent>
      <w:p w:rsidR="00325F89" w14:paraId="5D163A3E"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25F89" w14:paraId="38C53C4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301F" w:rsidRPr="000D042D" w:rsidP="008E301F" w14:paraId="2ECBC678" w14:textId="77777777">
    <w:pPr>
      <w:pStyle w:val="Header"/>
    </w:pPr>
    <w:r w:rsidRPr="00632F52">
      <w:rPr>
        <w:rFonts w:ascii="Calibri" w:eastAsia="Calibri" w:hAnsi="Calibri" w:cs="Arial"/>
      </w:rPr>
      <w:t>ABCD Study Audience Feedback Teams</w:t>
    </w:r>
    <w:r w:rsidRPr="00632F52">
      <w:rPr>
        <w:rFonts w:ascii="Calibri" w:eastAsia="Calibri" w:hAnsi="Calibri" w:cs="Arial"/>
      </w:rPr>
      <w:tab/>
    </w:r>
    <w:r w:rsidR="007A7788">
      <w:rPr>
        <w:rFonts w:ascii="Calibri" w:eastAsia="Calibri" w:hAnsi="Calibri" w:cs="Arial"/>
      </w:rPr>
      <w:tab/>
    </w:r>
    <w:r w:rsidR="00632F52">
      <w:rPr>
        <w:rFonts w:ascii="Calibri" w:eastAsia="Calibri" w:hAnsi="Calibri" w:cs="Arial"/>
      </w:rPr>
      <w:t xml:space="preserve"> </w:t>
    </w:r>
    <w:r w:rsidRPr="00632F52">
      <w:rPr>
        <w:rFonts w:ascii="Calibri" w:eastAsia="Calibri" w:hAnsi="Calibri" w:cs="Arial"/>
      </w:rPr>
      <w:t xml:space="preserve"> OMB #0925-0781 | Expiration 03/31/2027</w:t>
    </w:r>
  </w:p>
  <w:p w:rsidR="008E301F" w:rsidP="008E301F" w14:paraId="5A89C574" w14:textId="481AE9EB">
    <w:pPr>
      <w:pStyle w:val="Header"/>
    </w:pPr>
    <w:r>
      <w:rPr>
        <w:rFonts w:ascii="Calibri" w:eastAsia="Calibri" w:hAnsi="Calibri" w:cs="Arial"/>
        <w:lang w:val="es-CO"/>
      </w:rPr>
      <w:t>Parent</w:t>
    </w:r>
    <w:r>
      <w:rPr>
        <w:rFonts w:ascii="Calibri" w:eastAsia="Calibri" w:hAnsi="Calibri" w:cs="Arial"/>
        <w:lang w:val="es-CO"/>
      </w:rPr>
      <w:t>/</w:t>
    </w:r>
    <w:r>
      <w:rPr>
        <w:rFonts w:ascii="Calibri" w:eastAsia="Calibri" w:hAnsi="Calibri" w:cs="Arial"/>
        <w:lang w:val="es-CO"/>
      </w:rPr>
      <w:t>Caregiver</w:t>
    </w:r>
    <w:r>
      <w:rPr>
        <w:rFonts w:ascii="Calibri" w:eastAsia="Calibri" w:hAnsi="Calibri" w:cs="Arial"/>
        <w:lang w:val="es-CO"/>
      </w:rPr>
      <w:t xml:space="preserve"> Virtual Interview Guide</w:t>
    </w:r>
    <w:r w:rsidR="0057310E">
      <w:rPr>
        <w:rFonts w:ascii="Calibri" w:eastAsia="Calibri" w:hAnsi="Calibri" w:cs="Arial"/>
        <w:lang w:val="es-CO"/>
      </w:rPr>
      <w:t xml:space="preserve"> - </w:t>
    </w:r>
    <w:r w:rsidR="0057310E">
      <w:rPr>
        <w:rFonts w:ascii="Calibri" w:eastAsia="Calibri" w:hAnsi="Calibri" w:cs="Arial"/>
        <w:lang w:val="es-CO"/>
      </w:rPr>
      <w:t>Spanish</w:t>
    </w:r>
  </w:p>
  <w:p w:rsidR="008E301F" w14:paraId="7268E78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F2537"/>
    <w:multiLevelType w:val="hybridMultilevel"/>
    <w:tmpl w:val="EE76C5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7F1CC9"/>
    <w:multiLevelType w:val="multilevel"/>
    <w:tmpl w:val="044083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D20A97"/>
    <w:multiLevelType w:val="multilevel"/>
    <w:tmpl w:val="0062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6E1BFB"/>
    <w:multiLevelType w:val="hybridMultilevel"/>
    <w:tmpl w:val="6B62FF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9B60307"/>
    <w:multiLevelType w:val="multilevel"/>
    <w:tmpl w:val="C978AD3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955F2B"/>
    <w:multiLevelType w:val="multilevel"/>
    <w:tmpl w:val="66FC6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E972BFC"/>
    <w:multiLevelType w:val="multilevel"/>
    <w:tmpl w:val="5240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9C20D5"/>
    <w:multiLevelType w:val="multilevel"/>
    <w:tmpl w:val="71486EF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E222EE"/>
    <w:multiLevelType w:val="hybridMultilevel"/>
    <w:tmpl w:val="A370ACC8"/>
    <w:lvl w:ilvl="0">
      <w:start w:val="1"/>
      <w:numFmt w:val="decimal"/>
      <w:lvlText w:val="%1."/>
      <w:lvlJc w:val="left"/>
      <w:pPr>
        <w:ind w:left="1080" w:hanging="360"/>
      </w:pPr>
      <w:rPr>
        <w:rFonts w:asciiTheme="minorHAnsi" w:hAnsiTheme="minorHAnsi" w:cstheme="minorHAnsi"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427241C"/>
    <w:multiLevelType w:val="hybridMultilevel"/>
    <w:tmpl w:val="BB309FDE"/>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444CCA"/>
    <w:multiLevelType w:val="multilevel"/>
    <w:tmpl w:val="BD4A4CA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97075D8"/>
    <w:multiLevelType w:val="multilevel"/>
    <w:tmpl w:val="4AD41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B55BCA"/>
    <w:multiLevelType w:val="multilevel"/>
    <w:tmpl w:val="5D76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7D3942"/>
    <w:multiLevelType w:val="hybridMultilevel"/>
    <w:tmpl w:val="0DCC9E36"/>
    <w:lvl w:ilvl="0">
      <w:start w:val="1"/>
      <w:numFmt w:val="decimal"/>
      <w:lvlText w:val="%1."/>
      <w:lvlJc w:val="left"/>
      <w:pPr>
        <w:ind w:left="720" w:hanging="360"/>
      </w:pPr>
      <w:rPr>
        <w:rFonts w:asciiTheme="minorHAnsi"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2379821"/>
    <w:multiLevelType w:val="hybridMultilevel"/>
    <w:tmpl w:val="66FC6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5C62EE8"/>
    <w:multiLevelType w:val="multilevel"/>
    <w:tmpl w:val="77C2BA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1B87DA8"/>
    <w:multiLevelType w:val="multilevel"/>
    <w:tmpl w:val="C5D2A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3802E9"/>
    <w:multiLevelType w:val="multilevel"/>
    <w:tmpl w:val="B7B4F99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89410AA"/>
    <w:multiLevelType w:val="hybridMultilevel"/>
    <w:tmpl w:val="E1C6EE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F04087F"/>
    <w:multiLevelType w:val="hybridMultilevel"/>
    <w:tmpl w:val="E6D074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FDF5901"/>
    <w:multiLevelType w:val="multilevel"/>
    <w:tmpl w:val="93EAE43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3C61119"/>
    <w:multiLevelType w:val="hybridMultilevel"/>
    <w:tmpl w:val="6792D76E"/>
    <w:lvl w:ilvl="0">
      <w:start w:val="1"/>
      <w:numFmt w:val="decimal"/>
      <w:lvlText w:val="%1."/>
      <w:lvlJc w:val="left"/>
      <w:pPr>
        <w:ind w:left="720" w:hanging="360"/>
      </w:pPr>
      <w:rPr>
        <w:rFonts w:asciiTheme="minorHAnsi"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69548E9"/>
    <w:multiLevelType w:val="multilevel"/>
    <w:tmpl w:val="C5A4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E405DE"/>
    <w:multiLevelType w:val="multilevel"/>
    <w:tmpl w:val="8B90AA0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F725F8A"/>
    <w:multiLevelType w:val="hybridMultilevel"/>
    <w:tmpl w:val="DBFE60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FCA0C80"/>
    <w:multiLevelType w:val="multilevel"/>
    <w:tmpl w:val="8FD0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3976184"/>
    <w:multiLevelType w:val="multilevel"/>
    <w:tmpl w:val="8AB2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DE23E7E"/>
    <w:multiLevelType w:val="hybridMultilevel"/>
    <w:tmpl w:val="761A2E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0274576"/>
    <w:multiLevelType w:val="hybridMultilevel"/>
    <w:tmpl w:val="368871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70DD17A2"/>
    <w:multiLevelType w:val="multilevel"/>
    <w:tmpl w:val="880A8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32B136C"/>
    <w:multiLevelType w:val="hybridMultilevel"/>
    <w:tmpl w:val="7D6048AA"/>
    <w:lvl w:ilvl="0">
      <w:start w:val="1"/>
      <w:numFmt w:val="bullet"/>
      <w:lvlText w:val="o"/>
      <w:lvlJc w:val="left"/>
      <w:pPr>
        <w:ind w:left="720" w:hanging="360"/>
      </w:pPr>
      <w:rPr>
        <w:rFonts w:ascii="Courier New" w:hAnsi="Courier New" w:hint="default"/>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5226327"/>
    <w:multiLevelType w:val="hybridMultilevel"/>
    <w:tmpl w:val="B75016F8"/>
    <w:lvl w:ilvl="0">
      <w:start w:val="1"/>
      <w:numFmt w:val="decimal"/>
      <w:pStyle w:val="Style5"/>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E236551"/>
    <w:multiLevelType w:val="multilevel"/>
    <w:tmpl w:val="24B6B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9044071">
    <w:abstractNumId w:val="9"/>
  </w:num>
  <w:num w:numId="2" w16cid:durableId="1139954612">
    <w:abstractNumId w:val="3"/>
  </w:num>
  <w:num w:numId="3" w16cid:durableId="1077433599">
    <w:abstractNumId w:val="31"/>
  </w:num>
  <w:num w:numId="4" w16cid:durableId="1736662158">
    <w:abstractNumId w:val="29"/>
  </w:num>
  <w:num w:numId="5" w16cid:durableId="720128302">
    <w:abstractNumId w:val="1"/>
  </w:num>
  <w:num w:numId="6" w16cid:durableId="1284768092">
    <w:abstractNumId w:val="15"/>
  </w:num>
  <w:num w:numId="7" w16cid:durableId="1491368692">
    <w:abstractNumId w:val="8"/>
  </w:num>
  <w:num w:numId="8" w16cid:durableId="328482742">
    <w:abstractNumId w:val="24"/>
  </w:num>
  <w:num w:numId="9" w16cid:durableId="1216162736">
    <w:abstractNumId w:val="21"/>
  </w:num>
  <w:num w:numId="10" w16cid:durableId="1806776923">
    <w:abstractNumId w:val="4"/>
  </w:num>
  <w:num w:numId="11" w16cid:durableId="142622310">
    <w:abstractNumId w:val="23"/>
  </w:num>
  <w:num w:numId="12" w16cid:durableId="782071988">
    <w:abstractNumId w:val="7"/>
  </w:num>
  <w:num w:numId="13" w16cid:durableId="2045399441">
    <w:abstractNumId w:val="10"/>
  </w:num>
  <w:num w:numId="14" w16cid:durableId="998460179">
    <w:abstractNumId w:val="26"/>
  </w:num>
  <w:num w:numId="15" w16cid:durableId="1907183514">
    <w:abstractNumId w:val="20"/>
  </w:num>
  <w:num w:numId="16" w16cid:durableId="1337880854">
    <w:abstractNumId w:val="28"/>
  </w:num>
  <w:num w:numId="17" w16cid:durableId="1337149085">
    <w:abstractNumId w:val="18"/>
  </w:num>
  <w:num w:numId="18" w16cid:durableId="2130584063">
    <w:abstractNumId w:val="5"/>
  </w:num>
  <w:num w:numId="19" w16cid:durableId="498346115">
    <w:abstractNumId w:val="19"/>
  </w:num>
  <w:num w:numId="20" w16cid:durableId="1805199167">
    <w:abstractNumId w:val="30"/>
  </w:num>
  <w:num w:numId="21" w16cid:durableId="1900048760">
    <w:abstractNumId w:val="14"/>
  </w:num>
  <w:num w:numId="22" w16cid:durableId="1361324754">
    <w:abstractNumId w:val="27"/>
  </w:num>
  <w:num w:numId="23" w16cid:durableId="1689597164">
    <w:abstractNumId w:val="13"/>
  </w:num>
  <w:num w:numId="24" w16cid:durableId="1543131704">
    <w:abstractNumId w:val="17"/>
  </w:num>
  <w:num w:numId="25" w16cid:durableId="1769812524">
    <w:abstractNumId w:val="0"/>
  </w:num>
  <w:num w:numId="26" w16cid:durableId="15932093">
    <w:abstractNumId w:val="11"/>
  </w:num>
  <w:num w:numId="27" w16cid:durableId="737091064">
    <w:abstractNumId w:val="2"/>
  </w:num>
  <w:num w:numId="28" w16cid:durableId="1005980672">
    <w:abstractNumId w:val="32"/>
  </w:num>
  <w:num w:numId="29" w16cid:durableId="1954168660">
    <w:abstractNumId w:val="6"/>
  </w:num>
  <w:num w:numId="30" w16cid:durableId="2120055559">
    <w:abstractNumId w:val="16"/>
  </w:num>
  <w:num w:numId="31" w16cid:durableId="988941821">
    <w:abstractNumId w:val="12"/>
  </w:num>
  <w:num w:numId="32" w16cid:durableId="2078237904">
    <w:abstractNumId w:val="25"/>
  </w:num>
  <w:num w:numId="33" w16cid:durableId="1170703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EE537D"/>
    <w:rsid w:val="000012BA"/>
    <w:rsid w:val="00002B8D"/>
    <w:rsid w:val="00004899"/>
    <w:rsid w:val="000156AA"/>
    <w:rsid w:val="00025724"/>
    <w:rsid w:val="0003351C"/>
    <w:rsid w:val="000460C8"/>
    <w:rsid w:val="00047ADF"/>
    <w:rsid w:val="00051FD8"/>
    <w:rsid w:val="00052D59"/>
    <w:rsid w:val="000773BB"/>
    <w:rsid w:val="000850C1"/>
    <w:rsid w:val="000872F8"/>
    <w:rsid w:val="000A67D9"/>
    <w:rsid w:val="000B17A2"/>
    <w:rsid w:val="000C6636"/>
    <w:rsid w:val="000C6B77"/>
    <w:rsid w:val="000C7A20"/>
    <w:rsid w:val="000D042D"/>
    <w:rsid w:val="000D3797"/>
    <w:rsid w:val="000D3A40"/>
    <w:rsid w:val="000D470B"/>
    <w:rsid w:val="000E48B7"/>
    <w:rsid w:val="000F0956"/>
    <w:rsid w:val="000F3F3C"/>
    <w:rsid w:val="000F7CAB"/>
    <w:rsid w:val="00106E51"/>
    <w:rsid w:val="0011310F"/>
    <w:rsid w:val="00130BEB"/>
    <w:rsid w:val="00131897"/>
    <w:rsid w:val="00157A7C"/>
    <w:rsid w:val="001759EC"/>
    <w:rsid w:val="001A22C2"/>
    <w:rsid w:val="001A49AC"/>
    <w:rsid w:val="001B12FE"/>
    <w:rsid w:val="001B1A90"/>
    <w:rsid w:val="001B73DC"/>
    <w:rsid w:val="001C1AF8"/>
    <w:rsid w:val="001C4764"/>
    <w:rsid w:val="001D00A9"/>
    <w:rsid w:val="001D17C6"/>
    <w:rsid w:val="001E2689"/>
    <w:rsid w:val="001E5D5A"/>
    <w:rsid w:val="001F7B51"/>
    <w:rsid w:val="002036E9"/>
    <w:rsid w:val="0023122A"/>
    <w:rsid w:val="002317F5"/>
    <w:rsid w:val="002345B0"/>
    <w:rsid w:val="002351A5"/>
    <w:rsid w:val="0024215C"/>
    <w:rsid w:val="002451FF"/>
    <w:rsid w:val="002462D3"/>
    <w:rsid w:val="002535D2"/>
    <w:rsid w:val="00265579"/>
    <w:rsid w:val="002761D1"/>
    <w:rsid w:val="00277616"/>
    <w:rsid w:val="00281C81"/>
    <w:rsid w:val="00285C60"/>
    <w:rsid w:val="00290A7D"/>
    <w:rsid w:val="00296296"/>
    <w:rsid w:val="00296CD4"/>
    <w:rsid w:val="002B00D7"/>
    <w:rsid w:val="002B3986"/>
    <w:rsid w:val="002D6E6E"/>
    <w:rsid w:val="002E01CC"/>
    <w:rsid w:val="002E17FA"/>
    <w:rsid w:val="002E642F"/>
    <w:rsid w:val="002F3CB6"/>
    <w:rsid w:val="002F7CC1"/>
    <w:rsid w:val="0030089A"/>
    <w:rsid w:val="00300B5A"/>
    <w:rsid w:val="003053FA"/>
    <w:rsid w:val="00322E00"/>
    <w:rsid w:val="00322F4C"/>
    <w:rsid w:val="00325F89"/>
    <w:rsid w:val="003445C1"/>
    <w:rsid w:val="00346DD5"/>
    <w:rsid w:val="003515BE"/>
    <w:rsid w:val="003578D8"/>
    <w:rsid w:val="00362DF1"/>
    <w:rsid w:val="00375911"/>
    <w:rsid w:val="00380383"/>
    <w:rsid w:val="00390589"/>
    <w:rsid w:val="003968A3"/>
    <w:rsid w:val="003A1FB8"/>
    <w:rsid w:val="003B5459"/>
    <w:rsid w:val="003B5A92"/>
    <w:rsid w:val="003C5543"/>
    <w:rsid w:val="003D01D3"/>
    <w:rsid w:val="003E59A9"/>
    <w:rsid w:val="00401157"/>
    <w:rsid w:val="00401276"/>
    <w:rsid w:val="00417780"/>
    <w:rsid w:val="00420572"/>
    <w:rsid w:val="00421B15"/>
    <w:rsid w:val="00426642"/>
    <w:rsid w:val="00427362"/>
    <w:rsid w:val="00443877"/>
    <w:rsid w:val="00447F7E"/>
    <w:rsid w:val="00455C2E"/>
    <w:rsid w:val="00460669"/>
    <w:rsid w:val="0046274E"/>
    <w:rsid w:val="00471E4C"/>
    <w:rsid w:val="00473416"/>
    <w:rsid w:val="00487350"/>
    <w:rsid w:val="004A6101"/>
    <w:rsid w:val="004B0AB3"/>
    <w:rsid w:val="004C166D"/>
    <w:rsid w:val="004C7830"/>
    <w:rsid w:val="004E1AB6"/>
    <w:rsid w:val="004E5C0A"/>
    <w:rsid w:val="004E688B"/>
    <w:rsid w:val="004F7D8D"/>
    <w:rsid w:val="0050423F"/>
    <w:rsid w:val="00517E69"/>
    <w:rsid w:val="005205D4"/>
    <w:rsid w:val="00523EA2"/>
    <w:rsid w:val="005247E0"/>
    <w:rsid w:val="00530EDE"/>
    <w:rsid w:val="00531853"/>
    <w:rsid w:val="00551D50"/>
    <w:rsid w:val="00554048"/>
    <w:rsid w:val="00557D96"/>
    <w:rsid w:val="00565DF8"/>
    <w:rsid w:val="00567307"/>
    <w:rsid w:val="0057099B"/>
    <w:rsid w:val="00571CB3"/>
    <w:rsid w:val="005722B7"/>
    <w:rsid w:val="0057310E"/>
    <w:rsid w:val="0057584F"/>
    <w:rsid w:val="00577385"/>
    <w:rsid w:val="005816A6"/>
    <w:rsid w:val="00585B5C"/>
    <w:rsid w:val="005972B8"/>
    <w:rsid w:val="005A4311"/>
    <w:rsid w:val="005C70B7"/>
    <w:rsid w:val="005D3B6D"/>
    <w:rsid w:val="005D6AF7"/>
    <w:rsid w:val="005E3569"/>
    <w:rsid w:val="005F7CAA"/>
    <w:rsid w:val="00605A79"/>
    <w:rsid w:val="00605DAC"/>
    <w:rsid w:val="00612ECA"/>
    <w:rsid w:val="00614713"/>
    <w:rsid w:val="006237F2"/>
    <w:rsid w:val="00632F52"/>
    <w:rsid w:val="00633A08"/>
    <w:rsid w:val="00642EF7"/>
    <w:rsid w:val="00645C75"/>
    <w:rsid w:val="00653359"/>
    <w:rsid w:val="00664247"/>
    <w:rsid w:val="006663FB"/>
    <w:rsid w:val="006758E1"/>
    <w:rsid w:val="00675B8E"/>
    <w:rsid w:val="006769AA"/>
    <w:rsid w:val="00684DBD"/>
    <w:rsid w:val="00693C54"/>
    <w:rsid w:val="006A16DB"/>
    <w:rsid w:val="006A70AC"/>
    <w:rsid w:val="006B59B3"/>
    <w:rsid w:val="006C396D"/>
    <w:rsid w:val="006E34E1"/>
    <w:rsid w:val="006F12D5"/>
    <w:rsid w:val="00700AA1"/>
    <w:rsid w:val="007013F0"/>
    <w:rsid w:val="0070669F"/>
    <w:rsid w:val="0071052C"/>
    <w:rsid w:val="00726522"/>
    <w:rsid w:val="00726CA7"/>
    <w:rsid w:val="00740075"/>
    <w:rsid w:val="00740D68"/>
    <w:rsid w:val="00744AEC"/>
    <w:rsid w:val="007451AF"/>
    <w:rsid w:val="00756B5F"/>
    <w:rsid w:val="0078176A"/>
    <w:rsid w:val="007817B5"/>
    <w:rsid w:val="007819A3"/>
    <w:rsid w:val="0078435E"/>
    <w:rsid w:val="00784829"/>
    <w:rsid w:val="00784A41"/>
    <w:rsid w:val="0079089C"/>
    <w:rsid w:val="007A7788"/>
    <w:rsid w:val="007B1FEC"/>
    <w:rsid w:val="007B38E2"/>
    <w:rsid w:val="007B5DFF"/>
    <w:rsid w:val="007C0C03"/>
    <w:rsid w:val="007C711B"/>
    <w:rsid w:val="007D3BBC"/>
    <w:rsid w:val="007D3DED"/>
    <w:rsid w:val="007D4514"/>
    <w:rsid w:val="007F05BB"/>
    <w:rsid w:val="007F577E"/>
    <w:rsid w:val="007F7A21"/>
    <w:rsid w:val="00800B37"/>
    <w:rsid w:val="00814799"/>
    <w:rsid w:val="00814918"/>
    <w:rsid w:val="00832B87"/>
    <w:rsid w:val="00845281"/>
    <w:rsid w:val="008551CB"/>
    <w:rsid w:val="00857735"/>
    <w:rsid w:val="00881386"/>
    <w:rsid w:val="00886F51"/>
    <w:rsid w:val="00886F72"/>
    <w:rsid w:val="008871F1"/>
    <w:rsid w:val="008A3C89"/>
    <w:rsid w:val="008C0A1B"/>
    <w:rsid w:val="008C20ED"/>
    <w:rsid w:val="008D4ED7"/>
    <w:rsid w:val="008D7F9C"/>
    <w:rsid w:val="008E1533"/>
    <w:rsid w:val="008E2180"/>
    <w:rsid w:val="008E301F"/>
    <w:rsid w:val="008E30E6"/>
    <w:rsid w:val="0090767A"/>
    <w:rsid w:val="0091245C"/>
    <w:rsid w:val="0091486F"/>
    <w:rsid w:val="0091743A"/>
    <w:rsid w:val="009238D3"/>
    <w:rsid w:val="00931967"/>
    <w:rsid w:val="00945B3E"/>
    <w:rsid w:val="00950950"/>
    <w:rsid w:val="00950AA0"/>
    <w:rsid w:val="00961013"/>
    <w:rsid w:val="009715FE"/>
    <w:rsid w:val="00980531"/>
    <w:rsid w:val="00984A44"/>
    <w:rsid w:val="0098728D"/>
    <w:rsid w:val="009A7BA4"/>
    <w:rsid w:val="009C43FD"/>
    <w:rsid w:val="009C6E6C"/>
    <w:rsid w:val="009C713F"/>
    <w:rsid w:val="009D440C"/>
    <w:rsid w:val="009F088A"/>
    <w:rsid w:val="009F42CA"/>
    <w:rsid w:val="00A40D99"/>
    <w:rsid w:val="00A457AE"/>
    <w:rsid w:val="00A45F4B"/>
    <w:rsid w:val="00A52777"/>
    <w:rsid w:val="00A55528"/>
    <w:rsid w:val="00A60180"/>
    <w:rsid w:val="00A6418A"/>
    <w:rsid w:val="00A72B9C"/>
    <w:rsid w:val="00A755A4"/>
    <w:rsid w:val="00A7686D"/>
    <w:rsid w:val="00A92F7A"/>
    <w:rsid w:val="00AA09AC"/>
    <w:rsid w:val="00AA0F73"/>
    <w:rsid w:val="00AA57A0"/>
    <w:rsid w:val="00AA5B5F"/>
    <w:rsid w:val="00AC6A1A"/>
    <w:rsid w:val="00AD4528"/>
    <w:rsid w:val="00AF3562"/>
    <w:rsid w:val="00B068D7"/>
    <w:rsid w:val="00B144B4"/>
    <w:rsid w:val="00B20B46"/>
    <w:rsid w:val="00B2564E"/>
    <w:rsid w:val="00B36364"/>
    <w:rsid w:val="00B3656A"/>
    <w:rsid w:val="00B44BF8"/>
    <w:rsid w:val="00B461F4"/>
    <w:rsid w:val="00B46A39"/>
    <w:rsid w:val="00B51E1B"/>
    <w:rsid w:val="00B65644"/>
    <w:rsid w:val="00B66E89"/>
    <w:rsid w:val="00B67898"/>
    <w:rsid w:val="00B71259"/>
    <w:rsid w:val="00B85701"/>
    <w:rsid w:val="00BA2DD0"/>
    <w:rsid w:val="00BB08F9"/>
    <w:rsid w:val="00BB26C2"/>
    <w:rsid w:val="00BC38FE"/>
    <w:rsid w:val="00BC43CC"/>
    <w:rsid w:val="00BC634A"/>
    <w:rsid w:val="00BD4928"/>
    <w:rsid w:val="00BE1BB7"/>
    <w:rsid w:val="00BE2200"/>
    <w:rsid w:val="00BE399F"/>
    <w:rsid w:val="00BE47FE"/>
    <w:rsid w:val="00BF1F4E"/>
    <w:rsid w:val="00BF2DB5"/>
    <w:rsid w:val="00C00B5E"/>
    <w:rsid w:val="00C0109E"/>
    <w:rsid w:val="00C147AD"/>
    <w:rsid w:val="00C315B0"/>
    <w:rsid w:val="00C345CC"/>
    <w:rsid w:val="00C3710A"/>
    <w:rsid w:val="00C3735A"/>
    <w:rsid w:val="00C73D11"/>
    <w:rsid w:val="00C813E1"/>
    <w:rsid w:val="00C82BE1"/>
    <w:rsid w:val="00C85BB2"/>
    <w:rsid w:val="00C94D04"/>
    <w:rsid w:val="00CB3141"/>
    <w:rsid w:val="00CC3045"/>
    <w:rsid w:val="00CC4CE6"/>
    <w:rsid w:val="00CE200D"/>
    <w:rsid w:val="00CE2040"/>
    <w:rsid w:val="00CE2A9D"/>
    <w:rsid w:val="00CE475B"/>
    <w:rsid w:val="00D06D5A"/>
    <w:rsid w:val="00D10BC1"/>
    <w:rsid w:val="00D10C78"/>
    <w:rsid w:val="00D165B5"/>
    <w:rsid w:val="00D26983"/>
    <w:rsid w:val="00D273C3"/>
    <w:rsid w:val="00D27E1F"/>
    <w:rsid w:val="00D33AD1"/>
    <w:rsid w:val="00D40D88"/>
    <w:rsid w:val="00D41817"/>
    <w:rsid w:val="00D447CB"/>
    <w:rsid w:val="00D45810"/>
    <w:rsid w:val="00D54D84"/>
    <w:rsid w:val="00D623B3"/>
    <w:rsid w:val="00D7215F"/>
    <w:rsid w:val="00D738F5"/>
    <w:rsid w:val="00D75CD3"/>
    <w:rsid w:val="00D76DB6"/>
    <w:rsid w:val="00D9667B"/>
    <w:rsid w:val="00D97703"/>
    <w:rsid w:val="00DA1A45"/>
    <w:rsid w:val="00DA7E8C"/>
    <w:rsid w:val="00DC3121"/>
    <w:rsid w:val="00DC7A82"/>
    <w:rsid w:val="00DE2959"/>
    <w:rsid w:val="00DE3382"/>
    <w:rsid w:val="00DE3E70"/>
    <w:rsid w:val="00DE55F3"/>
    <w:rsid w:val="00DF444B"/>
    <w:rsid w:val="00E01F63"/>
    <w:rsid w:val="00E054D0"/>
    <w:rsid w:val="00E12D7B"/>
    <w:rsid w:val="00E1397F"/>
    <w:rsid w:val="00E17F2A"/>
    <w:rsid w:val="00E2055A"/>
    <w:rsid w:val="00E20C3E"/>
    <w:rsid w:val="00E55D1A"/>
    <w:rsid w:val="00E6457C"/>
    <w:rsid w:val="00E6523A"/>
    <w:rsid w:val="00E7092B"/>
    <w:rsid w:val="00E70E34"/>
    <w:rsid w:val="00E80BD7"/>
    <w:rsid w:val="00E8573A"/>
    <w:rsid w:val="00E86E6E"/>
    <w:rsid w:val="00E90725"/>
    <w:rsid w:val="00E933AB"/>
    <w:rsid w:val="00EA6F37"/>
    <w:rsid w:val="00EA7280"/>
    <w:rsid w:val="00EB44CE"/>
    <w:rsid w:val="00EC7038"/>
    <w:rsid w:val="00ED07CF"/>
    <w:rsid w:val="00ED577A"/>
    <w:rsid w:val="00F0262F"/>
    <w:rsid w:val="00F15032"/>
    <w:rsid w:val="00F233DB"/>
    <w:rsid w:val="00F25DF5"/>
    <w:rsid w:val="00F30489"/>
    <w:rsid w:val="00F30571"/>
    <w:rsid w:val="00F362B0"/>
    <w:rsid w:val="00F4163E"/>
    <w:rsid w:val="00F4201E"/>
    <w:rsid w:val="00F44038"/>
    <w:rsid w:val="00F4703F"/>
    <w:rsid w:val="00F67759"/>
    <w:rsid w:val="00F7447C"/>
    <w:rsid w:val="00F745B2"/>
    <w:rsid w:val="00F75696"/>
    <w:rsid w:val="00F85C17"/>
    <w:rsid w:val="00F92637"/>
    <w:rsid w:val="00F92715"/>
    <w:rsid w:val="00FB0D35"/>
    <w:rsid w:val="00FB73A3"/>
    <w:rsid w:val="00FD016D"/>
    <w:rsid w:val="00FD56B5"/>
    <w:rsid w:val="00FD5E38"/>
    <w:rsid w:val="00FD76FC"/>
    <w:rsid w:val="00FE37BC"/>
    <w:rsid w:val="00FE65D0"/>
    <w:rsid w:val="00FE6709"/>
    <w:rsid w:val="03E2723A"/>
    <w:rsid w:val="03E5AAA1"/>
    <w:rsid w:val="0B2A74B8"/>
    <w:rsid w:val="0BF01BC8"/>
    <w:rsid w:val="0D9002B1"/>
    <w:rsid w:val="0EE3EF42"/>
    <w:rsid w:val="0F7E7DF5"/>
    <w:rsid w:val="1092C639"/>
    <w:rsid w:val="1337EC88"/>
    <w:rsid w:val="13B0AC84"/>
    <w:rsid w:val="17C7A0F6"/>
    <w:rsid w:val="19EB66B4"/>
    <w:rsid w:val="1A4DFBAD"/>
    <w:rsid w:val="1B2756D9"/>
    <w:rsid w:val="1C0C2D08"/>
    <w:rsid w:val="1C21B15E"/>
    <w:rsid w:val="1CC61461"/>
    <w:rsid w:val="1DD2207E"/>
    <w:rsid w:val="1FF2AB7F"/>
    <w:rsid w:val="2177573C"/>
    <w:rsid w:val="25E6D793"/>
    <w:rsid w:val="2631CD61"/>
    <w:rsid w:val="27CC17AA"/>
    <w:rsid w:val="289BBE74"/>
    <w:rsid w:val="290A90B0"/>
    <w:rsid w:val="29C9098C"/>
    <w:rsid w:val="2AFF4607"/>
    <w:rsid w:val="2EB735E8"/>
    <w:rsid w:val="31949098"/>
    <w:rsid w:val="32DC72DD"/>
    <w:rsid w:val="3441CC7C"/>
    <w:rsid w:val="36834FFB"/>
    <w:rsid w:val="36C0AAB0"/>
    <w:rsid w:val="37315A49"/>
    <w:rsid w:val="37E56F7B"/>
    <w:rsid w:val="41243BC3"/>
    <w:rsid w:val="4138E5B6"/>
    <w:rsid w:val="4243AAE8"/>
    <w:rsid w:val="439ABF19"/>
    <w:rsid w:val="43B5DC2F"/>
    <w:rsid w:val="457371CD"/>
    <w:rsid w:val="4598E70B"/>
    <w:rsid w:val="46DF5AC8"/>
    <w:rsid w:val="48033E3D"/>
    <w:rsid w:val="49CD16EB"/>
    <w:rsid w:val="4A072524"/>
    <w:rsid w:val="4E5585EF"/>
    <w:rsid w:val="4F8F9E39"/>
    <w:rsid w:val="4FF15650"/>
    <w:rsid w:val="5090D0EE"/>
    <w:rsid w:val="50B0D711"/>
    <w:rsid w:val="517CD0E2"/>
    <w:rsid w:val="5426F9C2"/>
    <w:rsid w:val="54CDCC00"/>
    <w:rsid w:val="5521F4BF"/>
    <w:rsid w:val="5833CDA7"/>
    <w:rsid w:val="5CF64A86"/>
    <w:rsid w:val="5DEE537D"/>
    <w:rsid w:val="5E4B02AA"/>
    <w:rsid w:val="60FED03F"/>
    <w:rsid w:val="616FCD7A"/>
    <w:rsid w:val="624548DF"/>
    <w:rsid w:val="63286806"/>
    <w:rsid w:val="6577906F"/>
    <w:rsid w:val="66BB762A"/>
    <w:rsid w:val="68EA2B53"/>
    <w:rsid w:val="6B096CE9"/>
    <w:rsid w:val="6C0A0BD3"/>
    <w:rsid w:val="6E1F9058"/>
    <w:rsid w:val="6E2EE106"/>
    <w:rsid w:val="70F2301D"/>
    <w:rsid w:val="71ABC6A0"/>
    <w:rsid w:val="72390136"/>
    <w:rsid w:val="72B3ADC7"/>
    <w:rsid w:val="72CF76B6"/>
    <w:rsid w:val="72DB4C3C"/>
    <w:rsid w:val="73F41D01"/>
    <w:rsid w:val="76A13D37"/>
    <w:rsid w:val="7A70E14E"/>
    <w:rsid w:val="7A875D56"/>
    <w:rsid w:val="7BC6D2B5"/>
    <w:rsid w:val="7CB2DAE3"/>
    <w:rsid w:val="7CEB0E2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5F7348E"/>
  <w15:chartTrackingRefBased/>
  <w15:docId w15:val="{05211F60-A6A9-4C47-ACBB-6B842298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109E"/>
    <w:pPr>
      <w:keepNext/>
      <w:keepLines/>
      <w:spacing w:before="240" w:after="0"/>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unhideWhenUsed/>
    <w:qFormat/>
    <w:rsid w:val="00C0109E"/>
    <w:pPr>
      <w:keepNext/>
      <w:keepLines/>
      <w:spacing w:before="40" w:after="0"/>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01F"/>
  </w:style>
  <w:style w:type="paragraph" w:styleId="Footer">
    <w:name w:val="footer"/>
    <w:basedOn w:val="Normal"/>
    <w:link w:val="FooterChar"/>
    <w:uiPriority w:val="99"/>
    <w:unhideWhenUsed/>
    <w:rsid w:val="008E3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01F"/>
  </w:style>
  <w:style w:type="character" w:customStyle="1" w:styleId="Heading1Char">
    <w:name w:val="Heading 1 Char"/>
    <w:basedOn w:val="DefaultParagraphFont"/>
    <w:link w:val="Heading1"/>
    <w:uiPriority w:val="9"/>
    <w:rsid w:val="00C0109E"/>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C0109E"/>
    <w:rPr>
      <w:rFonts w:ascii="Calibri Light" w:eastAsia="Times New Roman" w:hAnsi="Calibri Light" w:cs="Times New Roman"/>
      <w:color w:val="2F5496"/>
      <w:sz w:val="26"/>
      <w:szCs w:val="26"/>
    </w:rPr>
  </w:style>
  <w:style w:type="paragraph" w:styleId="BodyText">
    <w:name w:val="Body Text"/>
    <w:basedOn w:val="Normal"/>
    <w:link w:val="BodyTextChar"/>
    <w:rsid w:val="000C6B77"/>
    <w:pPr>
      <w:widowControl w:val="0"/>
      <w:autoSpaceDE w:val="0"/>
      <w:autoSpaceDN w:val="0"/>
      <w:adjustRightInd w:val="0"/>
      <w:spacing w:after="0" w:line="240" w:lineRule="auto"/>
    </w:pPr>
    <w:rPr>
      <w:rFonts w:ascii="Times New Roman" w:eastAsia="Times New Roman" w:hAnsi="Times New Roman" w:cs="Times New Roman"/>
      <w:sz w:val="28"/>
      <w:szCs w:val="28"/>
      <w:lang w:val="x-none" w:eastAsia="x-none"/>
    </w:rPr>
  </w:style>
  <w:style w:type="character" w:customStyle="1" w:styleId="BodyTextChar">
    <w:name w:val="Body Text Char"/>
    <w:basedOn w:val="DefaultParagraphFont"/>
    <w:link w:val="BodyText"/>
    <w:rsid w:val="000C6B77"/>
    <w:rPr>
      <w:rFonts w:ascii="Times New Roman" w:eastAsia="Times New Roman" w:hAnsi="Times New Roman" w:cs="Times New Roman"/>
      <w:sz w:val="28"/>
      <w:szCs w:val="28"/>
      <w:lang w:val="x-none" w:eastAsia="x-none"/>
    </w:rPr>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0C6B77"/>
    <w:pPr>
      <w:spacing w:after="200" w:line="276" w:lineRule="auto"/>
      <w:ind w:left="720"/>
      <w:contextualSpacing/>
    </w:pPr>
  </w:style>
  <w:style w:type="paragraph" w:customStyle="1" w:styleId="Style5">
    <w:name w:val="Style5"/>
    <w:basedOn w:val="Normal"/>
    <w:qFormat/>
    <w:rsid w:val="000872F8"/>
    <w:pPr>
      <w:numPr>
        <w:numId w:val="3"/>
      </w:numPr>
      <w:spacing w:after="40" w:line="264" w:lineRule="auto"/>
    </w:pPr>
    <w:rPr>
      <w:rFonts w:ascii="Calibri" w:hAnsi="Calibri" w:cs="Arial"/>
      <w:sz w:val="24"/>
    </w:rPr>
  </w:style>
  <w:style w:type="paragraph" w:customStyle="1" w:styleId="paragraph">
    <w:name w:val="paragraph"/>
    <w:basedOn w:val="Normal"/>
    <w:rsid w:val="00E70E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70E34"/>
  </w:style>
  <w:style w:type="character" w:customStyle="1" w:styleId="eop">
    <w:name w:val="eop"/>
    <w:basedOn w:val="DefaultParagraphFont"/>
    <w:rsid w:val="00E70E34"/>
  </w:style>
  <w:style w:type="character" w:customStyle="1" w:styleId="tabchar">
    <w:name w:val="tabchar"/>
    <w:basedOn w:val="DefaultParagraphFont"/>
    <w:rsid w:val="00E70E34"/>
  </w:style>
  <w:style w:type="paragraph" w:styleId="Revision">
    <w:name w:val="Revision"/>
    <w:hidden/>
    <w:uiPriority w:val="99"/>
    <w:semiHidden/>
    <w:rsid w:val="00700AA1"/>
    <w:pPr>
      <w:spacing w:after="0" w:line="240" w:lineRule="auto"/>
    </w:pPr>
  </w:style>
  <w:style w:type="character" w:styleId="CommentReference">
    <w:name w:val="annotation reference"/>
    <w:basedOn w:val="DefaultParagraphFont"/>
    <w:uiPriority w:val="99"/>
    <w:semiHidden/>
    <w:unhideWhenUsed/>
    <w:rsid w:val="00700AA1"/>
    <w:rPr>
      <w:sz w:val="16"/>
      <w:szCs w:val="16"/>
    </w:rPr>
  </w:style>
  <w:style w:type="paragraph" w:styleId="CommentText">
    <w:name w:val="annotation text"/>
    <w:basedOn w:val="Normal"/>
    <w:link w:val="CommentTextChar"/>
    <w:uiPriority w:val="99"/>
    <w:unhideWhenUsed/>
    <w:rsid w:val="00700AA1"/>
    <w:pPr>
      <w:spacing w:line="240" w:lineRule="auto"/>
    </w:pPr>
    <w:rPr>
      <w:sz w:val="20"/>
      <w:szCs w:val="20"/>
    </w:rPr>
  </w:style>
  <w:style w:type="character" w:customStyle="1" w:styleId="CommentTextChar">
    <w:name w:val="Comment Text Char"/>
    <w:basedOn w:val="DefaultParagraphFont"/>
    <w:link w:val="CommentText"/>
    <w:uiPriority w:val="99"/>
    <w:rsid w:val="00700AA1"/>
    <w:rPr>
      <w:sz w:val="20"/>
      <w:szCs w:val="20"/>
    </w:rPr>
  </w:style>
  <w:style w:type="paragraph" w:styleId="CommentSubject">
    <w:name w:val="annotation subject"/>
    <w:basedOn w:val="CommentText"/>
    <w:next w:val="CommentText"/>
    <w:link w:val="CommentSubjectChar"/>
    <w:uiPriority w:val="99"/>
    <w:semiHidden/>
    <w:unhideWhenUsed/>
    <w:rsid w:val="00700AA1"/>
    <w:rPr>
      <w:b/>
      <w:bCs/>
    </w:rPr>
  </w:style>
  <w:style w:type="character" w:customStyle="1" w:styleId="CommentSubjectChar">
    <w:name w:val="Comment Subject Char"/>
    <w:basedOn w:val="CommentTextChar"/>
    <w:link w:val="CommentSubject"/>
    <w:uiPriority w:val="99"/>
    <w:semiHidden/>
    <w:rsid w:val="00700AA1"/>
    <w:rPr>
      <w:b/>
      <w:bCs/>
      <w:sz w:val="20"/>
      <w:szCs w:val="20"/>
    </w:rPr>
  </w:style>
  <w:style w:type="character" w:styleId="Mention">
    <w:name w:val="Mention"/>
    <w:basedOn w:val="DefaultParagraphFont"/>
    <w:uiPriority w:val="99"/>
    <w:unhideWhenUsed/>
    <w:rsid w:val="00700AA1"/>
    <w:rPr>
      <w:color w:val="2B579A"/>
      <w:shd w:val="clear" w:color="auto" w:fill="E1DFDD"/>
    </w:rPr>
  </w:style>
  <w:style w:type="paragraph" w:styleId="BalloonText">
    <w:name w:val="Balloon Text"/>
    <w:basedOn w:val="Normal"/>
    <w:link w:val="BalloonTextChar"/>
    <w:uiPriority w:val="99"/>
    <w:semiHidden/>
    <w:unhideWhenUsed/>
    <w:rsid w:val="004606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669"/>
    <w:rPr>
      <w:rFonts w:ascii="Segoe UI" w:hAnsi="Segoe UI" w:cs="Segoe UI"/>
      <w:sz w:val="18"/>
      <w:szCs w:val="18"/>
    </w:rPr>
  </w:style>
  <w:style w:type="character" w:styleId="UnresolvedMention">
    <w:name w:val="Unresolved Mention"/>
    <w:basedOn w:val="DefaultParagraphFont"/>
    <w:uiPriority w:val="99"/>
    <w:unhideWhenUsed/>
    <w:rsid w:val="00F92637"/>
    <w:rPr>
      <w:color w:val="605E5C"/>
      <w:shd w:val="clear" w:color="auto" w:fill="E1DFDD"/>
    </w:rPr>
  </w:style>
  <w:style w:type="character" w:customStyle="1" w:styleId="ListParagraphChar">
    <w:name w:val="List Paragraph Char"/>
    <w:aliases w:val="Bullet List Char,Bulletr List Paragraph Char,Colorful List - Accent 11 Char,Colorful List - Accent 111 Char,FooterText Char,List Paragraph1 Char,List Paragraph2 Char,List Paragraph21 Char,Paragraphe de liste1 Char,Plan Char,列出段落 Char"/>
    <w:basedOn w:val="DefaultParagraphFont"/>
    <w:link w:val="ListParagraph"/>
    <w:uiPriority w:val="34"/>
    <w:qFormat/>
    <w:locked/>
    <w:rsid w:val="00BE2200"/>
  </w:style>
  <w:style w:type="table" w:styleId="TableGrid">
    <w:name w:val="Table Grid"/>
    <w:basedOn w:val="TableNormal"/>
    <w:uiPriority w:val="39"/>
    <w:rsid w:val="00612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1F63"/>
    <w:pPr>
      <w:spacing w:after="0" w:line="240" w:lineRule="auto"/>
    </w:pPr>
  </w:style>
  <w:style w:type="paragraph" w:styleId="NormalWeb">
    <w:name w:val="Normal (Web)"/>
    <w:basedOn w:val="Normal"/>
    <w:uiPriority w:val="99"/>
    <w:unhideWhenUsed/>
    <w:rsid w:val="00632F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2F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CF620F9AF19F4C808B8978A3287459" ma:contentTypeVersion="18" ma:contentTypeDescription="Create a new document." ma:contentTypeScope="" ma:versionID="14802b9031bfc34538bf77bc75683ad4">
  <xsd:schema xmlns:xsd="http://www.w3.org/2001/XMLSchema" xmlns:xs="http://www.w3.org/2001/XMLSchema" xmlns:p="http://schemas.microsoft.com/office/2006/metadata/properties" xmlns:ns2="5ec8d15a-fa04-4930-a7c4-82e15e21d801" xmlns:ns3="2ea060e3-a067-4fb9-a847-4d66dcae644a" targetNamespace="http://schemas.microsoft.com/office/2006/metadata/properties" ma:root="true" ma:fieldsID="4026a0b2bdeefcab933c2110032fc0c2" ns2:_="" ns3:_="">
    <xsd:import namespace="5ec8d15a-fa04-4930-a7c4-82e15e21d801"/>
    <xsd:import namespace="2ea060e3-a067-4fb9-a847-4d66dcae64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8d15a-fa04-4930-a7c4-82e15e21d8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0bb338e-bc66-44a0-9152-20f6f082759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a060e3-a067-4fb9-a847-4d66dcae64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539e1a9-87d1-4ade-864a-4e08971b10d4}" ma:internalName="TaxCatchAll" ma:showField="CatchAllData" ma:web="2ea060e3-a067-4fb9-a847-4d66dcae6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ea060e3-a067-4fb9-a847-4d66dcae644a" xsi:nil="true"/>
    <lcf76f155ced4ddcb4097134ff3c332f xmlns="5ec8d15a-fa04-4930-a7c4-82e15e21d801">
      <Terms xmlns="http://schemas.microsoft.com/office/infopath/2007/PartnerControls"/>
    </lcf76f155ced4ddcb4097134ff3c332f>
    <_Flow_SignoffStatus xmlns="5ec8d15a-fa04-4930-a7c4-82e15e21d80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AE7AF8-4B5B-40D0-96DB-6A841B35D33D}">
  <ds:schemaRefs>
    <ds:schemaRef ds:uri="http://schemas.openxmlformats.org/officeDocument/2006/bibliography"/>
  </ds:schemaRefs>
</ds:datastoreItem>
</file>

<file path=customXml/itemProps2.xml><?xml version="1.0" encoding="utf-8"?>
<ds:datastoreItem xmlns:ds="http://schemas.openxmlformats.org/officeDocument/2006/customXml" ds:itemID="{DA860FE3-BF09-4839-BF1F-6C3EB19E1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8d15a-fa04-4930-a7c4-82e15e21d801"/>
    <ds:schemaRef ds:uri="2ea060e3-a067-4fb9-a847-4d66dcae6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567589-A606-4A8D-9181-325B8E97C1B1}">
  <ds:schemaRefs>
    <ds:schemaRef ds:uri="http://schemas.microsoft.com/office/2006/metadata/properties"/>
    <ds:schemaRef ds:uri="http://schemas.microsoft.com/office/infopath/2007/PartnerControls"/>
    <ds:schemaRef ds:uri="2ea060e3-a067-4fb9-a847-4d66dcae644a"/>
    <ds:schemaRef ds:uri="5ec8d15a-fa04-4930-a7c4-82e15e21d801"/>
  </ds:schemaRefs>
</ds:datastoreItem>
</file>

<file path=customXml/itemProps4.xml><?xml version="1.0" encoding="utf-8"?>
<ds:datastoreItem xmlns:ds="http://schemas.openxmlformats.org/officeDocument/2006/customXml" ds:itemID="{B1928B2D-C522-4700-B09A-359871F976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1334</Words>
  <Characters>7609</Characters>
  <Application>Microsoft Office Word</Application>
  <DocSecurity>0</DocSecurity>
  <Lines>63</Lines>
  <Paragraphs>17</Paragraphs>
  <ScaleCrop>false</ScaleCrop>
  <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Gall</dc:creator>
  <cp:lastModifiedBy>Rachael Picard</cp:lastModifiedBy>
  <cp:revision>12</cp:revision>
  <dcterms:created xsi:type="dcterms:W3CDTF">2024-09-25T16:38:00Z</dcterms:created>
  <dcterms:modified xsi:type="dcterms:W3CDTF">2024-09-26T20:45:00Z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0x010100DECF620F9AF19F4C808B8978A3287459</vt:lpwstr>
  </property>
  <property fmtid="{D5CDD505-2E9C-101B-9397-08002B2CF9AE}" pid="3" name="MediaServiceImageTags">
    <vt:lpwstr/>
  </property>
</Properties>
</file>