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43F7" w:rsidRPr="00A343F7" w:rsidP="00A343F7" w14:paraId="10870EBB" w14:textId="0BB6B325">
      <w:pPr>
        <w:widowControl w:val="0"/>
        <w:autoSpaceDE w:val="0"/>
        <w:autoSpaceDN w:val="0"/>
        <w:adjustRightInd w:val="0"/>
        <w:spacing w:before="2640" w:line="240" w:lineRule="auto"/>
        <w:ind w:firstLine="0"/>
        <w:jc w:val="center"/>
        <w:rPr>
          <w:rFonts w:ascii="Arial Black" w:eastAsia="Arial" w:hAnsi="Arial Black"/>
          <w:b/>
          <w:szCs w:val="24"/>
        </w:rPr>
      </w:pPr>
      <w:bookmarkStart w:id="0" w:name="_Toc371519654"/>
      <w:r w:rsidRPr="00A343F7">
        <w:rPr>
          <w:rFonts w:ascii="Arial Black" w:eastAsia="Arial" w:hAnsi="Arial Black"/>
          <w:b/>
          <w:szCs w:val="24"/>
        </w:rPr>
        <w:t xml:space="preserve">Appendix </w:t>
      </w:r>
      <w:r w:rsidR="003924C7">
        <w:rPr>
          <w:rFonts w:ascii="Arial Black" w:eastAsia="Arial" w:hAnsi="Arial Black"/>
          <w:b/>
          <w:szCs w:val="24"/>
        </w:rPr>
        <w:t>M</w:t>
      </w:r>
      <w:r w:rsidR="004125AA">
        <w:rPr>
          <w:rFonts w:ascii="Arial Black" w:eastAsia="Arial" w:hAnsi="Arial Black"/>
          <w:b/>
          <w:szCs w:val="24"/>
        </w:rPr>
        <w:t>2</w:t>
      </w:r>
      <w:r w:rsidRPr="00A343F7">
        <w:rPr>
          <w:rFonts w:ascii="Arial Black" w:eastAsia="Arial" w:hAnsi="Arial Black"/>
          <w:b/>
          <w:szCs w:val="24"/>
        </w:rPr>
        <w:t xml:space="preserve">. </w:t>
      </w:r>
      <w:r w:rsidR="00C354EE">
        <w:rPr>
          <w:rFonts w:ascii="Arial Black" w:eastAsia="Arial" w:hAnsi="Arial Black"/>
          <w:b/>
          <w:szCs w:val="24"/>
        </w:rPr>
        <w:t>IDI</w:t>
      </w:r>
      <w:r w:rsidRPr="00A343F7">
        <w:rPr>
          <w:rFonts w:ascii="Arial Black" w:eastAsia="Arial" w:hAnsi="Arial Black"/>
          <w:b/>
          <w:szCs w:val="24"/>
        </w:rPr>
        <w:t xml:space="preserve"> </w:t>
      </w:r>
      <w:r w:rsidR="00C354EE">
        <w:rPr>
          <w:rFonts w:ascii="Arial Black" w:eastAsia="Arial" w:hAnsi="Arial Black"/>
          <w:b/>
          <w:szCs w:val="24"/>
        </w:rPr>
        <w:t>Confirmation Letter</w:t>
      </w:r>
      <w:r w:rsidR="008E3765">
        <w:rPr>
          <w:rFonts w:ascii="Arial Black" w:eastAsia="Arial" w:hAnsi="Arial Black"/>
          <w:b/>
          <w:szCs w:val="24"/>
        </w:rPr>
        <w:t>/</w:t>
      </w:r>
      <w:r w:rsidRPr="00A343F7">
        <w:rPr>
          <w:rFonts w:ascii="Arial Black" w:eastAsia="Arial" w:hAnsi="Arial Black"/>
          <w:b/>
          <w:szCs w:val="24"/>
        </w:rPr>
        <w:t>Email</w:t>
      </w:r>
      <w:r w:rsidR="002167A9">
        <w:rPr>
          <w:rFonts w:ascii="Arial Black" w:eastAsia="Arial" w:hAnsi="Arial Black"/>
          <w:b/>
          <w:szCs w:val="24"/>
        </w:rPr>
        <w:t xml:space="preserve"> (Spanish)</w:t>
      </w:r>
    </w:p>
    <w:p w:rsidR="00A343F7" w:rsidRPr="00A343F7" w:rsidP="00A343F7" w14:paraId="284CCF09" w14:textId="77777777">
      <w:pPr>
        <w:widowControl w:val="0"/>
        <w:autoSpaceDE w:val="0"/>
        <w:autoSpaceDN w:val="0"/>
        <w:adjustRightInd w:val="0"/>
        <w:spacing w:line="240" w:lineRule="auto"/>
        <w:ind w:firstLine="0"/>
        <w:rPr>
          <w:szCs w:val="24"/>
        </w:rPr>
      </w:pPr>
    </w:p>
    <w:p w:rsidR="00A343F7" w:rsidP="00901E21" w14:paraId="1FEC1278" w14:textId="77777777">
      <w:pPr>
        <w:pStyle w:val="NormalSS"/>
        <w:spacing w:after="0"/>
        <w:ind w:firstLine="0"/>
        <w:rPr>
          <w:rFonts w:ascii="Arial" w:hAnsi="Arial" w:cs="Arial"/>
          <w:sz w:val="22"/>
          <w:szCs w:val="22"/>
        </w:rPr>
        <w:sectPr>
          <w:pgSz w:w="12240" w:h="15840"/>
          <w:pgMar w:top="728" w:right="1436" w:bottom="817" w:left="965" w:header="720" w:footer="720" w:gutter="0"/>
          <w:cols w:space="720"/>
        </w:sectPr>
      </w:pPr>
    </w:p>
    <w:p w:rsidR="0094185C" w:rsidP="00901E21" w14:paraId="27FA4A45" w14:textId="350BB517">
      <w:pPr>
        <w:pStyle w:val="NormalSS"/>
        <w:spacing w:after="0"/>
        <w:ind w:firstLine="0"/>
        <w:rPr>
          <w:rFonts w:ascii="Arial" w:hAnsi="Arial" w:cs="Arial"/>
          <w:sz w:val="22"/>
          <w:szCs w:val="22"/>
        </w:rPr>
      </w:pPr>
      <w:r w:rsidRPr="0094185C">
        <w:rPr>
          <w:rFonts w:eastAsia="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4902200</wp:posOffset>
                </wp:positionH>
                <wp:positionV relativeFrom="paragraph">
                  <wp:posOffset>-184150</wp:posOffset>
                </wp:positionV>
                <wp:extent cx="1828800" cy="36195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361950"/>
                        </a:xfrm>
                        <a:prstGeom prst="rect">
                          <a:avLst/>
                        </a:prstGeom>
                        <a:noFill/>
                        <a:ln w="6350">
                          <a:solidFill>
                            <a:sysClr val="windowText" lastClr="000000"/>
                          </a:solidFill>
                          <a:prstDash val="solid"/>
                        </a:ln>
                        <a:effectLst/>
                      </wps:spPr>
                      <wps:txbx>
                        <w:txbxContent>
                          <w:p w:rsidR="00DC62CE" w:rsidRPr="004946F0" w:rsidP="00DC62CE" w14:textId="77777777">
                            <w:pPr>
                              <w:spacing w:line="240" w:lineRule="auto"/>
                              <w:ind w:firstLine="0"/>
                              <w:rPr>
                                <w:color w:val="000000"/>
                                <w:sz w:val="16"/>
                                <w:szCs w:val="18"/>
                                <w:lang w:val=""/>
                              </w:rPr>
                            </w:pPr>
                            <w:r w:rsidRPr="004946F0">
                              <w:rPr>
                                <w:color w:val="000000"/>
                                <w:sz w:val="16"/>
                                <w:szCs w:val="18"/>
                                <w:lang w:val=""/>
                              </w:rPr>
                              <w:t>Número de OMB: 0584-xxxx</w:t>
                            </w:r>
                          </w:p>
                          <w:p w:rsidR="0094185C" w:rsidRPr="004946F0" w:rsidP="00DC62CE" w14:textId="3375CAB3">
                            <w:pPr>
                              <w:spacing w:line="240" w:lineRule="auto"/>
                              <w:ind w:firstLine="0"/>
                              <w:rPr>
                                <w:color w:val="000000"/>
                                <w:sz w:val="16"/>
                                <w:szCs w:val="18"/>
                                <w:lang w:val=""/>
                              </w:rPr>
                            </w:pPr>
                            <w:r w:rsidRPr="004946F0">
                              <w:rPr>
                                <w:color w:val="000000"/>
                                <w:sz w:val="16"/>
                                <w:szCs w:val="18"/>
                                <w:lang w:val=""/>
                              </w:rPr>
                              <w:t>Fecha de Vencimiento: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2in;height:28.5pt;margin-top:-14.5pt;margin-left:38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0.5pt">
                <v:textbox inset="3.6pt,,3.6pt">
                  <w:txbxContent>
                    <w:p w:rsidR="00DC62CE" w:rsidRPr="004946F0" w:rsidP="00DC62CE" w14:paraId="2D9B220B" w14:textId="77777777">
                      <w:pPr>
                        <w:spacing w:line="240" w:lineRule="auto"/>
                        <w:ind w:firstLine="0"/>
                        <w:rPr>
                          <w:color w:val="000000"/>
                          <w:sz w:val="16"/>
                          <w:szCs w:val="18"/>
                          <w:lang w:val=""/>
                        </w:rPr>
                      </w:pPr>
                      <w:r w:rsidRPr="004946F0">
                        <w:rPr>
                          <w:color w:val="000000"/>
                          <w:sz w:val="16"/>
                          <w:szCs w:val="18"/>
                          <w:lang w:val=""/>
                        </w:rPr>
                        <w:t>Número de OMB: 0584-xxxx</w:t>
                      </w:r>
                    </w:p>
                    <w:p w:rsidR="0094185C" w:rsidRPr="004946F0" w:rsidP="00DC62CE" w14:paraId="4386FAB6" w14:textId="3375CAB3">
                      <w:pPr>
                        <w:spacing w:line="240" w:lineRule="auto"/>
                        <w:ind w:firstLine="0"/>
                        <w:rPr>
                          <w:color w:val="000000"/>
                          <w:sz w:val="16"/>
                          <w:szCs w:val="18"/>
                          <w:lang w:val=""/>
                        </w:rPr>
                      </w:pPr>
                      <w:r w:rsidRPr="004946F0">
                        <w:rPr>
                          <w:color w:val="000000"/>
                          <w:sz w:val="16"/>
                          <w:szCs w:val="18"/>
                          <w:lang w:val=""/>
                        </w:rPr>
                        <w:t>Fecha de Vencimiento: xx/xx/20xx</w:t>
                      </w:r>
                    </w:p>
                  </w:txbxContent>
                </v:textbox>
              </v:rect>
            </w:pict>
          </mc:Fallback>
        </mc:AlternateContent>
      </w:r>
      <w:r>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222885</wp:posOffset>
            </wp:positionV>
            <wp:extent cx="847090" cy="577850"/>
            <wp:effectExtent l="0" t="0" r="0" b="0"/>
            <wp:wrapTopAndBottom/>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p>
    <w:p w:rsidR="00901E21" w:rsidRPr="006B1CBA" w:rsidP="00901E21" w14:paraId="66CE6B2A" w14:textId="27B3BAA3">
      <w:pPr>
        <w:pStyle w:val="NormalSS"/>
        <w:spacing w:after="0"/>
        <w:ind w:firstLine="0"/>
        <w:rPr>
          <w:rFonts w:ascii="Arial" w:hAnsi="Arial" w:cs="Arial"/>
          <w:sz w:val="22"/>
          <w:szCs w:val="22"/>
        </w:rPr>
      </w:pPr>
      <w:r>
        <w:rPr>
          <w:noProof/>
          <w:sz w:val="22"/>
          <w:szCs w:val="22"/>
        </w:rPr>
        <w:drawing>
          <wp:anchor distT="0" distB="0" distL="114300" distR="114300" simplePos="0" relativeHeight="251661312" behindDoc="0" locked="0" layoutInCell="1" allowOverlap="1">
            <wp:simplePos x="0" y="0"/>
            <wp:positionH relativeFrom="column">
              <wp:posOffset>4895850</wp:posOffset>
            </wp:positionH>
            <wp:positionV relativeFrom="paragraph">
              <wp:posOffset>63500</wp:posOffset>
            </wp:positionV>
            <wp:extent cx="1280160" cy="1573530"/>
            <wp:effectExtent l="0" t="0" r="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0160" cy="1573530"/>
                    </a:xfrm>
                    <a:prstGeom prst="rect">
                      <a:avLst/>
                    </a:prstGeom>
                    <a:noFill/>
                  </pic:spPr>
                </pic:pic>
              </a:graphicData>
            </a:graphic>
          </wp:anchor>
        </w:drawing>
      </w:r>
    </w:p>
    <w:p w:rsidR="00DC62CE" w:rsidP="00DC62CE" w14:paraId="05726226" w14:textId="77777777">
      <w:pPr>
        <w:pStyle w:val="NormalSS"/>
        <w:spacing w:after="0" w:line="264" w:lineRule="auto"/>
        <w:ind w:firstLine="0"/>
        <w:rPr>
          <w:sz w:val="22"/>
          <w:szCs w:val="22"/>
        </w:rPr>
      </w:pPr>
    </w:p>
    <w:p w:rsidR="00901E21" w:rsidRPr="007D7917" w:rsidP="00DC62CE" w14:paraId="7F6160DA" w14:textId="3063F31D">
      <w:pPr>
        <w:pStyle w:val="NormalSS"/>
        <w:spacing w:after="0" w:line="264" w:lineRule="auto"/>
        <w:ind w:firstLine="0"/>
        <w:rPr>
          <w:sz w:val="22"/>
          <w:szCs w:val="22"/>
        </w:rPr>
      </w:pPr>
      <w:r w:rsidRPr="007D7917">
        <w:rPr>
          <w:sz w:val="22"/>
          <w:szCs w:val="22"/>
        </w:rPr>
        <w:t>[DATE]</w:t>
      </w:r>
    </w:p>
    <w:p w:rsidR="00901E21" w:rsidRPr="007D7917" w:rsidP="00DC62CE" w14:paraId="55CD992F" w14:textId="0DCD981B">
      <w:pPr>
        <w:pStyle w:val="NormalSS"/>
        <w:spacing w:before="240" w:after="0" w:line="264" w:lineRule="auto"/>
        <w:ind w:firstLine="0"/>
        <w:rPr>
          <w:sz w:val="22"/>
          <w:szCs w:val="22"/>
        </w:rPr>
      </w:pPr>
      <w:r w:rsidRPr="007D7917">
        <w:rPr>
          <w:sz w:val="22"/>
          <w:szCs w:val="22"/>
        </w:rPr>
        <w:t>[FIRSTNAME]</w:t>
      </w:r>
      <w:r w:rsidR="004C24DE">
        <w:rPr>
          <w:sz w:val="22"/>
          <w:szCs w:val="22"/>
        </w:rPr>
        <w:t xml:space="preserve"> [MIDDLEINITIAL]</w:t>
      </w:r>
      <w:r w:rsidRPr="007D7917">
        <w:rPr>
          <w:sz w:val="22"/>
          <w:szCs w:val="22"/>
        </w:rPr>
        <w:t xml:space="preserve"> [LASTNAME]</w:t>
      </w:r>
    </w:p>
    <w:p w:rsidR="00094693" w:rsidRPr="007D7917" w:rsidP="00DC62CE" w14:paraId="70E06186" w14:textId="7437C99A">
      <w:pPr>
        <w:pStyle w:val="NormalSS"/>
        <w:spacing w:after="0" w:line="264" w:lineRule="auto"/>
        <w:ind w:firstLine="0"/>
        <w:rPr>
          <w:sz w:val="22"/>
          <w:szCs w:val="22"/>
        </w:rPr>
      </w:pPr>
      <w:r w:rsidRPr="007D7917">
        <w:rPr>
          <w:sz w:val="22"/>
          <w:szCs w:val="22"/>
        </w:rPr>
        <w:t>[TITLE]</w:t>
      </w:r>
    </w:p>
    <w:p w:rsidR="00094693" w:rsidRPr="007D7917" w:rsidP="00DC62CE" w14:paraId="2BBC0302" w14:textId="23CBBDC7">
      <w:pPr>
        <w:pStyle w:val="NormalSS"/>
        <w:spacing w:after="0" w:line="264" w:lineRule="auto"/>
        <w:ind w:firstLine="0"/>
        <w:rPr>
          <w:sz w:val="22"/>
          <w:szCs w:val="22"/>
        </w:rPr>
      </w:pPr>
      <w:r w:rsidRPr="007D7917">
        <w:rPr>
          <w:sz w:val="22"/>
          <w:szCs w:val="22"/>
        </w:rPr>
        <w:t>[ORGANIZATION]</w:t>
      </w:r>
    </w:p>
    <w:p w:rsidR="00901E21" w:rsidRPr="007D7917" w:rsidP="00DC62CE" w14:paraId="4B7A8201" w14:textId="52AB8305">
      <w:pPr>
        <w:pStyle w:val="NormalSS"/>
        <w:spacing w:after="0" w:line="264" w:lineRule="auto"/>
        <w:ind w:firstLine="0"/>
        <w:rPr>
          <w:sz w:val="22"/>
          <w:szCs w:val="22"/>
        </w:rPr>
      </w:pPr>
      <w:r w:rsidRPr="007D7917">
        <w:rPr>
          <w:sz w:val="22"/>
          <w:szCs w:val="22"/>
        </w:rPr>
        <w:t>[ADDRESS 1 / ADDRESS 2]</w:t>
      </w:r>
    </w:p>
    <w:p w:rsidR="00901E21" w:rsidRPr="007D7917" w:rsidP="00DC62CE" w14:paraId="124AB3CC" w14:textId="73D0C010">
      <w:pPr>
        <w:pStyle w:val="NormalSS"/>
        <w:spacing w:after="0" w:line="264" w:lineRule="auto"/>
        <w:ind w:firstLine="0"/>
        <w:rPr>
          <w:sz w:val="22"/>
          <w:szCs w:val="22"/>
        </w:rPr>
      </w:pPr>
      <w:r w:rsidRPr="007D7917">
        <w:rPr>
          <w:sz w:val="22"/>
          <w:szCs w:val="22"/>
        </w:rPr>
        <w:t>[CITY, STATE ZIP]</w:t>
      </w:r>
    </w:p>
    <w:p w:rsidR="00094693" w:rsidRPr="007D7917" w:rsidP="00DC62CE" w14:paraId="097E8C4C" w14:textId="3B07991C">
      <w:pPr>
        <w:pStyle w:val="NormalSS"/>
        <w:spacing w:after="0" w:line="264" w:lineRule="auto"/>
        <w:ind w:firstLine="0"/>
        <w:rPr>
          <w:sz w:val="22"/>
          <w:szCs w:val="22"/>
        </w:rPr>
      </w:pPr>
    </w:p>
    <w:p w:rsidR="00CC522A" w:rsidRPr="00352BB9" w:rsidP="00CC522A" w14:paraId="27C86101" w14:textId="6E8F702A">
      <w:pPr>
        <w:pStyle w:val="NormalSS"/>
        <w:ind w:firstLine="0"/>
        <w:rPr>
          <w:sz w:val="22"/>
          <w:szCs w:val="22"/>
          <w:lang w:val=""/>
        </w:rPr>
      </w:pPr>
      <w:r w:rsidRPr="00352BB9">
        <w:rPr>
          <w:sz w:val="22"/>
          <w:szCs w:val="22"/>
          <w:lang w:val=""/>
        </w:rPr>
        <w:t>Estimado(a) [FIRST NAME]</w:t>
      </w:r>
      <w:r w:rsidRPr="00352BB9" w:rsidR="004C24DE">
        <w:rPr>
          <w:sz w:val="22"/>
          <w:szCs w:val="22"/>
          <w:lang w:val=""/>
        </w:rPr>
        <w:t xml:space="preserve">, </w:t>
      </w:r>
      <w:r w:rsidRPr="00352BB9">
        <w:rPr>
          <w:sz w:val="22"/>
          <w:szCs w:val="22"/>
          <w:lang w:val=""/>
        </w:rPr>
        <w:t xml:space="preserve"> </w:t>
      </w:r>
    </w:p>
    <w:p w:rsidR="00CC522A" w:rsidRPr="00352BB9" w:rsidP="00CC522A" w14:paraId="4D3E29CC" w14:textId="04197730">
      <w:pPr>
        <w:pStyle w:val="NormalSS"/>
        <w:ind w:firstLine="0"/>
        <w:rPr>
          <w:sz w:val="22"/>
          <w:szCs w:val="22"/>
          <w:lang w:val=""/>
        </w:rPr>
      </w:pPr>
      <w:r w:rsidRPr="00352BB9">
        <w:rPr>
          <w:sz w:val="22"/>
          <w:szCs w:val="22"/>
          <w:lang w:val=""/>
        </w:rPr>
        <w:t xml:space="preserve">Gracias nuevamente por aceptar participar en una </w:t>
      </w:r>
      <w:r w:rsidRPr="00352BB9" w:rsidR="00FA0069">
        <w:rPr>
          <w:sz w:val="22"/>
          <w:szCs w:val="22"/>
          <w:lang w:val=""/>
        </w:rPr>
        <w:t xml:space="preserve">discusión </w:t>
      </w:r>
      <w:r w:rsidR="009D1C5D">
        <w:rPr>
          <w:sz w:val="22"/>
          <w:szCs w:val="22"/>
          <w:lang w:val=""/>
        </w:rPr>
        <w:t>[</w:t>
      </w:r>
      <w:r w:rsidRPr="00352BB9">
        <w:rPr>
          <w:sz w:val="22"/>
          <w:szCs w:val="22"/>
          <w:lang w:val=""/>
        </w:rPr>
        <w:t>en persona</w:t>
      </w:r>
      <w:r w:rsidR="009D1C5D">
        <w:rPr>
          <w:sz w:val="22"/>
          <w:szCs w:val="22"/>
          <w:lang w:val=""/>
        </w:rPr>
        <w:t>]</w:t>
      </w:r>
      <w:r w:rsidRPr="00352BB9">
        <w:rPr>
          <w:sz w:val="22"/>
          <w:szCs w:val="22"/>
          <w:lang w:val=""/>
        </w:rPr>
        <w:t xml:space="preserve"> para el Estudio de Alimentos y Bienestar. Le agradecemos mucho su interés en este importante estudio y esperamos conocer mejor sus experiencias. </w:t>
      </w:r>
    </w:p>
    <w:p w:rsidR="00CC522A" w:rsidRPr="00352BB9" w:rsidP="00CC522A" w14:paraId="64D6470E" w14:textId="12E16634">
      <w:pPr>
        <w:pStyle w:val="NormalSS"/>
        <w:ind w:firstLine="0"/>
        <w:rPr>
          <w:sz w:val="22"/>
          <w:szCs w:val="22"/>
          <w:lang w:val=""/>
        </w:rPr>
      </w:pPr>
      <w:r w:rsidRPr="00352BB9">
        <w:rPr>
          <w:sz w:val="22"/>
          <w:szCs w:val="22"/>
          <w:lang w:val=""/>
        </w:rPr>
        <w:t xml:space="preserve">Su </w:t>
      </w:r>
      <w:r w:rsidRPr="00352BB9" w:rsidR="004A1CDC">
        <w:rPr>
          <w:sz w:val="22"/>
          <w:szCs w:val="22"/>
          <w:lang w:val=""/>
        </w:rPr>
        <w:t>discusión</w:t>
      </w:r>
      <w:r w:rsidRPr="00352BB9">
        <w:rPr>
          <w:sz w:val="22"/>
          <w:szCs w:val="22"/>
          <w:lang w:val=""/>
        </w:rPr>
        <w:t xml:space="preserve"> </w:t>
      </w:r>
      <w:r w:rsidR="009D1C5D">
        <w:rPr>
          <w:sz w:val="22"/>
          <w:szCs w:val="22"/>
          <w:lang w:val=""/>
        </w:rPr>
        <w:t>[</w:t>
      </w:r>
      <w:r w:rsidRPr="00352BB9">
        <w:rPr>
          <w:sz w:val="22"/>
          <w:szCs w:val="22"/>
          <w:lang w:val=""/>
        </w:rPr>
        <w:t>en persona</w:t>
      </w:r>
      <w:r w:rsidR="009D1C5D">
        <w:rPr>
          <w:sz w:val="22"/>
          <w:szCs w:val="22"/>
          <w:lang w:val=""/>
        </w:rPr>
        <w:t>]</w:t>
      </w:r>
      <w:r w:rsidRPr="00352BB9">
        <w:rPr>
          <w:sz w:val="22"/>
          <w:szCs w:val="22"/>
          <w:lang w:val=""/>
        </w:rPr>
        <w:t xml:space="preserve"> está programada para el [MM/DD de HH:MM a HH:MM]. </w:t>
      </w:r>
      <w:r w:rsidR="009D1C5D">
        <w:rPr>
          <w:sz w:val="22"/>
          <w:szCs w:val="22"/>
          <w:lang w:val=""/>
        </w:rPr>
        <w:t>[</w:t>
      </w:r>
      <w:r w:rsidRPr="00352BB9">
        <w:rPr>
          <w:sz w:val="22"/>
          <w:szCs w:val="22"/>
          <w:lang w:val=""/>
        </w:rPr>
        <w:t xml:space="preserve">Se reunirá con nuestro entrevistador en </w:t>
      </w:r>
      <w:r w:rsidRPr="00352BB9" w:rsidR="00561325">
        <w:rPr>
          <w:sz w:val="22"/>
          <w:szCs w:val="22"/>
          <w:lang w:val=""/>
        </w:rPr>
        <w:t>[LOCATION]</w:t>
      </w:r>
      <w:r w:rsidRPr="00352BB9">
        <w:rPr>
          <w:sz w:val="22"/>
          <w:szCs w:val="22"/>
          <w:lang w:val=""/>
        </w:rPr>
        <w:t xml:space="preserve"> que </w:t>
      </w:r>
      <w:r w:rsidR="008C11E7">
        <w:rPr>
          <w:sz w:val="22"/>
          <w:szCs w:val="22"/>
          <w:lang w:val=""/>
        </w:rPr>
        <w:t xml:space="preserve">está </w:t>
      </w:r>
      <w:r w:rsidRPr="00352BB9">
        <w:rPr>
          <w:sz w:val="22"/>
          <w:szCs w:val="22"/>
          <w:lang w:val=""/>
        </w:rPr>
        <w:t>ubicad</w:t>
      </w:r>
      <w:r w:rsidR="008C11E7">
        <w:rPr>
          <w:sz w:val="22"/>
          <w:szCs w:val="22"/>
          <w:lang w:val=""/>
        </w:rPr>
        <w:t>o(</w:t>
      </w:r>
      <w:r w:rsidRPr="00352BB9">
        <w:rPr>
          <w:sz w:val="22"/>
          <w:szCs w:val="22"/>
          <w:lang w:val=""/>
        </w:rPr>
        <w:t>a</w:t>
      </w:r>
      <w:r w:rsidR="008C11E7">
        <w:rPr>
          <w:sz w:val="22"/>
          <w:szCs w:val="22"/>
          <w:lang w:val=""/>
        </w:rPr>
        <w:t>)</w:t>
      </w:r>
      <w:r w:rsidRPr="00352BB9">
        <w:rPr>
          <w:sz w:val="22"/>
          <w:szCs w:val="22"/>
          <w:lang w:val=""/>
        </w:rPr>
        <w:t xml:space="preserve"> en </w:t>
      </w:r>
      <w:r w:rsidRPr="00352BB9" w:rsidR="00561325">
        <w:rPr>
          <w:sz w:val="22"/>
          <w:szCs w:val="22"/>
          <w:lang w:val=""/>
        </w:rPr>
        <w:t>[ADDRESS]</w:t>
      </w:r>
      <w:r w:rsidRPr="00352BB9">
        <w:rPr>
          <w:sz w:val="22"/>
          <w:szCs w:val="22"/>
          <w:lang w:val=""/>
        </w:rPr>
        <w:t>.</w:t>
      </w:r>
      <w:r w:rsidR="009D1C5D">
        <w:rPr>
          <w:sz w:val="22"/>
          <w:szCs w:val="22"/>
          <w:lang w:val=""/>
        </w:rPr>
        <w:t>]</w:t>
      </w:r>
      <w:r w:rsidRPr="00352BB9">
        <w:rPr>
          <w:sz w:val="22"/>
          <w:szCs w:val="22"/>
          <w:lang w:val=""/>
        </w:rPr>
        <w:t xml:space="preserve"> Su entrevistador le llamará 1 o 2 días antes de la </w:t>
      </w:r>
      <w:r w:rsidRPr="00352BB9" w:rsidR="00862536">
        <w:rPr>
          <w:sz w:val="22"/>
          <w:szCs w:val="22"/>
          <w:lang w:val=""/>
        </w:rPr>
        <w:t>discusión</w:t>
      </w:r>
      <w:r w:rsidRPr="00352BB9">
        <w:rPr>
          <w:sz w:val="22"/>
          <w:szCs w:val="22"/>
          <w:lang w:val=""/>
        </w:rPr>
        <w:t xml:space="preserve"> programada para presentarse y confirmar el horario y la ubicación de la </w:t>
      </w:r>
      <w:r w:rsidRPr="00352BB9" w:rsidR="00862536">
        <w:rPr>
          <w:sz w:val="22"/>
          <w:szCs w:val="22"/>
          <w:lang w:val=""/>
        </w:rPr>
        <w:t>discusión</w:t>
      </w:r>
      <w:r w:rsidRPr="00352BB9">
        <w:rPr>
          <w:sz w:val="22"/>
          <w:szCs w:val="22"/>
          <w:lang w:val=""/>
        </w:rPr>
        <w:t xml:space="preserve">. </w:t>
      </w:r>
      <w:r w:rsidR="009D1C5D">
        <w:rPr>
          <w:sz w:val="22"/>
          <w:szCs w:val="22"/>
          <w:lang w:val=""/>
        </w:rPr>
        <w:t>[</w:t>
      </w:r>
      <w:r w:rsidRPr="00352BB9">
        <w:rPr>
          <w:sz w:val="22"/>
          <w:szCs w:val="22"/>
          <w:lang w:val=""/>
        </w:rPr>
        <w:t xml:space="preserve">El día antes de la </w:t>
      </w:r>
      <w:r w:rsidRPr="00352BB9" w:rsidR="009D2467">
        <w:rPr>
          <w:sz w:val="22"/>
          <w:szCs w:val="22"/>
          <w:lang w:val=""/>
        </w:rPr>
        <w:t>discusión</w:t>
      </w:r>
      <w:r w:rsidRPr="00352BB9">
        <w:rPr>
          <w:sz w:val="22"/>
          <w:szCs w:val="22"/>
          <w:lang w:val=""/>
        </w:rPr>
        <w:t xml:space="preserve">, un entrevistador esperará para recibirle en </w:t>
      </w:r>
      <w:r w:rsidRPr="00352BB9" w:rsidR="00D23DF6">
        <w:rPr>
          <w:sz w:val="22"/>
          <w:szCs w:val="22"/>
          <w:lang w:val=""/>
        </w:rPr>
        <w:t>[LOCATION]</w:t>
      </w:r>
      <w:r w:rsidRPr="00352BB9">
        <w:rPr>
          <w:sz w:val="22"/>
          <w:szCs w:val="22"/>
          <w:lang w:val=""/>
        </w:rPr>
        <w:t xml:space="preserve"> unos minutos antes de las [INTERVIEW START TIME].</w:t>
      </w:r>
      <w:r w:rsidR="009D1C5D">
        <w:rPr>
          <w:sz w:val="22"/>
          <w:szCs w:val="22"/>
          <w:lang w:val=""/>
        </w:rPr>
        <w:t>]</w:t>
      </w:r>
    </w:p>
    <w:p w:rsidR="00CC522A" w:rsidRPr="00352BB9" w:rsidP="00CC522A" w14:paraId="0B70DD06" w14:textId="3C3AC383">
      <w:pPr>
        <w:pStyle w:val="NormalSS"/>
        <w:ind w:firstLine="0"/>
        <w:rPr>
          <w:sz w:val="22"/>
          <w:szCs w:val="22"/>
          <w:lang w:val=""/>
        </w:rPr>
      </w:pPr>
      <w:r w:rsidRPr="00352BB9">
        <w:rPr>
          <w:sz w:val="22"/>
          <w:szCs w:val="22"/>
          <w:lang w:val=""/>
        </w:rPr>
        <w:t xml:space="preserve">La </w:t>
      </w:r>
      <w:r w:rsidRPr="00352BB9" w:rsidR="00346FF1">
        <w:rPr>
          <w:sz w:val="22"/>
          <w:szCs w:val="22"/>
          <w:lang w:val=""/>
        </w:rPr>
        <w:t>discusión</w:t>
      </w:r>
      <w:r w:rsidRPr="00352BB9" w:rsidR="00346FF1">
        <w:rPr>
          <w:sz w:val="22"/>
          <w:szCs w:val="22"/>
          <w:lang w:val=""/>
        </w:rPr>
        <w:t xml:space="preserve"> </w:t>
      </w:r>
      <w:r w:rsidRPr="00352BB9">
        <w:rPr>
          <w:sz w:val="22"/>
          <w:szCs w:val="22"/>
          <w:lang w:val=""/>
        </w:rPr>
        <w:t>a llevará hasta 2 horas. Como recordatorio, su participación en este estudio es completamente voluntaria y le daremos una tarjeta de regalo de $</w:t>
      </w:r>
      <w:r w:rsidRPr="00352BB9" w:rsidR="00346FF1">
        <w:rPr>
          <w:sz w:val="22"/>
          <w:szCs w:val="22"/>
          <w:lang w:val=""/>
        </w:rPr>
        <w:t>50</w:t>
      </w:r>
      <w:r w:rsidRPr="00352BB9">
        <w:rPr>
          <w:sz w:val="22"/>
          <w:szCs w:val="22"/>
          <w:lang w:val=""/>
        </w:rPr>
        <w:t xml:space="preserve"> como muestra de nuestro agradecimiento por su participación. </w:t>
      </w:r>
    </w:p>
    <w:p w:rsidR="00CC522A" w:rsidRPr="00352BB9" w:rsidP="00CC522A" w14:paraId="03DBE91A" w14:textId="2452812E">
      <w:pPr>
        <w:pStyle w:val="NormalSS"/>
        <w:ind w:firstLine="0"/>
        <w:rPr>
          <w:sz w:val="22"/>
          <w:szCs w:val="22"/>
          <w:lang w:val=""/>
        </w:rPr>
      </w:pPr>
      <w:r w:rsidRPr="00352BB9">
        <w:rPr>
          <w:sz w:val="22"/>
          <w:szCs w:val="22"/>
          <w:lang w:val=""/>
        </w:rPr>
        <w:t>Si cambian sus horarios o tiene alguna pregunta, sírvase llamarme al [</w:t>
      </w:r>
      <w:r w:rsidRPr="00352BB9" w:rsidR="00346FF1">
        <w:rPr>
          <w:sz w:val="22"/>
          <w:szCs w:val="22"/>
          <w:lang w:val=""/>
        </w:rPr>
        <w:t>PHONE NUMBER</w:t>
      </w:r>
      <w:r w:rsidRPr="00352BB9">
        <w:rPr>
          <w:sz w:val="22"/>
          <w:szCs w:val="22"/>
          <w:lang w:val=""/>
        </w:rPr>
        <w:t>] o enviarme un correo electrónico a [EMAIL]. Si nadie atiende cuando llama, puede dejar un mensaje con su nombre y el motivo de su llamada y le devolveremos la llamada al número que dio. Gracias nuevamente y esperamos hablar con usted el [MM/DD].</w:t>
      </w:r>
    </w:p>
    <w:p w:rsidR="00CC522A" w:rsidRPr="00CC522A" w:rsidP="00CC522A" w14:paraId="268A4D95" w14:textId="77777777">
      <w:pPr>
        <w:pStyle w:val="NormalSS"/>
        <w:ind w:firstLine="0"/>
        <w:rPr>
          <w:sz w:val="22"/>
          <w:szCs w:val="22"/>
        </w:rPr>
      </w:pPr>
      <w:r w:rsidRPr="00CC522A">
        <w:rPr>
          <w:sz w:val="22"/>
          <w:szCs w:val="22"/>
        </w:rPr>
        <w:t>Atentamente</w:t>
      </w:r>
      <w:r w:rsidRPr="00CC522A">
        <w:rPr>
          <w:sz w:val="22"/>
          <w:szCs w:val="22"/>
        </w:rPr>
        <w:t>,</w:t>
      </w:r>
    </w:p>
    <w:p w:rsidR="00DC62CE" w:rsidP="00531A24" w14:paraId="0C92387A" w14:textId="77777777">
      <w:pPr>
        <w:pStyle w:val="NormalSS"/>
        <w:spacing w:after="0"/>
        <w:ind w:firstLine="0"/>
        <w:rPr>
          <w:sz w:val="22"/>
          <w:szCs w:val="22"/>
        </w:rPr>
      </w:pPr>
    </w:p>
    <w:p w:rsidR="00531A24" w:rsidRPr="00531A24" w:rsidP="00531A24" w14:paraId="4E218178" w14:textId="15D44CC7">
      <w:pPr>
        <w:pStyle w:val="NormalSS"/>
        <w:spacing w:after="0"/>
        <w:ind w:firstLine="0"/>
        <w:rPr>
          <w:sz w:val="22"/>
          <w:szCs w:val="22"/>
        </w:rPr>
      </w:pPr>
      <w:r>
        <w:rPr>
          <w:sz w:val="22"/>
          <w:szCs w:val="22"/>
        </w:rPr>
        <w:t>Pamela Holcomb</w:t>
      </w:r>
    </w:p>
    <w:p w:rsidR="00901E21" w:rsidRPr="00A704EA" w:rsidP="00901E21" w14:paraId="54078B2E" w14:textId="2B02643C">
      <w:pPr>
        <w:pStyle w:val="NormalSS"/>
        <w:spacing w:after="0"/>
        <w:ind w:firstLine="0"/>
        <w:rPr>
          <w:sz w:val="22"/>
          <w:szCs w:val="22"/>
        </w:rPr>
      </w:pPr>
      <w:r>
        <w:rPr>
          <w:noProof/>
          <w:szCs w:val="24"/>
        </w:rPr>
        <mc:AlternateContent>
          <mc:Choice Requires="wps">
            <w:drawing>
              <wp:anchor distT="0" distB="0" distL="114300" distR="114300" simplePos="0" relativeHeight="251658240" behindDoc="0" locked="0" layoutInCell="1" allowOverlap="1">
                <wp:simplePos x="0" y="0"/>
                <wp:positionH relativeFrom="margin">
                  <wp:posOffset>161925</wp:posOffset>
                </wp:positionH>
                <wp:positionV relativeFrom="paragraph">
                  <wp:posOffset>1901825</wp:posOffset>
                </wp:positionV>
                <wp:extent cx="6416040" cy="104775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6040" cy="1047750"/>
                        </a:xfrm>
                        <a:prstGeom prst="rect">
                          <a:avLst/>
                        </a:prstGeom>
                        <a:solidFill>
                          <a:schemeClr val="lt1"/>
                        </a:solidFill>
                        <a:ln w="6350">
                          <a:solidFill>
                            <a:prstClr val="black"/>
                          </a:solidFill>
                        </a:ln>
                      </wps:spPr>
                      <wps:txbx>
                        <w:txbxContent>
                          <w:p w:rsidR="00FF4235" w:rsidRPr="00352BB9" w:rsidP="006C1703" w14:textId="5235E322">
                            <w:pPr>
                              <w:spacing w:line="240" w:lineRule="auto"/>
                              <w:ind w:firstLine="0"/>
                              <w:rPr>
                                <w:sz w:val="14"/>
                                <w:szCs w:val="10"/>
                                <w:lang w:val=""/>
                              </w:rPr>
                            </w:pPr>
                            <w:r w:rsidRPr="00352BB9">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352BB9">
                              <w:rPr>
                                <w:sz w:val="14"/>
                                <w:szCs w:val="10"/>
                                <w:lang w:val=""/>
                              </w:rPr>
                              <w:t xml:space="preserve">xxxx]. El tiempo requerido para completar esta recopilación de información se estima en un promedio de </w:t>
                            </w:r>
                            <w:r w:rsidR="009F0087">
                              <w:rPr>
                                <w:sz w:val="14"/>
                                <w:szCs w:val="10"/>
                                <w:lang w:val=""/>
                              </w:rPr>
                              <w:t>1 minuto (</w:t>
                            </w:r>
                            <w:r>
                              <w:rPr>
                                <w:sz w:val="14"/>
                                <w:szCs w:val="10"/>
                                <w:lang w:val=""/>
                              </w:rPr>
                              <w:t>0.0167</w:t>
                            </w:r>
                            <w:r w:rsidRPr="00352BB9">
                              <w:rPr>
                                <w:sz w:val="14"/>
                                <w:szCs w:val="10"/>
                                <w:lang w:val=""/>
                              </w:rPr>
                              <w:t xml:space="preserve"> horas</w:t>
                            </w:r>
                            <w:r w:rsidR="009F0087">
                              <w:rPr>
                                <w:sz w:val="14"/>
                                <w:szCs w:val="10"/>
                                <w:lang w:val=""/>
                              </w:rPr>
                              <w:t>)</w:t>
                            </w:r>
                            <w:r w:rsidRPr="00352BB9">
                              <w:rPr>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1B1537">
                              <w:rPr>
                                <w:sz w:val="14"/>
                                <w:szCs w:val="10"/>
                                <w:lang w:val="es-ES"/>
                              </w:rPr>
                              <w:t xml:space="preserve">incluyendo sugerencias </w:t>
                            </w:r>
                            <w:r w:rsidR="001B1537">
                              <w:rPr>
                                <w:sz w:val="14"/>
                                <w:szCs w:val="10"/>
                                <w:lang w:val="es-ES"/>
                              </w:rPr>
                              <w:t>para</w:t>
                            </w:r>
                            <w:r w:rsidRPr="00735062" w:rsidR="001B1537">
                              <w:rPr>
                                <w:sz w:val="14"/>
                                <w:szCs w:val="10"/>
                                <w:lang w:val="es-ES"/>
                              </w:rPr>
                              <w:t xml:space="preserve"> reducir esta carga a: </w:t>
                            </w:r>
                            <w:r w:rsidRPr="00E533E5" w:rsidR="001B1537">
                              <w:rPr>
                                <w:sz w:val="14"/>
                                <w:szCs w:val="10"/>
                                <w:lang w:val=""/>
                              </w:rPr>
                              <w:t>U.S. Department of Agriculture, Food and Nutrition Service, Braddock Metro Center II, 1320 Braddock Place, Alexandria, VA  22314  ATTN: PRA (0584-xxxx)</w:t>
                            </w:r>
                            <w:r w:rsidRPr="00352BB9">
                              <w:rPr>
                                <w:sz w:val="14"/>
                                <w:szCs w:val="10"/>
                                <w:lang w:val=""/>
                              </w:rPr>
                              <w:t>. No devuelva el formulario completo a esta dirección.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505.2pt;height:82.5pt;margin-top:149.75pt;margin-left:12.7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inset="3.6pt,,3.6pt">
                  <w:txbxContent>
                    <w:p w:rsidR="00FF4235" w:rsidRPr="00352BB9" w:rsidP="006C1703" w14:paraId="03902E8F" w14:textId="5235E322">
                      <w:pPr>
                        <w:spacing w:line="240" w:lineRule="auto"/>
                        <w:ind w:firstLine="0"/>
                        <w:rPr>
                          <w:sz w:val="14"/>
                          <w:szCs w:val="10"/>
                          <w:lang w:val=""/>
                        </w:rPr>
                      </w:pPr>
                      <w:r w:rsidRPr="00352BB9">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352BB9">
                        <w:rPr>
                          <w:sz w:val="14"/>
                          <w:szCs w:val="10"/>
                          <w:lang w:val=""/>
                        </w:rPr>
                        <w:t xml:space="preserve">xxxx]. El tiempo requerido para completar esta recopilación de información se estima en un promedio de </w:t>
                      </w:r>
                      <w:r w:rsidR="009F0087">
                        <w:rPr>
                          <w:sz w:val="14"/>
                          <w:szCs w:val="10"/>
                          <w:lang w:val=""/>
                        </w:rPr>
                        <w:t>1 minuto (</w:t>
                      </w:r>
                      <w:r>
                        <w:rPr>
                          <w:sz w:val="14"/>
                          <w:szCs w:val="10"/>
                          <w:lang w:val=""/>
                        </w:rPr>
                        <w:t>0.0167</w:t>
                      </w:r>
                      <w:r w:rsidRPr="00352BB9">
                        <w:rPr>
                          <w:sz w:val="14"/>
                          <w:szCs w:val="10"/>
                          <w:lang w:val=""/>
                        </w:rPr>
                        <w:t xml:space="preserve"> horas</w:t>
                      </w:r>
                      <w:r w:rsidR="009F0087">
                        <w:rPr>
                          <w:sz w:val="14"/>
                          <w:szCs w:val="10"/>
                          <w:lang w:val=""/>
                        </w:rPr>
                        <w:t>)</w:t>
                      </w:r>
                      <w:r w:rsidRPr="00352BB9">
                        <w:rPr>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1B1537">
                        <w:rPr>
                          <w:sz w:val="14"/>
                          <w:szCs w:val="10"/>
                          <w:lang w:val="es-ES"/>
                        </w:rPr>
                        <w:t xml:space="preserve">incluyendo sugerencias </w:t>
                      </w:r>
                      <w:r w:rsidR="001B1537">
                        <w:rPr>
                          <w:sz w:val="14"/>
                          <w:szCs w:val="10"/>
                          <w:lang w:val="es-ES"/>
                        </w:rPr>
                        <w:t>para</w:t>
                      </w:r>
                      <w:r w:rsidRPr="00735062" w:rsidR="001B1537">
                        <w:rPr>
                          <w:sz w:val="14"/>
                          <w:szCs w:val="10"/>
                          <w:lang w:val="es-ES"/>
                        </w:rPr>
                        <w:t xml:space="preserve"> reducir esta carga a: </w:t>
                      </w:r>
                      <w:r w:rsidRPr="00E533E5" w:rsidR="001B1537">
                        <w:rPr>
                          <w:sz w:val="14"/>
                          <w:szCs w:val="10"/>
                          <w:lang w:val=""/>
                        </w:rPr>
                        <w:t>U.S. Department of Agriculture, Food and Nutrition Service, Braddock Metro Center II, 1320 Braddock Place, Alexandria, VA  22314  ATTN: PRA (0584-xxxx)</w:t>
                      </w:r>
                      <w:r w:rsidRPr="00352BB9">
                        <w:rPr>
                          <w:sz w:val="14"/>
                          <w:szCs w:val="10"/>
                          <w:lang w:val=""/>
                        </w:rPr>
                        <w:t>. No devuelva el formulario completo a esta dirección.</w:t>
                      </w:r>
                    </w:p>
                  </w:txbxContent>
                </v:textbox>
                <w10:wrap anchorx="margin"/>
              </v:shape>
            </w:pict>
          </mc:Fallback>
        </mc:AlternateContent>
      </w:r>
      <w:bookmarkEnd w:id="0"/>
      <w:r w:rsidR="008C11E7">
        <w:rPr>
          <w:sz w:val="22"/>
          <w:szCs w:val="22"/>
        </w:rPr>
        <w:t>Investigadora</w:t>
      </w:r>
      <w:r w:rsidR="008C11E7">
        <w:rPr>
          <w:sz w:val="22"/>
          <w:szCs w:val="22"/>
        </w:rPr>
        <w:t xml:space="preserve"> principal</w:t>
      </w:r>
    </w:p>
    <w:sectPr w:rsidSect="00DC62CE">
      <w:pgSz w:w="12240" w:h="15840"/>
      <w:pgMar w:top="1170" w:right="864"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02E62"/>
    <w:multiLevelType w:val="hybridMultilevel"/>
    <w:tmpl w:val="1E620AC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1D9753A4"/>
    <w:multiLevelType w:val="hybridMultilevel"/>
    <w:tmpl w:val="27729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101299">
    <w:abstractNumId w:val="1"/>
  </w:num>
  <w:num w:numId="2" w16cid:durableId="37207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21"/>
    <w:rsid w:val="00036869"/>
    <w:rsid w:val="00094693"/>
    <w:rsid w:val="000F087F"/>
    <w:rsid w:val="00161CAC"/>
    <w:rsid w:val="00173707"/>
    <w:rsid w:val="00174510"/>
    <w:rsid w:val="00197575"/>
    <w:rsid w:val="001B1537"/>
    <w:rsid w:val="001B3AAF"/>
    <w:rsid w:val="001C0DC4"/>
    <w:rsid w:val="001D38AA"/>
    <w:rsid w:val="001E130A"/>
    <w:rsid w:val="002121FB"/>
    <w:rsid w:val="002167A9"/>
    <w:rsid w:val="002230BC"/>
    <w:rsid w:val="00264C95"/>
    <w:rsid w:val="00265331"/>
    <w:rsid w:val="002F2DA9"/>
    <w:rsid w:val="0032650E"/>
    <w:rsid w:val="00330035"/>
    <w:rsid w:val="00346FF1"/>
    <w:rsid w:val="00352BB9"/>
    <w:rsid w:val="003924C7"/>
    <w:rsid w:val="003A10DB"/>
    <w:rsid w:val="003B724D"/>
    <w:rsid w:val="003C3AA9"/>
    <w:rsid w:val="003D4F09"/>
    <w:rsid w:val="003F36CE"/>
    <w:rsid w:val="004125AA"/>
    <w:rsid w:val="00420220"/>
    <w:rsid w:val="00465E0B"/>
    <w:rsid w:val="004735E8"/>
    <w:rsid w:val="004946F0"/>
    <w:rsid w:val="004A1CDC"/>
    <w:rsid w:val="004B428D"/>
    <w:rsid w:val="004C24DE"/>
    <w:rsid w:val="004E684F"/>
    <w:rsid w:val="004F2EEB"/>
    <w:rsid w:val="0052337C"/>
    <w:rsid w:val="00531A24"/>
    <w:rsid w:val="00533884"/>
    <w:rsid w:val="00561325"/>
    <w:rsid w:val="00564C67"/>
    <w:rsid w:val="00583F61"/>
    <w:rsid w:val="005F3FF4"/>
    <w:rsid w:val="00615020"/>
    <w:rsid w:val="00630DDF"/>
    <w:rsid w:val="00645F8B"/>
    <w:rsid w:val="00646603"/>
    <w:rsid w:val="00653C14"/>
    <w:rsid w:val="00665105"/>
    <w:rsid w:val="006B1CBA"/>
    <w:rsid w:val="006C0A48"/>
    <w:rsid w:val="006C1703"/>
    <w:rsid w:val="006D2278"/>
    <w:rsid w:val="00700862"/>
    <w:rsid w:val="00713B02"/>
    <w:rsid w:val="007142FB"/>
    <w:rsid w:val="00733E3A"/>
    <w:rsid w:val="00735062"/>
    <w:rsid w:val="00780124"/>
    <w:rsid w:val="007D7917"/>
    <w:rsid w:val="007E465E"/>
    <w:rsid w:val="008343C3"/>
    <w:rsid w:val="00836FDF"/>
    <w:rsid w:val="008572E4"/>
    <w:rsid w:val="00862536"/>
    <w:rsid w:val="008C11E7"/>
    <w:rsid w:val="008E3765"/>
    <w:rsid w:val="008E3D91"/>
    <w:rsid w:val="00901E21"/>
    <w:rsid w:val="0094185C"/>
    <w:rsid w:val="009D1C5D"/>
    <w:rsid w:val="009D2467"/>
    <w:rsid w:val="009F0087"/>
    <w:rsid w:val="00A27F63"/>
    <w:rsid w:val="00A343F7"/>
    <w:rsid w:val="00A55A4C"/>
    <w:rsid w:val="00A704EA"/>
    <w:rsid w:val="00A764E5"/>
    <w:rsid w:val="00AF0F58"/>
    <w:rsid w:val="00AF6DFE"/>
    <w:rsid w:val="00B03076"/>
    <w:rsid w:val="00B26130"/>
    <w:rsid w:val="00B50599"/>
    <w:rsid w:val="00BA1B3D"/>
    <w:rsid w:val="00BB5524"/>
    <w:rsid w:val="00BF6B9A"/>
    <w:rsid w:val="00C354EE"/>
    <w:rsid w:val="00C60451"/>
    <w:rsid w:val="00C636EC"/>
    <w:rsid w:val="00CC36B0"/>
    <w:rsid w:val="00CC522A"/>
    <w:rsid w:val="00CF354B"/>
    <w:rsid w:val="00CF5107"/>
    <w:rsid w:val="00D23DF6"/>
    <w:rsid w:val="00D514BB"/>
    <w:rsid w:val="00D92624"/>
    <w:rsid w:val="00DC62CE"/>
    <w:rsid w:val="00E533E5"/>
    <w:rsid w:val="00E67B0F"/>
    <w:rsid w:val="00E716B8"/>
    <w:rsid w:val="00E86C74"/>
    <w:rsid w:val="00E9216C"/>
    <w:rsid w:val="00E947B0"/>
    <w:rsid w:val="00EC72B8"/>
    <w:rsid w:val="00F03FA2"/>
    <w:rsid w:val="00F451E5"/>
    <w:rsid w:val="00FA0069"/>
    <w:rsid w:val="00FF233B"/>
    <w:rsid w:val="00FF4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37920"/>
  <w15:chartTrackingRefBased/>
  <w15:docId w15:val="{124ADA50-EB1D-48BF-826A-B0E88B6D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E21"/>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SS"/>
    <w:next w:val="NormalSS"/>
    <w:qFormat/>
    <w:rsid w:val="00901E21"/>
    <w:pPr>
      <w:ind w:firstLine="0"/>
    </w:pPr>
  </w:style>
  <w:style w:type="character" w:styleId="CommentReference">
    <w:name w:val="annotation reference"/>
    <w:basedOn w:val="DefaultParagraphFont"/>
    <w:uiPriority w:val="99"/>
    <w:semiHidden/>
    <w:unhideWhenUsed/>
    <w:rsid w:val="00901E21"/>
    <w:rPr>
      <w:sz w:val="16"/>
      <w:szCs w:val="16"/>
    </w:rPr>
  </w:style>
  <w:style w:type="paragraph" w:styleId="CommentText">
    <w:name w:val="annotation text"/>
    <w:basedOn w:val="Normal"/>
    <w:link w:val="CommentTextChar"/>
    <w:uiPriority w:val="99"/>
    <w:unhideWhenUsed/>
    <w:rsid w:val="00901E21"/>
    <w:pPr>
      <w:spacing w:line="240" w:lineRule="auto"/>
    </w:pPr>
    <w:rPr>
      <w:sz w:val="20"/>
    </w:rPr>
  </w:style>
  <w:style w:type="character" w:customStyle="1" w:styleId="CommentTextChar">
    <w:name w:val="Comment Text Char"/>
    <w:basedOn w:val="DefaultParagraphFont"/>
    <w:link w:val="CommentText"/>
    <w:uiPriority w:val="99"/>
    <w:rsid w:val="00901E21"/>
    <w:rPr>
      <w:rFonts w:ascii="Times New Roman" w:eastAsia="Times New Roman" w:hAnsi="Times New Roman" w:cs="Times New Roman"/>
      <w:sz w:val="20"/>
      <w:szCs w:val="20"/>
    </w:rPr>
  </w:style>
  <w:style w:type="character" w:styleId="Hyperlink">
    <w:name w:val="Hyperlink"/>
    <w:basedOn w:val="DefaultParagraphFont"/>
    <w:unhideWhenUsed/>
    <w:rsid w:val="00901E21"/>
    <w:rPr>
      <w:color w:val="0563C1" w:themeColor="hyperlink"/>
      <w:u w:val="single"/>
    </w:rPr>
  </w:style>
  <w:style w:type="paragraph" w:customStyle="1" w:styleId="NormalSS">
    <w:name w:val="NormalSS"/>
    <w:basedOn w:val="Normal"/>
    <w:link w:val="NormalSSChar"/>
    <w:qFormat/>
    <w:rsid w:val="00901E21"/>
    <w:pPr>
      <w:spacing w:after="240" w:line="240" w:lineRule="auto"/>
    </w:pPr>
  </w:style>
  <w:style w:type="character" w:customStyle="1" w:styleId="NormalSSChar">
    <w:name w:val="NormalSS Char"/>
    <w:basedOn w:val="DefaultParagraphFont"/>
    <w:link w:val="NormalSS"/>
    <w:locked/>
    <w:rsid w:val="00901E21"/>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46603"/>
    <w:rPr>
      <w:b/>
      <w:bCs/>
    </w:rPr>
  </w:style>
  <w:style w:type="character" w:customStyle="1" w:styleId="CommentSubjectChar">
    <w:name w:val="Comment Subject Char"/>
    <w:basedOn w:val="CommentTextChar"/>
    <w:link w:val="CommentSubject"/>
    <w:uiPriority w:val="99"/>
    <w:semiHidden/>
    <w:rsid w:val="00646603"/>
    <w:rPr>
      <w:rFonts w:ascii="Times New Roman" w:eastAsia="Times New Roman" w:hAnsi="Times New Roman" w:cs="Times New Roman"/>
      <w:b/>
      <w:bCs/>
      <w:sz w:val="20"/>
      <w:szCs w:val="20"/>
    </w:rPr>
  </w:style>
  <w:style w:type="table" w:styleId="TableGrid">
    <w:name w:val="Table Grid"/>
    <w:basedOn w:val="TableNormal"/>
    <w:uiPriority w:val="39"/>
    <w:rsid w:val="00AF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1C5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ADCA-8987-43A6-87D2-5167A7BE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Boyle</dc:creator>
  <cp:lastModifiedBy>Kim McDonald</cp:lastModifiedBy>
  <cp:revision>2</cp:revision>
  <dcterms:created xsi:type="dcterms:W3CDTF">2023-03-30T19:58:00Z</dcterms:created>
  <dcterms:modified xsi:type="dcterms:W3CDTF">2023-03-30T19:58:00Z</dcterms:modified>
</cp:coreProperties>
</file>