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6B9" w:rsidRPr="007D6677" w:rsidP="00E506B9" w14:paraId="79E64C19" w14:textId="79513F98">
      <w:pPr>
        <w:suppressAutoHyphens/>
        <w:rPr>
          <w:rFonts w:ascii="Times New Roman" w:hAnsi="Times New Roman"/>
          <w:b/>
          <w:spacing w:val="-3"/>
          <w:szCs w:val="24"/>
        </w:rPr>
      </w:pPr>
      <w:r w:rsidRPr="007D6677">
        <w:rPr>
          <w:rFonts w:ascii="Times New Roman" w:hAnsi="Times New Roman"/>
          <w:b/>
          <w:noProof/>
          <w:szCs w:val="24"/>
        </w:rPr>
        <w:t xml:space="preserve">Preparation of Annual Reports to Congress for the Collection &amp; </w:t>
      </w:r>
      <w:r w:rsidRPr="007D6677">
        <w:rPr>
          <w:rFonts w:ascii="Times New Roman" w:hAnsi="Times New Roman"/>
          <w:b/>
          <w:noProof/>
          <w:szCs w:val="24"/>
        </w:rPr>
        <w:tab/>
      </w:r>
      <w:r w:rsidRPr="007D6677" w:rsidR="003662FB">
        <w:rPr>
          <w:rFonts w:ascii="Times New Roman" w:hAnsi="Times New Roman"/>
          <w:b/>
          <w:noProof/>
          <w:szCs w:val="24"/>
        </w:rPr>
        <w:t xml:space="preserve">    </w:t>
      </w:r>
      <w:r w:rsidR="00363201">
        <w:rPr>
          <w:rFonts w:ascii="Times New Roman" w:hAnsi="Times New Roman"/>
          <w:b/>
          <w:noProof/>
          <w:szCs w:val="24"/>
        </w:rPr>
        <w:t xml:space="preserve"> </w:t>
      </w:r>
      <w:r w:rsidRPr="007D6677" w:rsidR="003662FB">
        <w:rPr>
          <w:rFonts w:ascii="Times New Roman" w:hAnsi="Times New Roman"/>
          <w:b/>
          <w:noProof/>
          <w:szCs w:val="24"/>
        </w:rPr>
        <w:t xml:space="preserve">         </w:t>
      </w:r>
      <w:r w:rsidRPr="007D6677">
        <w:rPr>
          <w:rFonts w:ascii="Times New Roman" w:hAnsi="Times New Roman"/>
          <w:b/>
          <w:spacing w:val="-3"/>
          <w:szCs w:val="24"/>
        </w:rPr>
        <w:t>3060-1122</w:t>
      </w:r>
    </w:p>
    <w:p w:rsidR="00E506B9" w:rsidRPr="007D6677" w:rsidP="00393231" w14:paraId="130249FB" w14:textId="214F4686">
      <w:pPr>
        <w:suppressAutoHyphens/>
        <w:rPr>
          <w:rFonts w:ascii="Times New Roman" w:hAnsi="Times New Roman"/>
          <w:b/>
          <w:spacing w:val="-3"/>
          <w:szCs w:val="24"/>
        </w:rPr>
      </w:pPr>
      <w:r w:rsidRPr="007D6677">
        <w:rPr>
          <w:rFonts w:ascii="Times New Roman" w:hAnsi="Times New Roman"/>
          <w:b/>
          <w:noProof/>
          <w:szCs w:val="24"/>
        </w:rPr>
        <w:t xml:space="preserve">Expenditure of Fees or Charges for Enhanced 911 (E911) Services </w:t>
      </w:r>
      <w:r w:rsidRPr="007D6677">
        <w:rPr>
          <w:rFonts w:ascii="Times New Roman" w:hAnsi="Times New Roman"/>
          <w:b/>
          <w:noProof/>
          <w:szCs w:val="24"/>
        </w:rPr>
        <w:tab/>
      </w:r>
      <w:r w:rsidRPr="007D6677" w:rsidR="003662FB">
        <w:rPr>
          <w:rFonts w:ascii="Times New Roman" w:hAnsi="Times New Roman"/>
          <w:b/>
          <w:noProof/>
          <w:szCs w:val="24"/>
        </w:rPr>
        <w:t xml:space="preserve">   </w:t>
      </w:r>
      <w:r w:rsidR="00363201">
        <w:rPr>
          <w:rFonts w:ascii="Times New Roman" w:hAnsi="Times New Roman"/>
          <w:b/>
          <w:noProof/>
          <w:szCs w:val="24"/>
        </w:rPr>
        <w:t xml:space="preserve"> December</w:t>
      </w:r>
      <w:r w:rsidR="00BC4AAF">
        <w:rPr>
          <w:rFonts w:ascii="Times New Roman" w:hAnsi="Times New Roman"/>
          <w:b/>
          <w:noProof/>
          <w:szCs w:val="24"/>
        </w:rPr>
        <w:t xml:space="preserve"> </w:t>
      </w:r>
      <w:r w:rsidRPr="00544605" w:rsidR="003662FB">
        <w:rPr>
          <w:rFonts w:ascii="Times New Roman" w:hAnsi="Times New Roman"/>
          <w:b/>
          <w:noProof/>
          <w:szCs w:val="24"/>
        </w:rPr>
        <w:t>20</w:t>
      </w:r>
      <w:r w:rsidRPr="00544605" w:rsidR="006E29AF">
        <w:rPr>
          <w:rFonts w:ascii="Times New Roman" w:hAnsi="Times New Roman"/>
          <w:b/>
          <w:noProof/>
          <w:szCs w:val="24"/>
        </w:rPr>
        <w:t>2</w:t>
      </w:r>
      <w:r w:rsidR="00363201">
        <w:rPr>
          <w:rFonts w:ascii="Times New Roman" w:hAnsi="Times New Roman"/>
          <w:b/>
          <w:noProof/>
          <w:szCs w:val="24"/>
        </w:rPr>
        <w:t>4</w:t>
      </w:r>
    </w:p>
    <w:p w:rsidR="003E46E1" w:rsidRPr="007D6677" w:rsidP="003E46E1" w14:paraId="59DCCF10" w14:textId="78F8B231">
      <w:pPr>
        <w:suppressAutoHyphens/>
        <w:rPr>
          <w:rFonts w:ascii="Times New Roman" w:hAnsi="Times New Roman"/>
          <w:b/>
        </w:rPr>
      </w:pPr>
      <w:r w:rsidRPr="007D6677">
        <w:rPr>
          <w:rFonts w:ascii="Times New Roman" w:hAnsi="Times New Roman"/>
          <w:b/>
          <w:noProof/>
          <w:szCs w:val="24"/>
        </w:rPr>
        <w:t xml:space="preserve">under the </w:t>
      </w:r>
      <w:r w:rsidRPr="007D6677" w:rsidR="00E506B9">
        <w:rPr>
          <w:rFonts w:ascii="Times New Roman" w:hAnsi="Times New Roman"/>
          <w:b/>
          <w:noProof/>
          <w:szCs w:val="24"/>
        </w:rPr>
        <w:t>NET 911 Improvement Act of 2008</w:t>
      </w:r>
      <w:r w:rsidRPr="007D6677">
        <w:rPr>
          <w:rFonts w:ascii="Times New Roman" w:hAnsi="Times New Roman"/>
          <w:b/>
          <w:noProof/>
          <w:szCs w:val="24"/>
        </w:rPr>
        <w:t xml:space="preserve">   </w:t>
      </w:r>
    </w:p>
    <w:p w:rsidR="00C24A42" w:rsidRPr="007D6677" w:rsidP="003E46E1" w14:paraId="77D8E946" w14:textId="34676339">
      <w:pPr>
        <w:suppressAutoHyphens/>
        <w:rPr>
          <w:rFonts w:ascii="Times New Roman" w:hAnsi="Times New Roman"/>
          <w:spacing w:val="-3"/>
          <w:szCs w:val="24"/>
        </w:rPr>
      </w:pPr>
    </w:p>
    <w:p w:rsidR="00C24A42" w:rsidRPr="007D6677" w:rsidP="003E46E1" w14:paraId="7D564E81" w14:textId="77777777">
      <w:pPr>
        <w:suppressAutoHyphens/>
        <w:rPr>
          <w:rFonts w:ascii="Times New Roman" w:hAnsi="Times New Roman"/>
          <w:spacing w:val="-3"/>
          <w:szCs w:val="24"/>
        </w:rPr>
      </w:pPr>
    </w:p>
    <w:p w:rsidR="00CA2F52" w:rsidRPr="007D6677" w:rsidP="00CA2F52" w14:paraId="3BD8AD30" w14:textId="117493EA">
      <w:pPr>
        <w:suppressAutoHyphens/>
        <w:jc w:val="center"/>
        <w:rPr>
          <w:rFonts w:ascii="Times New Roman" w:hAnsi="Times New Roman"/>
          <w:spacing w:val="-3"/>
          <w:szCs w:val="24"/>
        </w:rPr>
      </w:pPr>
      <w:r w:rsidRPr="007D6677">
        <w:rPr>
          <w:rFonts w:ascii="Times New Roman" w:hAnsi="Times New Roman"/>
          <w:b/>
          <w:spacing w:val="-3"/>
          <w:szCs w:val="24"/>
        </w:rPr>
        <w:t>SUPPORTING STATEMENT</w:t>
      </w:r>
    </w:p>
    <w:p w:rsidR="00CA2F52" w:rsidRPr="007D6677" w:rsidP="00CA2F52" w14:paraId="0278DE10" w14:textId="77777777">
      <w:pPr>
        <w:suppressAutoHyphens/>
        <w:jc w:val="center"/>
        <w:rPr>
          <w:rFonts w:ascii="Times New Roman" w:hAnsi="Times New Roman"/>
          <w:spacing w:val="-3"/>
          <w:szCs w:val="24"/>
        </w:rPr>
      </w:pPr>
    </w:p>
    <w:p w:rsidR="00CA2F52" w:rsidRPr="007D6677" w:rsidP="00CA2F52" w14:paraId="71EBB432" w14:textId="77777777">
      <w:pPr>
        <w:suppressAutoHyphens/>
        <w:jc w:val="both"/>
        <w:rPr>
          <w:rFonts w:ascii="Times New Roman" w:hAnsi="Times New Roman"/>
          <w:b/>
          <w:spacing w:val="-3"/>
          <w:szCs w:val="24"/>
          <w:u w:val="single"/>
        </w:rPr>
      </w:pPr>
      <w:r w:rsidRPr="007D6677">
        <w:rPr>
          <w:rFonts w:ascii="Times New Roman" w:hAnsi="Times New Roman"/>
          <w:b/>
          <w:spacing w:val="-3"/>
          <w:szCs w:val="24"/>
          <w:u w:val="single"/>
        </w:rPr>
        <w:t>A.  Justification:</w:t>
      </w:r>
    </w:p>
    <w:p w:rsidR="00CA2F52" w:rsidRPr="007D6677" w:rsidP="00CA2F52" w14:paraId="7A6CDEB2" w14:textId="77777777">
      <w:pPr>
        <w:suppressAutoHyphens/>
        <w:jc w:val="both"/>
        <w:rPr>
          <w:rFonts w:ascii="Times New Roman" w:hAnsi="Times New Roman"/>
          <w:spacing w:val="-3"/>
          <w:szCs w:val="24"/>
        </w:rPr>
      </w:pPr>
      <w:r w:rsidRPr="007D6677">
        <w:rPr>
          <w:rFonts w:ascii="Times New Roman" w:hAnsi="Times New Roman"/>
          <w:spacing w:val="-3"/>
          <w:szCs w:val="24"/>
        </w:rPr>
        <w:t xml:space="preserve">     </w:t>
      </w:r>
    </w:p>
    <w:p w:rsidR="00CA2F52" w:rsidRPr="007D6677" w:rsidP="00CA2F52" w14:paraId="3DA83F3C" w14:textId="77777777">
      <w:pPr>
        <w:ind w:left="360" w:hanging="360"/>
        <w:rPr>
          <w:rFonts w:ascii="Times New Roman" w:hAnsi="Times New Roman"/>
          <w:b/>
          <w:szCs w:val="24"/>
        </w:rPr>
      </w:pPr>
      <w:r w:rsidRPr="007D6677">
        <w:rPr>
          <w:rFonts w:ascii="Times New Roman" w:hAnsi="Times New Roman"/>
          <w:spacing w:val="-3"/>
          <w:szCs w:val="22"/>
        </w:rPr>
        <w:t>1.</w:t>
      </w:r>
      <w:r w:rsidRPr="007D6677">
        <w:rPr>
          <w:rFonts w:ascii="Times New Roman" w:hAnsi="Times New Roman"/>
          <w:spacing w:val="-3"/>
          <w:szCs w:val="22"/>
        </w:rPr>
        <w:tab/>
      </w:r>
      <w:r w:rsidRPr="007D6677">
        <w:rPr>
          <w:rFonts w:ascii="Times New Roman" w:hAnsi="Times New Roman"/>
          <w:b/>
          <w:szCs w:val="24"/>
        </w:rPr>
        <w:t>Explain the circumstances that make the collection of information necessary.  Identify any legal or administrative requirements that necessitate the collection.</w:t>
      </w:r>
    </w:p>
    <w:p w:rsidR="00CA2F52" w:rsidRPr="007D6677" w:rsidP="00CA2F52" w14:paraId="7A8EC246" w14:textId="77777777">
      <w:pPr>
        <w:rPr>
          <w:rFonts w:ascii="Times New Roman" w:hAnsi="Times New Roman"/>
          <w:spacing w:val="-3"/>
          <w:szCs w:val="22"/>
        </w:rPr>
      </w:pPr>
    </w:p>
    <w:p w:rsidR="00C34E9B" w:rsidP="00CA2F52" w14:paraId="5E61F381" w14:textId="4CF60C0C">
      <w:pPr>
        <w:autoSpaceDE w:val="0"/>
        <w:autoSpaceDN w:val="0"/>
        <w:adjustRightInd w:val="0"/>
        <w:spacing w:before="100" w:after="100"/>
        <w:ind w:firstLine="360"/>
        <w:rPr>
          <w:rFonts w:ascii="Times New Roman" w:hAnsi="Times New Roman"/>
          <w:iCs/>
          <w:color w:val="000000"/>
          <w:szCs w:val="24"/>
        </w:rPr>
      </w:pPr>
      <w:bookmarkStart w:id="0" w:name="_Hlk63341907"/>
      <w:r w:rsidRPr="007D6677">
        <w:rPr>
          <w:rFonts w:ascii="Times New Roman" w:hAnsi="Times New Roman"/>
          <w:color w:val="000000"/>
          <w:szCs w:val="24"/>
        </w:rPr>
        <w:t xml:space="preserve">This information collection </w:t>
      </w:r>
      <w:bookmarkStart w:id="1" w:name="Document1zzSDUNumber5"/>
      <w:bookmarkEnd w:id="1"/>
      <w:r w:rsidRPr="007D6677">
        <w:rPr>
          <w:rFonts w:ascii="Times New Roman" w:hAnsi="Times New Roman"/>
          <w:color w:val="000000"/>
          <w:szCs w:val="24"/>
        </w:rPr>
        <w:t xml:space="preserve">enables the </w:t>
      </w:r>
      <w:r w:rsidRPr="007D6677">
        <w:rPr>
          <w:rFonts w:ascii="Times New Roman" w:hAnsi="Times New Roman"/>
          <w:iCs/>
          <w:color w:val="000000"/>
          <w:szCs w:val="24"/>
        </w:rPr>
        <w:t xml:space="preserve">Federal Communications Commission (Commission) </w:t>
      </w:r>
      <w:r w:rsidRPr="007D6677">
        <w:rPr>
          <w:rFonts w:ascii="Times New Roman" w:hAnsi="Times New Roman"/>
          <w:color w:val="000000"/>
          <w:szCs w:val="24"/>
        </w:rPr>
        <w:t xml:space="preserve">to fulfill its continuing obligations under the </w:t>
      </w:r>
      <w:r w:rsidRPr="007D6677">
        <w:rPr>
          <w:rFonts w:ascii="Times New Roman" w:hAnsi="Times New Roman"/>
          <w:iCs/>
          <w:color w:val="000000"/>
          <w:szCs w:val="24"/>
        </w:rPr>
        <w:t xml:space="preserve">New and Emerging Technologies 911 Improvement Act of 2008, Pub. L. No. 110-283, 122 Stat. 2620 (2008) (NET 911 Act) to submit an annual </w:t>
      </w:r>
      <w:r w:rsidR="005870CA">
        <w:rPr>
          <w:rFonts w:ascii="Times New Roman" w:hAnsi="Times New Roman"/>
          <w:iCs/>
          <w:color w:val="000000"/>
          <w:szCs w:val="24"/>
        </w:rPr>
        <w:t xml:space="preserve">report </w:t>
      </w:r>
      <w:r w:rsidRPr="007D6677">
        <w:rPr>
          <w:rFonts w:ascii="Times New Roman" w:hAnsi="Times New Roman"/>
          <w:iCs/>
          <w:color w:val="000000"/>
          <w:szCs w:val="24"/>
        </w:rPr>
        <w:t>to the Committee on Commerce, Science, and Transportation of the Senate and the Committee on Energy and Commerce of the House of Representatives</w:t>
      </w:r>
      <w:r w:rsidR="00A2536D">
        <w:rPr>
          <w:rFonts w:ascii="Times New Roman" w:hAnsi="Times New Roman"/>
          <w:iCs/>
          <w:color w:val="000000"/>
          <w:szCs w:val="24"/>
        </w:rPr>
        <w:t xml:space="preserve"> detailing the </w:t>
      </w:r>
      <w:r w:rsidR="005870CA">
        <w:rPr>
          <w:rFonts w:ascii="Times New Roman" w:hAnsi="Times New Roman"/>
          <w:iCs/>
          <w:color w:val="000000"/>
          <w:szCs w:val="24"/>
        </w:rPr>
        <w:t xml:space="preserve">use </w:t>
      </w:r>
      <w:r w:rsidR="00C03043">
        <w:rPr>
          <w:rFonts w:ascii="Times New Roman" w:hAnsi="Times New Roman"/>
          <w:iCs/>
          <w:color w:val="000000"/>
          <w:szCs w:val="24"/>
        </w:rPr>
        <w:t xml:space="preserve">by states and other jurisdictions </w:t>
      </w:r>
      <w:r w:rsidR="00A2536D">
        <w:rPr>
          <w:rFonts w:ascii="Times New Roman" w:hAnsi="Times New Roman"/>
          <w:iCs/>
          <w:color w:val="000000"/>
          <w:szCs w:val="24"/>
        </w:rPr>
        <w:t xml:space="preserve">of funds raised for the support or implementation of 911 or </w:t>
      </w:r>
      <w:r w:rsidR="00C03043">
        <w:rPr>
          <w:rFonts w:ascii="Times New Roman" w:hAnsi="Times New Roman"/>
          <w:iCs/>
          <w:color w:val="000000"/>
          <w:szCs w:val="24"/>
        </w:rPr>
        <w:t>Enhanced 911 (E911)</w:t>
      </w:r>
      <w:r w:rsidR="00363D87">
        <w:rPr>
          <w:rFonts w:ascii="Times New Roman" w:hAnsi="Times New Roman"/>
          <w:iCs/>
          <w:color w:val="000000"/>
          <w:szCs w:val="24"/>
        </w:rPr>
        <w:t xml:space="preserve"> services</w:t>
      </w:r>
      <w:r w:rsidR="00C03043">
        <w:rPr>
          <w:rFonts w:ascii="Times New Roman" w:hAnsi="Times New Roman"/>
          <w:iCs/>
          <w:color w:val="000000"/>
          <w:szCs w:val="24"/>
        </w:rPr>
        <w:t xml:space="preserve">.  </w:t>
      </w:r>
      <w:r w:rsidR="005D23CB">
        <w:rPr>
          <w:rFonts w:ascii="Times New Roman" w:hAnsi="Times New Roman"/>
          <w:iCs/>
          <w:color w:val="000000"/>
          <w:szCs w:val="24"/>
        </w:rPr>
        <w:t xml:space="preserve">Specifically, </w:t>
      </w:r>
      <w:r w:rsidR="00B37B37">
        <w:rPr>
          <w:rFonts w:ascii="Times New Roman" w:hAnsi="Times New Roman"/>
          <w:iCs/>
          <w:color w:val="000000"/>
          <w:szCs w:val="24"/>
        </w:rPr>
        <w:t xml:space="preserve">47 U.S.C. § </w:t>
      </w:r>
      <w:r w:rsidRPr="005D23CB" w:rsidR="005D23CB">
        <w:rPr>
          <w:rFonts w:ascii="Times New Roman" w:hAnsi="Times New Roman"/>
          <w:iCs/>
          <w:color w:val="000000"/>
          <w:szCs w:val="24"/>
        </w:rPr>
        <w:t>615a-1(f)(</w:t>
      </w:r>
      <w:r w:rsidR="00B3338B">
        <w:rPr>
          <w:rFonts w:ascii="Times New Roman" w:hAnsi="Times New Roman"/>
          <w:iCs/>
          <w:color w:val="000000"/>
          <w:szCs w:val="24"/>
        </w:rPr>
        <w:t>2</w:t>
      </w:r>
      <w:r w:rsidRPr="005D23CB" w:rsidR="005D23CB">
        <w:rPr>
          <w:rFonts w:ascii="Times New Roman" w:hAnsi="Times New Roman"/>
          <w:iCs/>
          <w:color w:val="000000"/>
          <w:szCs w:val="24"/>
        </w:rPr>
        <w:t xml:space="preserve">) </w:t>
      </w:r>
      <w:r w:rsidRPr="00B3338B" w:rsidR="00B3338B">
        <w:rPr>
          <w:rFonts w:ascii="Times New Roman" w:hAnsi="Times New Roman"/>
          <w:iCs/>
          <w:color w:val="000000"/>
          <w:szCs w:val="24"/>
        </w:rPr>
        <w:t xml:space="preserve">required the Commission to report annually on the collection and distribution of </w:t>
      </w:r>
      <w:r w:rsidR="00363D87">
        <w:rPr>
          <w:rFonts w:ascii="Times New Roman" w:hAnsi="Times New Roman"/>
          <w:iCs/>
          <w:color w:val="000000"/>
          <w:szCs w:val="24"/>
        </w:rPr>
        <w:t>such fees</w:t>
      </w:r>
      <w:r w:rsidRPr="00B3338B" w:rsidR="00B3338B">
        <w:rPr>
          <w:rFonts w:ascii="Times New Roman" w:hAnsi="Times New Roman"/>
          <w:iCs/>
          <w:color w:val="000000"/>
          <w:szCs w:val="24"/>
        </w:rPr>
        <w:t>, including findings on the amount of revenues obligated or expended by each state “for any purpose other than the purpose for which any such fees or charges are specified.”</w:t>
      </w:r>
      <w:r w:rsidR="00B37B37">
        <w:rPr>
          <w:rFonts w:ascii="Times New Roman" w:hAnsi="Times New Roman"/>
          <w:iCs/>
          <w:color w:val="000000"/>
          <w:szCs w:val="24"/>
        </w:rPr>
        <w:t xml:space="preserve">  </w:t>
      </w:r>
      <w:r w:rsidR="005D23CB">
        <w:rPr>
          <w:rFonts w:ascii="Times New Roman" w:hAnsi="Times New Roman"/>
          <w:iCs/>
          <w:color w:val="000000"/>
          <w:szCs w:val="24"/>
        </w:rPr>
        <w:t>The Commission has been submitting these</w:t>
      </w:r>
      <w:r w:rsidR="00E77E9F">
        <w:rPr>
          <w:rFonts w:ascii="Times New Roman" w:hAnsi="Times New Roman"/>
          <w:iCs/>
          <w:color w:val="000000"/>
          <w:szCs w:val="24"/>
        </w:rPr>
        <w:t xml:space="preserve"> reports on 911 fee diversion </w:t>
      </w:r>
      <w:r w:rsidR="00B37B37">
        <w:rPr>
          <w:rFonts w:ascii="Times New Roman" w:hAnsi="Times New Roman"/>
          <w:iCs/>
          <w:color w:val="000000"/>
          <w:szCs w:val="24"/>
        </w:rPr>
        <w:t>to Congress</w:t>
      </w:r>
      <w:r w:rsidR="005D23CB">
        <w:rPr>
          <w:rFonts w:ascii="Times New Roman" w:hAnsi="Times New Roman"/>
          <w:iCs/>
          <w:color w:val="000000"/>
          <w:szCs w:val="24"/>
        </w:rPr>
        <w:t xml:space="preserve"> annually since </w:t>
      </w:r>
      <w:r w:rsidR="00012BB5">
        <w:rPr>
          <w:rFonts w:ascii="Times New Roman" w:hAnsi="Times New Roman"/>
          <w:iCs/>
          <w:color w:val="000000"/>
          <w:szCs w:val="24"/>
        </w:rPr>
        <w:t>2009.</w:t>
      </w:r>
      <w:r w:rsidR="00F37827">
        <w:rPr>
          <w:rFonts w:ascii="Times New Roman" w:hAnsi="Times New Roman"/>
          <w:iCs/>
          <w:color w:val="000000"/>
          <w:szCs w:val="24"/>
        </w:rPr>
        <w:t xml:space="preserve">  In </w:t>
      </w:r>
      <w:r w:rsidR="007103A1">
        <w:rPr>
          <w:rFonts w:ascii="Times New Roman" w:hAnsi="Times New Roman"/>
          <w:iCs/>
          <w:color w:val="000000"/>
          <w:szCs w:val="24"/>
        </w:rPr>
        <w:t>March 2022</w:t>
      </w:r>
      <w:r w:rsidR="00F37827">
        <w:rPr>
          <w:rFonts w:ascii="Times New Roman" w:hAnsi="Times New Roman"/>
          <w:iCs/>
          <w:color w:val="000000"/>
          <w:szCs w:val="24"/>
        </w:rPr>
        <w:t xml:space="preserve">, the Office of Management and Budget (OMB) </w:t>
      </w:r>
      <w:r>
        <w:rPr>
          <w:rFonts w:ascii="Times New Roman" w:hAnsi="Times New Roman"/>
          <w:iCs/>
          <w:color w:val="000000"/>
          <w:szCs w:val="24"/>
        </w:rPr>
        <w:t xml:space="preserve">approved </w:t>
      </w:r>
      <w:r w:rsidR="00B61404">
        <w:rPr>
          <w:rFonts w:ascii="Times New Roman" w:hAnsi="Times New Roman"/>
          <w:iCs/>
          <w:color w:val="000000"/>
          <w:szCs w:val="24"/>
        </w:rPr>
        <w:t>a revision to</w:t>
      </w:r>
      <w:r w:rsidRPr="0056390E" w:rsidR="0056390E">
        <w:rPr>
          <w:rFonts w:ascii="Times New Roman" w:hAnsi="Times New Roman"/>
          <w:iCs/>
          <w:color w:val="000000"/>
          <w:szCs w:val="24"/>
        </w:rPr>
        <w:t xml:space="preserve"> </w:t>
      </w:r>
      <w:r w:rsidR="0056390E">
        <w:rPr>
          <w:rFonts w:ascii="Times New Roman" w:hAnsi="Times New Roman"/>
          <w:iCs/>
          <w:color w:val="000000"/>
          <w:szCs w:val="24"/>
        </w:rPr>
        <w:t>this information collection</w:t>
      </w:r>
      <w:r w:rsidRPr="0056390E" w:rsidR="0056390E">
        <w:rPr>
          <w:rFonts w:ascii="Times New Roman" w:hAnsi="Times New Roman"/>
          <w:iCs/>
          <w:color w:val="000000"/>
          <w:szCs w:val="24"/>
        </w:rPr>
        <w:t xml:space="preserve"> </w:t>
      </w:r>
      <w:r w:rsidR="0056390E">
        <w:rPr>
          <w:rFonts w:ascii="Times New Roman" w:hAnsi="Times New Roman"/>
          <w:iCs/>
          <w:color w:val="000000"/>
          <w:szCs w:val="24"/>
        </w:rPr>
        <w:t xml:space="preserve">as described below and </w:t>
      </w:r>
      <w:r>
        <w:rPr>
          <w:rFonts w:ascii="Times New Roman" w:hAnsi="Times New Roman"/>
          <w:iCs/>
          <w:color w:val="000000"/>
          <w:szCs w:val="24"/>
        </w:rPr>
        <w:t xml:space="preserve">an extension of this information collection for three years.  See ICR Reference No. </w:t>
      </w:r>
      <w:r w:rsidRPr="001B4C5C" w:rsidR="00065732">
        <w:rPr>
          <w:rFonts w:ascii="Times New Roman" w:hAnsi="Times New Roman"/>
          <w:iCs/>
          <w:color w:val="000000"/>
          <w:szCs w:val="24"/>
        </w:rPr>
        <w:t>202109-3060-016</w:t>
      </w:r>
      <w:r w:rsidR="00065732">
        <w:rPr>
          <w:rFonts w:ascii="Times New Roman" w:hAnsi="Times New Roman"/>
          <w:iCs/>
          <w:color w:val="000000"/>
          <w:szCs w:val="24"/>
        </w:rPr>
        <w:t>.</w:t>
      </w:r>
      <w:r w:rsidR="008D2776">
        <w:rPr>
          <w:rFonts w:ascii="Times New Roman" w:hAnsi="Times New Roman"/>
          <w:iCs/>
          <w:color w:val="000000"/>
          <w:szCs w:val="24"/>
        </w:rPr>
        <w:t xml:space="preserve">  In 2023, OMB approved </w:t>
      </w:r>
      <w:r w:rsidR="00E5216F">
        <w:rPr>
          <w:rFonts w:ascii="Times New Roman" w:hAnsi="Times New Roman"/>
          <w:iCs/>
          <w:color w:val="000000"/>
          <w:szCs w:val="24"/>
        </w:rPr>
        <w:t>a</w:t>
      </w:r>
      <w:r w:rsidR="00A41D8C">
        <w:rPr>
          <w:rFonts w:ascii="Times New Roman" w:hAnsi="Times New Roman"/>
          <w:iCs/>
          <w:color w:val="000000"/>
          <w:szCs w:val="24"/>
        </w:rPr>
        <w:t xml:space="preserve"> n</w:t>
      </w:r>
      <w:r w:rsidRPr="00A41D8C" w:rsidR="00A41D8C">
        <w:rPr>
          <w:rFonts w:ascii="Times New Roman" w:hAnsi="Times New Roman"/>
          <w:iCs/>
          <w:color w:val="000000"/>
          <w:szCs w:val="24"/>
        </w:rPr>
        <w:t>on</w:t>
      </w:r>
      <w:r w:rsidR="008006DD">
        <w:rPr>
          <w:rFonts w:ascii="Times New Roman" w:hAnsi="Times New Roman"/>
          <w:iCs/>
          <w:color w:val="000000"/>
          <w:szCs w:val="24"/>
        </w:rPr>
        <w:t>-</w:t>
      </w:r>
      <w:r w:rsidRPr="00A41D8C" w:rsidR="00A41D8C">
        <w:rPr>
          <w:rFonts w:ascii="Times New Roman" w:hAnsi="Times New Roman"/>
          <w:iCs/>
          <w:color w:val="000000"/>
          <w:szCs w:val="24"/>
        </w:rPr>
        <w:t xml:space="preserve">substantive change </w:t>
      </w:r>
      <w:r w:rsidR="00B13B10">
        <w:rPr>
          <w:rFonts w:ascii="Times New Roman" w:hAnsi="Times New Roman"/>
          <w:iCs/>
          <w:color w:val="000000"/>
          <w:szCs w:val="24"/>
        </w:rPr>
        <w:t>to this information collection.</w:t>
      </w:r>
      <w:r w:rsidR="00E5216F">
        <w:rPr>
          <w:rFonts w:ascii="Times New Roman" w:hAnsi="Times New Roman"/>
          <w:iCs/>
          <w:color w:val="000000"/>
          <w:szCs w:val="24"/>
        </w:rPr>
        <w:t xml:space="preserve">  See ICR Reference No. </w:t>
      </w:r>
      <w:r w:rsidRPr="00E85775" w:rsidR="00E85775">
        <w:rPr>
          <w:rFonts w:ascii="Times New Roman" w:hAnsi="Times New Roman"/>
          <w:iCs/>
          <w:color w:val="000000"/>
          <w:szCs w:val="24"/>
        </w:rPr>
        <w:t>202302-3060-012</w:t>
      </w:r>
      <w:r w:rsidR="00E5216F">
        <w:rPr>
          <w:rFonts w:ascii="Times New Roman" w:hAnsi="Times New Roman"/>
          <w:iCs/>
          <w:color w:val="000000"/>
          <w:szCs w:val="24"/>
        </w:rPr>
        <w:t>.</w:t>
      </w:r>
    </w:p>
    <w:p w:rsidR="00F74FD0" w:rsidP="00CA2F52" w14:paraId="62B2792C" w14:textId="07297B4B">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In </w:t>
      </w:r>
      <w:r w:rsidR="00B3338B">
        <w:rPr>
          <w:rFonts w:ascii="Times New Roman" w:hAnsi="Times New Roman"/>
          <w:iCs/>
          <w:color w:val="000000"/>
          <w:szCs w:val="24"/>
        </w:rPr>
        <w:t xml:space="preserve">December 2020, Congress enacted the </w:t>
      </w:r>
      <w:r w:rsidRPr="00B3338B" w:rsidR="00B3338B">
        <w:rPr>
          <w:rFonts w:ascii="Times New Roman" w:hAnsi="Times New Roman"/>
          <w:iCs/>
          <w:color w:val="000000"/>
          <w:szCs w:val="24"/>
        </w:rPr>
        <w:t>Don’t Break Up the T-Band Act of 2020</w:t>
      </w:r>
      <w:r w:rsidR="00B3338B">
        <w:rPr>
          <w:rFonts w:ascii="Times New Roman" w:hAnsi="Times New Roman"/>
          <w:iCs/>
          <w:color w:val="000000"/>
          <w:szCs w:val="24"/>
        </w:rPr>
        <w:t xml:space="preserve"> as part of </w:t>
      </w:r>
      <w:r w:rsidRPr="00B3338B" w:rsidR="00B3338B">
        <w:rPr>
          <w:rFonts w:ascii="Times New Roman" w:hAnsi="Times New Roman"/>
          <w:iCs/>
          <w:color w:val="000000"/>
          <w:szCs w:val="24"/>
        </w:rPr>
        <w:t>the Consolidated Appropriations Act, 2021.</w:t>
      </w:r>
      <w:r>
        <w:rPr>
          <w:rStyle w:val="FootnoteReference"/>
          <w:rFonts w:ascii="Times New Roman" w:hAnsi="Times New Roman"/>
          <w:iCs/>
          <w:color w:val="000000"/>
          <w:szCs w:val="24"/>
        </w:rPr>
        <w:footnoteReference w:id="3"/>
      </w:r>
      <w:r w:rsidR="002E74C4">
        <w:rPr>
          <w:rFonts w:ascii="Times New Roman" w:hAnsi="Times New Roman"/>
          <w:iCs/>
          <w:color w:val="000000"/>
          <w:szCs w:val="24"/>
        </w:rPr>
        <w:t xml:space="preserve">  </w:t>
      </w:r>
      <w:r w:rsidRPr="00B3338B" w:rsidR="00B3338B">
        <w:rPr>
          <w:rFonts w:ascii="Times New Roman" w:hAnsi="Times New Roman"/>
          <w:iCs/>
          <w:color w:val="000000"/>
          <w:szCs w:val="24"/>
        </w:rPr>
        <w:t>Section 902 of the legislation require</w:t>
      </w:r>
      <w:r w:rsidR="00323954">
        <w:rPr>
          <w:rFonts w:ascii="Times New Roman" w:hAnsi="Times New Roman"/>
          <w:iCs/>
          <w:color w:val="000000"/>
          <w:szCs w:val="24"/>
        </w:rPr>
        <w:t>d</w:t>
      </w:r>
      <w:r w:rsidRPr="00B3338B" w:rsidR="00B3338B">
        <w:rPr>
          <w:rFonts w:ascii="Times New Roman" w:hAnsi="Times New Roman"/>
          <w:iCs/>
          <w:color w:val="000000"/>
          <w:szCs w:val="24"/>
        </w:rPr>
        <w:t xml:space="preserve"> the Commission to </w:t>
      </w:r>
      <w:r w:rsidR="00582EAA">
        <w:rPr>
          <w:rFonts w:ascii="Times New Roman" w:hAnsi="Times New Roman"/>
          <w:iCs/>
          <w:color w:val="000000"/>
          <w:szCs w:val="24"/>
        </w:rPr>
        <w:t xml:space="preserve">take additional steps to </w:t>
      </w:r>
      <w:r w:rsidRPr="00B3338B" w:rsidR="00B3338B">
        <w:rPr>
          <w:rFonts w:ascii="Times New Roman" w:hAnsi="Times New Roman"/>
          <w:iCs/>
          <w:color w:val="000000"/>
          <w:szCs w:val="24"/>
        </w:rPr>
        <w:t xml:space="preserve">help address the diversion of 911 fees by states and other jurisdictions for purposes unrelated to 911.  In particular, </w:t>
      </w:r>
      <w:r w:rsidRPr="0015344B" w:rsidR="0015344B">
        <w:rPr>
          <w:rFonts w:ascii="Times New Roman" w:hAnsi="Times New Roman"/>
          <w:iCs/>
          <w:color w:val="000000"/>
          <w:szCs w:val="24"/>
        </w:rPr>
        <w:t>section 902(c)(1)(C) add</w:t>
      </w:r>
      <w:r w:rsidR="00323954">
        <w:rPr>
          <w:rFonts w:ascii="Times New Roman" w:hAnsi="Times New Roman"/>
          <w:iCs/>
          <w:color w:val="000000"/>
          <w:szCs w:val="24"/>
        </w:rPr>
        <w:t>ed</w:t>
      </w:r>
      <w:r w:rsidRPr="0015344B" w:rsidR="0015344B">
        <w:rPr>
          <w:rFonts w:ascii="Times New Roman" w:hAnsi="Times New Roman"/>
          <w:iCs/>
          <w:color w:val="000000"/>
          <w:szCs w:val="24"/>
        </w:rPr>
        <w:t xml:space="preserve"> paragraph (3)(A) to </w:t>
      </w:r>
      <w:r w:rsidR="0015344B">
        <w:rPr>
          <w:rFonts w:ascii="Times New Roman" w:hAnsi="Times New Roman"/>
          <w:iCs/>
          <w:color w:val="000000"/>
          <w:szCs w:val="24"/>
        </w:rPr>
        <w:t xml:space="preserve">47 U.S.C. § </w:t>
      </w:r>
      <w:r w:rsidRPr="0015344B" w:rsidR="0015344B">
        <w:rPr>
          <w:rFonts w:ascii="Times New Roman" w:hAnsi="Times New Roman"/>
          <w:iCs/>
          <w:color w:val="000000"/>
          <w:szCs w:val="24"/>
        </w:rPr>
        <w:t>615a-1(f) that direct</w:t>
      </w:r>
      <w:r w:rsidR="00C855C2">
        <w:rPr>
          <w:rFonts w:ascii="Times New Roman" w:hAnsi="Times New Roman"/>
          <w:iCs/>
          <w:color w:val="000000"/>
          <w:szCs w:val="24"/>
        </w:rPr>
        <w:t>ed</w:t>
      </w:r>
      <w:r w:rsidRPr="0015344B" w:rsidR="0015344B">
        <w:rPr>
          <w:rFonts w:ascii="Times New Roman" w:hAnsi="Times New Roman"/>
          <w:iCs/>
          <w:color w:val="000000"/>
          <w:szCs w:val="24"/>
        </w:rPr>
        <w:t xml:space="preserve"> the Commission to adopt rules “designating purposes and functions for which the obligation or expenditure of 9-1-1 fees or charges, by any State or taxing jurisdiction authorized to impose such a fee or charge, is acceptable” for purposes of section 902 and the Commission’s rules.  The added section 615a-1(f)(3)(B) states that these purposes and functions shall be limited to “the support and implementation of 9-1-1 services” provided by or in the state or taxing jurisdiction imposing the fee or charge, and “operational expenses of public safety answering points” within such state or taxing jurisdiction.</w:t>
      </w:r>
      <w:r w:rsidR="007105CC">
        <w:rPr>
          <w:rFonts w:ascii="Times New Roman" w:hAnsi="Times New Roman"/>
          <w:iCs/>
          <w:color w:val="000000"/>
          <w:szCs w:val="24"/>
        </w:rPr>
        <w:t xml:space="preserve">  Section 902 also amend</w:t>
      </w:r>
      <w:r w:rsidR="00E80533">
        <w:rPr>
          <w:rFonts w:ascii="Times New Roman" w:hAnsi="Times New Roman"/>
          <w:iCs/>
          <w:color w:val="000000"/>
          <w:szCs w:val="24"/>
        </w:rPr>
        <w:t>ed</w:t>
      </w:r>
      <w:r w:rsidR="007105CC">
        <w:rPr>
          <w:rFonts w:ascii="Times New Roman" w:hAnsi="Times New Roman"/>
          <w:iCs/>
          <w:color w:val="000000"/>
          <w:szCs w:val="24"/>
        </w:rPr>
        <w:t xml:space="preserve"> 47</w:t>
      </w:r>
      <w:r w:rsidR="00463845">
        <w:rPr>
          <w:rFonts w:ascii="Times New Roman" w:hAnsi="Times New Roman"/>
          <w:iCs/>
          <w:color w:val="000000"/>
          <w:szCs w:val="24"/>
        </w:rPr>
        <w:t xml:space="preserve"> </w:t>
      </w:r>
      <w:r w:rsidR="007105CC">
        <w:rPr>
          <w:rFonts w:ascii="Times New Roman" w:hAnsi="Times New Roman"/>
          <w:iCs/>
          <w:color w:val="000000"/>
          <w:szCs w:val="24"/>
        </w:rPr>
        <w:t xml:space="preserve">U.S.C. </w:t>
      </w:r>
      <w:r w:rsidR="00463845">
        <w:rPr>
          <w:rFonts w:ascii="Times New Roman" w:hAnsi="Times New Roman"/>
          <w:iCs/>
          <w:color w:val="000000"/>
          <w:szCs w:val="24"/>
        </w:rPr>
        <w:t>§ 615a-1(f)(2) to require the Commission to report annually on the expenditure of 911 fees by states for any purpose or function other than those designated as acceptable in the final rules adopted by the Commission.</w:t>
      </w:r>
    </w:p>
    <w:p w:rsidR="00C667D5" w:rsidP="00CA2F52" w14:paraId="742F78C0" w14:textId="554275B7">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In addition, s</w:t>
      </w:r>
      <w:r w:rsidRPr="00C667D5">
        <w:rPr>
          <w:rFonts w:ascii="Times New Roman" w:hAnsi="Times New Roman"/>
          <w:iCs/>
          <w:color w:val="000000"/>
          <w:szCs w:val="24"/>
        </w:rPr>
        <w:t>ection 902(d)(2) provide</w:t>
      </w:r>
      <w:r w:rsidR="00E80533">
        <w:rPr>
          <w:rFonts w:ascii="Times New Roman" w:hAnsi="Times New Roman"/>
          <w:iCs/>
          <w:color w:val="000000"/>
          <w:szCs w:val="24"/>
        </w:rPr>
        <w:t>d</w:t>
      </w:r>
      <w:r w:rsidRPr="00C667D5">
        <w:rPr>
          <w:rFonts w:ascii="Times New Roman" w:hAnsi="Times New Roman"/>
          <w:iCs/>
          <w:color w:val="000000"/>
          <w:szCs w:val="24"/>
        </w:rPr>
        <w:t xml:space="preserve"> that the Commission shall include </w:t>
      </w:r>
      <w:r w:rsidR="008D123E">
        <w:rPr>
          <w:rFonts w:ascii="Times New Roman" w:hAnsi="Times New Roman"/>
          <w:iCs/>
          <w:color w:val="000000"/>
          <w:szCs w:val="24"/>
        </w:rPr>
        <w:t>in the annual 911 fee r</w:t>
      </w:r>
      <w:r w:rsidR="00AA52C4">
        <w:rPr>
          <w:rFonts w:ascii="Times New Roman" w:hAnsi="Times New Roman"/>
          <w:iCs/>
          <w:color w:val="000000"/>
          <w:szCs w:val="24"/>
        </w:rPr>
        <w:t xml:space="preserve">eports to Congress “all evidence that </w:t>
      </w:r>
      <w:r w:rsidR="008D123E">
        <w:rPr>
          <w:rFonts w:ascii="Times New Roman" w:hAnsi="Times New Roman"/>
          <w:iCs/>
          <w:color w:val="000000"/>
          <w:szCs w:val="24"/>
        </w:rPr>
        <w:t xml:space="preserve">suggests the diversion by a State or taxing jurisdiction </w:t>
      </w:r>
      <w:r w:rsidR="008D123E">
        <w:rPr>
          <w:rFonts w:ascii="Times New Roman" w:hAnsi="Times New Roman"/>
          <w:iCs/>
          <w:color w:val="000000"/>
          <w:szCs w:val="24"/>
        </w:rPr>
        <w:t xml:space="preserve">of 9-1-1 fees or charges, including any information regarding the </w:t>
      </w:r>
      <w:r w:rsidRPr="00C667D5">
        <w:rPr>
          <w:rFonts w:ascii="Times New Roman" w:hAnsi="Times New Roman"/>
          <w:iCs/>
          <w:color w:val="000000"/>
          <w:szCs w:val="24"/>
        </w:rPr>
        <w:t>i</w:t>
      </w:r>
      <w:r w:rsidR="008D123E">
        <w:rPr>
          <w:rFonts w:ascii="Times New Roman" w:hAnsi="Times New Roman"/>
          <w:iCs/>
          <w:color w:val="000000"/>
          <w:szCs w:val="24"/>
        </w:rPr>
        <w:t>mpact o</w:t>
      </w:r>
      <w:r w:rsidR="009276C2">
        <w:rPr>
          <w:rFonts w:ascii="Times New Roman" w:hAnsi="Times New Roman"/>
          <w:iCs/>
          <w:color w:val="000000"/>
          <w:szCs w:val="24"/>
        </w:rPr>
        <w:t>f</w:t>
      </w:r>
      <w:r w:rsidR="008D123E">
        <w:rPr>
          <w:rFonts w:ascii="Times New Roman" w:hAnsi="Times New Roman"/>
          <w:iCs/>
          <w:color w:val="000000"/>
          <w:szCs w:val="24"/>
        </w:rPr>
        <w:t xml:space="preserve"> any underfunding of 9-1-1 services in the State or taxing jurisdiction</w:t>
      </w:r>
      <w:r w:rsidR="00AA52C4">
        <w:rPr>
          <w:rFonts w:ascii="Times New Roman" w:hAnsi="Times New Roman"/>
          <w:iCs/>
          <w:color w:val="000000"/>
          <w:szCs w:val="24"/>
        </w:rPr>
        <w:t>.</w:t>
      </w:r>
      <w:r w:rsidR="008D123E">
        <w:rPr>
          <w:rFonts w:ascii="Times New Roman" w:hAnsi="Times New Roman"/>
          <w:iCs/>
          <w:color w:val="000000"/>
          <w:szCs w:val="24"/>
        </w:rPr>
        <w:t>”</w:t>
      </w:r>
      <w:r w:rsidR="00AA52C4">
        <w:rPr>
          <w:rFonts w:ascii="Times New Roman" w:hAnsi="Times New Roman"/>
          <w:iCs/>
          <w:color w:val="000000"/>
          <w:szCs w:val="24"/>
        </w:rPr>
        <w:t xml:space="preserve">  </w:t>
      </w:r>
      <w:r w:rsidRPr="003641B9" w:rsidR="000305AC">
        <w:rPr>
          <w:rFonts w:ascii="Times New Roman" w:hAnsi="Times New Roman"/>
          <w:iCs/>
          <w:color w:val="000000"/>
          <w:szCs w:val="24"/>
        </w:rPr>
        <w:t xml:space="preserve">See </w:t>
      </w:r>
      <w:r w:rsidRPr="000305AC" w:rsidR="000305AC">
        <w:rPr>
          <w:rFonts w:ascii="Times New Roman" w:hAnsi="Times New Roman"/>
          <w:iCs/>
          <w:color w:val="000000"/>
          <w:szCs w:val="24"/>
        </w:rPr>
        <w:t>47 U.S.C. § 615a-1 Statutory Notes</w:t>
      </w:r>
      <w:r w:rsidR="000305AC">
        <w:rPr>
          <w:rFonts w:ascii="Times New Roman" w:hAnsi="Times New Roman"/>
          <w:iCs/>
          <w:color w:val="000000"/>
          <w:szCs w:val="24"/>
        </w:rPr>
        <w:t>.  T</w:t>
      </w:r>
      <w:r w:rsidR="00AA52C4">
        <w:rPr>
          <w:rFonts w:ascii="Times New Roman" w:hAnsi="Times New Roman"/>
          <w:iCs/>
          <w:color w:val="000000"/>
          <w:szCs w:val="24"/>
        </w:rPr>
        <w:t>his obligation applie</w:t>
      </w:r>
      <w:r w:rsidR="00E80533">
        <w:rPr>
          <w:rFonts w:ascii="Times New Roman" w:hAnsi="Times New Roman"/>
          <w:iCs/>
          <w:color w:val="000000"/>
          <w:szCs w:val="24"/>
        </w:rPr>
        <w:t>d</w:t>
      </w:r>
      <w:r w:rsidR="00AA52C4">
        <w:rPr>
          <w:rFonts w:ascii="Times New Roman" w:hAnsi="Times New Roman"/>
          <w:iCs/>
          <w:color w:val="000000"/>
          <w:szCs w:val="24"/>
        </w:rPr>
        <w:t xml:space="preserve"> beginning with the first annual report required to be submitted to Congress one year after the date of enactment of the new legislation.</w:t>
      </w:r>
      <w:r>
        <w:rPr>
          <w:rStyle w:val="FootnoteReference"/>
          <w:rFonts w:ascii="Times New Roman" w:hAnsi="Times New Roman"/>
          <w:iCs/>
          <w:color w:val="000000"/>
          <w:szCs w:val="24"/>
        </w:rPr>
        <w:footnoteReference w:id="4"/>
      </w:r>
      <w:r w:rsidR="00A95D63">
        <w:rPr>
          <w:rFonts w:ascii="Times New Roman" w:hAnsi="Times New Roman"/>
          <w:iCs/>
          <w:color w:val="000000"/>
          <w:szCs w:val="24"/>
        </w:rPr>
        <w:t xml:space="preserve">  Section </w:t>
      </w:r>
      <w:r w:rsidRPr="00C667D5">
        <w:rPr>
          <w:rFonts w:ascii="Times New Roman" w:hAnsi="Times New Roman"/>
          <w:iCs/>
          <w:color w:val="000000"/>
          <w:szCs w:val="24"/>
        </w:rPr>
        <w:t xml:space="preserve">902(c)(1)(C) </w:t>
      </w:r>
      <w:r w:rsidR="00A95D63">
        <w:rPr>
          <w:rFonts w:ascii="Times New Roman" w:hAnsi="Times New Roman"/>
          <w:iCs/>
          <w:color w:val="000000"/>
          <w:szCs w:val="24"/>
        </w:rPr>
        <w:t xml:space="preserve">also </w:t>
      </w:r>
      <w:r w:rsidR="00804564">
        <w:rPr>
          <w:rFonts w:ascii="Times New Roman" w:hAnsi="Times New Roman"/>
          <w:iCs/>
          <w:color w:val="000000"/>
          <w:szCs w:val="24"/>
        </w:rPr>
        <w:t>provide</w:t>
      </w:r>
      <w:r w:rsidR="00E80533">
        <w:rPr>
          <w:rFonts w:ascii="Times New Roman" w:hAnsi="Times New Roman"/>
          <w:iCs/>
          <w:color w:val="000000"/>
          <w:szCs w:val="24"/>
        </w:rPr>
        <w:t>d</w:t>
      </w:r>
      <w:r w:rsidR="00804564">
        <w:rPr>
          <w:rFonts w:ascii="Times New Roman" w:hAnsi="Times New Roman"/>
          <w:iCs/>
          <w:color w:val="000000"/>
          <w:szCs w:val="24"/>
        </w:rPr>
        <w:t xml:space="preserve"> t</w:t>
      </w:r>
      <w:r w:rsidR="00E71B39">
        <w:rPr>
          <w:rFonts w:ascii="Times New Roman" w:hAnsi="Times New Roman"/>
          <w:iCs/>
          <w:color w:val="000000"/>
          <w:szCs w:val="24"/>
        </w:rPr>
        <w:t xml:space="preserve">hat if </w:t>
      </w:r>
      <w:r w:rsidRPr="00C667D5">
        <w:rPr>
          <w:rFonts w:ascii="Times New Roman" w:hAnsi="Times New Roman"/>
          <w:iCs/>
          <w:color w:val="000000"/>
          <w:szCs w:val="24"/>
        </w:rPr>
        <w:t>a state or taxing jurisdiction receives a grant under section 158 of the National Telecommunications and Information Administration Organization Act (47 U.S.C. § 942) after the date of the enactment of the new legislation, “such State or taxing jurisdiction shall, as a condition of receiving such grant, provide the information requested by the Commission to prepare the [annual report to Congress on 911 fees].”</w:t>
      </w:r>
      <w:r w:rsidR="00804564">
        <w:rPr>
          <w:rFonts w:ascii="Times New Roman" w:hAnsi="Times New Roman"/>
          <w:iCs/>
          <w:color w:val="000000"/>
          <w:szCs w:val="24"/>
        </w:rPr>
        <w:t xml:space="preserve">  </w:t>
      </w:r>
      <w:r w:rsidRPr="000E2CAB" w:rsidR="00804564">
        <w:rPr>
          <w:rFonts w:ascii="Times New Roman" w:hAnsi="Times New Roman"/>
          <w:iCs/>
          <w:color w:val="000000"/>
          <w:szCs w:val="24"/>
        </w:rPr>
        <w:t>See</w:t>
      </w:r>
      <w:r w:rsidR="00804564">
        <w:rPr>
          <w:rFonts w:ascii="Times New Roman" w:hAnsi="Times New Roman"/>
          <w:iCs/>
          <w:color w:val="000000"/>
          <w:szCs w:val="24"/>
        </w:rPr>
        <w:t xml:space="preserve"> 47 U.S.C. §</w:t>
      </w:r>
      <w:r w:rsidR="000305AC">
        <w:rPr>
          <w:rFonts w:ascii="Times New Roman" w:hAnsi="Times New Roman"/>
          <w:iCs/>
          <w:color w:val="000000"/>
          <w:szCs w:val="24"/>
        </w:rPr>
        <w:t xml:space="preserve"> </w:t>
      </w:r>
      <w:r w:rsidR="00804564">
        <w:rPr>
          <w:rFonts w:ascii="Times New Roman" w:hAnsi="Times New Roman"/>
          <w:iCs/>
          <w:color w:val="000000"/>
          <w:szCs w:val="24"/>
        </w:rPr>
        <w:t xml:space="preserve">615a-1(f)(4). </w:t>
      </w:r>
      <w:r w:rsidRPr="00C667D5">
        <w:rPr>
          <w:rFonts w:ascii="Times New Roman" w:hAnsi="Times New Roman"/>
          <w:iCs/>
          <w:color w:val="000000"/>
          <w:szCs w:val="24"/>
        </w:rPr>
        <w:t xml:space="preserve">   </w:t>
      </w:r>
    </w:p>
    <w:p w:rsidR="008A79C3" w:rsidP="00CA2F52" w14:paraId="36D5E4CD" w14:textId="311BF10D">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On </w:t>
      </w:r>
      <w:r w:rsidR="00041CC0">
        <w:rPr>
          <w:rFonts w:ascii="Times New Roman" w:hAnsi="Times New Roman"/>
          <w:iCs/>
          <w:color w:val="000000"/>
          <w:szCs w:val="24"/>
        </w:rPr>
        <w:t xml:space="preserve">June 25, 2021, the Commission released a Report and Order adopting final rules implementing the provisions of section 902 that require Commission action.  </w:t>
      </w:r>
      <w:r w:rsidRPr="007C6B4A" w:rsidR="00041CC0">
        <w:rPr>
          <w:rFonts w:ascii="Times New Roman" w:hAnsi="Times New Roman"/>
          <w:iCs/>
          <w:color w:val="000000"/>
          <w:szCs w:val="24"/>
        </w:rPr>
        <w:t xml:space="preserve">See </w:t>
      </w:r>
      <w:r w:rsidRPr="00E10D12" w:rsidR="00041CC0">
        <w:rPr>
          <w:rFonts w:ascii="Times New Roman" w:hAnsi="Times New Roman"/>
          <w:i/>
          <w:color w:val="000000"/>
          <w:szCs w:val="24"/>
        </w:rPr>
        <w:t>911 Fee Diversion; New and Emerging Technologies 911 Improvement Act of 2008</w:t>
      </w:r>
      <w:r w:rsidRPr="00041CC0" w:rsidR="00041CC0">
        <w:rPr>
          <w:rFonts w:ascii="Times New Roman" w:hAnsi="Times New Roman"/>
          <w:iCs/>
          <w:color w:val="000000"/>
          <w:szCs w:val="24"/>
        </w:rPr>
        <w:t xml:space="preserve">, PS Docket Nos. 20-291 and 09-14, </w:t>
      </w:r>
      <w:r w:rsidR="00041CC0">
        <w:rPr>
          <w:rFonts w:ascii="Times New Roman" w:hAnsi="Times New Roman"/>
          <w:iCs/>
          <w:color w:val="000000"/>
          <w:szCs w:val="24"/>
        </w:rPr>
        <w:t xml:space="preserve">Report and Order, </w:t>
      </w:r>
      <w:r w:rsidRPr="0031496B" w:rsidR="0031496B">
        <w:rPr>
          <w:rFonts w:ascii="Times New Roman" w:hAnsi="Times New Roman"/>
          <w:iCs/>
          <w:color w:val="000000"/>
          <w:szCs w:val="24"/>
        </w:rPr>
        <w:t xml:space="preserve">36 FCC </w:t>
      </w:r>
      <w:r w:rsidRPr="0031496B" w:rsidR="0031496B">
        <w:rPr>
          <w:rFonts w:ascii="Times New Roman" w:hAnsi="Times New Roman"/>
          <w:iCs/>
          <w:color w:val="000000"/>
          <w:szCs w:val="24"/>
        </w:rPr>
        <w:t>Rcd</w:t>
      </w:r>
      <w:r w:rsidRPr="0031496B" w:rsidR="0031496B">
        <w:rPr>
          <w:rFonts w:ascii="Times New Roman" w:hAnsi="Times New Roman"/>
          <w:iCs/>
          <w:color w:val="000000"/>
          <w:szCs w:val="24"/>
        </w:rPr>
        <w:t xml:space="preserve"> 10804</w:t>
      </w:r>
      <w:r w:rsidR="00041CC0">
        <w:rPr>
          <w:rFonts w:ascii="Times New Roman" w:hAnsi="Times New Roman"/>
          <w:iCs/>
          <w:color w:val="000000"/>
          <w:szCs w:val="24"/>
        </w:rPr>
        <w:t xml:space="preserve"> </w:t>
      </w:r>
      <w:r w:rsidR="0031496B">
        <w:rPr>
          <w:rFonts w:ascii="Times New Roman" w:hAnsi="Times New Roman"/>
          <w:iCs/>
          <w:color w:val="000000"/>
          <w:szCs w:val="24"/>
        </w:rPr>
        <w:t>(</w:t>
      </w:r>
      <w:r w:rsidR="00041CC0">
        <w:rPr>
          <w:rFonts w:ascii="Times New Roman" w:hAnsi="Times New Roman"/>
          <w:iCs/>
          <w:color w:val="000000"/>
          <w:szCs w:val="24"/>
        </w:rPr>
        <w:t>2021) (Report and Order)</w:t>
      </w:r>
      <w:r w:rsidR="00E10D12">
        <w:rPr>
          <w:rFonts w:ascii="Times New Roman" w:hAnsi="Times New Roman"/>
          <w:iCs/>
          <w:color w:val="000000"/>
          <w:szCs w:val="24"/>
        </w:rPr>
        <w:t xml:space="preserve">; </w:t>
      </w:r>
      <w:r w:rsidRPr="007C6B4A" w:rsidR="00E10D12">
        <w:rPr>
          <w:rFonts w:ascii="Times New Roman" w:hAnsi="Times New Roman"/>
          <w:iCs/>
          <w:color w:val="000000"/>
          <w:szCs w:val="24"/>
        </w:rPr>
        <w:t>see also</w:t>
      </w:r>
      <w:r w:rsidR="00E10D12">
        <w:rPr>
          <w:rFonts w:ascii="Times New Roman" w:hAnsi="Times New Roman"/>
          <w:iCs/>
          <w:color w:val="000000"/>
          <w:szCs w:val="24"/>
        </w:rPr>
        <w:t xml:space="preserve"> 47 CFR </w:t>
      </w:r>
      <w:r w:rsidR="00E60B0B">
        <w:rPr>
          <w:rFonts w:ascii="Times New Roman" w:hAnsi="Times New Roman"/>
          <w:iCs/>
          <w:color w:val="000000"/>
          <w:szCs w:val="24"/>
        </w:rPr>
        <w:t xml:space="preserve">part 9, </w:t>
      </w:r>
      <w:r w:rsidR="00E10D12">
        <w:rPr>
          <w:rFonts w:ascii="Times New Roman" w:hAnsi="Times New Roman"/>
          <w:iCs/>
          <w:color w:val="000000"/>
          <w:szCs w:val="24"/>
        </w:rPr>
        <w:t>subpart I.</w:t>
      </w:r>
      <w:r w:rsidR="000D34C8">
        <w:rPr>
          <w:rFonts w:ascii="Times New Roman" w:hAnsi="Times New Roman"/>
          <w:iCs/>
          <w:color w:val="000000"/>
          <w:szCs w:val="24"/>
        </w:rPr>
        <w:t xml:space="preserve">  Accordingly, in 2022, the Commission modified this information collection to reflect the federal legislation and the Commission’s implementing rules, and obtained OMB approval. </w:t>
      </w:r>
      <w:r w:rsidR="001B4C5C">
        <w:rPr>
          <w:rFonts w:ascii="Times New Roman" w:hAnsi="Times New Roman"/>
          <w:iCs/>
          <w:color w:val="000000"/>
          <w:szCs w:val="24"/>
        </w:rPr>
        <w:t xml:space="preserve"> See ICR Reference No. </w:t>
      </w:r>
      <w:r w:rsidRPr="001B4C5C" w:rsidR="001B4C5C">
        <w:rPr>
          <w:rFonts w:ascii="Times New Roman" w:hAnsi="Times New Roman"/>
          <w:iCs/>
          <w:color w:val="000000"/>
          <w:szCs w:val="24"/>
        </w:rPr>
        <w:t>202109-3060-016</w:t>
      </w:r>
      <w:r w:rsidR="001B4C5C">
        <w:rPr>
          <w:rFonts w:ascii="Times New Roman" w:hAnsi="Times New Roman"/>
          <w:iCs/>
          <w:color w:val="000000"/>
          <w:szCs w:val="24"/>
        </w:rPr>
        <w:t>.</w:t>
      </w:r>
    </w:p>
    <w:p w:rsidR="00717EFF" w:rsidP="003D0890" w14:paraId="763944B2" w14:textId="73B98617">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Specifically, t</w:t>
      </w:r>
      <w:r w:rsidR="008A79C3">
        <w:rPr>
          <w:rFonts w:ascii="Times New Roman" w:hAnsi="Times New Roman"/>
          <w:iCs/>
          <w:color w:val="000000"/>
          <w:szCs w:val="24"/>
        </w:rPr>
        <w:t xml:space="preserve">he Commission </w:t>
      </w:r>
      <w:r>
        <w:rPr>
          <w:rFonts w:ascii="Times New Roman" w:hAnsi="Times New Roman"/>
          <w:iCs/>
          <w:color w:val="000000"/>
          <w:szCs w:val="24"/>
        </w:rPr>
        <w:t xml:space="preserve">modified </w:t>
      </w:r>
      <w:r w:rsidR="008A79C3">
        <w:rPr>
          <w:rFonts w:ascii="Times New Roman" w:hAnsi="Times New Roman"/>
          <w:iCs/>
          <w:color w:val="000000"/>
          <w:szCs w:val="24"/>
        </w:rPr>
        <w:t>the</w:t>
      </w:r>
      <w:r w:rsidR="004E1C1A">
        <w:rPr>
          <w:rFonts w:ascii="Times New Roman" w:hAnsi="Times New Roman"/>
          <w:iCs/>
          <w:color w:val="000000"/>
          <w:szCs w:val="24"/>
        </w:rPr>
        <w:t xml:space="preserve"> annual </w:t>
      </w:r>
      <w:r w:rsidR="008A79C3">
        <w:rPr>
          <w:rFonts w:ascii="Times New Roman" w:hAnsi="Times New Roman"/>
          <w:iCs/>
          <w:color w:val="000000"/>
          <w:szCs w:val="24"/>
        </w:rPr>
        <w:t>questionnaire used as part of this information collection</w:t>
      </w:r>
      <w:r w:rsidR="006A2B7D">
        <w:rPr>
          <w:rFonts w:ascii="Times New Roman" w:hAnsi="Times New Roman"/>
          <w:iCs/>
          <w:color w:val="000000"/>
          <w:szCs w:val="24"/>
        </w:rPr>
        <w:t xml:space="preserve"> to </w:t>
      </w:r>
      <w:r w:rsidR="00F017BD">
        <w:rPr>
          <w:rFonts w:ascii="Times New Roman" w:hAnsi="Times New Roman"/>
          <w:iCs/>
          <w:color w:val="000000"/>
          <w:szCs w:val="24"/>
        </w:rPr>
        <w:t xml:space="preserve">explain the </w:t>
      </w:r>
      <w:r w:rsidR="001339E8">
        <w:rPr>
          <w:rFonts w:ascii="Times New Roman" w:hAnsi="Times New Roman"/>
          <w:iCs/>
          <w:color w:val="000000"/>
          <w:szCs w:val="24"/>
        </w:rPr>
        <w:t xml:space="preserve">legislation and </w:t>
      </w:r>
      <w:r w:rsidR="00F017BD">
        <w:rPr>
          <w:rFonts w:ascii="Times New Roman" w:hAnsi="Times New Roman"/>
          <w:iCs/>
          <w:color w:val="000000"/>
          <w:szCs w:val="24"/>
        </w:rPr>
        <w:t xml:space="preserve">rules and to </w:t>
      </w:r>
      <w:r w:rsidR="006A2B7D">
        <w:rPr>
          <w:rFonts w:ascii="Times New Roman" w:hAnsi="Times New Roman"/>
          <w:iCs/>
          <w:color w:val="000000"/>
          <w:szCs w:val="24"/>
        </w:rPr>
        <w:t xml:space="preserve">seek information </w:t>
      </w:r>
      <w:r w:rsidR="00F017BD">
        <w:rPr>
          <w:rFonts w:ascii="Times New Roman" w:hAnsi="Times New Roman"/>
          <w:iCs/>
          <w:color w:val="000000"/>
          <w:szCs w:val="24"/>
        </w:rPr>
        <w:t xml:space="preserve">on </w:t>
      </w:r>
      <w:r w:rsidR="006A2B7D">
        <w:rPr>
          <w:rFonts w:ascii="Times New Roman" w:hAnsi="Times New Roman"/>
          <w:iCs/>
          <w:color w:val="000000"/>
          <w:szCs w:val="24"/>
        </w:rPr>
        <w:t xml:space="preserve">whether states and other jurisdictions are </w:t>
      </w:r>
      <w:r w:rsidR="00F017BD">
        <w:rPr>
          <w:rFonts w:ascii="Times New Roman" w:hAnsi="Times New Roman"/>
          <w:iCs/>
          <w:color w:val="000000"/>
          <w:szCs w:val="24"/>
        </w:rPr>
        <w:t xml:space="preserve">using 911 fees </w:t>
      </w:r>
      <w:r w:rsidR="009276C2">
        <w:rPr>
          <w:rFonts w:ascii="Times New Roman" w:hAnsi="Times New Roman"/>
          <w:iCs/>
          <w:color w:val="000000"/>
          <w:szCs w:val="24"/>
        </w:rPr>
        <w:t xml:space="preserve">solely </w:t>
      </w:r>
      <w:r w:rsidR="00F017BD">
        <w:rPr>
          <w:rFonts w:ascii="Times New Roman" w:hAnsi="Times New Roman"/>
          <w:iCs/>
          <w:color w:val="000000"/>
          <w:szCs w:val="24"/>
        </w:rPr>
        <w:t xml:space="preserve">for purposes and functions deemed acceptable in the </w:t>
      </w:r>
      <w:r w:rsidR="001339E8">
        <w:rPr>
          <w:rFonts w:ascii="Times New Roman" w:hAnsi="Times New Roman"/>
          <w:iCs/>
          <w:color w:val="000000"/>
          <w:szCs w:val="24"/>
        </w:rPr>
        <w:t>rules</w:t>
      </w:r>
      <w:r w:rsidR="009276C2">
        <w:rPr>
          <w:rFonts w:ascii="Times New Roman" w:hAnsi="Times New Roman"/>
          <w:iCs/>
          <w:color w:val="000000"/>
          <w:szCs w:val="24"/>
        </w:rPr>
        <w:t xml:space="preserve">.  </w:t>
      </w:r>
      <w:r w:rsidR="00F153DC">
        <w:rPr>
          <w:rFonts w:ascii="Times New Roman" w:hAnsi="Times New Roman"/>
          <w:iCs/>
          <w:color w:val="000000"/>
          <w:szCs w:val="24"/>
        </w:rPr>
        <w:t xml:space="preserve">We also </w:t>
      </w:r>
      <w:r>
        <w:rPr>
          <w:rFonts w:ascii="Times New Roman" w:hAnsi="Times New Roman"/>
          <w:iCs/>
          <w:color w:val="000000"/>
          <w:szCs w:val="24"/>
        </w:rPr>
        <w:t xml:space="preserve">modified </w:t>
      </w:r>
      <w:r w:rsidR="00743FAF">
        <w:rPr>
          <w:rFonts w:ascii="Times New Roman" w:hAnsi="Times New Roman"/>
          <w:iCs/>
          <w:color w:val="000000"/>
          <w:szCs w:val="24"/>
        </w:rPr>
        <w:t xml:space="preserve">the </w:t>
      </w:r>
      <w:r w:rsidR="009276C2">
        <w:rPr>
          <w:rFonts w:ascii="Times New Roman" w:hAnsi="Times New Roman"/>
          <w:iCs/>
          <w:color w:val="000000"/>
          <w:szCs w:val="24"/>
        </w:rPr>
        <w:t xml:space="preserve">questionnaire to </w:t>
      </w:r>
      <w:r w:rsidR="00743FAF">
        <w:rPr>
          <w:rFonts w:ascii="Times New Roman" w:hAnsi="Times New Roman"/>
          <w:iCs/>
          <w:color w:val="000000"/>
          <w:szCs w:val="24"/>
        </w:rPr>
        <w:t xml:space="preserve">ask questions </w:t>
      </w:r>
      <w:r w:rsidR="006808D3">
        <w:rPr>
          <w:rFonts w:ascii="Times New Roman" w:hAnsi="Times New Roman"/>
          <w:iCs/>
          <w:color w:val="000000"/>
          <w:szCs w:val="24"/>
        </w:rPr>
        <w:t xml:space="preserve">regarding underfunding of 911 services.  In addition, </w:t>
      </w:r>
      <w:r w:rsidR="00F153DC">
        <w:rPr>
          <w:rFonts w:ascii="Times New Roman" w:hAnsi="Times New Roman"/>
          <w:iCs/>
          <w:color w:val="000000"/>
          <w:szCs w:val="24"/>
        </w:rPr>
        <w:t xml:space="preserve">we </w:t>
      </w:r>
      <w:r>
        <w:rPr>
          <w:rFonts w:ascii="Times New Roman" w:hAnsi="Times New Roman"/>
          <w:iCs/>
          <w:color w:val="000000"/>
          <w:szCs w:val="24"/>
        </w:rPr>
        <w:t xml:space="preserve">modified </w:t>
      </w:r>
      <w:r w:rsidR="00AD0776">
        <w:rPr>
          <w:rFonts w:ascii="Times New Roman" w:hAnsi="Times New Roman"/>
          <w:iCs/>
          <w:color w:val="000000"/>
          <w:szCs w:val="24"/>
        </w:rPr>
        <w:t xml:space="preserve">the questionnaire </w:t>
      </w:r>
      <w:r w:rsidR="002C1BA4">
        <w:rPr>
          <w:rFonts w:ascii="Times New Roman" w:hAnsi="Times New Roman"/>
          <w:iCs/>
          <w:color w:val="000000"/>
          <w:szCs w:val="24"/>
        </w:rPr>
        <w:t xml:space="preserve">in certain respects to streamline it and </w:t>
      </w:r>
      <w:r w:rsidR="004E1C1A">
        <w:rPr>
          <w:rFonts w:ascii="Times New Roman" w:hAnsi="Times New Roman"/>
          <w:iCs/>
          <w:color w:val="000000"/>
          <w:szCs w:val="24"/>
        </w:rPr>
        <w:t xml:space="preserve">to </w:t>
      </w:r>
      <w:r w:rsidR="002C1BA4">
        <w:rPr>
          <w:rFonts w:ascii="Times New Roman" w:hAnsi="Times New Roman"/>
          <w:iCs/>
          <w:color w:val="000000"/>
          <w:szCs w:val="24"/>
        </w:rPr>
        <w:t>make the Commission’s review process more efficient.</w:t>
      </w:r>
      <w:r w:rsidR="005566B9">
        <w:rPr>
          <w:rFonts w:ascii="Times New Roman" w:hAnsi="Times New Roman"/>
          <w:iCs/>
          <w:color w:val="000000"/>
          <w:szCs w:val="24"/>
        </w:rPr>
        <w:t xml:space="preserve">  </w:t>
      </w:r>
      <w:r>
        <w:rPr>
          <w:rFonts w:ascii="Times New Roman" w:hAnsi="Times New Roman"/>
          <w:iCs/>
          <w:color w:val="000000"/>
          <w:szCs w:val="24"/>
        </w:rPr>
        <w:t>T</w:t>
      </w:r>
      <w:r w:rsidR="00B05D06">
        <w:rPr>
          <w:rFonts w:ascii="Times New Roman" w:hAnsi="Times New Roman"/>
          <w:iCs/>
          <w:color w:val="000000"/>
          <w:szCs w:val="24"/>
        </w:rPr>
        <w:t xml:space="preserve">hese modifications </w:t>
      </w:r>
      <w:r>
        <w:rPr>
          <w:rFonts w:ascii="Times New Roman" w:hAnsi="Times New Roman"/>
          <w:iCs/>
          <w:color w:val="000000"/>
          <w:szCs w:val="24"/>
        </w:rPr>
        <w:t xml:space="preserve">did not </w:t>
      </w:r>
      <w:r w:rsidR="001816C9">
        <w:rPr>
          <w:rFonts w:ascii="Times New Roman" w:hAnsi="Times New Roman"/>
          <w:iCs/>
          <w:color w:val="000000"/>
          <w:szCs w:val="24"/>
        </w:rPr>
        <w:t>change the burden hours associated with completing the questionnaire.</w:t>
      </w:r>
    </w:p>
    <w:p w:rsidR="001C631C" w:rsidP="00065732" w14:paraId="3CA88A16" w14:textId="706A884B">
      <w:pPr>
        <w:autoSpaceDE w:val="0"/>
        <w:autoSpaceDN w:val="0"/>
        <w:adjustRightInd w:val="0"/>
        <w:spacing w:before="100" w:after="100"/>
        <w:ind w:firstLine="360"/>
        <w:rPr>
          <w:rFonts w:ascii="Times New Roman" w:hAnsi="Times New Roman"/>
          <w:iCs/>
          <w:color w:val="000000"/>
          <w:szCs w:val="24"/>
        </w:rPr>
      </w:pPr>
      <w:r>
        <w:rPr>
          <w:rFonts w:ascii="Times New Roman" w:hAnsi="Times New Roman"/>
          <w:iCs/>
          <w:color w:val="000000"/>
          <w:szCs w:val="24"/>
        </w:rPr>
        <w:t xml:space="preserve">Finally, </w:t>
      </w:r>
      <w:r w:rsidR="00F153DC">
        <w:rPr>
          <w:rFonts w:ascii="Times New Roman" w:hAnsi="Times New Roman"/>
          <w:iCs/>
          <w:color w:val="000000"/>
          <w:szCs w:val="24"/>
        </w:rPr>
        <w:t xml:space="preserve">we </w:t>
      </w:r>
      <w:r w:rsidR="000D34C8">
        <w:rPr>
          <w:rFonts w:ascii="Times New Roman" w:hAnsi="Times New Roman"/>
          <w:iCs/>
          <w:color w:val="000000"/>
          <w:szCs w:val="24"/>
        </w:rPr>
        <w:t xml:space="preserve">modified </w:t>
      </w:r>
      <w:r>
        <w:rPr>
          <w:rFonts w:ascii="Times New Roman" w:hAnsi="Times New Roman"/>
          <w:iCs/>
          <w:color w:val="000000"/>
          <w:szCs w:val="24"/>
        </w:rPr>
        <w:t>th</w:t>
      </w:r>
      <w:r w:rsidR="00B05D06">
        <w:rPr>
          <w:rFonts w:ascii="Times New Roman" w:hAnsi="Times New Roman"/>
          <w:iCs/>
          <w:color w:val="000000"/>
          <w:szCs w:val="24"/>
        </w:rPr>
        <w:t xml:space="preserve">is information collection to reflect the </w:t>
      </w:r>
      <w:r>
        <w:rPr>
          <w:rFonts w:ascii="Times New Roman" w:hAnsi="Times New Roman"/>
          <w:iCs/>
          <w:color w:val="000000"/>
          <w:szCs w:val="24"/>
        </w:rPr>
        <w:t xml:space="preserve">possibility that </w:t>
      </w:r>
      <w:r w:rsidR="000E2CAB">
        <w:rPr>
          <w:rFonts w:ascii="Times New Roman" w:hAnsi="Times New Roman"/>
          <w:iCs/>
          <w:color w:val="000000"/>
          <w:szCs w:val="24"/>
        </w:rPr>
        <w:t xml:space="preserve">pursuant to section </w:t>
      </w:r>
      <w:r w:rsidRPr="00C667D5" w:rsidR="000E2CAB">
        <w:rPr>
          <w:rFonts w:ascii="Times New Roman" w:hAnsi="Times New Roman"/>
          <w:iCs/>
          <w:color w:val="000000"/>
          <w:szCs w:val="24"/>
        </w:rPr>
        <w:t>902(c)(1)(C)</w:t>
      </w:r>
      <w:r w:rsidR="000E2CAB">
        <w:rPr>
          <w:rFonts w:ascii="Times New Roman" w:hAnsi="Times New Roman"/>
          <w:iCs/>
          <w:color w:val="000000"/>
          <w:szCs w:val="24"/>
        </w:rPr>
        <w:t>,</w:t>
      </w:r>
      <w:r w:rsidRPr="00C667D5" w:rsidR="000E2CAB">
        <w:rPr>
          <w:rFonts w:ascii="Times New Roman" w:hAnsi="Times New Roman"/>
          <w:iCs/>
          <w:color w:val="000000"/>
          <w:szCs w:val="24"/>
        </w:rPr>
        <w:t xml:space="preserve"> </w:t>
      </w:r>
      <w:r>
        <w:rPr>
          <w:rFonts w:ascii="Times New Roman" w:hAnsi="Times New Roman"/>
          <w:iCs/>
          <w:color w:val="000000"/>
          <w:szCs w:val="24"/>
        </w:rPr>
        <w:t xml:space="preserve">some </w:t>
      </w:r>
      <w:r w:rsidR="000E2CAB">
        <w:rPr>
          <w:rFonts w:ascii="Times New Roman" w:hAnsi="Times New Roman"/>
          <w:iCs/>
          <w:color w:val="000000"/>
          <w:szCs w:val="24"/>
        </w:rPr>
        <w:t xml:space="preserve">states or taxing jurisdictions </w:t>
      </w:r>
      <w:r>
        <w:rPr>
          <w:rFonts w:ascii="Times New Roman" w:hAnsi="Times New Roman"/>
          <w:iCs/>
          <w:color w:val="000000"/>
          <w:szCs w:val="24"/>
        </w:rPr>
        <w:t>will file the</w:t>
      </w:r>
      <w:r w:rsidR="001C72EE">
        <w:rPr>
          <w:rFonts w:ascii="Times New Roman" w:hAnsi="Times New Roman"/>
          <w:iCs/>
          <w:color w:val="000000"/>
          <w:szCs w:val="24"/>
        </w:rPr>
        <w:t xml:space="preserve"> fee report </w:t>
      </w:r>
      <w:r>
        <w:rPr>
          <w:rFonts w:ascii="Times New Roman" w:hAnsi="Times New Roman"/>
          <w:iCs/>
          <w:color w:val="000000"/>
          <w:szCs w:val="24"/>
        </w:rPr>
        <w:t xml:space="preserve">questionnaire as a condition of receiving </w:t>
      </w:r>
      <w:r w:rsidRPr="00C667D5">
        <w:rPr>
          <w:rFonts w:ascii="Times New Roman" w:hAnsi="Times New Roman"/>
          <w:iCs/>
          <w:color w:val="000000"/>
          <w:szCs w:val="24"/>
        </w:rPr>
        <w:t>a grant under section 158 of the National Telecommunications and Information Administration Organization Act</w:t>
      </w:r>
      <w:r w:rsidR="000E2CAB">
        <w:rPr>
          <w:rFonts w:ascii="Times New Roman" w:hAnsi="Times New Roman"/>
          <w:iCs/>
          <w:color w:val="000000"/>
          <w:szCs w:val="24"/>
        </w:rPr>
        <w:t>.  See 47 U.S.C. §</w:t>
      </w:r>
      <w:r w:rsidR="001C72EE">
        <w:rPr>
          <w:rFonts w:ascii="Times New Roman" w:hAnsi="Times New Roman"/>
          <w:iCs/>
          <w:color w:val="000000"/>
          <w:szCs w:val="24"/>
        </w:rPr>
        <w:t> </w:t>
      </w:r>
      <w:r w:rsidR="000E2CAB">
        <w:rPr>
          <w:rFonts w:ascii="Times New Roman" w:hAnsi="Times New Roman"/>
          <w:iCs/>
          <w:color w:val="000000"/>
          <w:szCs w:val="24"/>
        </w:rPr>
        <w:t>615a</w:t>
      </w:r>
      <w:r w:rsidR="001C72EE">
        <w:rPr>
          <w:rFonts w:ascii="Times New Roman" w:hAnsi="Times New Roman"/>
          <w:iCs/>
          <w:color w:val="000000"/>
          <w:szCs w:val="24"/>
        </w:rPr>
        <w:noBreakHyphen/>
      </w:r>
      <w:r w:rsidR="000E2CAB">
        <w:rPr>
          <w:rFonts w:ascii="Times New Roman" w:hAnsi="Times New Roman"/>
          <w:iCs/>
          <w:color w:val="000000"/>
          <w:szCs w:val="24"/>
        </w:rPr>
        <w:t xml:space="preserve">1(f)(4).  </w:t>
      </w:r>
      <w:r w:rsidR="00717EFF">
        <w:rPr>
          <w:rFonts w:ascii="Times New Roman" w:hAnsi="Times New Roman"/>
          <w:iCs/>
          <w:color w:val="000000"/>
          <w:szCs w:val="24"/>
        </w:rPr>
        <w:t xml:space="preserve">There currently is </w:t>
      </w:r>
      <w:r w:rsidR="00B05D06">
        <w:rPr>
          <w:rFonts w:ascii="Times New Roman" w:hAnsi="Times New Roman"/>
          <w:iCs/>
          <w:color w:val="000000"/>
          <w:szCs w:val="24"/>
        </w:rPr>
        <w:t xml:space="preserve">no legislation </w:t>
      </w:r>
      <w:r w:rsidR="00DF118D">
        <w:rPr>
          <w:rFonts w:ascii="Times New Roman" w:hAnsi="Times New Roman"/>
          <w:iCs/>
          <w:color w:val="000000"/>
          <w:szCs w:val="24"/>
        </w:rPr>
        <w:t xml:space="preserve">funding </w:t>
      </w:r>
      <w:r w:rsidR="00B05D06">
        <w:rPr>
          <w:rFonts w:ascii="Times New Roman" w:hAnsi="Times New Roman"/>
          <w:iCs/>
          <w:color w:val="000000"/>
          <w:szCs w:val="24"/>
        </w:rPr>
        <w:t>such grants</w:t>
      </w:r>
      <w:r w:rsidR="00717EFF">
        <w:rPr>
          <w:rFonts w:ascii="Times New Roman" w:hAnsi="Times New Roman"/>
          <w:iCs/>
          <w:color w:val="000000"/>
          <w:szCs w:val="24"/>
        </w:rPr>
        <w:t xml:space="preserve">.  In the event such grants are funded in the future, we estimate that 10 </w:t>
      </w:r>
      <w:r w:rsidR="009A1B5E">
        <w:rPr>
          <w:rFonts w:ascii="Times New Roman" w:hAnsi="Times New Roman"/>
          <w:iCs/>
          <w:color w:val="000000"/>
          <w:szCs w:val="24"/>
        </w:rPr>
        <w:t xml:space="preserve">states or taxing jurisdictions </w:t>
      </w:r>
      <w:r w:rsidR="007F2E44">
        <w:rPr>
          <w:rFonts w:ascii="Times New Roman" w:hAnsi="Times New Roman"/>
          <w:iCs/>
          <w:color w:val="000000"/>
          <w:szCs w:val="24"/>
        </w:rPr>
        <w:t xml:space="preserve">per year </w:t>
      </w:r>
      <w:r w:rsidR="009A1B5E">
        <w:rPr>
          <w:rFonts w:ascii="Times New Roman" w:hAnsi="Times New Roman"/>
          <w:iCs/>
          <w:color w:val="000000"/>
          <w:szCs w:val="24"/>
        </w:rPr>
        <w:t>w</w:t>
      </w:r>
      <w:r w:rsidR="007F2E44">
        <w:rPr>
          <w:rFonts w:ascii="Times New Roman" w:hAnsi="Times New Roman"/>
          <w:iCs/>
          <w:color w:val="000000"/>
          <w:szCs w:val="24"/>
        </w:rPr>
        <w:t>ill</w:t>
      </w:r>
      <w:r w:rsidR="009A1B5E">
        <w:rPr>
          <w:rFonts w:ascii="Times New Roman" w:hAnsi="Times New Roman"/>
          <w:iCs/>
          <w:color w:val="000000"/>
          <w:szCs w:val="24"/>
        </w:rPr>
        <w:t xml:space="preserve"> file the questionnaire </w:t>
      </w:r>
      <w:r w:rsidR="007F2E44">
        <w:rPr>
          <w:rFonts w:ascii="Times New Roman" w:hAnsi="Times New Roman"/>
          <w:iCs/>
          <w:color w:val="000000"/>
          <w:szCs w:val="24"/>
        </w:rPr>
        <w:t xml:space="preserve">on a one-time basis </w:t>
      </w:r>
      <w:r w:rsidR="009A1B5E">
        <w:rPr>
          <w:rFonts w:ascii="Times New Roman" w:hAnsi="Times New Roman"/>
          <w:iCs/>
          <w:color w:val="000000"/>
          <w:szCs w:val="24"/>
        </w:rPr>
        <w:t>as a condition of receiving a grant</w:t>
      </w:r>
      <w:r w:rsidR="004B69CA">
        <w:rPr>
          <w:rFonts w:ascii="Times New Roman" w:hAnsi="Times New Roman"/>
          <w:iCs/>
          <w:color w:val="000000"/>
          <w:szCs w:val="24"/>
        </w:rPr>
        <w:t xml:space="preserve">, and we </w:t>
      </w:r>
      <w:r w:rsidR="00B12078">
        <w:rPr>
          <w:rFonts w:ascii="Times New Roman" w:hAnsi="Times New Roman"/>
          <w:iCs/>
          <w:color w:val="000000"/>
          <w:szCs w:val="24"/>
        </w:rPr>
        <w:t xml:space="preserve">obtained OMB approval </w:t>
      </w:r>
      <w:r w:rsidR="004B69CA">
        <w:rPr>
          <w:rFonts w:ascii="Times New Roman" w:hAnsi="Times New Roman"/>
          <w:iCs/>
          <w:color w:val="000000"/>
          <w:szCs w:val="24"/>
        </w:rPr>
        <w:t>for this collection accordingly</w:t>
      </w:r>
      <w:r w:rsidR="009A1B5E">
        <w:rPr>
          <w:rFonts w:ascii="Times New Roman" w:hAnsi="Times New Roman"/>
          <w:iCs/>
          <w:color w:val="000000"/>
          <w:szCs w:val="24"/>
        </w:rPr>
        <w:t>.</w:t>
      </w:r>
      <w:r w:rsidR="004B69CA">
        <w:rPr>
          <w:rFonts w:ascii="Times New Roman" w:hAnsi="Times New Roman"/>
          <w:iCs/>
          <w:color w:val="000000"/>
          <w:szCs w:val="24"/>
        </w:rPr>
        <w:t xml:space="preserve">  (See </w:t>
      </w:r>
      <w:r w:rsidR="001919DD">
        <w:rPr>
          <w:rFonts w:ascii="Times New Roman" w:hAnsi="Times New Roman"/>
          <w:iCs/>
          <w:color w:val="000000"/>
          <w:szCs w:val="24"/>
        </w:rPr>
        <w:t>response No. 1</w:t>
      </w:r>
      <w:r w:rsidR="004B69CA">
        <w:rPr>
          <w:rFonts w:ascii="Times New Roman" w:hAnsi="Times New Roman"/>
          <w:iCs/>
          <w:color w:val="000000"/>
          <w:szCs w:val="24"/>
        </w:rPr>
        <w:t>2 below.)</w:t>
      </w:r>
      <w:r w:rsidR="00F31646">
        <w:rPr>
          <w:rFonts w:ascii="Times New Roman" w:hAnsi="Times New Roman"/>
          <w:iCs/>
          <w:color w:val="000000"/>
          <w:szCs w:val="24"/>
        </w:rPr>
        <w:t xml:space="preserve">  We do not believe these filings will </w:t>
      </w:r>
      <w:r w:rsidR="007F2E44">
        <w:rPr>
          <w:rFonts w:ascii="Times New Roman" w:hAnsi="Times New Roman"/>
          <w:iCs/>
          <w:color w:val="000000"/>
          <w:szCs w:val="24"/>
        </w:rPr>
        <w:t xml:space="preserve">result in any change in the annualized costs to the Federal government.  (See </w:t>
      </w:r>
      <w:r w:rsidR="00CA18DA">
        <w:rPr>
          <w:rFonts w:ascii="Times New Roman" w:hAnsi="Times New Roman"/>
          <w:iCs/>
          <w:color w:val="000000"/>
          <w:szCs w:val="24"/>
        </w:rPr>
        <w:t xml:space="preserve">response No. </w:t>
      </w:r>
      <w:r w:rsidR="007F2E44">
        <w:rPr>
          <w:rFonts w:ascii="Times New Roman" w:hAnsi="Times New Roman"/>
          <w:iCs/>
          <w:color w:val="000000"/>
          <w:szCs w:val="24"/>
        </w:rPr>
        <w:t>1</w:t>
      </w:r>
      <w:r w:rsidR="00E108D5">
        <w:rPr>
          <w:rFonts w:ascii="Times New Roman" w:hAnsi="Times New Roman"/>
          <w:iCs/>
          <w:color w:val="000000"/>
          <w:szCs w:val="24"/>
        </w:rPr>
        <w:t>4</w:t>
      </w:r>
      <w:r w:rsidR="007F2E44">
        <w:rPr>
          <w:rFonts w:ascii="Times New Roman" w:hAnsi="Times New Roman"/>
          <w:iCs/>
          <w:color w:val="000000"/>
          <w:szCs w:val="24"/>
        </w:rPr>
        <w:t xml:space="preserve"> below.)</w:t>
      </w:r>
      <w:bookmarkEnd w:id="0"/>
    </w:p>
    <w:p w:rsidR="001C631C" w:rsidP="005A7785" w14:paraId="7B3A73F9" w14:textId="62CF491F">
      <w:pPr>
        <w:autoSpaceDE w:val="0"/>
        <w:autoSpaceDN w:val="0"/>
        <w:adjustRightInd w:val="0"/>
        <w:spacing w:before="100" w:after="100"/>
        <w:ind w:firstLine="360"/>
        <w:rPr>
          <w:rFonts w:ascii="Times New Roman" w:hAnsi="Times New Roman"/>
          <w:szCs w:val="24"/>
        </w:rPr>
      </w:pPr>
      <w:r w:rsidRPr="00487396">
        <w:rPr>
          <w:rFonts w:ascii="Times New Roman" w:hAnsi="Times New Roman"/>
          <w:b/>
          <w:bCs/>
          <w:iCs/>
          <w:color w:val="000000"/>
          <w:szCs w:val="24"/>
        </w:rPr>
        <w:t xml:space="preserve">Renewal and Non-Substantive </w:t>
      </w:r>
      <w:r>
        <w:rPr>
          <w:rFonts w:ascii="Times New Roman" w:hAnsi="Times New Roman"/>
          <w:b/>
          <w:bCs/>
          <w:iCs/>
          <w:color w:val="000000"/>
          <w:szCs w:val="24"/>
        </w:rPr>
        <w:t>Change</w:t>
      </w:r>
      <w:r>
        <w:rPr>
          <w:rFonts w:ascii="Times New Roman" w:hAnsi="Times New Roman"/>
          <w:iCs/>
          <w:color w:val="000000"/>
          <w:szCs w:val="24"/>
        </w:rPr>
        <w:t xml:space="preserve">.  </w:t>
      </w:r>
      <w:r w:rsidR="000950CF">
        <w:rPr>
          <w:rFonts w:ascii="Times New Roman" w:hAnsi="Times New Roman"/>
          <w:iCs/>
          <w:color w:val="000000"/>
          <w:szCs w:val="24"/>
        </w:rPr>
        <w:t xml:space="preserve">Today, </w:t>
      </w:r>
      <w:r>
        <w:rPr>
          <w:rFonts w:ascii="Times New Roman" w:hAnsi="Times New Roman"/>
          <w:iCs/>
          <w:color w:val="000000"/>
          <w:szCs w:val="24"/>
        </w:rPr>
        <w:t xml:space="preserve">and for the statutory reasons discussed above, </w:t>
      </w:r>
      <w:r>
        <w:rPr>
          <w:rFonts w:ascii="Times New Roman" w:hAnsi="Times New Roman"/>
          <w:szCs w:val="24"/>
        </w:rPr>
        <w:t xml:space="preserve">the FCC </w:t>
      </w:r>
      <w:r w:rsidR="000950CF">
        <w:rPr>
          <w:rFonts w:ascii="Times New Roman" w:hAnsi="Times New Roman"/>
          <w:szCs w:val="24"/>
        </w:rPr>
        <w:t>seek</w:t>
      </w:r>
      <w:r>
        <w:rPr>
          <w:rFonts w:ascii="Times New Roman" w:hAnsi="Times New Roman"/>
          <w:szCs w:val="24"/>
        </w:rPr>
        <w:t>s</w:t>
      </w:r>
      <w:r w:rsidR="000950CF">
        <w:rPr>
          <w:rFonts w:ascii="Times New Roman" w:hAnsi="Times New Roman"/>
          <w:szCs w:val="24"/>
        </w:rPr>
        <w:t xml:space="preserve"> to </w:t>
      </w:r>
      <w:r w:rsidR="005A7785">
        <w:rPr>
          <w:rFonts w:ascii="Times New Roman" w:hAnsi="Times New Roman"/>
          <w:szCs w:val="24"/>
        </w:rPr>
        <w:t xml:space="preserve">(1) </w:t>
      </w:r>
      <w:r>
        <w:rPr>
          <w:rFonts w:ascii="Times New Roman" w:hAnsi="Times New Roman"/>
          <w:szCs w:val="24"/>
        </w:rPr>
        <w:t xml:space="preserve">renew the </w:t>
      </w:r>
      <w:r w:rsidR="005A7785">
        <w:rPr>
          <w:rFonts w:ascii="Times New Roman" w:hAnsi="Times New Roman"/>
          <w:szCs w:val="24"/>
        </w:rPr>
        <w:t>existing information collection</w:t>
      </w:r>
      <w:r w:rsidR="00787F56">
        <w:rPr>
          <w:rFonts w:ascii="Times New Roman" w:hAnsi="Times New Roman"/>
          <w:szCs w:val="24"/>
        </w:rPr>
        <w:t xml:space="preserve"> for a period of three years</w:t>
      </w:r>
      <w:r w:rsidR="006A4FD0">
        <w:rPr>
          <w:rFonts w:ascii="Times New Roman" w:hAnsi="Times New Roman"/>
          <w:szCs w:val="24"/>
        </w:rPr>
        <w:t>;</w:t>
      </w:r>
      <w:r w:rsidR="005A7785">
        <w:rPr>
          <w:rFonts w:ascii="Times New Roman" w:hAnsi="Times New Roman"/>
          <w:szCs w:val="24"/>
        </w:rPr>
        <w:t xml:space="preserve"> (2) </w:t>
      </w:r>
      <w:r w:rsidR="00343698">
        <w:rPr>
          <w:rFonts w:ascii="Times New Roman" w:hAnsi="Times New Roman"/>
          <w:szCs w:val="24"/>
        </w:rPr>
        <w:t>implement</w:t>
      </w:r>
      <w:r w:rsidR="004E08F7">
        <w:rPr>
          <w:rFonts w:ascii="Times New Roman" w:hAnsi="Times New Roman"/>
          <w:szCs w:val="24"/>
        </w:rPr>
        <w:t xml:space="preserve"> a non-substantive change </w:t>
      </w:r>
      <w:r w:rsidR="00787F56">
        <w:rPr>
          <w:rFonts w:ascii="Times New Roman" w:hAnsi="Times New Roman"/>
          <w:szCs w:val="24"/>
        </w:rPr>
        <w:t>by</w:t>
      </w:r>
      <w:r w:rsidR="004E08F7">
        <w:rPr>
          <w:rFonts w:ascii="Times New Roman" w:hAnsi="Times New Roman"/>
          <w:szCs w:val="24"/>
        </w:rPr>
        <w:t xml:space="preserve"> </w:t>
      </w:r>
      <w:r w:rsidR="00787F56">
        <w:rPr>
          <w:rFonts w:ascii="Times New Roman" w:hAnsi="Times New Roman"/>
          <w:szCs w:val="24"/>
        </w:rPr>
        <w:t xml:space="preserve">adding a new </w:t>
      </w:r>
      <w:r w:rsidR="004E08F7">
        <w:rPr>
          <w:rFonts w:ascii="Times New Roman" w:hAnsi="Times New Roman"/>
          <w:szCs w:val="24"/>
        </w:rPr>
        <w:t>electronic format for collecting data from respondents</w:t>
      </w:r>
      <w:r w:rsidR="006A4FD0">
        <w:rPr>
          <w:rFonts w:ascii="Times New Roman" w:hAnsi="Times New Roman"/>
          <w:szCs w:val="24"/>
        </w:rPr>
        <w:t>; and (3) add a Privacy Act Statement to the form</w:t>
      </w:r>
      <w:r w:rsidR="003D5479">
        <w:rPr>
          <w:rFonts w:ascii="Times New Roman" w:hAnsi="Times New Roman"/>
          <w:szCs w:val="24"/>
        </w:rPr>
        <w:t xml:space="preserve"> in both the new electronic format and</w:t>
      </w:r>
      <w:r w:rsidR="006A4FD0">
        <w:rPr>
          <w:rFonts w:ascii="Times New Roman" w:hAnsi="Times New Roman"/>
          <w:szCs w:val="24"/>
        </w:rPr>
        <w:t xml:space="preserve"> the </w:t>
      </w:r>
      <w:r w:rsidR="00787F56">
        <w:rPr>
          <w:rFonts w:ascii="Times New Roman" w:hAnsi="Times New Roman"/>
          <w:szCs w:val="24"/>
        </w:rPr>
        <w:t xml:space="preserve">current </w:t>
      </w:r>
      <w:r w:rsidR="006A4FD0">
        <w:rPr>
          <w:rFonts w:ascii="Times New Roman" w:hAnsi="Times New Roman"/>
          <w:szCs w:val="24"/>
        </w:rPr>
        <w:t>fillable Microsoft Word form</w:t>
      </w:r>
      <w:r w:rsidR="004E08F7">
        <w:rPr>
          <w:rFonts w:ascii="Times New Roman" w:hAnsi="Times New Roman"/>
          <w:szCs w:val="24"/>
        </w:rPr>
        <w:t xml:space="preserve">. </w:t>
      </w:r>
      <w:r w:rsidR="003D5479">
        <w:rPr>
          <w:rFonts w:ascii="Times New Roman" w:hAnsi="Times New Roman"/>
          <w:szCs w:val="24"/>
        </w:rPr>
        <w:t xml:space="preserve"> </w:t>
      </w:r>
      <w:r w:rsidR="004E08F7">
        <w:rPr>
          <w:rFonts w:ascii="Times New Roman" w:hAnsi="Times New Roman"/>
          <w:szCs w:val="24"/>
        </w:rPr>
        <w:t>W</w:t>
      </w:r>
      <w:r>
        <w:rPr>
          <w:rFonts w:ascii="Times New Roman" w:hAnsi="Times New Roman"/>
          <w:szCs w:val="24"/>
        </w:rPr>
        <w:t xml:space="preserve">e anticipate </w:t>
      </w:r>
      <w:r w:rsidR="000950CF">
        <w:rPr>
          <w:rFonts w:ascii="Times New Roman" w:hAnsi="Times New Roman"/>
          <w:szCs w:val="24"/>
        </w:rPr>
        <w:t>us</w:t>
      </w:r>
      <w:r>
        <w:rPr>
          <w:rFonts w:ascii="Times New Roman" w:hAnsi="Times New Roman"/>
          <w:szCs w:val="24"/>
        </w:rPr>
        <w:t xml:space="preserve">ing the current </w:t>
      </w:r>
      <w:r w:rsidR="00787F56">
        <w:rPr>
          <w:rFonts w:ascii="Times New Roman" w:hAnsi="Times New Roman"/>
          <w:szCs w:val="24"/>
        </w:rPr>
        <w:t>Microsoft Word</w:t>
      </w:r>
      <w:r>
        <w:rPr>
          <w:rFonts w:ascii="Times New Roman" w:hAnsi="Times New Roman"/>
          <w:szCs w:val="24"/>
        </w:rPr>
        <w:t xml:space="preserve"> </w:t>
      </w:r>
      <w:r w:rsidR="004E08F7">
        <w:rPr>
          <w:rFonts w:ascii="Times New Roman" w:hAnsi="Times New Roman"/>
          <w:szCs w:val="24"/>
        </w:rPr>
        <w:t>form</w:t>
      </w:r>
      <w:r w:rsidR="000950CF">
        <w:rPr>
          <w:rFonts w:ascii="Times New Roman" w:hAnsi="Times New Roman"/>
          <w:szCs w:val="24"/>
        </w:rPr>
        <w:t xml:space="preserve"> as a fallback </w:t>
      </w:r>
      <w:r w:rsidR="00787F56">
        <w:rPr>
          <w:rFonts w:ascii="Times New Roman" w:hAnsi="Times New Roman"/>
          <w:szCs w:val="24"/>
        </w:rPr>
        <w:t xml:space="preserve">for the data collection </w:t>
      </w:r>
      <w:r>
        <w:rPr>
          <w:rFonts w:ascii="Times New Roman" w:hAnsi="Times New Roman"/>
          <w:szCs w:val="24"/>
        </w:rPr>
        <w:t xml:space="preserve">in the event </w:t>
      </w:r>
      <w:r w:rsidR="00787F56">
        <w:rPr>
          <w:rFonts w:ascii="Times New Roman" w:hAnsi="Times New Roman"/>
          <w:szCs w:val="24"/>
        </w:rPr>
        <w:t xml:space="preserve">that any respondents experience unforeseen problems with </w:t>
      </w:r>
      <w:r>
        <w:rPr>
          <w:rFonts w:ascii="Times New Roman" w:hAnsi="Times New Roman"/>
          <w:szCs w:val="24"/>
        </w:rPr>
        <w:t>the</w:t>
      </w:r>
      <w:r w:rsidR="00787F56">
        <w:rPr>
          <w:rFonts w:ascii="Times New Roman" w:hAnsi="Times New Roman"/>
          <w:szCs w:val="24"/>
        </w:rPr>
        <w:t xml:space="preserve"> new electronic format.</w:t>
      </w:r>
      <w:r>
        <w:rPr>
          <w:rFonts w:ascii="Times New Roman" w:hAnsi="Times New Roman"/>
          <w:szCs w:val="24"/>
        </w:rPr>
        <w:t xml:space="preserve">  </w:t>
      </w:r>
    </w:p>
    <w:p w:rsidR="00065732" w:rsidRPr="00221738" w:rsidP="00065732" w14:paraId="2514AD28" w14:textId="2879D4E4">
      <w:pPr>
        <w:autoSpaceDE w:val="0"/>
        <w:autoSpaceDN w:val="0"/>
        <w:adjustRightInd w:val="0"/>
        <w:spacing w:before="100" w:after="100"/>
        <w:ind w:firstLine="360"/>
        <w:rPr>
          <w:rFonts w:ascii="Times New Roman" w:hAnsi="Times New Roman"/>
        </w:rPr>
      </w:pPr>
      <w:r>
        <w:rPr>
          <w:rFonts w:ascii="Times New Roman" w:hAnsi="Times New Roman"/>
          <w:iCs/>
          <w:color w:val="000000"/>
          <w:szCs w:val="24"/>
        </w:rPr>
        <w:t>Specifically, we</w:t>
      </w:r>
      <w:r w:rsidRPr="00AC5EFA">
        <w:rPr>
          <w:rFonts w:ascii="Times New Roman" w:hAnsi="Times New Roman"/>
          <w:iCs/>
          <w:color w:val="000000"/>
          <w:szCs w:val="24"/>
        </w:rPr>
        <w:t xml:space="preserve"> </w:t>
      </w:r>
      <w:r>
        <w:rPr>
          <w:rFonts w:ascii="Times New Roman" w:hAnsi="Times New Roman"/>
          <w:iCs/>
          <w:color w:val="000000"/>
          <w:szCs w:val="24"/>
        </w:rPr>
        <w:t>seek OMB approval to add</w:t>
      </w:r>
      <w:r w:rsidRPr="00B12078">
        <w:rPr>
          <w:rFonts w:ascii="Times New Roman" w:hAnsi="Times New Roman"/>
          <w:szCs w:val="24"/>
        </w:rPr>
        <w:t xml:space="preserve"> an online </w:t>
      </w:r>
      <w:r>
        <w:rPr>
          <w:rFonts w:ascii="Times New Roman" w:hAnsi="Times New Roman"/>
          <w:szCs w:val="24"/>
        </w:rPr>
        <w:t xml:space="preserve">platform </w:t>
      </w:r>
      <w:r w:rsidRPr="00B12078">
        <w:rPr>
          <w:rFonts w:ascii="Times New Roman" w:hAnsi="Times New Roman"/>
          <w:szCs w:val="24"/>
        </w:rPr>
        <w:t>that is accessible via the World Wide Web</w:t>
      </w:r>
      <w:r>
        <w:rPr>
          <w:rFonts w:ascii="Times New Roman" w:hAnsi="Times New Roman"/>
          <w:szCs w:val="24"/>
        </w:rPr>
        <w:t xml:space="preserve">, which respondents will </w:t>
      </w:r>
      <w:r w:rsidR="004E08F7">
        <w:rPr>
          <w:rFonts w:ascii="Times New Roman" w:hAnsi="Times New Roman"/>
          <w:szCs w:val="24"/>
        </w:rPr>
        <w:t xml:space="preserve">eventually </w:t>
      </w:r>
      <w:r>
        <w:rPr>
          <w:rFonts w:ascii="Times New Roman" w:hAnsi="Times New Roman"/>
          <w:szCs w:val="24"/>
        </w:rPr>
        <w:t xml:space="preserve">use in lieu of </w:t>
      </w:r>
      <w:r w:rsidRPr="0043562E">
        <w:rPr>
          <w:rFonts w:ascii="Times New Roman" w:hAnsi="Times New Roman"/>
          <w:szCs w:val="24"/>
        </w:rPr>
        <w:t xml:space="preserve">the </w:t>
      </w:r>
      <w:r>
        <w:rPr>
          <w:rFonts w:ascii="Times New Roman" w:hAnsi="Times New Roman"/>
          <w:szCs w:val="24"/>
        </w:rPr>
        <w:t xml:space="preserve">current </w:t>
      </w:r>
      <w:r w:rsidRPr="0043562E">
        <w:rPr>
          <w:rFonts w:ascii="Times New Roman" w:hAnsi="Times New Roman"/>
          <w:szCs w:val="24"/>
        </w:rPr>
        <w:t>fillable Microsoft Word form</w:t>
      </w:r>
      <w:r w:rsidRPr="00B12078">
        <w:rPr>
          <w:rFonts w:ascii="Times New Roman" w:hAnsi="Times New Roman"/>
          <w:szCs w:val="24"/>
        </w:rPr>
        <w:t xml:space="preserve">.  </w:t>
      </w:r>
      <w:r>
        <w:rPr>
          <w:rFonts w:ascii="Times New Roman" w:hAnsi="Times New Roman"/>
          <w:szCs w:val="24"/>
        </w:rPr>
        <w:t xml:space="preserve">However, </w:t>
      </w:r>
      <w:r w:rsidR="000950CF">
        <w:rPr>
          <w:rFonts w:ascii="Times New Roman" w:hAnsi="Times New Roman"/>
          <w:szCs w:val="24"/>
        </w:rPr>
        <w:t xml:space="preserve">in case </w:t>
      </w:r>
      <w:r w:rsidR="00A14B42">
        <w:rPr>
          <w:rFonts w:ascii="Times New Roman" w:hAnsi="Times New Roman"/>
          <w:szCs w:val="24"/>
        </w:rPr>
        <w:t xml:space="preserve">any </w:t>
      </w:r>
      <w:r w:rsidR="000950CF">
        <w:rPr>
          <w:rFonts w:ascii="Times New Roman" w:hAnsi="Times New Roman"/>
          <w:szCs w:val="24"/>
        </w:rPr>
        <w:t>respondents experience technical difficulties</w:t>
      </w:r>
      <w:r w:rsidR="007619AA">
        <w:rPr>
          <w:rFonts w:ascii="Times New Roman" w:hAnsi="Times New Roman"/>
          <w:szCs w:val="24"/>
        </w:rPr>
        <w:t xml:space="preserve"> or if there are any unforeseen issues</w:t>
      </w:r>
      <w:r w:rsidR="000950CF">
        <w:rPr>
          <w:rFonts w:ascii="Times New Roman" w:hAnsi="Times New Roman"/>
          <w:szCs w:val="24"/>
        </w:rPr>
        <w:t xml:space="preserve"> with the online platform format</w:t>
      </w:r>
      <w:r w:rsidR="004E08F7">
        <w:rPr>
          <w:rFonts w:ascii="Times New Roman" w:hAnsi="Times New Roman"/>
          <w:szCs w:val="24"/>
        </w:rPr>
        <w:t xml:space="preserve">, the FCC would </w:t>
      </w:r>
      <w:r w:rsidR="004E08F7">
        <w:rPr>
          <w:rFonts w:ascii="Times New Roman" w:hAnsi="Times New Roman"/>
          <w:szCs w:val="24"/>
        </w:rPr>
        <w:t>fallback</w:t>
      </w:r>
      <w:r w:rsidR="004E08F7">
        <w:rPr>
          <w:rFonts w:ascii="Times New Roman" w:hAnsi="Times New Roman"/>
          <w:szCs w:val="24"/>
        </w:rPr>
        <w:t xml:space="preserve"> to the current </w:t>
      </w:r>
      <w:r w:rsidR="004E08F7">
        <w:rPr>
          <w:rFonts w:ascii="Times New Roman" w:hAnsi="Times New Roman"/>
          <w:szCs w:val="24"/>
        </w:rPr>
        <w:t>fillable Microsoft Word form</w:t>
      </w:r>
      <w:r w:rsidR="000950CF">
        <w:rPr>
          <w:rFonts w:ascii="Times New Roman" w:hAnsi="Times New Roman"/>
          <w:szCs w:val="24"/>
        </w:rPr>
        <w:t xml:space="preserve">. </w:t>
      </w:r>
      <w:r w:rsidR="00DD3EA0">
        <w:rPr>
          <w:rFonts w:ascii="Times New Roman" w:hAnsi="Times New Roman"/>
          <w:szCs w:val="24"/>
        </w:rPr>
        <w:t xml:space="preserve"> We will ask respondents </w:t>
      </w:r>
      <w:r w:rsidR="005A043E">
        <w:rPr>
          <w:rFonts w:ascii="Times New Roman" w:hAnsi="Times New Roman"/>
          <w:szCs w:val="24"/>
        </w:rPr>
        <w:t xml:space="preserve">to </w:t>
      </w:r>
      <w:r w:rsidR="00DD3EA0">
        <w:rPr>
          <w:rFonts w:ascii="Times New Roman" w:hAnsi="Times New Roman"/>
          <w:szCs w:val="24"/>
        </w:rPr>
        <w:t xml:space="preserve">complete the information collection only in one format. </w:t>
      </w:r>
      <w:r w:rsidR="000950CF">
        <w:rPr>
          <w:rFonts w:ascii="Times New Roman" w:hAnsi="Times New Roman"/>
          <w:szCs w:val="24"/>
        </w:rPr>
        <w:t xml:space="preserve"> </w:t>
      </w:r>
      <w:r>
        <w:rPr>
          <w:rFonts w:ascii="Times New Roman" w:hAnsi="Times New Roman"/>
          <w:szCs w:val="24"/>
        </w:rPr>
        <w:t>Adding</w:t>
      </w:r>
      <w:r w:rsidRPr="00B12078">
        <w:rPr>
          <w:rFonts w:ascii="Times New Roman" w:hAnsi="Times New Roman"/>
          <w:szCs w:val="24"/>
        </w:rPr>
        <w:t xml:space="preserve"> an online platform is a non-substantive measure to increase efficiency and accuracy of importing responses for staff data analysis.</w:t>
      </w:r>
      <w:r>
        <w:rPr>
          <w:rFonts w:ascii="Times New Roman" w:hAnsi="Times New Roman"/>
          <w:szCs w:val="24"/>
        </w:rPr>
        <w:t xml:space="preserve">  For the online </w:t>
      </w:r>
      <w:r w:rsidR="00B47E8E">
        <w:rPr>
          <w:rFonts w:ascii="Times New Roman" w:hAnsi="Times New Roman"/>
          <w:szCs w:val="24"/>
        </w:rPr>
        <w:t>platform</w:t>
      </w:r>
      <w:r>
        <w:rPr>
          <w:rFonts w:ascii="Times New Roman" w:hAnsi="Times New Roman"/>
          <w:szCs w:val="24"/>
        </w:rPr>
        <w:t xml:space="preserve"> only, we seek to </w:t>
      </w:r>
      <w:r w:rsidR="00E16663">
        <w:rPr>
          <w:rFonts w:ascii="Times New Roman" w:hAnsi="Times New Roman"/>
          <w:szCs w:val="24"/>
        </w:rPr>
        <w:t xml:space="preserve">add </w:t>
      </w:r>
      <w:r w:rsidRPr="00B12078">
        <w:rPr>
          <w:rFonts w:ascii="Times New Roman" w:hAnsi="Times New Roman"/>
          <w:szCs w:val="24"/>
        </w:rPr>
        <w:t xml:space="preserve">new instructions </w:t>
      </w:r>
      <w:r w:rsidR="00920EA2">
        <w:rPr>
          <w:rFonts w:ascii="Times New Roman" w:hAnsi="Times New Roman"/>
          <w:szCs w:val="24"/>
        </w:rPr>
        <w:t xml:space="preserve">for the platform and </w:t>
      </w:r>
      <w:r w:rsidR="002B6242">
        <w:rPr>
          <w:rFonts w:ascii="Times New Roman" w:hAnsi="Times New Roman"/>
          <w:szCs w:val="24"/>
        </w:rPr>
        <w:t xml:space="preserve">revise instructions for certain questions to account for formatting </w:t>
      </w:r>
      <w:r>
        <w:rPr>
          <w:rFonts w:ascii="Times New Roman" w:hAnsi="Times New Roman"/>
          <w:szCs w:val="24"/>
        </w:rPr>
        <w:t xml:space="preserve">differences </w:t>
      </w:r>
      <w:r w:rsidR="0031084C">
        <w:rPr>
          <w:rFonts w:ascii="Times New Roman" w:hAnsi="Times New Roman"/>
          <w:szCs w:val="24"/>
        </w:rPr>
        <w:t xml:space="preserve">compared to the existing </w:t>
      </w:r>
      <w:r>
        <w:rPr>
          <w:rFonts w:ascii="Times New Roman" w:hAnsi="Times New Roman"/>
          <w:szCs w:val="24"/>
        </w:rPr>
        <w:t>fillable Microsoft Word form</w:t>
      </w:r>
      <w:r w:rsidRPr="00B12078">
        <w:rPr>
          <w:rFonts w:ascii="Times New Roman" w:hAnsi="Times New Roman"/>
          <w:szCs w:val="24"/>
        </w:rPr>
        <w:t xml:space="preserve">.  Updating the instructions is a non-substantive, clarifying measure to ensure consistent, more accurate and complete, and more efficient reporting and data collection on use of 911 and E911 fees.  These changes do not introduce new concepts or measures that have not received public comment.  These updates </w:t>
      </w:r>
      <w:r w:rsidR="007A5CD2">
        <w:rPr>
          <w:rFonts w:ascii="Times New Roman" w:hAnsi="Times New Roman"/>
          <w:szCs w:val="24"/>
        </w:rPr>
        <w:t xml:space="preserve">also </w:t>
      </w:r>
      <w:r w:rsidRPr="00B12078">
        <w:rPr>
          <w:rFonts w:ascii="Times New Roman" w:hAnsi="Times New Roman"/>
          <w:szCs w:val="24"/>
        </w:rPr>
        <w:t xml:space="preserve">do not add any new questions or seek any additional information.  </w:t>
      </w:r>
      <w:r>
        <w:rPr>
          <w:rFonts w:ascii="Times New Roman" w:hAnsi="Times New Roman"/>
          <w:szCs w:val="24"/>
        </w:rPr>
        <w:t>A list of proposed modifications is attached as Appendix A.</w:t>
      </w:r>
      <w:r w:rsidR="004E08F7">
        <w:rPr>
          <w:rFonts w:ascii="Times New Roman" w:hAnsi="Times New Roman"/>
          <w:szCs w:val="24"/>
        </w:rPr>
        <w:t xml:space="preserve">  The list of non-su</w:t>
      </w:r>
      <w:r w:rsidR="00DC6372">
        <w:rPr>
          <w:rFonts w:ascii="Times New Roman" w:hAnsi="Times New Roman"/>
          <w:szCs w:val="24"/>
        </w:rPr>
        <w:t>b</w:t>
      </w:r>
      <w:r w:rsidR="004E08F7">
        <w:rPr>
          <w:rFonts w:ascii="Times New Roman" w:hAnsi="Times New Roman"/>
          <w:szCs w:val="24"/>
        </w:rPr>
        <w:t xml:space="preserve">stantive changes </w:t>
      </w:r>
      <w:r w:rsidR="008837DF">
        <w:rPr>
          <w:rFonts w:ascii="Times New Roman" w:hAnsi="Times New Roman"/>
          <w:szCs w:val="24"/>
        </w:rPr>
        <w:t>is</w:t>
      </w:r>
      <w:r w:rsidR="004E08F7">
        <w:rPr>
          <w:rFonts w:ascii="Times New Roman" w:hAnsi="Times New Roman"/>
          <w:szCs w:val="24"/>
        </w:rPr>
        <w:t xml:space="preserve"> necessary to adapt the information collection from the fillable Microsoft Word form to the new database</w:t>
      </w:r>
      <w:r w:rsidRPr="00487396">
        <w:rPr>
          <w:rFonts w:ascii="Times New Roman" w:hAnsi="Times New Roman"/>
        </w:rPr>
        <w:t xml:space="preserve"> </w:t>
      </w:r>
      <w:r w:rsidR="004E08F7">
        <w:rPr>
          <w:rFonts w:ascii="Times New Roman" w:hAnsi="Times New Roman"/>
        </w:rPr>
        <w:t>format for collecting data.</w:t>
      </w:r>
      <w:r w:rsidRPr="00221738">
        <w:rPr>
          <w:rFonts w:ascii="Times New Roman" w:hAnsi="Times New Roman"/>
        </w:rPr>
        <w:t xml:space="preserve"> </w:t>
      </w:r>
    </w:p>
    <w:p w:rsidR="003D0890" w:rsidP="003D0890" w14:paraId="75A3518A" w14:textId="77777777">
      <w:pPr>
        <w:autoSpaceDE w:val="0"/>
        <w:autoSpaceDN w:val="0"/>
        <w:adjustRightInd w:val="0"/>
        <w:spacing w:before="100" w:after="100"/>
        <w:ind w:firstLine="360"/>
        <w:rPr>
          <w:rFonts w:ascii="Times New Roman" w:hAnsi="Times New Roman"/>
          <w:iCs/>
          <w:color w:val="000000"/>
          <w:szCs w:val="24"/>
        </w:rPr>
      </w:pPr>
      <w:r w:rsidRPr="007D6677">
        <w:rPr>
          <w:rFonts w:ascii="Times New Roman" w:hAnsi="Times New Roman"/>
          <w:iCs/>
          <w:color w:val="000000"/>
          <w:szCs w:val="24"/>
        </w:rPr>
        <w:t>This information collection does not affect individuals or households; thus, there are no impacts under the Privacy Act.</w:t>
      </w:r>
    </w:p>
    <w:p w:rsidR="00B45D6D" w:rsidP="00BD07B1" w14:paraId="02723014" w14:textId="77777777">
      <w:pPr>
        <w:ind w:firstLine="360"/>
        <w:rPr>
          <w:rFonts w:ascii="Times New Roman" w:hAnsi="Times New Roman"/>
        </w:rPr>
      </w:pPr>
      <w:r w:rsidRPr="007D6677">
        <w:rPr>
          <w:rFonts w:ascii="Times New Roman" w:hAnsi="Times New Roman"/>
          <w:color w:val="000000"/>
          <w:szCs w:val="24"/>
        </w:rPr>
        <w:t xml:space="preserve">Statutory authority for this information collection is contained in </w:t>
      </w:r>
      <w:r w:rsidR="003A3A80">
        <w:rPr>
          <w:rFonts w:ascii="Times New Roman" w:hAnsi="Times New Roman"/>
          <w:color w:val="000000"/>
          <w:szCs w:val="24"/>
        </w:rPr>
        <w:t xml:space="preserve">the </w:t>
      </w:r>
      <w:r w:rsidRPr="007D6677">
        <w:rPr>
          <w:rFonts w:ascii="Times New Roman" w:hAnsi="Times New Roman"/>
          <w:color w:val="000000"/>
          <w:szCs w:val="24"/>
        </w:rPr>
        <w:t>New and Emerging Technologies 911 Improvement Act of 2008, Pub. L. No. 110-283, 122 Stat. 2620 (2008) (NET 911 Act)</w:t>
      </w:r>
      <w:r w:rsidR="00181C9D">
        <w:rPr>
          <w:rFonts w:ascii="Times New Roman" w:hAnsi="Times New Roman"/>
          <w:color w:val="000000"/>
          <w:szCs w:val="24"/>
        </w:rPr>
        <w:t xml:space="preserve"> and the </w:t>
      </w:r>
      <w:r w:rsidRPr="00582EAA" w:rsidR="00181C9D">
        <w:rPr>
          <w:rFonts w:ascii="Times New Roman" w:hAnsi="Times New Roman"/>
        </w:rPr>
        <w:t>Consolidated Appropriations Act, 2021, Pub. L. No. 116-260, Division FF, Title IX, Section 902, Don’t Break Up the T-Band Act of 2020 (section 902).</w:t>
      </w:r>
    </w:p>
    <w:p w:rsidR="00B45D6D" w:rsidP="00B45D6D" w14:paraId="4C0A9416" w14:textId="77777777">
      <w:pPr>
        <w:rPr>
          <w:rFonts w:ascii="Times New Roman" w:hAnsi="Times New Roman"/>
        </w:rPr>
      </w:pPr>
    </w:p>
    <w:p w:rsidR="00B45D6D" w:rsidP="00B45D6D" w14:paraId="58A0494F" w14:textId="6D0E1F8C">
      <w:pPr>
        <w:rPr>
          <w:rFonts w:ascii="Times New Roman" w:hAnsi="Times New Roman"/>
          <w:bCs/>
        </w:rPr>
      </w:pPr>
      <w:bookmarkStart w:id="2" w:name="_Hlk77951619"/>
      <w:r>
        <w:rPr>
          <w:rFonts w:ascii="Times New Roman" w:hAnsi="Times New Roman"/>
        </w:rPr>
        <w:t>A copy of section 902 is available</w:t>
      </w:r>
      <w:r w:rsidR="001D6D1F">
        <w:rPr>
          <w:rFonts w:ascii="Times New Roman" w:hAnsi="Times New Roman"/>
        </w:rPr>
        <w:t xml:space="preserve"> </w:t>
      </w:r>
      <w:hyperlink r:id="rId9" w:history="1">
        <w:r w:rsidRPr="001D6D1F" w:rsidR="001D6D1F">
          <w:rPr>
            <w:rStyle w:val="Hyperlink"/>
            <w:rFonts w:ascii="Times New Roman" w:hAnsi="Times New Roman"/>
          </w:rPr>
          <w:t>here</w:t>
        </w:r>
      </w:hyperlink>
      <w:r w:rsidR="001D6D1F">
        <w:rPr>
          <w:rFonts w:ascii="Times New Roman" w:hAnsi="Times New Roman"/>
        </w:rPr>
        <w:t>.</w:t>
      </w:r>
    </w:p>
    <w:bookmarkEnd w:id="2"/>
    <w:p w:rsidR="00B45D6D" w:rsidP="00B45D6D" w14:paraId="6E6DBB49" w14:textId="02B6C0DB">
      <w:pPr>
        <w:rPr>
          <w:rFonts w:ascii="Times New Roman" w:hAnsi="Times New Roman"/>
          <w:bCs/>
        </w:rPr>
      </w:pPr>
    </w:p>
    <w:p w:rsidR="005D5961" w:rsidP="00B45D6D" w14:paraId="7EFFC3A4" w14:textId="0F7247B3">
      <w:pPr>
        <w:rPr>
          <w:rFonts w:ascii="Times New Roman" w:hAnsi="Times New Roman"/>
          <w:bCs/>
        </w:rPr>
      </w:pPr>
      <w:bookmarkStart w:id="3" w:name="_Hlk77951711"/>
      <w:r w:rsidRPr="00100AAD">
        <w:rPr>
          <w:rFonts w:ascii="Times New Roman" w:hAnsi="Times New Roman"/>
          <w:bCs/>
        </w:rPr>
        <w:t>A copy of the relevant portion of the U.S. Code (47 U.S.C. § 615</w:t>
      </w:r>
      <w:r>
        <w:rPr>
          <w:rFonts w:ascii="Times New Roman" w:hAnsi="Times New Roman"/>
          <w:bCs/>
        </w:rPr>
        <w:t>a-1, as amended by section 902)</w:t>
      </w:r>
      <w:r w:rsidRPr="00100AAD">
        <w:rPr>
          <w:rFonts w:ascii="Times New Roman" w:hAnsi="Times New Roman"/>
          <w:bCs/>
        </w:rPr>
        <w:t xml:space="preserve"> is available</w:t>
      </w:r>
      <w:r w:rsidR="006E33EC">
        <w:rPr>
          <w:rFonts w:ascii="Times New Roman" w:hAnsi="Times New Roman"/>
          <w:bCs/>
        </w:rPr>
        <w:t xml:space="preserve"> </w:t>
      </w:r>
      <w:hyperlink r:id="rId10" w:history="1">
        <w:r w:rsidRPr="006E33EC" w:rsidR="006E33EC">
          <w:rPr>
            <w:rStyle w:val="Hyperlink"/>
            <w:rFonts w:ascii="Times New Roman" w:hAnsi="Times New Roman"/>
            <w:bCs/>
          </w:rPr>
          <w:t>here</w:t>
        </w:r>
      </w:hyperlink>
      <w:r w:rsidR="006E33EC">
        <w:rPr>
          <w:rFonts w:ascii="Times New Roman" w:hAnsi="Times New Roman"/>
          <w:bCs/>
        </w:rPr>
        <w:t>.</w:t>
      </w:r>
      <w:bookmarkEnd w:id="3"/>
    </w:p>
    <w:p w:rsidR="006E33EC" w:rsidP="00B45D6D" w14:paraId="3620DC17" w14:textId="77777777"/>
    <w:p w:rsidR="00D142FC" w:rsidRPr="007D6677" w:rsidP="00B156EF" w14:paraId="1DC78DA2" w14:textId="3EF2FB69">
      <w:pPr>
        <w:rPr>
          <w:rFonts w:ascii="Times New Roman" w:hAnsi="Times New Roman"/>
          <w:color w:val="000000"/>
          <w:szCs w:val="24"/>
        </w:rPr>
      </w:pPr>
      <w:bookmarkStart w:id="4" w:name="_Hlk77951479"/>
      <w:r w:rsidRPr="00100AAD">
        <w:rPr>
          <w:rFonts w:ascii="Times New Roman" w:hAnsi="Times New Roman"/>
          <w:bCs/>
        </w:rPr>
        <w:t>A copy of the</w:t>
      </w:r>
      <w:r>
        <w:rPr>
          <w:rFonts w:ascii="Times New Roman" w:hAnsi="Times New Roman"/>
          <w:bCs/>
        </w:rPr>
        <w:t xml:space="preserve"> Commission’s Report and Order adopting </w:t>
      </w:r>
      <w:r w:rsidR="00B156EF">
        <w:rPr>
          <w:rFonts w:ascii="Times New Roman" w:hAnsi="Times New Roman"/>
          <w:iCs/>
          <w:color w:val="000000"/>
          <w:szCs w:val="24"/>
        </w:rPr>
        <w:t>final rules implementing the provisions of section 902 that require Commission action</w:t>
      </w:r>
      <w:r>
        <w:rPr>
          <w:rFonts w:ascii="Times New Roman" w:hAnsi="Times New Roman"/>
          <w:bCs/>
        </w:rPr>
        <w:t xml:space="preserve"> </w:t>
      </w:r>
      <w:r w:rsidR="001D6D1F">
        <w:rPr>
          <w:rFonts w:ascii="Times New Roman" w:hAnsi="Times New Roman"/>
          <w:bCs/>
        </w:rPr>
        <w:t xml:space="preserve">(FCC 21-80) </w:t>
      </w:r>
      <w:r w:rsidRPr="00100AAD">
        <w:rPr>
          <w:rFonts w:ascii="Times New Roman" w:hAnsi="Times New Roman"/>
          <w:bCs/>
        </w:rPr>
        <w:t xml:space="preserve">is available </w:t>
      </w:r>
      <w:hyperlink r:id="rId11" w:history="1">
        <w:r w:rsidRPr="008C6981" w:rsidR="008C6981">
          <w:rPr>
            <w:rStyle w:val="Hyperlink"/>
            <w:rFonts w:ascii="Times New Roman" w:hAnsi="Times New Roman"/>
            <w:bCs/>
          </w:rPr>
          <w:t>here</w:t>
        </w:r>
      </w:hyperlink>
      <w:r w:rsidR="008C6981">
        <w:rPr>
          <w:rFonts w:ascii="Times New Roman" w:hAnsi="Times New Roman"/>
          <w:bCs/>
        </w:rPr>
        <w:t>.</w:t>
      </w:r>
    </w:p>
    <w:bookmarkEnd w:id="4"/>
    <w:p w:rsidR="005A4E3E" w:rsidRPr="007D6677" w:rsidP="00CA2F52" w14:paraId="0809E484" w14:textId="77777777">
      <w:pPr>
        <w:autoSpaceDE w:val="0"/>
        <w:autoSpaceDN w:val="0"/>
        <w:adjustRightInd w:val="0"/>
        <w:spacing w:before="100" w:after="100"/>
        <w:ind w:firstLine="360"/>
        <w:rPr>
          <w:rFonts w:ascii="Times New Roman" w:hAnsi="Times New Roman"/>
          <w:iCs/>
          <w:color w:val="000000"/>
          <w:szCs w:val="24"/>
        </w:rPr>
      </w:pPr>
    </w:p>
    <w:p w:rsidR="00CA2F52" w:rsidRPr="007D6677" w:rsidP="00393231" w14:paraId="05872D78" w14:textId="195ACF5B">
      <w:pPr>
        <w:numPr>
          <w:ilvl w:val="0"/>
          <w:numId w:val="1"/>
        </w:numPr>
        <w:suppressAutoHyphens/>
        <w:rPr>
          <w:rFonts w:ascii="Times New Roman" w:hAnsi="Times New Roman"/>
          <w:b/>
          <w:szCs w:val="24"/>
          <w:shd w:val="clear" w:color="auto" w:fill="FFFFFF"/>
        </w:rPr>
      </w:pPr>
      <w:r w:rsidRPr="007D6677">
        <w:rPr>
          <w:rFonts w:ascii="Times New Roman" w:hAnsi="Times New Roman"/>
          <w:b/>
          <w:szCs w:val="24"/>
          <w:shd w:val="clear" w:color="auto" w:fill="FFFFFF"/>
        </w:rPr>
        <w:t>Indicate how, by whom and for what purpose the information is to be used.  Except for a new collection, indicate the actual use the agency has made of the information received from the current collection.</w:t>
      </w:r>
    </w:p>
    <w:p w:rsidR="00CA2F52" w:rsidRPr="007D6677" w:rsidP="00CA2F52" w14:paraId="2DE81269" w14:textId="77777777">
      <w:pPr>
        <w:suppressAutoHyphens/>
        <w:ind w:left="360"/>
        <w:rPr>
          <w:rFonts w:ascii="Times New Roman" w:hAnsi="Times New Roman"/>
          <w:spacing w:val="-3"/>
          <w:szCs w:val="22"/>
        </w:rPr>
      </w:pPr>
    </w:p>
    <w:p w:rsidR="00CA2F52" w:rsidRPr="007D6677" w:rsidP="00362757" w14:paraId="3B171A5D" w14:textId="4932B391">
      <w:pPr>
        <w:ind w:firstLine="360"/>
        <w:rPr>
          <w:rFonts w:ascii="Times New Roman" w:hAnsi="Times New Roman"/>
          <w:iCs/>
          <w:color w:val="000000"/>
          <w:szCs w:val="24"/>
        </w:rPr>
      </w:pPr>
      <w:r w:rsidRPr="007D6677">
        <w:rPr>
          <w:rFonts w:ascii="Times New Roman" w:hAnsi="Times New Roman"/>
          <w:iCs/>
          <w:color w:val="000000"/>
          <w:szCs w:val="24"/>
        </w:rPr>
        <w:t xml:space="preserve">The </w:t>
      </w:r>
      <w:r w:rsidR="009313AD">
        <w:rPr>
          <w:rFonts w:ascii="Times New Roman" w:hAnsi="Times New Roman"/>
          <w:iCs/>
          <w:color w:val="000000"/>
          <w:szCs w:val="24"/>
        </w:rPr>
        <w:t xml:space="preserve">information collected through the 911 fee questionnaire </w:t>
      </w:r>
      <w:r w:rsidR="007B4731">
        <w:rPr>
          <w:rFonts w:ascii="Times New Roman" w:hAnsi="Times New Roman"/>
          <w:iCs/>
          <w:color w:val="000000"/>
          <w:szCs w:val="24"/>
        </w:rPr>
        <w:t xml:space="preserve">is necessary so that the Commission can, in a timely manner, meet its </w:t>
      </w:r>
      <w:r w:rsidR="00347612">
        <w:rPr>
          <w:rFonts w:ascii="Times New Roman" w:hAnsi="Times New Roman"/>
          <w:iCs/>
          <w:color w:val="000000"/>
          <w:szCs w:val="24"/>
        </w:rPr>
        <w:t xml:space="preserve">statutory obligation to submit an annual report to Congress </w:t>
      </w:r>
      <w:r w:rsidR="00E2123A">
        <w:rPr>
          <w:rFonts w:ascii="Times New Roman" w:hAnsi="Times New Roman"/>
          <w:iCs/>
          <w:color w:val="000000"/>
          <w:szCs w:val="24"/>
        </w:rPr>
        <w:t>“detailing the status in each State of the collection and distribution” of 911 fees or charges, “</w:t>
      </w:r>
      <w:r w:rsidRPr="00E2123A" w:rsidR="00E2123A">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E2123A">
        <w:rPr>
          <w:rFonts w:ascii="Times New Roman" w:hAnsi="Times New Roman"/>
          <w:iCs/>
          <w:color w:val="000000"/>
          <w:szCs w:val="24"/>
        </w:rPr>
        <w:t xml:space="preserve">[the Commission’s final rules </w:t>
      </w:r>
      <w:r w:rsidR="00192403">
        <w:rPr>
          <w:rFonts w:ascii="Times New Roman" w:hAnsi="Times New Roman"/>
          <w:iCs/>
          <w:color w:val="000000"/>
          <w:szCs w:val="24"/>
        </w:rPr>
        <w:t>regarding</w:t>
      </w:r>
      <w:r w:rsidR="000E2919">
        <w:rPr>
          <w:rFonts w:ascii="Times New Roman" w:hAnsi="Times New Roman"/>
          <w:iCs/>
          <w:color w:val="000000"/>
          <w:szCs w:val="24"/>
        </w:rPr>
        <w:t xml:space="preserve"> </w:t>
      </w:r>
      <w:r w:rsidR="00E2123A">
        <w:rPr>
          <w:rFonts w:ascii="Times New Roman" w:hAnsi="Times New Roman"/>
          <w:iCs/>
          <w:color w:val="000000"/>
          <w:szCs w:val="24"/>
        </w:rPr>
        <w:t>acceptable purposes and functions for 911 fees</w:t>
      </w:r>
      <w:r w:rsidR="000E2919">
        <w:rPr>
          <w:rFonts w:ascii="Times New Roman" w:hAnsi="Times New Roman"/>
          <w:iCs/>
          <w:color w:val="000000"/>
          <w:szCs w:val="24"/>
        </w:rPr>
        <w:t xml:space="preserve"> or charges</w:t>
      </w:r>
      <w:r w:rsidR="00E2123A">
        <w:rPr>
          <w:rFonts w:ascii="Times New Roman" w:hAnsi="Times New Roman"/>
          <w:iCs/>
          <w:color w:val="000000"/>
          <w:szCs w:val="24"/>
        </w:rPr>
        <w:t xml:space="preserve">].”  47 U.S.C. § 615a-1(f)(2).  The Commission will send the </w:t>
      </w:r>
      <w:r w:rsidR="00EF783A">
        <w:rPr>
          <w:rFonts w:ascii="Times New Roman" w:hAnsi="Times New Roman"/>
          <w:iCs/>
          <w:color w:val="000000"/>
          <w:szCs w:val="24"/>
        </w:rPr>
        <w:t xml:space="preserve">questionnaire to the </w:t>
      </w:r>
      <w:r w:rsidRPr="007D6677">
        <w:rPr>
          <w:rFonts w:ascii="Times New Roman" w:hAnsi="Times New Roman"/>
          <w:iCs/>
          <w:color w:val="000000"/>
          <w:szCs w:val="24"/>
        </w:rPr>
        <w:t xml:space="preserve">appropriate </w:t>
      </w:r>
      <w:r w:rsidR="00B135B9">
        <w:rPr>
          <w:rFonts w:ascii="Times New Roman" w:hAnsi="Times New Roman"/>
          <w:iCs/>
          <w:color w:val="000000"/>
          <w:szCs w:val="24"/>
        </w:rPr>
        <w:t xml:space="preserve">state </w:t>
      </w:r>
      <w:r w:rsidRPr="007D6677">
        <w:rPr>
          <w:rFonts w:ascii="Times New Roman" w:hAnsi="Times New Roman"/>
          <w:iCs/>
          <w:color w:val="000000"/>
          <w:szCs w:val="24"/>
        </w:rPr>
        <w:t>officials (</w:t>
      </w:r>
      <w:r w:rsidRPr="007D6677">
        <w:rPr>
          <w:rFonts w:ascii="Times New Roman" w:hAnsi="Times New Roman"/>
          <w:i/>
          <w:iCs/>
          <w:color w:val="000000"/>
          <w:szCs w:val="24"/>
        </w:rPr>
        <w:t>e.g.,</w:t>
      </w:r>
      <w:r w:rsidRPr="007D6677">
        <w:rPr>
          <w:rFonts w:ascii="Times New Roman" w:hAnsi="Times New Roman"/>
          <w:iCs/>
          <w:color w:val="000000"/>
          <w:szCs w:val="24"/>
        </w:rPr>
        <w:t xml:space="preserve"> </w:t>
      </w:r>
      <w:r w:rsidR="00B135B9">
        <w:rPr>
          <w:rFonts w:ascii="Times New Roman" w:hAnsi="Times New Roman"/>
          <w:iCs/>
          <w:color w:val="000000"/>
          <w:szCs w:val="24"/>
        </w:rPr>
        <w:t>s</w:t>
      </w:r>
      <w:r w:rsidRPr="007D6677">
        <w:rPr>
          <w:rFonts w:ascii="Times New Roman" w:hAnsi="Times New Roman"/>
          <w:iCs/>
          <w:color w:val="000000"/>
          <w:szCs w:val="24"/>
        </w:rPr>
        <w:t xml:space="preserve">tate 911 </w:t>
      </w:r>
      <w:r w:rsidR="00A13CF5">
        <w:rPr>
          <w:rFonts w:ascii="Times New Roman" w:hAnsi="Times New Roman"/>
          <w:iCs/>
          <w:color w:val="000000"/>
          <w:szCs w:val="24"/>
        </w:rPr>
        <w:t>a</w:t>
      </w:r>
      <w:r w:rsidRPr="007D6677">
        <w:rPr>
          <w:rFonts w:ascii="Times New Roman" w:hAnsi="Times New Roman"/>
          <w:iCs/>
          <w:color w:val="000000"/>
          <w:szCs w:val="24"/>
        </w:rPr>
        <w:t xml:space="preserve">dministrators and </w:t>
      </w:r>
      <w:r w:rsidR="00A13CF5">
        <w:rPr>
          <w:rFonts w:ascii="Times New Roman" w:hAnsi="Times New Roman"/>
          <w:iCs/>
          <w:color w:val="000000"/>
          <w:szCs w:val="24"/>
        </w:rPr>
        <w:t>b</w:t>
      </w:r>
      <w:r w:rsidRPr="007D6677">
        <w:rPr>
          <w:rFonts w:ascii="Times New Roman" w:hAnsi="Times New Roman"/>
          <w:iCs/>
          <w:color w:val="000000"/>
          <w:szCs w:val="24"/>
        </w:rPr>
        <w:t xml:space="preserve">udget </w:t>
      </w:r>
      <w:r w:rsidR="00A13CF5">
        <w:rPr>
          <w:rFonts w:ascii="Times New Roman" w:hAnsi="Times New Roman"/>
          <w:iCs/>
          <w:color w:val="000000"/>
          <w:szCs w:val="24"/>
        </w:rPr>
        <w:t>o</w:t>
      </w:r>
      <w:r w:rsidRPr="007D6677">
        <w:rPr>
          <w:rFonts w:ascii="Times New Roman" w:hAnsi="Times New Roman"/>
          <w:iCs/>
          <w:color w:val="000000"/>
          <w:szCs w:val="24"/>
        </w:rPr>
        <w:t>fficials)</w:t>
      </w:r>
      <w:r w:rsidR="00B135B9">
        <w:rPr>
          <w:rFonts w:ascii="Times New Roman" w:hAnsi="Times New Roman"/>
          <w:iCs/>
          <w:color w:val="000000"/>
          <w:szCs w:val="24"/>
        </w:rPr>
        <w:t xml:space="preserve">.  </w:t>
      </w:r>
      <w:r w:rsidR="00114EB4">
        <w:rPr>
          <w:rFonts w:ascii="Times New Roman" w:hAnsi="Times New Roman"/>
          <w:iCs/>
          <w:color w:val="000000"/>
          <w:szCs w:val="24"/>
        </w:rPr>
        <w:t>In addition,</w:t>
      </w:r>
      <w:r w:rsidRPr="007D6677">
        <w:rPr>
          <w:rFonts w:ascii="Times New Roman" w:hAnsi="Times New Roman"/>
          <w:iCs/>
          <w:color w:val="000000"/>
          <w:szCs w:val="24"/>
        </w:rPr>
        <w:t xml:space="preserve"> consistent with the definition of “State” set forth in 47 U.S.C. § </w:t>
      </w:r>
      <w:r w:rsidR="00114EB4">
        <w:rPr>
          <w:rFonts w:ascii="Times New Roman" w:hAnsi="Times New Roman"/>
          <w:iCs/>
          <w:color w:val="000000"/>
          <w:szCs w:val="24"/>
        </w:rPr>
        <w:t xml:space="preserve">615b, </w:t>
      </w:r>
      <w:r w:rsidRPr="007D6677">
        <w:rPr>
          <w:rFonts w:ascii="Times New Roman" w:hAnsi="Times New Roman"/>
          <w:iCs/>
          <w:color w:val="000000"/>
          <w:szCs w:val="24"/>
        </w:rPr>
        <w:t xml:space="preserve">the Commission will </w:t>
      </w:r>
      <w:r w:rsidR="000E3898">
        <w:rPr>
          <w:rFonts w:ascii="Times New Roman" w:hAnsi="Times New Roman"/>
          <w:iCs/>
          <w:color w:val="000000"/>
          <w:szCs w:val="24"/>
        </w:rPr>
        <w:t>send the questionnaire to appropriate officials in t</w:t>
      </w:r>
      <w:r w:rsidRPr="007D6677">
        <w:rPr>
          <w:rFonts w:ascii="Times New Roman" w:hAnsi="Times New Roman"/>
          <w:iCs/>
          <w:color w:val="000000"/>
          <w:szCs w:val="24"/>
        </w:rPr>
        <w:t xml:space="preserve">he District of Columbia and </w:t>
      </w:r>
      <w:r w:rsidR="00CB1600">
        <w:rPr>
          <w:rFonts w:ascii="Times New Roman" w:hAnsi="Times New Roman"/>
          <w:iCs/>
          <w:color w:val="000000"/>
          <w:szCs w:val="24"/>
        </w:rPr>
        <w:t xml:space="preserve">U.S. </w:t>
      </w:r>
      <w:r w:rsidR="00114EB4">
        <w:rPr>
          <w:rFonts w:ascii="Times New Roman" w:hAnsi="Times New Roman"/>
          <w:iCs/>
          <w:color w:val="000000"/>
          <w:szCs w:val="24"/>
        </w:rPr>
        <w:t>territor</w:t>
      </w:r>
      <w:r w:rsidR="00CB1600">
        <w:rPr>
          <w:rFonts w:ascii="Times New Roman" w:hAnsi="Times New Roman"/>
          <w:iCs/>
          <w:color w:val="000000"/>
          <w:szCs w:val="24"/>
        </w:rPr>
        <w:t>ies and possessions</w:t>
      </w:r>
      <w:r w:rsidR="00114EB4">
        <w:rPr>
          <w:rFonts w:ascii="Times New Roman" w:hAnsi="Times New Roman"/>
          <w:iCs/>
          <w:color w:val="000000"/>
          <w:szCs w:val="24"/>
        </w:rPr>
        <w:t>.</w:t>
      </w:r>
      <w:r w:rsidR="00B135B9">
        <w:rPr>
          <w:rFonts w:ascii="Times New Roman" w:hAnsi="Times New Roman"/>
          <w:iCs/>
          <w:color w:val="000000"/>
          <w:szCs w:val="24"/>
        </w:rPr>
        <w:t xml:space="preserve">  </w:t>
      </w:r>
      <w:r w:rsidRPr="003641B9" w:rsidR="00B135B9">
        <w:rPr>
          <w:rFonts w:ascii="Times New Roman" w:hAnsi="Times New Roman"/>
          <w:iCs/>
          <w:color w:val="000000"/>
          <w:szCs w:val="24"/>
        </w:rPr>
        <w:t xml:space="preserve">See </w:t>
      </w:r>
      <w:r w:rsidR="00B135B9">
        <w:rPr>
          <w:rFonts w:ascii="Times New Roman" w:hAnsi="Times New Roman"/>
          <w:iCs/>
          <w:color w:val="000000"/>
          <w:szCs w:val="24"/>
        </w:rPr>
        <w:t xml:space="preserve">47 U.S.C. § 615b; 47 CFR § 9.22 (definition of </w:t>
      </w:r>
      <w:r w:rsidR="00CB1600">
        <w:rPr>
          <w:rFonts w:ascii="Times New Roman" w:hAnsi="Times New Roman"/>
          <w:iCs/>
          <w:color w:val="000000"/>
          <w:szCs w:val="24"/>
        </w:rPr>
        <w:t>“</w:t>
      </w:r>
      <w:r w:rsidR="00B135B9">
        <w:rPr>
          <w:rFonts w:ascii="Times New Roman" w:hAnsi="Times New Roman"/>
          <w:iCs/>
          <w:color w:val="000000"/>
          <w:szCs w:val="24"/>
        </w:rPr>
        <w:t>State</w:t>
      </w:r>
      <w:r w:rsidR="00CB1600">
        <w:rPr>
          <w:rFonts w:ascii="Times New Roman" w:hAnsi="Times New Roman"/>
          <w:iCs/>
          <w:color w:val="000000"/>
          <w:szCs w:val="24"/>
        </w:rPr>
        <w:t>”</w:t>
      </w:r>
      <w:r w:rsidR="00B135B9">
        <w:rPr>
          <w:rFonts w:ascii="Times New Roman" w:hAnsi="Times New Roman"/>
          <w:iCs/>
          <w:color w:val="000000"/>
          <w:szCs w:val="24"/>
        </w:rPr>
        <w:t>).</w:t>
      </w:r>
      <w:r w:rsidR="00ED44B4">
        <w:rPr>
          <w:rFonts w:ascii="Times New Roman" w:hAnsi="Times New Roman"/>
          <w:iCs/>
          <w:color w:val="000000"/>
          <w:szCs w:val="24"/>
        </w:rPr>
        <w:t xml:space="preserve">  For the most recent annual fee report</w:t>
      </w:r>
      <w:r w:rsidR="00CB1600">
        <w:rPr>
          <w:rFonts w:ascii="Times New Roman" w:hAnsi="Times New Roman"/>
          <w:iCs/>
          <w:color w:val="000000"/>
          <w:szCs w:val="24"/>
        </w:rPr>
        <w:t xml:space="preserve"> to Congress</w:t>
      </w:r>
      <w:r w:rsidR="00ED44B4">
        <w:rPr>
          <w:rFonts w:ascii="Times New Roman" w:hAnsi="Times New Roman"/>
          <w:iCs/>
          <w:color w:val="000000"/>
          <w:szCs w:val="24"/>
        </w:rPr>
        <w:t xml:space="preserve">, the Commission sent the questionnaire to </w:t>
      </w:r>
      <w:r w:rsidR="00362757">
        <w:rPr>
          <w:rFonts w:ascii="Times New Roman" w:hAnsi="Times New Roman"/>
          <w:iCs/>
          <w:color w:val="000000"/>
          <w:szCs w:val="24"/>
        </w:rPr>
        <w:t xml:space="preserve">all 50 states, the District of Columbia, </w:t>
      </w:r>
      <w:r w:rsidRPr="00362757" w:rsidR="00362757">
        <w:rPr>
          <w:rFonts w:ascii="Times New Roman" w:hAnsi="Times New Roman"/>
          <w:iCs/>
          <w:color w:val="000000"/>
          <w:szCs w:val="24"/>
        </w:rPr>
        <w:t>American Samoa, Guam, Puerto Rico, the U.S. Virgin</w:t>
      </w:r>
      <w:r w:rsidR="00362757">
        <w:rPr>
          <w:rFonts w:ascii="Times New Roman" w:hAnsi="Times New Roman"/>
          <w:iCs/>
          <w:color w:val="000000"/>
          <w:szCs w:val="24"/>
        </w:rPr>
        <w:t xml:space="preserve"> Islands, and the Northern Mariana Islands, for a total of 56 respondents.  </w:t>
      </w:r>
      <w:r w:rsidRPr="003641B9" w:rsidR="00362757">
        <w:rPr>
          <w:rFonts w:ascii="Times New Roman" w:hAnsi="Times New Roman"/>
          <w:iCs/>
          <w:color w:val="000000"/>
          <w:szCs w:val="24"/>
        </w:rPr>
        <w:t xml:space="preserve">See </w:t>
      </w:r>
      <w:r w:rsidR="00F60450">
        <w:rPr>
          <w:rFonts w:ascii="Times New Roman" w:hAnsi="Times New Roman"/>
          <w:iCs/>
          <w:color w:val="000000"/>
          <w:szCs w:val="24"/>
        </w:rPr>
        <w:t xml:space="preserve">Fifteenth </w:t>
      </w:r>
      <w:r w:rsidR="00362757">
        <w:rPr>
          <w:rFonts w:ascii="Times New Roman" w:hAnsi="Times New Roman"/>
          <w:iCs/>
          <w:color w:val="000000"/>
          <w:szCs w:val="24"/>
        </w:rPr>
        <w:t xml:space="preserve">Annual Report to Congress on State </w:t>
      </w:r>
      <w:r w:rsidR="00362757">
        <w:rPr>
          <w:rFonts w:ascii="Times New Roman" w:hAnsi="Times New Roman"/>
          <w:iCs/>
          <w:color w:val="000000"/>
          <w:szCs w:val="24"/>
        </w:rPr>
        <w:t xml:space="preserve">Collection and Distribution of 911 and Enhanced 911 Fees and Charges at para. </w:t>
      </w:r>
      <w:r w:rsidR="009B0297">
        <w:rPr>
          <w:rFonts w:ascii="Times New Roman" w:hAnsi="Times New Roman"/>
          <w:iCs/>
          <w:color w:val="000000"/>
          <w:szCs w:val="24"/>
        </w:rPr>
        <w:t>7</w:t>
      </w:r>
      <w:r w:rsidR="00362757">
        <w:rPr>
          <w:rFonts w:ascii="Times New Roman" w:hAnsi="Times New Roman"/>
          <w:iCs/>
          <w:color w:val="000000"/>
          <w:szCs w:val="24"/>
        </w:rPr>
        <w:t xml:space="preserve"> (Dec. </w:t>
      </w:r>
      <w:r w:rsidR="003728E0">
        <w:rPr>
          <w:rFonts w:ascii="Times New Roman" w:hAnsi="Times New Roman"/>
          <w:iCs/>
          <w:color w:val="000000"/>
          <w:szCs w:val="24"/>
        </w:rPr>
        <w:t>29</w:t>
      </w:r>
      <w:r w:rsidR="00362757">
        <w:rPr>
          <w:rFonts w:ascii="Times New Roman" w:hAnsi="Times New Roman"/>
          <w:iCs/>
          <w:color w:val="000000"/>
          <w:szCs w:val="24"/>
        </w:rPr>
        <w:t>, 202</w:t>
      </w:r>
      <w:r w:rsidR="003728E0">
        <w:rPr>
          <w:rFonts w:ascii="Times New Roman" w:hAnsi="Times New Roman"/>
          <w:iCs/>
          <w:color w:val="000000"/>
          <w:szCs w:val="24"/>
        </w:rPr>
        <w:t>3</w:t>
      </w:r>
      <w:r w:rsidR="00362757">
        <w:rPr>
          <w:rFonts w:ascii="Times New Roman" w:hAnsi="Times New Roman"/>
          <w:iCs/>
          <w:color w:val="000000"/>
          <w:szCs w:val="24"/>
        </w:rPr>
        <w:t>),</w:t>
      </w:r>
      <w:r w:rsidRPr="002E0B17" w:rsidR="002E0B17">
        <w:rPr>
          <w:rStyle w:val="Hyperlink"/>
          <w:rFonts w:ascii="Times New Roman" w:hAnsi="Times New Roman"/>
          <w:iCs/>
          <w:szCs w:val="24"/>
        </w:rPr>
        <w:t>https://www.fcc.gov/sites/default/files/15th-annual-911-fee-report-2023.pdf</w:t>
      </w:r>
      <w:r w:rsidR="00362757">
        <w:rPr>
          <w:rFonts w:ascii="Times New Roman" w:hAnsi="Times New Roman"/>
          <w:iCs/>
          <w:color w:val="000000"/>
          <w:szCs w:val="24"/>
        </w:rPr>
        <w:t>.</w:t>
      </w:r>
      <w:r w:rsidR="00ED44B4">
        <w:rPr>
          <w:rFonts w:ascii="Times New Roman" w:hAnsi="Times New Roman"/>
          <w:iCs/>
          <w:color w:val="000000"/>
          <w:szCs w:val="24"/>
        </w:rPr>
        <w:t xml:space="preserve"> </w:t>
      </w:r>
      <w:r w:rsidRPr="007D6677">
        <w:rPr>
          <w:rFonts w:ascii="Times New Roman" w:hAnsi="Times New Roman"/>
          <w:iCs/>
          <w:color w:val="000000"/>
          <w:szCs w:val="24"/>
        </w:rPr>
        <w:t xml:space="preserve">  </w:t>
      </w:r>
    </w:p>
    <w:p w:rsidR="00CA2F52" w:rsidRPr="007D6677" w:rsidP="00CA2F52" w14:paraId="005B41EC" w14:textId="0B2C29D9">
      <w:pPr>
        <w:ind w:left="360" w:firstLine="360"/>
        <w:rPr>
          <w:rFonts w:ascii="Times New Roman" w:hAnsi="Times New Roman"/>
          <w:iCs/>
          <w:color w:val="000000"/>
          <w:szCs w:val="24"/>
        </w:rPr>
      </w:pPr>
    </w:p>
    <w:p w:rsidR="00CA2F52" w:rsidRPr="00E96482" w:rsidP="00393231" w14:paraId="03729A1A" w14:textId="77777777">
      <w:pPr>
        <w:pStyle w:val="ListParagraph"/>
        <w:numPr>
          <w:ilvl w:val="0"/>
          <w:numId w:val="24"/>
        </w:numPr>
        <w:rPr>
          <w:sz w:val="24"/>
          <w:szCs w:val="24"/>
        </w:rPr>
      </w:pPr>
      <w:r w:rsidRPr="00E96482">
        <w:rPr>
          <w:b/>
          <w:sz w:val="24"/>
          <w:szCs w:val="24"/>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00CA2F52" w:rsidRPr="007D6677" w:rsidP="00CA2F52" w14:paraId="5E8E94CF" w14:textId="77777777">
      <w:pPr>
        <w:suppressAutoHyphens/>
        <w:ind w:left="360" w:hanging="360"/>
        <w:rPr>
          <w:rFonts w:ascii="Times New Roman" w:hAnsi="Times New Roman"/>
          <w:spacing w:val="-3"/>
          <w:szCs w:val="22"/>
        </w:rPr>
      </w:pPr>
    </w:p>
    <w:p w:rsidR="00CA2F52" w:rsidP="00CA2F52" w14:paraId="1EEFC056" w14:textId="391F9C7D">
      <w:pPr>
        <w:suppressAutoHyphens/>
        <w:ind w:firstLine="360"/>
        <w:rPr>
          <w:rFonts w:ascii="Times New Roman" w:hAnsi="Times New Roman"/>
          <w:iCs/>
          <w:color w:val="000000"/>
          <w:szCs w:val="24"/>
        </w:rPr>
      </w:pPr>
      <w:r w:rsidRPr="007D6677">
        <w:rPr>
          <w:rFonts w:ascii="Times New Roman" w:hAnsi="Times New Roman"/>
          <w:spacing w:val="-3"/>
          <w:szCs w:val="22"/>
        </w:rPr>
        <w:t>The Commission’s Public Safety and Homeland Security Bureau will collect these reports through a</w:t>
      </w:r>
      <w:r w:rsidR="005C55AD">
        <w:rPr>
          <w:rFonts w:ascii="Times New Roman" w:hAnsi="Times New Roman"/>
          <w:spacing w:val="-3"/>
          <w:szCs w:val="22"/>
        </w:rPr>
        <w:t>n online</w:t>
      </w:r>
      <w:r w:rsidRPr="007D6677">
        <w:rPr>
          <w:rFonts w:ascii="Times New Roman" w:hAnsi="Times New Roman"/>
          <w:spacing w:val="-3"/>
          <w:szCs w:val="22"/>
        </w:rPr>
        <w:t xml:space="preserve"> survey </w:t>
      </w:r>
      <w:r w:rsidR="00594622">
        <w:rPr>
          <w:rFonts w:ascii="Times New Roman" w:hAnsi="Times New Roman"/>
          <w:spacing w:val="-3"/>
          <w:szCs w:val="22"/>
        </w:rPr>
        <w:t xml:space="preserve">(questionnaire) </w:t>
      </w:r>
      <w:r w:rsidRPr="007D6677">
        <w:rPr>
          <w:rFonts w:ascii="Times New Roman" w:hAnsi="Times New Roman"/>
          <w:spacing w:val="-3"/>
          <w:szCs w:val="22"/>
        </w:rPr>
        <w:t>sent to</w:t>
      </w:r>
      <w:r w:rsidR="00594622">
        <w:rPr>
          <w:rFonts w:ascii="Times New Roman" w:hAnsi="Times New Roman"/>
          <w:spacing w:val="-3"/>
          <w:szCs w:val="22"/>
        </w:rPr>
        <w:t xml:space="preserve"> States, the District of Columbia, and U.S. territories and possessions.</w:t>
      </w:r>
      <w:r w:rsidRPr="007D6677">
        <w:rPr>
          <w:rFonts w:ascii="Times New Roman" w:hAnsi="Times New Roman"/>
          <w:spacing w:val="-3"/>
          <w:szCs w:val="22"/>
        </w:rPr>
        <w:t xml:space="preserve">  Respondents that are subject to state regulations requiring the reporting of similar information may </w:t>
      </w:r>
      <w:r w:rsidR="00192403">
        <w:rPr>
          <w:rFonts w:ascii="Times New Roman" w:hAnsi="Times New Roman"/>
          <w:spacing w:val="-3"/>
          <w:szCs w:val="22"/>
        </w:rPr>
        <w:t xml:space="preserve">submit the </w:t>
      </w:r>
      <w:r w:rsidRPr="007D6677">
        <w:rPr>
          <w:rFonts w:ascii="Times New Roman" w:hAnsi="Times New Roman"/>
          <w:spacing w:val="-3"/>
          <w:szCs w:val="22"/>
        </w:rPr>
        <w:t xml:space="preserve">state report, provided that </w:t>
      </w:r>
      <w:r w:rsidR="00192403">
        <w:rPr>
          <w:rFonts w:ascii="Times New Roman" w:hAnsi="Times New Roman"/>
          <w:spacing w:val="-3"/>
          <w:szCs w:val="22"/>
        </w:rPr>
        <w:t xml:space="preserve">such </w:t>
      </w:r>
      <w:r w:rsidRPr="007D6677">
        <w:rPr>
          <w:rFonts w:ascii="Times New Roman" w:hAnsi="Times New Roman"/>
          <w:spacing w:val="-3"/>
          <w:szCs w:val="22"/>
        </w:rPr>
        <w:t>report includes the information that</w:t>
      </w:r>
      <w:r w:rsidRPr="007D6677">
        <w:rPr>
          <w:rFonts w:ascii="Times New Roman" w:hAnsi="Times New Roman"/>
          <w:i/>
          <w:spacing w:val="-3"/>
          <w:szCs w:val="22"/>
        </w:rPr>
        <w:t xml:space="preserve"> </w:t>
      </w:r>
      <w:r w:rsidRPr="007D6677">
        <w:rPr>
          <w:rFonts w:ascii="Times New Roman" w:hAnsi="Times New Roman"/>
          <w:spacing w:val="-3"/>
          <w:szCs w:val="22"/>
        </w:rPr>
        <w:t>will enable the Commission to fulfill its statutory obligation to prepare a</w:t>
      </w:r>
      <w:r w:rsidR="00192403">
        <w:rPr>
          <w:rFonts w:ascii="Times New Roman" w:hAnsi="Times New Roman"/>
          <w:spacing w:val="-3"/>
          <w:szCs w:val="22"/>
        </w:rPr>
        <w:t xml:space="preserve">n annual report to Congress </w:t>
      </w:r>
      <w:r w:rsidR="00192403">
        <w:rPr>
          <w:rFonts w:ascii="Times New Roman" w:hAnsi="Times New Roman"/>
          <w:iCs/>
          <w:color w:val="000000"/>
          <w:szCs w:val="24"/>
        </w:rPr>
        <w:t>“detailing the status in each State of the collection and distribution” of 911 fees or charges, “</w:t>
      </w:r>
      <w:r w:rsidRPr="00E2123A" w:rsidR="00192403">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192403">
        <w:rPr>
          <w:rFonts w:ascii="Times New Roman" w:hAnsi="Times New Roman"/>
          <w:iCs/>
          <w:color w:val="000000"/>
          <w:szCs w:val="24"/>
        </w:rPr>
        <w:t xml:space="preserve">[the Commission’s final rules </w:t>
      </w:r>
      <w:r w:rsidR="00E60B0B">
        <w:rPr>
          <w:rFonts w:ascii="Times New Roman" w:hAnsi="Times New Roman"/>
          <w:iCs/>
          <w:color w:val="000000"/>
          <w:szCs w:val="24"/>
        </w:rPr>
        <w:t>regarding</w:t>
      </w:r>
      <w:r w:rsidR="00192403">
        <w:rPr>
          <w:rFonts w:ascii="Times New Roman" w:hAnsi="Times New Roman"/>
          <w:iCs/>
          <w:color w:val="000000"/>
          <w:szCs w:val="24"/>
        </w:rPr>
        <w:t xml:space="preserve"> acceptable purposes and functions for 911 fees or charges].”</w:t>
      </w:r>
      <w:r w:rsidR="00E60B0B">
        <w:rPr>
          <w:rFonts w:ascii="Times New Roman" w:hAnsi="Times New Roman"/>
          <w:iCs/>
          <w:color w:val="000000"/>
          <w:szCs w:val="24"/>
        </w:rPr>
        <w:t xml:space="preserve">  </w:t>
      </w:r>
      <w:r w:rsidRPr="003641B9" w:rsidR="00E60B0B">
        <w:rPr>
          <w:rFonts w:ascii="Times New Roman" w:hAnsi="Times New Roman"/>
          <w:iCs/>
          <w:color w:val="000000"/>
          <w:szCs w:val="24"/>
        </w:rPr>
        <w:t>See</w:t>
      </w:r>
      <w:r w:rsidR="00E60B0B">
        <w:rPr>
          <w:rFonts w:ascii="Times New Roman" w:hAnsi="Times New Roman"/>
          <w:iCs/>
          <w:color w:val="000000"/>
          <w:szCs w:val="24"/>
        </w:rPr>
        <w:t xml:space="preserve"> 47 U.S.C. § 615a-1(f)(2); 47 CFR part 9, subpart I</w:t>
      </w:r>
      <w:r w:rsidR="00E108D5">
        <w:rPr>
          <w:rFonts w:ascii="Times New Roman" w:hAnsi="Times New Roman"/>
          <w:iCs/>
          <w:color w:val="000000"/>
          <w:szCs w:val="24"/>
        </w:rPr>
        <w:t xml:space="preserve">. </w:t>
      </w:r>
    </w:p>
    <w:p w:rsidR="00E108D5" w:rsidP="00CA2F52" w14:paraId="7FD49094" w14:textId="18BB8397">
      <w:pPr>
        <w:suppressAutoHyphens/>
        <w:ind w:firstLine="360"/>
        <w:rPr>
          <w:rFonts w:ascii="Times New Roman" w:hAnsi="Times New Roman"/>
          <w:iCs/>
          <w:color w:val="000000"/>
          <w:szCs w:val="24"/>
        </w:rPr>
      </w:pPr>
    </w:p>
    <w:p w:rsidR="00E108D5" w:rsidP="00CA2F52" w14:paraId="6CB3FB37" w14:textId="3ABE6255">
      <w:pPr>
        <w:suppressAutoHyphens/>
        <w:ind w:firstLine="360"/>
        <w:rPr>
          <w:rFonts w:ascii="Times New Roman" w:hAnsi="Times New Roman"/>
          <w:iCs/>
          <w:color w:val="000000"/>
          <w:szCs w:val="24"/>
        </w:rPr>
      </w:pPr>
      <w:r>
        <w:rPr>
          <w:rFonts w:ascii="Times New Roman" w:hAnsi="Times New Roman"/>
          <w:iCs/>
          <w:color w:val="000000"/>
          <w:szCs w:val="24"/>
        </w:rPr>
        <w:t xml:space="preserve">Respondents will be able to access the questionnaire via a web-based link, and they will be able to submit their responses electronically.  </w:t>
      </w:r>
    </w:p>
    <w:p w:rsidR="005E79FB" w:rsidP="00CA2F52" w14:paraId="34CF38BC" w14:textId="0CC066AE">
      <w:pPr>
        <w:suppressAutoHyphens/>
        <w:ind w:firstLine="360"/>
        <w:rPr>
          <w:rFonts w:ascii="Times New Roman" w:hAnsi="Times New Roman"/>
          <w:iCs/>
          <w:color w:val="000000"/>
          <w:szCs w:val="24"/>
        </w:rPr>
      </w:pPr>
    </w:p>
    <w:p w:rsidR="00CA2F52" w:rsidRPr="007D6677" w:rsidP="00CA2F52" w14:paraId="4F5BACF9"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4.   </w:t>
      </w:r>
      <w:r w:rsidRPr="007D6677">
        <w:rPr>
          <w:rFonts w:ascii="Times New Roman" w:hAnsi="Times New Roman"/>
          <w:b/>
          <w:szCs w:val="22"/>
          <w:shd w:val="clear" w:color="auto" w:fill="FFFFFF"/>
        </w:rPr>
        <w:t xml:space="preserve">Describe efforts to identify duplication.  Show specifically why any similar information already available cannot be used or modified for use for the purposes described in item 2 above. </w:t>
      </w:r>
    </w:p>
    <w:p w:rsidR="00CA2F52" w:rsidRPr="007D6677" w:rsidP="00CA2F52" w14:paraId="0B07BA15" w14:textId="77777777">
      <w:pPr>
        <w:suppressAutoHyphens/>
        <w:ind w:left="360" w:hanging="360"/>
        <w:rPr>
          <w:rFonts w:ascii="Times New Roman" w:hAnsi="Times New Roman"/>
          <w:spacing w:val="-3"/>
          <w:szCs w:val="22"/>
        </w:rPr>
      </w:pPr>
    </w:p>
    <w:p w:rsidR="00CA2F52" w:rsidRPr="007D6677" w:rsidP="00CA2F52" w14:paraId="427A6124" w14:textId="69370BAF">
      <w:pPr>
        <w:suppressAutoHyphens/>
        <w:ind w:firstLine="360"/>
        <w:rPr>
          <w:rFonts w:ascii="Times New Roman" w:hAnsi="Times New Roman"/>
          <w:spacing w:val="-3"/>
          <w:szCs w:val="22"/>
        </w:rPr>
      </w:pPr>
      <w:r w:rsidRPr="007D6677">
        <w:rPr>
          <w:rFonts w:ascii="Times New Roman" w:hAnsi="Times New Roman"/>
          <w:spacing w:val="-3"/>
          <w:szCs w:val="22"/>
        </w:rPr>
        <w:t xml:space="preserve">As noted in </w:t>
      </w:r>
      <w:r w:rsidR="004030D8">
        <w:rPr>
          <w:rFonts w:ascii="Times New Roman" w:hAnsi="Times New Roman"/>
          <w:spacing w:val="-3"/>
          <w:szCs w:val="22"/>
        </w:rPr>
        <w:t xml:space="preserve">response No. 3 </w:t>
      </w:r>
      <w:r w:rsidRPr="007D6677">
        <w:rPr>
          <w:rFonts w:ascii="Times New Roman" w:hAnsi="Times New Roman"/>
          <w:spacing w:val="-3"/>
          <w:szCs w:val="22"/>
        </w:rPr>
        <w:t xml:space="preserve">above, if respondents are subject to state regulations requiring the reporting of similar information, submission to the Commission of such a report may meet the Commission’s needs for fulfilling its </w:t>
      </w:r>
      <w:r w:rsidR="00706570">
        <w:rPr>
          <w:rFonts w:ascii="Times New Roman" w:hAnsi="Times New Roman"/>
          <w:spacing w:val="-3"/>
          <w:szCs w:val="22"/>
        </w:rPr>
        <w:t xml:space="preserve">statutory </w:t>
      </w:r>
      <w:r w:rsidRPr="007D6677">
        <w:rPr>
          <w:rFonts w:ascii="Times New Roman" w:hAnsi="Times New Roman"/>
          <w:spacing w:val="-3"/>
          <w:szCs w:val="22"/>
        </w:rPr>
        <w:t>obligation to prepare an annual</w:t>
      </w:r>
      <w:r w:rsidR="00B32926">
        <w:rPr>
          <w:rFonts w:ascii="Times New Roman" w:hAnsi="Times New Roman"/>
          <w:spacing w:val="-3"/>
          <w:szCs w:val="22"/>
        </w:rPr>
        <w:t xml:space="preserve"> report to Congress on 911 fees and charges.  </w:t>
      </w:r>
      <w:r w:rsidRPr="007D6677">
        <w:rPr>
          <w:rFonts w:ascii="Times New Roman" w:hAnsi="Times New Roman"/>
          <w:spacing w:val="-3"/>
          <w:szCs w:val="22"/>
        </w:rPr>
        <w:t>This is contingent on such a state report containing the relevant information necessary for the Commission to prepare a report “</w:t>
      </w:r>
      <w:r w:rsidR="00B32926">
        <w:rPr>
          <w:rFonts w:ascii="Times New Roman" w:hAnsi="Times New Roman"/>
          <w:iCs/>
          <w:color w:val="000000"/>
          <w:szCs w:val="24"/>
        </w:rPr>
        <w:t>detailing the status in each State of the collection and distribution” of 911 fees or charges, “</w:t>
      </w:r>
      <w:r w:rsidRPr="00E2123A" w:rsidR="00B32926">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B32926">
        <w:rPr>
          <w:rFonts w:ascii="Times New Roman" w:hAnsi="Times New Roman"/>
          <w:iCs/>
          <w:color w:val="000000"/>
          <w:szCs w:val="24"/>
        </w:rPr>
        <w:t>[the Commission’s final rules regarding acceptable purposes and functions for 911 fees or charges].”  (</w:t>
      </w:r>
      <w:r w:rsidRPr="003641B9" w:rsidR="00B32926">
        <w:rPr>
          <w:rFonts w:ascii="Times New Roman" w:hAnsi="Times New Roman"/>
          <w:iCs/>
          <w:color w:val="000000"/>
          <w:szCs w:val="24"/>
        </w:rPr>
        <w:t>See</w:t>
      </w:r>
      <w:r w:rsidR="00B32926">
        <w:rPr>
          <w:rFonts w:ascii="Times New Roman" w:hAnsi="Times New Roman"/>
          <w:iCs/>
          <w:color w:val="000000"/>
          <w:szCs w:val="24"/>
        </w:rPr>
        <w:t xml:space="preserve"> 47 U.S.C. § 615a-1(f)(2); 47 CFR part 9, subpart I.)</w:t>
      </w:r>
      <w:r w:rsidRPr="007D6677">
        <w:rPr>
          <w:rFonts w:ascii="Times New Roman" w:hAnsi="Times New Roman"/>
          <w:spacing w:val="-3"/>
          <w:szCs w:val="22"/>
        </w:rPr>
        <w:t xml:space="preserve">  This information is not otherwise available elsewhere.  This is a unique information collection that does not duplicate existing data.  This information collection was created specifically to meet the </w:t>
      </w:r>
      <w:r w:rsidR="00B32926">
        <w:rPr>
          <w:rFonts w:ascii="Times New Roman" w:hAnsi="Times New Roman"/>
          <w:spacing w:val="-3"/>
          <w:szCs w:val="22"/>
        </w:rPr>
        <w:t xml:space="preserve">reporting </w:t>
      </w:r>
      <w:r w:rsidRPr="007D6677">
        <w:rPr>
          <w:rFonts w:ascii="Times New Roman" w:hAnsi="Times New Roman"/>
          <w:spacing w:val="-3"/>
          <w:szCs w:val="22"/>
        </w:rPr>
        <w:t>requirements of the NET 911 Act a</w:t>
      </w:r>
      <w:r w:rsidR="00B32926">
        <w:rPr>
          <w:rFonts w:ascii="Times New Roman" w:hAnsi="Times New Roman"/>
          <w:spacing w:val="-3"/>
          <w:szCs w:val="22"/>
        </w:rPr>
        <w:t>s amended by section 902, a</w:t>
      </w:r>
      <w:r w:rsidRPr="007D6677">
        <w:rPr>
          <w:rFonts w:ascii="Times New Roman" w:hAnsi="Times New Roman"/>
          <w:spacing w:val="-3"/>
          <w:szCs w:val="22"/>
        </w:rPr>
        <w:t xml:space="preserve">nd </w:t>
      </w:r>
      <w:r w:rsidR="00F86D04">
        <w:rPr>
          <w:rFonts w:ascii="Times New Roman" w:hAnsi="Times New Roman"/>
          <w:spacing w:val="-3"/>
          <w:szCs w:val="22"/>
        </w:rPr>
        <w:t xml:space="preserve">the Commission must submit this information to </w:t>
      </w:r>
      <w:r w:rsidRPr="007D6677">
        <w:rPr>
          <w:rFonts w:ascii="Times New Roman" w:hAnsi="Times New Roman"/>
          <w:spacing w:val="-3"/>
          <w:szCs w:val="22"/>
        </w:rPr>
        <w:t xml:space="preserve">Congress annually.  </w:t>
      </w:r>
    </w:p>
    <w:p w:rsidR="00CA2F52" w:rsidRPr="007D6677" w:rsidP="00CA2F52" w14:paraId="6BED6DAE" w14:textId="77777777">
      <w:pPr>
        <w:suppressAutoHyphens/>
        <w:ind w:firstLine="720"/>
        <w:rPr>
          <w:rFonts w:ascii="Times New Roman" w:hAnsi="Times New Roman"/>
          <w:spacing w:val="-3"/>
          <w:szCs w:val="22"/>
        </w:rPr>
      </w:pPr>
    </w:p>
    <w:p w:rsidR="00CA2F52" w:rsidRPr="007D6677" w:rsidP="00CA2F52" w14:paraId="0E95909E" w14:textId="10D810E6">
      <w:pPr>
        <w:numPr>
          <w:ilvl w:val="0"/>
          <w:numId w:val="20"/>
        </w:numPr>
        <w:tabs>
          <w:tab w:val="num" w:pos="360"/>
        </w:tabs>
        <w:suppressAutoHyphens/>
        <w:ind w:left="360"/>
        <w:rPr>
          <w:rFonts w:ascii="Times New Roman" w:hAnsi="Times New Roman"/>
          <w:b/>
          <w:szCs w:val="22"/>
          <w:shd w:val="clear" w:color="auto" w:fill="FFFFFF"/>
        </w:rPr>
      </w:pPr>
      <w:r w:rsidRPr="007D6677">
        <w:rPr>
          <w:rFonts w:ascii="Times New Roman" w:hAnsi="Times New Roman"/>
          <w:b/>
          <w:szCs w:val="22"/>
          <w:shd w:val="clear" w:color="auto" w:fill="FFFFFF"/>
        </w:rPr>
        <w:t>If the collection of information</w:t>
      </w:r>
      <w:r w:rsidR="00CF7B70">
        <w:rPr>
          <w:rFonts w:ascii="Times New Roman" w:hAnsi="Times New Roman"/>
          <w:b/>
          <w:szCs w:val="22"/>
          <w:shd w:val="clear" w:color="auto" w:fill="FFFFFF"/>
        </w:rPr>
        <w:t xml:space="preserve"> will have significant economic impacts on s</w:t>
      </w:r>
      <w:r w:rsidRPr="007D6677">
        <w:rPr>
          <w:rFonts w:ascii="Times New Roman" w:hAnsi="Times New Roman"/>
          <w:b/>
          <w:szCs w:val="22"/>
          <w:shd w:val="clear" w:color="auto" w:fill="FFFFFF"/>
        </w:rPr>
        <w:t>mall businesses</w:t>
      </w:r>
      <w:r w:rsidR="00CF7B70">
        <w:rPr>
          <w:rFonts w:ascii="Times New Roman" w:hAnsi="Times New Roman"/>
          <w:b/>
          <w:szCs w:val="22"/>
          <w:shd w:val="clear" w:color="auto" w:fill="FFFFFF"/>
        </w:rPr>
        <w:t>, organizations,</w:t>
      </w:r>
      <w:r w:rsidRPr="007D6677">
        <w:rPr>
          <w:rFonts w:ascii="Times New Roman" w:hAnsi="Times New Roman"/>
          <w:b/>
          <w:szCs w:val="22"/>
          <w:shd w:val="clear" w:color="auto" w:fill="FFFFFF"/>
        </w:rPr>
        <w:t xml:space="preserve"> or other small entities, describe any methods used to minimize </w:t>
      </w:r>
      <w:r w:rsidR="00CF7B70">
        <w:rPr>
          <w:rFonts w:ascii="Times New Roman" w:hAnsi="Times New Roman"/>
          <w:b/>
          <w:szCs w:val="22"/>
          <w:shd w:val="clear" w:color="auto" w:fill="FFFFFF"/>
        </w:rPr>
        <w:t>the burden on these entities</w:t>
      </w:r>
      <w:r w:rsidRPr="007D6677">
        <w:rPr>
          <w:rFonts w:ascii="Times New Roman" w:hAnsi="Times New Roman"/>
          <w:b/>
          <w:szCs w:val="22"/>
          <w:shd w:val="clear" w:color="auto" w:fill="FFFFFF"/>
        </w:rPr>
        <w:t xml:space="preserve">. </w:t>
      </w:r>
    </w:p>
    <w:p w:rsidR="00CA2F52" w:rsidRPr="007D6677" w:rsidP="00CA2F52" w14:paraId="1AD9C02A" w14:textId="77777777">
      <w:pPr>
        <w:suppressAutoHyphens/>
        <w:ind w:left="360"/>
        <w:rPr>
          <w:rFonts w:ascii="Times New Roman" w:hAnsi="Times New Roman"/>
          <w:szCs w:val="22"/>
          <w:shd w:val="clear" w:color="auto" w:fill="FFFFFF"/>
        </w:rPr>
      </w:pPr>
    </w:p>
    <w:p w:rsidR="00CA2F52" w:rsidRPr="007D6677" w:rsidP="00CA2F52" w14:paraId="2EADB8AA" w14:textId="2350BBE6">
      <w:pPr>
        <w:suppressAutoHyphens/>
        <w:ind w:firstLine="360"/>
        <w:rPr>
          <w:rFonts w:ascii="Times New Roman" w:hAnsi="Times New Roman"/>
          <w:szCs w:val="22"/>
          <w:shd w:val="clear" w:color="auto" w:fill="FFFFFF"/>
        </w:rPr>
      </w:pPr>
      <w:r>
        <w:rPr>
          <w:rFonts w:ascii="Times New Roman" w:hAnsi="Times New Roman"/>
          <w:szCs w:val="22"/>
          <w:shd w:val="clear" w:color="auto" w:fill="FFFFFF"/>
        </w:rPr>
        <w:t>T</w:t>
      </w:r>
      <w:r w:rsidRPr="00CF7B70">
        <w:rPr>
          <w:rFonts w:ascii="Times New Roman" w:hAnsi="Times New Roman"/>
          <w:szCs w:val="22"/>
          <w:shd w:val="clear" w:color="auto" w:fill="FFFFFF"/>
        </w:rPr>
        <w:t xml:space="preserve">he collection of information will </w:t>
      </w:r>
      <w:r>
        <w:rPr>
          <w:rFonts w:ascii="Times New Roman" w:hAnsi="Times New Roman"/>
          <w:szCs w:val="22"/>
          <w:shd w:val="clear" w:color="auto" w:fill="FFFFFF"/>
        </w:rPr>
        <w:t xml:space="preserve">not </w:t>
      </w:r>
      <w:r w:rsidRPr="00CF7B70">
        <w:rPr>
          <w:rFonts w:ascii="Times New Roman" w:hAnsi="Times New Roman"/>
          <w:szCs w:val="22"/>
          <w:shd w:val="clear" w:color="auto" w:fill="FFFFFF"/>
        </w:rPr>
        <w:t xml:space="preserve">have significant economic impacts on small </w:t>
      </w:r>
      <w:r w:rsidRPr="00CF7B70">
        <w:rPr>
          <w:rFonts w:ascii="Times New Roman" w:hAnsi="Times New Roman"/>
          <w:szCs w:val="22"/>
          <w:shd w:val="clear" w:color="auto" w:fill="FFFFFF"/>
        </w:rPr>
        <w:t>businesses, organizations, or other small entities</w:t>
      </w:r>
      <w:r>
        <w:rPr>
          <w:rFonts w:ascii="Times New Roman" w:hAnsi="Times New Roman"/>
          <w:szCs w:val="22"/>
          <w:shd w:val="clear" w:color="auto" w:fill="FFFFFF"/>
        </w:rPr>
        <w:t xml:space="preserve">. </w:t>
      </w:r>
      <w:r w:rsidRPr="00CF7B70">
        <w:rPr>
          <w:rFonts w:ascii="Times New Roman" w:hAnsi="Times New Roman"/>
          <w:szCs w:val="22"/>
          <w:shd w:val="clear" w:color="auto" w:fill="FFFFFF"/>
        </w:rPr>
        <w:t xml:space="preserve"> </w:t>
      </w:r>
      <w:r w:rsidRPr="007D6677">
        <w:rPr>
          <w:rFonts w:ascii="Times New Roman" w:hAnsi="Times New Roman"/>
          <w:szCs w:val="22"/>
          <w:shd w:val="clear" w:color="auto" w:fill="FFFFFF"/>
        </w:rPr>
        <w:t xml:space="preserve">The proposed information collection does not seek information from small businesses.  To the extent </w:t>
      </w:r>
      <w:r w:rsidR="000D539A">
        <w:rPr>
          <w:rFonts w:ascii="Times New Roman" w:hAnsi="Times New Roman"/>
          <w:szCs w:val="22"/>
          <w:shd w:val="clear" w:color="auto" w:fill="FFFFFF"/>
        </w:rPr>
        <w:t xml:space="preserve">that </w:t>
      </w:r>
      <w:r w:rsidRPr="007D6677">
        <w:rPr>
          <w:rFonts w:ascii="Times New Roman" w:hAnsi="Times New Roman"/>
          <w:szCs w:val="22"/>
          <w:shd w:val="clear" w:color="auto" w:fill="FFFFFF"/>
        </w:rPr>
        <w:t xml:space="preserve">small government </w:t>
      </w:r>
      <w:r w:rsidR="000D539A">
        <w:rPr>
          <w:rFonts w:ascii="Times New Roman" w:hAnsi="Times New Roman"/>
          <w:szCs w:val="22"/>
          <w:shd w:val="clear" w:color="auto" w:fill="FFFFFF"/>
        </w:rPr>
        <w:t xml:space="preserve">entities </w:t>
      </w:r>
      <w:r w:rsidRPr="007D6677">
        <w:rPr>
          <w:rFonts w:ascii="Times New Roman" w:hAnsi="Times New Roman"/>
          <w:szCs w:val="22"/>
          <w:shd w:val="clear" w:color="auto" w:fill="FFFFFF"/>
        </w:rPr>
        <w:t>are the relevant source for the information the Commission seeks, it is likely that th</w:t>
      </w:r>
      <w:r w:rsidR="00B514C0">
        <w:rPr>
          <w:rFonts w:ascii="Times New Roman" w:hAnsi="Times New Roman"/>
          <w:szCs w:val="22"/>
          <w:shd w:val="clear" w:color="auto" w:fill="FFFFFF"/>
        </w:rPr>
        <w:t>ese entities already gather this i</w:t>
      </w:r>
      <w:r w:rsidRPr="007D6677">
        <w:rPr>
          <w:rFonts w:ascii="Times New Roman" w:hAnsi="Times New Roman"/>
          <w:szCs w:val="22"/>
          <w:shd w:val="clear" w:color="auto" w:fill="FFFFFF"/>
        </w:rPr>
        <w:t xml:space="preserve">nformation as part of </w:t>
      </w:r>
      <w:r w:rsidR="00B514C0">
        <w:rPr>
          <w:rFonts w:ascii="Times New Roman" w:hAnsi="Times New Roman"/>
          <w:szCs w:val="22"/>
          <w:shd w:val="clear" w:color="auto" w:fill="FFFFFF"/>
        </w:rPr>
        <w:t xml:space="preserve">the </w:t>
      </w:r>
      <w:r w:rsidRPr="007D6677">
        <w:rPr>
          <w:rFonts w:ascii="Times New Roman" w:hAnsi="Times New Roman"/>
          <w:szCs w:val="22"/>
          <w:shd w:val="clear" w:color="auto" w:fill="FFFFFF"/>
        </w:rPr>
        <w:t>normal course of</w:t>
      </w:r>
      <w:r w:rsidR="00401099">
        <w:rPr>
          <w:rFonts w:ascii="Times New Roman" w:hAnsi="Times New Roman"/>
          <w:szCs w:val="22"/>
          <w:shd w:val="clear" w:color="auto" w:fill="FFFFFF"/>
        </w:rPr>
        <w:t xml:space="preserve"> </w:t>
      </w:r>
      <w:r w:rsidRPr="007D6677">
        <w:rPr>
          <w:rFonts w:ascii="Times New Roman" w:hAnsi="Times New Roman"/>
          <w:szCs w:val="22"/>
          <w:shd w:val="clear" w:color="auto" w:fill="FFFFFF"/>
        </w:rPr>
        <w:t xml:space="preserve">conducting </w:t>
      </w:r>
      <w:r w:rsidR="00B514C0">
        <w:rPr>
          <w:rFonts w:ascii="Times New Roman" w:hAnsi="Times New Roman"/>
          <w:szCs w:val="22"/>
          <w:shd w:val="clear" w:color="auto" w:fill="FFFFFF"/>
        </w:rPr>
        <w:t>their</w:t>
      </w:r>
      <w:r w:rsidRPr="007D6677">
        <w:rPr>
          <w:rFonts w:ascii="Times New Roman" w:hAnsi="Times New Roman"/>
          <w:szCs w:val="22"/>
          <w:shd w:val="clear" w:color="auto" w:fill="FFFFFF"/>
        </w:rPr>
        <w:t xml:space="preserve"> administrative affairs</w:t>
      </w:r>
      <w:r w:rsidR="00401099">
        <w:rPr>
          <w:rFonts w:ascii="Times New Roman" w:hAnsi="Times New Roman"/>
          <w:szCs w:val="22"/>
          <w:shd w:val="clear" w:color="auto" w:fill="FFFFFF"/>
        </w:rPr>
        <w:t xml:space="preserve">, including maintenance of </w:t>
      </w:r>
      <w:r w:rsidR="00084434">
        <w:rPr>
          <w:rFonts w:ascii="Times New Roman" w:hAnsi="Times New Roman"/>
          <w:szCs w:val="22"/>
          <w:shd w:val="clear" w:color="auto" w:fill="FFFFFF"/>
        </w:rPr>
        <w:t xml:space="preserve">information regarding the collection and expenditure of revenues.  </w:t>
      </w:r>
      <w:r w:rsidR="00AC0BA8">
        <w:rPr>
          <w:rFonts w:ascii="Times New Roman" w:hAnsi="Times New Roman"/>
          <w:szCs w:val="22"/>
          <w:shd w:val="clear" w:color="auto" w:fill="FFFFFF"/>
        </w:rPr>
        <w:t xml:space="preserve">Accordingly, it is reasonable to </w:t>
      </w:r>
      <w:r w:rsidRPr="007D6677">
        <w:rPr>
          <w:rFonts w:ascii="Times New Roman" w:hAnsi="Times New Roman"/>
          <w:szCs w:val="22"/>
          <w:shd w:val="clear" w:color="auto" w:fill="FFFFFF"/>
        </w:rPr>
        <w:t xml:space="preserve">expect that </w:t>
      </w:r>
      <w:r w:rsidR="00A7583C">
        <w:rPr>
          <w:rFonts w:ascii="Times New Roman" w:hAnsi="Times New Roman"/>
          <w:szCs w:val="22"/>
          <w:shd w:val="clear" w:color="auto" w:fill="FFFFFF"/>
        </w:rPr>
        <w:t xml:space="preserve">for government entities of any size, the reporting, recordkeeping, or disclosure activities needed to comply with this information collection </w:t>
      </w:r>
      <w:r w:rsidR="00084434">
        <w:rPr>
          <w:rFonts w:ascii="Times New Roman" w:hAnsi="Times New Roman"/>
          <w:szCs w:val="22"/>
          <w:shd w:val="clear" w:color="auto" w:fill="FFFFFF"/>
        </w:rPr>
        <w:t>are “usual and customary”</w:t>
      </w:r>
      <w:r w:rsidR="00727280">
        <w:rPr>
          <w:rFonts w:ascii="Times New Roman" w:hAnsi="Times New Roman"/>
          <w:szCs w:val="22"/>
          <w:shd w:val="clear" w:color="auto" w:fill="FFFFFF"/>
        </w:rPr>
        <w:t xml:space="preserve"> an</w:t>
      </w:r>
      <w:r w:rsidR="00600C00">
        <w:rPr>
          <w:rFonts w:ascii="Times New Roman" w:hAnsi="Times New Roman"/>
          <w:szCs w:val="22"/>
          <w:shd w:val="clear" w:color="auto" w:fill="FFFFFF"/>
        </w:rPr>
        <w:t>d</w:t>
      </w:r>
      <w:r w:rsidR="00727280">
        <w:rPr>
          <w:rFonts w:ascii="Times New Roman" w:hAnsi="Times New Roman"/>
          <w:szCs w:val="22"/>
          <w:shd w:val="clear" w:color="auto" w:fill="FFFFFF"/>
        </w:rPr>
        <w:t xml:space="preserve"> thus do not constitute a </w:t>
      </w:r>
      <w:r w:rsidR="00600C00">
        <w:rPr>
          <w:rFonts w:ascii="Times New Roman" w:hAnsi="Times New Roman"/>
          <w:szCs w:val="22"/>
          <w:shd w:val="clear" w:color="auto" w:fill="FFFFFF"/>
        </w:rPr>
        <w:t>“</w:t>
      </w:r>
      <w:r w:rsidR="00727280">
        <w:rPr>
          <w:rFonts w:ascii="Times New Roman" w:hAnsi="Times New Roman"/>
          <w:szCs w:val="22"/>
          <w:shd w:val="clear" w:color="auto" w:fill="FFFFFF"/>
        </w:rPr>
        <w:t>burden</w:t>
      </w:r>
      <w:r w:rsidR="00600C00">
        <w:rPr>
          <w:rFonts w:ascii="Times New Roman" w:hAnsi="Times New Roman"/>
          <w:szCs w:val="22"/>
          <w:shd w:val="clear" w:color="auto" w:fill="FFFFFF"/>
        </w:rPr>
        <w:t>”</w:t>
      </w:r>
      <w:r w:rsidR="00727280">
        <w:rPr>
          <w:rFonts w:ascii="Times New Roman" w:hAnsi="Times New Roman"/>
          <w:szCs w:val="22"/>
          <w:shd w:val="clear" w:color="auto" w:fill="FFFFFF"/>
        </w:rPr>
        <w:t xml:space="preserve"> under </w:t>
      </w:r>
      <w:r w:rsidR="00600C00">
        <w:rPr>
          <w:rFonts w:ascii="Times New Roman" w:hAnsi="Times New Roman"/>
          <w:szCs w:val="22"/>
          <w:shd w:val="clear" w:color="auto" w:fill="FFFFFF"/>
        </w:rPr>
        <w:t xml:space="preserve">5 </w:t>
      </w:r>
      <w:r w:rsidR="00084434">
        <w:rPr>
          <w:rFonts w:ascii="Times New Roman" w:hAnsi="Times New Roman"/>
          <w:szCs w:val="22"/>
          <w:shd w:val="clear" w:color="auto" w:fill="FFFFFF"/>
        </w:rPr>
        <w:t xml:space="preserve">CFR § </w:t>
      </w:r>
      <w:r w:rsidRPr="007D6677">
        <w:rPr>
          <w:rFonts w:ascii="Times New Roman" w:hAnsi="Times New Roman"/>
          <w:szCs w:val="22"/>
          <w:shd w:val="clear" w:color="auto" w:fill="FFFFFF"/>
        </w:rPr>
        <w:t>1320.3(b)(2)</w:t>
      </w:r>
      <w:r w:rsidR="00600C00">
        <w:rPr>
          <w:rFonts w:ascii="Times New Roman" w:hAnsi="Times New Roman"/>
          <w:szCs w:val="22"/>
          <w:shd w:val="clear" w:color="auto" w:fill="FFFFFF"/>
        </w:rPr>
        <w:t>.</w:t>
      </w:r>
      <w:r w:rsidRPr="007D6677">
        <w:rPr>
          <w:rFonts w:ascii="Times New Roman" w:hAnsi="Times New Roman"/>
          <w:szCs w:val="22"/>
          <w:shd w:val="clear" w:color="auto" w:fill="FFFFFF"/>
        </w:rPr>
        <w:t xml:space="preserve"> </w:t>
      </w:r>
    </w:p>
    <w:p w:rsidR="00CA2F52" w:rsidRPr="007D6677" w:rsidP="00CA2F52" w14:paraId="59922E71" w14:textId="77777777">
      <w:pPr>
        <w:suppressAutoHyphens/>
        <w:rPr>
          <w:rFonts w:ascii="Times New Roman" w:hAnsi="Times New Roman"/>
          <w:spacing w:val="-3"/>
          <w:szCs w:val="22"/>
        </w:rPr>
      </w:pPr>
    </w:p>
    <w:p w:rsidR="00CA2F52" w:rsidRPr="007D6677" w:rsidP="00CA2F52" w14:paraId="580C9957"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6.   </w:t>
      </w:r>
      <w:r w:rsidRPr="007D6677">
        <w:rPr>
          <w:rFonts w:ascii="Times New Roman" w:hAnsi="Times New Roman"/>
          <w:b/>
          <w:szCs w:val="22"/>
          <w:shd w:val="clear" w:color="auto" w:fill="FFFFFF"/>
        </w:rPr>
        <w:t>Describe the consequence to Federal program or policy activities if the collection is not conducted or is conducted less frequently, as well as any technical or legal obstacles to reducing burden.</w:t>
      </w:r>
    </w:p>
    <w:p w:rsidR="00CA2F52" w:rsidRPr="007D6677" w:rsidP="00CA2F52" w14:paraId="766374D8" w14:textId="77777777">
      <w:pPr>
        <w:suppressAutoHyphens/>
        <w:ind w:left="360"/>
        <w:rPr>
          <w:rFonts w:ascii="Times New Roman" w:hAnsi="Times New Roman"/>
          <w:spacing w:val="-3"/>
          <w:szCs w:val="22"/>
        </w:rPr>
      </w:pPr>
    </w:p>
    <w:p w:rsidR="00CA2F52" w:rsidP="00CA2F52" w14:paraId="6086854B" w14:textId="64D674E3">
      <w:pPr>
        <w:suppressAutoHyphens/>
        <w:ind w:firstLine="360"/>
        <w:rPr>
          <w:rFonts w:ascii="Times New Roman" w:hAnsi="Times New Roman"/>
          <w:spacing w:val="-3"/>
          <w:szCs w:val="22"/>
        </w:rPr>
      </w:pPr>
      <w:r>
        <w:rPr>
          <w:rFonts w:ascii="Times New Roman" w:hAnsi="Times New Roman"/>
          <w:spacing w:val="-3"/>
          <w:szCs w:val="22"/>
        </w:rPr>
        <w:t>If the collection is not conducted</w:t>
      </w:r>
      <w:r w:rsidR="003A1B5C">
        <w:rPr>
          <w:rFonts w:ascii="Times New Roman" w:hAnsi="Times New Roman"/>
          <w:spacing w:val="-3"/>
          <w:szCs w:val="22"/>
        </w:rPr>
        <w:t xml:space="preserve"> or is conducted less frequently</w:t>
      </w:r>
      <w:r>
        <w:rPr>
          <w:rFonts w:ascii="Times New Roman" w:hAnsi="Times New Roman"/>
          <w:spacing w:val="-3"/>
          <w:szCs w:val="22"/>
        </w:rPr>
        <w:t>, the Commission will be unable to meet its statutory obligation to prepare an annual r</w:t>
      </w:r>
      <w:r w:rsidR="00706570">
        <w:rPr>
          <w:rFonts w:ascii="Times New Roman" w:hAnsi="Times New Roman"/>
          <w:spacing w:val="-3"/>
          <w:szCs w:val="22"/>
        </w:rPr>
        <w:t xml:space="preserve">eport to Congress </w:t>
      </w:r>
      <w:r w:rsidR="00706570">
        <w:rPr>
          <w:rFonts w:ascii="Times New Roman" w:hAnsi="Times New Roman"/>
          <w:iCs/>
          <w:color w:val="000000"/>
          <w:szCs w:val="24"/>
        </w:rPr>
        <w:t>“detailing the status in each State of the collection and distribution” of 911 fees or charges, “</w:t>
      </w:r>
      <w:r w:rsidRPr="00E2123A" w:rsidR="00706570">
        <w:rPr>
          <w:rFonts w:ascii="Times New Roman" w:hAnsi="Times New Roman"/>
          <w:iCs/>
          <w:color w:val="000000"/>
          <w:szCs w:val="24"/>
        </w:rPr>
        <w:t xml:space="preserve">including findings on the amount of revenues obligated or expended by each State or political subdivision thereof for any purpose or function other than the purposes and functions designated in </w:t>
      </w:r>
      <w:r w:rsidR="00706570">
        <w:rPr>
          <w:rFonts w:ascii="Times New Roman" w:hAnsi="Times New Roman"/>
          <w:iCs/>
          <w:color w:val="000000"/>
          <w:szCs w:val="24"/>
        </w:rPr>
        <w:t>[the Commission’s final rules regarding acceptable purposes and functions for 911 fees or charges]</w:t>
      </w:r>
      <w:r w:rsidR="003A1B5C">
        <w:rPr>
          <w:rFonts w:ascii="Times New Roman" w:hAnsi="Times New Roman"/>
          <w:iCs/>
          <w:color w:val="000000"/>
          <w:szCs w:val="24"/>
        </w:rPr>
        <w:t>.</w:t>
      </w:r>
      <w:r w:rsidR="00706570">
        <w:rPr>
          <w:rFonts w:ascii="Times New Roman" w:hAnsi="Times New Roman"/>
          <w:iCs/>
          <w:color w:val="000000"/>
          <w:szCs w:val="24"/>
        </w:rPr>
        <w:t>”</w:t>
      </w:r>
      <w:r w:rsidR="003A1B5C">
        <w:rPr>
          <w:rFonts w:ascii="Times New Roman" w:hAnsi="Times New Roman"/>
          <w:iCs/>
          <w:color w:val="000000"/>
          <w:szCs w:val="24"/>
        </w:rPr>
        <w:t xml:space="preserve">  </w:t>
      </w:r>
      <w:r w:rsidR="00706570">
        <w:rPr>
          <w:rFonts w:ascii="Times New Roman" w:hAnsi="Times New Roman"/>
          <w:spacing w:val="-3"/>
          <w:szCs w:val="22"/>
        </w:rPr>
        <w:t xml:space="preserve">See 47 U.S.C. </w:t>
      </w:r>
      <w:r w:rsidR="00AF1C5C">
        <w:rPr>
          <w:rFonts w:ascii="Times New Roman" w:hAnsi="Times New Roman"/>
          <w:spacing w:val="-3"/>
          <w:szCs w:val="22"/>
        </w:rPr>
        <w:t xml:space="preserve">§ 615a-1(f)(2).  </w:t>
      </w:r>
      <w:r w:rsidRPr="007D6677">
        <w:rPr>
          <w:rFonts w:ascii="Times New Roman" w:hAnsi="Times New Roman"/>
          <w:spacing w:val="-3"/>
          <w:szCs w:val="22"/>
        </w:rPr>
        <w:t xml:space="preserve">The information sought by the Commission is essential to its compliance with the </w:t>
      </w:r>
      <w:r w:rsidR="00AF1C5C">
        <w:rPr>
          <w:rFonts w:ascii="Times New Roman" w:hAnsi="Times New Roman"/>
          <w:spacing w:val="-3"/>
          <w:szCs w:val="22"/>
        </w:rPr>
        <w:t>911 fee reporting o</w:t>
      </w:r>
      <w:r w:rsidRPr="007D6677">
        <w:rPr>
          <w:rFonts w:ascii="Times New Roman" w:hAnsi="Times New Roman"/>
          <w:spacing w:val="-3"/>
          <w:szCs w:val="22"/>
        </w:rPr>
        <w:t>bligation of the NET 911 Act</w:t>
      </w:r>
      <w:r w:rsidR="00AF1C5C">
        <w:rPr>
          <w:rFonts w:ascii="Times New Roman" w:hAnsi="Times New Roman"/>
          <w:spacing w:val="-3"/>
          <w:szCs w:val="22"/>
        </w:rPr>
        <w:t>, as amended by section 902</w:t>
      </w:r>
      <w:r w:rsidRPr="007D6677">
        <w:rPr>
          <w:rFonts w:ascii="Times New Roman" w:hAnsi="Times New Roman"/>
          <w:spacing w:val="-3"/>
          <w:szCs w:val="22"/>
        </w:rPr>
        <w:t>.</w:t>
      </w:r>
    </w:p>
    <w:p w:rsidR="005E79FB" w:rsidRPr="007D6677" w:rsidP="00CA2F52" w14:paraId="124F2167" w14:textId="77777777">
      <w:pPr>
        <w:suppressAutoHyphens/>
        <w:ind w:firstLine="360"/>
        <w:rPr>
          <w:rFonts w:ascii="Times New Roman" w:hAnsi="Times New Roman"/>
          <w:spacing w:val="-3"/>
          <w:szCs w:val="22"/>
        </w:rPr>
      </w:pPr>
    </w:p>
    <w:p w:rsidR="00CA2F52" w:rsidRPr="007D6677" w:rsidP="00CA2F52" w14:paraId="23B46DC8" w14:textId="77777777">
      <w:pPr>
        <w:suppressAutoHyphens/>
        <w:ind w:firstLine="547"/>
        <w:rPr>
          <w:rFonts w:ascii="Times New Roman" w:hAnsi="Times New Roman"/>
          <w:spacing w:val="-3"/>
          <w:szCs w:val="22"/>
        </w:rPr>
      </w:pPr>
    </w:p>
    <w:p w:rsidR="00CA2F52" w:rsidRPr="007D6677" w:rsidP="00CA2F52" w14:paraId="5BE45BD5"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7.   </w:t>
      </w:r>
      <w:r w:rsidRPr="007D6677">
        <w:rPr>
          <w:rFonts w:ascii="Times New Roman" w:hAnsi="Times New Roman"/>
          <w:b/>
          <w:szCs w:val="22"/>
          <w:shd w:val="clear" w:color="auto" w:fill="FFFFFF"/>
        </w:rPr>
        <w:t>Explain any special circumstances that would cause an information collection to be conducted in a manner inconsistent with the guidelines in 5 CFR § 1320.5(d)(2).</w:t>
      </w:r>
    </w:p>
    <w:p w:rsidR="00CA2F52" w:rsidRPr="007D6677" w:rsidP="00CA2F52" w14:paraId="62A3F3D6" w14:textId="77777777">
      <w:pPr>
        <w:suppressAutoHyphens/>
        <w:ind w:left="360" w:hanging="360"/>
        <w:rPr>
          <w:rFonts w:ascii="Times New Roman" w:hAnsi="Times New Roman"/>
          <w:spacing w:val="-3"/>
          <w:szCs w:val="22"/>
        </w:rPr>
      </w:pPr>
      <w:r w:rsidRPr="007D6677">
        <w:rPr>
          <w:rFonts w:ascii="Times New Roman" w:hAnsi="Times New Roman"/>
          <w:spacing w:val="-3"/>
          <w:szCs w:val="22"/>
        </w:rPr>
        <w:t xml:space="preserve"> </w:t>
      </w:r>
    </w:p>
    <w:p w:rsidR="00CA2F52" w:rsidRPr="007D6677" w:rsidP="00CA2F52" w14:paraId="46CE4371" w14:textId="1EF6685C">
      <w:pPr>
        <w:autoSpaceDE w:val="0"/>
        <w:autoSpaceDN w:val="0"/>
        <w:adjustRightInd w:val="0"/>
        <w:ind w:firstLine="360"/>
        <w:rPr>
          <w:rFonts w:ascii="Times New Roman" w:hAnsi="Times New Roman"/>
          <w:iCs/>
          <w:color w:val="000000"/>
        </w:rPr>
      </w:pPr>
      <w:r w:rsidRPr="007D6677">
        <w:rPr>
          <w:rFonts w:ascii="Times New Roman" w:hAnsi="Times New Roman"/>
          <w:iCs/>
          <w:color w:val="000000"/>
        </w:rPr>
        <w:t xml:space="preserve">Consistent with section 1320.5(d)(2) of OMB’s </w:t>
      </w:r>
      <w:r w:rsidR="0078248B">
        <w:rPr>
          <w:rFonts w:ascii="Times New Roman" w:hAnsi="Times New Roman"/>
          <w:iCs/>
          <w:color w:val="000000"/>
        </w:rPr>
        <w:t>regulations under the Paperwork Reduction Act (PRA)</w:t>
      </w:r>
      <w:r w:rsidR="00D42596">
        <w:rPr>
          <w:rFonts w:ascii="Times New Roman" w:hAnsi="Times New Roman"/>
          <w:iCs/>
          <w:color w:val="000000"/>
        </w:rPr>
        <w:t>, th</w:t>
      </w:r>
      <w:r w:rsidR="0004047A">
        <w:rPr>
          <w:rFonts w:ascii="Times New Roman" w:hAnsi="Times New Roman"/>
          <w:iCs/>
          <w:color w:val="000000"/>
        </w:rPr>
        <w:t xml:space="preserve">is collection of information is “necessary to satisfy statutory requirements.”  </w:t>
      </w:r>
      <w:r w:rsidRPr="007D6677">
        <w:rPr>
          <w:rFonts w:ascii="Times New Roman" w:hAnsi="Times New Roman"/>
          <w:szCs w:val="22"/>
          <w:shd w:val="clear" w:color="auto" w:fill="FFFFFF"/>
        </w:rPr>
        <w:t>(5 CFR § 1320.5(d)(2)</w:t>
      </w:r>
      <w:r w:rsidR="0004047A">
        <w:rPr>
          <w:rFonts w:ascii="Times New Roman" w:hAnsi="Times New Roman"/>
          <w:szCs w:val="22"/>
          <w:shd w:val="clear" w:color="auto" w:fill="FFFFFF"/>
        </w:rPr>
        <w:t>.</w:t>
      </w:r>
      <w:r w:rsidRPr="007D6677">
        <w:rPr>
          <w:rFonts w:ascii="Times New Roman" w:hAnsi="Times New Roman"/>
          <w:szCs w:val="22"/>
          <w:shd w:val="clear" w:color="auto" w:fill="FFFFFF"/>
        </w:rPr>
        <w:t>)</w:t>
      </w:r>
      <w:r w:rsidR="0004047A">
        <w:rPr>
          <w:rFonts w:ascii="Times New Roman" w:hAnsi="Times New Roman"/>
          <w:szCs w:val="22"/>
          <w:shd w:val="clear" w:color="auto" w:fill="FFFFFF"/>
        </w:rPr>
        <w:t xml:space="preserve">  T</w:t>
      </w:r>
      <w:r w:rsidRPr="007D6677">
        <w:rPr>
          <w:rFonts w:ascii="Times New Roman" w:hAnsi="Times New Roman"/>
          <w:iCs/>
          <w:color w:val="000000"/>
        </w:rPr>
        <w:t>his information collection is tailored strictly for the purpose of compliance with the Commission’s statutory obligation under the Net 911 Act</w:t>
      </w:r>
      <w:r w:rsidR="004B6E90">
        <w:rPr>
          <w:rFonts w:ascii="Times New Roman" w:hAnsi="Times New Roman"/>
          <w:iCs/>
          <w:color w:val="000000"/>
        </w:rPr>
        <w:t xml:space="preserve"> (</w:t>
      </w:r>
      <w:r w:rsidR="0004047A">
        <w:rPr>
          <w:rFonts w:ascii="Times New Roman" w:hAnsi="Times New Roman"/>
          <w:iCs/>
          <w:color w:val="000000"/>
        </w:rPr>
        <w:t>as amended by section 902</w:t>
      </w:r>
      <w:r w:rsidR="004B6E90">
        <w:rPr>
          <w:rFonts w:ascii="Times New Roman" w:hAnsi="Times New Roman"/>
          <w:iCs/>
          <w:color w:val="000000"/>
        </w:rPr>
        <w:t xml:space="preserve">) </w:t>
      </w:r>
      <w:r w:rsidR="0004047A">
        <w:rPr>
          <w:rFonts w:ascii="Times New Roman" w:hAnsi="Times New Roman"/>
          <w:iCs/>
          <w:color w:val="000000"/>
        </w:rPr>
        <w:t xml:space="preserve">to </w:t>
      </w:r>
      <w:r w:rsidRPr="007D6677">
        <w:rPr>
          <w:rFonts w:ascii="Times New Roman" w:hAnsi="Times New Roman"/>
          <w:iCs/>
          <w:color w:val="000000"/>
        </w:rPr>
        <w:t xml:space="preserve">produce an annual </w:t>
      </w:r>
      <w:r w:rsidR="0004047A">
        <w:rPr>
          <w:rFonts w:ascii="Times New Roman" w:hAnsi="Times New Roman"/>
          <w:iCs/>
          <w:color w:val="000000"/>
        </w:rPr>
        <w:t xml:space="preserve">report to Congress on 911 fees.  </w:t>
      </w:r>
      <w:r w:rsidR="00CB29F8">
        <w:rPr>
          <w:rFonts w:ascii="Times New Roman" w:hAnsi="Times New Roman"/>
          <w:iCs/>
          <w:color w:val="000000"/>
        </w:rPr>
        <w:t>In addition, t</w:t>
      </w:r>
      <w:r w:rsidRPr="007D6677">
        <w:rPr>
          <w:rFonts w:ascii="Times New Roman" w:hAnsi="Times New Roman"/>
          <w:iCs/>
          <w:color w:val="000000"/>
        </w:rPr>
        <w:t xml:space="preserve">here are no special circumstances that would cause this information collection to be conducted in a manner inconsistent with the guidelines in 5 CFR </w:t>
      </w:r>
      <w:r w:rsidRPr="007D6677">
        <w:rPr>
          <w:rFonts w:ascii="Times New Roman" w:hAnsi="Times New Roman"/>
          <w:szCs w:val="22"/>
          <w:shd w:val="clear" w:color="auto" w:fill="FFFFFF"/>
        </w:rPr>
        <w:t xml:space="preserve">§ </w:t>
      </w:r>
      <w:r w:rsidRPr="007D6677">
        <w:rPr>
          <w:rFonts w:ascii="Times New Roman" w:hAnsi="Times New Roman"/>
          <w:iCs/>
          <w:color w:val="000000"/>
        </w:rPr>
        <w:t xml:space="preserve">1320.5(d)(2).  </w:t>
      </w:r>
    </w:p>
    <w:p w:rsidR="00CA2F52" w:rsidRPr="007D6677" w:rsidP="00CA2F52" w14:paraId="71FE12B3" w14:textId="77777777">
      <w:pPr>
        <w:autoSpaceDE w:val="0"/>
        <w:autoSpaceDN w:val="0"/>
        <w:adjustRightInd w:val="0"/>
        <w:ind w:left="360" w:firstLine="720"/>
        <w:rPr>
          <w:rFonts w:ascii="Times New Roman" w:hAnsi="Times New Roman"/>
          <w:shd w:val="clear" w:color="auto" w:fill="FFFFFF"/>
        </w:rPr>
      </w:pPr>
    </w:p>
    <w:p w:rsidR="00CA2F52" w:rsidRPr="007D6677" w:rsidP="00CA2F52" w14:paraId="3B205643" w14:textId="77777777">
      <w:pPr>
        <w:numPr>
          <w:ilvl w:val="0"/>
          <w:numId w:val="21"/>
        </w:numPr>
        <w:tabs>
          <w:tab w:val="left" w:pos="450"/>
        </w:tabs>
        <w:ind w:left="450" w:hanging="450"/>
        <w:rPr>
          <w:rFonts w:ascii="Times New Roman" w:hAnsi="Times New Roman"/>
          <w:szCs w:val="22"/>
          <w:shd w:val="clear" w:color="auto" w:fill="FFFFFF"/>
        </w:rPr>
      </w:pPr>
      <w:r w:rsidRPr="007D6677">
        <w:rPr>
          <w:rFonts w:ascii="Times New Roman" w:hAnsi="Times New Roman"/>
          <w:b/>
          <w:szCs w:val="22"/>
          <w:shd w:val="clear" w:color="auto" w:fill="FFFFFF"/>
        </w:rPr>
        <w:t>If applicable, provide a copy and identify the date and page number of publication in the Federal Register of the agency’s notice, required by 5 CFR § 1320.8(d), soliciting comments on the information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2F52" w:rsidRPr="007D6677" w:rsidP="00CA2F52" w14:paraId="629A1E48" w14:textId="77777777">
      <w:pPr>
        <w:ind w:firstLine="720"/>
        <w:rPr>
          <w:rFonts w:ascii="Times New Roman" w:hAnsi="Times New Roman"/>
          <w:szCs w:val="22"/>
          <w:shd w:val="clear" w:color="auto" w:fill="FFFFFF"/>
        </w:rPr>
      </w:pPr>
    </w:p>
    <w:p w:rsidR="00CA2F52" w:rsidRPr="007D6677" w:rsidP="00CA2F52" w14:paraId="4D88971B" w14:textId="45D056C3">
      <w:pPr>
        <w:ind w:firstLine="360"/>
        <w:rPr>
          <w:rFonts w:ascii="Times New Roman" w:hAnsi="Times New Roman"/>
          <w:szCs w:val="22"/>
          <w:shd w:val="clear" w:color="auto" w:fill="FFFFFF"/>
        </w:rPr>
      </w:pPr>
      <w:r w:rsidRPr="007D6677">
        <w:rPr>
          <w:rFonts w:ascii="Times New Roman" w:hAnsi="Times New Roman"/>
          <w:szCs w:val="22"/>
          <w:shd w:val="clear" w:color="auto" w:fill="FFFFFF"/>
        </w:rPr>
        <w:t xml:space="preserve">Pursuant </w:t>
      </w:r>
      <w:r w:rsidR="00A554E6">
        <w:rPr>
          <w:rFonts w:ascii="Times New Roman" w:hAnsi="Times New Roman"/>
          <w:szCs w:val="22"/>
          <w:shd w:val="clear" w:color="auto" w:fill="FFFFFF"/>
        </w:rPr>
        <w:t xml:space="preserve">to the </w:t>
      </w:r>
      <w:r w:rsidRPr="007D6677">
        <w:rPr>
          <w:rFonts w:ascii="Times New Roman" w:hAnsi="Times New Roman"/>
          <w:szCs w:val="22"/>
          <w:shd w:val="clear" w:color="auto" w:fill="FFFFFF"/>
        </w:rPr>
        <w:t xml:space="preserve">PRA, the Commission issued a 60-day Federal Register notice on </w:t>
      </w:r>
      <w:r w:rsidR="00E7518C">
        <w:rPr>
          <w:rFonts w:ascii="Times New Roman" w:hAnsi="Times New Roman"/>
          <w:szCs w:val="22"/>
          <w:shd w:val="clear" w:color="auto" w:fill="FFFFFF"/>
        </w:rPr>
        <w:t xml:space="preserve">October 25, 2024 (89 FR 85202) </w:t>
      </w:r>
      <w:r w:rsidRPr="007D6677">
        <w:rPr>
          <w:rFonts w:ascii="Times New Roman" w:hAnsi="Times New Roman"/>
          <w:szCs w:val="22"/>
          <w:shd w:val="clear" w:color="auto" w:fill="FFFFFF"/>
        </w:rPr>
        <w:t>seeking comments on the burden of complying with the information.  No PRA comments were received as a result of the notice.</w:t>
      </w:r>
    </w:p>
    <w:p w:rsidR="00CA2F52" w:rsidRPr="007D6677" w:rsidP="00CA2F52" w14:paraId="0C19D6AE" w14:textId="77777777">
      <w:pPr>
        <w:ind w:firstLine="720"/>
        <w:rPr>
          <w:rFonts w:ascii="Times New Roman" w:hAnsi="Times New Roman"/>
          <w:szCs w:val="22"/>
          <w:shd w:val="clear" w:color="auto" w:fill="FFFFFF"/>
        </w:rPr>
      </w:pPr>
    </w:p>
    <w:p w:rsidR="00CA2F52" w:rsidRPr="007D6677" w:rsidP="00CA2F52" w14:paraId="564D8BF4"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9.  </w:t>
      </w:r>
      <w:r w:rsidRPr="007D6677">
        <w:rPr>
          <w:rFonts w:ascii="Times New Roman" w:hAnsi="Times New Roman"/>
          <w:b/>
          <w:szCs w:val="22"/>
          <w:shd w:val="clear" w:color="auto" w:fill="FFFFFF"/>
        </w:rPr>
        <w:t>Explain any decision to provide any payment or gift to respondents, other than remuneration of contractors or grantees.</w:t>
      </w:r>
    </w:p>
    <w:p w:rsidR="00CA2F52" w:rsidRPr="007D6677" w:rsidP="00CA2F52" w14:paraId="77FEF910"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No payment or gift to respondents has been or will be made.</w:t>
      </w:r>
    </w:p>
    <w:p w:rsidR="00CA2F52" w:rsidRPr="007D6677" w:rsidP="00CA2F52" w14:paraId="0BA5CA76"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10. </w:t>
      </w:r>
      <w:r w:rsidRPr="007D6677">
        <w:rPr>
          <w:rFonts w:ascii="Times New Roman" w:hAnsi="Times New Roman"/>
          <w:b/>
          <w:szCs w:val="22"/>
          <w:shd w:val="clear" w:color="auto" w:fill="FFFFFF"/>
        </w:rPr>
        <w:t>Describe any assurance of confidentiality provided to respondents and the basis for the assurance in statute, regulation, or agency policy.</w:t>
      </w:r>
    </w:p>
    <w:p w:rsidR="00CA2F52" w:rsidRPr="007D6677" w:rsidP="00CA2F52" w14:paraId="7254B6DA" w14:textId="77777777">
      <w:pPr>
        <w:suppressAutoHyphens/>
        <w:ind w:firstLine="720"/>
        <w:rPr>
          <w:rFonts w:ascii="Times New Roman" w:hAnsi="Times New Roman"/>
          <w:spacing w:val="-3"/>
          <w:szCs w:val="22"/>
        </w:rPr>
      </w:pPr>
    </w:p>
    <w:p w:rsidR="00CA2F52" w:rsidRPr="007D6677" w:rsidP="00CA2F52" w14:paraId="36F7CCEC" w14:textId="65ADAC32">
      <w:pPr>
        <w:suppressAutoHyphens/>
        <w:ind w:firstLine="360"/>
        <w:rPr>
          <w:rFonts w:ascii="Times New Roman" w:hAnsi="Times New Roman"/>
          <w:i/>
          <w:spacing w:val="-3"/>
          <w:szCs w:val="22"/>
          <w:shd w:val="clear" w:color="auto" w:fill="FFFF00"/>
        </w:rPr>
      </w:pPr>
      <w:r w:rsidRPr="007D6677">
        <w:rPr>
          <w:rFonts w:ascii="Times New Roman" w:hAnsi="Times New Roman"/>
          <w:spacing w:val="-3"/>
          <w:szCs w:val="22"/>
        </w:rPr>
        <w:t xml:space="preserve">There </w:t>
      </w:r>
      <w:r w:rsidR="004A4921">
        <w:rPr>
          <w:rFonts w:ascii="Times New Roman" w:hAnsi="Times New Roman"/>
          <w:spacing w:val="-3"/>
          <w:szCs w:val="22"/>
        </w:rPr>
        <w:t xml:space="preserve">have been </w:t>
      </w:r>
      <w:r w:rsidRPr="007D6677">
        <w:rPr>
          <w:rFonts w:ascii="Times New Roman" w:hAnsi="Times New Roman"/>
          <w:spacing w:val="-3"/>
          <w:szCs w:val="22"/>
        </w:rPr>
        <w:t>no assurances of confidentiality provided to respondents</w:t>
      </w:r>
      <w:r w:rsidR="004A4921">
        <w:rPr>
          <w:rFonts w:ascii="Times New Roman" w:hAnsi="Times New Roman"/>
          <w:spacing w:val="-3"/>
          <w:szCs w:val="22"/>
        </w:rPr>
        <w:t>.</w:t>
      </w:r>
      <w:r w:rsidRPr="007D6677">
        <w:rPr>
          <w:rFonts w:ascii="Times New Roman" w:hAnsi="Times New Roman"/>
          <w:spacing w:val="-3"/>
          <w:szCs w:val="22"/>
        </w:rPr>
        <w:t xml:space="preserve">  The Commission’s rules address the issue of confidentiality at sections 0.457, 0.459, and 0.461 (47 CFR </w:t>
      </w:r>
      <w:r w:rsidRPr="007D6677">
        <w:rPr>
          <w:rFonts w:ascii="Times New Roman" w:hAnsi="Times New Roman"/>
          <w:szCs w:val="22"/>
          <w:shd w:val="clear" w:color="auto" w:fill="FFFFFF"/>
        </w:rPr>
        <w:t xml:space="preserve">§§ </w:t>
      </w:r>
      <w:r w:rsidRPr="007D6677">
        <w:rPr>
          <w:rFonts w:ascii="Times New Roman" w:hAnsi="Times New Roman"/>
          <w:spacing w:val="-3"/>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CA2F52" w:rsidRPr="007D6677" w:rsidP="00CA2F52" w14:paraId="5B7D39CC" w14:textId="77777777">
      <w:pPr>
        <w:suppressAutoHyphens/>
        <w:rPr>
          <w:rFonts w:ascii="Times New Roman" w:hAnsi="Times New Roman"/>
          <w:spacing w:val="-3"/>
          <w:szCs w:val="22"/>
        </w:rPr>
      </w:pPr>
    </w:p>
    <w:p w:rsidR="00CA2F52" w:rsidRPr="007D6677" w:rsidP="00CA2F52" w14:paraId="6E1F2C8F" w14:textId="77777777">
      <w:pPr>
        <w:spacing w:after="220"/>
        <w:rPr>
          <w:rFonts w:ascii="Times New Roman" w:hAnsi="Times New Roman"/>
          <w:b/>
          <w:szCs w:val="22"/>
          <w:shd w:val="clear" w:color="auto" w:fill="FFFFFF"/>
        </w:rPr>
      </w:pPr>
      <w:r w:rsidRPr="007D6677">
        <w:rPr>
          <w:rFonts w:ascii="Times New Roman" w:hAnsi="Times New Roman"/>
          <w:spacing w:val="-3"/>
          <w:szCs w:val="22"/>
        </w:rPr>
        <w:t>11.</w:t>
      </w:r>
      <w:r w:rsidRPr="007D6677">
        <w:rPr>
          <w:rFonts w:ascii="Times New Roman" w:hAnsi="Times New Roman"/>
          <w:b/>
          <w:spacing w:val="-3"/>
          <w:szCs w:val="22"/>
        </w:rPr>
        <w:t xml:space="preserve"> </w:t>
      </w:r>
      <w:r w:rsidRPr="007D6677">
        <w:rPr>
          <w:rFonts w:ascii="Times New Roman" w:hAnsi="Times New Roman"/>
          <w:b/>
          <w:szCs w:val="22"/>
          <w:shd w:val="clear" w:color="auto" w:fill="FFFFFF"/>
        </w:rPr>
        <w:t>Provide additional justification for any questions of a sensitive nature.</w:t>
      </w:r>
    </w:p>
    <w:p w:rsidR="00CA2F52" w:rsidRPr="007D6677" w:rsidP="00CA2F52" w14:paraId="3CFD67E7" w14:textId="7C07C72E">
      <w:pPr>
        <w:suppressAutoHyphens/>
        <w:ind w:firstLine="360"/>
        <w:rPr>
          <w:rFonts w:ascii="Times New Roman" w:hAnsi="Times New Roman"/>
          <w:spacing w:val="-3"/>
          <w:szCs w:val="22"/>
        </w:rPr>
      </w:pPr>
      <w:r w:rsidRPr="007D6677">
        <w:rPr>
          <w:rFonts w:ascii="Times New Roman" w:hAnsi="Times New Roman"/>
          <w:spacing w:val="-3"/>
          <w:szCs w:val="22"/>
        </w:rPr>
        <w:t xml:space="preserve">The reporting requirement does not entail questions of a sensitive nature that are commonly considered private, beyond the national security and commercial basis for confidentiality that </w:t>
      </w:r>
      <w:r w:rsidR="001F43C2">
        <w:rPr>
          <w:rFonts w:ascii="Times New Roman" w:hAnsi="Times New Roman"/>
          <w:spacing w:val="-3"/>
          <w:szCs w:val="22"/>
        </w:rPr>
        <w:t>is</w:t>
      </w:r>
      <w:r w:rsidRPr="007D6677">
        <w:rPr>
          <w:rFonts w:ascii="Times New Roman" w:hAnsi="Times New Roman"/>
          <w:spacing w:val="-3"/>
          <w:szCs w:val="22"/>
        </w:rPr>
        <w:t xml:space="preserve"> covered by response </w:t>
      </w:r>
      <w:r w:rsidR="004030D8">
        <w:rPr>
          <w:rFonts w:ascii="Times New Roman" w:hAnsi="Times New Roman"/>
          <w:spacing w:val="-3"/>
          <w:szCs w:val="22"/>
        </w:rPr>
        <w:t xml:space="preserve">No. </w:t>
      </w:r>
      <w:r w:rsidRPr="007D6677">
        <w:rPr>
          <w:rFonts w:ascii="Times New Roman" w:hAnsi="Times New Roman"/>
          <w:spacing w:val="-3"/>
          <w:szCs w:val="22"/>
        </w:rPr>
        <w:t>10 above.</w:t>
      </w:r>
    </w:p>
    <w:p w:rsidR="00CA2F52" w:rsidRPr="007D6677" w:rsidP="00CA2F52" w14:paraId="6087EFCB" w14:textId="77777777">
      <w:pPr>
        <w:suppressAutoHyphens/>
        <w:rPr>
          <w:rFonts w:ascii="Times New Roman" w:hAnsi="Times New Roman"/>
          <w:spacing w:val="-3"/>
          <w:szCs w:val="22"/>
        </w:rPr>
      </w:pPr>
    </w:p>
    <w:p w:rsidR="00CA2F52" w:rsidRPr="007D6677" w:rsidP="00CA2F52" w14:paraId="5A0727A5" w14:textId="2EEC3B3D">
      <w:pPr>
        <w:spacing w:after="220"/>
        <w:ind w:left="360" w:hanging="360"/>
        <w:rPr>
          <w:rFonts w:ascii="Times New Roman" w:hAnsi="Times New Roman"/>
          <w:szCs w:val="22"/>
          <w:shd w:val="clear" w:color="auto" w:fill="FFFFFF"/>
        </w:rPr>
      </w:pPr>
      <w:r w:rsidRPr="007D6677">
        <w:rPr>
          <w:rFonts w:ascii="Times New Roman" w:hAnsi="Times New Roman"/>
          <w:spacing w:val="-3"/>
          <w:szCs w:val="22"/>
        </w:rPr>
        <w:t xml:space="preserve">12. </w:t>
      </w:r>
      <w:r w:rsidRPr="007D6677">
        <w:rPr>
          <w:rFonts w:ascii="Times New Roman" w:hAnsi="Times New Roman"/>
          <w:b/>
          <w:szCs w:val="22"/>
          <w:shd w:val="clear" w:color="auto" w:fill="FFFFFF"/>
        </w:rPr>
        <w:t xml:space="preserve">Provide estimates of the </w:t>
      </w:r>
      <w:r w:rsidR="005E36AC">
        <w:rPr>
          <w:rFonts w:ascii="Times New Roman" w:hAnsi="Times New Roman"/>
          <w:b/>
          <w:szCs w:val="22"/>
          <w:shd w:val="clear" w:color="auto" w:fill="FFFFFF"/>
        </w:rPr>
        <w:t>burden hours</w:t>
      </w:r>
      <w:r w:rsidRPr="007D6677">
        <w:rPr>
          <w:rFonts w:ascii="Times New Roman" w:hAnsi="Times New Roman"/>
          <w:b/>
          <w:szCs w:val="22"/>
          <w:shd w:val="clear" w:color="auto" w:fill="FFFFFF"/>
        </w:rPr>
        <w:t xml:space="preserve"> of the collection of information.  The statement should:  indicate the number of respondents, frequency of response, annual hour burden, and an explanation of how the burden was estimated.  If the </w:t>
      </w:r>
      <w:r w:rsidR="005E36AC">
        <w:rPr>
          <w:rFonts w:ascii="Times New Roman" w:hAnsi="Times New Roman"/>
          <w:b/>
          <w:szCs w:val="22"/>
          <w:shd w:val="clear" w:color="auto" w:fill="FFFFFF"/>
        </w:rPr>
        <w:t xml:space="preserve">burden hours for </w:t>
      </w:r>
      <w:r w:rsidRPr="007D6677">
        <w:rPr>
          <w:rFonts w:ascii="Times New Roman" w:hAnsi="Times New Roman"/>
          <w:b/>
          <w:szCs w:val="22"/>
          <w:shd w:val="clear" w:color="auto" w:fill="FFFFFF"/>
        </w:rPr>
        <w:t xml:space="preserve">respondents </w:t>
      </w:r>
      <w:r w:rsidR="005E36AC">
        <w:rPr>
          <w:rFonts w:ascii="Times New Roman" w:hAnsi="Times New Roman"/>
          <w:b/>
          <w:szCs w:val="22"/>
          <w:shd w:val="clear" w:color="auto" w:fill="FFFFFF"/>
        </w:rPr>
        <w:t>are</w:t>
      </w:r>
      <w:r w:rsidRPr="007D6677">
        <w:rPr>
          <w:rFonts w:ascii="Times New Roman" w:hAnsi="Times New Roman"/>
          <w:b/>
          <w:szCs w:val="22"/>
          <w:shd w:val="clear" w:color="auto" w:fill="FFFFFF"/>
        </w:rPr>
        <w:t xml:space="preserve"> expected to vary widely because of differences in activity, size, or complexity, show the range of estimated </w:t>
      </w:r>
      <w:r w:rsidR="005E36AC">
        <w:rPr>
          <w:rFonts w:ascii="Times New Roman" w:hAnsi="Times New Roman"/>
          <w:b/>
          <w:szCs w:val="22"/>
          <w:shd w:val="clear" w:color="auto" w:fill="FFFFFF"/>
        </w:rPr>
        <w:t>burden hours</w:t>
      </w:r>
      <w:r w:rsidRPr="007D6677">
        <w:rPr>
          <w:rFonts w:ascii="Times New Roman" w:hAnsi="Times New Roman"/>
          <w:b/>
          <w:szCs w:val="22"/>
          <w:shd w:val="clear" w:color="auto" w:fill="FFFFFF"/>
        </w:rPr>
        <w:t xml:space="preserve"> and explain the reasons for the variance.</w:t>
      </w:r>
      <w:r w:rsidRPr="007D6677">
        <w:rPr>
          <w:rFonts w:ascii="Times New Roman" w:hAnsi="Times New Roman"/>
          <w:szCs w:val="22"/>
          <w:shd w:val="clear" w:color="auto" w:fill="FFFFFF"/>
        </w:rPr>
        <w:t xml:space="preserve">  </w:t>
      </w:r>
    </w:p>
    <w:p w:rsidR="0003315C" w:rsidP="00CA2F52" w14:paraId="66BE0B11" w14:textId="591C07CD">
      <w:pPr>
        <w:suppressAutoHyphens/>
        <w:ind w:firstLine="360"/>
        <w:rPr>
          <w:rFonts w:ascii="Times New Roman" w:hAnsi="Times New Roman"/>
          <w:bCs/>
          <w:spacing w:val="-3"/>
          <w:szCs w:val="24"/>
        </w:rPr>
      </w:pPr>
      <w:r>
        <w:rPr>
          <w:rFonts w:ascii="Times New Roman" w:hAnsi="Times New Roman"/>
          <w:spacing w:val="-3"/>
          <w:szCs w:val="22"/>
        </w:rPr>
        <w:t xml:space="preserve">The Commission does not believe that this information collection as </w:t>
      </w:r>
      <w:r w:rsidRPr="00E70656">
        <w:rPr>
          <w:rFonts w:ascii="Times New Roman" w:hAnsi="Times New Roman"/>
          <w:spacing w:val="-3"/>
          <w:szCs w:val="22"/>
        </w:rPr>
        <w:t>modified</w:t>
      </w:r>
      <w:r>
        <w:rPr>
          <w:rFonts w:ascii="Times New Roman" w:hAnsi="Times New Roman"/>
          <w:spacing w:val="-3"/>
          <w:szCs w:val="22"/>
        </w:rPr>
        <w:t xml:space="preserve"> will </w:t>
      </w:r>
      <w:r w:rsidR="00E9472B">
        <w:rPr>
          <w:rFonts w:ascii="Times New Roman" w:hAnsi="Times New Roman"/>
          <w:spacing w:val="-3"/>
          <w:szCs w:val="22"/>
        </w:rPr>
        <w:t xml:space="preserve">change the estimated burden associated with annual filing of the fee report questionnaire.  </w:t>
      </w:r>
      <w:r>
        <w:rPr>
          <w:rFonts w:ascii="Times New Roman" w:hAnsi="Times New Roman"/>
          <w:spacing w:val="-3"/>
          <w:szCs w:val="22"/>
        </w:rPr>
        <w:t xml:space="preserve">However, we estimate that </w:t>
      </w:r>
      <w:r>
        <w:rPr>
          <w:rFonts w:ascii="Times New Roman" w:hAnsi="Times New Roman"/>
          <w:spacing w:val="-3"/>
          <w:szCs w:val="22"/>
        </w:rPr>
        <w:t xml:space="preserve">the burden </w:t>
      </w:r>
      <w:r w:rsidR="008B0F2F">
        <w:rPr>
          <w:rFonts w:ascii="Times New Roman" w:hAnsi="Times New Roman"/>
          <w:spacing w:val="-3"/>
          <w:szCs w:val="22"/>
        </w:rPr>
        <w:t xml:space="preserve">may </w:t>
      </w:r>
      <w:r>
        <w:rPr>
          <w:rFonts w:ascii="Times New Roman" w:hAnsi="Times New Roman"/>
          <w:spacing w:val="-3"/>
          <w:szCs w:val="22"/>
        </w:rPr>
        <w:t xml:space="preserve">increase </w:t>
      </w:r>
      <w:r w:rsidR="007B64A7">
        <w:rPr>
          <w:rFonts w:ascii="Times New Roman" w:hAnsi="Times New Roman"/>
          <w:spacing w:val="-3"/>
          <w:szCs w:val="22"/>
        </w:rPr>
        <w:t xml:space="preserve">in connection with one-time filing of the questionnaire by some states or taxing jurisdictions as a condition of receiving federal grants.  In particular, section 902 provides that </w:t>
      </w:r>
      <w:r>
        <w:rPr>
          <w:rFonts w:ascii="Times New Roman" w:hAnsi="Times New Roman"/>
          <w:spacing w:val="-3"/>
          <w:szCs w:val="22"/>
        </w:rPr>
        <w:t xml:space="preserve">states or taxing jurisdictions </w:t>
      </w:r>
      <w:r w:rsidR="008B0F2F">
        <w:rPr>
          <w:rFonts w:ascii="Times New Roman" w:hAnsi="Times New Roman"/>
          <w:spacing w:val="-3"/>
          <w:szCs w:val="22"/>
        </w:rPr>
        <w:t xml:space="preserve">that receive grants </w:t>
      </w:r>
      <w:r w:rsidR="00C6025F">
        <w:rPr>
          <w:rFonts w:ascii="Times New Roman" w:hAnsi="Times New Roman"/>
          <w:spacing w:val="-3"/>
          <w:szCs w:val="22"/>
        </w:rPr>
        <w:t xml:space="preserve">in the future </w:t>
      </w:r>
      <w:r w:rsidRPr="00DF4F03">
        <w:rPr>
          <w:rFonts w:ascii="Times New Roman" w:hAnsi="Times New Roman"/>
          <w:bCs/>
          <w:spacing w:val="-3"/>
          <w:szCs w:val="24"/>
        </w:rPr>
        <w:t>under section 158 of the National Telecommunications and Information Administration Organization Act (47 U.S.C. § 942)</w:t>
      </w:r>
      <w:r w:rsidR="008B0F2F">
        <w:rPr>
          <w:rFonts w:ascii="Times New Roman" w:hAnsi="Times New Roman"/>
          <w:bCs/>
          <w:spacing w:val="-3"/>
          <w:szCs w:val="24"/>
        </w:rPr>
        <w:t xml:space="preserve"> must</w:t>
      </w:r>
      <w:r w:rsidR="00427817">
        <w:rPr>
          <w:rFonts w:ascii="Times New Roman" w:hAnsi="Times New Roman"/>
          <w:bCs/>
          <w:spacing w:val="-3"/>
          <w:szCs w:val="24"/>
        </w:rPr>
        <w:t xml:space="preserve">, as a condition of receiving such grants, provide </w:t>
      </w:r>
      <w:r w:rsidRPr="00C667D5" w:rsidR="00427817">
        <w:rPr>
          <w:rFonts w:ascii="Times New Roman" w:hAnsi="Times New Roman"/>
          <w:iCs/>
          <w:color w:val="000000"/>
          <w:szCs w:val="24"/>
        </w:rPr>
        <w:t xml:space="preserve">the information requested by the Commission to prepare the annual </w:t>
      </w:r>
      <w:r w:rsidR="00427817">
        <w:rPr>
          <w:rFonts w:ascii="Times New Roman" w:hAnsi="Times New Roman"/>
          <w:iCs/>
          <w:color w:val="000000"/>
          <w:szCs w:val="24"/>
        </w:rPr>
        <w:t>911 fee report.</w:t>
      </w:r>
      <w:r w:rsidR="00C6025F">
        <w:rPr>
          <w:rFonts w:ascii="Times New Roman" w:hAnsi="Times New Roman"/>
          <w:bCs/>
          <w:spacing w:val="-3"/>
          <w:szCs w:val="24"/>
        </w:rPr>
        <w:t xml:space="preserve">  </w:t>
      </w:r>
      <w:r w:rsidR="00C6025F">
        <w:rPr>
          <w:rFonts w:ascii="Times New Roman" w:hAnsi="Times New Roman"/>
          <w:iCs/>
          <w:color w:val="000000"/>
          <w:szCs w:val="24"/>
        </w:rPr>
        <w:t>See 47 U.S.C. § 615a</w:t>
      </w:r>
      <w:r w:rsidR="00C6025F">
        <w:rPr>
          <w:rFonts w:ascii="Times New Roman" w:hAnsi="Times New Roman"/>
          <w:iCs/>
          <w:color w:val="000000"/>
          <w:szCs w:val="24"/>
        </w:rPr>
        <w:noBreakHyphen/>
        <w:t>1(f)(4).</w:t>
      </w:r>
      <w:r w:rsidR="008B0F2F">
        <w:rPr>
          <w:rFonts w:ascii="Times New Roman" w:hAnsi="Times New Roman"/>
          <w:bCs/>
          <w:spacing w:val="-3"/>
          <w:szCs w:val="24"/>
        </w:rPr>
        <w:t xml:space="preserve">  </w:t>
      </w:r>
      <w:r>
        <w:rPr>
          <w:rFonts w:ascii="Times New Roman" w:hAnsi="Times New Roman"/>
          <w:bCs/>
          <w:spacing w:val="-3"/>
          <w:szCs w:val="24"/>
        </w:rPr>
        <w:t xml:space="preserve">There </w:t>
      </w:r>
      <w:r w:rsidRPr="00DF4F03">
        <w:rPr>
          <w:rFonts w:ascii="Times New Roman" w:hAnsi="Times New Roman"/>
          <w:bCs/>
          <w:spacing w:val="-3"/>
          <w:szCs w:val="24"/>
        </w:rPr>
        <w:t xml:space="preserve">currently is no legislation funding such grants.  In the event such grants are funded in the future, we estimate that 10 states or taxing jurisdictions </w:t>
      </w:r>
      <w:r>
        <w:rPr>
          <w:rFonts w:ascii="Times New Roman" w:hAnsi="Times New Roman"/>
          <w:bCs/>
          <w:spacing w:val="-3"/>
          <w:szCs w:val="24"/>
        </w:rPr>
        <w:t xml:space="preserve">per year </w:t>
      </w:r>
      <w:r w:rsidRPr="00DF4F03">
        <w:rPr>
          <w:rFonts w:ascii="Times New Roman" w:hAnsi="Times New Roman"/>
          <w:bCs/>
          <w:spacing w:val="-3"/>
          <w:szCs w:val="24"/>
        </w:rPr>
        <w:t>w</w:t>
      </w:r>
      <w:r>
        <w:rPr>
          <w:rFonts w:ascii="Times New Roman" w:hAnsi="Times New Roman"/>
          <w:bCs/>
          <w:spacing w:val="-3"/>
          <w:szCs w:val="24"/>
        </w:rPr>
        <w:t xml:space="preserve">ill </w:t>
      </w:r>
      <w:r w:rsidRPr="00DF4F03">
        <w:rPr>
          <w:rFonts w:ascii="Times New Roman" w:hAnsi="Times New Roman"/>
          <w:bCs/>
          <w:spacing w:val="-3"/>
          <w:szCs w:val="24"/>
        </w:rPr>
        <w:t xml:space="preserve">file the questionnaire </w:t>
      </w:r>
      <w:r>
        <w:rPr>
          <w:rFonts w:ascii="Times New Roman" w:hAnsi="Times New Roman"/>
          <w:bCs/>
          <w:spacing w:val="-3"/>
          <w:szCs w:val="24"/>
        </w:rPr>
        <w:t xml:space="preserve">on a one-time basis </w:t>
      </w:r>
      <w:r w:rsidRPr="00DF4F03">
        <w:rPr>
          <w:rFonts w:ascii="Times New Roman" w:hAnsi="Times New Roman"/>
          <w:bCs/>
          <w:spacing w:val="-3"/>
          <w:szCs w:val="24"/>
        </w:rPr>
        <w:t>as a condition of receiving a grant</w:t>
      </w:r>
      <w:r>
        <w:rPr>
          <w:rFonts w:ascii="Times New Roman" w:hAnsi="Times New Roman"/>
          <w:bCs/>
          <w:spacing w:val="-3"/>
          <w:szCs w:val="24"/>
        </w:rPr>
        <w:t>.</w:t>
      </w:r>
    </w:p>
    <w:p w:rsidR="0003315C" w:rsidP="00CA2F52" w14:paraId="6A71F5D8" w14:textId="77777777">
      <w:pPr>
        <w:suppressAutoHyphens/>
        <w:ind w:firstLine="360"/>
        <w:rPr>
          <w:rFonts w:ascii="Times New Roman" w:hAnsi="Times New Roman"/>
          <w:bCs/>
          <w:spacing w:val="-3"/>
          <w:szCs w:val="24"/>
        </w:rPr>
      </w:pPr>
    </w:p>
    <w:p w:rsidR="00CA2F52" w:rsidRPr="007D6677" w:rsidP="00CA2F52" w14:paraId="5F88CA2B" w14:textId="298AF5DB">
      <w:pPr>
        <w:suppressAutoHyphens/>
        <w:ind w:firstLine="360"/>
        <w:rPr>
          <w:rFonts w:ascii="Times New Roman" w:hAnsi="Times New Roman"/>
          <w:spacing w:val="-3"/>
          <w:szCs w:val="22"/>
        </w:rPr>
      </w:pPr>
      <w:r w:rsidRPr="008E2D3B">
        <w:rPr>
          <w:rFonts w:ascii="Times New Roman" w:hAnsi="Times New Roman"/>
          <w:b/>
          <w:bCs/>
          <w:spacing w:val="-3"/>
          <w:szCs w:val="22"/>
        </w:rPr>
        <w:t>Annual reporting obligation:</w:t>
      </w:r>
      <w:r>
        <w:rPr>
          <w:rFonts w:ascii="Times New Roman" w:hAnsi="Times New Roman"/>
          <w:spacing w:val="-3"/>
          <w:szCs w:val="22"/>
        </w:rPr>
        <w:t xml:space="preserve">  </w:t>
      </w:r>
      <w:r w:rsidR="00BD397C">
        <w:rPr>
          <w:rFonts w:ascii="Times New Roman" w:hAnsi="Times New Roman"/>
          <w:spacing w:val="-3"/>
          <w:szCs w:val="22"/>
        </w:rPr>
        <w:t xml:space="preserve">We continue to </w:t>
      </w:r>
      <w:r w:rsidRPr="007D6677">
        <w:rPr>
          <w:rFonts w:ascii="Times New Roman" w:hAnsi="Times New Roman"/>
          <w:spacing w:val="-3"/>
          <w:szCs w:val="22"/>
        </w:rPr>
        <w:t xml:space="preserve">estimate that </w:t>
      </w:r>
      <w:r w:rsidRPr="007D6677">
        <w:rPr>
          <w:rFonts w:ascii="Times New Roman" w:hAnsi="Times New Roman"/>
          <w:b/>
          <w:spacing w:val="-3"/>
          <w:szCs w:val="22"/>
        </w:rPr>
        <w:t>56</w:t>
      </w:r>
      <w:r w:rsidRPr="007D6677">
        <w:rPr>
          <w:rFonts w:ascii="Times New Roman" w:hAnsi="Times New Roman"/>
          <w:spacing w:val="-3"/>
          <w:szCs w:val="22"/>
        </w:rPr>
        <w:t xml:space="preserve"> respondents will file </w:t>
      </w:r>
      <w:r w:rsidR="00BD397C">
        <w:rPr>
          <w:rFonts w:ascii="Times New Roman" w:hAnsi="Times New Roman"/>
          <w:spacing w:val="-3"/>
          <w:szCs w:val="22"/>
        </w:rPr>
        <w:t xml:space="preserve">the fee report questionnaire on an annual basis.  The </w:t>
      </w:r>
      <w:r w:rsidR="006F32B8">
        <w:rPr>
          <w:rFonts w:ascii="Times New Roman" w:hAnsi="Times New Roman"/>
          <w:spacing w:val="-3"/>
          <w:szCs w:val="22"/>
        </w:rPr>
        <w:t xml:space="preserve">estimated </w:t>
      </w:r>
      <w:r w:rsidRPr="007D6677">
        <w:rPr>
          <w:rFonts w:ascii="Times New Roman" w:hAnsi="Times New Roman"/>
          <w:spacing w:val="-3"/>
          <w:szCs w:val="22"/>
        </w:rPr>
        <w:t xml:space="preserve">burden will be </w:t>
      </w:r>
      <w:r w:rsidRPr="007D6677">
        <w:rPr>
          <w:rFonts w:ascii="Times New Roman" w:hAnsi="Times New Roman"/>
          <w:b/>
          <w:spacing w:val="-3"/>
          <w:szCs w:val="22"/>
        </w:rPr>
        <w:t>55 hours</w:t>
      </w:r>
      <w:r w:rsidRPr="007D6677">
        <w:rPr>
          <w:rFonts w:ascii="Times New Roman" w:hAnsi="Times New Roman"/>
          <w:spacing w:val="-3"/>
          <w:szCs w:val="22"/>
        </w:rPr>
        <w:t xml:space="preserve"> per response</w:t>
      </w:r>
      <w:r w:rsidRPr="007D6677" w:rsidR="007E0C09">
        <w:rPr>
          <w:rFonts w:ascii="Times New Roman" w:hAnsi="Times New Roman"/>
          <w:spacing w:val="-3"/>
          <w:szCs w:val="22"/>
        </w:rPr>
        <w:t>.</w:t>
      </w:r>
      <w:r w:rsidRPr="007D6677">
        <w:rPr>
          <w:rFonts w:ascii="Times New Roman" w:hAnsi="Times New Roman"/>
          <w:spacing w:val="-3"/>
          <w:szCs w:val="22"/>
        </w:rPr>
        <w:t xml:space="preserve">  Thus, we estimate that the respondents will take a total of </w:t>
      </w:r>
      <w:r w:rsidRPr="007D6677">
        <w:rPr>
          <w:rFonts w:ascii="Times New Roman" w:hAnsi="Times New Roman"/>
          <w:b/>
          <w:spacing w:val="-3"/>
          <w:szCs w:val="22"/>
        </w:rPr>
        <w:t>3,080 burden</w:t>
      </w:r>
      <w:r w:rsidRPr="007D6677">
        <w:rPr>
          <w:rFonts w:ascii="Times New Roman" w:hAnsi="Times New Roman"/>
          <w:spacing w:val="-3"/>
          <w:szCs w:val="22"/>
        </w:rPr>
        <w:t xml:space="preserve"> hours to review and complete their reports in response to the</w:t>
      </w:r>
      <w:r w:rsidR="006F32B8">
        <w:rPr>
          <w:rFonts w:ascii="Times New Roman" w:hAnsi="Times New Roman"/>
          <w:spacing w:val="-3"/>
          <w:szCs w:val="22"/>
        </w:rPr>
        <w:t xml:space="preserve"> fee report questionnaire sent to them pursuant to the </w:t>
      </w:r>
      <w:r w:rsidRPr="007D6677">
        <w:rPr>
          <w:rFonts w:ascii="Times New Roman" w:hAnsi="Times New Roman"/>
          <w:spacing w:val="-3"/>
          <w:szCs w:val="22"/>
        </w:rPr>
        <w:t>NET 911 Act</w:t>
      </w:r>
      <w:r w:rsidR="006F32B8">
        <w:rPr>
          <w:rFonts w:ascii="Times New Roman" w:hAnsi="Times New Roman"/>
          <w:spacing w:val="-3"/>
          <w:szCs w:val="22"/>
        </w:rPr>
        <w:t>, as amended by section 902.</w:t>
      </w:r>
      <w:r w:rsidRPr="007D6677">
        <w:rPr>
          <w:rFonts w:ascii="Times New Roman" w:hAnsi="Times New Roman"/>
          <w:spacing w:val="-3"/>
          <w:szCs w:val="22"/>
        </w:rPr>
        <w:t xml:space="preserve">  This estimate is based on Commission staff's knowledge and familiarity with the availability and accessibility of the data required to fulfill the information </w:t>
      </w:r>
      <w:r w:rsidRPr="007D6677">
        <w:rPr>
          <w:rFonts w:ascii="Times New Roman" w:hAnsi="Times New Roman"/>
          <w:spacing w:val="-3"/>
          <w:szCs w:val="22"/>
        </w:rPr>
        <w:t>collection</w:t>
      </w:r>
      <w:r w:rsidRPr="007D6677" w:rsidR="007E0C09">
        <w:rPr>
          <w:rFonts w:ascii="Times New Roman" w:hAnsi="Times New Roman"/>
          <w:spacing w:val="-3"/>
          <w:szCs w:val="22"/>
        </w:rPr>
        <w:t>.</w:t>
      </w:r>
    </w:p>
    <w:p w:rsidR="002C2F30" w:rsidRPr="007D6677" w:rsidP="00CA2F52" w14:paraId="1DC0BCAC" w14:textId="77777777">
      <w:pPr>
        <w:suppressAutoHyphens/>
        <w:ind w:firstLine="360"/>
        <w:rPr>
          <w:rFonts w:ascii="Times New Roman" w:hAnsi="Times New Roman"/>
          <w:spacing w:val="-3"/>
          <w:szCs w:val="22"/>
        </w:rPr>
      </w:pPr>
    </w:p>
    <w:p w:rsidR="002C2F30" w:rsidRPr="007D6677" w:rsidP="00CA2F52" w14:paraId="0612DF4A" w14:textId="77777777">
      <w:pPr>
        <w:suppressAutoHyphens/>
        <w:ind w:firstLine="360"/>
        <w:rPr>
          <w:rFonts w:ascii="Times New Roman" w:hAnsi="Times New Roman"/>
          <w:b/>
          <w:spacing w:val="-3"/>
          <w:szCs w:val="22"/>
        </w:rPr>
      </w:pPr>
      <w:r w:rsidRPr="007D6677">
        <w:rPr>
          <w:rFonts w:ascii="Times New Roman" w:hAnsi="Times New Roman"/>
          <w:b/>
          <w:spacing w:val="-3"/>
          <w:szCs w:val="22"/>
        </w:rPr>
        <w:t>Total number of Respondents and Responses: 56</w:t>
      </w:r>
    </w:p>
    <w:p w:rsidR="002C2F30" w:rsidRPr="007D6677" w:rsidP="00CA2F52" w14:paraId="1D0CD454" w14:textId="15C0A64F">
      <w:pPr>
        <w:suppressAutoHyphens/>
        <w:ind w:firstLine="360"/>
        <w:rPr>
          <w:rFonts w:ascii="Times New Roman" w:hAnsi="Times New Roman"/>
          <w:b/>
          <w:spacing w:val="-3"/>
          <w:szCs w:val="22"/>
        </w:rPr>
      </w:pPr>
      <w:r w:rsidRPr="007D6677">
        <w:rPr>
          <w:rFonts w:ascii="Times New Roman" w:hAnsi="Times New Roman"/>
          <w:b/>
          <w:spacing w:val="-3"/>
          <w:szCs w:val="22"/>
        </w:rPr>
        <w:t xml:space="preserve">Total Annual Burden Hours:  </w:t>
      </w:r>
      <w:r w:rsidRPr="007D6677" w:rsidR="005B43AE">
        <w:rPr>
          <w:rFonts w:ascii="Times New Roman" w:hAnsi="Times New Roman"/>
          <w:b/>
          <w:spacing w:val="-3"/>
          <w:szCs w:val="22"/>
        </w:rPr>
        <w:t xml:space="preserve">56 responses x 55 hours = </w:t>
      </w:r>
      <w:r w:rsidRPr="007D6677">
        <w:rPr>
          <w:rFonts w:ascii="Times New Roman" w:hAnsi="Times New Roman"/>
          <w:b/>
          <w:spacing w:val="-3"/>
          <w:szCs w:val="22"/>
        </w:rPr>
        <w:t>3,080 hours</w:t>
      </w:r>
    </w:p>
    <w:p w:rsidR="00CA2F52" w:rsidRPr="007D6677" w:rsidP="005B43AE" w14:paraId="2D6A4141" w14:textId="1AB8D2EF">
      <w:pPr>
        <w:suppressAutoHyphens/>
        <w:rPr>
          <w:rFonts w:ascii="Times New Roman" w:hAnsi="Times New Roman"/>
          <w:spacing w:val="-3"/>
          <w:szCs w:val="22"/>
        </w:rPr>
      </w:pPr>
    </w:p>
    <w:p w:rsidR="00CA2F52" w:rsidRPr="00E70656" w:rsidP="00CA2F52" w14:paraId="6056381F" w14:textId="0F20394B">
      <w:pPr>
        <w:spacing w:after="220"/>
        <w:ind w:firstLine="360"/>
        <w:rPr>
          <w:rFonts w:ascii="Times New Roman" w:hAnsi="Times New Roman"/>
          <w:szCs w:val="24"/>
          <w:shd w:val="clear" w:color="auto" w:fill="FFFFFF"/>
        </w:rPr>
      </w:pPr>
      <w:r w:rsidRPr="007D6677">
        <w:rPr>
          <w:rFonts w:ascii="Times New Roman" w:hAnsi="Times New Roman"/>
          <w:spacing w:val="-3"/>
          <w:szCs w:val="24"/>
        </w:rPr>
        <w:t xml:space="preserve">We assume that each respondent will have one accountant and one attorney participate in the information collection and assume that the salaries are equivalent </w:t>
      </w:r>
      <w:r w:rsidRPr="00E70656">
        <w:rPr>
          <w:rFonts w:ascii="Times New Roman" w:hAnsi="Times New Roman"/>
          <w:spacing w:val="-3"/>
          <w:szCs w:val="24"/>
        </w:rPr>
        <w:t xml:space="preserve">to </w:t>
      </w:r>
      <w:r w:rsidRPr="00E70656">
        <w:rPr>
          <w:rFonts w:ascii="Times New Roman" w:hAnsi="Times New Roman"/>
          <w:szCs w:val="24"/>
          <w:shd w:val="clear" w:color="auto" w:fill="FFFFFF"/>
        </w:rPr>
        <w:t xml:space="preserve">GS-13, step </w:t>
      </w:r>
      <w:r w:rsidRPr="00E70656" w:rsidR="00D83862">
        <w:rPr>
          <w:rFonts w:ascii="Times New Roman" w:hAnsi="Times New Roman"/>
          <w:szCs w:val="24"/>
          <w:shd w:val="clear" w:color="auto" w:fill="FFFFFF"/>
        </w:rPr>
        <w:t xml:space="preserve">5 </w:t>
      </w:r>
      <w:r w:rsidRPr="00E70656">
        <w:rPr>
          <w:rFonts w:ascii="Times New Roman" w:hAnsi="Times New Roman"/>
          <w:szCs w:val="24"/>
          <w:shd w:val="clear" w:color="auto" w:fill="FFFFFF"/>
        </w:rPr>
        <w:t>and GS-15, step 5 respectively</w:t>
      </w:r>
      <w:r w:rsidRPr="00E70656">
        <w:rPr>
          <w:rFonts w:ascii="Times New Roman" w:hAnsi="Times New Roman"/>
          <w:spacing w:val="-3"/>
          <w:szCs w:val="24"/>
        </w:rPr>
        <w:t xml:space="preserve">.  Thus, we </w:t>
      </w:r>
      <w:r w:rsidRPr="00E70656">
        <w:rPr>
          <w:rFonts w:ascii="Times New Roman" w:hAnsi="Times New Roman"/>
          <w:szCs w:val="24"/>
          <w:shd w:val="clear" w:color="auto" w:fill="FFFFFF"/>
        </w:rPr>
        <w:t xml:space="preserve">estimate that the total “in-house” cost to all respondents </w:t>
      </w:r>
      <w:r w:rsidRPr="00E70656" w:rsidR="007012CD">
        <w:rPr>
          <w:rFonts w:ascii="Times New Roman" w:hAnsi="Times New Roman"/>
          <w:szCs w:val="24"/>
          <w:shd w:val="clear" w:color="auto" w:fill="FFFFFF"/>
        </w:rPr>
        <w:t xml:space="preserve">for annual reporting </w:t>
      </w:r>
      <w:r w:rsidRPr="00E70656">
        <w:rPr>
          <w:rFonts w:ascii="Times New Roman" w:hAnsi="Times New Roman"/>
          <w:szCs w:val="24"/>
          <w:shd w:val="clear" w:color="auto" w:fill="FFFFFF"/>
        </w:rPr>
        <w:t>will be:</w:t>
      </w:r>
    </w:p>
    <w:p w:rsidR="00CA2F52" w:rsidRPr="00E70656" w:rsidP="00CA2F52" w14:paraId="66B3F179" w14:textId="1857651D">
      <w:pPr>
        <w:widowControl/>
        <w:spacing w:line="480" w:lineRule="auto"/>
        <w:ind w:firstLine="360"/>
        <w:jc w:val="both"/>
        <w:rPr>
          <w:rFonts w:ascii="Times New Roman" w:hAnsi="Times New Roman"/>
          <w:szCs w:val="24"/>
          <w:shd w:val="clear" w:color="auto" w:fill="FFFFFF"/>
        </w:rPr>
      </w:pPr>
      <w:r w:rsidRPr="00E70656">
        <w:rPr>
          <w:rFonts w:ascii="Times New Roman" w:hAnsi="Times New Roman"/>
          <w:szCs w:val="24"/>
          <w:shd w:val="clear" w:color="auto" w:fill="FFFFFF"/>
        </w:rPr>
        <w:t xml:space="preserve">Specialist at </w:t>
      </w:r>
      <w:r w:rsidRPr="00E70656">
        <w:rPr>
          <w:rFonts w:ascii="Times New Roman" w:hAnsi="Times New Roman"/>
          <w:spacing w:val="-3"/>
          <w:szCs w:val="24"/>
        </w:rPr>
        <w:t>$</w:t>
      </w:r>
      <w:r w:rsidRPr="00E70656" w:rsidR="00D83862">
        <w:rPr>
          <w:rFonts w:ascii="Times New Roman" w:hAnsi="Times New Roman"/>
        </w:rPr>
        <w:t>133,692</w:t>
      </w:r>
      <w:r w:rsidRPr="00E70656" w:rsidR="005B43AE">
        <w:rPr>
          <w:rFonts w:ascii="Times New Roman" w:hAnsi="Times New Roman"/>
          <w:spacing w:val="-3"/>
          <w:szCs w:val="24"/>
        </w:rPr>
        <w:t>/year ($</w:t>
      </w:r>
      <w:r w:rsidRPr="00E70656" w:rsidR="00D83862">
        <w:rPr>
          <w:rFonts w:ascii="Times New Roman" w:hAnsi="Times New Roman"/>
          <w:szCs w:val="24"/>
          <w:shd w:val="clear" w:color="auto" w:fill="FFFFFF"/>
        </w:rPr>
        <w:t>64.06</w:t>
      </w:r>
      <w:r w:rsidRPr="00E70656" w:rsidR="0066166E">
        <w:t xml:space="preserve"> </w:t>
      </w:r>
      <w:r w:rsidRPr="00E70656">
        <w:rPr>
          <w:rFonts w:ascii="Times New Roman" w:hAnsi="Times New Roman"/>
          <w:spacing w:val="-3"/>
          <w:szCs w:val="24"/>
        </w:rPr>
        <w:t>/hour)</w:t>
      </w:r>
      <w:r w:rsidRPr="00E70656">
        <w:rPr>
          <w:rFonts w:ascii="Times New Roman" w:hAnsi="Times New Roman"/>
          <w:spacing w:val="-3"/>
          <w:szCs w:val="24"/>
        </w:rPr>
        <w:tab/>
        <w:t xml:space="preserve"> </w:t>
      </w:r>
      <w:r w:rsidRPr="00E70656">
        <w:rPr>
          <w:rFonts w:ascii="Times New Roman" w:hAnsi="Times New Roman"/>
          <w:szCs w:val="24"/>
          <w:shd w:val="clear" w:color="auto" w:fill="FFFFFF"/>
        </w:rPr>
        <w:t>$</w:t>
      </w:r>
      <w:r w:rsidRPr="00E70656" w:rsidR="00D83862">
        <w:rPr>
          <w:rFonts w:ascii="Times New Roman" w:hAnsi="Times New Roman"/>
          <w:szCs w:val="24"/>
          <w:shd w:val="clear" w:color="auto" w:fill="FFFFFF"/>
        </w:rPr>
        <w:t>64.06</w:t>
      </w:r>
      <w:r w:rsidRPr="00E70656" w:rsidR="0066166E">
        <w:t xml:space="preserve"> </w:t>
      </w:r>
      <w:r w:rsidRPr="00E70656">
        <w:rPr>
          <w:rFonts w:ascii="Times New Roman" w:hAnsi="Times New Roman"/>
          <w:szCs w:val="24"/>
          <w:shd w:val="clear" w:color="auto" w:fill="FFFFFF"/>
        </w:rPr>
        <w:t>x</w:t>
      </w:r>
      <w:r w:rsidRPr="00E70656" w:rsidR="00485BE1">
        <w:rPr>
          <w:rFonts w:ascii="Times New Roman" w:hAnsi="Times New Roman"/>
          <w:szCs w:val="24"/>
          <w:shd w:val="clear" w:color="auto" w:fill="FFFFFF"/>
        </w:rPr>
        <w:t xml:space="preserve"> </w:t>
      </w:r>
      <w:r w:rsidRPr="00E70656">
        <w:rPr>
          <w:rFonts w:ascii="Times New Roman" w:hAnsi="Times New Roman"/>
          <w:szCs w:val="24"/>
          <w:shd w:val="clear" w:color="auto" w:fill="FFFFFF"/>
        </w:rPr>
        <w:t>1,540 hours = $</w:t>
      </w:r>
      <w:r w:rsidRPr="00E70656" w:rsidR="005722DB">
        <w:rPr>
          <w:rFonts w:ascii="Times New Roman" w:hAnsi="Times New Roman"/>
          <w:szCs w:val="24"/>
          <w:shd w:val="clear" w:color="auto" w:fill="FFFFFF"/>
        </w:rPr>
        <w:t>98,652.40</w:t>
      </w:r>
    </w:p>
    <w:p w:rsidR="00CA2F52" w:rsidRPr="00E70656" w:rsidP="00CA2F52" w14:paraId="2043A499" w14:textId="2A3DAEAD">
      <w:pPr>
        <w:widowControl/>
        <w:tabs>
          <w:tab w:val="left" w:pos="5040"/>
        </w:tabs>
        <w:spacing w:line="480" w:lineRule="auto"/>
        <w:jc w:val="both"/>
        <w:rPr>
          <w:rFonts w:ascii="Times New Roman" w:hAnsi="Times New Roman"/>
          <w:szCs w:val="24"/>
          <w:shd w:val="clear" w:color="auto" w:fill="FFFFFF"/>
        </w:rPr>
      </w:pPr>
      <w:r w:rsidRPr="00E70656">
        <w:rPr>
          <w:rFonts w:ascii="Times New Roman" w:hAnsi="Times New Roman"/>
          <w:szCs w:val="24"/>
          <w:shd w:val="clear" w:color="auto" w:fill="FFFFFF"/>
        </w:rPr>
        <w:t xml:space="preserve">      </w:t>
      </w:r>
      <w:r w:rsidRPr="00E70656" w:rsidR="00EB7465">
        <w:rPr>
          <w:rFonts w:ascii="Times New Roman" w:hAnsi="Times New Roman"/>
          <w:szCs w:val="24"/>
          <w:shd w:val="clear" w:color="auto" w:fill="FFFFFF"/>
        </w:rPr>
        <w:t>Attorney at $</w:t>
      </w:r>
      <w:r w:rsidRPr="00E70656" w:rsidR="006666AA">
        <w:rPr>
          <w:rFonts w:ascii="Times New Roman" w:hAnsi="Times New Roman"/>
        </w:rPr>
        <w:t>185,824</w:t>
      </w:r>
      <w:r w:rsidRPr="00E70656">
        <w:rPr>
          <w:rFonts w:ascii="Times New Roman" w:hAnsi="Times New Roman"/>
          <w:szCs w:val="24"/>
          <w:shd w:val="clear" w:color="auto" w:fill="FFFFFF"/>
        </w:rPr>
        <w:t>/year ($</w:t>
      </w:r>
      <w:r w:rsidRPr="00E70656" w:rsidR="00402916">
        <w:rPr>
          <w:rFonts w:ascii="Times New Roman" w:hAnsi="Times New Roman"/>
          <w:szCs w:val="24"/>
          <w:shd w:val="clear" w:color="auto" w:fill="FFFFFF"/>
        </w:rPr>
        <w:t>89.04</w:t>
      </w:r>
      <w:r w:rsidRPr="00E70656">
        <w:rPr>
          <w:rFonts w:ascii="Times New Roman" w:hAnsi="Times New Roman"/>
          <w:szCs w:val="24"/>
          <w:shd w:val="clear" w:color="auto" w:fill="FFFFFF"/>
        </w:rPr>
        <w:t xml:space="preserve">/hour) </w:t>
      </w:r>
      <w:r w:rsidRPr="00E70656">
        <w:rPr>
          <w:rFonts w:ascii="Times New Roman" w:hAnsi="Times New Roman"/>
          <w:szCs w:val="24"/>
          <w:shd w:val="clear" w:color="auto" w:fill="FFFFFF"/>
        </w:rPr>
        <w:tab/>
      </w:r>
      <w:r w:rsidRPr="00E70656">
        <w:rPr>
          <w:rFonts w:ascii="Times New Roman" w:hAnsi="Times New Roman"/>
          <w:szCs w:val="24"/>
          <w:shd w:val="clear" w:color="auto" w:fill="FFFFFF"/>
        </w:rPr>
        <w:t>$</w:t>
      </w:r>
      <w:r w:rsidRPr="00E70656" w:rsidR="00402916">
        <w:rPr>
          <w:rFonts w:ascii="Times New Roman" w:hAnsi="Times New Roman"/>
          <w:szCs w:val="24"/>
          <w:shd w:val="clear" w:color="auto" w:fill="FFFFFF"/>
        </w:rPr>
        <w:t>89.04</w:t>
      </w:r>
      <w:r w:rsidRPr="00E70656" w:rsidR="00EA179A">
        <w:rPr>
          <w:rFonts w:ascii="Times New Roman" w:hAnsi="Times New Roman"/>
          <w:szCs w:val="24"/>
          <w:shd w:val="clear" w:color="auto" w:fill="FFFFFF"/>
        </w:rPr>
        <w:t xml:space="preserve"> </w:t>
      </w:r>
      <w:r w:rsidRPr="00E70656">
        <w:rPr>
          <w:rFonts w:ascii="Times New Roman" w:hAnsi="Times New Roman"/>
          <w:szCs w:val="24"/>
          <w:shd w:val="clear" w:color="auto" w:fill="FFFFFF"/>
        </w:rPr>
        <w:t>x 1,540 hours = $</w:t>
      </w:r>
      <w:r w:rsidRPr="00E70656" w:rsidR="00EF4096">
        <w:rPr>
          <w:rFonts w:ascii="Times New Roman" w:hAnsi="Times New Roman"/>
          <w:szCs w:val="24"/>
          <w:shd w:val="clear" w:color="auto" w:fill="FFFFFF"/>
        </w:rPr>
        <w:t>137,121.60</w:t>
      </w:r>
    </w:p>
    <w:p w:rsidR="00DF4F03" w:rsidRPr="00E70656" w:rsidP="00CA2F52" w14:paraId="4E39058D" w14:textId="675D9CB0">
      <w:pPr>
        <w:widowControl/>
        <w:spacing w:line="480" w:lineRule="auto"/>
        <w:ind w:firstLine="360"/>
        <w:jc w:val="both"/>
        <w:rPr>
          <w:rFonts w:ascii="Times New Roman" w:hAnsi="Times New Roman"/>
          <w:b/>
          <w:spacing w:val="-3"/>
          <w:szCs w:val="24"/>
        </w:rPr>
      </w:pPr>
      <w:r w:rsidRPr="00E70656">
        <w:rPr>
          <w:rFonts w:ascii="Times New Roman" w:hAnsi="Times New Roman"/>
          <w:b/>
          <w:spacing w:val="-3"/>
          <w:szCs w:val="24"/>
        </w:rPr>
        <w:t xml:space="preserve">Total </w:t>
      </w:r>
      <w:r w:rsidRPr="00E70656" w:rsidR="00CA2F52">
        <w:rPr>
          <w:rFonts w:ascii="Times New Roman" w:hAnsi="Times New Roman"/>
          <w:b/>
          <w:spacing w:val="-3"/>
          <w:szCs w:val="24"/>
        </w:rPr>
        <w:t>In-House Costs</w:t>
      </w:r>
      <w:r w:rsidRPr="00E70656">
        <w:rPr>
          <w:rFonts w:ascii="Times New Roman" w:hAnsi="Times New Roman"/>
          <w:b/>
          <w:spacing w:val="-3"/>
          <w:szCs w:val="24"/>
        </w:rPr>
        <w:t xml:space="preserve"> for Annual Reporting</w:t>
      </w:r>
      <w:r w:rsidRPr="00E70656" w:rsidR="00CA2F52">
        <w:rPr>
          <w:rFonts w:ascii="Times New Roman" w:hAnsi="Times New Roman"/>
          <w:b/>
          <w:spacing w:val="-3"/>
          <w:szCs w:val="24"/>
        </w:rPr>
        <w:t xml:space="preserve">:  </w:t>
      </w:r>
      <w:r w:rsidRPr="00E70656">
        <w:rPr>
          <w:rFonts w:ascii="Times New Roman" w:hAnsi="Times New Roman"/>
          <w:b/>
          <w:szCs w:val="24"/>
          <w:shd w:val="clear" w:color="auto" w:fill="FFFFFF"/>
        </w:rPr>
        <w:t>$</w:t>
      </w:r>
      <w:r w:rsidRPr="00E70656" w:rsidR="005722DB">
        <w:rPr>
          <w:rFonts w:ascii="Times New Roman" w:hAnsi="Times New Roman"/>
          <w:b/>
          <w:szCs w:val="24"/>
          <w:shd w:val="clear" w:color="auto" w:fill="FFFFFF"/>
        </w:rPr>
        <w:t>98,652.40</w:t>
      </w:r>
      <w:r w:rsidRPr="00E70656" w:rsidR="00CC692C">
        <w:rPr>
          <w:rFonts w:ascii="Times New Roman" w:hAnsi="Times New Roman"/>
          <w:b/>
          <w:szCs w:val="24"/>
          <w:shd w:val="clear" w:color="auto" w:fill="FFFFFF"/>
        </w:rPr>
        <w:t xml:space="preserve"> </w:t>
      </w:r>
      <w:r w:rsidRPr="00E70656" w:rsidR="00CA2F52">
        <w:rPr>
          <w:rFonts w:ascii="Times New Roman" w:hAnsi="Times New Roman"/>
          <w:b/>
          <w:spacing w:val="-3"/>
          <w:szCs w:val="24"/>
        </w:rPr>
        <w:t xml:space="preserve">+ </w:t>
      </w:r>
      <w:r w:rsidRPr="00E70656">
        <w:rPr>
          <w:rFonts w:ascii="Times New Roman" w:hAnsi="Times New Roman"/>
          <w:b/>
          <w:szCs w:val="24"/>
          <w:shd w:val="clear" w:color="auto" w:fill="FFFFFF"/>
        </w:rPr>
        <w:t>$</w:t>
      </w:r>
      <w:r w:rsidRPr="00E70656" w:rsidR="00EF4096">
        <w:rPr>
          <w:rFonts w:ascii="Times New Roman" w:hAnsi="Times New Roman"/>
          <w:b/>
          <w:szCs w:val="24"/>
          <w:shd w:val="clear" w:color="auto" w:fill="FFFFFF"/>
        </w:rPr>
        <w:t>137,121.6</w:t>
      </w:r>
      <w:r w:rsidRPr="00E70656" w:rsidR="00EA179A">
        <w:rPr>
          <w:rFonts w:ascii="Times New Roman" w:hAnsi="Times New Roman"/>
          <w:b/>
          <w:szCs w:val="24"/>
          <w:shd w:val="clear" w:color="auto" w:fill="FFFFFF"/>
        </w:rPr>
        <w:t xml:space="preserve"> </w:t>
      </w:r>
      <w:r w:rsidRPr="00E70656" w:rsidR="00CA2F52">
        <w:rPr>
          <w:rFonts w:ascii="Times New Roman" w:hAnsi="Times New Roman"/>
          <w:b/>
          <w:spacing w:val="-3"/>
          <w:szCs w:val="24"/>
        </w:rPr>
        <w:t>= $</w:t>
      </w:r>
      <w:r w:rsidRPr="00E70656" w:rsidR="005722DB">
        <w:rPr>
          <w:rFonts w:ascii="Times New Roman" w:hAnsi="Times New Roman"/>
          <w:b/>
          <w:spacing w:val="-3"/>
          <w:szCs w:val="24"/>
        </w:rPr>
        <w:t>235,774.00</w:t>
      </w:r>
    </w:p>
    <w:p w:rsidR="00485BE1" w:rsidRPr="00E70656" w:rsidP="00995778" w14:paraId="412A1F4D" w14:textId="257218D5">
      <w:pPr>
        <w:spacing w:after="220"/>
        <w:ind w:firstLine="360"/>
        <w:rPr>
          <w:rFonts w:ascii="Times New Roman" w:hAnsi="Times New Roman"/>
          <w:spacing w:val="-3"/>
          <w:szCs w:val="22"/>
        </w:rPr>
      </w:pPr>
      <w:r w:rsidRPr="00E70656">
        <w:rPr>
          <w:rFonts w:ascii="Times New Roman" w:hAnsi="Times New Roman"/>
          <w:b/>
          <w:spacing w:val="-3"/>
          <w:szCs w:val="24"/>
        </w:rPr>
        <w:t>One-time reporting obligation:</w:t>
      </w:r>
      <w:r w:rsidRPr="00E70656">
        <w:rPr>
          <w:rFonts w:ascii="Times New Roman" w:hAnsi="Times New Roman"/>
          <w:bCs/>
          <w:spacing w:val="-3"/>
          <w:szCs w:val="24"/>
        </w:rPr>
        <w:t xml:space="preserve">  </w:t>
      </w:r>
      <w:r w:rsidRPr="00E70656" w:rsidR="006B6676">
        <w:rPr>
          <w:rFonts w:ascii="Times New Roman" w:hAnsi="Times New Roman"/>
          <w:bCs/>
          <w:spacing w:val="-3"/>
          <w:szCs w:val="24"/>
        </w:rPr>
        <w:t>W</w:t>
      </w:r>
      <w:r w:rsidRPr="00E70656" w:rsidR="00DF4F03">
        <w:rPr>
          <w:rFonts w:ascii="Times New Roman" w:hAnsi="Times New Roman"/>
          <w:bCs/>
          <w:spacing w:val="-3"/>
          <w:szCs w:val="24"/>
        </w:rPr>
        <w:t xml:space="preserve">e estimate that 10 states or taxing jurisdictions </w:t>
      </w:r>
      <w:r w:rsidRPr="00E70656" w:rsidR="007012CD">
        <w:rPr>
          <w:rFonts w:ascii="Times New Roman" w:hAnsi="Times New Roman"/>
          <w:bCs/>
          <w:spacing w:val="-3"/>
          <w:szCs w:val="24"/>
        </w:rPr>
        <w:t xml:space="preserve">per year </w:t>
      </w:r>
      <w:r w:rsidRPr="00E70656" w:rsidR="00DF4F03">
        <w:rPr>
          <w:rFonts w:ascii="Times New Roman" w:hAnsi="Times New Roman"/>
          <w:bCs/>
          <w:spacing w:val="-3"/>
          <w:szCs w:val="24"/>
        </w:rPr>
        <w:t xml:space="preserve">will file the questionnaire </w:t>
      </w:r>
      <w:r w:rsidRPr="00E70656" w:rsidR="007012CD">
        <w:rPr>
          <w:rFonts w:ascii="Times New Roman" w:hAnsi="Times New Roman"/>
          <w:bCs/>
          <w:spacing w:val="-3"/>
          <w:szCs w:val="24"/>
        </w:rPr>
        <w:t xml:space="preserve">on a one-time basis </w:t>
      </w:r>
      <w:r w:rsidRPr="00E70656" w:rsidR="00DF4F03">
        <w:rPr>
          <w:rFonts w:ascii="Times New Roman" w:hAnsi="Times New Roman"/>
          <w:bCs/>
          <w:spacing w:val="-3"/>
          <w:szCs w:val="24"/>
        </w:rPr>
        <w:t>as a condition of receiving a grant</w:t>
      </w:r>
      <w:r w:rsidRPr="00E70656" w:rsidR="006B6676">
        <w:rPr>
          <w:rFonts w:ascii="Times New Roman" w:hAnsi="Times New Roman"/>
          <w:bCs/>
          <w:spacing w:val="-3"/>
          <w:szCs w:val="24"/>
        </w:rPr>
        <w:t xml:space="preserve"> under section 158 of the National Telecommunications and Information Administration Organization Act (47 U.S.C. § 942), should Congress fund such grants in the future.  </w:t>
      </w:r>
      <w:r w:rsidRPr="00E70656" w:rsidR="007012CD">
        <w:rPr>
          <w:rFonts w:ascii="Times New Roman" w:hAnsi="Times New Roman"/>
          <w:bCs/>
          <w:spacing w:val="-3"/>
          <w:szCs w:val="24"/>
        </w:rPr>
        <w:t>Thus, we estimate that the total “in-house” cost to these respondents for this one-time reporting will be:</w:t>
      </w:r>
    </w:p>
    <w:p w:rsidR="00485BE1" w:rsidRPr="00E70656" w:rsidP="00485BE1" w14:paraId="07FF967B" w14:textId="7C1E73B9">
      <w:pPr>
        <w:suppressAutoHyphens/>
        <w:ind w:firstLine="360"/>
        <w:rPr>
          <w:rFonts w:ascii="Times New Roman" w:hAnsi="Times New Roman"/>
          <w:b/>
          <w:spacing w:val="-3"/>
          <w:szCs w:val="22"/>
        </w:rPr>
      </w:pPr>
      <w:r w:rsidRPr="00E70656">
        <w:rPr>
          <w:rFonts w:ascii="Times New Roman" w:hAnsi="Times New Roman"/>
          <w:b/>
          <w:spacing w:val="-3"/>
          <w:szCs w:val="22"/>
        </w:rPr>
        <w:t>Total number of Respondents and Responses: 10</w:t>
      </w:r>
    </w:p>
    <w:p w:rsidR="00485BE1" w:rsidRPr="00E70656" w:rsidP="00485BE1" w14:paraId="733CA76D" w14:textId="2BD9A071">
      <w:pPr>
        <w:suppressAutoHyphens/>
        <w:ind w:firstLine="360"/>
        <w:rPr>
          <w:rFonts w:ascii="Times New Roman" w:hAnsi="Times New Roman"/>
          <w:b/>
          <w:spacing w:val="-3"/>
          <w:szCs w:val="22"/>
        </w:rPr>
      </w:pPr>
      <w:r w:rsidRPr="00E70656">
        <w:rPr>
          <w:rFonts w:ascii="Times New Roman" w:hAnsi="Times New Roman"/>
          <w:b/>
          <w:spacing w:val="-3"/>
          <w:szCs w:val="22"/>
        </w:rPr>
        <w:t>Total Annual Burden Hours:  10 responses x 55 hours = 550 hours</w:t>
      </w:r>
    </w:p>
    <w:p w:rsidR="00A6484B" w:rsidRPr="00E70656" w:rsidP="00221738" w14:paraId="7A6CA654" w14:textId="77777777">
      <w:pPr>
        <w:widowControl/>
        <w:ind w:firstLine="360"/>
        <w:jc w:val="both"/>
        <w:rPr>
          <w:rFonts w:ascii="Times New Roman" w:hAnsi="Times New Roman"/>
          <w:shd w:val="clear" w:color="auto" w:fill="FFFFFF"/>
        </w:rPr>
      </w:pPr>
    </w:p>
    <w:p w:rsidR="007012CD" w:rsidRPr="00E70656" w:rsidP="007012CD" w14:paraId="37BF852F" w14:textId="1C9CD168">
      <w:pPr>
        <w:widowControl/>
        <w:spacing w:line="480" w:lineRule="auto"/>
        <w:ind w:firstLine="360"/>
        <w:jc w:val="both"/>
        <w:rPr>
          <w:rFonts w:ascii="Times New Roman" w:hAnsi="Times New Roman"/>
          <w:szCs w:val="24"/>
          <w:shd w:val="clear" w:color="auto" w:fill="FFFFFF"/>
        </w:rPr>
      </w:pPr>
      <w:r w:rsidRPr="00E70656">
        <w:rPr>
          <w:rFonts w:ascii="Times New Roman" w:hAnsi="Times New Roman"/>
          <w:szCs w:val="24"/>
          <w:shd w:val="clear" w:color="auto" w:fill="FFFFFF"/>
        </w:rPr>
        <w:t xml:space="preserve">Specialist at </w:t>
      </w:r>
      <w:r w:rsidRPr="00E70656">
        <w:rPr>
          <w:rFonts w:ascii="Times New Roman" w:hAnsi="Times New Roman"/>
          <w:spacing w:val="-3"/>
          <w:szCs w:val="24"/>
        </w:rPr>
        <w:t>$</w:t>
      </w:r>
      <w:r w:rsidRPr="00E70656" w:rsidR="005722DB">
        <w:rPr>
          <w:rFonts w:ascii="Times New Roman" w:hAnsi="Times New Roman"/>
        </w:rPr>
        <w:t>133,692</w:t>
      </w:r>
      <w:r w:rsidRPr="00E70656">
        <w:rPr>
          <w:rFonts w:ascii="Times New Roman" w:hAnsi="Times New Roman"/>
          <w:spacing w:val="-3"/>
          <w:szCs w:val="24"/>
        </w:rPr>
        <w:t>/year ($</w:t>
      </w:r>
      <w:r w:rsidRPr="00E70656" w:rsidR="005722DB">
        <w:rPr>
          <w:rFonts w:ascii="Times New Roman" w:hAnsi="Times New Roman"/>
          <w:szCs w:val="24"/>
          <w:shd w:val="clear" w:color="auto" w:fill="FFFFFF"/>
        </w:rPr>
        <w:t>64.06</w:t>
      </w:r>
      <w:r w:rsidRPr="00E70656">
        <w:rPr>
          <w:rFonts w:ascii="Times New Roman" w:hAnsi="Times New Roman"/>
          <w:spacing w:val="-3"/>
          <w:szCs w:val="24"/>
        </w:rPr>
        <w:t>/hour)</w:t>
      </w:r>
      <w:r w:rsidRPr="00E70656">
        <w:rPr>
          <w:rFonts w:ascii="Times New Roman" w:hAnsi="Times New Roman"/>
          <w:spacing w:val="-3"/>
          <w:szCs w:val="24"/>
        </w:rPr>
        <w:tab/>
        <w:t xml:space="preserve"> </w:t>
      </w:r>
      <w:r w:rsidRPr="00E70656">
        <w:rPr>
          <w:rFonts w:ascii="Times New Roman" w:hAnsi="Times New Roman"/>
          <w:szCs w:val="24"/>
          <w:shd w:val="clear" w:color="auto" w:fill="FFFFFF"/>
        </w:rPr>
        <w:t>$</w:t>
      </w:r>
      <w:r w:rsidRPr="00E70656" w:rsidR="005722DB">
        <w:rPr>
          <w:rFonts w:ascii="Times New Roman" w:hAnsi="Times New Roman"/>
          <w:szCs w:val="24"/>
          <w:shd w:val="clear" w:color="auto" w:fill="FFFFFF"/>
        </w:rPr>
        <w:t>64.06</w:t>
      </w:r>
      <w:r w:rsidRPr="00E70656">
        <w:t xml:space="preserve"> </w:t>
      </w:r>
      <w:r w:rsidRPr="00E70656">
        <w:rPr>
          <w:rFonts w:ascii="Times New Roman" w:hAnsi="Times New Roman"/>
          <w:szCs w:val="24"/>
          <w:shd w:val="clear" w:color="auto" w:fill="FFFFFF"/>
        </w:rPr>
        <w:t>x</w:t>
      </w:r>
      <w:r w:rsidRPr="00E70656" w:rsidR="00485BE1">
        <w:rPr>
          <w:rFonts w:ascii="Times New Roman" w:hAnsi="Times New Roman"/>
          <w:szCs w:val="24"/>
          <w:shd w:val="clear" w:color="auto" w:fill="FFFFFF"/>
        </w:rPr>
        <w:t xml:space="preserve"> 275</w:t>
      </w:r>
      <w:r w:rsidRPr="00E70656">
        <w:rPr>
          <w:rFonts w:ascii="Times New Roman" w:hAnsi="Times New Roman"/>
          <w:szCs w:val="24"/>
          <w:shd w:val="clear" w:color="auto" w:fill="FFFFFF"/>
        </w:rPr>
        <w:t xml:space="preserve"> hours = $</w:t>
      </w:r>
      <w:r w:rsidRPr="00E70656" w:rsidR="005722DB">
        <w:rPr>
          <w:rFonts w:ascii="Times New Roman" w:hAnsi="Times New Roman"/>
          <w:szCs w:val="24"/>
          <w:shd w:val="clear" w:color="auto" w:fill="FFFFFF"/>
        </w:rPr>
        <w:t>17,616.50</w:t>
      </w:r>
    </w:p>
    <w:p w:rsidR="007012CD" w:rsidRPr="00E70656" w:rsidP="007012CD" w14:paraId="49652115" w14:textId="46697816">
      <w:pPr>
        <w:widowControl/>
        <w:tabs>
          <w:tab w:val="left" w:pos="5040"/>
        </w:tabs>
        <w:spacing w:line="480" w:lineRule="auto"/>
        <w:jc w:val="both"/>
        <w:rPr>
          <w:rFonts w:ascii="Times New Roman" w:hAnsi="Times New Roman"/>
          <w:szCs w:val="24"/>
          <w:shd w:val="clear" w:color="auto" w:fill="FFFFFF"/>
        </w:rPr>
      </w:pPr>
      <w:r w:rsidRPr="00E70656">
        <w:rPr>
          <w:rFonts w:ascii="Times New Roman" w:hAnsi="Times New Roman"/>
          <w:szCs w:val="24"/>
          <w:shd w:val="clear" w:color="auto" w:fill="FFFFFF"/>
        </w:rPr>
        <w:t xml:space="preserve">      Attorney at $</w:t>
      </w:r>
      <w:r w:rsidRPr="00E70656" w:rsidR="006F0434">
        <w:rPr>
          <w:rFonts w:ascii="Times New Roman" w:hAnsi="Times New Roman"/>
        </w:rPr>
        <w:t>185,824</w:t>
      </w:r>
      <w:r w:rsidRPr="00E70656">
        <w:rPr>
          <w:rFonts w:ascii="Times New Roman" w:hAnsi="Times New Roman"/>
          <w:szCs w:val="24"/>
          <w:shd w:val="clear" w:color="auto" w:fill="FFFFFF"/>
        </w:rPr>
        <w:t>/year (</w:t>
      </w:r>
      <w:r w:rsidRPr="00E70656" w:rsidR="006F0434">
        <w:rPr>
          <w:rFonts w:ascii="Times New Roman" w:hAnsi="Times New Roman"/>
          <w:szCs w:val="24"/>
          <w:shd w:val="clear" w:color="auto" w:fill="FFFFFF"/>
        </w:rPr>
        <w:t>$89.04</w:t>
      </w:r>
      <w:r w:rsidRPr="00E70656">
        <w:rPr>
          <w:rFonts w:ascii="Times New Roman" w:hAnsi="Times New Roman"/>
          <w:szCs w:val="24"/>
          <w:shd w:val="clear" w:color="auto" w:fill="FFFFFF"/>
        </w:rPr>
        <w:t xml:space="preserve">/hour) </w:t>
      </w:r>
      <w:r w:rsidRPr="00E70656">
        <w:rPr>
          <w:rFonts w:ascii="Times New Roman" w:hAnsi="Times New Roman"/>
          <w:szCs w:val="24"/>
          <w:shd w:val="clear" w:color="auto" w:fill="FFFFFF"/>
        </w:rPr>
        <w:tab/>
        <w:t>$</w:t>
      </w:r>
      <w:r w:rsidRPr="00E70656" w:rsidR="006F0434">
        <w:rPr>
          <w:rFonts w:ascii="Times New Roman" w:hAnsi="Times New Roman"/>
          <w:szCs w:val="24"/>
          <w:shd w:val="clear" w:color="auto" w:fill="FFFFFF"/>
        </w:rPr>
        <w:t>89.04</w:t>
      </w:r>
      <w:r w:rsidRPr="00E70656">
        <w:rPr>
          <w:rFonts w:ascii="Times New Roman" w:hAnsi="Times New Roman"/>
          <w:szCs w:val="24"/>
          <w:shd w:val="clear" w:color="auto" w:fill="FFFFFF"/>
        </w:rPr>
        <w:t xml:space="preserve"> x </w:t>
      </w:r>
      <w:r w:rsidRPr="00E70656" w:rsidR="00485BE1">
        <w:rPr>
          <w:rFonts w:ascii="Times New Roman" w:hAnsi="Times New Roman"/>
          <w:szCs w:val="24"/>
          <w:shd w:val="clear" w:color="auto" w:fill="FFFFFF"/>
        </w:rPr>
        <w:t>275</w:t>
      </w:r>
      <w:r w:rsidRPr="00E70656">
        <w:rPr>
          <w:rFonts w:ascii="Times New Roman" w:hAnsi="Times New Roman"/>
          <w:szCs w:val="24"/>
          <w:shd w:val="clear" w:color="auto" w:fill="FFFFFF"/>
        </w:rPr>
        <w:t xml:space="preserve"> hours = $</w:t>
      </w:r>
      <w:r w:rsidRPr="00E70656" w:rsidR="00605069">
        <w:rPr>
          <w:rFonts w:ascii="Times New Roman" w:hAnsi="Times New Roman"/>
          <w:szCs w:val="24"/>
          <w:shd w:val="clear" w:color="auto" w:fill="FFFFFF"/>
        </w:rPr>
        <w:t>24,486.00</w:t>
      </w:r>
    </w:p>
    <w:p w:rsidR="007012CD" w:rsidRPr="00E70656" w:rsidP="007012CD" w14:paraId="47B307A2" w14:textId="468F50B5">
      <w:pPr>
        <w:widowControl/>
        <w:spacing w:line="480" w:lineRule="auto"/>
        <w:ind w:firstLine="360"/>
        <w:jc w:val="both"/>
        <w:rPr>
          <w:rFonts w:ascii="Times New Roman" w:hAnsi="Times New Roman"/>
          <w:b/>
          <w:spacing w:val="-3"/>
          <w:szCs w:val="24"/>
        </w:rPr>
      </w:pPr>
      <w:r w:rsidRPr="00E70656">
        <w:rPr>
          <w:rFonts w:ascii="Times New Roman" w:hAnsi="Times New Roman"/>
          <w:b/>
          <w:spacing w:val="-3"/>
          <w:szCs w:val="24"/>
        </w:rPr>
        <w:t xml:space="preserve">Total In-House Costs for </w:t>
      </w:r>
      <w:r w:rsidRPr="00E70656" w:rsidR="00B9282D">
        <w:rPr>
          <w:rFonts w:ascii="Times New Roman" w:hAnsi="Times New Roman"/>
          <w:b/>
          <w:spacing w:val="-3"/>
          <w:szCs w:val="24"/>
        </w:rPr>
        <w:t>One-</w:t>
      </w:r>
      <w:r w:rsidRPr="00E70656" w:rsidR="00965826">
        <w:rPr>
          <w:rFonts w:ascii="Times New Roman" w:hAnsi="Times New Roman"/>
          <w:b/>
          <w:spacing w:val="-3"/>
          <w:szCs w:val="24"/>
        </w:rPr>
        <w:t>t</w:t>
      </w:r>
      <w:r w:rsidRPr="00E70656" w:rsidR="00B9282D">
        <w:rPr>
          <w:rFonts w:ascii="Times New Roman" w:hAnsi="Times New Roman"/>
          <w:b/>
          <w:spacing w:val="-3"/>
          <w:szCs w:val="24"/>
        </w:rPr>
        <w:t xml:space="preserve">ime </w:t>
      </w:r>
      <w:r w:rsidRPr="00E70656">
        <w:rPr>
          <w:rFonts w:ascii="Times New Roman" w:hAnsi="Times New Roman"/>
          <w:b/>
          <w:spacing w:val="-3"/>
          <w:szCs w:val="24"/>
        </w:rPr>
        <w:t xml:space="preserve">Reporting:  </w:t>
      </w:r>
      <w:r w:rsidRPr="00E70656">
        <w:rPr>
          <w:rFonts w:ascii="Times New Roman" w:hAnsi="Times New Roman"/>
          <w:b/>
          <w:szCs w:val="24"/>
          <w:shd w:val="clear" w:color="auto" w:fill="FFFFFF"/>
        </w:rPr>
        <w:t>$</w:t>
      </w:r>
      <w:r w:rsidRPr="00E70656" w:rsidR="005722DB">
        <w:rPr>
          <w:rFonts w:ascii="Times New Roman" w:hAnsi="Times New Roman"/>
          <w:b/>
          <w:szCs w:val="24"/>
          <w:shd w:val="clear" w:color="auto" w:fill="FFFFFF"/>
        </w:rPr>
        <w:t>17,616.50</w:t>
      </w:r>
      <w:r w:rsidRPr="00E70656" w:rsidR="00B9282D">
        <w:rPr>
          <w:rFonts w:ascii="Times New Roman" w:hAnsi="Times New Roman"/>
          <w:b/>
          <w:szCs w:val="24"/>
          <w:shd w:val="clear" w:color="auto" w:fill="FFFFFF"/>
        </w:rPr>
        <w:t xml:space="preserve"> </w:t>
      </w:r>
      <w:r w:rsidRPr="00E70656">
        <w:rPr>
          <w:rFonts w:ascii="Times New Roman" w:hAnsi="Times New Roman"/>
          <w:b/>
          <w:spacing w:val="-3"/>
          <w:szCs w:val="24"/>
        </w:rPr>
        <w:t xml:space="preserve">+ </w:t>
      </w:r>
      <w:r w:rsidRPr="00E70656">
        <w:rPr>
          <w:rFonts w:ascii="Times New Roman" w:hAnsi="Times New Roman"/>
          <w:b/>
          <w:szCs w:val="24"/>
          <w:shd w:val="clear" w:color="auto" w:fill="FFFFFF"/>
        </w:rPr>
        <w:t>$</w:t>
      </w:r>
      <w:r w:rsidRPr="00E70656" w:rsidR="00605069">
        <w:rPr>
          <w:rFonts w:ascii="Times New Roman" w:hAnsi="Times New Roman"/>
          <w:b/>
          <w:szCs w:val="24"/>
          <w:shd w:val="clear" w:color="auto" w:fill="FFFFFF"/>
        </w:rPr>
        <w:t>24,486.00</w:t>
      </w:r>
      <w:r w:rsidRPr="00E70656">
        <w:rPr>
          <w:rFonts w:ascii="Times New Roman" w:hAnsi="Times New Roman"/>
          <w:b/>
          <w:szCs w:val="24"/>
          <w:shd w:val="clear" w:color="auto" w:fill="FFFFFF"/>
        </w:rPr>
        <w:t xml:space="preserve"> </w:t>
      </w:r>
      <w:r w:rsidRPr="00E70656">
        <w:rPr>
          <w:rFonts w:ascii="Times New Roman" w:hAnsi="Times New Roman"/>
          <w:b/>
          <w:spacing w:val="-3"/>
          <w:szCs w:val="24"/>
        </w:rPr>
        <w:t>= $</w:t>
      </w:r>
      <w:r w:rsidRPr="00E70656" w:rsidR="005722DB">
        <w:rPr>
          <w:rFonts w:ascii="Times New Roman" w:hAnsi="Times New Roman"/>
          <w:b/>
          <w:spacing w:val="-3"/>
          <w:szCs w:val="24"/>
        </w:rPr>
        <w:t>42,102.50</w:t>
      </w:r>
    </w:p>
    <w:p w:rsidR="00B5207F" w:rsidRPr="00E70656" w:rsidP="00B939C8" w14:paraId="38F192AF" w14:textId="77777777">
      <w:pPr>
        <w:widowControl/>
        <w:spacing w:line="480" w:lineRule="auto"/>
        <w:ind w:firstLine="360"/>
        <w:jc w:val="both"/>
        <w:rPr>
          <w:rFonts w:ascii="Times New Roman" w:hAnsi="Times New Roman"/>
          <w:b/>
          <w:spacing w:val="-3"/>
          <w:szCs w:val="24"/>
        </w:rPr>
      </w:pPr>
      <w:r w:rsidRPr="00E70656">
        <w:rPr>
          <w:rFonts w:ascii="Times New Roman" w:hAnsi="Times New Roman"/>
          <w:b/>
          <w:spacing w:val="-3"/>
          <w:szCs w:val="24"/>
          <w:u w:val="single"/>
        </w:rPr>
        <w:t>I</w:t>
      </w:r>
      <w:r w:rsidRPr="00E70656" w:rsidR="00995778">
        <w:rPr>
          <w:rFonts w:ascii="Times New Roman" w:hAnsi="Times New Roman"/>
          <w:b/>
          <w:spacing w:val="-3"/>
          <w:szCs w:val="24"/>
          <w:u w:val="single"/>
        </w:rPr>
        <w:t>n-House Costs for All Reporting</w:t>
      </w:r>
      <w:r w:rsidRPr="00E70656" w:rsidR="00995778">
        <w:rPr>
          <w:rFonts w:ascii="Times New Roman" w:hAnsi="Times New Roman"/>
          <w:b/>
          <w:spacing w:val="-3"/>
          <w:szCs w:val="24"/>
        </w:rPr>
        <w:t>:</w:t>
      </w:r>
    </w:p>
    <w:p w:rsidR="00B5207F" w:rsidRPr="00E70656" w:rsidP="00B5207F" w14:paraId="2695098F" w14:textId="2D395DDB">
      <w:pPr>
        <w:suppressAutoHyphens/>
        <w:ind w:firstLine="360"/>
        <w:rPr>
          <w:rFonts w:ascii="Times New Roman" w:hAnsi="Times New Roman"/>
          <w:b/>
          <w:spacing w:val="-3"/>
          <w:szCs w:val="22"/>
        </w:rPr>
      </w:pPr>
      <w:r w:rsidRPr="00E70656">
        <w:rPr>
          <w:rFonts w:ascii="Times New Roman" w:hAnsi="Times New Roman"/>
          <w:b/>
          <w:spacing w:val="-3"/>
          <w:szCs w:val="22"/>
        </w:rPr>
        <w:t xml:space="preserve">Total number of Respondents and Responses: </w:t>
      </w:r>
      <w:r w:rsidRPr="00E70656" w:rsidR="00390B0C">
        <w:rPr>
          <w:rFonts w:ascii="Times New Roman" w:hAnsi="Times New Roman"/>
          <w:b/>
          <w:spacing w:val="-3"/>
          <w:szCs w:val="22"/>
        </w:rPr>
        <w:t xml:space="preserve"> </w:t>
      </w:r>
      <w:r w:rsidRPr="00E70656">
        <w:rPr>
          <w:rFonts w:ascii="Times New Roman" w:hAnsi="Times New Roman"/>
          <w:b/>
          <w:spacing w:val="-3"/>
          <w:szCs w:val="22"/>
        </w:rPr>
        <w:t>56 + 10 = 66</w:t>
      </w:r>
    </w:p>
    <w:p w:rsidR="00B5207F" w:rsidRPr="00E70656" w:rsidP="00B5207F" w14:paraId="3E9C7F74" w14:textId="7176BE7D">
      <w:pPr>
        <w:suppressAutoHyphens/>
        <w:ind w:firstLine="360"/>
        <w:rPr>
          <w:rFonts w:ascii="Times New Roman" w:hAnsi="Times New Roman"/>
          <w:b/>
          <w:spacing w:val="-3"/>
          <w:szCs w:val="22"/>
        </w:rPr>
      </w:pPr>
      <w:r w:rsidRPr="00E70656">
        <w:rPr>
          <w:rFonts w:ascii="Times New Roman" w:hAnsi="Times New Roman"/>
          <w:b/>
          <w:spacing w:val="-3"/>
          <w:szCs w:val="22"/>
        </w:rPr>
        <w:t>Total Annual Burden Hours:  66 responses x 55 hours = 3,630 hours</w:t>
      </w:r>
    </w:p>
    <w:p w:rsidR="00390B0C" w:rsidRPr="00E70656" w:rsidP="00B5207F" w14:paraId="7376BCE4" w14:textId="77777777">
      <w:pPr>
        <w:suppressAutoHyphens/>
        <w:ind w:firstLine="360"/>
        <w:rPr>
          <w:rFonts w:ascii="Times New Roman" w:hAnsi="Times New Roman"/>
          <w:b/>
          <w:spacing w:val="-3"/>
          <w:szCs w:val="22"/>
        </w:rPr>
      </w:pPr>
    </w:p>
    <w:p w:rsidR="00CA2F52" w:rsidRPr="00DF4F03" w:rsidP="00B939C8" w14:paraId="5E0E3BCD" w14:textId="1E706BEB">
      <w:pPr>
        <w:widowControl/>
        <w:spacing w:line="480" w:lineRule="auto"/>
        <w:ind w:firstLine="360"/>
        <w:jc w:val="both"/>
        <w:rPr>
          <w:rFonts w:ascii="Times New Roman" w:hAnsi="Times New Roman"/>
          <w:bCs/>
          <w:spacing w:val="-3"/>
          <w:szCs w:val="24"/>
        </w:rPr>
      </w:pPr>
      <w:r w:rsidRPr="00E70656">
        <w:rPr>
          <w:rFonts w:ascii="Times New Roman" w:hAnsi="Times New Roman"/>
          <w:b/>
          <w:spacing w:val="-3"/>
          <w:szCs w:val="24"/>
        </w:rPr>
        <w:t>Total In-House Costs for All Reporting:</w:t>
      </w:r>
      <w:r w:rsidRPr="00E70656">
        <w:rPr>
          <w:rFonts w:ascii="Times New Roman" w:hAnsi="Times New Roman"/>
          <w:b/>
          <w:spacing w:val="-3"/>
          <w:szCs w:val="24"/>
        </w:rPr>
        <w:tab/>
      </w:r>
      <w:r w:rsidRPr="00E70656" w:rsidR="00995778">
        <w:rPr>
          <w:rFonts w:ascii="Times New Roman" w:hAnsi="Times New Roman"/>
          <w:b/>
          <w:spacing w:val="-3"/>
          <w:szCs w:val="24"/>
        </w:rPr>
        <w:t xml:space="preserve">  </w:t>
      </w:r>
      <w:r w:rsidRPr="00E70656" w:rsidR="00995778">
        <w:rPr>
          <w:rFonts w:ascii="Times New Roman" w:hAnsi="Times New Roman"/>
          <w:b/>
          <w:szCs w:val="24"/>
          <w:shd w:val="clear" w:color="auto" w:fill="FFFFFF"/>
        </w:rPr>
        <w:t>$</w:t>
      </w:r>
      <w:r w:rsidRPr="00E70656" w:rsidR="005722DB">
        <w:rPr>
          <w:rFonts w:ascii="Times New Roman" w:hAnsi="Times New Roman"/>
          <w:b/>
          <w:szCs w:val="24"/>
          <w:shd w:val="clear" w:color="auto" w:fill="FFFFFF"/>
        </w:rPr>
        <w:t>235,774.00</w:t>
      </w:r>
      <w:r w:rsidRPr="00E70656" w:rsidR="00995778">
        <w:rPr>
          <w:rFonts w:ascii="Times New Roman" w:hAnsi="Times New Roman"/>
          <w:b/>
          <w:spacing w:val="-3"/>
          <w:szCs w:val="24"/>
        </w:rPr>
        <w:t>+</w:t>
      </w:r>
      <w:r w:rsidRPr="007D6677" w:rsidR="00995778">
        <w:rPr>
          <w:rFonts w:ascii="Times New Roman" w:hAnsi="Times New Roman"/>
          <w:b/>
          <w:spacing w:val="-3"/>
          <w:szCs w:val="24"/>
        </w:rPr>
        <w:t xml:space="preserve"> </w:t>
      </w:r>
      <w:r w:rsidRPr="007D6677" w:rsidR="00995778">
        <w:rPr>
          <w:rFonts w:ascii="Times New Roman" w:hAnsi="Times New Roman"/>
          <w:b/>
          <w:szCs w:val="24"/>
          <w:shd w:val="clear" w:color="auto" w:fill="FFFFFF"/>
        </w:rPr>
        <w:t>$</w:t>
      </w:r>
      <w:r w:rsidR="005722DB">
        <w:rPr>
          <w:rFonts w:ascii="Times New Roman" w:hAnsi="Times New Roman"/>
          <w:b/>
          <w:szCs w:val="24"/>
          <w:shd w:val="clear" w:color="auto" w:fill="FFFFFF"/>
        </w:rPr>
        <w:t>42,102.50</w:t>
      </w:r>
      <w:r w:rsidRPr="007D6677" w:rsidR="00995778">
        <w:rPr>
          <w:rFonts w:ascii="Times New Roman" w:hAnsi="Times New Roman"/>
          <w:b/>
          <w:szCs w:val="24"/>
          <w:shd w:val="clear" w:color="auto" w:fill="FFFFFF"/>
        </w:rPr>
        <w:t xml:space="preserve"> </w:t>
      </w:r>
      <w:r w:rsidRPr="007D6677" w:rsidR="00995778">
        <w:rPr>
          <w:rFonts w:ascii="Times New Roman" w:hAnsi="Times New Roman"/>
          <w:b/>
          <w:spacing w:val="-3"/>
          <w:szCs w:val="24"/>
        </w:rPr>
        <w:t>= $</w:t>
      </w:r>
      <w:r w:rsidR="005722DB">
        <w:rPr>
          <w:rFonts w:ascii="Times New Roman" w:hAnsi="Times New Roman"/>
          <w:b/>
          <w:spacing w:val="-3"/>
          <w:szCs w:val="24"/>
        </w:rPr>
        <w:t>277,876.50</w:t>
      </w:r>
    </w:p>
    <w:p w:rsidR="00CA2F52" w:rsidRPr="007D6677" w:rsidP="00CA2F52" w14:paraId="6319067B" w14:textId="77777777">
      <w:pPr>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13. </w:t>
      </w:r>
      <w:r w:rsidRPr="007D6677">
        <w:rPr>
          <w:rFonts w:ascii="Times New Roman" w:hAnsi="Times New Roman"/>
          <w:b/>
          <w:szCs w:val="22"/>
          <w:shd w:val="clear" w:color="auto" w:fill="FFFFFF"/>
        </w:rPr>
        <w:t>Provide an estimate for the total annual cost burden to respondents or record keepers resulting from the collection of information.  (Do not include the cost of any hour burden shown in items 12 and 14).</w:t>
      </w:r>
    </w:p>
    <w:p w:rsidR="00CA2F52" w:rsidRPr="007D6677" w:rsidP="00CA2F52" w14:paraId="521A82CF" w14:textId="77777777">
      <w:pPr>
        <w:suppressAutoHyphens/>
        <w:rPr>
          <w:rFonts w:ascii="Times New Roman" w:hAnsi="Times New Roman"/>
          <w:b/>
          <w:szCs w:val="22"/>
          <w:shd w:val="clear" w:color="auto" w:fill="FFFFFF"/>
        </w:rPr>
      </w:pPr>
    </w:p>
    <w:p w:rsidR="00CA2F52" w:rsidRPr="007D6677" w:rsidP="00CA2F52" w14:paraId="5E192F24" w14:textId="61EDC757">
      <w:pPr>
        <w:suppressAutoHyphens/>
        <w:ind w:firstLine="360"/>
        <w:rPr>
          <w:rFonts w:ascii="Times New Roman" w:hAnsi="Times New Roman"/>
          <w:spacing w:val="-3"/>
          <w:szCs w:val="22"/>
        </w:rPr>
      </w:pPr>
      <w:r w:rsidRPr="007D6677">
        <w:rPr>
          <w:rFonts w:ascii="Times New Roman" w:hAnsi="Times New Roman"/>
          <w:spacing w:val="-3"/>
          <w:szCs w:val="22"/>
        </w:rPr>
        <w:t xml:space="preserve">The Commission </w:t>
      </w:r>
      <w:r w:rsidR="00CF63A9">
        <w:rPr>
          <w:rFonts w:ascii="Times New Roman" w:hAnsi="Times New Roman"/>
          <w:spacing w:val="-3"/>
          <w:szCs w:val="22"/>
        </w:rPr>
        <w:t xml:space="preserve">does not believe that this </w:t>
      </w:r>
      <w:r w:rsidRPr="007D6677">
        <w:rPr>
          <w:rFonts w:ascii="Times New Roman" w:hAnsi="Times New Roman"/>
          <w:spacing w:val="-3"/>
          <w:szCs w:val="22"/>
        </w:rPr>
        <w:t>information collection</w:t>
      </w:r>
      <w:r w:rsidR="00E76C90">
        <w:rPr>
          <w:rFonts w:ascii="Times New Roman" w:hAnsi="Times New Roman"/>
          <w:spacing w:val="-3"/>
          <w:szCs w:val="22"/>
        </w:rPr>
        <w:t xml:space="preserve"> as modified </w:t>
      </w:r>
      <w:r w:rsidRPr="007D6677">
        <w:rPr>
          <w:rFonts w:ascii="Times New Roman" w:hAnsi="Times New Roman"/>
          <w:spacing w:val="-3"/>
          <w:szCs w:val="22"/>
        </w:rPr>
        <w:t>will impose any cost burden on respondents from either capital or start-up costs, or from operation and maintenance of equipment, or from purchase of outside services.</w:t>
      </w:r>
    </w:p>
    <w:p w:rsidR="00CA2F52" w:rsidRPr="007D6677" w:rsidP="00CA2F52" w14:paraId="07326028" w14:textId="77777777">
      <w:pPr>
        <w:suppressAutoHyphens/>
        <w:rPr>
          <w:rFonts w:ascii="Times New Roman" w:hAnsi="Times New Roman"/>
          <w:spacing w:val="-3"/>
          <w:szCs w:val="22"/>
        </w:rPr>
      </w:pPr>
    </w:p>
    <w:p w:rsidR="00CA2F52" w:rsidRPr="007D6677" w:rsidP="00221738" w14:paraId="329F9D79" w14:textId="77777777">
      <w:pPr>
        <w:widowControl/>
        <w:suppressAutoHyphens/>
        <w:ind w:left="360" w:hanging="360"/>
        <w:rPr>
          <w:rFonts w:ascii="Times New Roman" w:hAnsi="Times New Roman"/>
          <w:b/>
          <w:szCs w:val="22"/>
          <w:shd w:val="clear" w:color="auto" w:fill="FFFFFF"/>
        </w:rPr>
      </w:pPr>
      <w:r w:rsidRPr="007D6677">
        <w:rPr>
          <w:rFonts w:ascii="Times New Roman" w:hAnsi="Times New Roman"/>
          <w:spacing w:val="-3"/>
          <w:szCs w:val="22"/>
        </w:rPr>
        <w:t xml:space="preserve">14. </w:t>
      </w:r>
      <w:r w:rsidRPr="007D6677">
        <w:rPr>
          <w:rFonts w:ascii="Times New Roman" w:hAnsi="Times New Roman"/>
          <w:b/>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CA2F52" w:rsidRPr="007D6677" w:rsidP="00CA2F52" w14:paraId="3068F49D" w14:textId="77777777">
      <w:pPr>
        <w:suppressAutoHyphens/>
        <w:ind w:left="360"/>
        <w:rPr>
          <w:rFonts w:ascii="Times New Roman" w:hAnsi="Times New Roman"/>
          <w:spacing w:val="-3"/>
          <w:szCs w:val="22"/>
        </w:rPr>
      </w:pPr>
    </w:p>
    <w:p w:rsidR="00CA2F52" w:rsidRPr="00E70656" w:rsidP="00CA2F52" w14:paraId="457CF3B7" w14:textId="59E8DA41">
      <w:pPr>
        <w:spacing w:after="220"/>
        <w:ind w:firstLine="360"/>
        <w:rPr>
          <w:rFonts w:ascii="Times New Roman" w:hAnsi="Times New Roman"/>
          <w:szCs w:val="24"/>
          <w:shd w:val="clear" w:color="auto" w:fill="FFFFFF"/>
        </w:rPr>
      </w:pPr>
      <w:r w:rsidRPr="007D6677">
        <w:rPr>
          <w:rFonts w:ascii="Times New Roman" w:hAnsi="Times New Roman"/>
          <w:szCs w:val="24"/>
          <w:shd w:val="clear" w:color="auto" w:fill="FFFFFF"/>
        </w:rPr>
        <w:t xml:space="preserve">We </w:t>
      </w:r>
      <w:r w:rsidR="00E76C90">
        <w:rPr>
          <w:rFonts w:ascii="Times New Roman" w:hAnsi="Times New Roman"/>
          <w:szCs w:val="24"/>
          <w:shd w:val="clear" w:color="auto" w:fill="FFFFFF"/>
        </w:rPr>
        <w:t xml:space="preserve">do not believe this modification will change the estimated </w:t>
      </w:r>
      <w:r w:rsidRPr="007D6677">
        <w:rPr>
          <w:rFonts w:ascii="Times New Roman" w:hAnsi="Times New Roman"/>
          <w:szCs w:val="24"/>
          <w:shd w:val="clear" w:color="auto" w:fill="FFFFFF"/>
        </w:rPr>
        <w:t xml:space="preserve">total annual cost to the Federal </w:t>
      </w:r>
      <w:r w:rsidR="00E76C90">
        <w:rPr>
          <w:rFonts w:ascii="Times New Roman" w:hAnsi="Times New Roman"/>
          <w:szCs w:val="24"/>
          <w:shd w:val="clear" w:color="auto" w:fill="FFFFFF"/>
        </w:rPr>
        <w:t>g</w:t>
      </w:r>
      <w:r w:rsidRPr="007D6677">
        <w:rPr>
          <w:rFonts w:ascii="Times New Roman" w:hAnsi="Times New Roman"/>
          <w:szCs w:val="24"/>
          <w:shd w:val="clear" w:color="auto" w:fill="FFFFFF"/>
        </w:rPr>
        <w:t>overnment</w:t>
      </w:r>
      <w:r w:rsidR="00E76C90">
        <w:rPr>
          <w:rFonts w:ascii="Times New Roman" w:hAnsi="Times New Roman"/>
          <w:szCs w:val="24"/>
          <w:shd w:val="clear" w:color="auto" w:fill="FFFFFF"/>
        </w:rPr>
        <w:t>.  B</w:t>
      </w:r>
      <w:r w:rsidRPr="007D6677">
        <w:rPr>
          <w:rFonts w:ascii="Times New Roman" w:hAnsi="Times New Roman"/>
          <w:szCs w:val="24"/>
          <w:shd w:val="clear" w:color="auto" w:fill="FFFFFF"/>
        </w:rPr>
        <w:t>ased on the salaries of one attorney (GS-</w:t>
      </w:r>
      <w:r w:rsidRPr="007D6677" w:rsidR="000B1D54">
        <w:rPr>
          <w:rFonts w:ascii="Times New Roman" w:hAnsi="Times New Roman"/>
          <w:szCs w:val="24"/>
          <w:shd w:val="clear" w:color="auto" w:fill="FFFFFF"/>
        </w:rPr>
        <w:t>15, step</w:t>
      </w:r>
      <w:r w:rsidRPr="007D6677">
        <w:rPr>
          <w:rFonts w:ascii="Times New Roman" w:hAnsi="Times New Roman"/>
          <w:szCs w:val="24"/>
          <w:shd w:val="clear" w:color="auto" w:fill="FFFFFF"/>
        </w:rPr>
        <w:t xml:space="preserve"> 5) and one public utility </w:t>
      </w:r>
      <w:r w:rsidRPr="00E70656">
        <w:rPr>
          <w:rFonts w:ascii="Times New Roman" w:hAnsi="Times New Roman"/>
          <w:szCs w:val="24"/>
          <w:shd w:val="clear" w:color="auto" w:fill="FFFFFF"/>
        </w:rPr>
        <w:t xml:space="preserve">specialist (GS-13, step </w:t>
      </w:r>
      <w:r w:rsidRPr="00E70656" w:rsidR="005722DB">
        <w:rPr>
          <w:rFonts w:ascii="Times New Roman" w:hAnsi="Times New Roman"/>
          <w:szCs w:val="24"/>
          <w:shd w:val="clear" w:color="auto" w:fill="FFFFFF"/>
        </w:rPr>
        <w:t>5</w:t>
      </w:r>
      <w:r w:rsidRPr="00E70656">
        <w:rPr>
          <w:rFonts w:ascii="Times New Roman" w:hAnsi="Times New Roman"/>
          <w:szCs w:val="24"/>
          <w:shd w:val="clear" w:color="auto" w:fill="FFFFFF"/>
        </w:rPr>
        <w:t>), with each staff person spending approximately ¼ (520 hours) of their work time on the information collected</w:t>
      </w:r>
      <w:r w:rsidRPr="00E70656" w:rsidR="00F31646">
        <w:rPr>
          <w:rFonts w:ascii="Times New Roman" w:hAnsi="Times New Roman"/>
          <w:szCs w:val="24"/>
          <w:shd w:val="clear" w:color="auto" w:fill="FFFFFF"/>
        </w:rPr>
        <w:t xml:space="preserve">, </w:t>
      </w:r>
      <w:r w:rsidRPr="00E70656" w:rsidR="00E76C90">
        <w:rPr>
          <w:rFonts w:ascii="Times New Roman" w:hAnsi="Times New Roman"/>
          <w:szCs w:val="24"/>
          <w:shd w:val="clear" w:color="auto" w:fill="FFFFFF"/>
        </w:rPr>
        <w:t xml:space="preserve">the total annual cost to the Federal government </w:t>
      </w:r>
      <w:r w:rsidRPr="00E70656" w:rsidR="00F31646">
        <w:rPr>
          <w:rFonts w:ascii="Times New Roman" w:hAnsi="Times New Roman"/>
          <w:szCs w:val="24"/>
          <w:shd w:val="clear" w:color="auto" w:fill="FFFFFF"/>
        </w:rPr>
        <w:t xml:space="preserve">will </w:t>
      </w:r>
      <w:r w:rsidRPr="00E70656" w:rsidR="00E76C90">
        <w:rPr>
          <w:rFonts w:ascii="Times New Roman" w:hAnsi="Times New Roman"/>
          <w:szCs w:val="24"/>
          <w:shd w:val="clear" w:color="auto" w:fill="FFFFFF"/>
        </w:rPr>
        <w:t xml:space="preserve">continue to </w:t>
      </w:r>
      <w:r w:rsidRPr="00E70656" w:rsidR="00F31646">
        <w:rPr>
          <w:rFonts w:ascii="Times New Roman" w:hAnsi="Times New Roman"/>
          <w:szCs w:val="24"/>
          <w:shd w:val="clear" w:color="auto" w:fill="FFFFFF"/>
        </w:rPr>
        <w:t>be</w:t>
      </w:r>
      <w:r w:rsidRPr="00E70656">
        <w:rPr>
          <w:rFonts w:ascii="Times New Roman" w:hAnsi="Times New Roman"/>
          <w:szCs w:val="24"/>
          <w:shd w:val="clear" w:color="auto" w:fill="FFFFFF"/>
        </w:rPr>
        <w:t>:</w:t>
      </w:r>
    </w:p>
    <w:p w:rsidR="00CA2F52" w:rsidRPr="00E70656" w:rsidP="00CA2F52" w14:paraId="659E94A9" w14:textId="3093D436">
      <w:pPr>
        <w:widowControl/>
        <w:jc w:val="both"/>
        <w:rPr>
          <w:rFonts w:ascii="Times New Roman" w:hAnsi="Times New Roman"/>
          <w:szCs w:val="24"/>
          <w:shd w:val="clear" w:color="auto" w:fill="FFFFFF"/>
        </w:rPr>
      </w:pPr>
      <w:r w:rsidRPr="00E70656">
        <w:rPr>
          <w:rFonts w:ascii="Times New Roman" w:hAnsi="Times New Roman"/>
          <w:szCs w:val="24"/>
          <w:shd w:val="clear" w:color="auto" w:fill="FFFFFF"/>
        </w:rPr>
        <w:t xml:space="preserve">Specialist GS-13, step </w:t>
      </w:r>
      <w:r w:rsidRPr="00E70656" w:rsidR="005722DB">
        <w:rPr>
          <w:rFonts w:ascii="Times New Roman" w:hAnsi="Times New Roman"/>
          <w:szCs w:val="24"/>
          <w:shd w:val="clear" w:color="auto" w:fill="FFFFFF"/>
        </w:rPr>
        <w:t>5</w:t>
      </w:r>
      <w:r w:rsidRPr="00E70656">
        <w:rPr>
          <w:rFonts w:ascii="Times New Roman" w:hAnsi="Times New Roman"/>
          <w:szCs w:val="24"/>
          <w:shd w:val="clear" w:color="auto" w:fill="FFFFFF"/>
        </w:rPr>
        <w:t xml:space="preserve"> at $</w:t>
      </w:r>
      <w:r w:rsidRPr="00E70656" w:rsidR="005722DB">
        <w:rPr>
          <w:rFonts w:ascii="Times New Roman" w:hAnsi="Times New Roman"/>
          <w:szCs w:val="24"/>
          <w:shd w:val="clear" w:color="auto" w:fill="FFFFFF"/>
        </w:rPr>
        <w:t>64.06</w:t>
      </w:r>
      <w:r w:rsidRPr="00E70656">
        <w:rPr>
          <w:rFonts w:ascii="Times New Roman" w:hAnsi="Times New Roman"/>
          <w:szCs w:val="24"/>
          <w:shd w:val="clear" w:color="auto" w:fill="FFFFFF"/>
        </w:rPr>
        <w:t>/</w:t>
      </w:r>
      <w:r w:rsidRPr="00E70656">
        <w:rPr>
          <w:rFonts w:ascii="Times New Roman" w:hAnsi="Times New Roman"/>
          <w:szCs w:val="24"/>
          <w:shd w:val="clear" w:color="auto" w:fill="FFFFFF"/>
        </w:rPr>
        <w:t>hr</w:t>
      </w:r>
      <w:r w:rsidRPr="00E70656">
        <w:rPr>
          <w:rFonts w:ascii="Times New Roman" w:hAnsi="Times New Roman"/>
          <w:szCs w:val="24"/>
          <w:shd w:val="clear" w:color="auto" w:fill="FFFFFF"/>
        </w:rPr>
        <w:t xml:space="preserve"> wage</w:t>
      </w:r>
      <w:r w:rsidRPr="00E70656" w:rsidR="00AC7CC2">
        <w:rPr>
          <w:rFonts w:ascii="Times New Roman" w:hAnsi="Times New Roman"/>
          <w:szCs w:val="24"/>
          <w:shd w:val="clear" w:color="auto" w:fill="FFFFFF"/>
        </w:rPr>
        <w:tab/>
      </w:r>
      <w:r w:rsidRPr="00E70656" w:rsidR="00AC7CC2">
        <w:rPr>
          <w:rFonts w:ascii="Times New Roman" w:hAnsi="Times New Roman"/>
          <w:szCs w:val="24"/>
          <w:shd w:val="clear" w:color="auto" w:fill="FFFFFF"/>
        </w:rPr>
        <w:tab/>
      </w:r>
      <w:r w:rsidRPr="00E70656" w:rsidR="00AC7CC2">
        <w:rPr>
          <w:rFonts w:ascii="Times New Roman" w:hAnsi="Times New Roman"/>
          <w:szCs w:val="24"/>
          <w:shd w:val="clear" w:color="auto" w:fill="FFFFFF"/>
        </w:rPr>
        <w:tab/>
      </w:r>
      <w:r w:rsidRPr="00E70656">
        <w:rPr>
          <w:rFonts w:ascii="Times New Roman" w:hAnsi="Times New Roman"/>
          <w:szCs w:val="24"/>
          <w:shd w:val="clear" w:color="auto" w:fill="FFFFFF"/>
        </w:rPr>
        <w:t>$</w:t>
      </w:r>
      <w:r w:rsidRPr="00E70656" w:rsidR="000319CF">
        <w:rPr>
          <w:rFonts w:ascii="Times New Roman" w:hAnsi="Times New Roman"/>
          <w:szCs w:val="24"/>
          <w:shd w:val="clear" w:color="auto" w:fill="FFFFFF"/>
        </w:rPr>
        <w:t>64.06</w:t>
      </w:r>
      <w:r w:rsidRPr="00E70656">
        <w:rPr>
          <w:rFonts w:ascii="Times New Roman" w:hAnsi="Times New Roman"/>
          <w:szCs w:val="24"/>
          <w:shd w:val="clear" w:color="auto" w:fill="FFFFFF"/>
        </w:rPr>
        <w:t xml:space="preserve"> x 520 =   $</w:t>
      </w:r>
      <w:r w:rsidRPr="00E70656" w:rsidR="005722DB">
        <w:rPr>
          <w:rFonts w:ascii="Times New Roman" w:hAnsi="Times New Roman"/>
          <w:szCs w:val="24"/>
          <w:shd w:val="clear" w:color="auto" w:fill="FFFFFF"/>
        </w:rPr>
        <w:t>33,311.20</w:t>
      </w:r>
    </w:p>
    <w:p w:rsidR="00CA2F52" w:rsidRPr="00E70656" w:rsidP="000B5FE4" w14:paraId="0FBA07CA" w14:textId="44EE058F">
      <w:pPr>
        <w:widowControl/>
        <w:jc w:val="both"/>
        <w:rPr>
          <w:rFonts w:ascii="Times New Roman" w:hAnsi="Times New Roman"/>
          <w:szCs w:val="24"/>
          <w:shd w:val="clear" w:color="auto" w:fill="FFFFFF"/>
        </w:rPr>
      </w:pPr>
      <w:r w:rsidRPr="00E70656">
        <w:rPr>
          <w:rFonts w:ascii="Times New Roman" w:hAnsi="Times New Roman"/>
          <w:szCs w:val="24"/>
          <w:shd w:val="clear" w:color="auto" w:fill="FFFFFF"/>
        </w:rPr>
        <w:t>Attorney GS-15, step 5 at $</w:t>
      </w:r>
      <w:r w:rsidRPr="00E70656" w:rsidR="004454FA">
        <w:rPr>
          <w:rFonts w:ascii="Times New Roman" w:hAnsi="Times New Roman"/>
          <w:szCs w:val="24"/>
          <w:shd w:val="clear" w:color="auto" w:fill="FFFFFF"/>
        </w:rPr>
        <w:t>89.04</w:t>
      </w:r>
      <w:r w:rsidRPr="00E70656">
        <w:rPr>
          <w:rFonts w:ascii="Times New Roman" w:hAnsi="Times New Roman"/>
          <w:szCs w:val="24"/>
          <w:shd w:val="clear" w:color="auto" w:fill="FFFFFF"/>
        </w:rPr>
        <w:t>/</w:t>
      </w:r>
      <w:r w:rsidRPr="00E70656">
        <w:rPr>
          <w:rFonts w:ascii="Times New Roman" w:hAnsi="Times New Roman"/>
          <w:szCs w:val="24"/>
          <w:shd w:val="clear" w:color="auto" w:fill="FFFFFF"/>
        </w:rPr>
        <w:t>hr</w:t>
      </w:r>
      <w:r w:rsidRPr="00E70656">
        <w:rPr>
          <w:rFonts w:ascii="Times New Roman" w:hAnsi="Times New Roman"/>
          <w:szCs w:val="24"/>
          <w:shd w:val="clear" w:color="auto" w:fill="FFFFFF"/>
        </w:rPr>
        <w:t xml:space="preserve"> wage                     </w:t>
      </w:r>
      <w:r w:rsidRPr="00E70656" w:rsidR="000B5FE4">
        <w:rPr>
          <w:rFonts w:ascii="Times New Roman" w:hAnsi="Times New Roman"/>
          <w:szCs w:val="24"/>
          <w:shd w:val="clear" w:color="auto" w:fill="FFFFFF"/>
        </w:rPr>
        <w:tab/>
      </w:r>
      <w:r w:rsidRPr="00E70656">
        <w:rPr>
          <w:rFonts w:ascii="Times New Roman" w:hAnsi="Times New Roman"/>
          <w:szCs w:val="24"/>
          <w:shd w:val="clear" w:color="auto" w:fill="FFFFFF"/>
        </w:rPr>
        <w:t>$</w:t>
      </w:r>
      <w:r w:rsidRPr="00E70656" w:rsidR="004454FA">
        <w:rPr>
          <w:rFonts w:ascii="Times New Roman" w:hAnsi="Times New Roman"/>
          <w:szCs w:val="24"/>
          <w:shd w:val="clear" w:color="auto" w:fill="FFFFFF"/>
        </w:rPr>
        <w:t>89.04</w:t>
      </w:r>
      <w:r w:rsidRPr="00E70656">
        <w:rPr>
          <w:rFonts w:ascii="Times New Roman" w:hAnsi="Times New Roman"/>
          <w:szCs w:val="24"/>
          <w:shd w:val="clear" w:color="auto" w:fill="FFFFFF"/>
        </w:rPr>
        <w:t xml:space="preserve"> x 520 =   $</w:t>
      </w:r>
      <w:r w:rsidRPr="00E70656" w:rsidR="00EC3D0F">
        <w:rPr>
          <w:rFonts w:ascii="Times New Roman" w:hAnsi="Times New Roman"/>
          <w:szCs w:val="24"/>
          <w:shd w:val="clear" w:color="auto" w:fill="FFFFFF"/>
        </w:rPr>
        <w:t>46,300.8</w:t>
      </w:r>
      <w:r w:rsidRPr="00E70656" w:rsidR="004C738F">
        <w:rPr>
          <w:rFonts w:ascii="Times New Roman" w:hAnsi="Times New Roman"/>
          <w:szCs w:val="24"/>
          <w:shd w:val="clear" w:color="auto" w:fill="FFFFFF"/>
        </w:rPr>
        <w:t>0</w:t>
      </w:r>
    </w:p>
    <w:p w:rsidR="00CA2F52" w:rsidRPr="00E70656" w:rsidP="00CA2F52" w14:paraId="6EC9958A" w14:textId="77777777">
      <w:pPr>
        <w:suppressAutoHyphens/>
        <w:ind w:firstLine="360"/>
        <w:rPr>
          <w:rFonts w:ascii="Times New Roman" w:hAnsi="Times New Roman"/>
          <w:spacing w:val="-3"/>
          <w:szCs w:val="24"/>
        </w:rPr>
      </w:pPr>
    </w:p>
    <w:p w:rsidR="00CA2F52" w:rsidRPr="00E70656" w:rsidP="00CA2F52" w14:paraId="467AC213" w14:textId="0989FA08">
      <w:pPr>
        <w:suppressAutoHyphens/>
        <w:ind w:firstLine="360"/>
        <w:rPr>
          <w:rFonts w:ascii="Times New Roman" w:hAnsi="Times New Roman"/>
          <w:spacing w:val="-3"/>
          <w:szCs w:val="24"/>
        </w:rPr>
      </w:pPr>
      <w:r w:rsidRPr="00E70656">
        <w:rPr>
          <w:rFonts w:ascii="Times New Roman" w:hAnsi="Times New Roman"/>
          <w:szCs w:val="24"/>
          <w:shd w:val="clear" w:color="auto" w:fill="FFFFFF"/>
        </w:rPr>
        <w:t>($</w:t>
      </w:r>
      <w:r w:rsidRPr="00E70656" w:rsidR="006D5D2F">
        <w:rPr>
          <w:rFonts w:ascii="Times New Roman" w:hAnsi="Times New Roman"/>
          <w:szCs w:val="24"/>
          <w:shd w:val="clear" w:color="auto" w:fill="FFFFFF"/>
        </w:rPr>
        <w:t>33,311.20</w:t>
      </w:r>
      <w:r w:rsidRPr="00E70656" w:rsidR="005269C9">
        <w:rPr>
          <w:rFonts w:ascii="Times New Roman" w:hAnsi="Times New Roman"/>
          <w:spacing w:val="-3"/>
          <w:szCs w:val="24"/>
        </w:rPr>
        <w:t xml:space="preserve"> </w:t>
      </w:r>
      <w:r w:rsidRPr="00E70656">
        <w:rPr>
          <w:rFonts w:ascii="Times New Roman" w:hAnsi="Times New Roman"/>
          <w:spacing w:val="-3"/>
          <w:szCs w:val="24"/>
        </w:rPr>
        <w:t>+ $</w:t>
      </w:r>
      <w:r w:rsidRPr="00E70656" w:rsidR="00EC3D0F">
        <w:rPr>
          <w:rFonts w:ascii="Times New Roman" w:hAnsi="Times New Roman"/>
          <w:spacing w:val="-3"/>
          <w:szCs w:val="24"/>
        </w:rPr>
        <w:t>46,300.8</w:t>
      </w:r>
      <w:r w:rsidRPr="00E70656" w:rsidR="004C738F">
        <w:rPr>
          <w:rFonts w:ascii="Times New Roman" w:hAnsi="Times New Roman"/>
          <w:spacing w:val="-3"/>
          <w:szCs w:val="24"/>
        </w:rPr>
        <w:t>0</w:t>
      </w:r>
      <w:r w:rsidRPr="00E70656">
        <w:rPr>
          <w:rFonts w:ascii="Times New Roman" w:hAnsi="Times New Roman"/>
          <w:spacing w:val="-3"/>
          <w:szCs w:val="24"/>
        </w:rPr>
        <w:t>)</w:t>
      </w:r>
      <w:r w:rsidRPr="00E70656" w:rsidR="00EB7465">
        <w:rPr>
          <w:rFonts w:ascii="Times New Roman" w:hAnsi="Times New Roman"/>
          <w:spacing w:val="-3"/>
          <w:szCs w:val="24"/>
        </w:rPr>
        <w:t xml:space="preserve"> </w:t>
      </w:r>
      <w:r w:rsidRPr="00E70656">
        <w:rPr>
          <w:rFonts w:ascii="Times New Roman" w:hAnsi="Times New Roman"/>
          <w:spacing w:val="-3"/>
          <w:szCs w:val="24"/>
        </w:rPr>
        <w:t>x 13</w:t>
      </w:r>
      <w:r w:rsidRPr="00E70656" w:rsidR="00092A0D">
        <w:rPr>
          <w:rFonts w:ascii="Times New Roman" w:hAnsi="Times New Roman"/>
          <w:spacing w:val="-3"/>
          <w:szCs w:val="24"/>
        </w:rPr>
        <w:t>0%</w:t>
      </w:r>
      <w:r w:rsidRPr="00E70656">
        <w:rPr>
          <w:rFonts w:ascii="Times New Roman" w:hAnsi="Times New Roman"/>
          <w:spacing w:val="-3"/>
          <w:szCs w:val="24"/>
        </w:rPr>
        <w:t xml:space="preserve"> </w:t>
      </w:r>
      <w:r w:rsidRPr="00E70656">
        <w:rPr>
          <w:rFonts w:ascii="Times New Roman" w:hAnsi="Times New Roman"/>
          <w:spacing w:val="-3"/>
          <w:szCs w:val="24"/>
        </w:rPr>
        <w:t xml:space="preserve"> (</w:t>
      </w:r>
      <w:r w:rsidRPr="00E70656" w:rsidR="00092A0D">
        <w:rPr>
          <w:rFonts w:ascii="Times New Roman" w:hAnsi="Times New Roman"/>
          <w:spacing w:val="-3"/>
          <w:szCs w:val="24"/>
        </w:rPr>
        <w:t xml:space="preserve">which adds </w:t>
      </w:r>
      <w:r w:rsidRPr="00E70656">
        <w:rPr>
          <w:rFonts w:ascii="Times New Roman" w:hAnsi="Times New Roman"/>
          <w:spacing w:val="-3"/>
          <w:szCs w:val="24"/>
        </w:rPr>
        <w:t>30% overhead) = $</w:t>
      </w:r>
      <w:r w:rsidRPr="00E70656" w:rsidR="006D5D2F">
        <w:rPr>
          <w:rFonts w:ascii="Times New Roman" w:hAnsi="Times New Roman"/>
          <w:spacing w:val="-3"/>
          <w:szCs w:val="24"/>
        </w:rPr>
        <w:t>103,495.60</w:t>
      </w:r>
    </w:p>
    <w:p w:rsidR="00CA2F52" w:rsidRPr="00E70656" w:rsidP="00CA2F52" w14:paraId="6E741EF4" w14:textId="77777777">
      <w:pPr>
        <w:suppressAutoHyphens/>
        <w:ind w:firstLine="360"/>
        <w:rPr>
          <w:rFonts w:ascii="Times New Roman" w:hAnsi="Times New Roman"/>
          <w:spacing w:val="-3"/>
          <w:szCs w:val="24"/>
        </w:rPr>
      </w:pPr>
    </w:p>
    <w:p w:rsidR="00CA2F52" w:rsidRPr="00E70656" w:rsidP="00CA2F52" w14:paraId="77D45E7D" w14:textId="5F9DDFFF">
      <w:pPr>
        <w:widowControl/>
        <w:jc w:val="both"/>
        <w:rPr>
          <w:rFonts w:ascii="Times New Roman" w:hAnsi="Times New Roman"/>
          <w:szCs w:val="24"/>
          <w:shd w:val="clear" w:color="auto" w:fill="FFFFFF"/>
        </w:rPr>
      </w:pPr>
      <w:r w:rsidRPr="00E70656">
        <w:rPr>
          <w:rFonts w:ascii="Times New Roman" w:hAnsi="Times New Roman"/>
          <w:spacing w:val="-3"/>
          <w:szCs w:val="24"/>
        </w:rPr>
        <w:t xml:space="preserve">Total Cost to the Federal </w:t>
      </w:r>
      <w:r w:rsidRPr="00E70656" w:rsidR="00E76C90">
        <w:rPr>
          <w:rFonts w:ascii="Times New Roman" w:hAnsi="Times New Roman"/>
          <w:spacing w:val="-3"/>
          <w:szCs w:val="24"/>
        </w:rPr>
        <w:t>g</w:t>
      </w:r>
      <w:r w:rsidRPr="00E70656">
        <w:rPr>
          <w:rFonts w:ascii="Times New Roman" w:hAnsi="Times New Roman"/>
          <w:spacing w:val="-3"/>
          <w:szCs w:val="24"/>
        </w:rPr>
        <w:t xml:space="preserve">overnment = </w:t>
      </w:r>
      <w:r w:rsidRPr="00E70656" w:rsidR="00EB7465">
        <w:rPr>
          <w:rFonts w:ascii="Times New Roman" w:hAnsi="Times New Roman"/>
          <w:b/>
          <w:spacing w:val="-3"/>
          <w:szCs w:val="24"/>
        </w:rPr>
        <w:t>$</w:t>
      </w:r>
      <w:r w:rsidRPr="00E70656" w:rsidR="006D5D2F">
        <w:rPr>
          <w:rFonts w:ascii="Times New Roman" w:hAnsi="Times New Roman"/>
          <w:b/>
          <w:spacing w:val="-3"/>
          <w:szCs w:val="24"/>
        </w:rPr>
        <w:t>103,495.60</w:t>
      </w:r>
    </w:p>
    <w:p w:rsidR="00CA2F52" w:rsidRPr="00E70656" w:rsidP="00CA2F52" w14:paraId="2939D853" w14:textId="77777777">
      <w:pPr>
        <w:suppressAutoHyphens/>
        <w:ind w:left="360"/>
        <w:jc w:val="both"/>
        <w:rPr>
          <w:rFonts w:ascii="Times New Roman" w:hAnsi="Times New Roman"/>
          <w:spacing w:val="-3"/>
          <w:szCs w:val="22"/>
        </w:rPr>
      </w:pPr>
    </w:p>
    <w:p w:rsidR="00CA2F52" w:rsidRPr="00E70656" w:rsidP="00CA2F52" w14:paraId="2B2CA5D2" w14:textId="77777777">
      <w:pPr>
        <w:suppressAutoHyphens/>
        <w:ind w:left="360" w:hanging="360"/>
        <w:rPr>
          <w:rFonts w:ascii="Times New Roman" w:hAnsi="Times New Roman"/>
          <w:spacing w:val="-3"/>
          <w:szCs w:val="22"/>
        </w:rPr>
      </w:pPr>
      <w:r w:rsidRPr="00E70656">
        <w:rPr>
          <w:rFonts w:ascii="Times New Roman" w:hAnsi="Times New Roman"/>
          <w:spacing w:val="-3"/>
          <w:szCs w:val="22"/>
        </w:rPr>
        <w:t xml:space="preserve">15. </w:t>
      </w:r>
      <w:r w:rsidRPr="00E70656">
        <w:rPr>
          <w:rFonts w:ascii="Times New Roman" w:hAnsi="Times New Roman"/>
          <w:b/>
          <w:szCs w:val="22"/>
          <w:shd w:val="clear" w:color="auto" w:fill="FFFFFF"/>
        </w:rPr>
        <w:t>Explain the reasons for any program changes or adjustments reported.</w:t>
      </w:r>
      <w:r w:rsidRPr="00E70656">
        <w:rPr>
          <w:rFonts w:ascii="Times New Roman" w:hAnsi="Times New Roman"/>
          <w:spacing w:val="-3"/>
          <w:szCs w:val="22"/>
        </w:rPr>
        <w:t xml:space="preserve"> </w:t>
      </w:r>
    </w:p>
    <w:p w:rsidR="00CA2F52" w:rsidRPr="00E70656" w:rsidP="00CA2F52" w14:paraId="6AE22F92" w14:textId="77777777">
      <w:pPr>
        <w:suppressAutoHyphens/>
        <w:ind w:left="360" w:hanging="360"/>
        <w:rPr>
          <w:rFonts w:ascii="Times New Roman" w:hAnsi="Times New Roman"/>
          <w:spacing w:val="-3"/>
          <w:szCs w:val="22"/>
        </w:rPr>
      </w:pPr>
    </w:p>
    <w:p w:rsidR="00CA2F52" w:rsidRPr="007D6677" w:rsidP="006D404C" w14:paraId="0247DC6B" w14:textId="72EE7748">
      <w:pPr>
        <w:suppressAutoHyphens/>
        <w:ind w:firstLine="360"/>
        <w:rPr>
          <w:rFonts w:ascii="Times New Roman" w:hAnsi="Times New Roman"/>
          <w:spacing w:val="-3"/>
          <w:szCs w:val="22"/>
        </w:rPr>
      </w:pPr>
      <w:r w:rsidRPr="00E70656">
        <w:rPr>
          <w:rFonts w:ascii="Times New Roman" w:hAnsi="Times New Roman"/>
          <w:spacing w:val="-3"/>
          <w:szCs w:val="22"/>
        </w:rPr>
        <w:t>The</w:t>
      </w:r>
      <w:r w:rsidRPr="00E70656" w:rsidR="006D404C">
        <w:rPr>
          <w:rFonts w:ascii="Times New Roman" w:hAnsi="Times New Roman"/>
          <w:spacing w:val="-3"/>
          <w:szCs w:val="22"/>
        </w:rPr>
        <w:t xml:space="preserve">re are no program changes or </w:t>
      </w:r>
      <w:r w:rsidRPr="00E70656">
        <w:rPr>
          <w:rFonts w:ascii="Times New Roman" w:hAnsi="Times New Roman"/>
          <w:spacing w:val="-3"/>
          <w:szCs w:val="22"/>
        </w:rPr>
        <w:t>adjustments to this information collection since the last submission to OMB.</w:t>
      </w:r>
      <w:r w:rsidRPr="00C832FD">
        <w:rPr>
          <w:rFonts w:ascii="Times New Roman" w:hAnsi="Times New Roman"/>
          <w:spacing w:val="-3"/>
          <w:szCs w:val="22"/>
        </w:rPr>
        <w:t xml:space="preserve">  </w:t>
      </w:r>
    </w:p>
    <w:p w:rsidR="00CA2F52" w:rsidRPr="007D6677" w:rsidP="00CA2F52" w14:paraId="19DFA966" w14:textId="77777777">
      <w:pPr>
        <w:suppressAutoHyphens/>
        <w:ind w:left="360" w:hanging="360"/>
        <w:rPr>
          <w:rFonts w:ascii="Times New Roman" w:hAnsi="Times New Roman"/>
          <w:spacing w:val="-3"/>
          <w:szCs w:val="22"/>
        </w:rPr>
      </w:pPr>
    </w:p>
    <w:p w:rsidR="00CA2F52" w:rsidRPr="007D6677" w:rsidP="00CA2F52" w14:paraId="34726E32"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16. </w:t>
      </w:r>
      <w:r w:rsidRPr="007D6677">
        <w:rPr>
          <w:rFonts w:ascii="Times New Roman" w:hAnsi="Times New Roman"/>
          <w:b/>
          <w:szCs w:val="22"/>
          <w:shd w:val="clear" w:color="auto" w:fill="FFFFFF"/>
        </w:rPr>
        <w:t>For collections of information whose results will be published, outline plans for tabulation and publication.</w:t>
      </w:r>
    </w:p>
    <w:p w:rsidR="00CA2F52" w:rsidRPr="007D6677" w:rsidP="00CA2F52" w14:paraId="24FA513A" w14:textId="790C5AA2">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Pursuant to the NET 911 Act</w:t>
      </w:r>
      <w:r w:rsidR="00C821F9">
        <w:rPr>
          <w:rFonts w:ascii="Times New Roman" w:hAnsi="Times New Roman"/>
          <w:szCs w:val="22"/>
          <w:shd w:val="clear" w:color="auto" w:fill="FFFFFF"/>
        </w:rPr>
        <w:t xml:space="preserve"> as amended by section 902</w:t>
      </w:r>
      <w:r w:rsidRPr="007D6677">
        <w:rPr>
          <w:rFonts w:ascii="Times New Roman" w:hAnsi="Times New Roman"/>
          <w:szCs w:val="22"/>
          <w:shd w:val="clear" w:color="auto" w:fill="FFFFFF"/>
        </w:rPr>
        <w:t xml:space="preserve">, the Commission is required to report the results of the collection to Congress on July 22, 2009, and once annually thereafter.  </w:t>
      </w:r>
    </w:p>
    <w:p w:rsidR="00CA2F52" w:rsidRPr="007D6677" w:rsidP="00CA2F52" w14:paraId="320AE87A" w14:textId="77777777">
      <w:pPr>
        <w:suppressAutoHyphens/>
        <w:ind w:left="360" w:hanging="360"/>
        <w:rPr>
          <w:rFonts w:ascii="Times New Roman" w:hAnsi="Times New Roman"/>
          <w:b/>
          <w:i/>
          <w:spacing w:val="-3"/>
          <w:szCs w:val="22"/>
        </w:rPr>
      </w:pPr>
      <w:r w:rsidRPr="007D6677">
        <w:rPr>
          <w:rFonts w:ascii="Times New Roman" w:hAnsi="Times New Roman"/>
          <w:spacing w:val="-3"/>
          <w:szCs w:val="22"/>
        </w:rPr>
        <w:t xml:space="preserve">17. </w:t>
      </w:r>
      <w:r w:rsidRPr="007D6677">
        <w:rPr>
          <w:rFonts w:ascii="Times New Roman" w:hAnsi="Times New Roman"/>
          <w:b/>
          <w:szCs w:val="22"/>
          <w:shd w:val="clear" w:color="auto" w:fill="FFFFFF"/>
        </w:rPr>
        <w:t>If seeking approval to not display the expiration date for OMB approval of the information collection, explain the reasons that display would be inappropriate.</w:t>
      </w:r>
      <w:r w:rsidRPr="007D6677">
        <w:rPr>
          <w:rFonts w:ascii="Times New Roman" w:hAnsi="Times New Roman"/>
          <w:b/>
          <w:i/>
          <w:spacing w:val="-3"/>
          <w:szCs w:val="22"/>
        </w:rPr>
        <w:t xml:space="preserve"> </w:t>
      </w:r>
    </w:p>
    <w:p w:rsidR="00CA2F52" w:rsidRPr="007D6677" w:rsidP="00CA2F52" w14:paraId="678551F5" w14:textId="77777777">
      <w:pPr>
        <w:suppressAutoHyphens/>
        <w:rPr>
          <w:rFonts w:ascii="Times New Roman" w:hAnsi="Times New Roman"/>
          <w:spacing w:val="-3"/>
          <w:szCs w:val="22"/>
        </w:rPr>
      </w:pPr>
      <w:r w:rsidRPr="007D6677">
        <w:rPr>
          <w:rFonts w:ascii="Times New Roman" w:hAnsi="Times New Roman"/>
          <w:spacing w:val="-3"/>
          <w:szCs w:val="22"/>
        </w:rPr>
        <w:t xml:space="preserve">  </w:t>
      </w:r>
    </w:p>
    <w:p w:rsidR="00CA2F52" w:rsidRPr="007D6677" w:rsidP="00CA2F52" w14:paraId="00A60258" w14:textId="7DC10DCD">
      <w:pPr>
        <w:spacing w:after="220"/>
        <w:ind w:firstLine="360"/>
        <w:rPr>
          <w:rFonts w:ascii="Times New Roman" w:hAnsi="Times New Roman"/>
          <w:b/>
          <w:szCs w:val="22"/>
          <w:shd w:val="clear" w:color="auto" w:fill="FFFFFF"/>
        </w:rPr>
      </w:pPr>
      <w:r w:rsidRPr="007D6677">
        <w:rPr>
          <w:rFonts w:ascii="Times New Roman" w:hAnsi="Times New Roman"/>
          <w:szCs w:val="22"/>
          <w:shd w:val="clear" w:color="auto" w:fill="FFFFFF"/>
        </w:rPr>
        <w:t xml:space="preserve">The Commission </w:t>
      </w:r>
      <w:r w:rsidR="00C636FF">
        <w:rPr>
          <w:rFonts w:ascii="Times New Roman" w:hAnsi="Times New Roman"/>
          <w:szCs w:val="22"/>
          <w:shd w:val="clear" w:color="auto" w:fill="FFFFFF"/>
        </w:rPr>
        <w:t xml:space="preserve">will </w:t>
      </w:r>
      <w:r w:rsidRPr="007D6677">
        <w:rPr>
          <w:rFonts w:ascii="Times New Roman" w:hAnsi="Times New Roman"/>
          <w:szCs w:val="22"/>
          <w:shd w:val="clear" w:color="auto" w:fill="FFFFFF"/>
        </w:rPr>
        <w:t>display the expiration date of the information collection from OMB.</w:t>
      </w:r>
    </w:p>
    <w:p w:rsidR="00CA2F52" w:rsidRPr="007D6677" w:rsidP="00CA2F52" w14:paraId="7BB49161" w14:textId="77777777">
      <w:pPr>
        <w:spacing w:after="220"/>
        <w:ind w:left="360" w:hanging="360"/>
        <w:rPr>
          <w:rFonts w:ascii="Times New Roman" w:hAnsi="Times New Roman"/>
          <w:b/>
          <w:szCs w:val="22"/>
          <w:shd w:val="clear" w:color="auto" w:fill="FFFFFF"/>
        </w:rPr>
      </w:pPr>
      <w:r w:rsidRPr="007D6677">
        <w:rPr>
          <w:rFonts w:ascii="Times New Roman" w:hAnsi="Times New Roman"/>
          <w:spacing w:val="-3"/>
          <w:szCs w:val="22"/>
        </w:rPr>
        <w:t xml:space="preserve">18. </w:t>
      </w:r>
      <w:r w:rsidRPr="007D6677">
        <w:rPr>
          <w:rFonts w:ascii="Times New Roman" w:hAnsi="Times New Roman"/>
          <w:b/>
          <w:szCs w:val="22"/>
          <w:shd w:val="clear" w:color="auto" w:fill="FFFFFF"/>
        </w:rPr>
        <w:t>Explain any exceptions to the statement certifying compliance with 5 CFR § 1320.9 and the related provisions of 5 CFR § 1320.8(b)(3).</w:t>
      </w:r>
    </w:p>
    <w:p w:rsidR="00CA2F52" w:rsidRPr="007D6677" w:rsidP="00CA2F52" w14:paraId="593A24E8" w14:textId="77777777">
      <w:pPr>
        <w:spacing w:after="220"/>
        <w:ind w:firstLine="360"/>
        <w:rPr>
          <w:rFonts w:ascii="Times New Roman" w:hAnsi="Times New Roman"/>
          <w:szCs w:val="22"/>
          <w:shd w:val="clear" w:color="auto" w:fill="FFFFFF"/>
        </w:rPr>
      </w:pPr>
      <w:r w:rsidRPr="007D6677">
        <w:rPr>
          <w:rFonts w:ascii="Times New Roman" w:hAnsi="Times New Roman"/>
          <w:szCs w:val="22"/>
          <w:shd w:val="clear" w:color="auto" w:fill="FFFFFF"/>
        </w:rPr>
        <w:t>There are no exceptions to the certification statement.</w:t>
      </w:r>
    </w:p>
    <w:p w:rsidR="00CA2F52" w:rsidRPr="007D6677" w:rsidP="00CA2F52" w14:paraId="26A6C89A" w14:textId="77777777">
      <w:pPr>
        <w:tabs>
          <w:tab w:val="left" w:pos="360"/>
        </w:tabs>
        <w:spacing w:after="220"/>
        <w:rPr>
          <w:rFonts w:ascii="Times New Roman" w:hAnsi="Times New Roman"/>
          <w:b/>
          <w:szCs w:val="22"/>
          <w:u w:val="single"/>
          <w:shd w:val="clear" w:color="auto" w:fill="FFFFFF"/>
        </w:rPr>
      </w:pPr>
      <w:r w:rsidRPr="007D6677">
        <w:rPr>
          <w:rFonts w:ascii="Times New Roman" w:hAnsi="Times New Roman"/>
          <w:szCs w:val="22"/>
          <w:u w:val="single"/>
          <w:shd w:val="clear" w:color="auto" w:fill="FFFFFF"/>
        </w:rPr>
        <w:t>B.</w:t>
      </w:r>
      <w:r w:rsidRPr="007D6677">
        <w:rPr>
          <w:rFonts w:ascii="Times New Roman" w:hAnsi="Times New Roman"/>
          <w:b/>
          <w:szCs w:val="22"/>
          <w:u w:val="single"/>
          <w:shd w:val="clear" w:color="auto" w:fill="FFFFFF"/>
        </w:rPr>
        <w:tab/>
        <w:t>Collections of Information Employment Statistical Methods:</w:t>
      </w:r>
    </w:p>
    <w:p w:rsidR="00CA2F52" w:rsidRPr="007D6677" w:rsidP="00CA2F52" w14:paraId="676A7A22" w14:textId="77777777">
      <w:pPr>
        <w:spacing w:after="220"/>
        <w:ind w:firstLine="360"/>
        <w:rPr>
          <w:rFonts w:ascii="Times New Roman" w:hAnsi="Times New Roman"/>
        </w:rPr>
      </w:pPr>
      <w:r w:rsidRPr="007D6677">
        <w:rPr>
          <w:rFonts w:ascii="Times New Roman" w:hAnsi="Times New Roman"/>
          <w:szCs w:val="22"/>
          <w:shd w:val="clear" w:color="auto" w:fill="FFFFFF"/>
        </w:rPr>
        <w:t>This information collection does not employ any statistical methods.</w:t>
      </w:r>
    </w:p>
    <w:p w:rsidR="00DA0212" w14:paraId="7ADC6169" w14:textId="5E246A25">
      <w:pPr>
        <w:rPr>
          <w:rFonts w:ascii="Times New Roman" w:hAnsi="Times New Roman"/>
        </w:rPr>
      </w:pPr>
      <w:r>
        <w:rPr>
          <w:rFonts w:ascii="Times New Roman" w:hAnsi="Times New Roman"/>
        </w:rPr>
        <w:br w:type="page"/>
      </w:r>
    </w:p>
    <w:p w:rsidR="00A2741C" w:rsidRPr="00A6484B" w:rsidP="00B97E18" w14:paraId="3608E39C" w14:textId="59E8EE19">
      <w:pPr>
        <w:jc w:val="center"/>
        <w:rPr>
          <w:rFonts w:ascii="Times New Roman" w:hAnsi="Times New Roman"/>
          <w:b/>
          <w:bCs/>
        </w:rPr>
      </w:pPr>
      <w:r w:rsidRPr="00A6484B">
        <w:rPr>
          <w:rFonts w:ascii="Times New Roman" w:hAnsi="Times New Roman"/>
          <w:b/>
          <w:bCs/>
        </w:rPr>
        <w:t>Appendix A</w:t>
      </w:r>
    </w:p>
    <w:p w:rsidR="005C6374" w:rsidP="005C6374" w14:paraId="0C38B8C1" w14:textId="77777777">
      <w:pPr>
        <w:rPr>
          <w:rFonts w:ascii="Times New Roman" w:hAnsi="Times New Roman"/>
          <w:b/>
          <w:bCs/>
          <w:szCs w:val="24"/>
        </w:rPr>
      </w:pPr>
    </w:p>
    <w:p w:rsidR="005C6374" w:rsidP="005C6374" w14:paraId="6D9589E2" w14:textId="717E1000">
      <w:pPr>
        <w:rPr>
          <w:rFonts w:ascii="Times New Roman" w:hAnsi="Times New Roman"/>
          <w:b/>
          <w:bCs/>
          <w:szCs w:val="24"/>
        </w:rPr>
      </w:pPr>
      <w:r w:rsidRPr="00A6484B">
        <w:rPr>
          <w:rFonts w:ascii="Times New Roman" w:hAnsi="Times New Roman"/>
          <w:b/>
          <w:bCs/>
          <w:szCs w:val="24"/>
        </w:rPr>
        <w:t>List of Proposed Non-Substantive Modifications for the Online Platform Format</w:t>
      </w:r>
      <w:r>
        <w:rPr>
          <w:rFonts w:ascii="Times New Roman" w:hAnsi="Times New Roman"/>
          <w:b/>
          <w:bCs/>
          <w:szCs w:val="24"/>
        </w:rPr>
        <w:t xml:space="preserve"> and the Fillable Microsoft Word Form</w:t>
      </w:r>
    </w:p>
    <w:p w:rsidR="005C6374" w:rsidP="005C6374" w14:paraId="1CD79179" w14:textId="77777777">
      <w:pPr>
        <w:rPr>
          <w:rFonts w:ascii="Times New Roman" w:hAnsi="Times New Roman"/>
          <w:szCs w:val="24"/>
        </w:rPr>
      </w:pPr>
    </w:p>
    <w:p w:rsidR="005C6374" w:rsidRPr="008C1CEA" w:rsidP="005C6374" w14:paraId="14F497DD" w14:textId="51E9FFD5">
      <w:pPr>
        <w:widowControl/>
        <w:numPr>
          <w:ilvl w:val="0"/>
          <w:numId w:val="43"/>
        </w:numPr>
        <w:snapToGrid/>
        <w:spacing w:after="120"/>
        <w:ind w:hanging="720"/>
        <w:rPr>
          <w:rFonts w:ascii="Times New Roman" w:hAnsi="Times New Roman"/>
          <w:szCs w:val="24"/>
        </w:rPr>
      </w:pPr>
      <w:r>
        <w:rPr>
          <w:rFonts w:ascii="Times New Roman" w:hAnsi="Times New Roman"/>
          <w:szCs w:val="24"/>
        </w:rPr>
        <w:t xml:space="preserve">Add two new fields to Question A2 to collect business contact information </w:t>
      </w:r>
      <w:r w:rsidRPr="005F79AC" w:rsidR="005F79AC">
        <w:rPr>
          <w:rFonts w:ascii="Times New Roman" w:hAnsi="Times New Roman"/>
          <w:szCs w:val="24"/>
        </w:rPr>
        <w:t>(phone number and email address)</w:t>
      </w:r>
      <w:r>
        <w:rPr>
          <w:rFonts w:ascii="Times New Roman" w:hAnsi="Times New Roman"/>
          <w:szCs w:val="24"/>
        </w:rPr>
        <w:t xml:space="preserve"> of the </w:t>
      </w:r>
      <w:r w:rsidR="005F79AC">
        <w:rPr>
          <w:rFonts w:ascii="Times New Roman" w:hAnsi="Times New Roman"/>
          <w:szCs w:val="24"/>
        </w:rPr>
        <w:t>individual</w:t>
      </w:r>
      <w:r>
        <w:rPr>
          <w:rFonts w:ascii="Times New Roman" w:hAnsi="Times New Roman"/>
          <w:szCs w:val="24"/>
        </w:rPr>
        <w:t xml:space="preserve"> completing the form;</w:t>
      </w:r>
    </w:p>
    <w:p w:rsidR="005C6374" w:rsidRPr="008C1CEA" w:rsidP="005C6374" w14:paraId="0672C903" w14:textId="77777777">
      <w:pPr>
        <w:widowControl/>
        <w:numPr>
          <w:ilvl w:val="0"/>
          <w:numId w:val="43"/>
        </w:numPr>
        <w:snapToGrid/>
        <w:spacing w:after="120"/>
        <w:ind w:hanging="720"/>
        <w:rPr>
          <w:rFonts w:ascii="Times New Roman" w:hAnsi="Times New Roman"/>
          <w:szCs w:val="24"/>
        </w:rPr>
      </w:pPr>
      <w:r>
        <w:rPr>
          <w:rFonts w:ascii="Times New Roman" w:hAnsi="Times New Roman"/>
          <w:szCs w:val="24"/>
        </w:rPr>
        <w:t>Add the Privacy Act Statement.</w:t>
      </w:r>
    </w:p>
    <w:p w:rsidR="005C6374" w:rsidP="00626F14" w14:paraId="299919C3" w14:textId="77777777">
      <w:pPr>
        <w:widowControl/>
        <w:snapToGrid/>
        <w:spacing w:after="120"/>
        <w:rPr>
          <w:rFonts w:ascii="Times New Roman" w:hAnsi="Times New Roman"/>
          <w:b/>
          <w:bCs/>
          <w:szCs w:val="24"/>
        </w:rPr>
      </w:pPr>
    </w:p>
    <w:p w:rsidR="00DA0212" w:rsidRPr="00A6484B" w:rsidP="00626F14" w14:paraId="2102AEDF" w14:textId="7C9635C1">
      <w:pPr>
        <w:widowControl/>
        <w:snapToGrid/>
        <w:spacing w:after="120"/>
        <w:rPr>
          <w:rFonts w:ascii="Times New Roman" w:hAnsi="Times New Roman"/>
          <w:b/>
          <w:bCs/>
          <w:szCs w:val="24"/>
        </w:rPr>
      </w:pPr>
      <w:r w:rsidRPr="00A6484B">
        <w:rPr>
          <w:rFonts w:ascii="Times New Roman" w:hAnsi="Times New Roman"/>
          <w:b/>
          <w:bCs/>
          <w:szCs w:val="24"/>
        </w:rPr>
        <w:t>List of Proposed Non-Substantive Modifications</w:t>
      </w:r>
      <w:r w:rsidRPr="00A6484B" w:rsidR="00721AC5">
        <w:rPr>
          <w:rFonts w:ascii="Times New Roman" w:hAnsi="Times New Roman"/>
          <w:b/>
          <w:bCs/>
          <w:szCs w:val="24"/>
        </w:rPr>
        <w:t xml:space="preserve"> for the Online Platform Format</w:t>
      </w:r>
    </w:p>
    <w:p w:rsidR="00DA0212" w:rsidRPr="008C1CEA" w:rsidP="009A7527" w14:paraId="7EFB6185"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Add “landing” screens at the beginning of the form to specify: (1) survey navigation instructions; (2) links to PDF versions of the form, instructions, frequency asked questions (FAQs), FCC notice required by the Paperwork Reduction Act, and Privacy Act Statement, and a link to the 911 Fee Reports and Reporting web page; (3) a warning that users are accessing a U.S. Government information system subject to monitoring and recording; and (4) important technical notices and technical limitations of the system.</w:t>
      </w:r>
    </w:p>
    <w:p w:rsidR="00DA0212" w:rsidRPr="008C1CEA" w:rsidP="009A7527" w14:paraId="0CD93A95"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Add instruction to request that users refrain from entering any personally identifiable information on the form;. </w:t>
      </w:r>
    </w:p>
    <w:p w:rsidR="00DA0212" w:rsidRPr="008C1CEA" w:rsidP="009A7527" w14:paraId="04A924FF"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For every Addendum field, add an instruction that reads: “Enter any other information, such as footnotes, qualifiers, text, descriptions, and/or explanations here.” </w:t>
      </w:r>
    </w:p>
    <w:p w:rsidR="00DA0212" w:rsidRPr="008C1CEA" w:rsidP="009A7527" w14:paraId="67FD0D52"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Add instructions to Yes or No type questions to select one response.</w:t>
      </w:r>
    </w:p>
    <w:p w:rsidR="00DA0212" w:rsidRPr="008C1CEA" w:rsidP="009A7527" w14:paraId="71F4F5F3"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Modify instructions regarding numeric responses: (1) delete language specifying that dollar or percentage signs, “None”, “Unknown”, or “N/A” responses are acceptable as numeric responses; (2) add instructions that dollar or percentage signs are already specified on the form, and (3) add instructions that users should enter “None”, “Unknown”, or “N/A” responses in Addendum Section fields;</w:t>
      </w:r>
    </w:p>
    <w:p w:rsidR="00DA0212" w:rsidRPr="008C1CEA" w:rsidP="009A7527" w14:paraId="5D8C7272"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Add instructions to describe “Other” service type information in the Addendum for Questions B4, F1, and F2;</w:t>
      </w:r>
    </w:p>
    <w:p w:rsidR="00DA0212" w:rsidP="009A7527" w14:paraId="700F7353"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Add a drop-down menu list of states and jurisdictions at Question A1; </w:t>
      </w:r>
    </w:p>
    <w:p w:rsidR="00DA0212" w:rsidRPr="008C1CEA" w:rsidP="009A7527" w14:paraId="1BC83748"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Update footnote weblink at Question B2; </w:t>
      </w:r>
    </w:p>
    <w:p w:rsidR="00DA0212" w:rsidRPr="008C1CEA" w:rsidP="009A7527" w14:paraId="6AFD9002"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Add character limit instructions at Questions E1, I4, and K1</w:t>
      </w:r>
      <w:bookmarkStart w:id="5" w:name="_Hlk169082442"/>
      <w:r>
        <w:rPr>
          <w:rFonts w:ascii="Times New Roman" w:hAnsi="Times New Roman"/>
          <w:szCs w:val="24"/>
        </w:rPr>
        <w:t xml:space="preserve"> due to limitations of the system</w:t>
      </w:r>
      <w:bookmarkEnd w:id="5"/>
      <w:r w:rsidRPr="008C1CEA">
        <w:rPr>
          <w:rFonts w:ascii="Times New Roman" w:hAnsi="Times New Roman"/>
          <w:szCs w:val="24"/>
        </w:rPr>
        <w:t>;</w:t>
      </w:r>
    </w:p>
    <w:p w:rsidR="00DA0212" w:rsidRPr="008C1CEA" w:rsidP="009A7527" w14:paraId="1C8A882D"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Divide Question E2 cost types into five subsections for simpler appearance and organization; </w:t>
      </w:r>
    </w:p>
    <w:p w:rsidR="00DA0212" w:rsidRPr="008C1CEA" w:rsidP="009A7527" w14:paraId="0996EC1C"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Divide Question I3c into three subsections for simpler appearance and organization; </w:t>
      </w:r>
    </w:p>
    <w:p w:rsidR="00DA0212" w:rsidRPr="008C1CEA" w:rsidP="009A7527" w14:paraId="7DECA5C4" w14:textId="7777777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At Question K1, insert the 911 Fee Report email address to specify where respondents can submit optional electronic reports, which the Bureau already solicits in the previously approved language.</w:t>
      </w:r>
    </w:p>
    <w:p w:rsidR="00DA0212" w:rsidRPr="008C1CEA" w:rsidP="00DA0212" w14:paraId="7AA047DC" w14:textId="5D3349A7">
      <w:pPr>
        <w:widowControl/>
        <w:numPr>
          <w:ilvl w:val="0"/>
          <w:numId w:val="43"/>
        </w:numPr>
        <w:snapToGrid/>
        <w:spacing w:after="120"/>
        <w:ind w:hanging="720"/>
        <w:rPr>
          <w:rFonts w:ascii="Times New Roman" w:hAnsi="Times New Roman"/>
          <w:szCs w:val="24"/>
        </w:rPr>
      </w:pPr>
      <w:r w:rsidRPr="008C1CEA">
        <w:rPr>
          <w:rFonts w:ascii="Times New Roman" w:hAnsi="Times New Roman"/>
          <w:szCs w:val="24"/>
        </w:rPr>
        <w:t xml:space="preserve">Make </w:t>
      </w:r>
      <w:r w:rsidR="001C631C">
        <w:rPr>
          <w:rFonts w:ascii="Times New Roman" w:hAnsi="Times New Roman"/>
          <w:szCs w:val="24"/>
        </w:rPr>
        <w:t>stylistic</w:t>
      </w:r>
      <w:r w:rsidRPr="008C1CEA">
        <w:rPr>
          <w:rFonts w:ascii="Times New Roman" w:hAnsi="Times New Roman"/>
          <w:szCs w:val="24"/>
        </w:rPr>
        <w:t xml:space="preserve"> modifications, such as font size, as necessary due to accessibility requirements for U.S. Government information systems.  </w:t>
      </w:r>
      <w:r w:rsidR="00721AC5">
        <w:rPr>
          <w:rFonts w:ascii="Times New Roman" w:hAnsi="Times New Roman"/>
          <w:szCs w:val="24"/>
        </w:rPr>
        <w:t>We could not replicate t</w:t>
      </w:r>
      <w:r w:rsidRPr="008C1CEA">
        <w:rPr>
          <w:rFonts w:ascii="Times New Roman" w:hAnsi="Times New Roman"/>
          <w:szCs w:val="24"/>
        </w:rPr>
        <w:t xml:space="preserve">he exact appearance and layout of the </w:t>
      </w:r>
      <w:r w:rsidR="00721AC5">
        <w:rPr>
          <w:rFonts w:ascii="Times New Roman" w:hAnsi="Times New Roman"/>
          <w:szCs w:val="24"/>
        </w:rPr>
        <w:t>fillable Microsoft Word</w:t>
      </w:r>
      <w:r w:rsidRPr="008C1CEA">
        <w:rPr>
          <w:rFonts w:ascii="Times New Roman" w:hAnsi="Times New Roman"/>
          <w:szCs w:val="24"/>
        </w:rPr>
        <w:t xml:space="preserve"> form due to limitations of the system.</w:t>
      </w:r>
    </w:p>
    <w:p w:rsidR="00626F14" w:rsidRPr="00626F14" w14:paraId="3AF28A6B" w14:textId="77777777">
      <w:pPr>
        <w:rPr>
          <w:rFonts w:ascii="Times New Roman" w:hAnsi="Times New Roman"/>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F0F" w14:paraId="115765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1776" w:rsidP="00CA2F52" w14:paraId="2CD9FF82" w14:textId="77777777">
      <w:r>
        <w:separator/>
      </w:r>
    </w:p>
  </w:footnote>
  <w:footnote w:type="continuationSeparator" w:id="1">
    <w:p w:rsidR="00261776" w:rsidP="00CA2F52" w14:paraId="280A01B1" w14:textId="77777777">
      <w:r>
        <w:continuationSeparator/>
      </w:r>
    </w:p>
  </w:footnote>
  <w:footnote w:type="continuationNotice" w:id="2">
    <w:p w:rsidR="00261776" w14:paraId="5ECB2731" w14:textId="77777777"/>
  </w:footnote>
  <w:footnote w:id="3">
    <w:p w:rsidR="00582EAA" w:rsidRPr="00582EAA" w14:paraId="2C9A1A02" w14:textId="523E57E8">
      <w:pPr>
        <w:pStyle w:val="FootnoteText"/>
        <w:rPr>
          <w:rFonts w:ascii="Times New Roman" w:hAnsi="Times New Roman"/>
        </w:rPr>
      </w:pPr>
      <w:r w:rsidRPr="00582EAA">
        <w:rPr>
          <w:rStyle w:val="FootnoteReference"/>
          <w:rFonts w:ascii="Times New Roman" w:hAnsi="Times New Roman"/>
        </w:rPr>
        <w:footnoteRef/>
      </w:r>
      <w:r w:rsidRPr="00582EAA">
        <w:rPr>
          <w:rFonts w:ascii="Times New Roman" w:hAnsi="Times New Roman"/>
        </w:rPr>
        <w:t xml:space="preserve"> Consolidated Appropriations Act, 2021, Pub. L. No. 116-260, Division FF, Title IX, Section 902, Don’t Break Up the T-Band Act of 2020 (section 902).</w:t>
      </w:r>
    </w:p>
  </w:footnote>
  <w:footnote w:id="4">
    <w:p w:rsidR="00A95D63" w:rsidRPr="00A95D63" w14:paraId="153A703A" w14:textId="5BF5589F">
      <w:pPr>
        <w:pStyle w:val="FootnoteText"/>
        <w:rPr>
          <w:rFonts w:ascii="Times New Roman" w:hAnsi="Times New Roman"/>
        </w:rPr>
      </w:pPr>
      <w:r w:rsidRPr="00A95D63">
        <w:rPr>
          <w:rStyle w:val="FootnoteReference"/>
          <w:rFonts w:ascii="Times New Roman" w:hAnsi="Times New Roman"/>
        </w:rPr>
        <w:footnoteRef/>
      </w:r>
      <w:r w:rsidRPr="00A95D63">
        <w:rPr>
          <w:rFonts w:ascii="Times New Roman" w:hAnsi="Times New Roman"/>
        </w:rPr>
        <w:t xml:space="preserve"> The new legislation was enacted </w:t>
      </w:r>
      <w:r>
        <w:rPr>
          <w:rFonts w:ascii="Times New Roman" w:hAnsi="Times New Roman"/>
        </w:rPr>
        <w:t>on Dec. 27,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F0F" w14:paraId="5017E5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7">
    <w:nsid w:val="1EE73740"/>
    <w:multiLevelType w:val="hybridMultilevel"/>
    <w:tmpl w:val="C55E4EAA"/>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
    <w:nsid w:val="25850769"/>
    <w:multiLevelType w:val="hybridMultilevel"/>
    <w:tmpl w:val="C47678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401F4A"/>
    <w:multiLevelType w:val="hybridMultilevel"/>
    <w:tmpl w:val="71F68B50"/>
    <w:lvl w:ilvl="0">
      <w:start w:val="3"/>
      <w:numFmt w:val="decimal"/>
      <w:lvlText w:val="%1."/>
      <w:lvlJc w:val="left"/>
      <w:pPr>
        <w:ind w:left="360" w:hanging="360"/>
      </w:pPr>
      <w:rPr>
        <w:rFonts w:ascii="Times New Roman" w:hAnsi="Times New Roman" w:cs="Times New Roman"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62137D"/>
    <w:multiLevelType w:val="hybridMultilevel"/>
    <w:tmpl w:val="C97E9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406BC"/>
    <w:multiLevelType w:val="singleLevel"/>
    <w:tmpl w:val="04090017"/>
    <w:lvl w:ilvl="0">
      <w:start w:val="1"/>
      <w:numFmt w:val="lowerLetter"/>
      <w:lvlText w:val="%1)"/>
      <w:lvlJc w:val="left"/>
      <w:pPr>
        <w:tabs>
          <w:tab w:val="num" w:pos="360"/>
        </w:tabs>
        <w:ind w:left="360" w:hanging="360"/>
      </w:pPr>
    </w:lvl>
  </w:abstractNum>
  <w:abstractNum w:abstractNumId="12">
    <w:nsid w:val="32440E76"/>
    <w:multiLevelType w:val="hybridMultilevel"/>
    <w:tmpl w:val="62B8BEEA"/>
    <w:lvl w:ilvl="0">
      <w:start w:val="1"/>
      <w:numFmt w:val="decimal"/>
      <w:lvlText w:val="%1."/>
      <w:lvlJc w:val="left"/>
      <w:pPr>
        <w:ind w:left="360" w:hanging="360"/>
      </w:pPr>
      <w:rPr>
        <w:rFonts w:ascii="Times New Roman Bold" w:hAnsi="Times New Roman Bold" w:cs="Arial"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13">
    <w:nsid w:val="386C4351"/>
    <w:multiLevelType w:val="hybridMultilevel"/>
    <w:tmpl w:val="10E0E92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3CF13A88"/>
    <w:multiLevelType w:val="hybridMultilevel"/>
    <w:tmpl w:val="4762D28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3D5C24F6"/>
    <w:multiLevelType w:val="hybridMultilevel"/>
    <w:tmpl w:val="24B0DE5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47DA29D3"/>
    <w:multiLevelType w:val="hybridMultilevel"/>
    <w:tmpl w:val="376821F6"/>
    <w:lvl w:ilvl="0">
      <w:start w:val="5"/>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9F15A0"/>
    <w:multiLevelType w:val="hybridMultilevel"/>
    <w:tmpl w:val="BF1E8DC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4D5D33A9"/>
    <w:multiLevelType w:val="hybridMultilevel"/>
    <w:tmpl w:val="83E46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5A960BF"/>
    <w:multiLevelType w:val="hybridMultilevel"/>
    <w:tmpl w:val="902A1A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22">
    <w:nsid w:val="6B4A45E1"/>
    <w:multiLevelType w:val="hybridMultilevel"/>
    <w:tmpl w:val="47A6FDB6"/>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74A82F32"/>
    <w:multiLevelType w:val="hybridMultilevel"/>
    <w:tmpl w:val="6ED457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F15EBB"/>
    <w:multiLevelType w:val="hybridMultilevel"/>
    <w:tmpl w:val="89C8675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7AE87C0A"/>
    <w:multiLevelType w:val="hybridMultilevel"/>
    <w:tmpl w:val="340C3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D26F6F"/>
    <w:multiLevelType w:val="hybridMultilevel"/>
    <w:tmpl w:val="F82AFC3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BDD2A1F"/>
    <w:multiLevelType w:val="hybridMultilevel"/>
    <w:tmpl w:val="D0644B88"/>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28">
    <w:nsid w:val="7C2C7240"/>
    <w:multiLevelType w:val="hybridMultilevel"/>
    <w:tmpl w:val="0854EC28"/>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7CA06C5F"/>
    <w:multiLevelType w:val="hybridMultilevel"/>
    <w:tmpl w:val="723AB4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2042882">
    <w:abstractNumId w:val="28"/>
  </w:num>
  <w:num w:numId="2" w16cid:durableId="1008681371">
    <w:abstractNumId w:val="21"/>
    <w:lvlOverride w:ilvl="0">
      <w:startOverride w:val="1"/>
    </w:lvlOverride>
    <w:lvlOverride w:ilvl="1"/>
    <w:lvlOverride w:ilvl="2"/>
    <w:lvlOverride w:ilvl="3"/>
    <w:lvlOverride w:ilvl="4"/>
    <w:lvlOverride w:ilvl="5"/>
    <w:lvlOverride w:ilvl="6"/>
    <w:lvlOverride w:ilvl="7"/>
    <w:lvlOverride w:ilvl="8"/>
  </w:num>
  <w:num w:numId="3" w16cid:durableId="1590429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1771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376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164392">
    <w:abstractNumId w:val="20"/>
  </w:num>
  <w:num w:numId="7" w16cid:durableId="222956084">
    <w:abstractNumId w:val="13"/>
  </w:num>
  <w:num w:numId="8" w16cid:durableId="1332220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6698155">
    <w:abstractNumId w:val="11"/>
    <w:lvlOverride w:ilvl="0">
      <w:startOverride w:val="1"/>
    </w:lvlOverride>
  </w:num>
  <w:num w:numId="10" w16cid:durableId="1544445713">
    <w:abstractNumId w:val="24"/>
  </w:num>
  <w:num w:numId="11" w16cid:durableId="1807506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068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678770">
    <w:abstractNumId w:val="3"/>
    <w:lvlOverride w:ilvl="0">
      <w:startOverride w:val="1"/>
    </w:lvlOverride>
    <w:lvlOverride w:ilvl="1"/>
    <w:lvlOverride w:ilvl="2"/>
    <w:lvlOverride w:ilvl="3"/>
    <w:lvlOverride w:ilvl="4"/>
    <w:lvlOverride w:ilvl="5"/>
    <w:lvlOverride w:ilvl="6"/>
    <w:lvlOverride w:ilvl="7"/>
    <w:lvlOverride w:ilvl="8"/>
  </w:num>
  <w:num w:numId="14" w16cid:durableId="55858636">
    <w:abstractNumId w:val="6"/>
    <w:lvlOverride w:ilvl="0">
      <w:startOverride w:val="1"/>
    </w:lvlOverride>
    <w:lvlOverride w:ilvl="1"/>
    <w:lvlOverride w:ilvl="2"/>
    <w:lvlOverride w:ilvl="3"/>
    <w:lvlOverride w:ilvl="4"/>
    <w:lvlOverride w:ilvl="5"/>
    <w:lvlOverride w:ilvl="6"/>
    <w:lvlOverride w:ilvl="7"/>
    <w:lvlOverride w:ilvl="8"/>
  </w:num>
  <w:num w:numId="15" w16cid:durableId="876966416">
    <w:abstractNumId w:val="27"/>
    <w:lvlOverride w:ilvl="0">
      <w:startOverride w:val="1"/>
    </w:lvlOverride>
    <w:lvlOverride w:ilvl="1"/>
    <w:lvlOverride w:ilvl="2"/>
    <w:lvlOverride w:ilvl="3"/>
    <w:lvlOverride w:ilvl="4"/>
    <w:lvlOverride w:ilvl="5"/>
    <w:lvlOverride w:ilvl="6"/>
    <w:lvlOverride w:ilvl="7"/>
    <w:lvlOverride w:ilvl="8"/>
  </w:num>
  <w:num w:numId="16" w16cid:durableId="930743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658036">
    <w:abstractNumId w:val="29"/>
  </w:num>
  <w:num w:numId="18" w16cid:durableId="562758008">
    <w:abstractNumId w:val="12"/>
    <w:lvlOverride w:ilvl="0">
      <w:startOverride w:val="1"/>
    </w:lvlOverride>
    <w:lvlOverride w:ilvl="1"/>
    <w:lvlOverride w:ilvl="2"/>
    <w:lvlOverride w:ilvl="3"/>
    <w:lvlOverride w:ilvl="4"/>
    <w:lvlOverride w:ilvl="5"/>
    <w:lvlOverride w:ilvl="6"/>
    <w:lvlOverride w:ilvl="7"/>
    <w:lvlOverride w:ilvl="8"/>
  </w:num>
  <w:num w:numId="19" w16cid:durableId="174536829">
    <w:abstractNumId w:val="0"/>
    <w:lvlOverride w:ilvl="0">
      <w:startOverride w:val="1"/>
    </w:lvlOverride>
    <w:lvlOverride w:ilvl="1"/>
    <w:lvlOverride w:ilvl="2"/>
    <w:lvlOverride w:ilvl="3"/>
    <w:lvlOverride w:ilvl="4"/>
    <w:lvlOverride w:ilvl="5"/>
    <w:lvlOverride w:ilvl="6"/>
    <w:lvlOverride w:ilvl="7"/>
    <w:lvlOverride w:ilvl="8"/>
  </w:num>
  <w:num w:numId="20" w16cid:durableId="147621660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290006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095252">
    <w:abstractNumId w:val="1"/>
  </w:num>
  <w:num w:numId="23" w16cid:durableId="2027097915">
    <w:abstractNumId w:val="0"/>
  </w:num>
  <w:num w:numId="24" w16cid:durableId="1154762162">
    <w:abstractNumId w:val="9"/>
  </w:num>
  <w:num w:numId="25" w16cid:durableId="1206331119">
    <w:abstractNumId w:val="21"/>
  </w:num>
  <w:num w:numId="26" w16cid:durableId="1344281903">
    <w:abstractNumId w:val="11"/>
  </w:num>
  <w:num w:numId="27" w16cid:durableId="1294215354">
    <w:abstractNumId w:val="15"/>
  </w:num>
  <w:num w:numId="28" w16cid:durableId="1815099783">
    <w:abstractNumId w:val="14"/>
  </w:num>
  <w:num w:numId="29" w16cid:durableId="779884447">
    <w:abstractNumId w:val="17"/>
  </w:num>
  <w:num w:numId="30" w16cid:durableId="1782987488">
    <w:abstractNumId w:val="10"/>
  </w:num>
  <w:num w:numId="31" w16cid:durableId="1030954245">
    <w:abstractNumId w:val="22"/>
  </w:num>
  <w:num w:numId="32" w16cid:durableId="217664977">
    <w:abstractNumId w:val="18"/>
  </w:num>
  <w:num w:numId="33" w16cid:durableId="495271915">
    <w:abstractNumId w:val="5"/>
  </w:num>
  <w:num w:numId="34" w16cid:durableId="1071197622">
    <w:abstractNumId w:val="7"/>
  </w:num>
  <w:num w:numId="35" w16cid:durableId="1004548024">
    <w:abstractNumId w:val="4"/>
  </w:num>
  <w:num w:numId="36" w16cid:durableId="1301184128">
    <w:abstractNumId w:val="8"/>
  </w:num>
  <w:num w:numId="37" w16cid:durableId="1078750875">
    <w:abstractNumId w:val="2"/>
  </w:num>
  <w:num w:numId="38" w16cid:durableId="1153109225">
    <w:abstractNumId w:val="19"/>
  </w:num>
  <w:num w:numId="39" w16cid:durableId="1444809767">
    <w:abstractNumId w:val="3"/>
  </w:num>
  <w:num w:numId="40" w16cid:durableId="1882403830">
    <w:abstractNumId w:val="6"/>
  </w:num>
  <w:num w:numId="41" w16cid:durableId="754976664">
    <w:abstractNumId w:val="27"/>
  </w:num>
  <w:num w:numId="42" w16cid:durableId="164126521">
    <w:abstractNumId w:val="12"/>
  </w:num>
  <w:num w:numId="43" w16cid:durableId="1102073772">
    <w:abstractNumId w:val="25"/>
  </w:num>
  <w:num w:numId="44" w16cid:durableId="13877548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2"/>
    <w:rsid w:val="000011A1"/>
    <w:rsid w:val="00012BB5"/>
    <w:rsid w:val="00016F9A"/>
    <w:rsid w:val="00022615"/>
    <w:rsid w:val="00023DC9"/>
    <w:rsid w:val="00027B3C"/>
    <w:rsid w:val="000305AC"/>
    <w:rsid w:val="000319CF"/>
    <w:rsid w:val="0003315C"/>
    <w:rsid w:val="0004047A"/>
    <w:rsid w:val="00041CC0"/>
    <w:rsid w:val="00051B90"/>
    <w:rsid w:val="00065732"/>
    <w:rsid w:val="00077714"/>
    <w:rsid w:val="000834BF"/>
    <w:rsid w:val="00084434"/>
    <w:rsid w:val="00090302"/>
    <w:rsid w:val="00092A0D"/>
    <w:rsid w:val="000950CF"/>
    <w:rsid w:val="000B1D54"/>
    <w:rsid w:val="000B5F0F"/>
    <w:rsid w:val="000B5FE4"/>
    <w:rsid w:val="000D05F1"/>
    <w:rsid w:val="000D34C8"/>
    <w:rsid w:val="000D455D"/>
    <w:rsid w:val="000D539A"/>
    <w:rsid w:val="000E2919"/>
    <w:rsid w:val="000E2CAB"/>
    <w:rsid w:val="000E3898"/>
    <w:rsid w:val="00100AAD"/>
    <w:rsid w:val="00114EB4"/>
    <w:rsid w:val="00116F39"/>
    <w:rsid w:val="001339E8"/>
    <w:rsid w:val="00140B70"/>
    <w:rsid w:val="00145274"/>
    <w:rsid w:val="00151958"/>
    <w:rsid w:val="0015344B"/>
    <w:rsid w:val="00161BA6"/>
    <w:rsid w:val="001755AA"/>
    <w:rsid w:val="00175FD6"/>
    <w:rsid w:val="001816C9"/>
    <w:rsid w:val="00181C9D"/>
    <w:rsid w:val="00181E41"/>
    <w:rsid w:val="001825C4"/>
    <w:rsid w:val="00183EA3"/>
    <w:rsid w:val="001919DD"/>
    <w:rsid w:val="00191A5E"/>
    <w:rsid w:val="00192403"/>
    <w:rsid w:val="00194C2F"/>
    <w:rsid w:val="001A5C65"/>
    <w:rsid w:val="001A6790"/>
    <w:rsid w:val="001B0902"/>
    <w:rsid w:val="001B4C5C"/>
    <w:rsid w:val="001B4EC6"/>
    <w:rsid w:val="001C631C"/>
    <w:rsid w:val="001C72EE"/>
    <w:rsid w:val="001D6D1F"/>
    <w:rsid w:val="001E18E9"/>
    <w:rsid w:val="001F43C2"/>
    <w:rsid w:val="00221738"/>
    <w:rsid w:val="00222362"/>
    <w:rsid w:val="0023500A"/>
    <w:rsid w:val="0024223D"/>
    <w:rsid w:val="00253BB8"/>
    <w:rsid w:val="00260152"/>
    <w:rsid w:val="00261776"/>
    <w:rsid w:val="002734BB"/>
    <w:rsid w:val="002B6242"/>
    <w:rsid w:val="002C1BA4"/>
    <w:rsid w:val="002C2F30"/>
    <w:rsid w:val="002C3EDF"/>
    <w:rsid w:val="002D09DA"/>
    <w:rsid w:val="002D7A27"/>
    <w:rsid w:val="002E0B17"/>
    <w:rsid w:val="002E74C4"/>
    <w:rsid w:val="0031084C"/>
    <w:rsid w:val="0031496B"/>
    <w:rsid w:val="00314CB3"/>
    <w:rsid w:val="00323954"/>
    <w:rsid w:val="00343466"/>
    <w:rsid w:val="00343698"/>
    <w:rsid w:val="00347612"/>
    <w:rsid w:val="00357501"/>
    <w:rsid w:val="00360FAD"/>
    <w:rsid w:val="00362757"/>
    <w:rsid w:val="00363201"/>
    <w:rsid w:val="00363D87"/>
    <w:rsid w:val="003641B9"/>
    <w:rsid w:val="003662FB"/>
    <w:rsid w:val="003728E0"/>
    <w:rsid w:val="00380ABC"/>
    <w:rsid w:val="00381ECA"/>
    <w:rsid w:val="00390B0C"/>
    <w:rsid w:val="00393231"/>
    <w:rsid w:val="00395DC4"/>
    <w:rsid w:val="00397763"/>
    <w:rsid w:val="003A1B5C"/>
    <w:rsid w:val="003A1E46"/>
    <w:rsid w:val="003A3A80"/>
    <w:rsid w:val="003A7219"/>
    <w:rsid w:val="003D0890"/>
    <w:rsid w:val="003D5479"/>
    <w:rsid w:val="003E1F05"/>
    <w:rsid w:val="003E46E1"/>
    <w:rsid w:val="00401099"/>
    <w:rsid w:val="00402916"/>
    <w:rsid w:val="004030D8"/>
    <w:rsid w:val="004173AF"/>
    <w:rsid w:val="00421542"/>
    <w:rsid w:val="004250A6"/>
    <w:rsid w:val="00427817"/>
    <w:rsid w:val="0043562E"/>
    <w:rsid w:val="0044251F"/>
    <w:rsid w:val="004454FA"/>
    <w:rsid w:val="00463845"/>
    <w:rsid w:val="00485BE1"/>
    <w:rsid w:val="00487396"/>
    <w:rsid w:val="00497002"/>
    <w:rsid w:val="004A4921"/>
    <w:rsid w:val="004B69CA"/>
    <w:rsid w:val="004B6E90"/>
    <w:rsid w:val="004C738F"/>
    <w:rsid w:val="004D593B"/>
    <w:rsid w:val="004E08F7"/>
    <w:rsid w:val="004E1C1A"/>
    <w:rsid w:val="004F62B3"/>
    <w:rsid w:val="0051408F"/>
    <w:rsid w:val="005269C9"/>
    <w:rsid w:val="00542A75"/>
    <w:rsid w:val="00544605"/>
    <w:rsid w:val="005508F9"/>
    <w:rsid w:val="005566B9"/>
    <w:rsid w:val="0056390E"/>
    <w:rsid w:val="005722DB"/>
    <w:rsid w:val="005760D6"/>
    <w:rsid w:val="0057738A"/>
    <w:rsid w:val="00577897"/>
    <w:rsid w:val="00582EAA"/>
    <w:rsid w:val="0058444B"/>
    <w:rsid w:val="005870CA"/>
    <w:rsid w:val="00594622"/>
    <w:rsid w:val="005A043E"/>
    <w:rsid w:val="005A4E3E"/>
    <w:rsid w:val="005A7785"/>
    <w:rsid w:val="005B1173"/>
    <w:rsid w:val="005B43AE"/>
    <w:rsid w:val="005B4F32"/>
    <w:rsid w:val="005C0C9B"/>
    <w:rsid w:val="005C3D20"/>
    <w:rsid w:val="005C55AD"/>
    <w:rsid w:val="005C6374"/>
    <w:rsid w:val="005D23CB"/>
    <w:rsid w:val="005D5961"/>
    <w:rsid w:val="005E1A06"/>
    <w:rsid w:val="005E36AC"/>
    <w:rsid w:val="005E524C"/>
    <w:rsid w:val="005E79FB"/>
    <w:rsid w:val="005F79AC"/>
    <w:rsid w:val="00600639"/>
    <w:rsid w:val="00600C00"/>
    <w:rsid w:val="00605069"/>
    <w:rsid w:val="00612D8C"/>
    <w:rsid w:val="00620B25"/>
    <w:rsid w:val="00626F14"/>
    <w:rsid w:val="0063344F"/>
    <w:rsid w:val="00633F19"/>
    <w:rsid w:val="006461E9"/>
    <w:rsid w:val="00650026"/>
    <w:rsid w:val="00654594"/>
    <w:rsid w:val="0065616B"/>
    <w:rsid w:val="0066166E"/>
    <w:rsid w:val="006651AA"/>
    <w:rsid w:val="006666AA"/>
    <w:rsid w:val="006808D3"/>
    <w:rsid w:val="006A2B7D"/>
    <w:rsid w:val="006A4FD0"/>
    <w:rsid w:val="006A6E0B"/>
    <w:rsid w:val="006B05D9"/>
    <w:rsid w:val="006B6676"/>
    <w:rsid w:val="006B6DCF"/>
    <w:rsid w:val="006C0260"/>
    <w:rsid w:val="006D347D"/>
    <w:rsid w:val="006D404C"/>
    <w:rsid w:val="006D5D2F"/>
    <w:rsid w:val="006E28E7"/>
    <w:rsid w:val="006E29AF"/>
    <w:rsid w:val="006E33EC"/>
    <w:rsid w:val="006F0434"/>
    <w:rsid w:val="006F32B8"/>
    <w:rsid w:val="007012CD"/>
    <w:rsid w:val="00706570"/>
    <w:rsid w:val="007103A1"/>
    <w:rsid w:val="007105CC"/>
    <w:rsid w:val="007130A3"/>
    <w:rsid w:val="00717EFF"/>
    <w:rsid w:val="00721AC5"/>
    <w:rsid w:val="00727280"/>
    <w:rsid w:val="00731B28"/>
    <w:rsid w:val="0073743E"/>
    <w:rsid w:val="00743FAF"/>
    <w:rsid w:val="007619AA"/>
    <w:rsid w:val="0078248B"/>
    <w:rsid w:val="00787F56"/>
    <w:rsid w:val="00791223"/>
    <w:rsid w:val="00793AE5"/>
    <w:rsid w:val="00794533"/>
    <w:rsid w:val="007A5CD2"/>
    <w:rsid w:val="007B2D55"/>
    <w:rsid w:val="007B4731"/>
    <w:rsid w:val="007B64A7"/>
    <w:rsid w:val="007C6B4A"/>
    <w:rsid w:val="007D6677"/>
    <w:rsid w:val="007E0C09"/>
    <w:rsid w:val="007E1A5C"/>
    <w:rsid w:val="007F2E44"/>
    <w:rsid w:val="008000D5"/>
    <w:rsid w:val="008006DD"/>
    <w:rsid w:val="00801AA0"/>
    <w:rsid w:val="00804564"/>
    <w:rsid w:val="00836B0F"/>
    <w:rsid w:val="00854E09"/>
    <w:rsid w:val="00857F36"/>
    <w:rsid w:val="00863B23"/>
    <w:rsid w:val="00883079"/>
    <w:rsid w:val="008837DF"/>
    <w:rsid w:val="0088588A"/>
    <w:rsid w:val="00885D22"/>
    <w:rsid w:val="008964AD"/>
    <w:rsid w:val="008A3486"/>
    <w:rsid w:val="008A79C3"/>
    <w:rsid w:val="008B0946"/>
    <w:rsid w:val="008B0F2F"/>
    <w:rsid w:val="008C1CEA"/>
    <w:rsid w:val="008C6981"/>
    <w:rsid w:val="008D123E"/>
    <w:rsid w:val="008D2776"/>
    <w:rsid w:val="008E2D3B"/>
    <w:rsid w:val="00901EBC"/>
    <w:rsid w:val="00920758"/>
    <w:rsid w:val="00920EA2"/>
    <w:rsid w:val="00921B5D"/>
    <w:rsid w:val="009255DD"/>
    <w:rsid w:val="009276C2"/>
    <w:rsid w:val="009313AD"/>
    <w:rsid w:val="0093301D"/>
    <w:rsid w:val="009356A2"/>
    <w:rsid w:val="009538C3"/>
    <w:rsid w:val="00965826"/>
    <w:rsid w:val="00967F99"/>
    <w:rsid w:val="00981754"/>
    <w:rsid w:val="00995778"/>
    <w:rsid w:val="009A1B5E"/>
    <w:rsid w:val="009A7527"/>
    <w:rsid w:val="009B0297"/>
    <w:rsid w:val="009D158E"/>
    <w:rsid w:val="009D64CD"/>
    <w:rsid w:val="009E77D1"/>
    <w:rsid w:val="009F3465"/>
    <w:rsid w:val="00A00026"/>
    <w:rsid w:val="00A0073F"/>
    <w:rsid w:val="00A124FF"/>
    <w:rsid w:val="00A13CF5"/>
    <w:rsid w:val="00A14B42"/>
    <w:rsid w:val="00A2536D"/>
    <w:rsid w:val="00A2741C"/>
    <w:rsid w:val="00A313D1"/>
    <w:rsid w:val="00A31F62"/>
    <w:rsid w:val="00A41D8C"/>
    <w:rsid w:val="00A554E6"/>
    <w:rsid w:val="00A57C32"/>
    <w:rsid w:val="00A6484B"/>
    <w:rsid w:val="00A71A2B"/>
    <w:rsid w:val="00A7583C"/>
    <w:rsid w:val="00A9373E"/>
    <w:rsid w:val="00A947FF"/>
    <w:rsid w:val="00A95D63"/>
    <w:rsid w:val="00AA52C4"/>
    <w:rsid w:val="00AB43BF"/>
    <w:rsid w:val="00AC0BA8"/>
    <w:rsid w:val="00AC1CEB"/>
    <w:rsid w:val="00AC3C8B"/>
    <w:rsid w:val="00AC5EFA"/>
    <w:rsid w:val="00AC7CC2"/>
    <w:rsid w:val="00AD0776"/>
    <w:rsid w:val="00AD343D"/>
    <w:rsid w:val="00AE0FC0"/>
    <w:rsid w:val="00AE4F33"/>
    <w:rsid w:val="00AF1C5C"/>
    <w:rsid w:val="00B05D06"/>
    <w:rsid w:val="00B12078"/>
    <w:rsid w:val="00B135B9"/>
    <w:rsid w:val="00B13B10"/>
    <w:rsid w:val="00B156EF"/>
    <w:rsid w:val="00B17BA1"/>
    <w:rsid w:val="00B31755"/>
    <w:rsid w:val="00B32926"/>
    <w:rsid w:val="00B3338B"/>
    <w:rsid w:val="00B37B37"/>
    <w:rsid w:val="00B41885"/>
    <w:rsid w:val="00B45D6D"/>
    <w:rsid w:val="00B47E8E"/>
    <w:rsid w:val="00B514C0"/>
    <w:rsid w:val="00B5207F"/>
    <w:rsid w:val="00B52861"/>
    <w:rsid w:val="00B57CB0"/>
    <w:rsid w:val="00B61404"/>
    <w:rsid w:val="00B61475"/>
    <w:rsid w:val="00B618EE"/>
    <w:rsid w:val="00B66C5E"/>
    <w:rsid w:val="00B75E4C"/>
    <w:rsid w:val="00B77A74"/>
    <w:rsid w:val="00B9282D"/>
    <w:rsid w:val="00B939C8"/>
    <w:rsid w:val="00B94A81"/>
    <w:rsid w:val="00B97E18"/>
    <w:rsid w:val="00BA285E"/>
    <w:rsid w:val="00BB4754"/>
    <w:rsid w:val="00BB7914"/>
    <w:rsid w:val="00BC4AAF"/>
    <w:rsid w:val="00BD07B1"/>
    <w:rsid w:val="00BD289B"/>
    <w:rsid w:val="00BD397C"/>
    <w:rsid w:val="00BE66BB"/>
    <w:rsid w:val="00BF0242"/>
    <w:rsid w:val="00C03043"/>
    <w:rsid w:val="00C03FE4"/>
    <w:rsid w:val="00C12DE4"/>
    <w:rsid w:val="00C15F05"/>
    <w:rsid w:val="00C24A42"/>
    <w:rsid w:val="00C34CBD"/>
    <w:rsid w:val="00C34E9B"/>
    <w:rsid w:val="00C414F9"/>
    <w:rsid w:val="00C6025F"/>
    <w:rsid w:val="00C636FF"/>
    <w:rsid w:val="00C667D5"/>
    <w:rsid w:val="00C821F9"/>
    <w:rsid w:val="00C8264A"/>
    <w:rsid w:val="00C82BDF"/>
    <w:rsid w:val="00C832FD"/>
    <w:rsid w:val="00C855C2"/>
    <w:rsid w:val="00C85E9E"/>
    <w:rsid w:val="00C94BFA"/>
    <w:rsid w:val="00C95EB2"/>
    <w:rsid w:val="00CA18DA"/>
    <w:rsid w:val="00CA2F52"/>
    <w:rsid w:val="00CB1600"/>
    <w:rsid w:val="00CB29F8"/>
    <w:rsid w:val="00CB5E25"/>
    <w:rsid w:val="00CC692C"/>
    <w:rsid w:val="00CD51D6"/>
    <w:rsid w:val="00CE1F6D"/>
    <w:rsid w:val="00CF3812"/>
    <w:rsid w:val="00CF63A9"/>
    <w:rsid w:val="00CF7B70"/>
    <w:rsid w:val="00D142FC"/>
    <w:rsid w:val="00D164BC"/>
    <w:rsid w:val="00D16A0F"/>
    <w:rsid w:val="00D27D2B"/>
    <w:rsid w:val="00D3359F"/>
    <w:rsid w:val="00D42596"/>
    <w:rsid w:val="00D55F3D"/>
    <w:rsid w:val="00D637F9"/>
    <w:rsid w:val="00D6781D"/>
    <w:rsid w:val="00D82435"/>
    <w:rsid w:val="00D83862"/>
    <w:rsid w:val="00DA0212"/>
    <w:rsid w:val="00DB5472"/>
    <w:rsid w:val="00DB564B"/>
    <w:rsid w:val="00DC3B13"/>
    <w:rsid w:val="00DC6372"/>
    <w:rsid w:val="00DD3EA0"/>
    <w:rsid w:val="00DD7F6E"/>
    <w:rsid w:val="00DF118D"/>
    <w:rsid w:val="00DF4F03"/>
    <w:rsid w:val="00DF5B77"/>
    <w:rsid w:val="00E011D9"/>
    <w:rsid w:val="00E03377"/>
    <w:rsid w:val="00E108D5"/>
    <w:rsid w:val="00E10D12"/>
    <w:rsid w:val="00E16663"/>
    <w:rsid w:val="00E20507"/>
    <w:rsid w:val="00E2123A"/>
    <w:rsid w:val="00E23845"/>
    <w:rsid w:val="00E40196"/>
    <w:rsid w:val="00E42F9D"/>
    <w:rsid w:val="00E506B9"/>
    <w:rsid w:val="00E5216F"/>
    <w:rsid w:val="00E60B0B"/>
    <w:rsid w:val="00E70656"/>
    <w:rsid w:val="00E71B39"/>
    <w:rsid w:val="00E736F2"/>
    <w:rsid w:val="00E7518C"/>
    <w:rsid w:val="00E76C90"/>
    <w:rsid w:val="00E77E9F"/>
    <w:rsid w:val="00E80533"/>
    <w:rsid w:val="00E85775"/>
    <w:rsid w:val="00E9472B"/>
    <w:rsid w:val="00E96482"/>
    <w:rsid w:val="00EA179A"/>
    <w:rsid w:val="00EB7465"/>
    <w:rsid w:val="00EC3D0F"/>
    <w:rsid w:val="00ED44B4"/>
    <w:rsid w:val="00EE361C"/>
    <w:rsid w:val="00EE4326"/>
    <w:rsid w:val="00EF352A"/>
    <w:rsid w:val="00EF4096"/>
    <w:rsid w:val="00EF783A"/>
    <w:rsid w:val="00F017BD"/>
    <w:rsid w:val="00F14225"/>
    <w:rsid w:val="00F153DC"/>
    <w:rsid w:val="00F15523"/>
    <w:rsid w:val="00F216B5"/>
    <w:rsid w:val="00F31646"/>
    <w:rsid w:val="00F37827"/>
    <w:rsid w:val="00F60450"/>
    <w:rsid w:val="00F6222E"/>
    <w:rsid w:val="00F64D36"/>
    <w:rsid w:val="00F74FD0"/>
    <w:rsid w:val="00F86D04"/>
    <w:rsid w:val="00F9323B"/>
    <w:rsid w:val="00FA0F83"/>
    <w:rsid w:val="00FB7598"/>
    <w:rsid w:val="00FC1E65"/>
    <w:rsid w:val="00FC7D43"/>
    <w:rsid w:val="00FE7B13"/>
    <w:rsid w:val="00FF20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74F47"/>
  <w15:docId w15:val="{9A0A35DE-5B6F-4C8C-B953-5FD423CE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uiPriority w:val="99"/>
    <w:unhideWhenUsed/>
    <w:rsid w:val="000D05F1"/>
    <w:rPr>
      <w:sz w:val="20"/>
    </w:rPr>
  </w:style>
  <w:style w:type="character" w:customStyle="1" w:styleId="CommentTextChar">
    <w:name w:val="Comment Text Char"/>
    <w:basedOn w:val="DefaultParagraphFont"/>
    <w:link w:val="CommentText"/>
    <w:uiPriority w:val="99"/>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E46E1"/>
    <w:rPr>
      <w:b/>
      <w:bCs/>
    </w:rPr>
  </w:style>
  <w:style w:type="character" w:customStyle="1" w:styleId="CommentSubjectChar">
    <w:name w:val="Comment Subject Char"/>
    <w:basedOn w:val="CommentTextChar"/>
    <w:link w:val="CommentSubject"/>
    <w:uiPriority w:val="99"/>
    <w:semiHidden/>
    <w:rsid w:val="003E46E1"/>
    <w:rPr>
      <w:rFonts w:ascii="CG Omega" w:eastAsia="Times New Roman" w:hAnsi="CG Omega" w:cs="Times New Roman"/>
      <w:b/>
      <w:bCs/>
      <w:sz w:val="20"/>
      <w:szCs w:val="20"/>
    </w:rPr>
  </w:style>
  <w:style w:type="paragraph" w:styleId="Header">
    <w:name w:val="header"/>
    <w:basedOn w:val="Normal"/>
    <w:link w:val="HeaderChar"/>
    <w:unhideWhenUsed/>
    <w:rsid w:val="00D55F3D"/>
    <w:pPr>
      <w:tabs>
        <w:tab w:val="center" w:pos="4680"/>
        <w:tab w:val="right" w:pos="9360"/>
      </w:tabs>
    </w:pPr>
  </w:style>
  <w:style w:type="character" w:customStyle="1" w:styleId="HeaderChar">
    <w:name w:val="Header Char"/>
    <w:basedOn w:val="DefaultParagraphFont"/>
    <w:link w:val="Header"/>
    <w:uiPriority w:val="99"/>
    <w:rsid w:val="00D55F3D"/>
    <w:rPr>
      <w:rFonts w:ascii="CG Omega" w:eastAsia="Times New Roman" w:hAnsi="CG Omega" w:cs="Times New Roman"/>
      <w:sz w:val="24"/>
      <w:szCs w:val="20"/>
    </w:rPr>
  </w:style>
  <w:style w:type="paragraph" w:styleId="Footer">
    <w:name w:val="footer"/>
    <w:basedOn w:val="Normal"/>
    <w:link w:val="FooterChar"/>
    <w:uiPriority w:val="99"/>
    <w:unhideWhenUsed/>
    <w:rsid w:val="00D55F3D"/>
    <w:pPr>
      <w:tabs>
        <w:tab w:val="center" w:pos="4680"/>
        <w:tab w:val="right" w:pos="9360"/>
      </w:tabs>
    </w:pPr>
  </w:style>
  <w:style w:type="character" w:customStyle="1" w:styleId="FooterChar">
    <w:name w:val="Footer Char"/>
    <w:basedOn w:val="DefaultParagraphFont"/>
    <w:link w:val="Footer"/>
    <w:uiPriority w:val="99"/>
    <w:rsid w:val="00D55F3D"/>
    <w:rPr>
      <w:rFonts w:ascii="CG Omega" w:eastAsia="Times New Roman" w:hAnsi="CG Omega" w:cs="Times New Roman"/>
      <w:sz w:val="24"/>
      <w:szCs w:val="20"/>
    </w:rPr>
  </w:style>
  <w:style w:type="paragraph" w:styleId="Revision">
    <w:name w:val="Revision"/>
    <w:hidden/>
    <w:uiPriority w:val="99"/>
    <w:semiHidden/>
    <w:rsid w:val="00D55F3D"/>
    <w:rPr>
      <w:rFonts w:ascii="CG Omega" w:eastAsia="Times New Roman" w:hAnsi="CG Omega" w:cs="Times New Roman"/>
      <w:sz w:val="24"/>
      <w:szCs w:val="20"/>
    </w:rPr>
  </w:style>
  <w:style w:type="table" w:styleId="TableGrid">
    <w:name w:val="Table Grid"/>
    <w:basedOn w:val="TableNormal"/>
    <w:uiPriority w:val="59"/>
    <w:rsid w:val="006E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OTable">
    <w:name w:val="GAO Table"/>
    <w:basedOn w:val="TableNormal"/>
    <w:rsid w:val="006E29AF"/>
    <w:pPr>
      <w:spacing w:before="220"/>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character" w:styleId="UnresolvedMention">
    <w:name w:val="Unresolved Mention"/>
    <w:basedOn w:val="DefaultParagraphFont"/>
    <w:uiPriority w:val="99"/>
    <w:semiHidden/>
    <w:unhideWhenUsed/>
    <w:rsid w:val="00362757"/>
    <w:rPr>
      <w:color w:val="605E5C"/>
      <w:shd w:val="clear" w:color="auto" w:fill="E1DFDD"/>
    </w:rPr>
  </w:style>
  <w:style w:type="character" w:styleId="FollowedHyperlink">
    <w:name w:val="FollowedHyperlink"/>
    <w:basedOn w:val="DefaultParagraphFont"/>
    <w:uiPriority w:val="99"/>
    <w:semiHidden/>
    <w:unhideWhenUsed/>
    <w:rsid w:val="00090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47%20section:615a-1%20edition:prelim)%20OR%20(granuleid:USC-prelim-title47-section615a-1)&amp;f=treesort&amp;edition=prelim&amp;num=0&amp;jumpTo=true" TargetMode="External" /><Relationship Id="rId11" Type="http://schemas.openxmlformats.org/officeDocument/2006/relationships/hyperlink" Target="https://docs.fcc.gov/public/attachments/FCC-21-80A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code.house.gov/statviewer.htm?volume=134&amp;page=32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EF360-1916-452B-82B7-AD48D5776D83}">
  <ds:schemaRefs>
    <ds:schemaRef ds:uri="http://schemas.openxmlformats.org/officeDocument/2006/bibliography"/>
  </ds:schemaRefs>
</ds:datastoreItem>
</file>

<file path=customXml/itemProps2.xml><?xml version="1.0" encoding="utf-8"?>
<ds:datastoreItem xmlns:ds="http://schemas.openxmlformats.org/officeDocument/2006/customXml" ds:itemID="{899B01B8-6B76-4FE0-9FE8-1CADE60CE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4E958-3982-40EF-B8D1-77AD5212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5E143-9259-4E33-9FD0-BDE915C42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Nicole Ongele</cp:lastModifiedBy>
  <cp:revision>2</cp:revision>
  <dcterms:created xsi:type="dcterms:W3CDTF">2024-12-27T10:51:00Z</dcterms:created>
  <dcterms:modified xsi:type="dcterms:W3CDTF">2024-12-27T10:51:00Z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