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4B92" w:rsidRPr="00EA7F82" w:rsidP="005B4B92" w14:paraId="1BAD42BC" w14:textId="77777777">
      <w:pPr>
        <w:tabs>
          <w:tab w:val="center" w:pos="4680"/>
        </w:tabs>
        <w:rPr>
          <w:rFonts w:ascii="Times New Roman" w:hAnsi="Times New Roman"/>
          <w:b/>
          <w:bCs/>
          <w:sz w:val="24"/>
        </w:rPr>
      </w:pPr>
    </w:p>
    <w:p w:rsidR="005B4B92" w:rsidRPr="00EA7F82" w:rsidP="005B4B92" w14:paraId="60E5DA98" w14:textId="77777777">
      <w:pPr>
        <w:tabs>
          <w:tab w:val="center" w:pos="4680"/>
        </w:tabs>
        <w:rPr>
          <w:rFonts w:ascii="Times New Roman" w:hAnsi="Times New Roman"/>
          <w:b/>
          <w:bCs/>
          <w:sz w:val="24"/>
        </w:rPr>
      </w:pPr>
    </w:p>
    <w:p w:rsidR="005C5B29" w:rsidP="005B4B92" w14:paraId="6CFFF12D" w14:textId="77777777">
      <w:pPr>
        <w:tabs>
          <w:tab w:val="center" w:pos="4680"/>
        </w:tabs>
        <w:jc w:val="center"/>
        <w:rPr>
          <w:rFonts w:ascii="Times New Roman" w:hAnsi="Times New Roman"/>
          <w:b/>
          <w:bCs/>
          <w:sz w:val="24"/>
        </w:rPr>
      </w:pPr>
      <w:bookmarkStart w:id="0" w:name="skip_nav"/>
      <w:r w:rsidRPr="00DA4002">
        <w:rPr>
          <w:rFonts w:ascii="Times New Roman" w:hAnsi="Times New Roman"/>
          <w:b/>
          <w:bCs/>
          <w:sz w:val="24"/>
        </w:rPr>
        <w:t xml:space="preserve">Information Collection </w:t>
      </w:r>
      <w:bookmarkEnd w:id="0"/>
      <w:r>
        <w:rPr>
          <w:rFonts w:ascii="Times New Roman" w:hAnsi="Times New Roman"/>
          <w:b/>
          <w:bCs/>
          <w:sz w:val="24"/>
        </w:rPr>
        <w:t>Request</w:t>
      </w:r>
    </w:p>
    <w:p w:rsidR="005B4B92" w:rsidP="005B4B92" w14:paraId="31D44422" w14:textId="77777777">
      <w:pPr>
        <w:tabs>
          <w:tab w:val="center" w:pos="4680"/>
        </w:tabs>
        <w:jc w:val="center"/>
        <w:rPr>
          <w:rFonts w:ascii="Times New Roman" w:hAnsi="Times New Roman"/>
          <w:b/>
          <w:bCs/>
          <w:sz w:val="24"/>
        </w:rPr>
      </w:pPr>
      <w:r w:rsidRPr="005C5B29">
        <w:rPr>
          <w:rFonts w:ascii="Times New Roman" w:hAnsi="Times New Roman"/>
          <w:b/>
          <w:bCs/>
          <w:sz w:val="24"/>
        </w:rPr>
        <w:t>Respiratory Protective Devices--42 CFR 84--Regulation</w:t>
      </w:r>
    </w:p>
    <w:p w:rsidR="005B4B92" w:rsidP="005B4B92" w14:paraId="37469EB3" w14:textId="77777777">
      <w:pPr>
        <w:tabs>
          <w:tab w:val="center" w:pos="4680"/>
        </w:tabs>
        <w:jc w:val="center"/>
        <w:rPr>
          <w:rFonts w:ascii="Times New Roman" w:hAnsi="Times New Roman"/>
          <w:b/>
          <w:bCs/>
          <w:sz w:val="24"/>
        </w:rPr>
      </w:pPr>
    </w:p>
    <w:p w:rsidR="005B4B92" w:rsidRPr="00DA4002" w:rsidP="005B4B92" w14:paraId="2B430468" w14:textId="77777777">
      <w:pPr>
        <w:tabs>
          <w:tab w:val="center" w:pos="4680"/>
        </w:tabs>
        <w:jc w:val="center"/>
        <w:rPr>
          <w:rFonts w:ascii="Times New Roman" w:hAnsi="Times New Roman"/>
          <w:b/>
          <w:bCs/>
          <w:sz w:val="24"/>
        </w:rPr>
      </w:pPr>
      <w:r>
        <w:rPr>
          <w:rFonts w:ascii="Times New Roman" w:hAnsi="Times New Roman"/>
          <w:b/>
          <w:bCs/>
          <w:sz w:val="24"/>
        </w:rPr>
        <w:t>Revision</w:t>
      </w:r>
      <w:r w:rsidRPr="00DA4002">
        <w:rPr>
          <w:rFonts w:ascii="Times New Roman" w:hAnsi="Times New Roman"/>
          <w:b/>
          <w:bCs/>
          <w:sz w:val="24"/>
        </w:rPr>
        <w:t xml:space="preserve"> </w:t>
      </w:r>
      <w:r w:rsidRPr="00DA4002">
        <w:rPr>
          <w:rFonts w:ascii="Times New Roman" w:hAnsi="Times New Roman"/>
          <w:b/>
          <w:bCs/>
          <w:sz w:val="24"/>
        </w:rPr>
        <w:t>(0920-0109)</w:t>
      </w:r>
    </w:p>
    <w:p w:rsidR="005B4B92" w:rsidRPr="00EA7F82" w:rsidP="005B4B92" w14:paraId="450CD948" w14:textId="77777777">
      <w:pPr>
        <w:tabs>
          <w:tab w:val="center" w:pos="4680"/>
        </w:tabs>
        <w:jc w:val="center"/>
        <w:rPr>
          <w:rFonts w:ascii="Times New Roman" w:hAnsi="Times New Roman"/>
          <w:b/>
          <w:bCs/>
          <w:sz w:val="24"/>
        </w:rPr>
      </w:pPr>
    </w:p>
    <w:p w:rsidR="005B4B92" w:rsidRPr="00EA7F82" w:rsidP="005B4B92" w14:paraId="18F86E49" w14:textId="77777777">
      <w:pPr>
        <w:tabs>
          <w:tab w:val="center" w:pos="4680"/>
        </w:tabs>
        <w:jc w:val="center"/>
        <w:rPr>
          <w:rFonts w:ascii="Times New Roman" w:hAnsi="Times New Roman"/>
          <w:b/>
          <w:bCs/>
          <w:sz w:val="24"/>
        </w:rPr>
      </w:pPr>
      <w:bookmarkStart w:id="1" w:name="_Hlk51063574"/>
      <w:r w:rsidRPr="00EA7F82">
        <w:rPr>
          <w:rFonts w:ascii="Times New Roman" w:hAnsi="Times New Roman"/>
          <w:b/>
          <w:bCs/>
          <w:sz w:val="24"/>
        </w:rPr>
        <w:t>SUPPORTING STATEMENT</w:t>
      </w:r>
    </w:p>
    <w:p w:rsidR="005B4B92" w:rsidRPr="00EA7F82" w:rsidP="005B4B92" w14:paraId="0DAB92CE" w14:textId="77777777">
      <w:pPr>
        <w:tabs>
          <w:tab w:val="center" w:pos="4680"/>
        </w:tabs>
        <w:jc w:val="center"/>
        <w:rPr>
          <w:rFonts w:ascii="Times New Roman" w:hAnsi="Times New Roman"/>
          <w:b/>
          <w:bCs/>
          <w:sz w:val="24"/>
        </w:rPr>
      </w:pPr>
    </w:p>
    <w:p w:rsidR="005B4B92" w:rsidRPr="00EA7F82" w:rsidP="005B4B92" w14:paraId="0A2BA9BA" w14:textId="77777777">
      <w:pPr>
        <w:tabs>
          <w:tab w:val="center" w:pos="4680"/>
        </w:tabs>
        <w:jc w:val="center"/>
        <w:rPr>
          <w:rFonts w:ascii="Times New Roman" w:hAnsi="Times New Roman"/>
          <w:b/>
          <w:bCs/>
          <w:sz w:val="24"/>
        </w:rPr>
      </w:pPr>
      <w:r w:rsidRPr="00EA7F82">
        <w:rPr>
          <w:rFonts w:ascii="Times New Roman" w:hAnsi="Times New Roman"/>
          <w:b/>
          <w:bCs/>
          <w:sz w:val="24"/>
        </w:rPr>
        <w:t>PART A</w:t>
      </w:r>
      <w:r>
        <w:rPr>
          <w:rFonts w:ascii="Times New Roman" w:hAnsi="Times New Roman"/>
          <w:b/>
          <w:bCs/>
          <w:sz w:val="24"/>
        </w:rPr>
        <w:t xml:space="preserve"> </w:t>
      </w:r>
    </w:p>
    <w:bookmarkEnd w:id="1"/>
    <w:p w:rsidR="005B4B92" w:rsidRPr="00EA7F82" w:rsidP="005B4B92" w14:paraId="481B0396" w14:textId="77777777">
      <w:pPr>
        <w:rPr>
          <w:rFonts w:ascii="Times New Roman" w:hAnsi="Times New Roman"/>
          <w:b/>
          <w:bCs/>
          <w:sz w:val="24"/>
        </w:rPr>
      </w:pPr>
    </w:p>
    <w:p w:rsidR="005B4B92" w:rsidRPr="00EA7F82" w:rsidP="005B4B92" w14:paraId="4F65621D" w14:textId="77777777">
      <w:pPr>
        <w:tabs>
          <w:tab w:val="center" w:pos="4680"/>
        </w:tabs>
        <w:rPr>
          <w:rFonts w:ascii="Times New Roman" w:hAnsi="Times New Roman"/>
          <w:b/>
          <w:bCs/>
          <w:sz w:val="24"/>
        </w:rPr>
      </w:pPr>
      <w:r w:rsidRPr="00EA7F82">
        <w:rPr>
          <w:rFonts w:ascii="Times New Roman" w:hAnsi="Times New Roman"/>
          <w:b/>
          <w:bCs/>
          <w:sz w:val="24"/>
        </w:rPr>
        <w:tab/>
      </w:r>
    </w:p>
    <w:p w:rsidR="005B4B92" w:rsidRPr="00EA7F82" w:rsidP="005B4B92" w14:paraId="7F71DD74" w14:textId="77777777">
      <w:pPr>
        <w:rPr>
          <w:rFonts w:ascii="Times New Roman" w:hAnsi="Times New Roman"/>
          <w:b/>
          <w:bCs/>
          <w:sz w:val="24"/>
        </w:rPr>
      </w:pPr>
    </w:p>
    <w:p w:rsidR="005B4B92" w:rsidRPr="00EA7F82" w:rsidP="005B4B92" w14:paraId="4E49B30F" w14:textId="77777777">
      <w:pPr>
        <w:rPr>
          <w:rFonts w:ascii="Times New Roman" w:hAnsi="Times New Roman"/>
          <w:sz w:val="24"/>
        </w:rPr>
      </w:pPr>
    </w:p>
    <w:p w:rsidR="005B4B92" w:rsidRPr="00EA7F82" w:rsidP="005B4B92" w14:paraId="7C673377" w14:textId="77777777">
      <w:pPr>
        <w:rPr>
          <w:rFonts w:ascii="Times New Roman" w:hAnsi="Times New Roman"/>
          <w:sz w:val="24"/>
        </w:rPr>
      </w:pPr>
    </w:p>
    <w:p w:rsidR="005B4B92" w:rsidRPr="00EA7F82" w:rsidP="005B4B92" w14:paraId="1E2E6773" w14:textId="77777777">
      <w:pPr>
        <w:rPr>
          <w:rFonts w:ascii="Times New Roman" w:hAnsi="Times New Roman"/>
          <w:sz w:val="24"/>
        </w:rPr>
      </w:pPr>
    </w:p>
    <w:p w:rsidR="005B4B92" w:rsidRPr="00EA7F82" w:rsidP="005B4B92" w14:paraId="75436D22" w14:textId="77777777">
      <w:pPr>
        <w:tabs>
          <w:tab w:val="center" w:pos="4680"/>
        </w:tabs>
        <w:rPr>
          <w:rFonts w:ascii="Times New Roman" w:hAnsi="Times New Roman"/>
          <w:sz w:val="24"/>
        </w:rPr>
      </w:pPr>
      <w:r w:rsidRPr="00EA7F82">
        <w:rPr>
          <w:rFonts w:ascii="Times New Roman" w:hAnsi="Times New Roman"/>
          <w:sz w:val="24"/>
        </w:rPr>
        <w:tab/>
      </w:r>
      <w:r w:rsidRPr="00EA7F82">
        <w:rPr>
          <w:rFonts w:ascii="Times New Roman" w:hAnsi="Times New Roman"/>
          <w:b/>
          <w:bCs/>
          <w:sz w:val="24"/>
        </w:rPr>
        <w:t>U.S. DEPARTMENT OF HEALTH AND HUMAN SERVICES</w:t>
      </w:r>
    </w:p>
    <w:p w:rsidR="005B4B92" w:rsidRPr="00EA7F82" w:rsidP="005B4B92" w14:paraId="36BEA0B2" w14:textId="77777777">
      <w:pPr>
        <w:tabs>
          <w:tab w:val="center" w:pos="4680"/>
        </w:tabs>
        <w:rPr>
          <w:rFonts w:ascii="Times New Roman" w:hAnsi="Times New Roman"/>
          <w:sz w:val="24"/>
        </w:rPr>
      </w:pPr>
      <w:r w:rsidRPr="00EA7F82">
        <w:rPr>
          <w:rFonts w:ascii="Times New Roman" w:hAnsi="Times New Roman"/>
          <w:sz w:val="24"/>
        </w:rPr>
        <w:tab/>
        <w:t>Centers for Disease Control and Prevention</w:t>
      </w:r>
    </w:p>
    <w:p w:rsidR="005B4B92" w:rsidRPr="00EA7F82" w:rsidP="005B4B92" w14:paraId="4A27A381" w14:textId="77777777">
      <w:pPr>
        <w:tabs>
          <w:tab w:val="center" w:pos="4680"/>
        </w:tabs>
        <w:rPr>
          <w:rFonts w:ascii="Times New Roman" w:hAnsi="Times New Roman"/>
          <w:sz w:val="24"/>
        </w:rPr>
      </w:pPr>
      <w:r w:rsidRPr="00EA7F82">
        <w:rPr>
          <w:rFonts w:ascii="Times New Roman" w:hAnsi="Times New Roman"/>
          <w:sz w:val="24"/>
        </w:rPr>
        <w:tab/>
        <w:t>National Institute for Occupational Safety and Health</w:t>
      </w:r>
    </w:p>
    <w:p w:rsidR="005B4B92" w:rsidRPr="00EA7F82" w:rsidP="005B4B92" w14:paraId="6DB879B5" w14:textId="77777777">
      <w:pPr>
        <w:tabs>
          <w:tab w:val="center" w:pos="4680"/>
        </w:tabs>
        <w:rPr>
          <w:rFonts w:ascii="Times New Roman" w:hAnsi="Times New Roman"/>
          <w:sz w:val="24"/>
        </w:rPr>
      </w:pPr>
    </w:p>
    <w:p w:rsidR="005B4B92" w:rsidRPr="00EA7F82" w:rsidP="005B4B92" w14:paraId="5921F988" w14:textId="77777777">
      <w:pPr>
        <w:tabs>
          <w:tab w:val="center" w:pos="4680"/>
        </w:tabs>
        <w:jc w:val="center"/>
        <w:rPr>
          <w:rFonts w:ascii="Times New Roman" w:hAnsi="Times New Roman"/>
          <w:sz w:val="24"/>
        </w:rPr>
      </w:pPr>
    </w:p>
    <w:p w:rsidR="005B4B92" w:rsidRPr="00EA7F82" w:rsidP="005B4B92" w14:paraId="076EBC16" w14:textId="01DFB3E4">
      <w:pPr>
        <w:ind w:left="2880" w:firstLine="720"/>
        <w:rPr>
          <w:rFonts w:ascii="Times New Roman" w:hAnsi="Times New Roman"/>
          <w:sz w:val="24"/>
        </w:rPr>
      </w:pPr>
      <w:r>
        <w:rPr>
          <w:rFonts w:ascii="Times New Roman" w:hAnsi="Times New Roman"/>
          <w:sz w:val="24"/>
        </w:rPr>
        <w:t xml:space="preserve">      </w:t>
      </w:r>
      <w:r w:rsidR="00C17B85">
        <w:rPr>
          <w:rFonts w:ascii="Times New Roman" w:hAnsi="Times New Roman"/>
          <w:sz w:val="24"/>
        </w:rPr>
        <w:t>John Sporrer</w:t>
      </w:r>
    </w:p>
    <w:p w:rsidR="005B4B92" w:rsidRPr="00EA7F82" w:rsidP="005B4B92" w14:paraId="3E325E20" w14:textId="77777777">
      <w:pPr>
        <w:jc w:val="center"/>
        <w:rPr>
          <w:rFonts w:ascii="Times New Roman" w:hAnsi="Times New Roman"/>
          <w:sz w:val="24"/>
        </w:rPr>
      </w:pPr>
      <w:r w:rsidRPr="00EA7F82">
        <w:rPr>
          <w:rFonts w:ascii="Times New Roman" w:hAnsi="Times New Roman"/>
          <w:sz w:val="24"/>
        </w:rPr>
        <w:t>National Personal Protective Technology Laboratory</w:t>
      </w:r>
    </w:p>
    <w:p w:rsidR="005B4B92" w:rsidRPr="00EA7F82" w:rsidP="005B4B92" w14:paraId="2D51CC11" w14:textId="77777777">
      <w:pPr>
        <w:ind w:left="2880" w:firstLine="720"/>
        <w:rPr>
          <w:rFonts w:ascii="Times New Roman" w:hAnsi="Times New Roman"/>
          <w:sz w:val="24"/>
        </w:rPr>
      </w:pPr>
      <w:r>
        <w:rPr>
          <w:rFonts w:ascii="Times New Roman" w:hAnsi="Times New Roman"/>
          <w:sz w:val="24"/>
        </w:rPr>
        <w:t xml:space="preserve">   </w:t>
      </w:r>
      <w:r w:rsidRPr="00EA7F82">
        <w:rPr>
          <w:rFonts w:ascii="Times New Roman" w:hAnsi="Times New Roman"/>
          <w:sz w:val="24"/>
        </w:rPr>
        <w:t>P.O. Box 18070</w:t>
      </w:r>
    </w:p>
    <w:p w:rsidR="005B4B92" w:rsidRPr="00EA7F82" w:rsidP="005B4B92" w14:paraId="360E64DE" w14:textId="77777777">
      <w:pPr>
        <w:jc w:val="center"/>
        <w:rPr>
          <w:rFonts w:ascii="Times New Roman" w:hAnsi="Times New Roman"/>
          <w:sz w:val="24"/>
        </w:rPr>
      </w:pPr>
      <w:r w:rsidRPr="00EA7F82">
        <w:rPr>
          <w:rFonts w:ascii="Times New Roman" w:hAnsi="Times New Roman"/>
          <w:sz w:val="24"/>
        </w:rPr>
        <w:t xml:space="preserve">626 </w:t>
      </w:r>
      <w:r w:rsidRPr="00EA7F82">
        <w:rPr>
          <w:rFonts w:ascii="Times New Roman" w:hAnsi="Times New Roman"/>
          <w:sz w:val="24"/>
        </w:rPr>
        <w:t>Cochrans</w:t>
      </w:r>
      <w:r w:rsidRPr="00EA7F82">
        <w:rPr>
          <w:rFonts w:ascii="Times New Roman" w:hAnsi="Times New Roman"/>
          <w:sz w:val="24"/>
        </w:rPr>
        <w:t xml:space="preserve"> Mill Road, Mail Stop P-05</w:t>
      </w:r>
    </w:p>
    <w:p w:rsidR="005B4B92" w:rsidRPr="00EA7F82" w:rsidP="005B4B92" w14:paraId="6140776E" w14:textId="77777777">
      <w:pPr>
        <w:jc w:val="center"/>
        <w:rPr>
          <w:rFonts w:ascii="Times New Roman" w:hAnsi="Times New Roman"/>
          <w:sz w:val="24"/>
        </w:rPr>
      </w:pPr>
      <w:r w:rsidRPr="00EA7F82">
        <w:rPr>
          <w:rFonts w:ascii="Times New Roman" w:hAnsi="Times New Roman"/>
          <w:sz w:val="24"/>
        </w:rPr>
        <w:t>Pittsburgh, PA 15236</w:t>
      </w:r>
    </w:p>
    <w:p w:rsidR="005B4B92" w:rsidRPr="00EA7F82" w:rsidP="005B4B92" w14:paraId="0132AE8D" w14:textId="7E04D4E4">
      <w:pPr>
        <w:jc w:val="center"/>
        <w:rPr>
          <w:rFonts w:ascii="Times New Roman" w:hAnsi="Times New Roman"/>
          <w:sz w:val="24"/>
        </w:rPr>
      </w:pPr>
      <w:r w:rsidRPr="00EA7F82">
        <w:rPr>
          <w:rFonts w:ascii="Times New Roman" w:hAnsi="Times New Roman"/>
          <w:sz w:val="24"/>
        </w:rPr>
        <w:t>(412) 386-</w:t>
      </w:r>
      <w:r w:rsidR="00C17B85">
        <w:rPr>
          <w:rFonts w:ascii="Times New Roman" w:hAnsi="Times New Roman"/>
          <w:sz w:val="24"/>
        </w:rPr>
        <w:t>6435</w:t>
      </w:r>
    </w:p>
    <w:p w:rsidR="005B4B92" w:rsidRPr="00EA7F82" w:rsidP="005B4B92" w14:paraId="105F06CE" w14:textId="1A682F56">
      <w:pPr>
        <w:jc w:val="center"/>
        <w:rPr>
          <w:rFonts w:ascii="Times New Roman" w:hAnsi="Times New Roman"/>
          <w:sz w:val="24"/>
        </w:rPr>
      </w:pPr>
      <w:hyperlink r:id="rId7" w:history="1">
        <w:r w:rsidR="00C17B85">
          <w:rPr>
            <w:rStyle w:val="Hyperlink"/>
            <w:rFonts w:ascii="Times New Roman" w:hAnsi="Times New Roman"/>
            <w:sz w:val="24"/>
          </w:rPr>
          <w:t>eyi0@cdc.gov</w:t>
        </w:r>
      </w:hyperlink>
    </w:p>
    <w:p w:rsidR="005B4B92" w:rsidP="005B4B92" w14:paraId="2894CD6D" w14:textId="77777777">
      <w:pPr>
        <w:spacing w:line="480" w:lineRule="auto"/>
        <w:rPr>
          <w:rFonts w:ascii="Times New Roman" w:hAnsi="Times New Roman"/>
          <w:sz w:val="24"/>
        </w:rPr>
      </w:pPr>
    </w:p>
    <w:p w:rsidR="005B4B92" w:rsidRPr="00EA7F82" w:rsidP="005B4B92" w14:paraId="6F99A39A" w14:textId="7C99F2E0">
      <w:pPr>
        <w:spacing w:line="480" w:lineRule="auto"/>
        <w:jc w:val="center"/>
        <w:rPr>
          <w:rFonts w:ascii="Times New Roman" w:hAnsi="Times New Roman"/>
          <w:bCs/>
          <w:sz w:val="24"/>
        </w:rPr>
      </w:pPr>
      <w:r>
        <w:rPr>
          <w:rFonts w:ascii="Times New Roman" w:hAnsi="Times New Roman"/>
          <w:sz w:val="24"/>
        </w:rPr>
        <w:t xml:space="preserve">October </w:t>
      </w:r>
      <w:r w:rsidR="00785153">
        <w:rPr>
          <w:rFonts w:ascii="Times New Roman" w:hAnsi="Times New Roman"/>
          <w:sz w:val="24"/>
        </w:rPr>
        <w:t>30</w:t>
      </w:r>
      <w:r>
        <w:rPr>
          <w:rFonts w:ascii="Times New Roman" w:hAnsi="Times New Roman"/>
          <w:sz w:val="24"/>
        </w:rPr>
        <w:t>, 2023</w:t>
      </w:r>
    </w:p>
    <w:p w:rsidR="005B4B92" w:rsidP="005B4B92" w14:paraId="74263AB3" w14:textId="77777777">
      <w:pPr>
        <w:tabs>
          <w:tab w:val="right" w:leader="dot" w:pos="9360"/>
        </w:tabs>
        <w:rPr>
          <w:rFonts w:ascii="Courier New" w:hAnsi="Courier New" w:cs="Courier New"/>
          <w:bCs/>
          <w:sz w:val="24"/>
        </w:rPr>
      </w:pPr>
      <w:r>
        <w:rPr>
          <w:rFonts w:ascii="Courier New" w:hAnsi="Courier New" w:cs="Courier New"/>
          <w:bCs/>
          <w:sz w:val="24"/>
        </w:rPr>
        <w:br w:type="page"/>
      </w:r>
    </w:p>
    <w:p w:rsidR="005B4B92" w:rsidP="005B4B92" w14:paraId="79A6CEE6" w14:textId="77777777">
      <w:pPr>
        <w:tabs>
          <w:tab w:val="right" w:leader="dot" w:pos="9360"/>
        </w:tabs>
        <w:rPr>
          <w:rFonts w:ascii="Courier New" w:hAnsi="Courier New" w:cs="Courier New"/>
          <w:bCs/>
          <w:sz w:val="24"/>
        </w:rPr>
      </w:pPr>
    </w:p>
    <w:p w:rsidR="005B4B92" w:rsidP="005B4B92" w14:paraId="0F5C40B9" w14:textId="77777777">
      <w:pPr>
        <w:tabs>
          <w:tab w:val="right" w:leader="dot" w:pos="9360"/>
        </w:tabs>
        <w:rPr>
          <w:rFonts w:ascii="Courier New" w:hAnsi="Courier New" w:cs="Courier New"/>
          <w:bCs/>
          <w:sz w:val="24"/>
        </w:rPr>
      </w:pPr>
    </w:p>
    <w:p w:rsidR="005B4B92" w:rsidP="005B4B92" w14:paraId="612BB3B9" w14:textId="77777777">
      <w:pPr>
        <w:tabs>
          <w:tab w:val="right" w:leader="dot" w:pos="9360"/>
        </w:tabs>
        <w:rPr>
          <w:rFonts w:ascii="Courier New" w:hAnsi="Courier New" w:cs="Courier New"/>
          <w:bCs/>
          <w:sz w:val="24"/>
        </w:rPr>
      </w:pPr>
    </w:p>
    <w:p w:rsidR="005B4B92" w:rsidP="005B4B92" w14:paraId="649ABB16" w14:textId="77777777">
      <w:pPr>
        <w:tabs>
          <w:tab w:val="right" w:leader="dot" w:pos="9360"/>
        </w:tabs>
        <w:rPr>
          <w:rFonts w:ascii="Courier New" w:hAnsi="Courier New" w:cs="Courier New"/>
          <w:bCs/>
          <w:sz w:val="24"/>
        </w:rPr>
      </w:pPr>
    </w:p>
    <w:p w:rsidR="005B4B92" w:rsidP="005B4B92" w14:paraId="1F083700" w14:textId="77777777">
      <w:pPr>
        <w:tabs>
          <w:tab w:val="right" w:leader="dot" w:pos="9360"/>
        </w:tabs>
        <w:rPr>
          <w:rFonts w:ascii="Courier New" w:hAnsi="Courier New" w:cs="Courier New"/>
          <w:bCs/>
          <w:sz w:val="24"/>
        </w:rPr>
      </w:pPr>
    </w:p>
    <w:p w:rsidR="005B4B92" w:rsidRPr="00B73E22" w:rsidP="005B4B92" w14:paraId="1932C615" w14:textId="77777777">
      <w:pPr>
        <w:tabs>
          <w:tab w:val="right" w:leader="dot" w:pos="9360"/>
        </w:tabs>
        <w:rPr>
          <w:rFonts w:ascii="Times New Roman" w:hAnsi="Times New Roman"/>
          <w:sz w:val="24"/>
        </w:rPr>
      </w:pPr>
      <w:r w:rsidRPr="00B73E22">
        <w:rPr>
          <w:rFonts w:ascii="Times New Roman" w:hAnsi="Times New Roman"/>
          <w:sz w:val="24"/>
        </w:rPr>
        <w:fldChar w:fldCharType="begin"/>
      </w:r>
      <w:r w:rsidRPr="00B73E22">
        <w:rPr>
          <w:rFonts w:ascii="Times New Roman" w:hAnsi="Times New Roman"/>
          <w:sz w:val="24"/>
        </w:rPr>
        <w:instrText>TOC \f</w:instrText>
      </w:r>
      <w:r w:rsidRPr="00B73E22">
        <w:rPr>
          <w:rFonts w:ascii="Times New Roman" w:hAnsi="Times New Roman"/>
          <w:sz w:val="24"/>
        </w:rPr>
        <w:fldChar w:fldCharType="separate"/>
      </w:r>
      <w:r w:rsidRPr="00B73E22">
        <w:rPr>
          <w:rFonts w:ascii="Times New Roman" w:hAnsi="Times New Roman"/>
          <w:sz w:val="24"/>
        </w:rPr>
        <w:t>A.  Justification</w:t>
      </w:r>
      <w:r w:rsidRPr="00B73E22">
        <w:rPr>
          <w:rFonts w:ascii="Times New Roman" w:hAnsi="Times New Roman"/>
          <w:sz w:val="24"/>
        </w:rPr>
        <w:tab/>
      </w:r>
    </w:p>
    <w:p w:rsidR="005B4B92" w:rsidRPr="00B73E22" w:rsidP="005B4B92" w14:paraId="4BE5C741" w14:textId="77777777">
      <w:pPr>
        <w:tabs>
          <w:tab w:val="right" w:leader="dot" w:pos="9360"/>
        </w:tabs>
        <w:ind w:left="1440" w:hanging="720"/>
        <w:rPr>
          <w:rFonts w:ascii="Times New Roman" w:hAnsi="Times New Roman"/>
          <w:sz w:val="24"/>
        </w:rPr>
      </w:pPr>
      <w:r w:rsidRPr="00B73E22">
        <w:rPr>
          <w:rFonts w:ascii="Times New Roman" w:hAnsi="Times New Roman"/>
          <w:sz w:val="24"/>
        </w:rPr>
        <w:t>A1.    Circumstances Making the Collection of Information Necessary</w:t>
      </w:r>
      <w:r w:rsidRPr="00B73E22">
        <w:rPr>
          <w:rFonts w:ascii="Times New Roman" w:hAnsi="Times New Roman"/>
          <w:sz w:val="24"/>
        </w:rPr>
        <w:tab/>
      </w:r>
    </w:p>
    <w:p w:rsidR="005B4B92" w:rsidRPr="00B73E22" w:rsidP="005B4B92" w14:paraId="4919E839" w14:textId="77777777">
      <w:pPr>
        <w:tabs>
          <w:tab w:val="right" w:leader="dot" w:pos="9360"/>
        </w:tabs>
        <w:ind w:left="1440" w:hanging="720"/>
        <w:rPr>
          <w:rFonts w:ascii="Times New Roman" w:hAnsi="Times New Roman"/>
          <w:sz w:val="24"/>
        </w:rPr>
      </w:pPr>
      <w:r w:rsidRPr="00B73E22">
        <w:rPr>
          <w:rFonts w:ascii="Times New Roman" w:hAnsi="Times New Roman"/>
          <w:sz w:val="24"/>
        </w:rPr>
        <w:t>A2.    Purpose and Use of Information Collection</w:t>
      </w:r>
      <w:r w:rsidRPr="00B73E22">
        <w:rPr>
          <w:rFonts w:ascii="Times New Roman" w:hAnsi="Times New Roman"/>
          <w:sz w:val="24"/>
        </w:rPr>
        <w:tab/>
      </w:r>
    </w:p>
    <w:p w:rsidR="005B4B92" w:rsidRPr="00B73E22" w:rsidP="005B4B92" w14:paraId="01EEA3DC" w14:textId="77777777">
      <w:pPr>
        <w:tabs>
          <w:tab w:val="right" w:leader="dot" w:pos="9360"/>
        </w:tabs>
        <w:ind w:left="1440" w:hanging="720"/>
        <w:rPr>
          <w:rFonts w:ascii="Times New Roman" w:hAnsi="Times New Roman"/>
          <w:sz w:val="24"/>
        </w:rPr>
      </w:pPr>
      <w:r w:rsidRPr="00B73E22">
        <w:rPr>
          <w:rFonts w:ascii="Times New Roman" w:hAnsi="Times New Roman"/>
          <w:sz w:val="24"/>
        </w:rPr>
        <w:t>A3.    Use of Improved Information Technology and Burden Reduction</w:t>
      </w:r>
      <w:r w:rsidRPr="00B73E22">
        <w:rPr>
          <w:rFonts w:ascii="Times New Roman" w:hAnsi="Times New Roman"/>
          <w:sz w:val="24"/>
        </w:rPr>
        <w:tab/>
      </w:r>
    </w:p>
    <w:p w:rsidR="005B4B92" w:rsidRPr="00B73E22" w:rsidP="005B4B92" w14:paraId="3B10D789" w14:textId="77777777">
      <w:pPr>
        <w:tabs>
          <w:tab w:val="right" w:leader="dot" w:pos="9360"/>
        </w:tabs>
        <w:ind w:left="1440" w:hanging="720"/>
        <w:rPr>
          <w:rFonts w:ascii="Times New Roman" w:hAnsi="Times New Roman"/>
          <w:sz w:val="24"/>
        </w:rPr>
      </w:pPr>
      <w:r w:rsidRPr="00B73E22">
        <w:rPr>
          <w:rFonts w:ascii="Times New Roman" w:hAnsi="Times New Roman"/>
          <w:sz w:val="24"/>
        </w:rPr>
        <w:t>A4.    Efforts to Identify Duplication and Use of Similar Information</w:t>
      </w:r>
      <w:r w:rsidRPr="00B73E22">
        <w:rPr>
          <w:rFonts w:ascii="Times New Roman" w:hAnsi="Times New Roman"/>
          <w:sz w:val="24"/>
        </w:rPr>
        <w:tab/>
      </w:r>
    </w:p>
    <w:p w:rsidR="005B4B92" w:rsidRPr="00B73E22" w:rsidP="005B4B92" w14:paraId="1029677C" w14:textId="77777777">
      <w:pPr>
        <w:tabs>
          <w:tab w:val="right" w:leader="dot" w:pos="9360"/>
        </w:tabs>
        <w:ind w:left="1440" w:hanging="720"/>
        <w:rPr>
          <w:rFonts w:ascii="Times New Roman" w:hAnsi="Times New Roman"/>
          <w:sz w:val="24"/>
        </w:rPr>
      </w:pPr>
      <w:r w:rsidRPr="00B73E22">
        <w:rPr>
          <w:rFonts w:ascii="Times New Roman" w:hAnsi="Times New Roman"/>
          <w:sz w:val="24"/>
        </w:rPr>
        <w:t>A5.    Impact on Small Businesses or Other Small Entities</w:t>
      </w:r>
      <w:r w:rsidRPr="00B73E22">
        <w:rPr>
          <w:rFonts w:ascii="Times New Roman" w:hAnsi="Times New Roman"/>
          <w:sz w:val="24"/>
        </w:rPr>
        <w:tab/>
      </w:r>
    </w:p>
    <w:p w:rsidR="005B4B92" w:rsidRPr="00B73E22" w:rsidP="005B4B92" w14:paraId="1F73B9D2" w14:textId="77777777">
      <w:pPr>
        <w:tabs>
          <w:tab w:val="right" w:leader="dot" w:pos="9360"/>
        </w:tabs>
        <w:ind w:left="1440" w:hanging="720"/>
        <w:rPr>
          <w:rFonts w:ascii="Times New Roman" w:hAnsi="Times New Roman"/>
          <w:sz w:val="24"/>
        </w:rPr>
      </w:pPr>
      <w:r w:rsidRPr="00B73E22">
        <w:rPr>
          <w:rFonts w:ascii="Times New Roman" w:hAnsi="Times New Roman"/>
          <w:sz w:val="24"/>
        </w:rPr>
        <w:t>A6.    Consequences of Collecting the Information Less Frequently</w:t>
      </w:r>
      <w:r w:rsidRPr="00B73E22">
        <w:rPr>
          <w:rFonts w:ascii="Times New Roman" w:hAnsi="Times New Roman"/>
          <w:sz w:val="24"/>
        </w:rPr>
        <w:tab/>
      </w:r>
    </w:p>
    <w:p w:rsidR="005B4B92" w:rsidRPr="00B73E22" w:rsidP="005B4B92" w14:paraId="35AC627D" w14:textId="77777777">
      <w:pPr>
        <w:tabs>
          <w:tab w:val="right" w:leader="dot" w:pos="9360"/>
        </w:tabs>
        <w:ind w:left="1440" w:hanging="720"/>
        <w:rPr>
          <w:rFonts w:ascii="Times New Roman" w:hAnsi="Times New Roman"/>
          <w:sz w:val="24"/>
        </w:rPr>
      </w:pPr>
      <w:r w:rsidRPr="00B73E22">
        <w:rPr>
          <w:rFonts w:ascii="Times New Roman" w:hAnsi="Times New Roman"/>
          <w:sz w:val="24"/>
        </w:rPr>
        <w:t>A7.    Special Circumstances Relating to the Guidelines of 5 CFR 1320.5</w:t>
      </w:r>
      <w:r w:rsidRPr="00B73E22">
        <w:rPr>
          <w:rFonts w:ascii="Times New Roman" w:hAnsi="Times New Roman"/>
          <w:sz w:val="24"/>
        </w:rPr>
        <w:tab/>
      </w:r>
    </w:p>
    <w:p w:rsidR="005B4B92" w:rsidRPr="00B73E22" w:rsidP="005B4B92" w14:paraId="314B2DE7" w14:textId="77777777">
      <w:pPr>
        <w:tabs>
          <w:tab w:val="right" w:leader="dot" w:pos="9360"/>
        </w:tabs>
        <w:ind w:left="1440" w:hanging="720"/>
        <w:rPr>
          <w:rFonts w:ascii="Times New Roman" w:hAnsi="Times New Roman"/>
          <w:sz w:val="24"/>
        </w:rPr>
      </w:pPr>
      <w:r w:rsidRPr="00B73E22">
        <w:rPr>
          <w:rFonts w:ascii="Times New Roman" w:hAnsi="Times New Roman"/>
          <w:sz w:val="24"/>
        </w:rPr>
        <w:t xml:space="preserve">A8.    Comments in Response to the Federal Register Notice and Efforts to Consult </w:t>
      </w:r>
    </w:p>
    <w:p w:rsidR="005B4B92" w:rsidRPr="00B73E22" w:rsidP="005B4B92" w14:paraId="2C2CBE40" w14:textId="77777777">
      <w:pPr>
        <w:tabs>
          <w:tab w:val="right" w:leader="dot" w:pos="9360"/>
        </w:tabs>
        <w:ind w:left="1440" w:hanging="720"/>
        <w:rPr>
          <w:rFonts w:ascii="Times New Roman" w:hAnsi="Times New Roman"/>
          <w:sz w:val="24"/>
        </w:rPr>
      </w:pPr>
      <w:r w:rsidRPr="00B73E22">
        <w:rPr>
          <w:rFonts w:ascii="Times New Roman" w:hAnsi="Times New Roman"/>
          <w:sz w:val="24"/>
        </w:rPr>
        <w:t xml:space="preserve">          Outside the Agency</w:t>
      </w:r>
      <w:r w:rsidRPr="00B73E22">
        <w:rPr>
          <w:rFonts w:ascii="Times New Roman" w:hAnsi="Times New Roman"/>
          <w:sz w:val="24"/>
        </w:rPr>
        <w:tab/>
      </w:r>
    </w:p>
    <w:p w:rsidR="005B4B92" w:rsidRPr="00B73E22" w:rsidP="005B4B92" w14:paraId="4B8B7417" w14:textId="77777777">
      <w:pPr>
        <w:tabs>
          <w:tab w:val="right" w:leader="dot" w:pos="9360"/>
        </w:tabs>
        <w:ind w:left="1440" w:hanging="720"/>
        <w:rPr>
          <w:rFonts w:ascii="Times New Roman" w:hAnsi="Times New Roman"/>
          <w:sz w:val="24"/>
        </w:rPr>
      </w:pPr>
      <w:r w:rsidRPr="00B73E22">
        <w:rPr>
          <w:rFonts w:ascii="Times New Roman" w:hAnsi="Times New Roman"/>
          <w:sz w:val="24"/>
        </w:rPr>
        <w:t>A9.    Explanation of Any Payment or Gift to Respondents</w:t>
      </w:r>
      <w:r w:rsidRPr="00B73E22">
        <w:rPr>
          <w:rFonts w:ascii="Times New Roman" w:hAnsi="Times New Roman"/>
          <w:sz w:val="24"/>
        </w:rPr>
        <w:tab/>
      </w:r>
    </w:p>
    <w:p w:rsidR="005B4B92" w:rsidRPr="00B73E22" w:rsidP="005B4B92" w14:paraId="3FF18433" w14:textId="77777777">
      <w:pPr>
        <w:tabs>
          <w:tab w:val="right" w:leader="dot" w:pos="9360"/>
        </w:tabs>
        <w:ind w:left="1440" w:hanging="720"/>
        <w:rPr>
          <w:rFonts w:ascii="Times New Roman" w:hAnsi="Times New Roman"/>
          <w:sz w:val="24"/>
        </w:rPr>
      </w:pPr>
      <w:r w:rsidRPr="00B73E22">
        <w:rPr>
          <w:rFonts w:ascii="Times New Roman" w:hAnsi="Times New Roman"/>
          <w:sz w:val="24"/>
        </w:rPr>
        <w:t>A10.  Assurance of Confidentiality Provided to Respondents</w:t>
      </w:r>
      <w:r w:rsidRPr="00B73E22">
        <w:rPr>
          <w:rFonts w:ascii="Times New Roman" w:hAnsi="Times New Roman"/>
          <w:sz w:val="24"/>
        </w:rPr>
        <w:tab/>
      </w:r>
    </w:p>
    <w:p w:rsidR="005B4B92" w:rsidRPr="00B73E22" w:rsidP="005B4B92" w14:paraId="2F697D4F" w14:textId="77777777">
      <w:pPr>
        <w:tabs>
          <w:tab w:val="right" w:leader="dot" w:pos="9360"/>
        </w:tabs>
        <w:ind w:left="1440" w:hanging="720"/>
        <w:rPr>
          <w:rFonts w:ascii="Times New Roman" w:hAnsi="Times New Roman"/>
          <w:sz w:val="24"/>
        </w:rPr>
      </w:pPr>
      <w:r w:rsidRPr="00B73E22">
        <w:rPr>
          <w:rFonts w:ascii="Times New Roman" w:hAnsi="Times New Roman"/>
          <w:sz w:val="24"/>
        </w:rPr>
        <w:t>A11.  Justification for Sensitive Questions</w:t>
      </w:r>
      <w:r w:rsidRPr="00B73E22">
        <w:rPr>
          <w:rFonts w:ascii="Times New Roman" w:hAnsi="Times New Roman"/>
          <w:sz w:val="24"/>
        </w:rPr>
        <w:tab/>
      </w:r>
    </w:p>
    <w:p w:rsidR="005B4B92" w:rsidRPr="00B73E22" w:rsidP="005B4B92" w14:paraId="7CF8FEEF" w14:textId="77777777">
      <w:pPr>
        <w:tabs>
          <w:tab w:val="right" w:leader="dot" w:pos="9360"/>
        </w:tabs>
        <w:ind w:left="1440" w:hanging="720"/>
        <w:rPr>
          <w:rFonts w:ascii="Times New Roman" w:hAnsi="Times New Roman"/>
          <w:sz w:val="24"/>
        </w:rPr>
      </w:pPr>
      <w:r w:rsidRPr="00B73E22">
        <w:rPr>
          <w:rFonts w:ascii="Times New Roman" w:hAnsi="Times New Roman"/>
          <w:sz w:val="24"/>
        </w:rPr>
        <w:t>A12.  Estimates of Annualized Burden Hours and Costs</w:t>
      </w:r>
      <w:r w:rsidRPr="00B73E22">
        <w:rPr>
          <w:rFonts w:ascii="Times New Roman" w:hAnsi="Times New Roman"/>
          <w:sz w:val="24"/>
        </w:rPr>
        <w:tab/>
      </w:r>
    </w:p>
    <w:p w:rsidR="005B4B92" w:rsidRPr="00B73E22" w:rsidP="005B4B92" w14:paraId="775922B6" w14:textId="77777777">
      <w:pPr>
        <w:tabs>
          <w:tab w:val="right" w:leader="dot" w:pos="9360"/>
        </w:tabs>
        <w:ind w:left="1440" w:hanging="720"/>
        <w:rPr>
          <w:rFonts w:ascii="Times New Roman" w:hAnsi="Times New Roman"/>
          <w:sz w:val="24"/>
        </w:rPr>
      </w:pPr>
      <w:r w:rsidRPr="00B73E22">
        <w:rPr>
          <w:rFonts w:ascii="Times New Roman" w:hAnsi="Times New Roman"/>
          <w:sz w:val="24"/>
        </w:rPr>
        <w:t xml:space="preserve">A13.  Estimates of Other Total Annual Cost Burden to Respondents or Record </w:t>
      </w:r>
    </w:p>
    <w:p w:rsidR="005B4B92" w:rsidRPr="00B73E22" w:rsidP="005B4B92" w14:paraId="3195A51E" w14:textId="77777777">
      <w:pPr>
        <w:tabs>
          <w:tab w:val="right" w:leader="dot" w:pos="9360"/>
        </w:tabs>
        <w:ind w:left="1440" w:hanging="720"/>
        <w:rPr>
          <w:rFonts w:ascii="Times New Roman" w:hAnsi="Times New Roman"/>
          <w:sz w:val="24"/>
        </w:rPr>
      </w:pPr>
      <w:r w:rsidRPr="00B73E22">
        <w:rPr>
          <w:rFonts w:ascii="Times New Roman" w:hAnsi="Times New Roman"/>
          <w:sz w:val="24"/>
        </w:rPr>
        <w:t xml:space="preserve">          Keepers</w:t>
      </w:r>
      <w:r w:rsidRPr="00B73E22">
        <w:rPr>
          <w:rFonts w:ascii="Times New Roman" w:hAnsi="Times New Roman"/>
          <w:sz w:val="24"/>
        </w:rPr>
        <w:tab/>
      </w:r>
    </w:p>
    <w:p w:rsidR="005B4B92" w:rsidRPr="00B73E22" w:rsidP="005B4B92" w14:paraId="54EC3342" w14:textId="77777777">
      <w:pPr>
        <w:tabs>
          <w:tab w:val="right" w:leader="dot" w:pos="9360"/>
        </w:tabs>
        <w:ind w:left="1440" w:hanging="720"/>
        <w:rPr>
          <w:rFonts w:ascii="Times New Roman" w:hAnsi="Times New Roman"/>
          <w:sz w:val="24"/>
        </w:rPr>
      </w:pPr>
      <w:r w:rsidRPr="00B73E22">
        <w:rPr>
          <w:rFonts w:ascii="Times New Roman" w:hAnsi="Times New Roman"/>
          <w:sz w:val="24"/>
        </w:rPr>
        <w:t>A14.  Annualized Cost to the Government</w:t>
      </w:r>
      <w:r w:rsidRPr="00B73E22">
        <w:rPr>
          <w:rFonts w:ascii="Times New Roman" w:hAnsi="Times New Roman"/>
          <w:sz w:val="24"/>
        </w:rPr>
        <w:tab/>
      </w:r>
    </w:p>
    <w:p w:rsidR="005B4B92" w:rsidRPr="00B73E22" w:rsidP="005B4B92" w14:paraId="04775022" w14:textId="77777777">
      <w:pPr>
        <w:tabs>
          <w:tab w:val="right" w:leader="dot" w:pos="9360"/>
        </w:tabs>
        <w:ind w:left="1440" w:hanging="720"/>
        <w:rPr>
          <w:rFonts w:ascii="Times New Roman" w:hAnsi="Times New Roman"/>
          <w:sz w:val="24"/>
        </w:rPr>
      </w:pPr>
      <w:r w:rsidRPr="00B73E22">
        <w:rPr>
          <w:rFonts w:ascii="Times New Roman" w:hAnsi="Times New Roman"/>
          <w:sz w:val="24"/>
        </w:rPr>
        <w:t>A15.  Explanation for Program Changes or Adjustments</w:t>
      </w:r>
      <w:r w:rsidRPr="00B73E22">
        <w:rPr>
          <w:rFonts w:ascii="Times New Roman" w:hAnsi="Times New Roman"/>
          <w:sz w:val="24"/>
        </w:rPr>
        <w:tab/>
      </w:r>
    </w:p>
    <w:p w:rsidR="005B4B92" w:rsidRPr="00B73E22" w:rsidP="005B4B92" w14:paraId="7049E411" w14:textId="77777777">
      <w:pPr>
        <w:tabs>
          <w:tab w:val="right" w:leader="dot" w:pos="9360"/>
        </w:tabs>
        <w:ind w:left="1440" w:hanging="720"/>
        <w:rPr>
          <w:rFonts w:ascii="Times New Roman" w:hAnsi="Times New Roman"/>
          <w:sz w:val="24"/>
        </w:rPr>
      </w:pPr>
      <w:r w:rsidRPr="00B73E22">
        <w:rPr>
          <w:rFonts w:ascii="Times New Roman" w:hAnsi="Times New Roman"/>
          <w:sz w:val="24"/>
        </w:rPr>
        <w:t>A16.  Plans for Tabulation and Publication and Project Time Schedule</w:t>
      </w:r>
      <w:r w:rsidRPr="00B73E22">
        <w:rPr>
          <w:rFonts w:ascii="Times New Roman" w:hAnsi="Times New Roman"/>
          <w:sz w:val="24"/>
        </w:rPr>
        <w:tab/>
      </w:r>
    </w:p>
    <w:p w:rsidR="005B4B92" w:rsidRPr="00B73E22" w:rsidP="005B4B92" w14:paraId="5DBF5776" w14:textId="77777777">
      <w:pPr>
        <w:tabs>
          <w:tab w:val="right" w:leader="dot" w:pos="9360"/>
        </w:tabs>
        <w:ind w:left="1440" w:hanging="720"/>
        <w:rPr>
          <w:rFonts w:ascii="Times New Roman" w:hAnsi="Times New Roman"/>
          <w:sz w:val="24"/>
        </w:rPr>
      </w:pPr>
      <w:r w:rsidRPr="00B73E22">
        <w:rPr>
          <w:rFonts w:ascii="Times New Roman" w:hAnsi="Times New Roman"/>
          <w:sz w:val="24"/>
        </w:rPr>
        <w:t>A17.  Reason(s) Display of OMB Expiration Date is Inappropriate</w:t>
      </w:r>
      <w:r w:rsidRPr="00B73E22">
        <w:rPr>
          <w:rFonts w:ascii="Times New Roman" w:hAnsi="Times New Roman"/>
          <w:sz w:val="24"/>
        </w:rPr>
        <w:tab/>
      </w:r>
    </w:p>
    <w:p w:rsidR="005B4B92" w:rsidRPr="00B73E22" w:rsidP="005B4B92" w14:paraId="108B2A4E" w14:textId="77777777">
      <w:pPr>
        <w:tabs>
          <w:tab w:val="right" w:leader="dot" w:pos="9360"/>
        </w:tabs>
        <w:ind w:left="1440" w:hanging="720"/>
        <w:rPr>
          <w:rFonts w:ascii="Times New Roman" w:hAnsi="Times New Roman"/>
          <w:sz w:val="24"/>
        </w:rPr>
      </w:pPr>
      <w:r w:rsidRPr="00B73E22">
        <w:rPr>
          <w:rFonts w:ascii="Times New Roman" w:hAnsi="Times New Roman"/>
          <w:sz w:val="24"/>
        </w:rPr>
        <w:t>A18.  Exceptions to Certification for Paperwork Reduction Act Submissions</w:t>
      </w:r>
      <w:r w:rsidRPr="00B73E22">
        <w:rPr>
          <w:rFonts w:ascii="Times New Roman" w:hAnsi="Times New Roman"/>
          <w:sz w:val="24"/>
        </w:rPr>
        <w:tab/>
      </w:r>
    </w:p>
    <w:p w:rsidR="005B4B92" w:rsidRPr="00B73E22" w:rsidP="005B4B92" w14:paraId="45E29D0C" w14:textId="77777777">
      <w:pPr>
        <w:rPr>
          <w:rFonts w:ascii="Times New Roman" w:hAnsi="Times New Roman"/>
          <w:sz w:val="24"/>
        </w:rPr>
      </w:pPr>
    </w:p>
    <w:p w:rsidR="005B4B92" w:rsidRPr="00B73E22" w:rsidP="005B4B92" w14:paraId="6934E7FA" w14:textId="77777777">
      <w:pPr>
        <w:rPr>
          <w:rFonts w:ascii="Times New Roman" w:hAnsi="Times New Roman"/>
          <w:sz w:val="24"/>
        </w:rPr>
      </w:pPr>
    </w:p>
    <w:p w:rsidR="005B4B92" w:rsidRPr="00B73E22" w:rsidP="005B4B92" w14:paraId="2DB450F1" w14:textId="77777777">
      <w:pPr>
        <w:rPr>
          <w:rFonts w:ascii="Times New Roman" w:hAnsi="Times New Roman"/>
          <w:sz w:val="24"/>
        </w:rPr>
      </w:pPr>
    </w:p>
    <w:p w:rsidR="005B4B92" w:rsidRPr="00B73E22" w:rsidP="005B4B92" w14:paraId="7991EF56" w14:textId="0F4F605B">
      <w:pPr>
        <w:jc w:val="center"/>
        <w:rPr>
          <w:rFonts w:ascii="Times New Roman" w:hAnsi="Times New Roman"/>
          <w:sz w:val="24"/>
        </w:rPr>
      </w:pPr>
      <w:r w:rsidRPr="00B73E22">
        <w:rPr>
          <w:rFonts w:ascii="Times New Roman" w:hAnsi="Times New Roman"/>
          <w:sz w:val="24"/>
        </w:rPr>
        <w:br w:type="column"/>
      </w:r>
      <w:r w:rsidRPr="00B73E22">
        <w:rPr>
          <w:rFonts w:ascii="Times New Roman" w:hAnsi="Times New Roman"/>
          <w:sz w:val="24"/>
        </w:rPr>
        <w:t>Attachments</w:t>
      </w:r>
    </w:p>
    <w:p w:rsidR="005B4B92" w:rsidRPr="00B73E22" w:rsidP="005B4B92" w14:paraId="6E97A283" w14:textId="77777777">
      <w:pPr>
        <w:jc w:val="center"/>
        <w:rPr>
          <w:rFonts w:ascii="Times New Roman" w:hAnsi="Times New Roman"/>
          <w:sz w:val="24"/>
        </w:rPr>
      </w:pPr>
    </w:p>
    <w:p w:rsidR="005B4B92" w:rsidRPr="00B73E22" w:rsidP="005B4B92" w14:paraId="4A426790" w14:textId="77777777">
      <w:pPr>
        <w:rPr>
          <w:rFonts w:ascii="Times New Roman" w:hAnsi="Times New Roman"/>
          <w:sz w:val="24"/>
        </w:rPr>
      </w:pPr>
      <w:r w:rsidRPr="00B73E22">
        <w:rPr>
          <w:rFonts w:ascii="Times New Roman" w:hAnsi="Times New Roman"/>
          <w:sz w:val="24"/>
        </w:rPr>
        <w:t>Attachment 1 - Occupational Safety and Health Act</w:t>
      </w:r>
    </w:p>
    <w:p w:rsidR="005B2A65" w:rsidRPr="00B73E22" w:rsidP="005B4B92" w14:paraId="708BCF69" w14:textId="77777777">
      <w:pPr>
        <w:rPr>
          <w:rFonts w:ascii="Times New Roman" w:hAnsi="Times New Roman"/>
          <w:sz w:val="24"/>
        </w:rPr>
      </w:pPr>
      <w:r w:rsidRPr="00B73E22">
        <w:rPr>
          <w:rFonts w:ascii="Times New Roman" w:hAnsi="Times New Roman"/>
          <w:sz w:val="24"/>
        </w:rPr>
        <w:t xml:space="preserve">Attachment 2 - </w:t>
      </w:r>
      <w:r w:rsidRPr="00B73E22" w:rsidR="002E57B9">
        <w:rPr>
          <w:rFonts w:ascii="Times New Roman" w:hAnsi="Times New Roman"/>
          <w:sz w:val="24"/>
        </w:rPr>
        <w:t>42 CFR, Part 84</w:t>
      </w:r>
    </w:p>
    <w:p w:rsidR="005B4B92" w:rsidRPr="00B73E22" w:rsidP="006131F5" w14:paraId="3EA0CFA7" w14:textId="45E454C0">
      <w:pPr>
        <w:ind w:left="1728" w:hanging="1728"/>
        <w:rPr>
          <w:rFonts w:ascii="Times New Roman" w:hAnsi="Times New Roman"/>
          <w:sz w:val="24"/>
        </w:rPr>
      </w:pPr>
      <w:r w:rsidRPr="00B73E22">
        <w:rPr>
          <w:rFonts w:ascii="Times New Roman" w:hAnsi="Times New Roman"/>
          <w:sz w:val="24"/>
        </w:rPr>
        <w:t xml:space="preserve">Attachment </w:t>
      </w:r>
      <w:r w:rsidRPr="00B73E22" w:rsidR="00600C03">
        <w:rPr>
          <w:rFonts w:ascii="Times New Roman" w:hAnsi="Times New Roman"/>
          <w:sz w:val="24"/>
        </w:rPr>
        <w:t>3</w:t>
      </w:r>
      <w:r w:rsidRPr="00B73E22" w:rsidR="00F311FC">
        <w:rPr>
          <w:rFonts w:ascii="Times New Roman" w:hAnsi="Times New Roman"/>
          <w:sz w:val="24"/>
        </w:rPr>
        <w:t xml:space="preserve"> </w:t>
      </w:r>
      <w:r w:rsidRPr="00B73E22" w:rsidR="00600C03">
        <w:rPr>
          <w:rFonts w:ascii="Times New Roman" w:hAnsi="Times New Roman"/>
          <w:sz w:val="24"/>
        </w:rPr>
        <w:t xml:space="preserve">- </w:t>
      </w:r>
      <w:bookmarkStart w:id="2" w:name="_Hlk50979963"/>
      <w:r w:rsidRPr="00B73E22" w:rsidR="00F42FDE">
        <w:rPr>
          <w:rFonts w:ascii="Times New Roman" w:hAnsi="Times New Roman"/>
          <w:sz w:val="24"/>
        </w:rPr>
        <w:t>60-day Federal Register Notice</w:t>
      </w:r>
    </w:p>
    <w:bookmarkEnd w:id="2"/>
    <w:p w:rsidR="00EF4864" w:rsidRPr="00B73E22" w:rsidP="001A69D2" w14:paraId="7A518BED" w14:textId="38FD6623">
      <w:pPr>
        <w:rPr>
          <w:rFonts w:ascii="Times New Roman" w:hAnsi="Times New Roman"/>
          <w:sz w:val="24"/>
        </w:rPr>
      </w:pPr>
      <w:r w:rsidRPr="00B73E22">
        <w:rPr>
          <w:rFonts w:ascii="Times New Roman" w:hAnsi="Times New Roman"/>
          <w:sz w:val="24"/>
        </w:rPr>
        <w:t xml:space="preserve">Attachment </w:t>
      </w:r>
      <w:r w:rsidRPr="00B73E22" w:rsidR="001A69D2">
        <w:rPr>
          <w:rFonts w:ascii="Times New Roman" w:hAnsi="Times New Roman"/>
          <w:sz w:val="24"/>
        </w:rPr>
        <w:t>4</w:t>
      </w:r>
      <w:r w:rsidRPr="00B73E22">
        <w:rPr>
          <w:rFonts w:ascii="Times New Roman" w:hAnsi="Times New Roman"/>
          <w:sz w:val="24"/>
        </w:rPr>
        <w:t xml:space="preserve"> -</w:t>
      </w:r>
      <w:r w:rsidRPr="00B73E22">
        <w:rPr>
          <w:rFonts w:ascii="Times New Roman" w:hAnsi="Times New Roman"/>
          <w:sz w:val="24"/>
        </w:rPr>
        <w:t xml:space="preserve"> Standard Application for the Approval of Respirators (Full)    </w:t>
      </w:r>
      <w:r w:rsidRPr="00B73E22" w:rsidR="001A69D2">
        <w:rPr>
          <w:rFonts w:ascii="Times New Roman" w:hAnsi="Times New Roman"/>
          <w:sz w:val="24"/>
        </w:rPr>
        <w:t xml:space="preserve"> </w:t>
      </w:r>
    </w:p>
    <w:p w:rsidR="001A69D2" w:rsidRPr="00B73E22" w:rsidP="001A69D2" w14:paraId="3A4B11B6" w14:textId="34E1FA35">
      <w:pPr>
        <w:rPr>
          <w:rFonts w:ascii="Times New Roman" w:hAnsi="Times New Roman"/>
          <w:sz w:val="24"/>
        </w:rPr>
      </w:pPr>
      <w:r w:rsidRPr="00B73E22">
        <w:rPr>
          <w:rFonts w:ascii="Times New Roman" w:hAnsi="Times New Roman"/>
          <w:sz w:val="24"/>
        </w:rPr>
        <w:t xml:space="preserve">Attachment 5 - </w:t>
      </w:r>
      <w:r w:rsidRPr="00B73E22">
        <w:rPr>
          <w:rFonts w:ascii="Times New Roman" w:hAnsi="Times New Roman"/>
          <w:sz w:val="24"/>
        </w:rPr>
        <w:t>Standard Application for the Approval of Respirators</w:t>
      </w:r>
      <w:r w:rsidRPr="00B73E22" w:rsidR="00B4311A">
        <w:rPr>
          <w:rFonts w:ascii="Times New Roman" w:hAnsi="Times New Roman"/>
          <w:sz w:val="24"/>
        </w:rPr>
        <w:t xml:space="preserve"> (Request Code)</w:t>
      </w:r>
    </w:p>
    <w:p w:rsidR="005B4B92" w:rsidRPr="00B73E22" w:rsidP="005B4B92" w14:paraId="6CF33700" w14:textId="662FA88B">
      <w:pPr>
        <w:rPr>
          <w:rFonts w:ascii="Times New Roman" w:hAnsi="Times New Roman"/>
          <w:sz w:val="24"/>
        </w:rPr>
      </w:pPr>
      <w:r w:rsidRPr="00B73E22">
        <w:rPr>
          <w:rFonts w:ascii="Times New Roman" w:hAnsi="Times New Roman"/>
          <w:sz w:val="24"/>
        </w:rPr>
        <w:t xml:space="preserve">Attachment </w:t>
      </w:r>
      <w:r w:rsidRPr="00B73E22" w:rsidR="00EF4864">
        <w:rPr>
          <w:rFonts w:ascii="Times New Roman" w:hAnsi="Times New Roman"/>
          <w:sz w:val="24"/>
        </w:rPr>
        <w:t xml:space="preserve">6 </w:t>
      </w:r>
      <w:r w:rsidRPr="00B73E22">
        <w:rPr>
          <w:rFonts w:ascii="Times New Roman" w:hAnsi="Times New Roman"/>
          <w:sz w:val="24"/>
        </w:rPr>
        <w:t xml:space="preserve">- IRB </w:t>
      </w:r>
      <w:r w:rsidRPr="00B73E22" w:rsidR="00A72DFA">
        <w:rPr>
          <w:rFonts w:ascii="Times New Roman" w:hAnsi="Times New Roman"/>
          <w:sz w:val="24"/>
        </w:rPr>
        <w:t>Non-Research Determination</w:t>
      </w:r>
    </w:p>
    <w:p w:rsidR="00B77882" w:rsidRPr="00B73E22" w:rsidP="005B4B92" w14:paraId="4991EA91" w14:textId="6AEA628A">
      <w:pPr>
        <w:rPr>
          <w:rFonts w:ascii="Times New Roman" w:hAnsi="Times New Roman"/>
          <w:sz w:val="24"/>
        </w:rPr>
      </w:pPr>
      <w:r w:rsidRPr="00B73E22">
        <w:rPr>
          <w:rFonts w:ascii="Times New Roman" w:hAnsi="Times New Roman"/>
          <w:sz w:val="24"/>
        </w:rPr>
        <w:t>Attachment</w:t>
      </w:r>
      <w:r w:rsidRPr="00B73E22" w:rsidR="00876A28">
        <w:rPr>
          <w:rFonts w:ascii="Times New Roman" w:hAnsi="Times New Roman"/>
          <w:sz w:val="24"/>
        </w:rPr>
        <w:t>s</w:t>
      </w:r>
      <w:r w:rsidRPr="00B73E22">
        <w:rPr>
          <w:rFonts w:ascii="Times New Roman" w:hAnsi="Times New Roman"/>
          <w:sz w:val="24"/>
        </w:rPr>
        <w:t xml:space="preserve"> </w:t>
      </w:r>
      <w:r w:rsidRPr="00B73E22" w:rsidR="00EF4864">
        <w:rPr>
          <w:rFonts w:ascii="Times New Roman" w:hAnsi="Times New Roman"/>
          <w:sz w:val="24"/>
        </w:rPr>
        <w:t>7</w:t>
      </w:r>
      <w:r w:rsidRPr="00B73E22" w:rsidR="00876A28">
        <w:rPr>
          <w:rFonts w:ascii="Times New Roman" w:hAnsi="Times New Roman"/>
          <w:sz w:val="24"/>
        </w:rPr>
        <w:t xml:space="preserve">a-c </w:t>
      </w:r>
      <w:r w:rsidRPr="00B73E22">
        <w:rPr>
          <w:rFonts w:ascii="Times New Roman" w:hAnsi="Times New Roman"/>
          <w:sz w:val="24"/>
        </w:rPr>
        <w:t xml:space="preserve">- </w:t>
      </w:r>
      <w:r w:rsidRPr="00B73E22" w:rsidR="00944A21">
        <w:rPr>
          <w:rFonts w:ascii="Times New Roman" w:hAnsi="Times New Roman"/>
          <w:sz w:val="24"/>
        </w:rPr>
        <w:t xml:space="preserve">Site </w:t>
      </w:r>
      <w:r w:rsidRPr="00B73E22">
        <w:rPr>
          <w:rFonts w:ascii="Times New Roman" w:hAnsi="Times New Roman"/>
          <w:sz w:val="24"/>
        </w:rPr>
        <w:t>Audit</w:t>
      </w:r>
      <w:r w:rsidRPr="00B73E22" w:rsidR="00A72DFA">
        <w:rPr>
          <w:rFonts w:ascii="Times New Roman" w:hAnsi="Times New Roman"/>
          <w:sz w:val="24"/>
        </w:rPr>
        <w:t>s</w:t>
      </w:r>
    </w:p>
    <w:p w:rsidR="00E3291C" w:rsidRPr="00B73E22" w:rsidP="001A69D2" w14:paraId="7DE0A858" w14:textId="3E2ED2C3">
      <w:pPr>
        <w:rPr>
          <w:rFonts w:ascii="Times New Roman" w:hAnsi="Times New Roman"/>
          <w:sz w:val="24"/>
        </w:rPr>
      </w:pPr>
      <w:r w:rsidRPr="00B73E22">
        <w:rPr>
          <w:rFonts w:ascii="Times New Roman" w:hAnsi="Times New Roman"/>
          <w:sz w:val="24"/>
        </w:rPr>
        <w:fldChar w:fldCharType="end"/>
      </w:r>
      <w:r w:rsidRPr="00B73E22" w:rsidR="00CB09FF">
        <w:rPr>
          <w:rFonts w:ascii="Times New Roman" w:hAnsi="Times New Roman"/>
          <w:sz w:val="24"/>
        </w:rPr>
        <w:t xml:space="preserve">Attachment 8- </w:t>
      </w:r>
      <w:r w:rsidRPr="00B73E22" w:rsidR="00A72DFA">
        <w:rPr>
          <w:rFonts w:ascii="Times New Roman" w:hAnsi="Times New Roman"/>
          <w:sz w:val="24"/>
        </w:rPr>
        <w:t>Information Sheet</w:t>
      </w:r>
    </w:p>
    <w:p w:rsidR="00736AE3" w:rsidRPr="00B73E22" w:rsidP="001A69D2" w14:paraId="28805AFE" w14:textId="755E5187">
      <w:pPr>
        <w:rPr>
          <w:rFonts w:ascii="Times New Roman" w:hAnsi="Times New Roman"/>
          <w:sz w:val="24"/>
        </w:rPr>
      </w:pPr>
      <w:r w:rsidRPr="00B73E22">
        <w:rPr>
          <w:rFonts w:ascii="Times New Roman" w:hAnsi="Times New Roman"/>
          <w:sz w:val="24"/>
        </w:rPr>
        <w:t xml:space="preserve">Attachment 9- </w:t>
      </w:r>
      <w:r w:rsidRPr="00B73E22" w:rsidR="00A72DFA">
        <w:rPr>
          <w:rFonts w:ascii="Times New Roman" w:hAnsi="Times New Roman"/>
          <w:sz w:val="24"/>
        </w:rPr>
        <w:t>Informed Consent</w:t>
      </w:r>
      <w:r w:rsidRPr="00B73E22" w:rsidR="00DF098E">
        <w:rPr>
          <w:rFonts w:ascii="Times New Roman" w:hAnsi="Times New Roman"/>
          <w:sz w:val="24"/>
        </w:rPr>
        <w:t xml:space="preserve"> </w:t>
      </w:r>
    </w:p>
    <w:p w:rsidR="00DC4696" w:rsidRPr="00B73E22" w:rsidP="001A69D2" w14:paraId="3783B7F8" w14:textId="4AE68D3C">
      <w:pPr>
        <w:rPr>
          <w:rFonts w:ascii="Times New Roman" w:hAnsi="Times New Roman"/>
          <w:sz w:val="24"/>
        </w:rPr>
      </w:pPr>
      <w:r w:rsidRPr="00B73E22">
        <w:rPr>
          <w:rFonts w:ascii="Times New Roman" w:hAnsi="Times New Roman"/>
          <w:sz w:val="24"/>
        </w:rPr>
        <w:t xml:space="preserve">Attachment 10- </w:t>
      </w:r>
      <w:r w:rsidRPr="00B73E22" w:rsidR="00CA2548">
        <w:rPr>
          <w:rFonts w:ascii="Times New Roman" w:hAnsi="Times New Roman"/>
          <w:sz w:val="24"/>
        </w:rPr>
        <w:t>Health and Wellness Screening (</w:t>
      </w:r>
      <w:r w:rsidRPr="00B73E22" w:rsidR="00DE1AB5">
        <w:rPr>
          <w:rFonts w:ascii="Times New Roman" w:hAnsi="Times New Roman"/>
          <w:sz w:val="24"/>
        </w:rPr>
        <w:t xml:space="preserve">Annually, </w:t>
      </w:r>
      <w:r w:rsidRPr="00B73E22" w:rsidR="003167B5">
        <w:rPr>
          <w:rFonts w:ascii="Times New Roman" w:hAnsi="Times New Roman"/>
          <w:sz w:val="24"/>
        </w:rPr>
        <w:t>All Test Participants</w:t>
      </w:r>
      <w:r w:rsidRPr="00B73E22" w:rsidR="00CA2548">
        <w:rPr>
          <w:rFonts w:ascii="Times New Roman" w:hAnsi="Times New Roman"/>
          <w:sz w:val="24"/>
        </w:rPr>
        <w:t>)</w:t>
      </w:r>
    </w:p>
    <w:p w:rsidR="00DE1AB5" w:rsidRPr="00B73E22" w:rsidP="00DE1AB5" w14:paraId="6E605A1D" w14:textId="50519778">
      <w:pPr>
        <w:rPr>
          <w:rFonts w:ascii="Times New Roman" w:hAnsi="Times New Roman"/>
          <w:sz w:val="24"/>
        </w:rPr>
      </w:pPr>
      <w:r w:rsidRPr="00B73E22">
        <w:rPr>
          <w:rFonts w:ascii="Times New Roman" w:hAnsi="Times New Roman"/>
          <w:sz w:val="24"/>
        </w:rPr>
        <w:t>Attachment 1</w:t>
      </w:r>
      <w:r w:rsidRPr="00B73E22" w:rsidR="00733A65">
        <w:rPr>
          <w:rFonts w:ascii="Times New Roman" w:hAnsi="Times New Roman"/>
          <w:sz w:val="24"/>
        </w:rPr>
        <w:t>1</w:t>
      </w:r>
      <w:r w:rsidRPr="00B73E22">
        <w:rPr>
          <w:rFonts w:ascii="Times New Roman" w:hAnsi="Times New Roman"/>
          <w:sz w:val="24"/>
        </w:rPr>
        <w:t xml:space="preserve">- </w:t>
      </w:r>
      <w:r w:rsidRPr="00B73E22">
        <w:rPr>
          <w:rFonts w:ascii="Times New Roman" w:hAnsi="Times New Roman"/>
          <w:sz w:val="24"/>
        </w:rPr>
        <w:t>Health and Wellness Screening (Each visit, Fit Tests</w:t>
      </w:r>
      <w:r w:rsidRPr="00B73E22" w:rsidR="00DF098E">
        <w:rPr>
          <w:rFonts w:ascii="Times New Roman" w:hAnsi="Times New Roman"/>
          <w:sz w:val="24"/>
        </w:rPr>
        <w:t xml:space="preserve"> Only</w:t>
      </w:r>
      <w:r w:rsidRPr="00B73E22">
        <w:rPr>
          <w:rFonts w:ascii="Times New Roman" w:hAnsi="Times New Roman"/>
          <w:sz w:val="24"/>
        </w:rPr>
        <w:t>)</w:t>
      </w:r>
    </w:p>
    <w:p w:rsidR="00847169" w:rsidRPr="00B73E22" w:rsidP="001A69D2" w14:paraId="67E1182D" w14:textId="18F6F66B">
      <w:pPr>
        <w:rPr>
          <w:rFonts w:ascii="Times New Roman" w:hAnsi="Times New Roman"/>
          <w:sz w:val="24"/>
        </w:rPr>
      </w:pPr>
      <w:r w:rsidRPr="00B73E22">
        <w:rPr>
          <w:rFonts w:ascii="Times New Roman" w:hAnsi="Times New Roman"/>
          <w:sz w:val="24"/>
        </w:rPr>
        <w:t xml:space="preserve">Attachment </w:t>
      </w:r>
      <w:r w:rsidRPr="00B73E22" w:rsidR="00733A65">
        <w:rPr>
          <w:rFonts w:ascii="Times New Roman" w:hAnsi="Times New Roman"/>
          <w:sz w:val="24"/>
        </w:rPr>
        <w:t>12</w:t>
      </w:r>
      <w:r w:rsidRPr="00B73E22">
        <w:rPr>
          <w:rFonts w:ascii="Times New Roman" w:hAnsi="Times New Roman"/>
          <w:sz w:val="24"/>
        </w:rPr>
        <w:t xml:space="preserve">- </w:t>
      </w:r>
      <w:r w:rsidRPr="00B73E22" w:rsidR="00DE1AB5">
        <w:rPr>
          <w:rFonts w:ascii="Times New Roman" w:hAnsi="Times New Roman"/>
          <w:sz w:val="24"/>
        </w:rPr>
        <w:t>Health and Wellness Screening (</w:t>
      </w:r>
      <w:r w:rsidRPr="00B73E22" w:rsidR="006E2ED7">
        <w:rPr>
          <w:rFonts w:ascii="Times New Roman" w:hAnsi="Times New Roman"/>
          <w:sz w:val="24"/>
        </w:rPr>
        <w:t>Each Visit</w:t>
      </w:r>
      <w:r w:rsidRPr="00B73E22" w:rsidR="00DE1AB5">
        <w:rPr>
          <w:rFonts w:ascii="Times New Roman" w:hAnsi="Times New Roman"/>
          <w:sz w:val="24"/>
        </w:rPr>
        <w:t>, Man Tests</w:t>
      </w:r>
      <w:r w:rsidRPr="00B73E22" w:rsidR="00DF098E">
        <w:rPr>
          <w:rFonts w:ascii="Times New Roman" w:hAnsi="Times New Roman"/>
          <w:sz w:val="24"/>
        </w:rPr>
        <w:t xml:space="preserve"> Only</w:t>
      </w:r>
      <w:r w:rsidRPr="00B73E22" w:rsidR="00DE1AB5">
        <w:rPr>
          <w:rFonts w:ascii="Times New Roman" w:hAnsi="Times New Roman"/>
          <w:sz w:val="24"/>
        </w:rPr>
        <w:t>)</w:t>
      </w:r>
    </w:p>
    <w:p w:rsidR="00DF098E" w:rsidRPr="00B73E22" w:rsidP="001A69D2" w14:paraId="2F76E437" w14:textId="2243ED8A">
      <w:pPr>
        <w:rPr>
          <w:rFonts w:ascii="Times New Roman" w:hAnsi="Times New Roman"/>
          <w:sz w:val="24"/>
        </w:rPr>
      </w:pPr>
      <w:r w:rsidRPr="00B73E22">
        <w:rPr>
          <w:rFonts w:ascii="Times New Roman" w:hAnsi="Times New Roman"/>
          <w:sz w:val="24"/>
        </w:rPr>
        <w:t>Attachment 1</w:t>
      </w:r>
      <w:r w:rsidRPr="00B73E22" w:rsidR="006769D9">
        <w:rPr>
          <w:rFonts w:ascii="Times New Roman" w:hAnsi="Times New Roman"/>
          <w:sz w:val="24"/>
        </w:rPr>
        <w:t>3</w:t>
      </w:r>
      <w:r w:rsidRPr="00B73E22">
        <w:rPr>
          <w:rFonts w:ascii="Times New Roman" w:hAnsi="Times New Roman"/>
          <w:sz w:val="24"/>
        </w:rPr>
        <w:t xml:space="preserve"> – Data Collection Form (Man Tests Only)</w:t>
      </w:r>
    </w:p>
    <w:p w:rsidR="00187FF4" w:rsidRPr="00B73E22" w:rsidP="001A69D2" w14:paraId="2F906065" w14:textId="349EC492">
      <w:pPr>
        <w:rPr>
          <w:rFonts w:ascii="Times New Roman" w:hAnsi="Times New Roman"/>
          <w:sz w:val="24"/>
        </w:rPr>
      </w:pPr>
      <w:r w:rsidRPr="00B73E22">
        <w:rPr>
          <w:rFonts w:ascii="Times New Roman" w:hAnsi="Times New Roman"/>
          <w:sz w:val="24"/>
        </w:rPr>
        <w:t xml:space="preserve">Attachment 14 </w:t>
      </w:r>
      <w:r w:rsidRPr="00B73E22" w:rsidR="00D81A49">
        <w:rPr>
          <w:rFonts w:ascii="Times New Roman" w:hAnsi="Times New Roman"/>
          <w:sz w:val="24"/>
        </w:rPr>
        <w:t>–</w:t>
      </w:r>
      <w:r w:rsidRPr="00B73E22">
        <w:rPr>
          <w:rFonts w:ascii="Times New Roman" w:hAnsi="Times New Roman"/>
          <w:sz w:val="24"/>
        </w:rPr>
        <w:t xml:space="preserve"> </w:t>
      </w:r>
      <w:r w:rsidRPr="00B73E22" w:rsidR="00D81A49">
        <w:rPr>
          <w:rFonts w:ascii="Times New Roman" w:hAnsi="Times New Roman"/>
          <w:sz w:val="24"/>
        </w:rPr>
        <w:t>Capacity Test</w:t>
      </w:r>
    </w:p>
    <w:p w:rsidR="00D81A49" w:rsidRPr="00B73E22" w:rsidP="001A69D2" w14:paraId="60F508B8" w14:textId="385131F0">
      <w:pPr>
        <w:rPr>
          <w:rFonts w:ascii="Times New Roman" w:hAnsi="Times New Roman"/>
          <w:sz w:val="24"/>
        </w:rPr>
      </w:pPr>
      <w:r w:rsidRPr="00B73E22">
        <w:rPr>
          <w:rFonts w:ascii="Times New Roman" w:hAnsi="Times New Roman"/>
          <w:sz w:val="24"/>
        </w:rPr>
        <w:t>Attachment 15 – Communication Test</w:t>
      </w:r>
    </w:p>
    <w:p w:rsidR="00D81A49" w:rsidRPr="00B73E22" w:rsidP="001A69D2" w14:paraId="73D8D769" w14:textId="4C4BC15C">
      <w:pPr>
        <w:rPr>
          <w:rFonts w:ascii="Times New Roman" w:hAnsi="Times New Roman"/>
          <w:sz w:val="24"/>
        </w:rPr>
      </w:pPr>
      <w:r w:rsidRPr="00B73E22">
        <w:rPr>
          <w:rFonts w:ascii="Times New Roman" w:hAnsi="Times New Roman"/>
          <w:sz w:val="24"/>
        </w:rPr>
        <w:t>Attachment 16 – Donning Test</w:t>
      </w:r>
    </w:p>
    <w:p w:rsidR="00D81A49" w:rsidRPr="00B73E22" w:rsidP="001A69D2" w14:paraId="3B9A3FC3" w14:textId="722080D6">
      <w:pPr>
        <w:rPr>
          <w:rFonts w:ascii="Times New Roman" w:hAnsi="Times New Roman"/>
          <w:sz w:val="24"/>
        </w:rPr>
      </w:pPr>
      <w:r w:rsidRPr="00B73E22">
        <w:rPr>
          <w:rFonts w:ascii="Times New Roman" w:hAnsi="Times New Roman"/>
          <w:sz w:val="24"/>
        </w:rPr>
        <w:t xml:space="preserve">Attachment 17 - </w:t>
      </w:r>
      <w:r w:rsidRPr="00B73E22" w:rsidR="00555909">
        <w:rPr>
          <w:rFonts w:ascii="Times New Roman" w:hAnsi="Times New Roman"/>
          <w:sz w:val="24"/>
        </w:rPr>
        <w:t>Fit Tests STP-5_5.1_6</w:t>
      </w:r>
    </w:p>
    <w:p w:rsidR="00555909" w:rsidRPr="00B73E22" w:rsidP="001A69D2" w14:paraId="424F02F0" w14:textId="04AD7F91">
      <w:pPr>
        <w:rPr>
          <w:rFonts w:ascii="Times New Roman" w:hAnsi="Times New Roman"/>
          <w:sz w:val="24"/>
        </w:rPr>
      </w:pPr>
      <w:r w:rsidRPr="00B73E22">
        <w:rPr>
          <w:rFonts w:ascii="Times New Roman" w:hAnsi="Times New Roman"/>
          <w:sz w:val="24"/>
        </w:rPr>
        <w:t>Attachment 18 - Fit Tests STP-9 and 10</w:t>
      </w:r>
    </w:p>
    <w:p w:rsidR="00555909" w:rsidRPr="00B73E22" w:rsidP="001A69D2" w14:paraId="17713081" w14:textId="4AFD3B44">
      <w:pPr>
        <w:rPr>
          <w:rFonts w:ascii="Times New Roman" w:hAnsi="Times New Roman"/>
          <w:sz w:val="24"/>
        </w:rPr>
      </w:pPr>
      <w:r w:rsidRPr="00B73E22">
        <w:rPr>
          <w:rFonts w:ascii="Times New Roman" w:hAnsi="Times New Roman"/>
          <w:sz w:val="24"/>
        </w:rPr>
        <w:t>Attachment 19 – Fogging Test</w:t>
      </w:r>
    </w:p>
    <w:p w:rsidR="00555909" w:rsidRPr="00B73E22" w:rsidP="001A69D2" w14:paraId="36CC2D46" w14:textId="09A93C91">
      <w:pPr>
        <w:rPr>
          <w:rFonts w:ascii="Times New Roman" w:hAnsi="Times New Roman"/>
          <w:sz w:val="24"/>
        </w:rPr>
      </w:pPr>
      <w:r w:rsidRPr="00B73E22">
        <w:rPr>
          <w:rFonts w:ascii="Times New Roman" w:hAnsi="Times New Roman"/>
          <w:sz w:val="24"/>
        </w:rPr>
        <w:t xml:space="preserve">Attachment 20 - </w:t>
      </w:r>
      <w:r w:rsidRPr="00B73E22" w:rsidR="00303F49">
        <w:rPr>
          <w:rFonts w:ascii="Times New Roman" w:hAnsi="Times New Roman"/>
          <w:sz w:val="24"/>
        </w:rPr>
        <w:t>LRPL_Bitrex_Donning</w:t>
      </w:r>
    </w:p>
    <w:p w:rsidR="00303F49" w:rsidRPr="00B73E22" w:rsidP="001A69D2" w14:paraId="60F49ABB" w14:textId="2CF8A7FC">
      <w:pPr>
        <w:rPr>
          <w:rFonts w:ascii="Times New Roman" w:hAnsi="Times New Roman"/>
          <w:sz w:val="24"/>
        </w:rPr>
      </w:pPr>
      <w:r w:rsidRPr="00B73E22">
        <w:rPr>
          <w:rFonts w:ascii="Times New Roman" w:hAnsi="Times New Roman"/>
          <w:sz w:val="24"/>
        </w:rPr>
        <w:t>Attachment 21 – Performance Test</w:t>
      </w:r>
    </w:p>
    <w:p w:rsidR="00303F49" w:rsidRPr="00B73E22" w:rsidP="001A69D2" w14:paraId="77CC383E" w14:textId="63F671BE">
      <w:pPr>
        <w:rPr>
          <w:rFonts w:ascii="Times New Roman" w:hAnsi="Times New Roman"/>
          <w:sz w:val="24"/>
        </w:rPr>
      </w:pPr>
      <w:r w:rsidRPr="00B73E22">
        <w:rPr>
          <w:rFonts w:ascii="Times New Roman" w:hAnsi="Times New Roman"/>
          <w:sz w:val="24"/>
        </w:rPr>
        <w:t xml:space="preserve">Attachment 22 - </w:t>
      </w:r>
      <w:r w:rsidRPr="00B73E22" w:rsidR="008C04A2">
        <w:rPr>
          <w:rFonts w:ascii="Times New Roman" w:hAnsi="Times New Roman"/>
          <w:sz w:val="24"/>
        </w:rPr>
        <w:t>Sound Level STP-30_STP-111</w:t>
      </w:r>
    </w:p>
    <w:p w:rsidR="008C04A2" w:rsidRPr="00B73E22" w:rsidP="001A69D2" w14:paraId="5CAC6064" w14:textId="2C887F68">
      <w:pPr>
        <w:rPr>
          <w:rFonts w:ascii="Times New Roman" w:hAnsi="Times New Roman"/>
          <w:sz w:val="24"/>
        </w:rPr>
      </w:pPr>
      <w:r w:rsidRPr="00B73E22">
        <w:rPr>
          <w:rFonts w:ascii="Times New Roman" w:hAnsi="Times New Roman"/>
          <w:sz w:val="24"/>
        </w:rPr>
        <w:t>Attachment 23 – Stressors</w:t>
      </w:r>
    </w:p>
    <w:p w:rsidR="008C04A2" w:rsidRPr="00B73E22" w:rsidP="001A69D2" w14:paraId="642B80B5" w14:textId="38F8519E">
      <w:pPr>
        <w:rPr>
          <w:rFonts w:ascii="Times New Roman" w:hAnsi="Times New Roman"/>
          <w:sz w:val="24"/>
        </w:rPr>
      </w:pPr>
      <w:r w:rsidRPr="00B73E22">
        <w:rPr>
          <w:rFonts w:ascii="Times New Roman" w:hAnsi="Times New Roman"/>
          <w:sz w:val="24"/>
        </w:rPr>
        <w:t>Attachment 24 – Test 118</w:t>
      </w:r>
    </w:p>
    <w:p w:rsidR="008C04A2" w:rsidRPr="00B73E22" w:rsidP="001A69D2" w14:paraId="5FF8E78A" w14:textId="50C6BCB4">
      <w:pPr>
        <w:rPr>
          <w:rFonts w:ascii="Times New Roman" w:hAnsi="Times New Roman"/>
          <w:sz w:val="24"/>
        </w:rPr>
      </w:pPr>
      <w:r w:rsidRPr="00B73E22">
        <w:rPr>
          <w:rFonts w:ascii="Times New Roman" w:hAnsi="Times New Roman"/>
          <w:sz w:val="24"/>
        </w:rPr>
        <w:t>Attachment 25 – Test 147</w:t>
      </w:r>
    </w:p>
    <w:p w:rsidR="008C04A2" w:rsidRPr="00B73E22" w:rsidP="001A69D2" w14:paraId="4D07F156" w14:textId="324B56D8">
      <w:pPr>
        <w:rPr>
          <w:rFonts w:ascii="Times New Roman" w:hAnsi="Times New Roman"/>
          <w:sz w:val="24"/>
        </w:rPr>
      </w:pPr>
      <w:r w:rsidRPr="00B73E22">
        <w:rPr>
          <w:rFonts w:ascii="Times New Roman" w:hAnsi="Times New Roman"/>
          <w:sz w:val="24"/>
        </w:rPr>
        <w:t xml:space="preserve">Attachment 26 </w:t>
      </w:r>
      <w:r w:rsidRPr="00B73E22" w:rsidR="00B73E22">
        <w:rPr>
          <w:rFonts w:ascii="Times New Roman" w:hAnsi="Times New Roman"/>
          <w:sz w:val="24"/>
        </w:rPr>
        <w:t>–</w:t>
      </w:r>
      <w:r w:rsidRPr="00B73E22">
        <w:rPr>
          <w:rFonts w:ascii="Times New Roman" w:hAnsi="Times New Roman"/>
          <w:sz w:val="24"/>
        </w:rPr>
        <w:t xml:space="preserve"> </w:t>
      </w:r>
      <w:r w:rsidRPr="00B73E22" w:rsidR="00B73E22">
        <w:rPr>
          <w:rFonts w:ascii="Times New Roman" w:hAnsi="Times New Roman"/>
          <w:sz w:val="24"/>
        </w:rPr>
        <w:t>Wearability Test</w:t>
      </w:r>
    </w:p>
    <w:p w:rsidR="005B4B92" w:rsidP="005C1259" w14:paraId="2EA738D9" w14:textId="77777777">
      <w:pPr>
        <w:spacing w:line="480" w:lineRule="auto"/>
        <w:jc w:val="both"/>
        <w:rPr>
          <w:rFonts w:ascii="Times New Roman" w:hAnsi="Times New Roman"/>
          <w:b/>
          <w:sz w:val="24"/>
          <w:u w:val="single"/>
        </w:rPr>
      </w:pPr>
    </w:p>
    <w:p w:rsidR="005B4B92" w:rsidP="005C1259" w14:paraId="603CA07E" w14:textId="77777777">
      <w:pPr>
        <w:spacing w:line="480" w:lineRule="auto"/>
        <w:jc w:val="both"/>
        <w:rPr>
          <w:rFonts w:ascii="Times New Roman" w:hAnsi="Times New Roman"/>
          <w:sz w:val="24"/>
        </w:rPr>
      </w:pPr>
    </w:p>
    <w:p w:rsidR="005B4B92" w:rsidP="005C1259" w14:paraId="10E5DC71" w14:textId="77777777">
      <w:pPr>
        <w:spacing w:line="480" w:lineRule="auto"/>
        <w:jc w:val="both"/>
        <w:rPr>
          <w:rFonts w:ascii="Times New Roman" w:hAnsi="Times New Roman"/>
          <w:sz w:val="24"/>
        </w:rPr>
      </w:pPr>
    </w:p>
    <w:p w:rsidR="005B4B92" w:rsidP="005C1259" w14:paraId="5D468648" w14:textId="77777777">
      <w:pPr>
        <w:spacing w:line="480" w:lineRule="auto"/>
        <w:jc w:val="both"/>
        <w:rPr>
          <w:rFonts w:ascii="Times New Roman" w:hAnsi="Times New Roman"/>
          <w:sz w:val="24"/>
        </w:rPr>
      </w:pPr>
    </w:p>
    <w:p w:rsidR="00995394" w:rsidP="005C1259" w14:paraId="759A70F0" w14:textId="46B5F741">
      <w:pPr>
        <w:spacing w:line="480" w:lineRule="auto"/>
        <w:jc w:val="both"/>
        <w:rPr>
          <w:rFonts w:ascii="Times New Roman" w:hAnsi="Times New Roman"/>
          <w:b/>
          <w:sz w:val="24"/>
          <w:u w:val="single"/>
        </w:rPr>
      </w:pPr>
      <w:r>
        <w:rPr>
          <w:rFonts w:ascii="Times New Roman" w:hAnsi="Times New Roman"/>
          <w:b/>
          <w:sz w:val="24"/>
          <w:u w:val="single"/>
        </w:rPr>
        <w:br w:type="column"/>
      </w:r>
      <w:r w:rsidRPr="00E606CD" w:rsidR="005C1259">
        <w:rPr>
          <w:rFonts w:ascii="Times New Roman" w:hAnsi="Times New Roman"/>
          <w:b/>
          <w:sz w:val="24"/>
          <w:u w:val="single"/>
        </w:rPr>
        <w:t>A. Justification</w:t>
      </w:r>
    </w:p>
    <w:p w:rsidR="00F20761" w:rsidP="005C1259" w14:paraId="40EB9FE6" w14:textId="77777777">
      <w:pPr>
        <w:spacing w:line="480" w:lineRule="auto"/>
        <w:jc w:val="both"/>
        <w:rPr>
          <w:rFonts w:ascii="Times New Roman" w:hAnsi="Times New Roman"/>
          <w:b/>
          <w:sz w:val="24"/>
          <w:u w:val="single"/>
        </w:rPr>
      </w:pPr>
      <w:r>
        <w:rPr>
          <w:noProof/>
        </w:rPr>
        <mc:AlternateContent>
          <mc:Choice Requires="wps">
            <w:drawing>
              <wp:anchor distT="45720" distB="45720" distL="114300" distR="114300" simplePos="0" relativeHeight="251658240" behindDoc="0" locked="0" layoutInCell="1" allowOverlap="1">
                <wp:simplePos x="0" y="0"/>
                <wp:positionH relativeFrom="column">
                  <wp:posOffset>238125</wp:posOffset>
                </wp:positionH>
                <wp:positionV relativeFrom="paragraph">
                  <wp:posOffset>49530</wp:posOffset>
                </wp:positionV>
                <wp:extent cx="5231765" cy="1631315"/>
                <wp:effectExtent l="9525" t="9525" r="6985" b="508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31765" cy="1631315"/>
                        </a:xfrm>
                        <a:prstGeom prst="rect">
                          <a:avLst/>
                        </a:prstGeom>
                        <a:solidFill>
                          <a:srgbClr val="FFFFFF"/>
                        </a:solidFill>
                        <a:ln w="9525">
                          <a:solidFill>
                            <a:srgbClr val="000000"/>
                          </a:solidFill>
                          <a:miter lim="800000"/>
                          <a:headEnd/>
                          <a:tailEnd/>
                        </a:ln>
                      </wps:spPr>
                      <wps:txbx>
                        <w:txbxContent>
                          <w:p w:rsidR="005E4EB0" w:rsidP="002C4FB4" w14:textId="77777777">
                            <w:pPr>
                              <w:numPr>
                                <w:ilvl w:val="0"/>
                                <w:numId w:val="4"/>
                              </w:numPr>
                            </w:pPr>
                            <w:r>
                              <w:t xml:space="preserve">This collection enables the submission of respirators for NIOSH evaluation under 42 C.F.R. 84 “Approval of Respiratory Devices” </w:t>
                            </w:r>
                            <w:r>
                              <w:t>requirements</w:t>
                            </w:r>
                          </w:p>
                          <w:p w:rsidR="005E4EB0" w:rsidP="002C4FB4" w14:textId="77777777">
                            <w:pPr>
                              <w:numPr>
                                <w:ilvl w:val="0"/>
                                <w:numId w:val="4"/>
                              </w:numPr>
                            </w:pPr>
                            <w:r>
                              <w:t xml:space="preserve">The resulting data allows NIOSH to certify that qualifying respirators meet published criteria, allowing proper selection of respiratory </w:t>
                            </w:r>
                            <w:r>
                              <w:t>protection</w:t>
                            </w:r>
                          </w:p>
                          <w:p w:rsidR="005E4EB0" w:rsidP="002C4FB4" w14:textId="7A52C357">
                            <w:pPr>
                              <w:numPr>
                                <w:ilvl w:val="0"/>
                                <w:numId w:val="4"/>
                              </w:numPr>
                            </w:pPr>
                            <w:r>
                              <w:t>Data is provided by applicants and includes information submitted on a standard form and NIOSH-directed audits of quality systems and manufacturing sites</w:t>
                            </w:r>
                            <w:r w:rsidR="00F1441C">
                              <w:t xml:space="preserve">. Data is also </w:t>
                            </w:r>
                            <w:r w:rsidR="007F3E4D">
                              <w:t>collected from</w:t>
                            </w:r>
                            <w:r w:rsidR="00F1441C">
                              <w:t xml:space="preserve"> ind</w:t>
                            </w:r>
                            <w:r w:rsidR="00852E91">
                              <w:t xml:space="preserve">ividuals who consent to participate when testing respirators to </w:t>
                            </w:r>
                            <w:r w:rsidR="00C973AE">
                              <w:t xml:space="preserve">NIOSH </w:t>
                            </w:r>
                            <w:r w:rsidR="00852E91">
                              <w:t>performance requirements.</w:t>
                            </w:r>
                          </w:p>
                          <w:p w:rsidR="005E4EB0" w:rsidP="002C4FB4" w14:textId="42C01DF0">
                            <w:pPr>
                              <w:numPr>
                                <w:ilvl w:val="0"/>
                                <w:numId w:val="4"/>
                              </w:numPr>
                            </w:pPr>
                            <w:r>
                              <w:t>Approvals are only appropriate for applicants with control over the production of respirators for which NIOSH certification is desired</w:t>
                            </w:r>
                            <w:r w:rsidR="00324C89">
                              <w:t xml:space="preserve">. </w:t>
                            </w:r>
                            <w:r w:rsidRPr="001D643B" w:rsidR="00324C89">
                              <w:t>Human participants</w:t>
                            </w:r>
                            <w:r w:rsidRPr="003F440F" w:rsidR="00B43E33">
                              <w:t xml:space="preserve"> during performance testing are recruited from the community surrounding the NIOSH test facility.</w:t>
                            </w:r>
                          </w:p>
                          <w:p w:rsidR="005E4EB0" w:rsidP="002C4FB4" w14:textId="77777777">
                            <w:pPr>
                              <w:numPr>
                                <w:ilvl w:val="0"/>
                                <w:numId w:val="4"/>
                              </w:numPr>
                            </w:pPr>
                            <w:r>
                              <w:t xml:space="preserve">Data for each project is evaluated against published, stable criteria, and is only combined for reporting and to improve the certification business </w:t>
                            </w:r>
                            <w:r>
                              <w:t>process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11.95pt;height:178.1pt;margin-top:3.9pt;margin-left:18.75pt;mso-height-percent:200;mso-height-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5E4EB0" w:rsidP="002C4FB4" w14:paraId="64FC0EBA" w14:textId="77777777">
                      <w:pPr>
                        <w:numPr>
                          <w:ilvl w:val="0"/>
                          <w:numId w:val="4"/>
                        </w:numPr>
                      </w:pPr>
                      <w:r>
                        <w:t xml:space="preserve">This collection enables the submission of respirators for NIOSH evaluation under 42 C.F.R. 84 “Approval of Respiratory Devices” </w:t>
                      </w:r>
                      <w:r>
                        <w:t>requirements</w:t>
                      </w:r>
                    </w:p>
                    <w:p w:rsidR="005E4EB0" w:rsidP="002C4FB4" w14:paraId="34CDDFD2" w14:textId="77777777">
                      <w:pPr>
                        <w:numPr>
                          <w:ilvl w:val="0"/>
                          <w:numId w:val="4"/>
                        </w:numPr>
                      </w:pPr>
                      <w:r>
                        <w:t xml:space="preserve">The resulting data allows NIOSH to certify that qualifying respirators meet published criteria, allowing proper selection of respiratory </w:t>
                      </w:r>
                      <w:r>
                        <w:t>protection</w:t>
                      </w:r>
                    </w:p>
                    <w:p w:rsidR="005E4EB0" w:rsidP="002C4FB4" w14:paraId="5910447E" w14:textId="7A52C357">
                      <w:pPr>
                        <w:numPr>
                          <w:ilvl w:val="0"/>
                          <w:numId w:val="4"/>
                        </w:numPr>
                      </w:pPr>
                      <w:r>
                        <w:t>Data is provided by applicants and includes information submitted on a standard form and NIOSH-directed audits of quality systems and manufacturing sites</w:t>
                      </w:r>
                      <w:r w:rsidR="00F1441C">
                        <w:t xml:space="preserve">. Data is also </w:t>
                      </w:r>
                      <w:r w:rsidR="007F3E4D">
                        <w:t>collected from</w:t>
                      </w:r>
                      <w:r w:rsidR="00F1441C">
                        <w:t xml:space="preserve"> ind</w:t>
                      </w:r>
                      <w:r w:rsidR="00852E91">
                        <w:t xml:space="preserve">ividuals who consent to participate when testing respirators to </w:t>
                      </w:r>
                      <w:r w:rsidR="00C973AE">
                        <w:t xml:space="preserve">NIOSH </w:t>
                      </w:r>
                      <w:r w:rsidR="00852E91">
                        <w:t>performance requirements.</w:t>
                      </w:r>
                    </w:p>
                    <w:p w:rsidR="005E4EB0" w:rsidP="002C4FB4" w14:paraId="6020815E" w14:textId="42C01DF0">
                      <w:pPr>
                        <w:numPr>
                          <w:ilvl w:val="0"/>
                          <w:numId w:val="4"/>
                        </w:numPr>
                      </w:pPr>
                      <w:r>
                        <w:t>Approvals are only appropriate for applicants with control over the production of respirators for which NIOSH certification is desired</w:t>
                      </w:r>
                      <w:r w:rsidR="00324C89">
                        <w:t xml:space="preserve">. </w:t>
                      </w:r>
                      <w:r w:rsidRPr="001D643B" w:rsidR="00324C89">
                        <w:t>Human participants</w:t>
                      </w:r>
                      <w:r w:rsidRPr="003F440F" w:rsidR="00B43E33">
                        <w:t xml:space="preserve"> during performance testing are recruited from the community surrounding the NIOSH test facility.</w:t>
                      </w:r>
                    </w:p>
                    <w:p w:rsidR="005E4EB0" w:rsidP="002C4FB4" w14:paraId="5A0FED0E" w14:textId="77777777">
                      <w:pPr>
                        <w:numPr>
                          <w:ilvl w:val="0"/>
                          <w:numId w:val="4"/>
                        </w:numPr>
                      </w:pPr>
                      <w:r>
                        <w:t xml:space="preserve">Data for each project is evaluated against published, stable criteria, and is only combined for reporting and to improve the certification business </w:t>
                      </w:r>
                      <w:r>
                        <w:t>process</w:t>
                      </w:r>
                    </w:p>
                  </w:txbxContent>
                </v:textbox>
                <w10:wrap type="square"/>
              </v:shape>
            </w:pict>
          </mc:Fallback>
        </mc:AlternateContent>
      </w:r>
    </w:p>
    <w:p w:rsidR="00F20761" w:rsidP="005C1259" w14:paraId="2A620602" w14:textId="77777777">
      <w:pPr>
        <w:spacing w:line="480" w:lineRule="auto"/>
        <w:jc w:val="both"/>
        <w:rPr>
          <w:rFonts w:ascii="Times New Roman" w:hAnsi="Times New Roman"/>
          <w:b/>
          <w:sz w:val="24"/>
          <w:u w:val="single"/>
        </w:rPr>
      </w:pPr>
    </w:p>
    <w:p w:rsidR="00F20761" w:rsidP="005C1259" w14:paraId="0D8D5132" w14:textId="77777777">
      <w:pPr>
        <w:spacing w:line="480" w:lineRule="auto"/>
        <w:jc w:val="both"/>
        <w:rPr>
          <w:rFonts w:ascii="Times New Roman" w:hAnsi="Times New Roman"/>
          <w:b/>
          <w:sz w:val="24"/>
          <w:u w:val="single"/>
        </w:rPr>
      </w:pPr>
    </w:p>
    <w:p w:rsidR="00F20761" w:rsidP="005C1259" w14:paraId="0170B62C" w14:textId="77777777">
      <w:pPr>
        <w:spacing w:line="480" w:lineRule="auto"/>
        <w:jc w:val="both"/>
        <w:rPr>
          <w:rFonts w:ascii="Times New Roman" w:hAnsi="Times New Roman"/>
          <w:b/>
          <w:sz w:val="24"/>
          <w:u w:val="single"/>
        </w:rPr>
      </w:pPr>
    </w:p>
    <w:p w:rsidR="00CB1E7D" w:rsidP="005C1259" w14:paraId="5C0962A4" w14:textId="77777777">
      <w:pPr>
        <w:spacing w:line="480" w:lineRule="auto"/>
        <w:jc w:val="both"/>
        <w:rPr>
          <w:rFonts w:ascii="Times New Roman" w:hAnsi="Times New Roman"/>
          <w:b/>
          <w:sz w:val="24"/>
          <w:u w:val="single"/>
        </w:rPr>
      </w:pPr>
    </w:p>
    <w:p w:rsidR="00CB1E7D" w:rsidP="005C1259" w14:paraId="6F1A114E" w14:textId="77777777">
      <w:pPr>
        <w:spacing w:line="480" w:lineRule="auto"/>
        <w:jc w:val="both"/>
        <w:rPr>
          <w:rFonts w:ascii="Times New Roman" w:hAnsi="Times New Roman"/>
          <w:b/>
          <w:sz w:val="24"/>
          <w:u w:val="single"/>
        </w:rPr>
      </w:pPr>
    </w:p>
    <w:p w:rsidR="00CB1E7D" w:rsidRPr="00E606CD" w:rsidP="005C1259" w14:paraId="5616DFEF" w14:textId="77777777">
      <w:pPr>
        <w:spacing w:line="480" w:lineRule="auto"/>
        <w:jc w:val="both"/>
        <w:rPr>
          <w:rFonts w:ascii="Times New Roman" w:hAnsi="Times New Roman"/>
          <w:b/>
          <w:sz w:val="24"/>
          <w:u w:val="single"/>
        </w:rPr>
      </w:pPr>
    </w:p>
    <w:p w:rsidR="001D643B" w:rsidP="005C1259" w14:paraId="3941D2C6" w14:textId="77777777">
      <w:pPr>
        <w:spacing w:line="480" w:lineRule="auto"/>
        <w:jc w:val="both"/>
        <w:rPr>
          <w:rFonts w:ascii="Times New Roman" w:hAnsi="Times New Roman"/>
          <w:b/>
          <w:sz w:val="24"/>
          <w:u w:val="single"/>
        </w:rPr>
      </w:pPr>
    </w:p>
    <w:p w:rsidR="001D643B" w:rsidP="005C1259" w14:paraId="020D2185" w14:textId="77777777">
      <w:pPr>
        <w:spacing w:line="480" w:lineRule="auto"/>
        <w:jc w:val="both"/>
        <w:rPr>
          <w:rFonts w:ascii="Times New Roman" w:hAnsi="Times New Roman"/>
          <w:b/>
          <w:sz w:val="24"/>
          <w:u w:val="single"/>
        </w:rPr>
      </w:pPr>
    </w:p>
    <w:p w:rsidR="00142A7C" w:rsidRPr="00E606CD" w:rsidP="005C1259" w14:paraId="4699C4BE" w14:textId="77777777">
      <w:pPr>
        <w:spacing w:line="480" w:lineRule="auto"/>
        <w:jc w:val="both"/>
        <w:rPr>
          <w:rFonts w:ascii="Times New Roman" w:hAnsi="Times New Roman"/>
          <w:b/>
          <w:sz w:val="24"/>
          <w:u w:val="single"/>
        </w:rPr>
      </w:pPr>
      <w:r w:rsidRPr="00E606CD">
        <w:rPr>
          <w:rFonts w:ascii="Times New Roman" w:hAnsi="Times New Roman"/>
          <w:b/>
          <w:sz w:val="24"/>
          <w:u w:val="single"/>
        </w:rPr>
        <w:t>1. Circumstances Making the Collection of Information Necessary</w:t>
      </w:r>
    </w:p>
    <w:p w:rsidR="00CB1E7D" w:rsidRPr="00CB1E7D" w:rsidP="00CB1E7D" w14:paraId="4A41CFAD" w14:textId="1F29A832">
      <w:pPr>
        <w:spacing w:line="480" w:lineRule="auto"/>
        <w:rPr>
          <w:rFonts w:ascii="Times New Roman" w:hAnsi="Times New Roman"/>
          <w:sz w:val="24"/>
        </w:rPr>
      </w:pPr>
      <w:r w:rsidRPr="00E606CD">
        <w:rPr>
          <w:rFonts w:ascii="Times New Roman" w:hAnsi="Times New Roman"/>
          <w:sz w:val="24"/>
        </w:rPr>
        <w:tab/>
      </w:r>
      <w:r w:rsidR="00AF7D07">
        <w:rPr>
          <w:rFonts w:ascii="Times New Roman" w:hAnsi="Times New Roman"/>
          <w:sz w:val="24"/>
        </w:rPr>
        <w:t>The National Institute for Occupational Safety and Health (NIOSH) is requesting a</w:t>
      </w:r>
      <w:r w:rsidR="005F3DFA">
        <w:rPr>
          <w:rFonts w:ascii="Times New Roman" w:hAnsi="Times New Roman"/>
          <w:sz w:val="24"/>
        </w:rPr>
        <w:t xml:space="preserve"> </w:t>
      </w:r>
      <w:r w:rsidR="00F159CD">
        <w:rPr>
          <w:rFonts w:ascii="Times New Roman" w:hAnsi="Times New Roman"/>
          <w:sz w:val="24"/>
        </w:rPr>
        <w:t>Revision</w:t>
      </w:r>
      <w:r w:rsidR="00AF7D07">
        <w:rPr>
          <w:rFonts w:ascii="Times New Roman" w:hAnsi="Times New Roman"/>
          <w:sz w:val="24"/>
        </w:rPr>
        <w:t xml:space="preserve"> </w:t>
      </w:r>
      <w:r w:rsidRPr="00CB1E7D">
        <w:rPr>
          <w:rFonts w:ascii="Times New Roman" w:hAnsi="Times New Roman"/>
          <w:sz w:val="24"/>
        </w:rPr>
        <w:t>for the information collection activities described in 42 CFR Part 84</w:t>
      </w:r>
      <w:r w:rsidR="00AF7D07">
        <w:rPr>
          <w:rFonts w:ascii="Times New Roman" w:hAnsi="Times New Roman"/>
          <w:sz w:val="24"/>
        </w:rPr>
        <w:t>.</w:t>
      </w:r>
      <w:r w:rsidR="00C64D15">
        <w:rPr>
          <w:rFonts w:ascii="Times New Roman" w:hAnsi="Times New Roman"/>
          <w:sz w:val="24"/>
        </w:rPr>
        <w:t xml:space="preserve"> </w:t>
      </w:r>
      <w:r w:rsidRPr="00CB1E7D">
        <w:rPr>
          <w:rFonts w:ascii="Times New Roman" w:hAnsi="Times New Roman"/>
          <w:sz w:val="24"/>
        </w:rPr>
        <w:t xml:space="preserve">The regulatory authority for the NIOSH </w:t>
      </w:r>
      <w:r w:rsidR="00090BF8">
        <w:rPr>
          <w:rFonts w:ascii="Times New Roman" w:hAnsi="Times New Roman"/>
          <w:sz w:val="24"/>
        </w:rPr>
        <w:t>approval</w:t>
      </w:r>
      <w:r w:rsidRPr="00CB1E7D">
        <w:rPr>
          <w:rFonts w:ascii="Times New Roman" w:hAnsi="Times New Roman"/>
          <w:sz w:val="24"/>
        </w:rPr>
        <w:t xml:space="preserve"> program for respiratory protective devices is found in the Mine Safety and Health Amendments Act of 1977 (30 U.S.C. 3, 5, 7, 811, 842(h), 844) and the Occupational Safety and Health Act of 1970 (29 U.S.C. 657(g)) (Attachment 1).  These regulations mandate the performance tests and criteria for approval of respirators used by millions of American construction workers, miners, painters, asbestos removal workers, fabric mill workers, and fire fighters. Regulations of the Environmental Protection Agency (EPA) and the Nuclear Regulatory Commission (NRC) also require the use of NIOSH</w:t>
      </w:r>
      <w:r w:rsidR="001A4195">
        <w:rPr>
          <w:rFonts w:ascii="Times New Roman" w:hAnsi="Times New Roman"/>
          <w:sz w:val="24"/>
        </w:rPr>
        <w:t xml:space="preserve"> A</w:t>
      </w:r>
      <w:r w:rsidRPr="00CB1E7D">
        <w:rPr>
          <w:rFonts w:ascii="Times New Roman" w:hAnsi="Times New Roman"/>
          <w:sz w:val="24"/>
        </w:rPr>
        <w:t>pproved</w:t>
      </w:r>
      <w:r w:rsidRPr="001A4195" w:rsidR="001A4195">
        <w:rPr>
          <w:rFonts w:ascii="Times New Roman" w:hAnsi="Times New Roman"/>
          <w:sz w:val="24"/>
          <w:vertAlign w:val="superscript"/>
        </w:rPr>
        <w:t>®</w:t>
      </w:r>
      <w:r w:rsidRPr="00CB1E7D">
        <w:rPr>
          <w:rFonts w:ascii="Times New Roman" w:hAnsi="Times New Roman"/>
          <w:sz w:val="24"/>
        </w:rPr>
        <w:t xml:space="preserve"> respirators.</w:t>
      </w:r>
    </w:p>
    <w:p w:rsidR="00CB1E7D" w:rsidRPr="00CB1E7D" w:rsidP="00CB1E7D" w14:paraId="59C8EE5F" w14:textId="77777777">
      <w:pPr>
        <w:spacing w:line="480" w:lineRule="auto"/>
        <w:rPr>
          <w:rFonts w:ascii="Times New Roman" w:hAnsi="Times New Roman"/>
          <w:sz w:val="24"/>
        </w:rPr>
      </w:pPr>
    </w:p>
    <w:p w:rsidR="00CB1E7D" w:rsidRPr="00CB1E7D" w:rsidP="00CB1E7D" w14:paraId="0C6D9A24" w14:textId="2BA07D6E">
      <w:pPr>
        <w:spacing w:line="480" w:lineRule="auto"/>
        <w:rPr>
          <w:rFonts w:ascii="Times New Roman" w:hAnsi="Times New Roman"/>
          <w:sz w:val="24"/>
        </w:rPr>
      </w:pPr>
      <w:r w:rsidRPr="00CB1E7D">
        <w:rPr>
          <w:rFonts w:ascii="Times New Roman" w:hAnsi="Times New Roman"/>
          <w:sz w:val="24"/>
        </w:rPr>
        <w:t>In accordance with implementing regulation 42 CFR, Part 84 (Attachment 2), NIOSH (1) issues certificates of approval for respirators which have met construction, performance, and protection requirements; (2) establishes procedures and requirements to be met in filing applications for approval; (3) specifies minimum requirements and methods to be employed by NIOSH and by applicants in conducting inspections, examinations, and tests to determine effectiveness of respirators; (4) establishes a schedule of fees to be charged applicants for testing and certification; and (5) establishes approval labeling requirements.</w:t>
      </w:r>
    </w:p>
    <w:p w:rsidR="00CB1E7D" w:rsidRPr="00CB1E7D" w:rsidP="00CB1E7D" w14:paraId="63BF1292" w14:textId="77777777">
      <w:pPr>
        <w:spacing w:line="480" w:lineRule="auto"/>
        <w:rPr>
          <w:rFonts w:ascii="Times New Roman" w:hAnsi="Times New Roman"/>
          <w:sz w:val="24"/>
        </w:rPr>
      </w:pPr>
    </w:p>
    <w:p w:rsidR="00CB1E7D" w:rsidRPr="00CB1E7D" w:rsidP="00CB1E7D" w14:paraId="34384D6C" w14:textId="77777777">
      <w:pPr>
        <w:spacing w:line="480" w:lineRule="auto"/>
        <w:rPr>
          <w:rFonts w:ascii="Times New Roman" w:hAnsi="Times New Roman"/>
          <w:sz w:val="24"/>
        </w:rPr>
      </w:pPr>
      <w:r w:rsidRPr="00CB1E7D">
        <w:rPr>
          <w:rFonts w:ascii="Times New Roman" w:hAnsi="Times New Roman"/>
          <w:sz w:val="24"/>
        </w:rPr>
        <w:t>Under 42 CFR, Part 84, certification applicants are required to submit detailed parts lists, drawings, and inspection instructions.  The following lists the citation from 42 CFR, Part 84 on information collection:</w:t>
      </w:r>
    </w:p>
    <w:p w:rsidR="00CB1E7D" w:rsidRPr="00CB1E7D" w:rsidP="00CB1E7D" w14:paraId="6EFEEEAA" w14:textId="77777777">
      <w:pPr>
        <w:spacing w:line="480" w:lineRule="auto"/>
        <w:rPr>
          <w:rFonts w:ascii="Times New Roman" w:hAnsi="Times New Roman"/>
          <w:sz w:val="24"/>
        </w:rPr>
      </w:pPr>
    </w:p>
    <w:p w:rsidR="00CB1E7D" w:rsidRPr="00CB1E7D" w:rsidP="00CB1E7D" w14:paraId="4516E612" w14:textId="77777777">
      <w:pPr>
        <w:spacing w:line="480" w:lineRule="auto"/>
        <w:rPr>
          <w:rFonts w:ascii="Times New Roman" w:hAnsi="Times New Roman"/>
          <w:sz w:val="24"/>
        </w:rPr>
      </w:pPr>
      <w:r w:rsidRPr="00CB1E7D">
        <w:rPr>
          <w:rFonts w:ascii="Times New Roman" w:hAnsi="Times New Roman"/>
          <w:sz w:val="24"/>
        </w:rPr>
        <w:t>Subpart B 84.11 - Reporting</w:t>
      </w:r>
    </w:p>
    <w:p w:rsidR="00CB1E7D" w:rsidRPr="00CB1E7D" w:rsidP="00CB1E7D" w14:paraId="1A851330" w14:textId="77777777">
      <w:pPr>
        <w:spacing w:line="480" w:lineRule="auto"/>
        <w:rPr>
          <w:rFonts w:ascii="Times New Roman" w:hAnsi="Times New Roman"/>
          <w:sz w:val="24"/>
        </w:rPr>
      </w:pPr>
    </w:p>
    <w:p w:rsidR="00CB1E7D" w:rsidRPr="00CB1E7D" w:rsidP="00CB1E7D" w14:paraId="7E3DD952" w14:textId="77777777">
      <w:pPr>
        <w:spacing w:line="480" w:lineRule="auto"/>
        <w:rPr>
          <w:rFonts w:ascii="Times New Roman" w:hAnsi="Times New Roman"/>
          <w:sz w:val="24"/>
        </w:rPr>
      </w:pPr>
      <w:r w:rsidRPr="00CB1E7D">
        <w:rPr>
          <w:rFonts w:ascii="Times New Roman" w:hAnsi="Times New Roman"/>
          <w:sz w:val="24"/>
        </w:rPr>
        <w:t>Specifies necessary content of application for certification approval of respirators (drawings, specifications, drawing lists).</w:t>
      </w:r>
    </w:p>
    <w:p w:rsidR="00CB1E7D" w:rsidRPr="00CB1E7D" w:rsidP="00CB1E7D" w14:paraId="25C72A88" w14:textId="77777777">
      <w:pPr>
        <w:spacing w:line="480" w:lineRule="auto"/>
        <w:rPr>
          <w:rFonts w:ascii="Times New Roman" w:hAnsi="Times New Roman"/>
          <w:sz w:val="24"/>
        </w:rPr>
      </w:pPr>
    </w:p>
    <w:p w:rsidR="00CB1E7D" w:rsidRPr="00CB1E7D" w:rsidP="00CB1E7D" w14:paraId="64B7741A" w14:textId="77777777">
      <w:pPr>
        <w:spacing w:line="480" w:lineRule="auto"/>
        <w:rPr>
          <w:rFonts w:ascii="Times New Roman" w:hAnsi="Times New Roman"/>
          <w:sz w:val="24"/>
        </w:rPr>
      </w:pPr>
      <w:r w:rsidRPr="00CB1E7D">
        <w:rPr>
          <w:rFonts w:ascii="Times New Roman" w:hAnsi="Times New Roman"/>
          <w:sz w:val="24"/>
        </w:rPr>
        <w:t>Subpart D 84.33 - Reporting</w:t>
      </w:r>
    </w:p>
    <w:p w:rsidR="00CB1E7D" w:rsidRPr="00CB1E7D" w:rsidP="00CB1E7D" w14:paraId="6CEDFB55" w14:textId="77777777">
      <w:pPr>
        <w:spacing w:line="480" w:lineRule="auto"/>
        <w:rPr>
          <w:rFonts w:ascii="Times New Roman" w:hAnsi="Times New Roman"/>
          <w:sz w:val="24"/>
        </w:rPr>
      </w:pPr>
    </w:p>
    <w:p w:rsidR="00CB1E7D" w:rsidRPr="00CB1E7D" w:rsidP="00CB1E7D" w14:paraId="00CFEFAF" w14:textId="77777777">
      <w:pPr>
        <w:spacing w:line="480" w:lineRule="auto"/>
        <w:rPr>
          <w:rFonts w:ascii="Times New Roman" w:hAnsi="Times New Roman"/>
          <w:sz w:val="24"/>
        </w:rPr>
      </w:pPr>
      <w:r w:rsidRPr="00CB1E7D">
        <w:rPr>
          <w:rFonts w:ascii="Times New Roman" w:hAnsi="Times New Roman"/>
          <w:sz w:val="24"/>
        </w:rPr>
        <w:t>Specifies general requirements for content, format, and locations of approval labels and markings placed on devices and displayed in product literature.  This requires submission of instructions for the use and maintenance of the respirator.</w:t>
      </w:r>
    </w:p>
    <w:p w:rsidR="00CB1E7D" w:rsidRPr="00CB1E7D" w:rsidP="00CB1E7D" w14:paraId="442AAD2B" w14:textId="77777777">
      <w:pPr>
        <w:spacing w:line="480" w:lineRule="auto"/>
        <w:rPr>
          <w:rFonts w:ascii="Times New Roman" w:hAnsi="Times New Roman"/>
          <w:sz w:val="24"/>
        </w:rPr>
      </w:pPr>
    </w:p>
    <w:p w:rsidR="00CB1E7D" w:rsidRPr="00CB1E7D" w:rsidP="00CB1E7D" w14:paraId="344224FD" w14:textId="77777777">
      <w:pPr>
        <w:spacing w:line="480" w:lineRule="auto"/>
        <w:rPr>
          <w:rFonts w:ascii="Times New Roman" w:hAnsi="Times New Roman"/>
          <w:sz w:val="24"/>
        </w:rPr>
      </w:pPr>
      <w:r w:rsidRPr="00CB1E7D">
        <w:rPr>
          <w:rFonts w:ascii="Times New Roman" w:hAnsi="Times New Roman"/>
          <w:sz w:val="24"/>
        </w:rPr>
        <w:t>Subpart D 84.35 - Reporting</w:t>
      </w:r>
    </w:p>
    <w:p w:rsidR="00CB1E7D" w:rsidRPr="00CB1E7D" w:rsidP="00CB1E7D" w14:paraId="6891BF18" w14:textId="77777777">
      <w:pPr>
        <w:spacing w:line="480" w:lineRule="auto"/>
        <w:rPr>
          <w:rFonts w:ascii="Times New Roman" w:hAnsi="Times New Roman"/>
          <w:sz w:val="24"/>
        </w:rPr>
      </w:pPr>
    </w:p>
    <w:p w:rsidR="00CB1E7D" w:rsidRPr="00CB1E7D" w:rsidP="00CB1E7D" w14:paraId="3A5CFCF9" w14:textId="77777777">
      <w:pPr>
        <w:spacing w:line="480" w:lineRule="auto"/>
        <w:rPr>
          <w:rFonts w:ascii="Times New Roman" w:hAnsi="Times New Roman"/>
          <w:sz w:val="24"/>
        </w:rPr>
      </w:pPr>
      <w:r w:rsidRPr="00CB1E7D">
        <w:rPr>
          <w:rFonts w:ascii="Times New Roman" w:hAnsi="Times New Roman"/>
          <w:sz w:val="24"/>
        </w:rPr>
        <w:t>Specifies necessary content of application for modification of the existing certificate of approval to cover proposed changes (original certificate of approval, appropriate drawings and specifications, and proposed quality control plan meeting requirements of Subpart E).</w:t>
      </w:r>
    </w:p>
    <w:p w:rsidR="00CB1E7D" w:rsidRPr="00CB1E7D" w:rsidP="00CB1E7D" w14:paraId="1C619C99" w14:textId="77777777">
      <w:pPr>
        <w:spacing w:line="480" w:lineRule="auto"/>
        <w:rPr>
          <w:rFonts w:ascii="Times New Roman" w:hAnsi="Times New Roman"/>
          <w:sz w:val="24"/>
        </w:rPr>
      </w:pPr>
    </w:p>
    <w:p w:rsidR="00CB1E7D" w:rsidRPr="00CB1E7D" w:rsidP="00CB1E7D" w14:paraId="67C15FA3" w14:textId="77777777">
      <w:pPr>
        <w:spacing w:line="480" w:lineRule="auto"/>
        <w:rPr>
          <w:rFonts w:ascii="Times New Roman" w:hAnsi="Times New Roman"/>
          <w:sz w:val="24"/>
        </w:rPr>
      </w:pPr>
      <w:r w:rsidRPr="00CB1E7D">
        <w:rPr>
          <w:rFonts w:ascii="Times New Roman" w:hAnsi="Times New Roman"/>
          <w:sz w:val="24"/>
        </w:rPr>
        <w:t>Subpart E 84.41 - Reporting</w:t>
      </w:r>
    </w:p>
    <w:p w:rsidR="00CB1E7D" w:rsidRPr="00CB1E7D" w:rsidP="00CB1E7D" w14:paraId="007EEA0D" w14:textId="77777777">
      <w:pPr>
        <w:spacing w:line="480" w:lineRule="auto"/>
        <w:rPr>
          <w:rFonts w:ascii="Times New Roman" w:hAnsi="Times New Roman"/>
          <w:sz w:val="24"/>
        </w:rPr>
      </w:pPr>
    </w:p>
    <w:p w:rsidR="00CB1E7D" w:rsidRPr="00CB1E7D" w:rsidP="00CB1E7D" w14:paraId="1FE5B58A" w14:textId="77777777">
      <w:pPr>
        <w:spacing w:line="480" w:lineRule="auto"/>
        <w:rPr>
          <w:rFonts w:ascii="Times New Roman" w:hAnsi="Times New Roman"/>
          <w:sz w:val="24"/>
        </w:rPr>
      </w:pPr>
      <w:r w:rsidRPr="00CB1E7D">
        <w:rPr>
          <w:rFonts w:ascii="Times New Roman" w:hAnsi="Times New Roman"/>
          <w:sz w:val="24"/>
        </w:rPr>
        <w:t>Specifies necessary content of quality control plans (production quality requirements for data and record collection, engineering drawing control, test equipment calibration, purchased material incoming inspections, manufactured lot tracking systems, final inspections processes, and supporting organizational structure).</w:t>
      </w:r>
    </w:p>
    <w:p w:rsidR="00CB1E7D" w:rsidRPr="00CB1E7D" w:rsidP="00CB1E7D" w14:paraId="4A72272E" w14:textId="77777777">
      <w:pPr>
        <w:spacing w:line="480" w:lineRule="auto"/>
        <w:rPr>
          <w:rFonts w:ascii="Times New Roman" w:hAnsi="Times New Roman"/>
          <w:sz w:val="24"/>
        </w:rPr>
      </w:pPr>
    </w:p>
    <w:p w:rsidR="00CB1E7D" w:rsidRPr="00CB1E7D" w:rsidP="00CB1E7D" w14:paraId="1855EFF6" w14:textId="77777777">
      <w:pPr>
        <w:spacing w:line="480" w:lineRule="auto"/>
        <w:rPr>
          <w:rFonts w:ascii="Times New Roman" w:hAnsi="Times New Roman"/>
          <w:sz w:val="24"/>
        </w:rPr>
      </w:pPr>
      <w:r w:rsidRPr="00CB1E7D">
        <w:rPr>
          <w:rFonts w:ascii="Times New Roman" w:hAnsi="Times New Roman"/>
          <w:sz w:val="24"/>
        </w:rPr>
        <w:t xml:space="preserve">Subpart E 84.43 - Quality Control Records; Record </w:t>
      </w:r>
      <w:r w:rsidRPr="00CB1E7D">
        <w:rPr>
          <w:rFonts w:ascii="Times New Roman" w:hAnsi="Times New Roman"/>
          <w:sz w:val="24"/>
        </w:rPr>
        <w:t>keeping</w:t>
      </w:r>
    </w:p>
    <w:p w:rsidR="00CB1E7D" w:rsidRPr="00CB1E7D" w:rsidP="00CB1E7D" w14:paraId="33E35CE0" w14:textId="77777777">
      <w:pPr>
        <w:spacing w:line="480" w:lineRule="auto"/>
        <w:rPr>
          <w:rFonts w:ascii="Times New Roman" w:hAnsi="Times New Roman"/>
          <w:sz w:val="24"/>
        </w:rPr>
      </w:pPr>
    </w:p>
    <w:p w:rsidR="00CB1E7D" w:rsidRPr="00CB1E7D" w:rsidP="00CB1E7D" w14:paraId="346ED32B" w14:textId="77777777">
      <w:pPr>
        <w:spacing w:line="480" w:lineRule="auto"/>
        <w:rPr>
          <w:rFonts w:ascii="Times New Roman" w:hAnsi="Times New Roman"/>
          <w:sz w:val="24"/>
        </w:rPr>
      </w:pPr>
      <w:r w:rsidRPr="00CB1E7D">
        <w:rPr>
          <w:rFonts w:ascii="Times New Roman" w:hAnsi="Times New Roman"/>
          <w:sz w:val="24"/>
        </w:rPr>
        <w:t>Specifies that applicants shall keep quality control inspection records.</w:t>
      </w:r>
    </w:p>
    <w:p w:rsidR="00CB1E7D" w:rsidRPr="00CB1E7D" w:rsidP="00CB1E7D" w14:paraId="1AA7F1A3" w14:textId="77777777">
      <w:pPr>
        <w:spacing w:line="480" w:lineRule="auto"/>
        <w:rPr>
          <w:rFonts w:ascii="Times New Roman" w:hAnsi="Times New Roman"/>
          <w:sz w:val="24"/>
        </w:rPr>
      </w:pPr>
    </w:p>
    <w:p w:rsidR="00CB1E7D" w:rsidRPr="00CB1E7D" w:rsidP="00CB1E7D" w14:paraId="37EDCBF6" w14:textId="77777777">
      <w:pPr>
        <w:spacing w:line="480" w:lineRule="auto"/>
        <w:rPr>
          <w:rFonts w:ascii="Times New Roman" w:hAnsi="Times New Roman"/>
          <w:sz w:val="24"/>
        </w:rPr>
      </w:pPr>
      <w:r w:rsidRPr="00CB1E7D">
        <w:rPr>
          <w:rFonts w:ascii="Times New Roman" w:hAnsi="Times New Roman"/>
          <w:sz w:val="24"/>
        </w:rPr>
        <w:t>Subpart N 84.257 - Reporting</w:t>
      </w:r>
    </w:p>
    <w:p w:rsidR="00CB1E7D" w:rsidRPr="00CB1E7D" w:rsidP="00CB1E7D" w14:paraId="38B67CBA" w14:textId="77777777">
      <w:pPr>
        <w:spacing w:line="480" w:lineRule="auto"/>
        <w:rPr>
          <w:rFonts w:ascii="Times New Roman" w:hAnsi="Times New Roman"/>
          <w:sz w:val="24"/>
        </w:rPr>
      </w:pPr>
    </w:p>
    <w:p w:rsidR="00CB1E7D" w:rsidRPr="00CB1E7D" w:rsidP="00CB1E7D" w14:paraId="4BDBB5AD" w14:textId="77777777">
      <w:pPr>
        <w:spacing w:line="480" w:lineRule="auto"/>
        <w:rPr>
          <w:rFonts w:ascii="Times New Roman" w:hAnsi="Times New Roman"/>
          <w:sz w:val="24"/>
        </w:rPr>
      </w:pPr>
      <w:r w:rsidRPr="00CB1E7D">
        <w:rPr>
          <w:rFonts w:ascii="Times New Roman" w:hAnsi="Times New Roman"/>
          <w:sz w:val="24"/>
        </w:rPr>
        <w:t>Specifies necessary content, format, and locations for approval labels mounted on special use respirators and displayed in product literature.</w:t>
      </w:r>
    </w:p>
    <w:p w:rsidR="00CB1E7D" w:rsidRPr="00CB1E7D" w:rsidP="00CB1E7D" w14:paraId="46D579FA" w14:textId="77777777">
      <w:pPr>
        <w:spacing w:line="480" w:lineRule="auto"/>
        <w:rPr>
          <w:rFonts w:ascii="Times New Roman" w:hAnsi="Times New Roman"/>
          <w:sz w:val="24"/>
        </w:rPr>
      </w:pPr>
    </w:p>
    <w:p w:rsidR="00CB1E7D" w:rsidRPr="00CB1E7D" w:rsidP="00CB1E7D" w14:paraId="06B53448" w14:textId="77777777">
      <w:pPr>
        <w:spacing w:line="480" w:lineRule="auto"/>
        <w:rPr>
          <w:rFonts w:ascii="Times New Roman" w:hAnsi="Times New Roman"/>
          <w:sz w:val="24"/>
        </w:rPr>
      </w:pPr>
      <w:r w:rsidRPr="00CB1E7D">
        <w:rPr>
          <w:rFonts w:ascii="Times New Roman" w:hAnsi="Times New Roman"/>
          <w:sz w:val="24"/>
        </w:rPr>
        <w:t>Subpart KK 84.1103 - Reporting</w:t>
      </w:r>
    </w:p>
    <w:p w:rsidR="00CB1E7D" w:rsidRPr="00CB1E7D" w:rsidP="00CB1E7D" w14:paraId="70A35411" w14:textId="77777777">
      <w:pPr>
        <w:spacing w:line="480" w:lineRule="auto"/>
        <w:rPr>
          <w:rFonts w:ascii="Times New Roman" w:hAnsi="Times New Roman"/>
          <w:sz w:val="24"/>
        </w:rPr>
      </w:pPr>
    </w:p>
    <w:p w:rsidR="008151BB" w:rsidP="00CB1E7D" w14:paraId="44DD0CEE" w14:textId="77777777">
      <w:pPr>
        <w:spacing w:line="480" w:lineRule="auto"/>
        <w:rPr>
          <w:rFonts w:ascii="Times New Roman" w:hAnsi="Times New Roman"/>
          <w:sz w:val="24"/>
        </w:rPr>
      </w:pPr>
      <w:r w:rsidRPr="00CB1E7D">
        <w:rPr>
          <w:rFonts w:ascii="Times New Roman" w:hAnsi="Times New Roman"/>
          <w:sz w:val="24"/>
        </w:rPr>
        <w:t xml:space="preserve">Specifies necessary content, format, and locations for approval labels mounted on dust, fume, and mist; pesticide; paint spray; powered air-purifying high efficiency respirators and combination gas </w:t>
      </w:r>
      <w:r w:rsidRPr="00CB1E7D">
        <w:rPr>
          <w:rFonts w:ascii="Times New Roman" w:hAnsi="Times New Roman"/>
          <w:sz w:val="24"/>
        </w:rPr>
        <w:t>masks, and</w:t>
      </w:r>
      <w:r w:rsidRPr="00CB1E7D">
        <w:rPr>
          <w:rFonts w:ascii="Times New Roman" w:hAnsi="Times New Roman"/>
          <w:sz w:val="24"/>
        </w:rPr>
        <w:t xml:space="preserve"> displayed in product literature.</w:t>
      </w:r>
    </w:p>
    <w:p w:rsidR="00E166E4" w:rsidP="00CB1E7D" w14:paraId="5321F8AA" w14:textId="77777777">
      <w:pPr>
        <w:spacing w:line="480" w:lineRule="auto"/>
        <w:rPr>
          <w:rFonts w:ascii="Times New Roman" w:hAnsi="Times New Roman"/>
          <w:sz w:val="24"/>
        </w:rPr>
      </w:pPr>
    </w:p>
    <w:p w:rsidR="00387AD0" w:rsidP="00387AD0" w14:paraId="6938DEEF" w14:textId="63B10F13">
      <w:pPr>
        <w:spacing w:line="480" w:lineRule="auto"/>
        <w:rPr>
          <w:rFonts w:ascii="Times New Roman" w:hAnsi="Times New Roman"/>
          <w:sz w:val="24"/>
        </w:rPr>
      </w:pPr>
      <w:r>
        <w:rPr>
          <w:rFonts w:ascii="Times New Roman" w:hAnsi="Times New Roman"/>
          <w:sz w:val="24"/>
        </w:rPr>
        <w:t xml:space="preserve">Additionally, throughout the regulation, testing and evaluation using human participants to assess the performance and capacity of various respirator types is described. </w:t>
      </w:r>
      <w:r w:rsidR="00DF50B9">
        <w:rPr>
          <w:rFonts w:ascii="Times New Roman" w:hAnsi="Times New Roman"/>
          <w:sz w:val="24"/>
        </w:rPr>
        <w:t xml:space="preserve">Please refer to </w:t>
      </w:r>
      <w:r w:rsidRPr="00A85652" w:rsidR="00DF50B9">
        <w:rPr>
          <w:rFonts w:ascii="Times New Roman" w:hAnsi="Times New Roman"/>
          <w:b/>
          <w:bCs/>
          <w:sz w:val="24"/>
        </w:rPr>
        <w:t>Table 1</w:t>
      </w:r>
      <w:r w:rsidR="00DF50B9">
        <w:rPr>
          <w:rFonts w:ascii="Times New Roman" w:hAnsi="Times New Roman"/>
          <w:sz w:val="24"/>
        </w:rPr>
        <w:t xml:space="preserve"> below for specific areas within </w:t>
      </w:r>
      <w:r w:rsidR="00550725">
        <w:rPr>
          <w:rFonts w:ascii="Times New Roman" w:hAnsi="Times New Roman"/>
          <w:sz w:val="24"/>
        </w:rPr>
        <w:t>t</w:t>
      </w:r>
      <w:r w:rsidR="00DF50B9">
        <w:rPr>
          <w:rFonts w:ascii="Times New Roman" w:hAnsi="Times New Roman"/>
          <w:sz w:val="24"/>
        </w:rPr>
        <w:t>he regulation that call for human participant testing along with a link to the publicly available testing procedures. The participant serves as a “living test fixture” with the data collected during the tests themselves</w:t>
      </w:r>
      <w:r w:rsidR="00A85652">
        <w:rPr>
          <w:rFonts w:ascii="Times New Roman" w:hAnsi="Times New Roman"/>
          <w:sz w:val="24"/>
        </w:rPr>
        <w:t xml:space="preserve"> no</w:t>
      </w:r>
      <w:r w:rsidR="00550725">
        <w:rPr>
          <w:rFonts w:ascii="Times New Roman" w:hAnsi="Times New Roman"/>
          <w:sz w:val="24"/>
        </w:rPr>
        <w:t>t</w:t>
      </w:r>
      <w:r w:rsidR="00A85652">
        <w:rPr>
          <w:rFonts w:ascii="Times New Roman" w:hAnsi="Times New Roman"/>
          <w:sz w:val="24"/>
        </w:rPr>
        <w:t xml:space="preserve"> pertaining to the participant.</w:t>
      </w:r>
      <w:r w:rsidR="00550725">
        <w:rPr>
          <w:rFonts w:ascii="Times New Roman" w:hAnsi="Times New Roman"/>
          <w:sz w:val="24"/>
        </w:rPr>
        <w:t xml:space="preserve"> However, participant payment does require info</w:t>
      </w:r>
      <w:r w:rsidR="009070CD">
        <w:rPr>
          <w:rFonts w:ascii="Times New Roman" w:hAnsi="Times New Roman"/>
          <w:sz w:val="24"/>
        </w:rPr>
        <w:t xml:space="preserve">rmation about the individual to be collected, which is described in the next section. </w:t>
      </w:r>
      <w:r w:rsidR="00A85652">
        <w:rPr>
          <w:rFonts w:ascii="Times New Roman" w:hAnsi="Times New Roman"/>
          <w:sz w:val="24"/>
        </w:rPr>
        <w:t xml:space="preserve"> </w:t>
      </w:r>
    </w:p>
    <w:p w:rsidR="00A85652" w:rsidP="00387AD0" w14:paraId="182098C2" w14:textId="77777777">
      <w:pPr>
        <w:spacing w:line="480" w:lineRule="auto"/>
        <w:rPr>
          <w:rFonts w:ascii="Times New Roman" w:hAnsi="Times New Roman"/>
          <w:sz w:val="24"/>
        </w:rPr>
      </w:pPr>
    </w:p>
    <w:p w:rsidR="00DF50B9" w:rsidRPr="00DF50B9" w:rsidP="00387AD0" w14:paraId="5DA832E5" w14:textId="581A0331">
      <w:pPr>
        <w:spacing w:line="480" w:lineRule="auto"/>
        <w:rPr>
          <w:rFonts w:ascii="Times New Roman" w:hAnsi="Times New Roman"/>
          <w:b/>
          <w:bCs/>
          <w:sz w:val="24"/>
        </w:rPr>
      </w:pPr>
      <w:r w:rsidRPr="00DF50B9">
        <w:rPr>
          <w:rFonts w:ascii="Times New Roman" w:hAnsi="Times New Roman"/>
          <w:b/>
          <w:bCs/>
          <w:sz w:val="24"/>
        </w:rPr>
        <w:t>Table 1. Specific test procedures with</w:t>
      </w:r>
      <w:r>
        <w:rPr>
          <w:rFonts w:ascii="Times New Roman" w:hAnsi="Times New Roman"/>
          <w:b/>
          <w:bCs/>
          <w:sz w:val="24"/>
        </w:rPr>
        <w:t>in</w:t>
      </w:r>
      <w:r w:rsidRPr="00DF50B9">
        <w:rPr>
          <w:rFonts w:ascii="Times New Roman" w:hAnsi="Times New Roman"/>
          <w:b/>
          <w:bCs/>
          <w:sz w:val="24"/>
        </w:rPr>
        <w:t xml:space="preserve"> 42 CFR Part 84 that require that the respirator be tested and evaluated using a human participant. </w:t>
      </w:r>
    </w:p>
    <w:tbl>
      <w:tblPr>
        <w:tblW w:w="0" w:type="dxa"/>
        <w:tblInd w:w="-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486"/>
        <w:gridCol w:w="2503"/>
      </w:tblGrid>
      <w:tr w14:paraId="619D0C17" w14:textId="77777777" w:rsidTr="00E66761">
        <w:tblPrEx>
          <w:tblW w:w="0" w:type="dxa"/>
          <w:tblInd w:w="-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540"/>
        </w:trPr>
        <w:tc>
          <w:tcPr>
            <w:tcW w:w="75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2562" w:rsidRPr="003251F2" w:rsidP="00E66761" w14:paraId="41D863E9" w14:textId="77777777">
            <w:pPr>
              <w:jc w:val="center"/>
              <w:textAlignment w:val="baseline"/>
              <w:rPr>
                <w:rFonts w:ascii="Segoe UI" w:hAnsi="Segoe UI" w:cs="Segoe UI"/>
                <w:sz w:val="18"/>
                <w:szCs w:val="18"/>
              </w:rPr>
            </w:pPr>
            <w:r w:rsidRPr="003251F2">
              <w:rPr>
                <w:rFonts w:ascii="Times New Roman" w:hAnsi="Times New Roman"/>
                <w:b/>
                <w:bCs/>
                <w:sz w:val="24"/>
              </w:rPr>
              <w:t>NIOSH Test Requiring Human Participant</w:t>
            </w:r>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92562" w:rsidRPr="003251F2" w:rsidP="00E66761" w14:paraId="257DAE86" w14:textId="77777777">
            <w:pPr>
              <w:jc w:val="center"/>
              <w:textAlignment w:val="baseline"/>
              <w:rPr>
                <w:rFonts w:ascii="Segoe UI" w:hAnsi="Segoe UI" w:cs="Segoe UI"/>
                <w:sz w:val="18"/>
                <w:szCs w:val="18"/>
              </w:rPr>
            </w:pPr>
            <w:r>
              <w:rPr>
                <w:rFonts w:ascii="Times New Roman" w:hAnsi="Times New Roman"/>
                <w:b/>
                <w:bCs/>
                <w:sz w:val="24"/>
              </w:rPr>
              <w:t>Federal Regulation</w:t>
            </w:r>
            <w:r w:rsidRPr="003251F2">
              <w:rPr>
                <w:rFonts w:ascii="Times New Roman" w:hAnsi="Times New Roman"/>
                <w:sz w:val="24"/>
              </w:rPr>
              <w:t> </w:t>
            </w:r>
          </w:p>
        </w:tc>
      </w:tr>
      <w:tr w14:paraId="2537B819" w14:textId="77777777" w:rsidTr="00E66761">
        <w:tblPrEx>
          <w:tblW w:w="0" w:type="dxa"/>
          <w:tblInd w:w="-645" w:type="dxa"/>
          <w:tblCellMar>
            <w:left w:w="0" w:type="dxa"/>
            <w:right w:w="0" w:type="dxa"/>
          </w:tblCellMar>
          <w:tblLook w:val="04A0"/>
        </w:tblPrEx>
        <w:trPr>
          <w:trHeight w:val="330"/>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60E5BE26" w14:textId="77777777">
            <w:pPr>
              <w:jc w:val="center"/>
              <w:textAlignment w:val="baseline"/>
              <w:rPr>
                <w:rFonts w:ascii="Segoe UI" w:hAnsi="Segoe UI" w:cs="Segoe UI"/>
                <w:sz w:val="18"/>
                <w:szCs w:val="18"/>
              </w:rPr>
            </w:pPr>
            <w:r w:rsidRPr="003251F2">
              <w:rPr>
                <w:rFonts w:ascii="Times New Roman" w:hAnsi="Times New Roman"/>
                <w:sz w:val="24"/>
              </w:rPr>
              <w:t xml:space="preserve">Isoamyl Acetate Test – </w:t>
            </w:r>
            <w:hyperlink r:id="rId8" w:tgtFrame="_blank" w:history="1">
              <w:r w:rsidRPr="003251F2">
                <w:rPr>
                  <w:rFonts w:ascii="Times New Roman" w:hAnsi="Times New Roman"/>
                  <w:color w:val="0000FF"/>
                  <w:sz w:val="24"/>
                  <w:u w:val="single"/>
                </w:rPr>
                <w:t>STP-0005-05a-06</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68BC91F1" w14:textId="77777777">
            <w:pPr>
              <w:jc w:val="center"/>
              <w:textAlignment w:val="baseline"/>
              <w:rPr>
                <w:rFonts w:ascii="Segoe UI" w:hAnsi="Segoe UI" w:cs="Segoe UI"/>
                <w:sz w:val="18"/>
                <w:szCs w:val="18"/>
              </w:rPr>
            </w:pPr>
            <w:r>
              <w:rPr>
                <w:rFonts w:ascii="Segoe UI" w:hAnsi="Segoe UI" w:cs="Segoe UI"/>
                <w:sz w:val="18"/>
                <w:szCs w:val="18"/>
              </w:rPr>
              <w:t>84.63, 84.124, 84.176, 84.205</w:t>
            </w:r>
          </w:p>
        </w:tc>
      </w:tr>
      <w:tr w14:paraId="1A83F6E2" w14:textId="77777777" w:rsidTr="00E66761">
        <w:tblPrEx>
          <w:tblW w:w="0" w:type="dxa"/>
          <w:tblInd w:w="-645" w:type="dxa"/>
          <w:tblCellMar>
            <w:left w:w="0" w:type="dxa"/>
            <w:right w:w="0" w:type="dxa"/>
          </w:tblCellMar>
          <w:tblLook w:val="04A0"/>
        </w:tblPrEx>
        <w:trPr>
          <w:trHeight w:val="705"/>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659E5FFC" w14:textId="77777777">
            <w:pPr>
              <w:jc w:val="center"/>
              <w:textAlignment w:val="baseline"/>
              <w:rPr>
                <w:rFonts w:ascii="Segoe UI" w:hAnsi="Segoe UI" w:cs="Segoe UI"/>
                <w:sz w:val="18"/>
                <w:szCs w:val="18"/>
              </w:rPr>
            </w:pPr>
            <w:r w:rsidRPr="003251F2">
              <w:rPr>
                <w:rFonts w:ascii="Times New Roman" w:hAnsi="Times New Roman"/>
                <w:sz w:val="24"/>
              </w:rPr>
              <w:t xml:space="preserve">Facepiece Fit Test, quantitatively using corn oil aerosol for full facepiece – </w:t>
            </w:r>
            <w:hyperlink r:id="rId9" w:tgtFrame="_blank" w:history="1">
              <w:r w:rsidRPr="003251F2">
                <w:rPr>
                  <w:rFonts w:ascii="Times New Roman" w:hAnsi="Times New Roman"/>
                  <w:color w:val="0000FF"/>
                  <w:sz w:val="24"/>
                  <w:u w:val="single"/>
                </w:rPr>
                <w:t>CVB-APR-STP-0009</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07D53CA3" w14:textId="77777777">
            <w:pPr>
              <w:jc w:val="center"/>
              <w:textAlignment w:val="baseline"/>
              <w:rPr>
                <w:rFonts w:ascii="Segoe UI" w:hAnsi="Segoe UI" w:cs="Segoe UI"/>
                <w:sz w:val="18"/>
                <w:szCs w:val="18"/>
              </w:rPr>
            </w:pPr>
            <w:r>
              <w:rPr>
                <w:rFonts w:ascii="Segoe UI" w:hAnsi="Segoe UI" w:cs="Segoe UI"/>
                <w:sz w:val="18"/>
                <w:szCs w:val="18"/>
              </w:rPr>
              <w:t>84.176</w:t>
            </w:r>
          </w:p>
        </w:tc>
      </w:tr>
      <w:tr w14:paraId="0E18BEA3" w14:textId="77777777" w:rsidTr="00E66761">
        <w:tblPrEx>
          <w:tblW w:w="0" w:type="dxa"/>
          <w:tblInd w:w="-645" w:type="dxa"/>
          <w:tblCellMar>
            <w:left w:w="0" w:type="dxa"/>
            <w:right w:w="0" w:type="dxa"/>
          </w:tblCellMar>
          <w:tblLook w:val="04A0"/>
        </w:tblPrEx>
        <w:trPr>
          <w:trHeight w:val="525"/>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53A30262" w14:textId="77777777">
            <w:pPr>
              <w:jc w:val="center"/>
              <w:textAlignment w:val="baseline"/>
              <w:rPr>
                <w:rFonts w:ascii="Segoe UI" w:hAnsi="Segoe UI" w:cs="Segoe UI"/>
                <w:sz w:val="18"/>
                <w:szCs w:val="18"/>
              </w:rPr>
            </w:pPr>
            <w:r w:rsidRPr="003251F2">
              <w:rPr>
                <w:rFonts w:ascii="Times New Roman" w:hAnsi="Times New Roman"/>
                <w:sz w:val="24"/>
              </w:rPr>
              <w:t xml:space="preserve">Facepiece Fit Test, quantitatively using corn oil aerosol for hoods/helmets – </w:t>
            </w:r>
            <w:hyperlink r:id="rId10" w:tgtFrame="_blank" w:history="1">
              <w:r w:rsidRPr="003251F2">
                <w:rPr>
                  <w:rFonts w:ascii="Times New Roman" w:hAnsi="Times New Roman"/>
                  <w:color w:val="0000FF"/>
                  <w:sz w:val="24"/>
                  <w:u w:val="single"/>
                </w:rPr>
                <w:t>CVB-APR-STP-0010</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2F9F51FA" w14:textId="77777777">
            <w:pPr>
              <w:jc w:val="center"/>
              <w:textAlignment w:val="baseline"/>
              <w:rPr>
                <w:rFonts w:ascii="Segoe UI" w:hAnsi="Segoe UI" w:cs="Segoe UI"/>
                <w:sz w:val="18"/>
                <w:szCs w:val="18"/>
              </w:rPr>
            </w:pPr>
            <w:r>
              <w:rPr>
                <w:rFonts w:ascii="Segoe UI" w:hAnsi="Segoe UI" w:cs="Segoe UI"/>
                <w:sz w:val="18"/>
                <w:szCs w:val="18"/>
              </w:rPr>
              <w:t>84.176</w:t>
            </w:r>
          </w:p>
        </w:tc>
      </w:tr>
      <w:tr w14:paraId="5A000A89" w14:textId="77777777" w:rsidTr="00E66761">
        <w:tblPrEx>
          <w:tblW w:w="0" w:type="dxa"/>
          <w:tblInd w:w="-645" w:type="dxa"/>
          <w:tblCellMar>
            <w:left w:w="0" w:type="dxa"/>
            <w:right w:w="0" w:type="dxa"/>
          </w:tblCellMar>
          <w:tblLook w:val="04A0"/>
        </w:tblPrEx>
        <w:trPr>
          <w:trHeight w:val="330"/>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66562C62" w14:textId="77777777">
            <w:pPr>
              <w:jc w:val="center"/>
              <w:textAlignment w:val="baseline"/>
              <w:rPr>
                <w:rFonts w:ascii="Segoe UI" w:hAnsi="Segoe UI" w:cs="Segoe UI"/>
                <w:sz w:val="18"/>
                <w:szCs w:val="18"/>
              </w:rPr>
            </w:pPr>
            <w:r w:rsidRPr="003251F2">
              <w:rPr>
                <w:rFonts w:ascii="Times New Roman" w:hAnsi="Times New Roman"/>
                <w:sz w:val="24"/>
              </w:rPr>
              <w:t xml:space="preserve">Powered Air-Purifying Respirator Sound Level Test - </w:t>
            </w:r>
            <w:hyperlink r:id="rId11" w:tgtFrame="_blank" w:history="1">
              <w:r w:rsidRPr="003251F2">
                <w:rPr>
                  <w:rFonts w:ascii="Times New Roman" w:hAnsi="Times New Roman"/>
                  <w:color w:val="0000FF"/>
                  <w:sz w:val="24"/>
                  <w:u w:val="single"/>
                </w:rPr>
                <w:t>RCT-APR-0030</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12F19C26" w14:textId="77777777">
            <w:pPr>
              <w:jc w:val="center"/>
              <w:textAlignment w:val="baseline"/>
              <w:rPr>
                <w:rFonts w:ascii="Segoe UI" w:hAnsi="Segoe UI" w:cs="Segoe UI"/>
                <w:sz w:val="18"/>
                <w:szCs w:val="18"/>
              </w:rPr>
            </w:pPr>
            <w:r>
              <w:rPr>
                <w:rFonts w:ascii="Segoe UI" w:hAnsi="Segoe UI" w:cs="Segoe UI"/>
                <w:sz w:val="18"/>
                <w:szCs w:val="18"/>
              </w:rPr>
              <w:t>84.63, 84.202, 84.177</w:t>
            </w:r>
          </w:p>
        </w:tc>
      </w:tr>
      <w:tr w14:paraId="1B319FC3" w14:textId="77777777" w:rsidTr="00E66761">
        <w:tblPrEx>
          <w:tblW w:w="0" w:type="dxa"/>
          <w:tblInd w:w="-645" w:type="dxa"/>
          <w:tblCellMar>
            <w:left w:w="0" w:type="dxa"/>
            <w:right w:w="0" w:type="dxa"/>
          </w:tblCellMar>
          <w:tblLook w:val="04A0"/>
        </w:tblPrEx>
        <w:trPr>
          <w:trHeight w:val="345"/>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4EA11478" w14:textId="77777777">
            <w:pPr>
              <w:jc w:val="center"/>
              <w:textAlignment w:val="baseline"/>
              <w:rPr>
                <w:rFonts w:ascii="Segoe UI" w:hAnsi="Segoe UI" w:cs="Segoe UI"/>
                <w:sz w:val="18"/>
                <w:szCs w:val="18"/>
              </w:rPr>
            </w:pPr>
            <w:r w:rsidRPr="003251F2">
              <w:rPr>
                <w:rFonts w:ascii="Times New Roman" w:hAnsi="Times New Roman"/>
                <w:sz w:val="24"/>
              </w:rPr>
              <w:t>Saccharin/</w:t>
            </w:r>
            <w:r w:rsidRPr="003251F2">
              <w:rPr>
                <w:rFonts w:ascii="Times New Roman" w:hAnsi="Times New Roman"/>
                <w:sz w:val="24"/>
              </w:rPr>
              <w:t>Bitrex</w:t>
            </w:r>
            <w:r w:rsidRPr="003251F2">
              <w:rPr>
                <w:rFonts w:ascii="Times New Roman" w:hAnsi="Times New Roman"/>
                <w:sz w:val="24"/>
              </w:rPr>
              <w:t xml:space="preserve"> Test - </w:t>
            </w:r>
            <w:hyperlink r:id="rId12" w:tgtFrame="_blank" w:history="1">
              <w:r w:rsidRPr="003251F2">
                <w:rPr>
                  <w:rFonts w:ascii="Times New Roman" w:hAnsi="Times New Roman"/>
                  <w:color w:val="0000FF"/>
                  <w:sz w:val="24"/>
                  <w:u w:val="single"/>
                </w:rPr>
                <w:t>RCT-APR-0067</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149B0C40" w14:textId="77777777">
            <w:pPr>
              <w:jc w:val="center"/>
              <w:textAlignment w:val="baseline"/>
              <w:rPr>
                <w:rFonts w:ascii="Segoe UI" w:hAnsi="Segoe UI" w:cs="Segoe UI"/>
                <w:sz w:val="18"/>
                <w:szCs w:val="18"/>
              </w:rPr>
            </w:pPr>
            <w:r>
              <w:rPr>
                <w:rFonts w:ascii="Segoe UI" w:hAnsi="Segoe UI" w:cs="Segoe UI"/>
                <w:sz w:val="18"/>
                <w:szCs w:val="18"/>
              </w:rPr>
              <w:t>84.63</w:t>
            </w:r>
          </w:p>
        </w:tc>
      </w:tr>
      <w:tr w14:paraId="18FBAA61" w14:textId="77777777" w:rsidTr="00E66761">
        <w:tblPrEx>
          <w:tblW w:w="0" w:type="dxa"/>
          <w:tblInd w:w="-645" w:type="dxa"/>
          <w:tblCellMar>
            <w:left w:w="0" w:type="dxa"/>
            <w:right w:w="0" w:type="dxa"/>
          </w:tblCellMar>
          <w:tblLook w:val="04A0"/>
        </w:tblPrEx>
        <w:trPr>
          <w:trHeight w:val="420"/>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59CAAB45" w14:textId="77777777">
            <w:pPr>
              <w:jc w:val="center"/>
              <w:textAlignment w:val="baseline"/>
              <w:rPr>
                <w:rFonts w:ascii="Segoe UI" w:hAnsi="Segoe UI" w:cs="Segoe UI"/>
                <w:sz w:val="18"/>
                <w:szCs w:val="18"/>
              </w:rPr>
            </w:pPr>
            <w:r w:rsidRPr="003251F2">
              <w:rPr>
                <w:rFonts w:ascii="Times New Roman" w:hAnsi="Times New Roman"/>
                <w:sz w:val="24"/>
              </w:rPr>
              <w:t>Supplied-Air Isoamyl Acetate Test -</w:t>
            </w:r>
            <w:hyperlink r:id="rId13" w:tgtFrame="_blank" w:history="1">
              <w:r w:rsidRPr="003251F2">
                <w:rPr>
                  <w:rFonts w:ascii="Times New Roman" w:hAnsi="Times New Roman"/>
                  <w:color w:val="0000FF"/>
                  <w:sz w:val="24"/>
                  <w:u w:val="single"/>
                </w:rPr>
                <w:t xml:space="preserve"> RCT-ASR-0110.rev1.1</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4F194F15" w14:textId="77777777">
            <w:pPr>
              <w:jc w:val="center"/>
              <w:textAlignment w:val="baseline"/>
              <w:rPr>
                <w:rFonts w:ascii="Segoe UI" w:hAnsi="Segoe UI" w:cs="Segoe UI"/>
                <w:sz w:val="18"/>
                <w:szCs w:val="18"/>
              </w:rPr>
            </w:pPr>
            <w:r>
              <w:rPr>
                <w:rFonts w:ascii="Segoe UI" w:hAnsi="Segoe UI" w:cs="Segoe UI"/>
                <w:sz w:val="18"/>
                <w:szCs w:val="18"/>
              </w:rPr>
              <w:t>84.63, 84.159</w:t>
            </w:r>
          </w:p>
        </w:tc>
      </w:tr>
      <w:tr w14:paraId="4B3BA20B" w14:textId="77777777" w:rsidTr="00E66761">
        <w:tblPrEx>
          <w:tblW w:w="0" w:type="dxa"/>
          <w:tblInd w:w="-645" w:type="dxa"/>
          <w:tblCellMar>
            <w:left w:w="0" w:type="dxa"/>
            <w:right w:w="0" w:type="dxa"/>
          </w:tblCellMar>
          <w:tblLook w:val="04A0"/>
        </w:tblPrEx>
        <w:trPr>
          <w:trHeight w:val="360"/>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09C4053D" w14:textId="77777777">
            <w:pPr>
              <w:jc w:val="center"/>
              <w:textAlignment w:val="baseline"/>
              <w:rPr>
                <w:rFonts w:ascii="Segoe UI" w:hAnsi="Segoe UI" w:cs="Segoe UI"/>
                <w:sz w:val="18"/>
                <w:szCs w:val="18"/>
              </w:rPr>
            </w:pPr>
            <w:r w:rsidRPr="003251F2">
              <w:rPr>
                <w:rFonts w:ascii="Times New Roman" w:hAnsi="Times New Roman"/>
                <w:sz w:val="24"/>
              </w:rPr>
              <w:t>Supplied-Air Sound Level Test -</w:t>
            </w:r>
            <w:hyperlink r:id="rId14" w:tgtFrame="_blank" w:history="1">
              <w:r w:rsidRPr="003251F2">
                <w:rPr>
                  <w:rFonts w:ascii="Times New Roman" w:hAnsi="Times New Roman"/>
                  <w:color w:val="0000FF"/>
                  <w:sz w:val="24"/>
                  <w:u w:val="single"/>
                </w:rPr>
                <w:t>RCT-ASRS-STP-0111 </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400998E7" w14:textId="77777777">
            <w:pPr>
              <w:jc w:val="center"/>
              <w:textAlignment w:val="baseline"/>
              <w:rPr>
                <w:rFonts w:ascii="Segoe UI" w:hAnsi="Segoe UI" w:cs="Segoe UI"/>
                <w:sz w:val="18"/>
                <w:szCs w:val="18"/>
              </w:rPr>
            </w:pPr>
            <w:r>
              <w:rPr>
                <w:rFonts w:ascii="Segoe UI" w:hAnsi="Segoe UI" w:cs="Segoe UI"/>
                <w:sz w:val="18"/>
                <w:szCs w:val="18"/>
              </w:rPr>
              <w:t>84.140</w:t>
            </w:r>
          </w:p>
        </w:tc>
      </w:tr>
      <w:tr w14:paraId="08FFE549" w14:textId="77777777" w:rsidTr="00E66761">
        <w:tblPrEx>
          <w:tblW w:w="0" w:type="dxa"/>
          <w:tblInd w:w="-645" w:type="dxa"/>
          <w:tblCellMar>
            <w:left w:w="0" w:type="dxa"/>
            <w:right w:w="0" w:type="dxa"/>
          </w:tblCellMar>
          <w:tblLook w:val="04A0"/>
        </w:tblPrEx>
        <w:trPr>
          <w:trHeight w:val="600"/>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49C46ED1" w14:textId="77777777">
            <w:pPr>
              <w:jc w:val="center"/>
              <w:textAlignment w:val="baseline"/>
              <w:rPr>
                <w:rFonts w:ascii="Segoe UI" w:hAnsi="Segoe UI" w:cs="Segoe UI"/>
                <w:sz w:val="18"/>
                <w:szCs w:val="18"/>
              </w:rPr>
            </w:pPr>
            <w:r w:rsidRPr="003251F2">
              <w:rPr>
                <w:rFonts w:ascii="Times New Roman" w:hAnsi="Times New Roman"/>
                <w:sz w:val="24"/>
              </w:rPr>
              <w:t xml:space="preserve">Abrasive Blast Supplied Air Quantitative Corn Oil Test - </w:t>
            </w:r>
            <w:hyperlink r:id="rId15" w:tgtFrame="_blank" w:history="1">
              <w:r w:rsidRPr="003251F2">
                <w:rPr>
                  <w:rFonts w:ascii="Times New Roman" w:hAnsi="Times New Roman"/>
                  <w:color w:val="0000FF"/>
                  <w:sz w:val="24"/>
                  <w:u w:val="single"/>
                </w:rPr>
                <w:t>RCT-ASR-0112.rev1.1</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0FDC1435" w14:textId="77777777">
            <w:pPr>
              <w:jc w:val="center"/>
              <w:textAlignment w:val="baseline"/>
              <w:rPr>
                <w:rFonts w:ascii="Segoe UI" w:hAnsi="Segoe UI" w:cs="Segoe UI"/>
                <w:sz w:val="18"/>
                <w:szCs w:val="18"/>
              </w:rPr>
            </w:pPr>
            <w:r>
              <w:rPr>
                <w:rFonts w:ascii="Segoe UI" w:hAnsi="Segoe UI" w:cs="Segoe UI"/>
                <w:sz w:val="18"/>
                <w:szCs w:val="18"/>
              </w:rPr>
              <w:t>84.63</w:t>
            </w:r>
          </w:p>
        </w:tc>
      </w:tr>
      <w:tr w14:paraId="6F6975EC" w14:textId="77777777" w:rsidTr="00E66761">
        <w:tblPrEx>
          <w:tblW w:w="0" w:type="dxa"/>
          <w:tblInd w:w="-645" w:type="dxa"/>
          <w:tblCellMar>
            <w:left w:w="0" w:type="dxa"/>
            <w:right w:w="0" w:type="dxa"/>
          </w:tblCellMar>
          <w:tblLook w:val="04A0"/>
        </w:tblPrEx>
        <w:trPr>
          <w:trHeight w:val="705"/>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5C0BE58E" w14:textId="77777777">
            <w:pPr>
              <w:jc w:val="center"/>
              <w:textAlignment w:val="baseline"/>
              <w:rPr>
                <w:rFonts w:ascii="Segoe UI" w:hAnsi="Segoe UI" w:cs="Segoe UI"/>
                <w:sz w:val="18"/>
                <w:szCs w:val="18"/>
              </w:rPr>
            </w:pPr>
            <w:r w:rsidRPr="003251F2">
              <w:rPr>
                <w:rFonts w:ascii="Times New Roman" w:hAnsi="Times New Roman"/>
                <w:sz w:val="24"/>
              </w:rPr>
              <w:t xml:space="preserve">SCBA/CCSCBA Cold Temperature Test - </w:t>
            </w:r>
            <w:hyperlink r:id="rId16" w:tgtFrame="_blank" w:history="1">
              <w:r w:rsidRPr="003251F2">
                <w:rPr>
                  <w:rFonts w:ascii="Times New Roman" w:hAnsi="Times New Roman"/>
                  <w:color w:val="0000FF"/>
                  <w:sz w:val="24"/>
                  <w:u w:val="single"/>
                </w:rPr>
                <w:t xml:space="preserve">RCT-ASR-0118.rev1.1 </w:t>
              </w:r>
            </w:hyperlink>
            <w:r w:rsidRPr="003251F2">
              <w:rPr>
                <w:rFonts w:ascii="Times New Roman" w:hAnsi="Times New Roman"/>
                <w:sz w:val="24"/>
              </w:rPr>
              <w:t xml:space="preserve">; </w:t>
            </w:r>
            <w:hyperlink r:id="rId17" w:tgtFrame="_blank" w:history="1">
              <w:r w:rsidRPr="003251F2">
                <w:rPr>
                  <w:rFonts w:ascii="Times New Roman" w:hAnsi="Times New Roman"/>
                  <w:color w:val="0000FF"/>
                  <w:sz w:val="24"/>
                  <w:u w:val="single"/>
                </w:rPr>
                <w:t>RCT-ASR-0143.rev1.1</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4F724FBA" w14:textId="77777777">
            <w:pPr>
              <w:jc w:val="center"/>
              <w:textAlignment w:val="baseline"/>
              <w:rPr>
                <w:rFonts w:ascii="Segoe UI" w:hAnsi="Segoe UI" w:cs="Segoe UI"/>
                <w:sz w:val="18"/>
                <w:szCs w:val="18"/>
              </w:rPr>
            </w:pPr>
            <w:r>
              <w:rPr>
                <w:rFonts w:ascii="Segoe UI" w:hAnsi="Segoe UI" w:cs="Segoe UI"/>
                <w:sz w:val="18"/>
                <w:szCs w:val="18"/>
              </w:rPr>
              <w:t>84.63, 84.98</w:t>
            </w:r>
          </w:p>
        </w:tc>
      </w:tr>
      <w:tr w14:paraId="49580B46" w14:textId="77777777" w:rsidTr="00E66761">
        <w:tblPrEx>
          <w:tblW w:w="0" w:type="dxa"/>
          <w:tblInd w:w="-645" w:type="dxa"/>
          <w:tblCellMar>
            <w:left w:w="0" w:type="dxa"/>
            <w:right w:w="0" w:type="dxa"/>
          </w:tblCellMar>
          <w:tblLook w:val="04A0"/>
        </w:tblPrEx>
        <w:trPr>
          <w:trHeight w:val="435"/>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3BDDD964" w14:textId="77777777">
            <w:pPr>
              <w:jc w:val="center"/>
              <w:textAlignment w:val="baseline"/>
              <w:rPr>
                <w:rFonts w:ascii="Segoe UI" w:hAnsi="Segoe UI" w:cs="Segoe UI"/>
                <w:sz w:val="18"/>
                <w:szCs w:val="18"/>
              </w:rPr>
            </w:pPr>
            <w:r w:rsidRPr="003251F2">
              <w:rPr>
                <w:rFonts w:ascii="Times New Roman" w:hAnsi="Times New Roman"/>
                <w:sz w:val="24"/>
              </w:rPr>
              <w:t xml:space="preserve">SCBA Isoamyl Acetate Test - </w:t>
            </w:r>
            <w:hyperlink r:id="rId18" w:tgtFrame="_blank" w:history="1">
              <w:r w:rsidRPr="003251F2">
                <w:rPr>
                  <w:rFonts w:ascii="Times New Roman" w:hAnsi="Times New Roman"/>
                  <w:color w:val="0000FF"/>
                  <w:sz w:val="24"/>
                  <w:u w:val="single"/>
                </w:rPr>
                <w:t>RCT-ASR-0125.rev1.1.</w:t>
              </w:r>
            </w:hyperlink>
            <w:r w:rsidRPr="003251F2">
              <w:rPr>
                <w:rFonts w:ascii="Times New Roman" w:hAnsi="Times New Roman"/>
                <w:sz w:val="24"/>
              </w:rPr>
              <w:t xml:space="preserve"> ; </w:t>
            </w:r>
            <w:hyperlink r:id="rId19" w:tgtFrame="_blank" w:history="1">
              <w:r w:rsidRPr="003251F2">
                <w:rPr>
                  <w:rFonts w:ascii="Times New Roman" w:hAnsi="Times New Roman"/>
                  <w:color w:val="0000FF"/>
                  <w:sz w:val="24"/>
                  <w:u w:val="single"/>
                </w:rPr>
                <w:t>RCT-ASR-0125A.rev1.1</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48E9B881" w14:textId="77777777">
            <w:pPr>
              <w:jc w:val="center"/>
              <w:textAlignment w:val="baseline"/>
              <w:rPr>
                <w:rFonts w:ascii="Segoe UI" w:hAnsi="Segoe UI" w:cs="Segoe UI"/>
                <w:sz w:val="18"/>
                <w:szCs w:val="18"/>
              </w:rPr>
            </w:pPr>
            <w:r>
              <w:rPr>
                <w:rFonts w:ascii="Segoe UI" w:hAnsi="Segoe UI" w:cs="Segoe UI"/>
                <w:sz w:val="18"/>
                <w:szCs w:val="18"/>
              </w:rPr>
              <w:t>84.63, 84.104</w:t>
            </w:r>
          </w:p>
        </w:tc>
      </w:tr>
      <w:tr w14:paraId="49AD197C" w14:textId="77777777" w:rsidTr="00E66761">
        <w:tblPrEx>
          <w:tblW w:w="0" w:type="dxa"/>
          <w:tblInd w:w="-645" w:type="dxa"/>
          <w:tblCellMar>
            <w:left w:w="0" w:type="dxa"/>
            <w:right w:w="0" w:type="dxa"/>
          </w:tblCellMar>
          <w:tblLook w:val="04A0"/>
        </w:tblPrEx>
        <w:trPr>
          <w:trHeight w:val="420"/>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51B5512C" w14:textId="77777777">
            <w:pPr>
              <w:jc w:val="center"/>
              <w:textAlignment w:val="baseline"/>
              <w:rPr>
                <w:rFonts w:ascii="Segoe UI" w:hAnsi="Segoe UI" w:cs="Segoe UI"/>
                <w:sz w:val="18"/>
                <w:szCs w:val="18"/>
              </w:rPr>
            </w:pPr>
            <w:r w:rsidRPr="003251F2">
              <w:rPr>
                <w:rFonts w:ascii="Times New Roman" w:hAnsi="Times New Roman"/>
                <w:sz w:val="24"/>
              </w:rPr>
              <w:t xml:space="preserve">SCBA Man Test #1-4 - </w:t>
            </w:r>
            <w:hyperlink r:id="rId20" w:tgtFrame="_blank" w:history="1">
              <w:r w:rsidRPr="003251F2">
                <w:rPr>
                  <w:rFonts w:ascii="Times New Roman" w:hAnsi="Times New Roman"/>
                  <w:color w:val="0000FF"/>
                  <w:sz w:val="24"/>
                  <w:u w:val="single"/>
                </w:rPr>
                <w:t>RCT-ASR-0140.rev1.1</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33F7EF89" w14:textId="77777777">
            <w:pPr>
              <w:jc w:val="center"/>
              <w:textAlignment w:val="baseline"/>
              <w:rPr>
                <w:rFonts w:ascii="Segoe UI" w:hAnsi="Segoe UI" w:cs="Segoe UI"/>
                <w:sz w:val="18"/>
                <w:szCs w:val="18"/>
              </w:rPr>
            </w:pPr>
            <w:r>
              <w:rPr>
                <w:rFonts w:ascii="Segoe UI" w:hAnsi="Segoe UI" w:cs="Segoe UI"/>
                <w:sz w:val="18"/>
                <w:szCs w:val="18"/>
              </w:rPr>
              <w:t>84.63, 84.99, 84.100</w:t>
            </w:r>
          </w:p>
        </w:tc>
      </w:tr>
      <w:tr w14:paraId="1A53B940" w14:textId="77777777" w:rsidTr="00E66761">
        <w:tblPrEx>
          <w:tblW w:w="0" w:type="dxa"/>
          <w:tblInd w:w="-645" w:type="dxa"/>
          <w:tblCellMar>
            <w:left w:w="0" w:type="dxa"/>
            <w:right w:w="0" w:type="dxa"/>
          </w:tblCellMar>
          <w:tblLook w:val="04A0"/>
        </w:tblPrEx>
        <w:trPr>
          <w:trHeight w:val="345"/>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10B7852A" w14:textId="77777777">
            <w:pPr>
              <w:jc w:val="center"/>
              <w:textAlignment w:val="baseline"/>
              <w:rPr>
                <w:rFonts w:ascii="Segoe UI" w:hAnsi="Segoe UI" w:cs="Segoe UI"/>
                <w:sz w:val="18"/>
                <w:szCs w:val="18"/>
              </w:rPr>
            </w:pPr>
            <w:r w:rsidRPr="003251F2">
              <w:rPr>
                <w:rFonts w:ascii="Times New Roman" w:hAnsi="Times New Roman"/>
                <w:sz w:val="24"/>
              </w:rPr>
              <w:t xml:space="preserve">SCBA Man Test #5 - </w:t>
            </w:r>
            <w:hyperlink r:id="rId21" w:tgtFrame="_blank" w:history="1">
              <w:r w:rsidRPr="003251F2">
                <w:rPr>
                  <w:rFonts w:ascii="Times New Roman" w:hAnsi="Times New Roman"/>
                  <w:color w:val="0000FF"/>
                  <w:sz w:val="24"/>
                  <w:u w:val="single"/>
                </w:rPr>
                <w:t>RCT-ASR-0141.rev1.1</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6B7C4AF0" w14:textId="77777777">
            <w:pPr>
              <w:jc w:val="center"/>
              <w:textAlignment w:val="baseline"/>
              <w:rPr>
                <w:rFonts w:ascii="Segoe UI" w:hAnsi="Segoe UI" w:cs="Segoe UI"/>
                <w:sz w:val="18"/>
                <w:szCs w:val="18"/>
              </w:rPr>
            </w:pPr>
            <w:r>
              <w:rPr>
                <w:rFonts w:ascii="Segoe UI" w:hAnsi="Segoe UI" w:cs="Segoe UI"/>
                <w:sz w:val="18"/>
                <w:szCs w:val="18"/>
              </w:rPr>
              <w:t>84.63, 84.101, 84.102</w:t>
            </w:r>
          </w:p>
        </w:tc>
      </w:tr>
      <w:tr w14:paraId="0EBD075A" w14:textId="77777777" w:rsidTr="00E66761">
        <w:tblPrEx>
          <w:tblW w:w="0" w:type="dxa"/>
          <w:tblInd w:w="-645" w:type="dxa"/>
          <w:tblCellMar>
            <w:left w:w="0" w:type="dxa"/>
            <w:right w:w="0" w:type="dxa"/>
          </w:tblCellMar>
          <w:tblLook w:val="04A0"/>
        </w:tblPrEx>
        <w:trPr>
          <w:trHeight w:val="705"/>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18F67AA2" w14:textId="77777777">
            <w:pPr>
              <w:jc w:val="center"/>
              <w:textAlignment w:val="baseline"/>
              <w:rPr>
                <w:rFonts w:ascii="Segoe UI" w:hAnsi="Segoe UI" w:cs="Segoe UI"/>
                <w:sz w:val="18"/>
                <w:szCs w:val="18"/>
              </w:rPr>
            </w:pPr>
            <w:r w:rsidRPr="003251F2">
              <w:rPr>
                <w:rFonts w:ascii="Times New Roman" w:hAnsi="Times New Roman"/>
                <w:sz w:val="24"/>
              </w:rPr>
              <w:t>SCBA Mode of Transfer Test -</w:t>
            </w:r>
            <w:hyperlink r:id="rId22" w:tgtFrame="_blank" w:history="1">
              <w:r w:rsidRPr="003251F2">
                <w:rPr>
                  <w:rFonts w:ascii="Times New Roman" w:hAnsi="Times New Roman"/>
                  <w:color w:val="0000FF"/>
                  <w:sz w:val="24"/>
                  <w:u w:val="single"/>
                </w:rPr>
                <w:t xml:space="preserve"> RCT-ASR-0147.rev1.1</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42CB5D09" w14:textId="77777777">
            <w:pPr>
              <w:jc w:val="center"/>
              <w:textAlignment w:val="baseline"/>
              <w:rPr>
                <w:rFonts w:ascii="Segoe UI" w:hAnsi="Segoe UI" w:cs="Segoe UI"/>
                <w:sz w:val="18"/>
                <w:szCs w:val="18"/>
              </w:rPr>
            </w:pPr>
            <w:r>
              <w:rPr>
                <w:rFonts w:ascii="Segoe UI" w:hAnsi="Segoe UI" w:cs="Segoe UI"/>
                <w:sz w:val="18"/>
                <w:szCs w:val="18"/>
              </w:rPr>
              <w:t>84.63</w:t>
            </w:r>
          </w:p>
        </w:tc>
      </w:tr>
      <w:tr w14:paraId="4E9F0690" w14:textId="77777777" w:rsidTr="00E66761">
        <w:tblPrEx>
          <w:tblW w:w="0" w:type="dxa"/>
          <w:tblInd w:w="-645" w:type="dxa"/>
          <w:tblCellMar>
            <w:left w:w="0" w:type="dxa"/>
            <w:right w:w="0" w:type="dxa"/>
          </w:tblCellMar>
          <w:tblLook w:val="04A0"/>
        </w:tblPrEx>
        <w:trPr>
          <w:trHeight w:val="465"/>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04CFBC73" w14:textId="77777777">
            <w:pPr>
              <w:jc w:val="center"/>
              <w:textAlignment w:val="baseline"/>
              <w:rPr>
                <w:rFonts w:ascii="Segoe UI" w:hAnsi="Segoe UI" w:cs="Segoe UI"/>
                <w:sz w:val="18"/>
                <w:szCs w:val="18"/>
              </w:rPr>
            </w:pPr>
            <w:r w:rsidRPr="003251F2">
              <w:rPr>
                <w:rFonts w:ascii="Times New Roman" w:hAnsi="Times New Roman"/>
                <w:sz w:val="24"/>
              </w:rPr>
              <w:t xml:space="preserve">SCBA Man Test #6 </w:t>
            </w:r>
            <w:hyperlink r:id="rId23" w:tgtFrame="_blank" w:history="1">
              <w:r w:rsidRPr="003251F2">
                <w:rPr>
                  <w:rFonts w:ascii="Times New Roman" w:hAnsi="Times New Roman"/>
                  <w:color w:val="0000FF"/>
                  <w:sz w:val="24"/>
                  <w:u w:val="single"/>
                </w:rPr>
                <w:t>RCT-ASR-0155.rev1.1 </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307D3675" w14:textId="77777777">
            <w:pPr>
              <w:jc w:val="center"/>
              <w:textAlignment w:val="baseline"/>
              <w:rPr>
                <w:rFonts w:ascii="Segoe UI" w:hAnsi="Segoe UI" w:cs="Segoe UI"/>
                <w:sz w:val="18"/>
                <w:szCs w:val="18"/>
              </w:rPr>
            </w:pPr>
            <w:r>
              <w:rPr>
                <w:rFonts w:ascii="Segoe UI" w:hAnsi="Segoe UI" w:cs="Segoe UI"/>
                <w:sz w:val="18"/>
                <w:szCs w:val="18"/>
              </w:rPr>
              <w:t>84.63, 84.102, 84.103</w:t>
            </w:r>
          </w:p>
        </w:tc>
      </w:tr>
      <w:tr w14:paraId="11D2FE27" w14:textId="77777777" w:rsidTr="00E66761">
        <w:tblPrEx>
          <w:tblW w:w="0" w:type="dxa"/>
          <w:tblInd w:w="-645" w:type="dxa"/>
          <w:tblCellMar>
            <w:left w:w="0" w:type="dxa"/>
            <w:right w:w="0" w:type="dxa"/>
          </w:tblCellMar>
          <w:tblLook w:val="04A0"/>
        </w:tblPrEx>
        <w:trPr>
          <w:trHeight w:val="435"/>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45CB96E8" w14:textId="77777777">
            <w:pPr>
              <w:jc w:val="center"/>
              <w:textAlignment w:val="baseline"/>
              <w:rPr>
                <w:rFonts w:ascii="Segoe UI" w:hAnsi="Segoe UI" w:cs="Segoe UI"/>
                <w:sz w:val="18"/>
                <w:szCs w:val="18"/>
              </w:rPr>
            </w:pPr>
            <w:r w:rsidRPr="003251F2">
              <w:rPr>
                <w:rFonts w:ascii="Times New Roman" w:hAnsi="Times New Roman"/>
                <w:sz w:val="24"/>
              </w:rPr>
              <w:t xml:space="preserve">Communications Test – </w:t>
            </w:r>
            <w:hyperlink r:id="rId24" w:tgtFrame="_blank" w:history="1">
              <w:r w:rsidRPr="003251F2">
                <w:rPr>
                  <w:rFonts w:ascii="Times New Roman" w:hAnsi="Times New Roman"/>
                  <w:color w:val="0000FF"/>
                  <w:sz w:val="24"/>
                  <w:u w:val="single"/>
                </w:rPr>
                <w:t>TEB-CBRN-APR-STP-0313 Rev 2.0</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2E691EE5" w14:textId="77777777">
            <w:pPr>
              <w:jc w:val="center"/>
              <w:textAlignment w:val="baseline"/>
              <w:rPr>
                <w:rFonts w:ascii="Segoe UI" w:hAnsi="Segoe UI" w:cs="Segoe UI"/>
                <w:sz w:val="18"/>
                <w:szCs w:val="18"/>
              </w:rPr>
            </w:pPr>
            <w:r>
              <w:rPr>
                <w:rFonts w:ascii="Segoe UI" w:hAnsi="Segoe UI" w:cs="Segoe UI"/>
                <w:sz w:val="18"/>
                <w:szCs w:val="18"/>
              </w:rPr>
              <w:t>84.63</w:t>
            </w:r>
          </w:p>
        </w:tc>
      </w:tr>
      <w:tr w14:paraId="3F13DDA9" w14:textId="77777777" w:rsidTr="00E66761">
        <w:tblPrEx>
          <w:tblW w:w="0" w:type="dxa"/>
          <w:tblInd w:w="-645" w:type="dxa"/>
          <w:tblCellMar>
            <w:left w:w="0" w:type="dxa"/>
            <w:right w:w="0" w:type="dxa"/>
          </w:tblCellMar>
          <w:tblLook w:val="04A0"/>
        </w:tblPrEx>
        <w:trPr>
          <w:trHeight w:val="525"/>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666CD22B" w14:textId="77777777">
            <w:pPr>
              <w:jc w:val="center"/>
              <w:textAlignment w:val="baseline"/>
              <w:rPr>
                <w:rFonts w:ascii="Segoe UI" w:hAnsi="Segoe UI" w:cs="Segoe UI"/>
                <w:sz w:val="18"/>
                <w:szCs w:val="18"/>
              </w:rPr>
            </w:pPr>
            <w:r w:rsidRPr="003251F2">
              <w:rPr>
                <w:rFonts w:ascii="Times New Roman" w:hAnsi="Times New Roman"/>
                <w:sz w:val="24"/>
              </w:rPr>
              <w:t xml:space="preserve">Fogging Test - </w:t>
            </w:r>
            <w:hyperlink r:id="rId25" w:tgtFrame="_blank" w:history="1">
              <w:r w:rsidRPr="003251F2">
                <w:rPr>
                  <w:rFonts w:ascii="Times New Roman" w:hAnsi="Times New Roman"/>
                  <w:color w:val="0000FF"/>
                  <w:sz w:val="24"/>
                  <w:u w:val="single"/>
                </w:rPr>
                <w:t>CET-APRS-STP-CBRN-0314</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77C797B4" w14:textId="77777777">
            <w:pPr>
              <w:jc w:val="center"/>
              <w:textAlignment w:val="baseline"/>
              <w:rPr>
                <w:rFonts w:ascii="Segoe UI" w:hAnsi="Segoe UI" w:cs="Segoe UI"/>
                <w:sz w:val="18"/>
                <w:szCs w:val="18"/>
              </w:rPr>
            </w:pPr>
            <w:r>
              <w:rPr>
                <w:rFonts w:ascii="Segoe UI" w:hAnsi="Segoe UI" w:cs="Segoe UI"/>
                <w:sz w:val="18"/>
                <w:szCs w:val="18"/>
              </w:rPr>
              <w:t>84.63</w:t>
            </w:r>
          </w:p>
        </w:tc>
      </w:tr>
      <w:tr w14:paraId="78010B40" w14:textId="77777777" w:rsidTr="00E66761">
        <w:tblPrEx>
          <w:tblW w:w="0" w:type="dxa"/>
          <w:tblInd w:w="-645" w:type="dxa"/>
          <w:tblCellMar>
            <w:left w:w="0" w:type="dxa"/>
            <w:right w:w="0" w:type="dxa"/>
          </w:tblCellMar>
          <w:tblLook w:val="04A0"/>
        </w:tblPrEx>
        <w:trPr>
          <w:trHeight w:val="705"/>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782B6D3D" w14:textId="77777777">
            <w:pPr>
              <w:jc w:val="center"/>
              <w:textAlignment w:val="baseline"/>
              <w:rPr>
                <w:rFonts w:ascii="Segoe UI" w:hAnsi="Segoe UI" w:cs="Segoe UI"/>
                <w:sz w:val="18"/>
                <w:szCs w:val="18"/>
              </w:rPr>
            </w:pPr>
            <w:r w:rsidRPr="003251F2">
              <w:rPr>
                <w:rFonts w:ascii="Times New Roman" w:hAnsi="Times New Roman"/>
                <w:sz w:val="24"/>
              </w:rPr>
              <w:t xml:space="preserve">LRPL Quantitative Corn Oil Test - </w:t>
            </w:r>
            <w:hyperlink r:id="rId26" w:tgtFrame="_blank" w:history="1">
              <w:r w:rsidRPr="003251F2">
                <w:rPr>
                  <w:rFonts w:ascii="Times New Roman" w:hAnsi="Times New Roman"/>
                  <w:color w:val="0000FF"/>
                  <w:sz w:val="24"/>
                  <w:u w:val="single"/>
                </w:rPr>
                <w:t xml:space="preserve">TEB-CBRN-APR-STP-0352 </w:t>
              </w:r>
            </w:hyperlink>
            <w:r w:rsidRPr="003251F2">
              <w:rPr>
                <w:rFonts w:ascii="Times New Roman" w:hAnsi="Times New Roman"/>
                <w:sz w:val="24"/>
              </w:rPr>
              <w:t xml:space="preserve">; </w:t>
            </w:r>
            <w:hyperlink r:id="rId27" w:tgtFrame="_blank" w:history="1">
              <w:r w:rsidRPr="003251F2">
                <w:rPr>
                  <w:rFonts w:ascii="Times New Roman" w:hAnsi="Times New Roman"/>
                  <w:color w:val="0000FF"/>
                  <w:sz w:val="24"/>
                  <w:u w:val="single"/>
                </w:rPr>
                <w:t>TEB-CBRN-APR-STP-0452-508.</w:t>
              </w:r>
            </w:hyperlink>
            <w:r w:rsidRPr="003251F2">
              <w:rPr>
                <w:rFonts w:ascii="Times New Roman" w:hAnsi="Times New Roman"/>
                <w:sz w:val="24"/>
              </w:rPr>
              <w:t xml:space="preserve"> ; </w:t>
            </w:r>
            <w:hyperlink r:id="rId28" w:tgtFrame="_blank" w:history="1">
              <w:r w:rsidRPr="003251F2">
                <w:rPr>
                  <w:rFonts w:ascii="Times New Roman" w:hAnsi="Times New Roman"/>
                  <w:color w:val="0000FF"/>
                  <w:sz w:val="24"/>
                  <w:u w:val="single"/>
                </w:rPr>
                <w:t xml:space="preserve">TEB-CBRN-APR-STP-0552 </w:t>
              </w:r>
            </w:hyperlink>
            <w:r w:rsidRPr="003251F2">
              <w:rPr>
                <w:rFonts w:ascii="Times New Roman" w:hAnsi="Times New Roman"/>
                <w:sz w:val="24"/>
              </w:rPr>
              <w:t xml:space="preserve">; </w:t>
            </w:r>
            <w:hyperlink r:id="rId29" w:tgtFrame="_blank" w:history="1">
              <w:r w:rsidRPr="003251F2">
                <w:rPr>
                  <w:rFonts w:ascii="Times New Roman" w:hAnsi="Times New Roman"/>
                  <w:color w:val="0000FF"/>
                  <w:sz w:val="24"/>
                  <w:u w:val="single"/>
                </w:rPr>
                <w:t>TEB-CBRN-APR-STP-0352 </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350ABCFD" w14:textId="77777777">
            <w:pPr>
              <w:jc w:val="center"/>
              <w:textAlignment w:val="baseline"/>
              <w:rPr>
                <w:rFonts w:ascii="Segoe UI" w:hAnsi="Segoe UI" w:cs="Segoe UI"/>
                <w:sz w:val="18"/>
                <w:szCs w:val="18"/>
              </w:rPr>
            </w:pPr>
            <w:r>
              <w:rPr>
                <w:rFonts w:ascii="Segoe UI" w:hAnsi="Segoe UI" w:cs="Segoe UI"/>
                <w:sz w:val="18"/>
                <w:szCs w:val="18"/>
              </w:rPr>
              <w:t>84.63</w:t>
            </w:r>
          </w:p>
        </w:tc>
      </w:tr>
      <w:tr w14:paraId="37E37DED" w14:textId="77777777" w:rsidTr="00E66761">
        <w:tblPrEx>
          <w:tblW w:w="0" w:type="dxa"/>
          <w:tblInd w:w="-645" w:type="dxa"/>
          <w:tblCellMar>
            <w:left w:w="0" w:type="dxa"/>
            <w:right w:w="0" w:type="dxa"/>
          </w:tblCellMar>
          <w:tblLook w:val="04A0"/>
        </w:tblPrEx>
        <w:trPr>
          <w:trHeight w:val="420"/>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5B19922E" w14:textId="77777777">
            <w:pPr>
              <w:jc w:val="center"/>
              <w:textAlignment w:val="baseline"/>
              <w:rPr>
                <w:rFonts w:ascii="Segoe UI" w:hAnsi="Segoe UI" w:cs="Segoe UI"/>
                <w:sz w:val="18"/>
                <w:szCs w:val="18"/>
              </w:rPr>
            </w:pPr>
            <w:r w:rsidRPr="003251F2">
              <w:rPr>
                <w:rFonts w:ascii="Times New Roman" w:hAnsi="Times New Roman"/>
                <w:sz w:val="24"/>
              </w:rPr>
              <w:t xml:space="preserve">LRPL Donning - </w:t>
            </w:r>
            <w:r w:rsidRPr="003251F2">
              <w:rPr>
                <w:rFonts w:ascii="Times New Roman" w:hAnsi="Times New Roman"/>
                <w:color w:val="0000FF"/>
                <w:sz w:val="24"/>
                <w:u w:val="single"/>
              </w:rPr>
              <w:t>Microsoft Word - CET-APRS-STP-CBRN-0499.rev1.1</w:t>
            </w:r>
            <w:r w:rsidRPr="003251F2">
              <w:rPr>
                <w:rFonts w:ascii="Times New Roman" w:hAnsi="Times New Roman"/>
                <w:color w:val="0000FF"/>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7F09D955" w14:textId="77777777">
            <w:pPr>
              <w:jc w:val="center"/>
              <w:textAlignment w:val="baseline"/>
              <w:rPr>
                <w:rFonts w:ascii="Segoe UI" w:hAnsi="Segoe UI" w:cs="Segoe UI"/>
                <w:sz w:val="18"/>
                <w:szCs w:val="18"/>
              </w:rPr>
            </w:pPr>
            <w:r>
              <w:rPr>
                <w:rFonts w:ascii="Segoe UI" w:hAnsi="Segoe UI" w:cs="Segoe UI"/>
                <w:sz w:val="18"/>
                <w:szCs w:val="18"/>
              </w:rPr>
              <w:t>84.63</w:t>
            </w:r>
          </w:p>
        </w:tc>
      </w:tr>
      <w:tr w14:paraId="006B0B40" w14:textId="77777777" w:rsidTr="00E66761">
        <w:tblPrEx>
          <w:tblW w:w="0" w:type="dxa"/>
          <w:tblInd w:w="-645" w:type="dxa"/>
          <w:tblCellMar>
            <w:left w:w="0" w:type="dxa"/>
            <w:right w:w="0" w:type="dxa"/>
          </w:tblCellMar>
          <w:tblLook w:val="04A0"/>
        </w:tblPrEx>
        <w:trPr>
          <w:trHeight w:val="225"/>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2D62C43E" w14:textId="77777777">
            <w:pPr>
              <w:jc w:val="center"/>
              <w:textAlignment w:val="baseline"/>
              <w:rPr>
                <w:rFonts w:ascii="Segoe UI" w:hAnsi="Segoe UI" w:cs="Segoe UI"/>
                <w:sz w:val="18"/>
                <w:szCs w:val="18"/>
              </w:rPr>
            </w:pPr>
            <w:r w:rsidRPr="003251F2">
              <w:rPr>
                <w:rFonts w:ascii="Times New Roman" w:hAnsi="Times New Roman"/>
                <w:sz w:val="24"/>
              </w:rPr>
              <w:t xml:space="preserve">CCER Wearability - </w:t>
            </w:r>
            <w:r w:rsidRPr="003251F2">
              <w:rPr>
                <w:rFonts w:ascii="Times New Roman" w:hAnsi="Times New Roman"/>
                <w:color w:val="0000FF"/>
                <w:sz w:val="24"/>
                <w:u w:val="single"/>
              </w:rPr>
              <w:t>TEB-CCER-STP-0610</w:t>
            </w:r>
            <w:r w:rsidRPr="003251F2">
              <w:rPr>
                <w:rFonts w:ascii="Times New Roman" w:hAnsi="Times New Roman"/>
                <w:color w:val="0000FF"/>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410F3B84" w14:textId="77777777">
            <w:pPr>
              <w:jc w:val="center"/>
              <w:textAlignment w:val="baseline"/>
              <w:rPr>
                <w:rFonts w:ascii="Segoe UI" w:hAnsi="Segoe UI" w:cs="Segoe UI"/>
                <w:sz w:val="18"/>
                <w:szCs w:val="18"/>
              </w:rPr>
            </w:pPr>
            <w:r>
              <w:rPr>
                <w:rFonts w:ascii="Segoe UI" w:hAnsi="Segoe UI" w:cs="Segoe UI"/>
                <w:sz w:val="18"/>
                <w:szCs w:val="18"/>
              </w:rPr>
              <w:t>84.303(d), 84.306</w:t>
            </w:r>
          </w:p>
        </w:tc>
      </w:tr>
      <w:tr w14:paraId="64A5040F" w14:textId="77777777" w:rsidTr="00E66761">
        <w:tblPrEx>
          <w:tblW w:w="0" w:type="dxa"/>
          <w:tblInd w:w="-645" w:type="dxa"/>
          <w:tblCellMar>
            <w:left w:w="0" w:type="dxa"/>
            <w:right w:w="0" w:type="dxa"/>
          </w:tblCellMar>
          <w:tblLook w:val="04A0"/>
        </w:tblPrEx>
        <w:trPr>
          <w:trHeight w:val="330"/>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259B56FD" w14:textId="77777777">
            <w:pPr>
              <w:jc w:val="center"/>
              <w:textAlignment w:val="baseline"/>
              <w:rPr>
                <w:rFonts w:ascii="Segoe UI" w:hAnsi="Segoe UI" w:cs="Segoe UI"/>
                <w:sz w:val="18"/>
                <w:szCs w:val="18"/>
              </w:rPr>
            </w:pPr>
            <w:r w:rsidRPr="003251F2">
              <w:rPr>
                <w:rFonts w:ascii="Times New Roman" w:hAnsi="Times New Roman"/>
                <w:sz w:val="24"/>
              </w:rPr>
              <w:t xml:space="preserve">CCER Donning - </w:t>
            </w:r>
            <w:r w:rsidRPr="003251F2">
              <w:rPr>
                <w:rFonts w:ascii="Times New Roman" w:hAnsi="Times New Roman"/>
                <w:color w:val="0000FF"/>
                <w:sz w:val="24"/>
                <w:u w:val="single"/>
              </w:rPr>
              <w:t>TEB-CCER-STP-0611</w:t>
            </w:r>
            <w:r w:rsidRPr="003251F2">
              <w:rPr>
                <w:rFonts w:ascii="Times New Roman" w:hAnsi="Times New Roman"/>
                <w:color w:val="0000FF"/>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5364FF5A" w14:textId="77777777">
            <w:pPr>
              <w:jc w:val="center"/>
              <w:textAlignment w:val="baseline"/>
              <w:rPr>
                <w:rFonts w:ascii="Segoe UI" w:hAnsi="Segoe UI" w:cs="Segoe UI"/>
                <w:sz w:val="18"/>
                <w:szCs w:val="18"/>
              </w:rPr>
            </w:pPr>
            <w:r>
              <w:rPr>
                <w:rFonts w:ascii="Segoe UI" w:hAnsi="Segoe UI" w:cs="Segoe UI"/>
                <w:sz w:val="18"/>
                <w:szCs w:val="18"/>
              </w:rPr>
              <w:t>84.306(b)(1)(2)</w:t>
            </w:r>
          </w:p>
        </w:tc>
      </w:tr>
      <w:tr w14:paraId="2082F2D2" w14:textId="77777777" w:rsidTr="00E66761">
        <w:tblPrEx>
          <w:tblW w:w="0" w:type="dxa"/>
          <w:tblInd w:w="-645" w:type="dxa"/>
          <w:tblCellMar>
            <w:left w:w="0" w:type="dxa"/>
            <w:right w:w="0" w:type="dxa"/>
          </w:tblCellMar>
          <w:tblLook w:val="04A0"/>
        </w:tblPrEx>
        <w:trPr>
          <w:trHeight w:val="345"/>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2999AC3C" w14:textId="77777777">
            <w:pPr>
              <w:jc w:val="center"/>
              <w:textAlignment w:val="baseline"/>
              <w:rPr>
                <w:rFonts w:ascii="Segoe UI" w:hAnsi="Segoe UI" w:cs="Segoe UI"/>
                <w:sz w:val="18"/>
                <w:szCs w:val="18"/>
              </w:rPr>
            </w:pPr>
            <w:r w:rsidRPr="003251F2">
              <w:rPr>
                <w:rFonts w:ascii="Times New Roman" w:hAnsi="Times New Roman"/>
                <w:sz w:val="24"/>
              </w:rPr>
              <w:t xml:space="preserve">CCER Capacity - </w:t>
            </w:r>
            <w:hyperlink r:id="rId30" w:tgtFrame="_blank" w:history="1">
              <w:r w:rsidRPr="003251F2">
                <w:rPr>
                  <w:rFonts w:ascii="Times New Roman" w:hAnsi="Times New Roman"/>
                  <w:color w:val="0000FF"/>
                  <w:sz w:val="24"/>
                  <w:u w:val="single"/>
                </w:rPr>
                <w:t>TEB-CCER-STP-0612</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07714C26" w14:textId="77777777">
            <w:pPr>
              <w:jc w:val="center"/>
              <w:textAlignment w:val="baseline"/>
              <w:rPr>
                <w:rFonts w:ascii="Segoe UI" w:hAnsi="Segoe UI" w:cs="Segoe UI"/>
                <w:sz w:val="18"/>
                <w:szCs w:val="18"/>
              </w:rPr>
            </w:pPr>
            <w:r>
              <w:rPr>
                <w:rFonts w:ascii="Segoe UI" w:hAnsi="Segoe UI" w:cs="Segoe UI"/>
                <w:sz w:val="18"/>
                <w:szCs w:val="18"/>
              </w:rPr>
              <w:t>84.303, 84.304</w:t>
            </w:r>
          </w:p>
        </w:tc>
      </w:tr>
      <w:tr w14:paraId="438C0ADF" w14:textId="77777777" w:rsidTr="00E66761">
        <w:tblPrEx>
          <w:tblW w:w="0" w:type="dxa"/>
          <w:tblInd w:w="-645" w:type="dxa"/>
          <w:tblCellMar>
            <w:left w:w="0" w:type="dxa"/>
            <w:right w:w="0" w:type="dxa"/>
          </w:tblCellMar>
          <w:tblLook w:val="04A0"/>
        </w:tblPrEx>
        <w:trPr>
          <w:trHeight w:val="255"/>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5AAA31C9" w14:textId="77777777">
            <w:pPr>
              <w:jc w:val="center"/>
              <w:textAlignment w:val="baseline"/>
              <w:rPr>
                <w:rFonts w:ascii="Segoe UI" w:hAnsi="Segoe UI" w:cs="Segoe UI"/>
                <w:sz w:val="18"/>
                <w:szCs w:val="18"/>
              </w:rPr>
            </w:pPr>
            <w:r w:rsidRPr="003251F2">
              <w:rPr>
                <w:rFonts w:ascii="Times New Roman" w:hAnsi="Times New Roman"/>
                <w:sz w:val="24"/>
              </w:rPr>
              <w:t xml:space="preserve">CCER Performance - </w:t>
            </w:r>
            <w:hyperlink r:id="rId31" w:tgtFrame="_blank" w:history="1">
              <w:r w:rsidRPr="003251F2">
                <w:rPr>
                  <w:rFonts w:ascii="Times New Roman" w:hAnsi="Times New Roman"/>
                  <w:color w:val="0000FF"/>
                  <w:sz w:val="24"/>
                  <w:u w:val="single"/>
                </w:rPr>
                <w:t>TEB-CCER-STP-0613</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4E44E182" w14:textId="77777777">
            <w:pPr>
              <w:jc w:val="center"/>
              <w:textAlignment w:val="baseline"/>
              <w:rPr>
                <w:rFonts w:ascii="Segoe UI" w:hAnsi="Segoe UI" w:cs="Segoe UI"/>
                <w:sz w:val="18"/>
                <w:szCs w:val="18"/>
              </w:rPr>
            </w:pPr>
            <w:r>
              <w:rPr>
                <w:rFonts w:ascii="Segoe UI" w:hAnsi="Segoe UI" w:cs="Segoe UI"/>
                <w:sz w:val="18"/>
                <w:szCs w:val="18"/>
              </w:rPr>
              <w:t>84.303, 84.305</w:t>
            </w:r>
          </w:p>
        </w:tc>
      </w:tr>
      <w:tr w14:paraId="096BCA8C" w14:textId="77777777" w:rsidTr="00E66761">
        <w:tblPrEx>
          <w:tblW w:w="0" w:type="dxa"/>
          <w:tblInd w:w="-645" w:type="dxa"/>
          <w:tblCellMar>
            <w:left w:w="0" w:type="dxa"/>
            <w:right w:w="0" w:type="dxa"/>
          </w:tblCellMar>
          <w:tblLook w:val="04A0"/>
        </w:tblPrEx>
        <w:trPr>
          <w:trHeight w:val="405"/>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6E89F443" w14:textId="77777777">
            <w:pPr>
              <w:jc w:val="center"/>
              <w:textAlignment w:val="baseline"/>
              <w:rPr>
                <w:rFonts w:ascii="Segoe UI" w:hAnsi="Segoe UI" w:cs="Segoe UI"/>
                <w:sz w:val="18"/>
                <w:szCs w:val="18"/>
              </w:rPr>
            </w:pPr>
            <w:r w:rsidRPr="003251F2">
              <w:rPr>
                <w:rFonts w:ascii="Times New Roman" w:hAnsi="Times New Roman"/>
                <w:sz w:val="24"/>
              </w:rPr>
              <w:t xml:space="preserve">CCER Assessment of Stressors - </w:t>
            </w:r>
            <w:hyperlink r:id="rId32" w:tgtFrame="_blank" w:history="1">
              <w:r w:rsidRPr="003251F2">
                <w:rPr>
                  <w:rFonts w:ascii="Times New Roman" w:hAnsi="Times New Roman"/>
                  <w:color w:val="0000FF"/>
                  <w:sz w:val="24"/>
                  <w:u w:val="single"/>
                </w:rPr>
                <w:t>TEB-CCER-STP-0614</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3D6C93B8" w14:textId="77777777">
            <w:pPr>
              <w:jc w:val="center"/>
              <w:textAlignment w:val="baseline"/>
              <w:rPr>
                <w:rFonts w:ascii="Segoe UI" w:hAnsi="Segoe UI" w:cs="Segoe UI"/>
                <w:sz w:val="18"/>
                <w:szCs w:val="18"/>
              </w:rPr>
            </w:pPr>
            <w:r>
              <w:rPr>
                <w:rFonts w:ascii="Segoe UI" w:hAnsi="Segoe UI" w:cs="Segoe UI"/>
                <w:sz w:val="18"/>
                <w:szCs w:val="18"/>
              </w:rPr>
              <w:t>84.303, 84.304, 84.305(a)(3), 84.306</w:t>
            </w:r>
          </w:p>
        </w:tc>
      </w:tr>
      <w:tr w14:paraId="5D87DD47" w14:textId="77777777" w:rsidTr="00E66761">
        <w:tblPrEx>
          <w:tblW w:w="0" w:type="dxa"/>
          <w:tblInd w:w="-645" w:type="dxa"/>
          <w:tblCellMar>
            <w:left w:w="0" w:type="dxa"/>
            <w:right w:w="0" w:type="dxa"/>
          </w:tblCellMar>
          <w:tblLook w:val="04A0"/>
        </w:tblPrEx>
        <w:trPr>
          <w:trHeight w:val="345"/>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07460207" w14:textId="77777777">
            <w:pPr>
              <w:jc w:val="center"/>
              <w:textAlignment w:val="baseline"/>
              <w:rPr>
                <w:rFonts w:ascii="Segoe UI" w:hAnsi="Segoe UI" w:cs="Segoe UI"/>
                <w:sz w:val="18"/>
                <w:szCs w:val="18"/>
              </w:rPr>
            </w:pPr>
            <w:r w:rsidRPr="003251F2">
              <w:rPr>
                <w:rFonts w:ascii="Times New Roman" w:hAnsi="Times New Roman"/>
                <w:sz w:val="24"/>
              </w:rPr>
              <w:t xml:space="preserve">CCER Man Test #4 - </w:t>
            </w:r>
            <w:hyperlink r:id="rId33" w:tgtFrame="_blank" w:history="1">
              <w:r w:rsidRPr="003251F2">
                <w:rPr>
                  <w:rFonts w:ascii="Times New Roman" w:hAnsi="Times New Roman"/>
                  <w:color w:val="0000FF"/>
                  <w:sz w:val="24"/>
                  <w:u w:val="single"/>
                </w:rPr>
                <w:t>TEB-CCER-STP-0615</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23C87D9E" w14:textId="77777777">
            <w:pPr>
              <w:jc w:val="center"/>
              <w:textAlignment w:val="baseline"/>
              <w:rPr>
                <w:rFonts w:ascii="Segoe UI" w:hAnsi="Segoe UI" w:cs="Segoe UI"/>
                <w:sz w:val="18"/>
                <w:szCs w:val="18"/>
              </w:rPr>
            </w:pPr>
            <w:r>
              <w:rPr>
                <w:rFonts w:ascii="Segoe UI" w:hAnsi="Segoe UI" w:cs="Segoe UI"/>
                <w:sz w:val="18"/>
                <w:szCs w:val="18"/>
              </w:rPr>
              <w:t>84.304(a)(5)</w:t>
            </w:r>
          </w:p>
        </w:tc>
      </w:tr>
      <w:tr w14:paraId="7960517D" w14:textId="77777777" w:rsidTr="00E66761">
        <w:tblPrEx>
          <w:tblW w:w="0" w:type="dxa"/>
          <w:tblInd w:w="-645" w:type="dxa"/>
          <w:tblCellMar>
            <w:left w:w="0" w:type="dxa"/>
            <w:right w:w="0" w:type="dxa"/>
          </w:tblCellMar>
          <w:tblLook w:val="04A0"/>
        </w:tblPrEx>
        <w:trPr>
          <w:trHeight w:val="345"/>
        </w:trPr>
        <w:tc>
          <w:tcPr>
            <w:tcW w:w="7560" w:type="dxa"/>
            <w:tcBorders>
              <w:top w:val="single" w:sz="6" w:space="0" w:color="auto"/>
              <w:left w:val="single" w:sz="6" w:space="0" w:color="auto"/>
              <w:bottom w:val="single" w:sz="6" w:space="0" w:color="auto"/>
              <w:right w:val="single" w:sz="6" w:space="0" w:color="auto"/>
            </w:tcBorders>
            <w:shd w:val="clear" w:color="auto" w:fill="auto"/>
            <w:hideMark/>
          </w:tcPr>
          <w:p w:rsidR="00092562" w:rsidRPr="003251F2" w:rsidP="00E66761" w14:paraId="4040E68D" w14:textId="30252075">
            <w:pPr>
              <w:jc w:val="center"/>
              <w:textAlignment w:val="baseline"/>
              <w:rPr>
                <w:rFonts w:ascii="Segoe UI" w:hAnsi="Segoe UI" w:cs="Segoe UI"/>
                <w:sz w:val="18"/>
                <w:szCs w:val="18"/>
              </w:rPr>
            </w:pPr>
            <w:r w:rsidRPr="003251F2">
              <w:rPr>
                <w:rFonts w:ascii="Times New Roman" w:hAnsi="Times New Roman"/>
                <w:sz w:val="24"/>
              </w:rPr>
              <w:t xml:space="preserve">CCER Human </w:t>
            </w:r>
            <w:r w:rsidR="00D031F8">
              <w:rPr>
                <w:rFonts w:ascii="Times New Roman" w:hAnsi="Times New Roman"/>
                <w:sz w:val="24"/>
              </w:rPr>
              <w:t>Participant</w:t>
            </w:r>
            <w:r w:rsidRPr="003251F2">
              <w:rPr>
                <w:rFonts w:ascii="Times New Roman" w:hAnsi="Times New Roman"/>
                <w:sz w:val="24"/>
              </w:rPr>
              <w:t xml:space="preserve"> Work Rate - </w:t>
            </w:r>
            <w:hyperlink r:id="rId34" w:tgtFrame="_blank" w:history="1">
              <w:r w:rsidRPr="003251F2">
                <w:rPr>
                  <w:rFonts w:ascii="Times New Roman" w:hAnsi="Times New Roman"/>
                  <w:color w:val="0000FF"/>
                  <w:sz w:val="24"/>
                  <w:u w:val="single"/>
                </w:rPr>
                <w:t>TEB-CCER-SOP-0616</w:t>
              </w:r>
            </w:hyperlink>
            <w:r w:rsidRPr="003251F2">
              <w:rPr>
                <w:rFonts w:ascii="Times New Roman" w:hAnsi="Times New Roman"/>
                <w:sz w:val="24"/>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92562" w:rsidRPr="003251F2" w:rsidP="00E66761" w14:paraId="14D98F6F" w14:textId="77777777">
            <w:pPr>
              <w:jc w:val="center"/>
              <w:textAlignment w:val="baseline"/>
              <w:rPr>
                <w:rFonts w:ascii="Segoe UI" w:hAnsi="Segoe UI" w:cs="Segoe UI"/>
                <w:sz w:val="18"/>
                <w:szCs w:val="18"/>
              </w:rPr>
            </w:pPr>
            <w:r>
              <w:rPr>
                <w:rFonts w:ascii="Segoe UI" w:hAnsi="Segoe UI" w:cs="Segoe UI"/>
                <w:sz w:val="18"/>
                <w:szCs w:val="18"/>
              </w:rPr>
              <w:t>84.304(a)(4), 84.305(a)(3)</w:t>
            </w:r>
          </w:p>
        </w:tc>
      </w:tr>
    </w:tbl>
    <w:p w:rsidR="00092562" w:rsidP="00387AD0" w14:paraId="3C52717C" w14:textId="77777777">
      <w:pPr>
        <w:spacing w:line="480" w:lineRule="auto"/>
        <w:rPr>
          <w:rFonts w:ascii="Times New Roman" w:hAnsi="Times New Roman"/>
          <w:sz w:val="24"/>
        </w:rPr>
      </w:pPr>
    </w:p>
    <w:p w:rsidR="00142A7C" w:rsidRPr="00E606CD" w:rsidP="00815BB5" w14:paraId="45CD560F" w14:textId="61CEFD58">
      <w:pPr>
        <w:spacing w:line="480" w:lineRule="auto"/>
        <w:jc w:val="both"/>
        <w:rPr>
          <w:rFonts w:ascii="Times New Roman" w:hAnsi="Times New Roman"/>
          <w:b/>
          <w:sz w:val="24"/>
          <w:u w:val="single"/>
        </w:rPr>
      </w:pPr>
      <w:r w:rsidRPr="00E606CD">
        <w:rPr>
          <w:rFonts w:ascii="Times New Roman" w:hAnsi="Times New Roman"/>
          <w:b/>
          <w:sz w:val="24"/>
          <w:u w:val="single"/>
        </w:rPr>
        <w:t xml:space="preserve">2. </w:t>
      </w:r>
      <w:r w:rsidRPr="00E606CD" w:rsidR="00815BB5">
        <w:rPr>
          <w:rFonts w:ascii="Times New Roman" w:hAnsi="Times New Roman"/>
          <w:b/>
          <w:sz w:val="24"/>
          <w:u w:val="single"/>
        </w:rPr>
        <w:t>Purpose and Use of Information Collection</w:t>
      </w:r>
    </w:p>
    <w:p w:rsidR="0077628A" w:rsidP="0077628A" w14:paraId="716B521E" w14:textId="01934BAB">
      <w:pPr>
        <w:spacing w:line="480" w:lineRule="auto"/>
        <w:rPr>
          <w:rFonts w:ascii="Times New Roman" w:hAnsi="Times New Roman"/>
          <w:sz w:val="24"/>
        </w:rPr>
      </w:pPr>
      <w:r w:rsidRPr="0077628A">
        <w:rPr>
          <w:rFonts w:ascii="Times New Roman" w:hAnsi="Times New Roman"/>
          <w:sz w:val="24"/>
        </w:rPr>
        <w:t xml:space="preserve">Information collected will be used solely to support the 42 CFR 84 NIOSH respirator evaluation requirements established for NIOSH approval of respirators. The information collected under OMB collection number 0920-0109 since promulgation of 42 CFR 84 in 1995 has been used in over </w:t>
      </w:r>
      <w:r w:rsidRPr="0077628A" w:rsidR="00443F71">
        <w:rPr>
          <w:rFonts w:ascii="Times New Roman" w:hAnsi="Times New Roman"/>
          <w:sz w:val="24"/>
        </w:rPr>
        <w:t>2</w:t>
      </w:r>
      <w:r w:rsidR="00443F71">
        <w:rPr>
          <w:rFonts w:ascii="Times New Roman" w:hAnsi="Times New Roman"/>
          <w:sz w:val="24"/>
        </w:rPr>
        <w:t>4</w:t>
      </w:r>
      <w:r w:rsidRPr="0077628A">
        <w:rPr>
          <w:rFonts w:ascii="Times New Roman" w:hAnsi="Times New Roman"/>
          <w:sz w:val="24"/>
        </w:rPr>
        <w:t>,</w:t>
      </w:r>
      <w:r w:rsidR="00D51CD7">
        <w:rPr>
          <w:rFonts w:ascii="Times New Roman" w:hAnsi="Times New Roman"/>
          <w:sz w:val="24"/>
        </w:rPr>
        <w:t>2</w:t>
      </w:r>
      <w:r w:rsidRPr="0077628A">
        <w:rPr>
          <w:rFonts w:ascii="Times New Roman" w:hAnsi="Times New Roman"/>
          <w:sz w:val="24"/>
        </w:rPr>
        <w:t xml:space="preserve">00 projects involved in respirator certification activities, including </w:t>
      </w:r>
      <w:r w:rsidR="00F62D76">
        <w:rPr>
          <w:rFonts w:ascii="Times New Roman" w:hAnsi="Times New Roman"/>
          <w:sz w:val="24"/>
        </w:rPr>
        <w:t>46</w:t>
      </w:r>
      <w:r w:rsidR="00242867">
        <w:rPr>
          <w:rFonts w:ascii="Times New Roman" w:hAnsi="Times New Roman"/>
          <w:sz w:val="24"/>
        </w:rPr>
        <w:t>4</w:t>
      </w:r>
      <w:r w:rsidRPr="0077628A" w:rsidR="00F62D76">
        <w:rPr>
          <w:rFonts w:ascii="Times New Roman" w:hAnsi="Times New Roman"/>
          <w:sz w:val="24"/>
        </w:rPr>
        <w:t xml:space="preserve"> </w:t>
      </w:r>
      <w:r w:rsidRPr="0077628A">
        <w:rPr>
          <w:rFonts w:ascii="Times New Roman" w:hAnsi="Times New Roman"/>
          <w:sz w:val="24"/>
        </w:rPr>
        <w:t>in 20</w:t>
      </w:r>
      <w:r w:rsidR="00F62D76">
        <w:rPr>
          <w:rFonts w:ascii="Times New Roman" w:hAnsi="Times New Roman"/>
          <w:sz w:val="24"/>
        </w:rPr>
        <w:t>20</w:t>
      </w:r>
      <w:r w:rsidRPr="0077628A">
        <w:rPr>
          <w:rFonts w:ascii="Times New Roman" w:hAnsi="Times New Roman"/>
          <w:sz w:val="24"/>
        </w:rPr>
        <w:t xml:space="preserve">. These projects involve evaluations of new and modified respirators and audits of approved products and established manufacturing processes </w:t>
      </w:r>
      <w:r w:rsidR="009253C6">
        <w:rPr>
          <w:rFonts w:ascii="Times New Roman" w:hAnsi="Times New Roman"/>
          <w:sz w:val="24"/>
        </w:rPr>
        <w:t>(Attachment</w:t>
      </w:r>
      <w:r w:rsidR="00187FF4">
        <w:rPr>
          <w:rFonts w:ascii="Times New Roman" w:hAnsi="Times New Roman"/>
          <w:sz w:val="24"/>
        </w:rPr>
        <w:t>s</w:t>
      </w:r>
      <w:r w:rsidR="009253C6">
        <w:rPr>
          <w:rFonts w:ascii="Times New Roman" w:hAnsi="Times New Roman"/>
          <w:sz w:val="24"/>
        </w:rPr>
        <w:t xml:space="preserve"> 7</w:t>
      </w:r>
      <w:r w:rsidR="00187FF4">
        <w:rPr>
          <w:rFonts w:ascii="Times New Roman" w:hAnsi="Times New Roman"/>
          <w:sz w:val="24"/>
        </w:rPr>
        <w:t xml:space="preserve"> a-c</w:t>
      </w:r>
      <w:r w:rsidR="009253C6">
        <w:rPr>
          <w:rFonts w:ascii="Times New Roman" w:hAnsi="Times New Roman"/>
          <w:sz w:val="24"/>
        </w:rPr>
        <w:t xml:space="preserve">) </w:t>
      </w:r>
      <w:r w:rsidRPr="0077628A">
        <w:rPr>
          <w:rFonts w:ascii="Times New Roman" w:hAnsi="Times New Roman"/>
          <w:sz w:val="24"/>
        </w:rPr>
        <w:t xml:space="preserve">to ensure currently certified respirators continue to meet the requirements. All evaluations are conducted by personnel at the National Personal Protective Technology Laboratory under the direction of the Conformity Verification and Standards Development Branch (CVSDB). The collected information is accessible only by personnel charged with 42 CFR 84 duties requiring the </w:t>
      </w:r>
      <w:r w:rsidRPr="0077628A">
        <w:rPr>
          <w:rFonts w:ascii="Times New Roman" w:hAnsi="Times New Roman"/>
          <w:sz w:val="24"/>
        </w:rPr>
        <w:t>information, and</w:t>
      </w:r>
      <w:r w:rsidRPr="0077628A">
        <w:rPr>
          <w:rFonts w:ascii="Times New Roman" w:hAnsi="Times New Roman"/>
          <w:sz w:val="24"/>
        </w:rPr>
        <w:t xml:space="preserve"> is not used for research purposes.</w:t>
      </w:r>
    </w:p>
    <w:p w:rsidR="00D834EE" w:rsidP="0077628A" w14:paraId="298FACF5" w14:textId="77777777">
      <w:pPr>
        <w:spacing w:line="480" w:lineRule="auto"/>
        <w:rPr>
          <w:rFonts w:ascii="Times New Roman" w:hAnsi="Times New Roman"/>
          <w:sz w:val="24"/>
        </w:rPr>
      </w:pPr>
      <w:r>
        <w:rPr>
          <w:rFonts w:ascii="Times New Roman" w:hAnsi="Times New Roman"/>
          <w:sz w:val="24"/>
        </w:rPr>
        <w:t>To e</w:t>
      </w:r>
      <w:r w:rsidR="00DA5C7F">
        <w:rPr>
          <w:rFonts w:ascii="Times New Roman" w:hAnsi="Times New Roman"/>
          <w:sz w:val="24"/>
        </w:rPr>
        <w:t>valuate</w:t>
      </w:r>
      <w:r>
        <w:rPr>
          <w:rFonts w:ascii="Times New Roman" w:hAnsi="Times New Roman"/>
          <w:sz w:val="24"/>
        </w:rPr>
        <w:t xml:space="preserve"> the performance requirements in 42 CFR 84, human </w:t>
      </w:r>
      <w:r w:rsidR="00DB1BBF">
        <w:rPr>
          <w:rFonts w:ascii="Times New Roman" w:hAnsi="Times New Roman"/>
          <w:sz w:val="24"/>
        </w:rPr>
        <w:t>participants</w:t>
      </w:r>
      <w:r>
        <w:rPr>
          <w:rFonts w:ascii="Times New Roman" w:hAnsi="Times New Roman"/>
          <w:sz w:val="24"/>
        </w:rPr>
        <w:t xml:space="preserve"> are used as test fixture surrogates</w:t>
      </w:r>
      <w:r w:rsidR="00DA5C7F">
        <w:rPr>
          <w:rFonts w:ascii="Times New Roman" w:hAnsi="Times New Roman"/>
          <w:sz w:val="24"/>
        </w:rPr>
        <w:t xml:space="preserve"> to perform tests while wearing the respirator being evaluated.  </w:t>
      </w:r>
      <w:r w:rsidR="00935D22">
        <w:rPr>
          <w:rFonts w:ascii="Times New Roman" w:hAnsi="Times New Roman"/>
          <w:sz w:val="24"/>
        </w:rPr>
        <w:t xml:space="preserve">The purpose of the data collection is to assess the </w:t>
      </w:r>
      <w:r w:rsidR="00CE7C65">
        <w:rPr>
          <w:rFonts w:ascii="Times New Roman" w:hAnsi="Times New Roman"/>
          <w:sz w:val="24"/>
        </w:rPr>
        <w:t>performance of the respirator</w:t>
      </w:r>
      <w:r w:rsidR="00935D22">
        <w:rPr>
          <w:rFonts w:ascii="Times New Roman" w:hAnsi="Times New Roman"/>
          <w:sz w:val="24"/>
        </w:rPr>
        <w:t>, not the human participant</w:t>
      </w:r>
      <w:r w:rsidR="00CE7C65">
        <w:rPr>
          <w:rFonts w:ascii="Times New Roman" w:hAnsi="Times New Roman"/>
          <w:sz w:val="24"/>
        </w:rPr>
        <w:t xml:space="preserve">. </w:t>
      </w:r>
      <w:r w:rsidR="00F212D2">
        <w:rPr>
          <w:rFonts w:ascii="Times New Roman" w:hAnsi="Times New Roman"/>
          <w:sz w:val="24"/>
        </w:rPr>
        <w:t xml:space="preserve">The </w:t>
      </w:r>
      <w:r w:rsidR="00935D22">
        <w:rPr>
          <w:rFonts w:ascii="Times New Roman" w:hAnsi="Times New Roman"/>
          <w:sz w:val="24"/>
        </w:rPr>
        <w:t>data</w:t>
      </w:r>
      <w:r w:rsidR="00F212D2">
        <w:rPr>
          <w:rFonts w:ascii="Times New Roman" w:hAnsi="Times New Roman"/>
          <w:sz w:val="24"/>
        </w:rPr>
        <w:t xml:space="preserve"> collected is used to make informed program decisions </w:t>
      </w:r>
      <w:r w:rsidR="0054110E">
        <w:rPr>
          <w:rFonts w:ascii="Times New Roman" w:hAnsi="Times New Roman"/>
          <w:sz w:val="24"/>
        </w:rPr>
        <w:t xml:space="preserve">based on the outcome of the tests.  </w:t>
      </w:r>
      <w:r w:rsidR="00935D22">
        <w:rPr>
          <w:rFonts w:ascii="Times New Roman" w:hAnsi="Times New Roman"/>
          <w:sz w:val="24"/>
        </w:rPr>
        <w:t>Data</w:t>
      </w:r>
      <w:r w:rsidR="00EB7066">
        <w:rPr>
          <w:rFonts w:ascii="Times New Roman" w:hAnsi="Times New Roman"/>
          <w:sz w:val="24"/>
        </w:rPr>
        <w:t xml:space="preserve"> is collected via computer programs and is stored electronically within the </w:t>
      </w:r>
      <w:r w:rsidR="009F3E9B">
        <w:rPr>
          <w:rFonts w:ascii="Times New Roman" w:hAnsi="Times New Roman"/>
          <w:sz w:val="24"/>
        </w:rPr>
        <w:t xml:space="preserve">Respirator Approval Program data system.  </w:t>
      </w:r>
    </w:p>
    <w:p w:rsidR="009F54DF" w:rsidP="0077628A" w14:paraId="40E68987" w14:textId="641C854A">
      <w:pPr>
        <w:spacing w:line="480" w:lineRule="auto"/>
        <w:rPr>
          <w:rFonts w:ascii="Times New Roman" w:hAnsi="Times New Roman"/>
          <w:sz w:val="24"/>
        </w:rPr>
      </w:pPr>
      <w:r w:rsidRPr="000128FC">
        <w:rPr>
          <w:rFonts w:ascii="Times New Roman" w:hAnsi="Times New Roman"/>
          <w:sz w:val="24"/>
          <w:highlight w:val="yellow"/>
        </w:rPr>
        <w:t xml:space="preserve">Participants provide </w:t>
      </w:r>
      <w:r w:rsidRPr="000128FC" w:rsidR="00372379">
        <w:rPr>
          <w:rFonts w:ascii="Times New Roman" w:hAnsi="Times New Roman"/>
          <w:sz w:val="24"/>
          <w:highlight w:val="yellow"/>
        </w:rPr>
        <w:t xml:space="preserve">their name and </w:t>
      </w:r>
      <w:r w:rsidRPr="000128FC">
        <w:rPr>
          <w:rFonts w:ascii="Times New Roman" w:hAnsi="Times New Roman"/>
          <w:sz w:val="24"/>
          <w:highlight w:val="yellow"/>
        </w:rPr>
        <w:t xml:space="preserve">contact information (Attachment </w:t>
      </w:r>
      <w:r w:rsidRPr="000128FC" w:rsidR="0000564D">
        <w:rPr>
          <w:rFonts w:ascii="Times New Roman" w:hAnsi="Times New Roman"/>
          <w:sz w:val="24"/>
          <w:highlight w:val="yellow"/>
        </w:rPr>
        <w:t>8</w:t>
      </w:r>
      <w:r w:rsidRPr="000128FC">
        <w:rPr>
          <w:rFonts w:ascii="Times New Roman" w:hAnsi="Times New Roman"/>
          <w:sz w:val="24"/>
          <w:highlight w:val="yellow"/>
        </w:rPr>
        <w:t xml:space="preserve">), provide their consent (Attachment </w:t>
      </w:r>
      <w:r w:rsidRPr="000128FC" w:rsidR="00DA4E98">
        <w:rPr>
          <w:rFonts w:ascii="Times New Roman" w:hAnsi="Times New Roman"/>
          <w:sz w:val="24"/>
          <w:highlight w:val="yellow"/>
        </w:rPr>
        <w:t>9</w:t>
      </w:r>
      <w:r w:rsidRPr="000128FC">
        <w:rPr>
          <w:rFonts w:ascii="Times New Roman" w:hAnsi="Times New Roman"/>
          <w:sz w:val="24"/>
          <w:highlight w:val="yellow"/>
        </w:rPr>
        <w:t>), complete health and wellness screenings depend</w:t>
      </w:r>
      <w:r w:rsidRPr="000128FC" w:rsidR="008256E2">
        <w:rPr>
          <w:rFonts w:ascii="Times New Roman" w:hAnsi="Times New Roman"/>
          <w:sz w:val="24"/>
          <w:highlight w:val="yellow"/>
        </w:rPr>
        <w:t>ing</w:t>
      </w:r>
      <w:r w:rsidRPr="000128FC">
        <w:rPr>
          <w:rFonts w:ascii="Times New Roman" w:hAnsi="Times New Roman"/>
          <w:sz w:val="24"/>
          <w:highlight w:val="yellow"/>
        </w:rPr>
        <w:t xml:space="preserve"> on the type of test (</w:t>
      </w:r>
      <w:r w:rsidRPr="000128FC" w:rsidR="00C32700">
        <w:rPr>
          <w:rFonts w:ascii="Times New Roman" w:hAnsi="Times New Roman"/>
          <w:sz w:val="24"/>
          <w:highlight w:val="yellow"/>
        </w:rPr>
        <w:t>Attachments 1</w:t>
      </w:r>
      <w:r w:rsidRPr="000128FC" w:rsidR="008B4C60">
        <w:rPr>
          <w:rFonts w:ascii="Times New Roman" w:hAnsi="Times New Roman"/>
          <w:sz w:val="24"/>
          <w:highlight w:val="yellow"/>
        </w:rPr>
        <w:t>0</w:t>
      </w:r>
      <w:r w:rsidRPr="000128FC" w:rsidR="00C32700">
        <w:rPr>
          <w:rFonts w:ascii="Times New Roman" w:hAnsi="Times New Roman"/>
          <w:sz w:val="24"/>
          <w:highlight w:val="yellow"/>
        </w:rPr>
        <w:t>-1</w:t>
      </w:r>
      <w:r w:rsidRPr="000128FC" w:rsidR="008B4C60">
        <w:rPr>
          <w:rFonts w:ascii="Times New Roman" w:hAnsi="Times New Roman"/>
          <w:sz w:val="24"/>
          <w:highlight w:val="yellow"/>
        </w:rPr>
        <w:t>2</w:t>
      </w:r>
      <w:r w:rsidRPr="000128FC" w:rsidR="00C32700">
        <w:rPr>
          <w:rFonts w:ascii="Times New Roman" w:hAnsi="Times New Roman"/>
          <w:sz w:val="24"/>
          <w:highlight w:val="yellow"/>
        </w:rPr>
        <w:t>)</w:t>
      </w:r>
      <w:r w:rsidRPr="000128FC" w:rsidR="00784761">
        <w:rPr>
          <w:rFonts w:ascii="Times New Roman" w:hAnsi="Times New Roman"/>
          <w:sz w:val="24"/>
          <w:highlight w:val="yellow"/>
        </w:rPr>
        <w:t xml:space="preserve">, and have various types of other information collected from them such as their </w:t>
      </w:r>
      <w:r w:rsidRPr="000128FC" w:rsidR="00922FEC">
        <w:rPr>
          <w:rFonts w:ascii="Times New Roman" w:hAnsi="Times New Roman"/>
          <w:sz w:val="24"/>
          <w:highlight w:val="yellow"/>
        </w:rPr>
        <w:t xml:space="preserve">initial and final </w:t>
      </w:r>
      <w:r w:rsidRPr="000128FC" w:rsidR="00784761">
        <w:rPr>
          <w:rFonts w:ascii="Times New Roman" w:hAnsi="Times New Roman"/>
          <w:sz w:val="24"/>
          <w:highlight w:val="yellow"/>
        </w:rPr>
        <w:t>weight</w:t>
      </w:r>
      <w:r w:rsidRPr="000128FC" w:rsidR="00C6620D">
        <w:rPr>
          <w:rFonts w:ascii="Times New Roman" w:hAnsi="Times New Roman"/>
          <w:sz w:val="24"/>
          <w:highlight w:val="yellow"/>
        </w:rPr>
        <w:t xml:space="preserve">, facial dimensions, </w:t>
      </w:r>
      <w:r w:rsidRPr="000128FC" w:rsidR="00922FEC">
        <w:rPr>
          <w:rFonts w:ascii="Times New Roman" w:hAnsi="Times New Roman"/>
          <w:sz w:val="24"/>
          <w:highlight w:val="yellow"/>
        </w:rPr>
        <w:t xml:space="preserve">and </w:t>
      </w:r>
      <w:r w:rsidRPr="000128FC" w:rsidR="008B4C60">
        <w:rPr>
          <w:rFonts w:ascii="Times New Roman" w:hAnsi="Times New Roman"/>
          <w:sz w:val="24"/>
          <w:highlight w:val="yellow"/>
        </w:rPr>
        <w:t>respiration</w:t>
      </w:r>
      <w:r w:rsidRPr="000128FC" w:rsidR="00922FEC">
        <w:rPr>
          <w:rFonts w:ascii="Times New Roman" w:hAnsi="Times New Roman"/>
          <w:sz w:val="24"/>
          <w:highlight w:val="yellow"/>
        </w:rPr>
        <w:t xml:space="preserve"> (Attachment</w:t>
      </w:r>
      <w:r w:rsidRPr="000128FC" w:rsidR="00187FF4">
        <w:rPr>
          <w:rFonts w:ascii="Times New Roman" w:hAnsi="Times New Roman"/>
          <w:sz w:val="24"/>
          <w:highlight w:val="yellow"/>
        </w:rPr>
        <w:t>s</w:t>
      </w:r>
      <w:r w:rsidRPr="000128FC" w:rsidR="00922FEC">
        <w:rPr>
          <w:rFonts w:ascii="Times New Roman" w:hAnsi="Times New Roman"/>
          <w:sz w:val="24"/>
          <w:highlight w:val="yellow"/>
        </w:rPr>
        <w:t xml:space="preserve"> 1</w:t>
      </w:r>
      <w:r w:rsidRPr="000128FC" w:rsidR="0006662F">
        <w:rPr>
          <w:rFonts w:ascii="Times New Roman" w:hAnsi="Times New Roman"/>
          <w:sz w:val="24"/>
          <w:highlight w:val="yellow"/>
        </w:rPr>
        <w:t>3</w:t>
      </w:r>
      <w:r w:rsidRPr="000128FC" w:rsidR="00187FF4">
        <w:rPr>
          <w:rFonts w:ascii="Times New Roman" w:hAnsi="Times New Roman"/>
          <w:sz w:val="24"/>
          <w:highlight w:val="yellow"/>
        </w:rPr>
        <w:t>-26</w:t>
      </w:r>
      <w:r w:rsidRPr="000128FC" w:rsidR="00922FEC">
        <w:rPr>
          <w:rFonts w:ascii="Times New Roman" w:hAnsi="Times New Roman"/>
          <w:sz w:val="24"/>
          <w:highlight w:val="yellow"/>
        </w:rPr>
        <w:t>).</w:t>
      </w:r>
      <w:r w:rsidR="00922FEC">
        <w:rPr>
          <w:rFonts w:ascii="Times New Roman" w:hAnsi="Times New Roman"/>
          <w:sz w:val="24"/>
        </w:rPr>
        <w:t xml:space="preserve"> </w:t>
      </w:r>
      <w:r w:rsidR="00372379">
        <w:rPr>
          <w:rFonts w:ascii="Times New Roman" w:hAnsi="Times New Roman"/>
          <w:sz w:val="24"/>
        </w:rPr>
        <w:t>Every application received by NIOSH’s Respirator Approval Program is a new “project” – participant</w:t>
      </w:r>
      <w:r w:rsidR="001048CD">
        <w:rPr>
          <w:rFonts w:ascii="Times New Roman" w:hAnsi="Times New Roman"/>
          <w:sz w:val="24"/>
        </w:rPr>
        <w:t xml:space="preserve"> name and</w:t>
      </w:r>
      <w:r w:rsidR="00372379">
        <w:rPr>
          <w:rFonts w:ascii="Times New Roman" w:hAnsi="Times New Roman"/>
          <w:sz w:val="24"/>
        </w:rPr>
        <w:t xml:space="preserve"> contact information is used for scheduling throughout the year. </w:t>
      </w:r>
      <w:r w:rsidR="008256E2">
        <w:rPr>
          <w:rFonts w:ascii="Times New Roman" w:hAnsi="Times New Roman"/>
          <w:sz w:val="24"/>
        </w:rPr>
        <w:t xml:space="preserve">Consent and health and wellness screenings are necessary for participant safety. The other data collected is necessary to evaluate the performance of the respirator itself. </w:t>
      </w:r>
    </w:p>
    <w:p w:rsidR="0077628A" w:rsidRPr="0077628A" w:rsidP="0077628A" w14:paraId="3D3A2C7B" w14:textId="77777777">
      <w:pPr>
        <w:spacing w:line="480" w:lineRule="auto"/>
        <w:rPr>
          <w:rFonts w:ascii="Times New Roman" w:hAnsi="Times New Roman"/>
          <w:sz w:val="24"/>
        </w:rPr>
      </w:pPr>
      <w:r w:rsidRPr="0077628A">
        <w:rPr>
          <w:rFonts w:ascii="Times New Roman" w:hAnsi="Times New Roman"/>
          <w:sz w:val="24"/>
        </w:rPr>
        <w:t xml:space="preserve">NIOSH approval provides objective assurance that the respirators will provide the protection promised by the label. The use of NIOSH approved respirators is specified for workplaces covered by the Occupational Safety and Health Act requiring 29 CFR 134 respiratory protection plans. Mine Safety and Health Administration regulations require NIOSH approval of respirators. The FDA currently uses NIOSH approval as part of its medical device clearance process for surgical respirators. Without this collection, NIOSH approval of respirators would not be possible. </w:t>
      </w:r>
    </w:p>
    <w:p w:rsidR="0077628A" w:rsidRPr="0077628A" w:rsidP="0077628A" w14:paraId="7BC92D97" w14:textId="09EAB20C">
      <w:pPr>
        <w:spacing w:line="480" w:lineRule="auto"/>
        <w:rPr>
          <w:rFonts w:ascii="Times New Roman" w:hAnsi="Times New Roman"/>
          <w:sz w:val="24"/>
        </w:rPr>
      </w:pPr>
      <w:r>
        <w:rPr>
          <w:rFonts w:ascii="Times New Roman" w:hAnsi="Times New Roman"/>
          <w:sz w:val="24"/>
        </w:rPr>
        <w:t>Hundreds of</w:t>
      </w:r>
      <w:r w:rsidRPr="0077628A" w:rsidR="00242867">
        <w:rPr>
          <w:rFonts w:ascii="Times New Roman" w:hAnsi="Times New Roman"/>
          <w:sz w:val="24"/>
        </w:rPr>
        <w:t xml:space="preserve"> </w:t>
      </w:r>
      <w:r w:rsidRPr="0077628A">
        <w:rPr>
          <w:rFonts w:ascii="Times New Roman" w:hAnsi="Times New Roman"/>
          <w:sz w:val="24"/>
        </w:rPr>
        <w:t xml:space="preserve">projects </w:t>
      </w:r>
      <w:r>
        <w:rPr>
          <w:rFonts w:ascii="Times New Roman" w:hAnsi="Times New Roman"/>
          <w:sz w:val="24"/>
        </w:rPr>
        <w:t>are</w:t>
      </w:r>
      <w:r w:rsidRPr="0077628A">
        <w:rPr>
          <w:rFonts w:ascii="Times New Roman" w:hAnsi="Times New Roman"/>
          <w:sz w:val="24"/>
        </w:rPr>
        <w:t xml:space="preserve"> accepted by the CVSDB </w:t>
      </w:r>
      <w:r>
        <w:rPr>
          <w:rFonts w:ascii="Times New Roman" w:hAnsi="Times New Roman"/>
          <w:sz w:val="24"/>
        </w:rPr>
        <w:t>each year</w:t>
      </w:r>
      <w:r w:rsidRPr="0077628A">
        <w:rPr>
          <w:rFonts w:ascii="Times New Roman" w:hAnsi="Times New Roman"/>
          <w:sz w:val="24"/>
        </w:rPr>
        <w:t xml:space="preserve">, including requests for certification of new, improved respirator designs. </w:t>
      </w:r>
      <w:r>
        <w:rPr>
          <w:rFonts w:ascii="Times New Roman" w:hAnsi="Times New Roman"/>
          <w:sz w:val="24"/>
        </w:rPr>
        <w:t>This</w:t>
      </w:r>
      <w:r w:rsidRPr="0077628A">
        <w:rPr>
          <w:rFonts w:ascii="Times New Roman" w:hAnsi="Times New Roman"/>
          <w:sz w:val="24"/>
        </w:rPr>
        <w:t xml:space="preserve"> </w:t>
      </w:r>
      <w:r>
        <w:rPr>
          <w:rFonts w:ascii="Times New Roman" w:hAnsi="Times New Roman"/>
          <w:sz w:val="24"/>
        </w:rPr>
        <w:t>data</w:t>
      </w:r>
      <w:r w:rsidRPr="0077628A">
        <w:rPr>
          <w:rFonts w:ascii="Times New Roman" w:hAnsi="Times New Roman"/>
          <w:sz w:val="24"/>
        </w:rPr>
        <w:t xml:space="preserve"> collection will allow respirator manufacturers to improve the performance, comfort, availability and economy of their respirators, providing better protection for workers in hazardous atmospheres, as well as continued verification of approved respirator quality. </w:t>
      </w:r>
    </w:p>
    <w:p w:rsidR="00E3136B" w:rsidRPr="00E606CD" w:rsidP="00652C4E" w14:paraId="6FE701EC" w14:textId="0BBD2EA2">
      <w:pPr>
        <w:spacing w:line="480" w:lineRule="auto"/>
        <w:rPr>
          <w:rFonts w:ascii="Times New Roman" w:hAnsi="Times New Roman"/>
          <w:sz w:val="24"/>
        </w:rPr>
      </w:pPr>
      <w:r w:rsidRPr="0077628A">
        <w:rPr>
          <w:rFonts w:ascii="Times New Roman" w:hAnsi="Times New Roman"/>
          <w:sz w:val="24"/>
        </w:rPr>
        <w:t xml:space="preserve">Over </w:t>
      </w:r>
      <w:r w:rsidR="009E03A7">
        <w:rPr>
          <w:rFonts w:ascii="Times New Roman" w:hAnsi="Times New Roman"/>
          <w:sz w:val="24"/>
        </w:rPr>
        <w:t>10</w:t>
      </w:r>
      <w:r w:rsidR="008357B5">
        <w:rPr>
          <w:rFonts w:ascii="Times New Roman" w:hAnsi="Times New Roman"/>
          <w:sz w:val="24"/>
        </w:rPr>
        <w:t>,</w:t>
      </w:r>
      <w:r w:rsidR="009E03A7">
        <w:rPr>
          <w:rFonts w:ascii="Times New Roman" w:hAnsi="Times New Roman"/>
          <w:sz w:val="24"/>
        </w:rPr>
        <w:t>300</w:t>
      </w:r>
      <w:r w:rsidRPr="0077628A" w:rsidR="009E03A7">
        <w:rPr>
          <w:rFonts w:ascii="Times New Roman" w:hAnsi="Times New Roman"/>
          <w:sz w:val="24"/>
        </w:rPr>
        <w:t xml:space="preserve"> </w:t>
      </w:r>
      <w:r w:rsidRPr="0077628A">
        <w:rPr>
          <w:rFonts w:ascii="Times New Roman" w:hAnsi="Times New Roman"/>
          <w:sz w:val="24"/>
        </w:rPr>
        <w:t>models of respirators are currently approved by NIOSH. Up to approximately 6000 additional respirators have lost approval due to manufacturer closings, at the request of the manufacturer, or at NIOSH discretion due to respirator manufacturing quality issues.</w:t>
      </w:r>
    </w:p>
    <w:p w:rsidR="00143B4A" w:rsidRPr="00E606CD" w:rsidP="00143B4A" w14:paraId="0C41B58C" w14:textId="77777777">
      <w:pPr>
        <w:spacing w:line="480" w:lineRule="auto"/>
        <w:jc w:val="both"/>
        <w:rPr>
          <w:rFonts w:ascii="Times New Roman" w:hAnsi="Times New Roman"/>
          <w:b/>
          <w:sz w:val="24"/>
          <w:u w:val="single"/>
        </w:rPr>
      </w:pPr>
      <w:r w:rsidRPr="00E606CD">
        <w:rPr>
          <w:rFonts w:ascii="Times New Roman" w:hAnsi="Times New Roman"/>
          <w:b/>
          <w:sz w:val="24"/>
          <w:u w:val="single"/>
        </w:rPr>
        <w:t xml:space="preserve">3. </w:t>
      </w:r>
      <w:r w:rsidRPr="00E606CD">
        <w:rPr>
          <w:rFonts w:ascii="Times New Roman" w:hAnsi="Times New Roman"/>
          <w:b/>
          <w:sz w:val="24"/>
          <w:u w:val="single"/>
        </w:rPr>
        <w:t>Use of Improved Information Technology and Burden Reduction</w:t>
      </w:r>
    </w:p>
    <w:p w:rsidR="0011537F" w:rsidP="00387AD0" w14:paraId="520F8C1B" w14:textId="47A47560">
      <w:pPr>
        <w:spacing w:line="480" w:lineRule="auto"/>
        <w:rPr>
          <w:rFonts w:ascii="Times New Roman" w:hAnsi="Times New Roman"/>
          <w:sz w:val="24"/>
        </w:rPr>
      </w:pPr>
      <w:r w:rsidRPr="00387AD0">
        <w:rPr>
          <w:rFonts w:ascii="Times New Roman" w:hAnsi="Times New Roman"/>
          <w:sz w:val="24"/>
        </w:rPr>
        <w:t>The main instrument for data collection for respirator approval functions is The Standard Application for the Approval of Respirators</w:t>
      </w:r>
      <w:r w:rsidR="00B70577">
        <w:rPr>
          <w:rFonts w:ascii="Times New Roman" w:hAnsi="Times New Roman"/>
          <w:sz w:val="24"/>
        </w:rPr>
        <w:t>, known as the Standard Application Form (SAF)</w:t>
      </w:r>
      <w:r w:rsidRPr="00387AD0">
        <w:rPr>
          <w:rFonts w:ascii="Times New Roman" w:hAnsi="Times New Roman"/>
          <w:sz w:val="24"/>
        </w:rPr>
        <w:t xml:space="preserve">. </w:t>
      </w:r>
      <w:r w:rsidR="00B70577">
        <w:rPr>
          <w:rFonts w:ascii="Times New Roman" w:hAnsi="Times New Roman"/>
          <w:sz w:val="24"/>
        </w:rPr>
        <w:t>Forms are returned electronically</w:t>
      </w:r>
      <w:r w:rsidR="00EC7809">
        <w:rPr>
          <w:rFonts w:ascii="Times New Roman" w:hAnsi="Times New Roman"/>
          <w:sz w:val="24"/>
        </w:rPr>
        <w:t xml:space="preserve"> – p</w:t>
      </w:r>
      <w:r w:rsidRPr="00387AD0">
        <w:rPr>
          <w:rFonts w:ascii="Times New Roman" w:hAnsi="Times New Roman"/>
          <w:sz w:val="24"/>
        </w:rPr>
        <w:t xml:space="preserve">aper submission is </w:t>
      </w:r>
      <w:r w:rsidRPr="00387AD0">
        <w:rPr>
          <w:rFonts w:ascii="Times New Roman" w:hAnsi="Times New Roman"/>
          <w:sz w:val="24"/>
        </w:rPr>
        <w:t>deprecated, and</w:t>
      </w:r>
      <w:r w:rsidRPr="00387AD0">
        <w:rPr>
          <w:rFonts w:ascii="Times New Roman" w:hAnsi="Times New Roman"/>
          <w:sz w:val="24"/>
        </w:rPr>
        <w:t xml:space="preserve"> has not been utilized for over 8 years.</w:t>
      </w:r>
      <w:r w:rsidR="00EC7809">
        <w:rPr>
          <w:rFonts w:ascii="Times New Roman" w:hAnsi="Times New Roman"/>
          <w:sz w:val="24"/>
        </w:rPr>
        <w:t xml:space="preserve"> Forms are received using CDC authorized systems that currently include Outlook, NIOSH’s Division Electronic Information Management System (DEIMS), and will eventually be received using the Respirator Approval System that is currently under development by NIOSH. </w:t>
      </w:r>
    </w:p>
    <w:p w:rsidR="00EC7809" w:rsidP="00387AD0" w14:paraId="756FFBE6" w14:textId="77777777">
      <w:pPr>
        <w:spacing w:line="480" w:lineRule="auto"/>
        <w:rPr>
          <w:rFonts w:ascii="Times New Roman" w:hAnsi="Times New Roman"/>
          <w:sz w:val="24"/>
        </w:rPr>
      </w:pPr>
    </w:p>
    <w:p w:rsidR="00E3136B" w:rsidRPr="00387AD0" w:rsidP="00387AD0" w14:paraId="4FDE643F" w14:textId="0C814F6B">
      <w:pPr>
        <w:spacing w:line="480" w:lineRule="auto"/>
        <w:rPr>
          <w:rFonts w:ascii="Times New Roman" w:hAnsi="Times New Roman"/>
          <w:sz w:val="24"/>
        </w:rPr>
      </w:pPr>
      <w:r>
        <w:rPr>
          <w:rFonts w:ascii="Times New Roman" w:hAnsi="Times New Roman"/>
          <w:sz w:val="24"/>
        </w:rPr>
        <w:t xml:space="preserve">Respirator performance test data </w:t>
      </w:r>
      <w:r w:rsidR="005C1D1C">
        <w:rPr>
          <w:rFonts w:ascii="Times New Roman" w:hAnsi="Times New Roman"/>
          <w:sz w:val="24"/>
        </w:rPr>
        <w:t xml:space="preserve">and human participant data </w:t>
      </w:r>
      <w:r>
        <w:rPr>
          <w:rFonts w:ascii="Times New Roman" w:hAnsi="Times New Roman"/>
          <w:sz w:val="24"/>
        </w:rPr>
        <w:t>is collected electronically</w:t>
      </w:r>
      <w:r w:rsidR="00401D68">
        <w:rPr>
          <w:rFonts w:ascii="Times New Roman" w:hAnsi="Times New Roman"/>
          <w:sz w:val="24"/>
        </w:rPr>
        <w:t xml:space="preserve"> via</w:t>
      </w:r>
      <w:r w:rsidR="00EC7809">
        <w:rPr>
          <w:rFonts w:ascii="Times New Roman" w:hAnsi="Times New Roman"/>
          <w:sz w:val="24"/>
        </w:rPr>
        <w:t xml:space="preserve"> instrumentation and</w:t>
      </w:r>
      <w:r w:rsidR="00401D68">
        <w:rPr>
          <w:rFonts w:ascii="Times New Roman" w:hAnsi="Times New Roman"/>
          <w:sz w:val="24"/>
        </w:rPr>
        <w:t xml:space="preserve"> computer software</w:t>
      </w:r>
      <w:r w:rsidR="00EC7809">
        <w:rPr>
          <w:rFonts w:ascii="Times New Roman" w:hAnsi="Times New Roman"/>
          <w:sz w:val="24"/>
        </w:rPr>
        <w:t xml:space="preserve"> that is authorized by use by the CDC</w:t>
      </w:r>
      <w:r w:rsidR="00401D68">
        <w:rPr>
          <w:rFonts w:ascii="Times New Roman" w:hAnsi="Times New Roman"/>
          <w:sz w:val="24"/>
        </w:rPr>
        <w:t xml:space="preserve">. </w:t>
      </w:r>
      <w:r w:rsidR="00EC7809">
        <w:rPr>
          <w:rFonts w:ascii="Times New Roman" w:hAnsi="Times New Roman"/>
          <w:sz w:val="24"/>
        </w:rPr>
        <w:t xml:space="preserve">These data are then electronically stored on CDC MUST drives. In the future, these data are expected to be stored within NIOSH’s Edge Computing Platform. </w:t>
      </w:r>
    </w:p>
    <w:p w:rsidR="008C0B2B" w:rsidRPr="00E606CD" w:rsidP="008C0B2B" w14:paraId="21B89B0E" w14:textId="59034C14">
      <w:pPr>
        <w:spacing w:line="480" w:lineRule="auto"/>
        <w:jc w:val="both"/>
        <w:rPr>
          <w:rFonts w:ascii="Times New Roman" w:hAnsi="Times New Roman"/>
          <w:b/>
          <w:sz w:val="24"/>
          <w:u w:val="single"/>
        </w:rPr>
      </w:pPr>
      <w:r>
        <w:rPr>
          <w:rFonts w:ascii="Times New Roman" w:hAnsi="Times New Roman"/>
          <w:b/>
          <w:sz w:val="24"/>
          <w:u w:val="single"/>
        </w:rPr>
        <w:br w:type="column"/>
      </w:r>
      <w:r w:rsidRPr="00E606CD" w:rsidR="00E3136B">
        <w:rPr>
          <w:rFonts w:ascii="Times New Roman" w:hAnsi="Times New Roman"/>
          <w:b/>
          <w:sz w:val="24"/>
          <w:u w:val="single"/>
        </w:rPr>
        <w:t>4. E</w:t>
      </w:r>
      <w:r w:rsidRPr="00E606CD">
        <w:rPr>
          <w:rFonts w:ascii="Times New Roman" w:hAnsi="Times New Roman"/>
          <w:b/>
          <w:sz w:val="24"/>
          <w:u w:val="single"/>
        </w:rPr>
        <w:t>fforts to Identify Duplication and Use of Similar Information</w:t>
      </w:r>
    </w:p>
    <w:p w:rsidR="00C53894" w:rsidP="008C0B2B" w14:paraId="42213D94" w14:textId="77777777">
      <w:pPr>
        <w:spacing w:line="480" w:lineRule="auto"/>
        <w:jc w:val="both"/>
        <w:rPr>
          <w:rFonts w:ascii="Times New Roman" w:hAnsi="Times New Roman"/>
          <w:sz w:val="24"/>
        </w:rPr>
      </w:pPr>
      <w:r w:rsidRPr="00E606CD">
        <w:rPr>
          <w:rFonts w:ascii="Times New Roman" w:hAnsi="Times New Roman"/>
          <w:sz w:val="24"/>
        </w:rPr>
        <w:t>Since 42 CFR, Part 84 reporting requirements are legislatively mandated, respondents, who participate by their own choice, must provide a detailed description (engineering drawings, classification of defects (CDS), and complete parts lists) for each respirator submitted to NIOSH for certification evaluation.  Most of the information that must be provided is proprietary and not available from any source other than the applicants themselves.  To the greatest extent possible, NIOSH allows applicants to reference any other proprietary drawings, parts lists, or CDs previously submitted in association with another approved respirator assembly that may have contained common components or parts.  For any applicant who submits multiple respirators with common parts, NIOSH will use, whenever possible, data and information previously submitted and suitably referenced by the applicant.</w:t>
      </w:r>
    </w:p>
    <w:p w:rsidR="007E0D09" w:rsidRPr="00E606CD" w:rsidP="008C0B2B" w14:paraId="6652A687" w14:textId="511B9756">
      <w:pPr>
        <w:spacing w:line="480" w:lineRule="auto"/>
        <w:jc w:val="both"/>
        <w:rPr>
          <w:rFonts w:ascii="Times New Roman" w:hAnsi="Times New Roman"/>
          <w:b/>
          <w:sz w:val="24"/>
          <w:u w:val="single"/>
        </w:rPr>
      </w:pPr>
      <w:r>
        <w:rPr>
          <w:rFonts w:ascii="Times New Roman" w:hAnsi="Times New Roman"/>
          <w:sz w:val="24"/>
        </w:rPr>
        <w:t>Human participants</w:t>
      </w:r>
      <w:r w:rsidR="00C502D9">
        <w:rPr>
          <w:rFonts w:ascii="Times New Roman" w:hAnsi="Times New Roman"/>
          <w:sz w:val="24"/>
        </w:rPr>
        <w:t xml:space="preserve"> may be recruited to participate multiple times as applications and the need for testing arises. </w:t>
      </w:r>
      <w:r w:rsidR="004228C4">
        <w:rPr>
          <w:rFonts w:ascii="Times New Roman" w:hAnsi="Times New Roman"/>
          <w:sz w:val="24"/>
        </w:rPr>
        <w:t xml:space="preserve">While some data must be collected with each “project,” NIOSH is able to allow some information to be collected only once every 12 months (e.g., some of the health and wellness data). </w:t>
      </w:r>
    </w:p>
    <w:p w:rsidR="00E3136B" w:rsidRPr="00E606CD" w:rsidP="008863A5" w14:paraId="10443A46" w14:textId="77777777">
      <w:pPr>
        <w:spacing w:line="480" w:lineRule="auto"/>
        <w:rPr>
          <w:rFonts w:ascii="Times New Roman" w:hAnsi="Times New Roman"/>
          <w:sz w:val="24"/>
        </w:rPr>
      </w:pPr>
    </w:p>
    <w:p w:rsidR="00E3291C" w:rsidP="008863A5" w14:paraId="247C4B4D" w14:textId="77777777">
      <w:pPr>
        <w:spacing w:line="480" w:lineRule="auto"/>
        <w:rPr>
          <w:rFonts w:ascii="Times New Roman" w:hAnsi="Times New Roman"/>
          <w:b/>
          <w:sz w:val="24"/>
          <w:u w:val="single"/>
        </w:rPr>
      </w:pPr>
      <w:r w:rsidRPr="00E606CD">
        <w:rPr>
          <w:rFonts w:ascii="Times New Roman" w:hAnsi="Times New Roman"/>
          <w:b/>
          <w:sz w:val="24"/>
          <w:u w:val="single"/>
        </w:rPr>
        <w:t xml:space="preserve">5. </w:t>
      </w:r>
      <w:r w:rsidRPr="00E606CD" w:rsidR="00574476">
        <w:rPr>
          <w:rFonts w:ascii="Times New Roman" w:hAnsi="Times New Roman"/>
          <w:b/>
          <w:sz w:val="24"/>
          <w:u w:val="single"/>
        </w:rPr>
        <w:t>Impact on Small Businesses or Other Small Entities</w:t>
      </w:r>
    </w:p>
    <w:p w:rsidR="00574476" w:rsidRPr="00E606CD" w:rsidP="008863A5" w14:paraId="4F618178" w14:textId="77777777">
      <w:pPr>
        <w:spacing w:line="480" w:lineRule="auto"/>
        <w:rPr>
          <w:rFonts w:ascii="Times New Roman" w:hAnsi="Times New Roman"/>
          <w:sz w:val="24"/>
        </w:rPr>
      </w:pPr>
      <w:r w:rsidRPr="00387AD0">
        <w:rPr>
          <w:rFonts w:ascii="Times New Roman" w:hAnsi="Times New Roman"/>
          <w:sz w:val="24"/>
        </w:rPr>
        <w:t xml:space="preserve">A 2010 analysis of respirator manufacturers classified 60 certified approval holders as small businesses (i.e., with fewer than 500 employees).  </w:t>
      </w:r>
      <w:r w:rsidRPr="00E606CD">
        <w:rPr>
          <w:rFonts w:ascii="Times New Roman" w:hAnsi="Times New Roman"/>
          <w:sz w:val="24"/>
        </w:rPr>
        <w:t xml:space="preserve">The information collection requirements within 42 CFR, Part 84 are uniformly applied regardless of the size of the applicant’s </w:t>
      </w:r>
      <w:r w:rsidRPr="00E606CD">
        <w:rPr>
          <w:rFonts w:ascii="Times New Roman" w:hAnsi="Times New Roman"/>
          <w:sz w:val="24"/>
        </w:rPr>
        <w:t>business, and</w:t>
      </w:r>
      <w:r w:rsidRPr="00E606CD">
        <w:rPr>
          <w:rFonts w:ascii="Times New Roman" w:hAnsi="Times New Roman"/>
          <w:sz w:val="24"/>
        </w:rPr>
        <w:t xml:space="preserve"> are the least burdensome necessary for the proper performance of the Institute's regulatory responsibilities and to achieve program objectives.  NIOSH has made every effort to minimize the amount of information collected for the purpose of assessing and certifying the safety and efficacy of an applicant's respirator.  These efforts have minimized the burden on small businesses.  However, the minimum information needed by NIOSH to assess a respirator depends significantly on the type of respirator to be certified.  Any further reductions in the amount or types of information collected from small respirator manufacturers would likely compromise the usefulness and reliability of certificates of approval.</w:t>
      </w:r>
    </w:p>
    <w:p w:rsidR="00C53894" w:rsidRPr="00E606CD" w:rsidP="008863A5" w14:paraId="6AB0B0C8" w14:textId="77777777">
      <w:pPr>
        <w:spacing w:line="480" w:lineRule="auto"/>
        <w:rPr>
          <w:rFonts w:ascii="Times New Roman" w:hAnsi="Times New Roman"/>
          <w:sz w:val="24"/>
        </w:rPr>
      </w:pPr>
    </w:p>
    <w:p w:rsidR="00574476" w:rsidRPr="00E606CD" w:rsidP="008863A5" w14:paraId="177AE0D8" w14:textId="77777777">
      <w:pPr>
        <w:spacing w:line="480" w:lineRule="auto"/>
        <w:rPr>
          <w:rFonts w:ascii="Times New Roman" w:hAnsi="Times New Roman"/>
          <w:sz w:val="24"/>
        </w:rPr>
      </w:pPr>
      <w:r w:rsidRPr="00E606CD">
        <w:rPr>
          <w:rFonts w:ascii="Times New Roman" w:hAnsi="Times New Roman"/>
          <w:b/>
          <w:sz w:val="24"/>
          <w:u w:val="single"/>
        </w:rPr>
        <w:t xml:space="preserve">6. </w:t>
      </w:r>
      <w:r w:rsidRPr="00E606CD">
        <w:rPr>
          <w:rFonts w:ascii="Times New Roman" w:hAnsi="Times New Roman"/>
          <w:b/>
          <w:sz w:val="24"/>
          <w:u w:val="single"/>
        </w:rPr>
        <w:t>Consequences of Collecting the Information Less Frequently</w:t>
      </w:r>
    </w:p>
    <w:p w:rsidR="0056135F" w:rsidRPr="00E606CD" w:rsidP="0056135F" w14:paraId="60107F6E" w14:textId="77777777">
      <w:pPr>
        <w:spacing w:line="480" w:lineRule="auto"/>
        <w:rPr>
          <w:rFonts w:ascii="Times New Roman" w:hAnsi="Times New Roman"/>
          <w:sz w:val="24"/>
        </w:rPr>
      </w:pPr>
      <w:r w:rsidRPr="00E606CD">
        <w:rPr>
          <w:rFonts w:ascii="Times New Roman" w:hAnsi="Times New Roman"/>
          <w:sz w:val="24"/>
        </w:rPr>
        <w:t>The 42 CFR, Part 84 regulations do not specify data collection frequencies in terms of fixed time intervals (e.g., monthly, yearly).  However, as stated in Item 5, the amount of required information collected from any given manufacturer over any given period (e.g., annually) is regarded as the minimum necessary for NIOSH to be able to adequately evaluate respirator safety and efficacy thereby protecting the health and safety of respirator users.  The data collection frequency of §84.11 depends upon the voluntary actions of a certification applicant.  Respirator manufacturers will submit applications for approval whenever they:</w:t>
      </w:r>
    </w:p>
    <w:p w:rsidR="0056135F" w:rsidRPr="00E606CD" w:rsidP="0056135F" w14:paraId="73F58B4E" w14:textId="77777777">
      <w:pPr>
        <w:spacing w:line="480" w:lineRule="auto"/>
        <w:rPr>
          <w:rFonts w:ascii="Times New Roman" w:hAnsi="Times New Roman"/>
          <w:sz w:val="24"/>
        </w:rPr>
      </w:pPr>
    </w:p>
    <w:p w:rsidR="0056135F" w:rsidRPr="00E606CD" w:rsidP="0056135F" w14:paraId="2DEE2234" w14:textId="77777777">
      <w:pPr>
        <w:spacing w:line="480" w:lineRule="auto"/>
        <w:rPr>
          <w:rFonts w:ascii="Times New Roman" w:hAnsi="Times New Roman"/>
          <w:sz w:val="24"/>
        </w:rPr>
      </w:pPr>
      <w:r w:rsidRPr="00E606CD">
        <w:rPr>
          <w:rFonts w:ascii="Times New Roman" w:hAnsi="Times New Roman"/>
          <w:sz w:val="24"/>
        </w:rPr>
        <w:t>(1)</w:t>
      </w:r>
      <w:r w:rsidRPr="00E606CD">
        <w:rPr>
          <w:rFonts w:ascii="Times New Roman" w:hAnsi="Times New Roman"/>
          <w:sz w:val="24"/>
        </w:rPr>
        <w:tab/>
        <w:t>seek approval of a new model,</w:t>
      </w:r>
    </w:p>
    <w:p w:rsidR="0056135F" w:rsidRPr="00E606CD" w:rsidP="0056135F" w14:paraId="23A2E9E7" w14:textId="77777777">
      <w:pPr>
        <w:spacing w:line="480" w:lineRule="auto"/>
        <w:rPr>
          <w:rFonts w:ascii="Times New Roman" w:hAnsi="Times New Roman"/>
          <w:sz w:val="24"/>
        </w:rPr>
      </w:pPr>
      <w:r w:rsidRPr="00E606CD">
        <w:rPr>
          <w:rFonts w:ascii="Times New Roman" w:hAnsi="Times New Roman"/>
          <w:sz w:val="24"/>
        </w:rPr>
        <w:t>(2)</w:t>
      </w:r>
      <w:r w:rsidRPr="00E606CD">
        <w:rPr>
          <w:rFonts w:ascii="Times New Roman" w:hAnsi="Times New Roman"/>
          <w:sz w:val="24"/>
        </w:rPr>
        <w:tab/>
        <w:t xml:space="preserve">seek an extension of approval to accommodate a change or modification to a certified model; that is a modification that affects the respirator's form, fit, or function, </w:t>
      </w:r>
    </w:p>
    <w:p w:rsidR="0056135F" w:rsidRPr="00E606CD" w:rsidP="0056135F" w14:paraId="3BF4018F" w14:textId="77777777">
      <w:pPr>
        <w:spacing w:line="480" w:lineRule="auto"/>
        <w:rPr>
          <w:rFonts w:ascii="Times New Roman" w:hAnsi="Times New Roman"/>
          <w:sz w:val="24"/>
        </w:rPr>
      </w:pPr>
      <w:r w:rsidRPr="00E606CD">
        <w:rPr>
          <w:rFonts w:ascii="Times New Roman" w:hAnsi="Times New Roman"/>
          <w:sz w:val="24"/>
        </w:rPr>
        <w:t>(3)</w:t>
      </w:r>
      <w:r w:rsidRPr="00E606CD">
        <w:rPr>
          <w:rFonts w:ascii="Times New Roman" w:hAnsi="Times New Roman"/>
          <w:sz w:val="24"/>
        </w:rPr>
        <w:tab/>
        <w:t>seek approval of a minor change or modification to a certified model that does not affect form, fit or function (e.g. color of a screw changes from black to silver), or</w:t>
      </w:r>
    </w:p>
    <w:p w:rsidR="0056135F" w:rsidRPr="00E606CD" w:rsidP="0056135F" w14:paraId="1AEC9F19" w14:textId="77777777">
      <w:pPr>
        <w:spacing w:line="480" w:lineRule="auto"/>
        <w:rPr>
          <w:rFonts w:ascii="Times New Roman" w:hAnsi="Times New Roman"/>
          <w:sz w:val="24"/>
        </w:rPr>
      </w:pPr>
      <w:r w:rsidRPr="00E606CD">
        <w:rPr>
          <w:rFonts w:ascii="Times New Roman" w:hAnsi="Times New Roman"/>
          <w:sz w:val="24"/>
        </w:rPr>
        <w:t xml:space="preserve">(4)  seek approval of a change </w:t>
      </w:r>
      <w:r w:rsidRPr="00E606CD" w:rsidR="002A634B">
        <w:rPr>
          <w:rFonts w:ascii="Times New Roman" w:hAnsi="Times New Roman"/>
          <w:sz w:val="24"/>
        </w:rPr>
        <w:t xml:space="preserve">to </w:t>
      </w:r>
      <w:r w:rsidRPr="00E606CD">
        <w:rPr>
          <w:rFonts w:ascii="Times New Roman" w:hAnsi="Times New Roman"/>
          <w:sz w:val="24"/>
        </w:rPr>
        <w:t>the quality assurance procedures for a certified model.</w:t>
      </w:r>
    </w:p>
    <w:p w:rsidR="0056135F" w:rsidRPr="00E606CD" w:rsidP="0056135F" w14:paraId="02A034E3" w14:textId="77777777">
      <w:pPr>
        <w:spacing w:line="480" w:lineRule="auto"/>
        <w:rPr>
          <w:rFonts w:ascii="Times New Roman" w:hAnsi="Times New Roman"/>
          <w:sz w:val="24"/>
        </w:rPr>
      </w:pPr>
    </w:p>
    <w:p w:rsidR="00574476" w:rsidP="0056135F" w14:paraId="5719A1C9" w14:textId="77777777">
      <w:pPr>
        <w:spacing w:line="480" w:lineRule="auto"/>
        <w:rPr>
          <w:rFonts w:ascii="Times New Roman" w:hAnsi="Times New Roman"/>
          <w:sz w:val="24"/>
        </w:rPr>
      </w:pPr>
      <w:r w:rsidRPr="00E606CD">
        <w:rPr>
          <w:rFonts w:ascii="Times New Roman" w:hAnsi="Times New Roman"/>
          <w:sz w:val="24"/>
        </w:rPr>
        <w:t>For other provisions (e.g., §84.33(f), 84.42(b), 84.43(c), 84.65(e)), the data collection frequency is a function of the production frequency of defective or nonconforming respirators from a respirator manufacturer.  The frequency of these collection activities is determined largely by the activities of the applicants, however, any reductions in the amount of information collected or frequency of collection, as stated in item 5, could quite possibly compromise the reliability of certificates of approval.</w:t>
      </w:r>
    </w:p>
    <w:p w:rsidR="0056135F" w:rsidRPr="00E606CD" w:rsidP="0056135F" w14:paraId="48544492" w14:textId="77777777">
      <w:pPr>
        <w:spacing w:line="480" w:lineRule="auto"/>
        <w:rPr>
          <w:rFonts w:ascii="Times New Roman" w:hAnsi="Times New Roman"/>
          <w:sz w:val="24"/>
        </w:rPr>
      </w:pPr>
      <w:r w:rsidRPr="00E606CD">
        <w:rPr>
          <w:rFonts w:ascii="Times New Roman" w:hAnsi="Times New Roman"/>
          <w:b/>
          <w:sz w:val="24"/>
          <w:u w:val="single"/>
        </w:rPr>
        <w:t xml:space="preserve">7. </w:t>
      </w:r>
      <w:r w:rsidRPr="00E606CD">
        <w:rPr>
          <w:rFonts w:ascii="Times New Roman" w:hAnsi="Times New Roman"/>
          <w:b/>
          <w:sz w:val="24"/>
          <w:u w:val="single"/>
        </w:rPr>
        <w:t>Special Circumstances Relating to the Guidelines of 5 CFR 1320.5</w:t>
      </w:r>
    </w:p>
    <w:p w:rsidR="0056135F" w:rsidRPr="00E606CD" w:rsidP="0056135F" w14:paraId="63D7776B" w14:textId="77777777">
      <w:pPr>
        <w:spacing w:line="480" w:lineRule="auto"/>
        <w:rPr>
          <w:rFonts w:ascii="Times New Roman" w:hAnsi="Times New Roman"/>
          <w:sz w:val="24"/>
        </w:rPr>
      </w:pPr>
      <w:r w:rsidRPr="00E606CD">
        <w:rPr>
          <w:rFonts w:ascii="Times New Roman" w:hAnsi="Times New Roman"/>
          <w:sz w:val="24"/>
        </w:rPr>
        <w:t>The provisions of 42 CFR, Part 84 as implemented by NIOSH require information collection to be conducted in a manner inconsistent with the following two guidelines of 5 CFR 1320.5:</w:t>
      </w:r>
    </w:p>
    <w:p w:rsidR="0056135F" w:rsidRPr="00E606CD" w:rsidP="0056135F" w14:paraId="5C0D30AA" w14:textId="77777777">
      <w:pPr>
        <w:spacing w:line="480" w:lineRule="auto"/>
        <w:rPr>
          <w:rFonts w:ascii="Times New Roman" w:hAnsi="Times New Roman"/>
          <w:sz w:val="24"/>
        </w:rPr>
      </w:pPr>
    </w:p>
    <w:p w:rsidR="0056135F" w:rsidRPr="00E606CD" w:rsidP="0056135F" w14:paraId="0110E013" w14:textId="77777777">
      <w:pPr>
        <w:spacing w:line="480" w:lineRule="auto"/>
        <w:rPr>
          <w:rFonts w:ascii="Times New Roman" w:hAnsi="Times New Roman"/>
          <w:sz w:val="24"/>
        </w:rPr>
      </w:pPr>
      <w:r w:rsidRPr="00E606CD">
        <w:rPr>
          <w:rFonts w:ascii="Times New Roman" w:hAnsi="Times New Roman"/>
          <w:sz w:val="24"/>
        </w:rPr>
        <w:t>§1320.5d(2)(ii):  "Requiring respondents to prepare a written response to an information collection request or requirement in fewer than 30 days after receipt of it."</w:t>
      </w:r>
    </w:p>
    <w:p w:rsidR="0056135F" w:rsidRPr="00E606CD" w:rsidP="0056135F" w14:paraId="7F70E51B" w14:textId="77777777">
      <w:pPr>
        <w:spacing w:line="480" w:lineRule="auto"/>
        <w:rPr>
          <w:rFonts w:ascii="Times New Roman" w:hAnsi="Times New Roman"/>
          <w:sz w:val="24"/>
        </w:rPr>
      </w:pPr>
    </w:p>
    <w:p w:rsidR="0056135F" w:rsidRPr="00E606CD" w:rsidP="0056135F" w14:paraId="29124375" w14:textId="77777777">
      <w:pPr>
        <w:spacing w:line="480" w:lineRule="auto"/>
        <w:rPr>
          <w:rFonts w:ascii="Times New Roman" w:hAnsi="Times New Roman"/>
          <w:sz w:val="24"/>
        </w:rPr>
      </w:pPr>
      <w:r w:rsidRPr="00E606CD">
        <w:rPr>
          <w:rFonts w:ascii="Times New Roman" w:hAnsi="Times New Roman"/>
          <w:sz w:val="24"/>
        </w:rPr>
        <w:t>§1320.5d(2)(iv):  "Requiring respondents to retain records, other than health, medical or tax records, for more than three years."</w:t>
      </w:r>
    </w:p>
    <w:p w:rsidR="0056135F" w:rsidRPr="00E606CD" w:rsidP="0056135F" w14:paraId="3CB2AE41" w14:textId="77777777">
      <w:pPr>
        <w:spacing w:line="480" w:lineRule="auto"/>
        <w:rPr>
          <w:rFonts w:ascii="Times New Roman" w:hAnsi="Times New Roman"/>
          <w:sz w:val="24"/>
        </w:rPr>
      </w:pPr>
    </w:p>
    <w:p w:rsidR="0056135F" w:rsidRPr="00E606CD" w:rsidP="0056135F" w14:paraId="2DD3C9C8" w14:textId="77777777">
      <w:pPr>
        <w:spacing w:line="480" w:lineRule="auto"/>
        <w:rPr>
          <w:rFonts w:ascii="Times New Roman" w:hAnsi="Times New Roman"/>
          <w:sz w:val="24"/>
        </w:rPr>
      </w:pPr>
      <w:r w:rsidRPr="00E606CD">
        <w:rPr>
          <w:rFonts w:ascii="Times New Roman" w:hAnsi="Times New Roman"/>
          <w:sz w:val="24"/>
        </w:rPr>
        <w:t>First, NIOSH response to critical defects (§84.41(d)(1)) identified in certified respirators deployed in industrial and mining workplaces contradicts §1320.5d(2)(ii).  When NIOSH becomes aware that a certified respirator problem or defect exists and that "…judgment and experience indicate is likely to result in a condition immediately hazardous to life or health for individuals using or depe</w:t>
      </w:r>
      <w:r w:rsidRPr="00E606CD" w:rsidR="006D4C98">
        <w:rPr>
          <w:rFonts w:ascii="Times New Roman" w:hAnsi="Times New Roman"/>
          <w:sz w:val="24"/>
        </w:rPr>
        <w:t xml:space="preserve">nding upon the respirator," </w:t>
      </w:r>
      <w:r w:rsidRPr="00E606CD">
        <w:rPr>
          <w:rFonts w:ascii="Times New Roman" w:hAnsi="Times New Roman"/>
          <w:sz w:val="24"/>
        </w:rPr>
        <w:t xml:space="preserve">NIOSH will: "Notify the Manufacturer in writing describing the problem and requesting that the Manufacturer immediately </w:t>
      </w:r>
      <w:r w:rsidR="005B2A65">
        <w:rPr>
          <w:rFonts w:ascii="Times New Roman" w:hAnsi="Times New Roman"/>
          <w:sz w:val="24"/>
        </w:rPr>
        <w:t>s</w:t>
      </w:r>
      <w:r w:rsidRPr="00E606CD" w:rsidR="005B2A65">
        <w:rPr>
          <w:rFonts w:ascii="Times New Roman" w:hAnsi="Times New Roman"/>
          <w:sz w:val="24"/>
        </w:rPr>
        <w:t xml:space="preserve">top </w:t>
      </w:r>
      <w:r w:rsidR="005B2A65">
        <w:rPr>
          <w:rFonts w:ascii="Times New Roman" w:hAnsi="Times New Roman"/>
          <w:sz w:val="24"/>
        </w:rPr>
        <w:t>s</w:t>
      </w:r>
      <w:r w:rsidRPr="00E606CD" w:rsidR="005B2A65">
        <w:rPr>
          <w:rFonts w:ascii="Times New Roman" w:hAnsi="Times New Roman"/>
          <w:sz w:val="24"/>
        </w:rPr>
        <w:t xml:space="preserve">ale </w:t>
      </w:r>
      <w:r w:rsidRPr="00E606CD">
        <w:rPr>
          <w:rFonts w:ascii="Times New Roman" w:hAnsi="Times New Roman"/>
          <w:sz w:val="24"/>
        </w:rPr>
        <w:t>of the respirator(s)... as a NIOSH certified device.  The Manufacturer is asked to investigate the problem and submit a report to NIOSH within a specified time period (usually 2 weeks)."</w:t>
      </w:r>
    </w:p>
    <w:p w:rsidR="0056135F" w:rsidRPr="00E606CD" w:rsidP="0056135F" w14:paraId="30F0D327" w14:textId="77777777">
      <w:pPr>
        <w:spacing w:line="480" w:lineRule="auto"/>
        <w:rPr>
          <w:rFonts w:ascii="Times New Roman" w:hAnsi="Times New Roman"/>
          <w:sz w:val="24"/>
        </w:rPr>
      </w:pPr>
    </w:p>
    <w:p w:rsidR="0056135F" w:rsidRPr="00E606CD" w:rsidP="0056135F" w14:paraId="21E13C50" w14:textId="5EA9B2E9">
      <w:pPr>
        <w:spacing w:line="480" w:lineRule="auto"/>
        <w:rPr>
          <w:rFonts w:ascii="Times New Roman" w:hAnsi="Times New Roman"/>
          <w:sz w:val="24"/>
        </w:rPr>
      </w:pPr>
      <w:r w:rsidRPr="00E606CD">
        <w:rPr>
          <w:rFonts w:ascii="Times New Roman" w:hAnsi="Times New Roman"/>
          <w:sz w:val="24"/>
        </w:rPr>
        <w:t>Second, §84.31(c) conflicts with</w:t>
      </w:r>
      <w:r w:rsidRPr="00E606CD">
        <w:rPr>
          <w:rFonts w:ascii="Times New Roman" w:hAnsi="Times New Roman"/>
          <w:sz w:val="24"/>
        </w:rPr>
        <w:t xml:space="preserve"> §1320.5d(2)(iv) since it requires the manufacturer to maintain certificates of approval, and drawings and specifications incorporated by reference, </w:t>
      </w:r>
      <w:r w:rsidRPr="00E606CD">
        <w:rPr>
          <w:rFonts w:ascii="Times New Roman" w:hAnsi="Times New Roman"/>
          <w:sz w:val="24"/>
        </w:rPr>
        <w:t>as long as</w:t>
      </w:r>
      <w:r w:rsidRPr="00E606CD">
        <w:rPr>
          <w:rFonts w:ascii="Times New Roman" w:hAnsi="Times New Roman"/>
          <w:sz w:val="24"/>
        </w:rPr>
        <w:t xml:space="preserve"> the unit is sold as NIOSH or NIOSH/MSHA </w:t>
      </w:r>
      <w:r w:rsidR="00E41AB2">
        <w:rPr>
          <w:rFonts w:ascii="Times New Roman" w:hAnsi="Times New Roman"/>
          <w:sz w:val="24"/>
        </w:rPr>
        <w:t>approved</w:t>
      </w:r>
      <w:r w:rsidRPr="00E606CD">
        <w:rPr>
          <w:rFonts w:ascii="Times New Roman" w:hAnsi="Times New Roman"/>
          <w:sz w:val="24"/>
        </w:rPr>
        <w:t xml:space="preserve">, or until the </w:t>
      </w:r>
      <w:r w:rsidR="00E41AB2">
        <w:rPr>
          <w:rFonts w:ascii="Times New Roman" w:hAnsi="Times New Roman"/>
          <w:sz w:val="24"/>
        </w:rPr>
        <w:t>approval</w:t>
      </w:r>
      <w:r w:rsidRPr="00E606CD">
        <w:rPr>
          <w:rFonts w:ascii="Times New Roman" w:hAnsi="Times New Roman"/>
          <w:sz w:val="24"/>
        </w:rPr>
        <w:t xml:space="preserve"> of the unit is invalidated</w:t>
      </w:r>
      <w:r w:rsidRPr="00E606CD" w:rsidR="00A24F58">
        <w:rPr>
          <w:rFonts w:ascii="Times New Roman" w:hAnsi="Times New Roman"/>
          <w:sz w:val="24"/>
        </w:rPr>
        <w:t xml:space="preserve">.  </w:t>
      </w:r>
      <w:r w:rsidRPr="00E606CD">
        <w:rPr>
          <w:rFonts w:ascii="Times New Roman" w:hAnsi="Times New Roman"/>
          <w:sz w:val="24"/>
        </w:rPr>
        <w:t xml:space="preserve">These records must be retained for the duration of the </w:t>
      </w:r>
      <w:r w:rsidR="00E41AB2">
        <w:rPr>
          <w:rFonts w:ascii="Times New Roman" w:hAnsi="Times New Roman"/>
          <w:sz w:val="24"/>
        </w:rPr>
        <w:t>approval</w:t>
      </w:r>
      <w:r w:rsidRPr="00E606CD">
        <w:rPr>
          <w:rFonts w:ascii="Times New Roman" w:hAnsi="Times New Roman"/>
          <w:sz w:val="24"/>
        </w:rPr>
        <w:t>, which generally exceeds three years, to enable NIOSH to review a series of minor respirator changes and determine if the aggregate effect of the changes compromise the safety and performance of the affected device.  CDC requests a waiver from §1320.5d(2)(ii) and (f) to enable NIOSH to adequately protect the health and safety of respirator users.</w:t>
      </w:r>
    </w:p>
    <w:p w:rsidR="00C103CF" w:rsidRPr="00E606CD" w:rsidP="0056135F" w14:paraId="58D384EE" w14:textId="77777777">
      <w:pPr>
        <w:spacing w:line="480" w:lineRule="auto"/>
        <w:rPr>
          <w:rFonts w:ascii="Times New Roman" w:hAnsi="Times New Roman"/>
          <w:sz w:val="24"/>
        </w:rPr>
      </w:pPr>
    </w:p>
    <w:p w:rsidR="00E3136B" w:rsidRPr="00E606CD" w:rsidP="00E3136B" w14:paraId="459F7D52" w14:textId="77777777">
      <w:pPr>
        <w:spacing w:line="480" w:lineRule="auto"/>
        <w:rPr>
          <w:rFonts w:ascii="Times New Roman" w:hAnsi="Times New Roman"/>
          <w:sz w:val="24"/>
        </w:rPr>
      </w:pPr>
      <w:r w:rsidRPr="00E606CD">
        <w:rPr>
          <w:rFonts w:ascii="Times New Roman" w:hAnsi="Times New Roman"/>
          <w:b/>
          <w:sz w:val="24"/>
          <w:u w:val="single"/>
        </w:rPr>
        <w:t xml:space="preserve">8. Consultation Outside the Agency  </w:t>
      </w:r>
    </w:p>
    <w:p w:rsidR="00C103CF" w:rsidRPr="00E606CD" w:rsidP="00E3136B" w14:paraId="12978AFC" w14:textId="77777777">
      <w:pPr>
        <w:spacing w:line="480" w:lineRule="auto"/>
        <w:rPr>
          <w:rFonts w:ascii="Times New Roman" w:hAnsi="Times New Roman"/>
          <w:sz w:val="24"/>
        </w:rPr>
      </w:pPr>
    </w:p>
    <w:p w:rsidR="00E3136B" w:rsidRPr="00E606CD" w:rsidP="00E3136B" w14:paraId="1C93A21E" w14:textId="14EA27F2">
      <w:pPr>
        <w:spacing w:line="480" w:lineRule="auto"/>
        <w:rPr>
          <w:rFonts w:ascii="Times New Roman" w:hAnsi="Times New Roman"/>
          <w:sz w:val="24"/>
        </w:rPr>
      </w:pPr>
      <w:r>
        <w:rPr>
          <w:rFonts w:ascii="Times New Roman" w:hAnsi="Times New Roman"/>
          <w:sz w:val="24"/>
        </w:rPr>
        <w:t>A 60-day Federal Register Notice was published November 28, 2022</w:t>
      </w:r>
      <w:r w:rsidR="00F40BFF">
        <w:rPr>
          <w:rFonts w:ascii="Times New Roman" w:hAnsi="Times New Roman"/>
          <w:sz w:val="24"/>
        </w:rPr>
        <w:t xml:space="preserve"> (</w:t>
      </w:r>
      <w:hyperlink r:id="rId35" w:history="1">
        <w:r w:rsidRPr="00F42FDE" w:rsidR="00F40BFF">
          <w:rPr>
            <w:rStyle w:val="Hyperlink"/>
            <w:rFonts w:ascii="Times New Roman" w:hAnsi="Times New Roman"/>
            <w:sz w:val="24"/>
          </w:rPr>
          <w:t>Attachment 3</w:t>
        </w:r>
      </w:hyperlink>
      <w:r w:rsidR="00F40BFF">
        <w:rPr>
          <w:rFonts w:ascii="Times New Roman" w:hAnsi="Times New Roman"/>
          <w:sz w:val="24"/>
        </w:rPr>
        <w:t>)</w:t>
      </w:r>
      <w:r>
        <w:t xml:space="preserve">. No comments were received. </w:t>
      </w:r>
      <w:r w:rsidR="00DE0D6E">
        <w:rPr>
          <w:rFonts w:ascii="Times New Roman" w:hAnsi="Times New Roman"/>
          <w:sz w:val="24"/>
        </w:rPr>
        <w:t>Additionally, s</w:t>
      </w:r>
      <w:r w:rsidRPr="00E606CD">
        <w:rPr>
          <w:rFonts w:ascii="Times New Roman" w:hAnsi="Times New Roman"/>
          <w:sz w:val="24"/>
        </w:rPr>
        <w:t xml:space="preserve">ince 1994, NIOSH and the International Safety Equipment Association have held joint meetings with all approval-holding manufacturers to address clarifications and accommodations with manufacturer record systems needed to improve the approval application process.  On average these meetings have occurred on roughly a yearly basis.  The International Safety Equipment Association, formerly known as the Industrial Safety Equipment Association, </w:t>
      </w:r>
      <w:r w:rsidRPr="00147116">
        <w:rPr>
          <w:rFonts w:ascii="Times New Roman" w:hAnsi="Times New Roman"/>
          <w:sz w:val="24"/>
        </w:rPr>
        <w:t xml:space="preserve">represents well over 80% of NIOSH respirator approvals currently listed in the </w:t>
      </w:r>
      <w:hyperlink r:id="rId36" w:history="1">
        <w:r w:rsidRPr="00AF7CE2">
          <w:rPr>
            <w:rStyle w:val="Hyperlink"/>
            <w:rFonts w:ascii="Times New Roman" w:hAnsi="Times New Roman"/>
            <w:sz w:val="24"/>
          </w:rPr>
          <w:t>Certified Equipment List</w:t>
        </w:r>
      </w:hyperlink>
      <w:r w:rsidRPr="00147116">
        <w:rPr>
          <w:rFonts w:ascii="Times New Roman" w:hAnsi="Times New Roman"/>
          <w:sz w:val="24"/>
        </w:rPr>
        <w:t>. This meeting is always attended by more than 40 representatives from 25 plus</w:t>
      </w:r>
      <w:r w:rsidRPr="00E606CD">
        <w:rPr>
          <w:rFonts w:ascii="Times New Roman" w:hAnsi="Times New Roman"/>
          <w:sz w:val="24"/>
        </w:rPr>
        <w:t xml:space="preserve"> domestic and foreign respirator manufacturers.  Two representatives </w:t>
      </w:r>
      <w:r w:rsidR="001443C7">
        <w:rPr>
          <w:rFonts w:ascii="Times New Roman" w:hAnsi="Times New Roman"/>
          <w:sz w:val="24"/>
        </w:rPr>
        <w:t>we</w:t>
      </w:r>
      <w:r w:rsidRPr="00E606CD">
        <w:rPr>
          <w:rFonts w:ascii="Times New Roman" w:hAnsi="Times New Roman"/>
          <w:sz w:val="24"/>
        </w:rPr>
        <w:t xml:space="preserve">re:      </w:t>
      </w:r>
    </w:p>
    <w:p w:rsidR="00E3136B" w:rsidRPr="00E606CD" w:rsidP="00E3136B" w14:paraId="66BF1091" w14:textId="77777777">
      <w:pPr>
        <w:spacing w:line="480" w:lineRule="auto"/>
        <w:rPr>
          <w:rFonts w:ascii="Times New Roman" w:hAnsi="Times New Roman"/>
          <w:sz w:val="24"/>
        </w:rPr>
      </w:pPr>
    </w:p>
    <w:p w:rsidR="00E3136B" w:rsidRPr="00E606CD" w:rsidP="00E3136B" w14:paraId="4AEB894E" w14:textId="77777777">
      <w:pPr>
        <w:spacing w:line="480" w:lineRule="auto"/>
        <w:rPr>
          <w:rFonts w:ascii="Times New Roman" w:hAnsi="Times New Roman"/>
          <w:sz w:val="24"/>
        </w:rPr>
      </w:pPr>
      <w:r w:rsidRPr="00E606CD">
        <w:rPr>
          <w:rFonts w:ascii="Times New Roman" w:hAnsi="Times New Roman"/>
          <w:sz w:val="24"/>
        </w:rPr>
        <w:t xml:space="preserve">           (Domestic):</w:t>
      </w:r>
    </w:p>
    <w:p w:rsidR="00147116" w:rsidP="00147116" w14:paraId="4347F0EC" w14:textId="77777777">
      <w:pPr>
        <w:spacing w:line="480" w:lineRule="auto"/>
        <w:rPr>
          <w:rFonts w:ascii="Times New Roman" w:hAnsi="Times New Roman"/>
          <w:sz w:val="24"/>
        </w:rPr>
      </w:pPr>
      <w:r>
        <w:rPr>
          <w:rFonts w:ascii="Times New Roman" w:hAnsi="Times New Roman"/>
          <w:sz w:val="24"/>
        </w:rPr>
        <w:t>Mr. Klaus Wilkens</w:t>
      </w:r>
    </w:p>
    <w:p w:rsidR="00147116" w:rsidP="00147116" w14:paraId="7D084D1B" w14:textId="73DC10BB">
      <w:pPr>
        <w:spacing w:line="480" w:lineRule="auto"/>
        <w:rPr>
          <w:rFonts w:ascii="Times New Roman" w:hAnsi="Times New Roman"/>
          <w:sz w:val="24"/>
        </w:rPr>
      </w:pPr>
      <w:r>
        <w:rPr>
          <w:rFonts w:ascii="Times New Roman" w:hAnsi="Times New Roman"/>
          <w:sz w:val="24"/>
        </w:rPr>
        <w:t>Principle Certification Engineer</w:t>
      </w:r>
    </w:p>
    <w:p w:rsidR="006131F5" w:rsidP="00E3136B" w14:paraId="4FD5FA6E" w14:textId="77777777">
      <w:pPr>
        <w:spacing w:line="480" w:lineRule="auto"/>
        <w:rPr>
          <w:rFonts w:ascii="Times New Roman" w:hAnsi="Times New Roman"/>
          <w:sz w:val="24"/>
        </w:rPr>
      </w:pPr>
      <w:r w:rsidRPr="001E3E96">
        <w:rPr>
          <w:rFonts w:ascii="Times New Roman" w:hAnsi="Times New Roman"/>
          <w:sz w:val="24"/>
        </w:rPr>
        <w:t>3M Scott Fire &amp; Safety</w:t>
      </w:r>
    </w:p>
    <w:p w:rsidR="006131F5" w:rsidP="00E3136B" w14:paraId="7D5B1CC5" w14:textId="5F6FAECA">
      <w:pPr>
        <w:spacing w:line="480" w:lineRule="auto"/>
        <w:rPr>
          <w:rFonts w:ascii="Times New Roman" w:hAnsi="Times New Roman"/>
          <w:sz w:val="24"/>
        </w:rPr>
      </w:pPr>
      <w:r w:rsidRPr="001E3E96">
        <w:rPr>
          <w:rFonts w:ascii="Times New Roman" w:hAnsi="Times New Roman"/>
          <w:sz w:val="24"/>
        </w:rPr>
        <w:t>4320 Goldmine Road</w:t>
      </w:r>
      <w:r>
        <w:rPr>
          <w:rFonts w:ascii="Times New Roman" w:hAnsi="Times New Roman"/>
          <w:sz w:val="24"/>
        </w:rPr>
        <w:t xml:space="preserve">, </w:t>
      </w:r>
      <w:r w:rsidRPr="001E3E96">
        <w:rPr>
          <w:rFonts w:ascii="Times New Roman" w:hAnsi="Times New Roman"/>
          <w:sz w:val="24"/>
        </w:rPr>
        <w:t>Monroe, NC  28110</w:t>
      </w:r>
    </w:p>
    <w:p w:rsidR="00E3136B" w:rsidRPr="00E606CD" w:rsidP="00E3136B" w14:paraId="0054D17B" w14:textId="5EF52361">
      <w:pPr>
        <w:spacing w:line="480" w:lineRule="auto"/>
        <w:rPr>
          <w:rFonts w:ascii="Times New Roman" w:hAnsi="Times New Roman"/>
          <w:sz w:val="24"/>
        </w:rPr>
      </w:pPr>
      <w:r w:rsidRPr="00E606CD">
        <w:rPr>
          <w:rFonts w:ascii="Times New Roman" w:hAnsi="Times New Roman"/>
          <w:sz w:val="24"/>
        </w:rPr>
        <w:t xml:space="preserve">Ph. </w:t>
      </w:r>
      <w:r w:rsidRPr="001E3E96" w:rsidR="001E3E96">
        <w:rPr>
          <w:rFonts w:ascii="Times New Roman" w:hAnsi="Times New Roman"/>
          <w:sz w:val="24"/>
        </w:rPr>
        <w:t>704-291-8395</w:t>
      </w:r>
    </w:p>
    <w:p w:rsidR="00E3136B" w:rsidRPr="00E606CD" w:rsidP="00E3136B" w14:paraId="50F51A2C" w14:textId="77777777">
      <w:pPr>
        <w:spacing w:line="480" w:lineRule="auto"/>
        <w:rPr>
          <w:rFonts w:ascii="Times New Roman" w:hAnsi="Times New Roman"/>
          <w:sz w:val="24"/>
        </w:rPr>
      </w:pPr>
    </w:p>
    <w:p w:rsidR="00E3136B" w:rsidRPr="00E606CD" w:rsidP="00E3136B" w14:paraId="65F9F68E" w14:textId="77777777">
      <w:pPr>
        <w:spacing w:line="480" w:lineRule="auto"/>
        <w:rPr>
          <w:rFonts w:ascii="Times New Roman" w:hAnsi="Times New Roman"/>
          <w:sz w:val="24"/>
        </w:rPr>
      </w:pPr>
      <w:r w:rsidRPr="00E606CD">
        <w:rPr>
          <w:rFonts w:ascii="Times New Roman" w:hAnsi="Times New Roman"/>
          <w:sz w:val="24"/>
        </w:rPr>
        <w:t xml:space="preserve">           (Foreign):</w:t>
      </w:r>
    </w:p>
    <w:p w:rsidR="00E3136B" w:rsidRPr="00E606CD" w:rsidP="00E3136B" w14:paraId="41749561" w14:textId="77777777">
      <w:pPr>
        <w:spacing w:line="480" w:lineRule="auto"/>
        <w:rPr>
          <w:rFonts w:ascii="Times New Roman" w:hAnsi="Times New Roman"/>
          <w:sz w:val="24"/>
        </w:rPr>
      </w:pPr>
      <w:r w:rsidRPr="00E606CD">
        <w:rPr>
          <w:rFonts w:ascii="Times New Roman" w:hAnsi="Times New Roman"/>
          <w:sz w:val="24"/>
        </w:rPr>
        <w:t xml:space="preserve">Mr. Klaus-Michael </w:t>
      </w:r>
      <w:r w:rsidRPr="00E606CD">
        <w:rPr>
          <w:rFonts w:ascii="Times New Roman" w:hAnsi="Times New Roman"/>
          <w:sz w:val="24"/>
        </w:rPr>
        <w:t>Rück</w:t>
      </w:r>
    </w:p>
    <w:p w:rsidR="00E3136B" w:rsidRPr="00E606CD" w:rsidP="00E3136B" w14:paraId="30938461" w14:textId="77777777">
      <w:pPr>
        <w:spacing w:line="480" w:lineRule="auto"/>
        <w:rPr>
          <w:rFonts w:ascii="Times New Roman" w:hAnsi="Times New Roman"/>
          <w:sz w:val="24"/>
        </w:rPr>
      </w:pPr>
      <w:r w:rsidRPr="00E606CD">
        <w:rPr>
          <w:rFonts w:ascii="Times New Roman" w:hAnsi="Times New Roman"/>
          <w:sz w:val="24"/>
        </w:rPr>
        <w:t>Chemical Engineer</w:t>
      </w:r>
    </w:p>
    <w:p w:rsidR="00E3136B" w:rsidRPr="00E606CD" w:rsidP="00E3136B" w14:paraId="264A446C" w14:textId="77777777">
      <w:pPr>
        <w:spacing w:line="480" w:lineRule="auto"/>
        <w:rPr>
          <w:rFonts w:ascii="Times New Roman" w:hAnsi="Times New Roman"/>
          <w:sz w:val="24"/>
        </w:rPr>
      </w:pPr>
      <w:r w:rsidRPr="00E606CD">
        <w:rPr>
          <w:rFonts w:ascii="Times New Roman" w:hAnsi="Times New Roman"/>
          <w:sz w:val="24"/>
        </w:rPr>
        <w:t>Research &amp; Development</w:t>
      </w:r>
    </w:p>
    <w:p w:rsidR="00E3136B" w:rsidRPr="00E606CD" w:rsidP="00E3136B" w14:paraId="0A2FAC25" w14:textId="77777777">
      <w:pPr>
        <w:spacing w:line="480" w:lineRule="auto"/>
        <w:rPr>
          <w:rFonts w:ascii="Times New Roman" w:hAnsi="Times New Roman"/>
          <w:sz w:val="24"/>
        </w:rPr>
      </w:pPr>
      <w:r w:rsidRPr="00E606CD">
        <w:rPr>
          <w:rFonts w:ascii="Times New Roman" w:hAnsi="Times New Roman"/>
          <w:sz w:val="24"/>
        </w:rPr>
        <w:t xml:space="preserve">Dräger Safety AG &amp; Co. </w:t>
      </w:r>
      <w:r w:rsidRPr="00E606CD">
        <w:rPr>
          <w:rFonts w:ascii="Times New Roman" w:hAnsi="Times New Roman"/>
          <w:sz w:val="24"/>
        </w:rPr>
        <w:t>KGaA</w:t>
      </w:r>
    </w:p>
    <w:p w:rsidR="00E3136B" w:rsidRPr="00E606CD" w:rsidP="00E3136B" w14:paraId="61EBB0CD" w14:textId="77777777">
      <w:pPr>
        <w:spacing w:line="480" w:lineRule="auto"/>
        <w:rPr>
          <w:rFonts w:ascii="Times New Roman" w:hAnsi="Times New Roman"/>
          <w:sz w:val="24"/>
        </w:rPr>
      </w:pPr>
      <w:r w:rsidRPr="00E606CD">
        <w:rPr>
          <w:rFonts w:ascii="Times New Roman" w:hAnsi="Times New Roman"/>
          <w:sz w:val="24"/>
        </w:rPr>
        <w:t>Revalstraße</w:t>
      </w:r>
      <w:r w:rsidRPr="00E606CD">
        <w:rPr>
          <w:rFonts w:ascii="Times New Roman" w:hAnsi="Times New Roman"/>
          <w:sz w:val="24"/>
        </w:rPr>
        <w:t xml:space="preserve"> 1 </w:t>
      </w:r>
    </w:p>
    <w:p w:rsidR="00E3136B" w:rsidRPr="00E606CD" w:rsidP="00E3136B" w14:paraId="29EA8C81" w14:textId="1FBBF39E">
      <w:pPr>
        <w:spacing w:line="480" w:lineRule="auto"/>
        <w:rPr>
          <w:rFonts w:ascii="Times New Roman" w:hAnsi="Times New Roman"/>
          <w:sz w:val="24"/>
        </w:rPr>
      </w:pPr>
      <w:r w:rsidRPr="00E606CD">
        <w:rPr>
          <w:rFonts w:ascii="Times New Roman" w:hAnsi="Times New Roman"/>
          <w:sz w:val="24"/>
        </w:rPr>
        <w:t>Luebeck</w:t>
      </w:r>
      <w:r w:rsidRPr="00E606CD">
        <w:rPr>
          <w:rFonts w:ascii="Times New Roman" w:hAnsi="Times New Roman"/>
          <w:sz w:val="24"/>
        </w:rPr>
        <w:t>,  D</w:t>
      </w:r>
      <w:r w:rsidRPr="00E606CD">
        <w:rPr>
          <w:rFonts w:ascii="Times New Roman" w:hAnsi="Times New Roman"/>
          <w:sz w:val="24"/>
        </w:rPr>
        <w:t>-23560</w:t>
      </w:r>
    </w:p>
    <w:p w:rsidR="00E3136B" w:rsidRPr="00E606CD" w:rsidP="00E3136B" w14:paraId="261CF726" w14:textId="77777777">
      <w:pPr>
        <w:spacing w:line="480" w:lineRule="auto"/>
        <w:rPr>
          <w:rFonts w:ascii="Times New Roman" w:hAnsi="Times New Roman"/>
          <w:sz w:val="24"/>
        </w:rPr>
      </w:pPr>
      <w:r w:rsidRPr="00E606CD">
        <w:rPr>
          <w:rFonts w:ascii="Times New Roman" w:hAnsi="Times New Roman"/>
          <w:sz w:val="24"/>
        </w:rPr>
        <w:t>GERMANY</w:t>
      </w:r>
    </w:p>
    <w:p w:rsidR="00E3136B" w:rsidRPr="00E606CD" w:rsidP="00E3136B" w14:paraId="460AE2BD" w14:textId="77777777">
      <w:pPr>
        <w:spacing w:line="480" w:lineRule="auto"/>
        <w:rPr>
          <w:rFonts w:ascii="Times New Roman" w:hAnsi="Times New Roman"/>
          <w:sz w:val="24"/>
        </w:rPr>
      </w:pPr>
      <w:r w:rsidRPr="00E606CD">
        <w:rPr>
          <w:rFonts w:ascii="Times New Roman" w:hAnsi="Times New Roman"/>
          <w:sz w:val="24"/>
        </w:rPr>
        <w:t>Ph. (+49) 451 882 4513</w:t>
      </w:r>
    </w:p>
    <w:p w:rsidR="00E3136B" w:rsidRPr="00E606CD" w:rsidP="00E3136B" w14:paraId="2AA94C32" w14:textId="77777777">
      <w:pPr>
        <w:spacing w:line="480" w:lineRule="auto"/>
        <w:rPr>
          <w:rFonts w:ascii="Times New Roman" w:hAnsi="Times New Roman"/>
          <w:sz w:val="24"/>
        </w:rPr>
      </w:pPr>
    </w:p>
    <w:p w:rsidR="00E3136B" w:rsidRPr="00E606CD" w:rsidP="00E3136B" w14:paraId="3BDCE458" w14:textId="76A39235">
      <w:pPr>
        <w:spacing w:line="480" w:lineRule="auto"/>
        <w:rPr>
          <w:rFonts w:ascii="Times New Roman" w:hAnsi="Times New Roman"/>
          <w:sz w:val="24"/>
        </w:rPr>
      </w:pPr>
      <w:r w:rsidRPr="00E606CD">
        <w:rPr>
          <w:rFonts w:ascii="Times New Roman" w:hAnsi="Times New Roman"/>
          <w:sz w:val="24"/>
        </w:rPr>
        <w:t>Since MSHA has co-approval authority on respirators used in mining applications, MSHA representatives participate in the annual NIOSH meeting with all manufacturers and always have an opportunity to discuss the data collected in each application. NIOSH requires documentation of MSHA intrinsic safety approval as a prerequisite and major section of the respirator approval application.  The MSHA agency representative on this project is:</w:t>
      </w:r>
    </w:p>
    <w:p w:rsidR="00E3136B" w:rsidRPr="00E606CD" w:rsidP="00E3136B" w14:paraId="2430D711" w14:textId="77777777">
      <w:pPr>
        <w:spacing w:line="480" w:lineRule="auto"/>
        <w:rPr>
          <w:rFonts w:ascii="Times New Roman" w:hAnsi="Times New Roman"/>
          <w:sz w:val="24"/>
        </w:rPr>
      </w:pPr>
    </w:p>
    <w:p w:rsidR="0073798F" w:rsidRPr="0073798F" w:rsidP="0073798F" w14:paraId="6DF9ED54" w14:textId="77777777">
      <w:pPr>
        <w:spacing w:line="480" w:lineRule="auto"/>
        <w:rPr>
          <w:rFonts w:ascii="Times New Roman" w:hAnsi="Times New Roman"/>
          <w:sz w:val="24"/>
        </w:rPr>
      </w:pPr>
      <w:r w:rsidRPr="0073798F">
        <w:rPr>
          <w:rFonts w:ascii="Times New Roman" w:hAnsi="Times New Roman"/>
          <w:sz w:val="24"/>
        </w:rPr>
        <w:t>Wesley Allen Shumaker, P.E.</w:t>
      </w:r>
    </w:p>
    <w:p w:rsidR="0073798F" w:rsidRPr="0073798F" w:rsidP="0073798F" w14:paraId="2812AAD9" w14:textId="77777777">
      <w:pPr>
        <w:spacing w:line="480" w:lineRule="auto"/>
        <w:rPr>
          <w:rFonts w:ascii="Times New Roman" w:hAnsi="Times New Roman"/>
          <w:sz w:val="24"/>
        </w:rPr>
      </w:pPr>
      <w:r w:rsidRPr="0073798F">
        <w:rPr>
          <w:rFonts w:ascii="Times New Roman" w:hAnsi="Times New Roman"/>
          <w:sz w:val="24"/>
        </w:rPr>
        <w:t>Chief, Applied Engineering Division</w:t>
      </w:r>
    </w:p>
    <w:p w:rsidR="0073798F" w:rsidRPr="0073798F" w:rsidP="0073798F" w14:paraId="6F312012" w14:textId="77777777">
      <w:pPr>
        <w:spacing w:line="480" w:lineRule="auto"/>
        <w:rPr>
          <w:rFonts w:ascii="Times New Roman" w:hAnsi="Times New Roman"/>
          <w:sz w:val="24"/>
        </w:rPr>
      </w:pPr>
      <w:r w:rsidRPr="0073798F">
        <w:rPr>
          <w:rFonts w:ascii="Times New Roman" w:hAnsi="Times New Roman"/>
          <w:sz w:val="24"/>
        </w:rPr>
        <w:t>MSHA Technical Support, Approval &amp; Certification Center</w:t>
      </w:r>
    </w:p>
    <w:p w:rsidR="0073798F" w:rsidRPr="0073798F" w:rsidP="0073798F" w14:paraId="4AA83931" w14:textId="77777777">
      <w:pPr>
        <w:spacing w:line="480" w:lineRule="auto"/>
        <w:rPr>
          <w:rFonts w:ascii="Times New Roman" w:hAnsi="Times New Roman"/>
          <w:sz w:val="24"/>
        </w:rPr>
      </w:pPr>
      <w:r w:rsidRPr="0073798F">
        <w:rPr>
          <w:rFonts w:ascii="Times New Roman" w:hAnsi="Times New Roman"/>
          <w:sz w:val="24"/>
        </w:rPr>
        <w:t>765 Technology Drive</w:t>
      </w:r>
    </w:p>
    <w:p w:rsidR="0073798F" w:rsidRPr="0073798F" w:rsidP="0073798F" w14:paraId="32A6E0F2" w14:textId="77777777">
      <w:pPr>
        <w:spacing w:line="480" w:lineRule="auto"/>
        <w:rPr>
          <w:rFonts w:ascii="Times New Roman" w:hAnsi="Times New Roman"/>
          <w:sz w:val="24"/>
        </w:rPr>
      </w:pPr>
      <w:r w:rsidRPr="0073798F">
        <w:rPr>
          <w:rFonts w:ascii="Times New Roman" w:hAnsi="Times New Roman"/>
          <w:sz w:val="24"/>
        </w:rPr>
        <w:t>Triadelphia, WV  26059</w:t>
      </w:r>
    </w:p>
    <w:p w:rsidR="00E3136B" w:rsidP="00E3136B" w14:paraId="4BA48C6E" w14:textId="087DCA1F">
      <w:pPr>
        <w:spacing w:line="480" w:lineRule="auto"/>
        <w:rPr>
          <w:rFonts w:ascii="Times New Roman" w:hAnsi="Times New Roman"/>
          <w:sz w:val="24"/>
        </w:rPr>
      </w:pPr>
      <w:r w:rsidRPr="0073798F">
        <w:rPr>
          <w:rFonts w:ascii="Times New Roman" w:hAnsi="Times New Roman"/>
          <w:sz w:val="24"/>
        </w:rPr>
        <w:t>Ph: (304)547-</w:t>
      </w:r>
      <w:r w:rsidRPr="0073798F">
        <w:rPr>
          <w:rFonts w:ascii="Times New Roman" w:hAnsi="Times New Roman"/>
          <w:sz w:val="24"/>
        </w:rPr>
        <w:t>2081  Fax</w:t>
      </w:r>
      <w:r w:rsidRPr="0073798F">
        <w:rPr>
          <w:rFonts w:ascii="Times New Roman" w:hAnsi="Times New Roman"/>
          <w:sz w:val="24"/>
        </w:rPr>
        <w:t>: (304)547-2044</w:t>
      </w:r>
    </w:p>
    <w:p w:rsidR="00F93C93" w:rsidRPr="00E606CD" w:rsidP="00E3136B" w14:paraId="5CBFB2F2" w14:textId="77777777">
      <w:pPr>
        <w:spacing w:line="480" w:lineRule="auto"/>
        <w:rPr>
          <w:rFonts w:ascii="Times New Roman" w:hAnsi="Times New Roman"/>
          <w:sz w:val="24"/>
        </w:rPr>
      </w:pPr>
    </w:p>
    <w:p w:rsidR="0056135F" w:rsidRPr="00E606CD" w:rsidP="00E3136B" w14:paraId="02AC44FC" w14:textId="263E48F0">
      <w:pPr>
        <w:spacing w:line="480" w:lineRule="auto"/>
        <w:rPr>
          <w:rFonts w:ascii="Times New Roman" w:hAnsi="Times New Roman"/>
          <w:sz w:val="24"/>
        </w:rPr>
      </w:pPr>
      <w:r w:rsidRPr="00E606CD">
        <w:rPr>
          <w:rFonts w:ascii="Times New Roman" w:hAnsi="Times New Roman"/>
          <w:sz w:val="24"/>
        </w:rPr>
        <w:t xml:space="preserve">The NIOSH application form has been modified several times over the years in response to, and in cooperation with, respirator manufacturers.  This is done to ensure all necessary data would be collected from manufacturers during the approval process, while working to continuously improve the application process.  The most recent revision </w:t>
      </w:r>
      <w:r w:rsidR="004A252E">
        <w:rPr>
          <w:rFonts w:ascii="Times New Roman" w:hAnsi="Times New Roman"/>
          <w:sz w:val="24"/>
        </w:rPr>
        <w:t xml:space="preserve">9 </w:t>
      </w:r>
      <w:r w:rsidRPr="00E606CD">
        <w:rPr>
          <w:rFonts w:ascii="Times New Roman" w:hAnsi="Times New Roman"/>
          <w:sz w:val="24"/>
        </w:rPr>
        <w:t xml:space="preserve">was completed in </w:t>
      </w:r>
      <w:r w:rsidR="0073798F">
        <w:rPr>
          <w:rFonts w:ascii="Times New Roman" w:hAnsi="Times New Roman"/>
          <w:sz w:val="24"/>
        </w:rPr>
        <w:t>April 2019</w:t>
      </w:r>
      <w:r w:rsidRPr="00E606CD">
        <w:rPr>
          <w:rFonts w:ascii="Times New Roman" w:hAnsi="Times New Roman"/>
          <w:sz w:val="24"/>
        </w:rPr>
        <w:t>.</w:t>
      </w:r>
    </w:p>
    <w:p w:rsidR="006D4C98" w:rsidRPr="00E606CD" w:rsidP="00E3136B" w14:paraId="25DF360A" w14:textId="77777777">
      <w:pPr>
        <w:spacing w:line="480" w:lineRule="auto"/>
        <w:rPr>
          <w:rFonts w:ascii="Times New Roman" w:hAnsi="Times New Roman"/>
          <w:sz w:val="24"/>
        </w:rPr>
      </w:pPr>
    </w:p>
    <w:p w:rsidR="00E3136B" w:rsidRPr="00E606CD" w:rsidP="00E3136B" w14:paraId="7F28E3D7" w14:textId="016C8022">
      <w:pPr>
        <w:spacing w:line="480" w:lineRule="auto"/>
        <w:rPr>
          <w:rFonts w:ascii="Times New Roman" w:hAnsi="Times New Roman"/>
          <w:sz w:val="24"/>
        </w:rPr>
      </w:pPr>
      <w:r w:rsidRPr="00E606CD">
        <w:rPr>
          <w:rFonts w:ascii="Times New Roman" w:hAnsi="Times New Roman"/>
          <w:b/>
          <w:sz w:val="24"/>
          <w:u w:val="single"/>
        </w:rPr>
        <w:t xml:space="preserve">9. Explanation of Any Payment or Gift to Respondents </w:t>
      </w:r>
    </w:p>
    <w:p w:rsidR="00E3136B" w:rsidRPr="00E606CD" w:rsidP="00E3136B" w14:paraId="5EB9A784" w14:textId="77777777">
      <w:pPr>
        <w:spacing w:line="480" w:lineRule="auto"/>
        <w:rPr>
          <w:rFonts w:ascii="Times New Roman" w:hAnsi="Times New Roman"/>
          <w:sz w:val="24"/>
        </w:rPr>
      </w:pPr>
    </w:p>
    <w:p w:rsidR="00E3136B" w:rsidP="00E3136B" w14:paraId="56656024" w14:textId="19535DE2">
      <w:pPr>
        <w:spacing w:line="480" w:lineRule="auto"/>
        <w:rPr>
          <w:rFonts w:ascii="Times New Roman" w:hAnsi="Times New Roman"/>
          <w:sz w:val="24"/>
        </w:rPr>
      </w:pPr>
      <w:r w:rsidRPr="00E606CD">
        <w:rPr>
          <w:rFonts w:ascii="Times New Roman" w:hAnsi="Times New Roman"/>
          <w:sz w:val="24"/>
        </w:rPr>
        <w:t xml:space="preserve">No payments are made to </w:t>
      </w:r>
      <w:r w:rsidR="0002001D">
        <w:rPr>
          <w:rFonts w:ascii="Times New Roman" w:hAnsi="Times New Roman"/>
          <w:sz w:val="24"/>
        </w:rPr>
        <w:t xml:space="preserve">those </w:t>
      </w:r>
      <w:r w:rsidRPr="00E606CD">
        <w:rPr>
          <w:rFonts w:ascii="Times New Roman" w:hAnsi="Times New Roman"/>
          <w:sz w:val="24"/>
        </w:rPr>
        <w:t>respondents</w:t>
      </w:r>
      <w:r w:rsidR="0002001D">
        <w:rPr>
          <w:rFonts w:ascii="Times New Roman" w:hAnsi="Times New Roman"/>
          <w:sz w:val="24"/>
        </w:rPr>
        <w:t xml:space="preserve"> who are applicants</w:t>
      </w:r>
      <w:r w:rsidR="008E7F57">
        <w:rPr>
          <w:rFonts w:ascii="Times New Roman" w:hAnsi="Times New Roman"/>
          <w:sz w:val="24"/>
        </w:rPr>
        <w:t xml:space="preserve">; however, human </w:t>
      </w:r>
      <w:r w:rsidRPr="008E7F57" w:rsidR="008E7F57">
        <w:rPr>
          <w:rFonts w:ascii="Times New Roman" w:hAnsi="Times New Roman"/>
          <w:sz w:val="24"/>
        </w:rPr>
        <w:t>participants are compensated for their time at a rate ranging from</w:t>
      </w:r>
      <w:r w:rsidR="008E7F57">
        <w:rPr>
          <w:rFonts w:ascii="Times New Roman" w:hAnsi="Times New Roman"/>
          <w:sz w:val="24"/>
        </w:rPr>
        <w:t xml:space="preserve"> (1)</w:t>
      </w:r>
      <w:r w:rsidRPr="008E7F57" w:rsidR="008E7F57">
        <w:rPr>
          <w:rFonts w:ascii="Times New Roman" w:hAnsi="Times New Roman"/>
          <w:sz w:val="24"/>
        </w:rPr>
        <w:t xml:space="preserve"> $50/hour for tests that require the participant to move their head and mouth in specific patterns to</w:t>
      </w:r>
      <w:r w:rsidR="008E7F57">
        <w:rPr>
          <w:rFonts w:ascii="Times New Roman" w:hAnsi="Times New Roman"/>
          <w:sz w:val="24"/>
        </w:rPr>
        <w:t xml:space="preserve"> (2)</w:t>
      </w:r>
      <w:r w:rsidRPr="008E7F57" w:rsidR="008E7F57">
        <w:rPr>
          <w:rFonts w:ascii="Times New Roman" w:hAnsi="Times New Roman"/>
          <w:sz w:val="24"/>
        </w:rPr>
        <w:t xml:space="preserve"> $75/hour for tests that require the participant to withstand cold temperatures, to </w:t>
      </w:r>
      <w:r w:rsidR="008E7F57">
        <w:rPr>
          <w:rFonts w:ascii="Times New Roman" w:hAnsi="Times New Roman"/>
          <w:sz w:val="24"/>
        </w:rPr>
        <w:t xml:space="preserve">(3) </w:t>
      </w:r>
      <w:r w:rsidRPr="008E7F57" w:rsidR="008E7F57">
        <w:rPr>
          <w:rFonts w:ascii="Times New Roman" w:hAnsi="Times New Roman"/>
          <w:sz w:val="24"/>
        </w:rPr>
        <w:t>a maximum of $100/hour for tests that require a certain level of physical exertion that limits the population of participants capable of doing the tests (e.g. the types of testing necessary to evaluate respirators that are used by physically fit firefighters).</w:t>
      </w:r>
      <w:r w:rsidRPr="003C541A" w:rsidR="003C541A">
        <w:rPr>
          <w:rFonts w:ascii="Times New Roman" w:hAnsi="Times New Roman"/>
          <w:sz w:val="24"/>
        </w:rPr>
        <w:t xml:space="preserve"> </w:t>
      </w:r>
      <w:r w:rsidR="003C541A">
        <w:rPr>
          <w:rFonts w:ascii="Times New Roman" w:hAnsi="Times New Roman"/>
          <w:sz w:val="24"/>
        </w:rPr>
        <w:t>The participant payment values are the minimum amount that NIOSH has been able to offer while still providing sufficient incentive for individuals travel to its more rural Pittsburgh campus where no public transportation routes to the facility exist.</w:t>
      </w:r>
    </w:p>
    <w:p w:rsidR="003C541A" w:rsidP="00B9668B" w14:paraId="393A28B3" w14:textId="77777777">
      <w:pPr>
        <w:spacing w:line="480" w:lineRule="auto"/>
        <w:rPr>
          <w:rFonts w:ascii="Times New Roman" w:hAnsi="Times New Roman"/>
          <w:sz w:val="24"/>
        </w:rPr>
      </w:pPr>
    </w:p>
    <w:p w:rsidR="00B9668B" w:rsidP="00E3136B" w14:paraId="5B17FCFB" w14:textId="077707EF">
      <w:pPr>
        <w:spacing w:line="480" w:lineRule="auto"/>
        <w:rPr>
          <w:rFonts w:ascii="Times New Roman" w:hAnsi="Times New Roman"/>
          <w:sz w:val="24"/>
        </w:rPr>
      </w:pPr>
      <w:r>
        <w:rPr>
          <w:rFonts w:ascii="Times New Roman" w:hAnsi="Times New Roman"/>
          <w:sz w:val="24"/>
        </w:rPr>
        <w:t xml:space="preserve">NIOSH is not able to issue IRS 1099 forms to participants who earn $600 or more in a single tax year. </w:t>
      </w:r>
      <w:r w:rsidR="007A186E">
        <w:rPr>
          <w:rFonts w:ascii="Times New Roman" w:hAnsi="Times New Roman"/>
          <w:sz w:val="24"/>
        </w:rPr>
        <w:t xml:space="preserve">As a </w:t>
      </w:r>
      <w:r w:rsidR="004C45BD">
        <w:rPr>
          <w:rFonts w:ascii="Times New Roman" w:hAnsi="Times New Roman"/>
          <w:sz w:val="24"/>
        </w:rPr>
        <w:t>result,</w:t>
      </w:r>
      <w:r>
        <w:rPr>
          <w:rFonts w:ascii="Times New Roman" w:hAnsi="Times New Roman"/>
          <w:sz w:val="24"/>
        </w:rPr>
        <w:t xml:space="preserve"> NIOSH </w:t>
      </w:r>
      <w:r w:rsidR="004A3F55">
        <w:rPr>
          <w:rFonts w:ascii="Times New Roman" w:hAnsi="Times New Roman"/>
          <w:sz w:val="24"/>
        </w:rPr>
        <w:t xml:space="preserve">has </w:t>
      </w:r>
      <w:r w:rsidR="003B31A6">
        <w:rPr>
          <w:rFonts w:ascii="Times New Roman" w:hAnsi="Times New Roman"/>
          <w:sz w:val="24"/>
        </w:rPr>
        <w:t xml:space="preserve">obtained the services of </w:t>
      </w:r>
      <w:r w:rsidR="000D0DCC">
        <w:rPr>
          <w:rFonts w:ascii="Times New Roman" w:hAnsi="Times New Roman"/>
          <w:sz w:val="24"/>
        </w:rPr>
        <w:t>a contractor</w:t>
      </w:r>
      <w:r w:rsidR="003B31A6">
        <w:rPr>
          <w:rFonts w:ascii="Times New Roman" w:hAnsi="Times New Roman"/>
          <w:sz w:val="24"/>
        </w:rPr>
        <w:t xml:space="preserve">, </w:t>
      </w:r>
      <w:r w:rsidR="002F479C">
        <w:rPr>
          <w:rFonts w:ascii="Times New Roman" w:hAnsi="Times New Roman"/>
          <w:sz w:val="24"/>
        </w:rPr>
        <w:t>Napakiak</w:t>
      </w:r>
      <w:r w:rsidR="00612044">
        <w:rPr>
          <w:rFonts w:ascii="Times New Roman" w:hAnsi="Times New Roman"/>
          <w:sz w:val="24"/>
        </w:rPr>
        <w:t xml:space="preserve"> </w:t>
      </w:r>
      <w:r w:rsidR="00BF3910">
        <w:rPr>
          <w:rFonts w:ascii="Times New Roman" w:hAnsi="Times New Roman"/>
          <w:sz w:val="24"/>
        </w:rPr>
        <w:t xml:space="preserve">Ventures, LLC </w:t>
      </w:r>
      <w:r w:rsidR="00EF6B30">
        <w:rPr>
          <w:rFonts w:ascii="Times New Roman" w:hAnsi="Times New Roman"/>
          <w:sz w:val="24"/>
        </w:rPr>
        <w:t>(</w:t>
      </w:r>
      <w:r w:rsidR="00BF3910">
        <w:rPr>
          <w:rFonts w:ascii="Times New Roman" w:hAnsi="Times New Roman"/>
          <w:sz w:val="24"/>
        </w:rPr>
        <w:t xml:space="preserve">Contract Number </w:t>
      </w:r>
      <w:r w:rsidR="007D3AB5">
        <w:rPr>
          <w:rFonts w:ascii="Times New Roman" w:hAnsi="Times New Roman"/>
          <w:sz w:val="24"/>
        </w:rPr>
        <w:t>75D30124C19253)</w:t>
      </w:r>
      <w:r w:rsidR="00EF6B30">
        <w:rPr>
          <w:rFonts w:ascii="Times New Roman" w:hAnsi="Times New Roman"/>
          <w:sz w:val="24"/>
        </w:rPr>
        <w:t>, to handle various tasks such as recr</w:t>
      </w:r>
      <w:r w:rsidR="00B8384A">
        <w:rPr>
          <w:rFonts w:ascii="Times New Roman" w:hAnsi="Times New Roman"/>
          <w:sz w:val="24"/>
        </w:rPr>
        <w:t>uiting,</w:t>
      </w:r>
      <w:r w:rsidR="00F00F22">
        <w:rPr>
          <w:rFonts w:ascii="Times New Roman" w:hAnsi="Times New Roman"/>
          <w:sz w:val="24"/>
        </w:rPr>
        <w:t xml:space="preserve"> prescreen</w:t>
      </w:r>
      <w:r w:rsidR="00B8384A">
        <w:rPr>
          <w:rFonts w:ascii="Times New Roman" w:hAnsi="Times New Roman"/>
          <w:sz w:val="24"/>
        </w:rPr>
        <w:t>ing</w:t>
      </w:r>
      <w:r w:rsidR="00F00F22">
        <w:rPr>
          <w:rFonts w:ascii="Times New Roman" w:hAnsi="Times New Roman"/>
          <w:sz w:val="24"/>
        </w:rPr>
        <w:t>, select</w:t>
      </w:r>
      <w:r w:rsidR="00B8384A">
        <w:rPr>
          <w:rFonts w:ascii="Times New Roman" w:hAnsi="Times New Roman"/>
          <w:sz w:val="24"/>
        </w:rPr>
        <w:t>ing</w:t>
      </w:r>
      <w:r w:rsidR="00F00F22">
        <w:rPr>
          <w:rFonts w:ascii="Times New Roman" w:hAnsi="Times New Roman"/>
          <w:sz w:val="24"/>
        </w:rPr>
        <w:t>, schedul</w:t>
      </w:r>
      <w:r w:rsidR="00B8384A">
        <w:rPr>
          <w:rFonts w:ascii="Times New Roman" w:hAnsi="Times New Roman"/>
          <w:sz w:val="24"/>
        </w:rPr>
        <w:t>ing</w:t>
      </w:r>
      <w:r w:rsidR="00F00F22">
        <w:rPr>
          <w:rFonts w:ascii="Times New Roman" w:hAnsi="Times New Roman"/>
          <w:sz w:val="24"/>
        </w:rPr>
        <w:t xml:space="preserve">, and </w:t>
      </w:r>
      <w:r w:rsidR="00B8384A">
        <w:rPr>
          <w:rFonts w:ascii="Times New Roman" w:hAnsi="Times New Roman"/>
          <w:sz w:val="24"/>
        </w:rPr>
        <w:t>compensating</w:t>
      </w:r>
      <w:r w:rsidR="00F00F22">
        <w:rPr>
          <w:rFonts w:ascii="Times New Roman" w:hAnsi="Times New Roman"/>
          <w:sz w:val="24"/>
        </w:rPr>
        <w:t xml:space="preserve"> human participants for </w:t>
      </w:r>
      <w:r w:rsidR="00B8384A">
        <w:rPr>
          <w:rFonts w:ascii="Times New Roman" w:hAnsi="Times New Roman"/>
          <w:sz w:val="24"/>
        </w:rPr>
        <w:t>expenses</w:t>
      </w:r>
      <w:r w:rsidRPr="00895A3B" w:rsidR="00895A3B">
        <w:rPr>
          <w:rFonts w:ascii="Times New Roman" w:hAnsi="Times New Roman"/>
          <w:sz w:val="24"/>
        </w:rPr>
        <w:t xml:space="preserve"> they may incur </w:t>
      </w:r>
      <w:r w:rsidR="00362E28">
        <w:rPr>
          <w:rFonts w:ascii="Times New Roman" w:hAnsi="Times New Roman"/>
          <w:sz w:val="24"/>
        </w:rPr>
        <w:t xml:space="preserve">due to </w:t>
      </w:r>
      <w:r w:rsidRPr="00895A3B" w:rsidR="00895A3B">
        <w:rPr>
          <w:rFonts w:ascii="Times New Roman" w:hAnsi="Times New Roman"/>
          <w:sz w:val="24"/>
        </w:rPr>
        <w:t xml:space="preserve">their participation </w:t>
      </w:r>
      <w:r w:rsidR="00362E28">
        <w:rPr>
          <w:rFonts w:ascii="Times New Roman" w:hAnsi="Times New Roman"/>
          <w:sz w:val="24"/>
        </w:rPr>
        <w:t>in</w:t>
      </w:r>
      <w:r w:rsidRPr="00895A3B" w:rsidR="00895A3B">
        <w:rPr>
          <w:rFonts w:ascii="Times New Roman" w:hAnsi="Times New Roman"/>
          <w:sz w:val="24"/>
        </w:rPr>
        <w:t xml:space="preserve"> respirator evaluation (e.g., time</w:t>
      </w:r>
      <w:r w:rsidR="00362E28">
        <w:rPr>
          <w:rFonts w:ascii="Times New Roman" w:hAnsi="Times New Roman"/>
          <w:sz w:val="24"/>
        </w:rPr>
        <w:t xml:space="preserve"> and</w:t>
      </w:r>
      <w:r w:rsidRPr="00895A3B" w:rsidR="00895A3B">
        <w:rPr>
          <w:rFonts w:ascii="Times New Roman" w:hAnsi="Times New Roman"/>
          <w:sz w:val="24"/>
        </w:rPr>
        <w:t xml:space="preserve"> travel) for the NIOSH RAP and other PPE evaluation activities</w:t>
      </w:r>
      <w:r w:rsidR="00C5079E">
        <w:rPr>
          <w:rFonts w:ascii="Times New Roman" w:hAnsi="Times New Roman"/>
          <w:sz w:val="24"/>
        </w:rPr>
        <w:t>. Additionally,</w:t>
      </w:r>
      <w:r w:rsidR="00895A3B">
        <w:rPr>
          <w:rFonts w:ascii="Times New Roman" w:hAnsi="Times New Roman"/>
          <w:sz w:val="24"/>
        </w:rPr>
        <w:t xml:space="preserve"> </w:t>
      </w:r>
      <w:r w:rsidR="00C5079E">
        <w:rPr>
          <w:rFonts w:ascii="Times New Roman" w:hAnsi="Times New Roman"/>
          <w:sz w:val="24"/>
        </w:rPr>
        <w:t>t</w:t>
      </w:r>
      <w:r w:rsidR="00C77560">
        <w:rPr>
          <w:rFonts w:ascii="Times New Roman" w:hAnsi="Times New Roman"/>
          <w:sz w:val="24"/>
        </w:rPr>
        <w:t xml:space="preserve">he contractor will </w:t>
      </w:r>
      <w:r w:rsidR="007D2BBA">
        <w:rPr>
          <w:rFonts w:ascii="Times New Roman" w:hAnsi="Times New Roman"/>
          <w:sz w:val="24"/>
        </w:rPr>
        <w:t>provide the necessary IRS</w:t>
      </w:r>
      <w:r w:rsidR="00383F40">
        <w:rPr>
          <w:rFonts w:ascii="Times New Roman" w:hAnsi="Times New Roman"/>
          <w:sz w:val="24"/>
        </w:rPr>
        <w:t xml:space="preserve"> tax information </w:t>
      </w:r>
      <w:r w:rsidR="007D2BBA">
        <w:rPr>
          <w:rFonts w:ascii="Times New Roman" w:hAnsi="Times New Roman"/>
          <w:sz w:val="24"/>
        </w:rPr>
        <w:t xml:space="preserve">if </w:t>
      </w:r>
      <w:r w:rsidR="004C45BD">
        <w:rPr>
          <w:rFonts w:ascii="Times New Roman" w:hAnsi="Times New Roman"/>
          <w:sz w:val="24"/>
        </w:rPr>
        <w:t xml:space="preserve">participants meet a specific </w:t>
      </w:r>
      <w:r w:rsidR="00383F40">
        <w:rPr>
          <w:rFonts w:ascii="Times New Roman" w:hAnsi="Times New Roman"/>
          <w:sz w:val="24"/>
        </w:rPr>
        <w:t>threshold of</w:t>
      </w:r>
      <w:r w:rsidR="004C45BD">
        <w:rPr>
          <w:rFonts w:ascii="Times New Roman" w:hAnsi="Times New Roman"/>
          <w:sz w:val="24"/>
        </w:rPr>
        <w:t xml:space="preserve"> earnings within </w:t>
      </w:r>
      <w:r w:rsidR="00F443AA">
        <w:rPr>
          <w:rFonts w:ascii="Times New Roman" w:hAnsi="Times New Roman"/>
          <w:sz w:val="24"/>
        </w:rPr>
        <w:t xml:space="preserve">a calendar year. </w:t>
      </w:r>
    </w:p>
    <w:p w:rsidR="008E7F57" w:rsidRPr="00E606CD" w:rsidP="00E3136B" w14:paraId="5FE25977" w14:textId="77777777">
      <w:pPr>
        <w:spacing w:line="480" w:lineRule="auto"/>
        <w:rPr>
          <w:rFonts w:ascii="Times New Roman" w:hAnsi="Times New Roman"/>
          <w:sz w:val="24"/>
        </w:rPr>
      </w:pPr>
    </w:p>
    <w:p w:rsidR="00E3136B" w:rsidRPr="00E606CD" w:rsidP="00E3136B" w14:paraId="0A2634F3" w14:textId="77777777">
      <w:pPr>
        <w:spacing w:line="480" w:lineRule="auto"/>
        <w:rPr>
          <w:rFonts w:ascii="Times New Roman" w:hAnsi="Times New Roman"/>
          <w:sz w:val="24"/>
        </w:rPr>
      </w:pPr>
      <w:r w:rsidRPr="00E606CD">
        <w:rPr>
          <w:rFonts w:ascii="Times New Roman" w:hAnsi="Times New Roman"/>
          <w:b/>
          <w:sz w:val="24"/>
          <w:u w:val="single"/>
        </w:rPr>
        <w:t>10. Assurance of Confidentiality Provided to Respondents</w:t>
      </w:r>
      <w:r w:rsidRPr="00E606CD">
        <w:rPr>
          <w:rFonts w:ascii="Times New Roman" w:hAnsi="Times New Roman"/>
          <w:sz w:val="24"/>
        </w:rPr>
        <w:tab/>
      </w:r>
    </w:p>
    <w:p w:rsidR="0036373F" w:rsidRPr="000128FC" w:rsidP="00CC3D59" w14:paraId="12BCCF01" w14:textId="77777777">
      <w:pPr>
        <w:spacing w:line="480" w:lineRule="auto"/>
        <w:rPr>
          <w:rFonts w:ascii="Times New Roman" w:hAnsi="Times New Roman"/>
          <w:sz w:val="24"/>
        </w:rPr>
      </w:pPr>
      <w:r w:rsidRPr="000128FC">
        <w:rPr>
          <w:rFonts w:ascii="Times New Roman" w:hAnsi="Times New Roman"/>
          <w:sz w:val="24"/>
        </w:rPr>
        <w:t xml:space="preserve">SSPO determined in conjunction with the CDC Privacy Office that the Privacy Act </w:t>
      </w:r>
      <w:r w:rsidRPr="000128FC">
        <w:rPr>
          <w:rFonts w:ascii="Times New Roman" w:hAnsi="Times New Roman"/>
          <w:b/>
          <w:bCs/>
          <w:sz w:val="24"/>
        </w:rPr>
        <w:t>is</w:t>
      </w:r>
      <w:r w:rsidRPr="000128FC">
        <w:rPr>
          <w:rFonts w:ascii="Times New Roman" w:hAnsi="Times New Roman"/>
          <w:sz w:val="24"/>
        </w:rPr>
        <w:t xml:space="preserve"> applicable. The collection contains PII with demographic information in the survey (i.e., Name, Date of Birth, SSN, Contact Information (address, phone number, e-mail, etc.) and complete health and wellness screening (including height, weight, biological sex, health conditions, etc.) </w:t>
      </w:r>
    </w:p>
    <w:p w:rsidR="0036373F" w:rsidRPr="000128FC" w:rsidP="00CC3D59" w14:paraId="705E0FC2" w14:textId="77777777">
      <w:pPr>
        <w:spacing w:line="480" w:lineRule="auto"/>
        <w:rPr>
          <w:rFonts w:ascii="Times New Roman" w:hAnsi="Times New Roman"/>
          <w:sz w:val="24"/>
        </w:rPr>
      </w:pPr>
      <w:r w:rsidRPr="000128FC">
        <w:rPr>
          <w:rFonts w:ascii="Times New Roman" w:hAnsi="Times New Roman"/>
          <w:b/>
          <w:bCs/>
          <w:sz w:val="24"/>
        </w:rPr>
        <w:t>Methods used to collect data:</w:t>
      </w:r>
    </w:p>
    <w:p w:rsidR="0036373F" w:rsidRPr="000128FC" w:rsidP="00CC3D59" w14:paraId="638F80BB" w14:textId="77777777">
      <w:pPr>
        <w:numPr>
          <w:ilvl w:val="0"/>
          <w:numId w:val="5"/>
        </w:numPr>
        <w:spacing w:after="160" w:line="480" w:lineRule="auto"/>
        <w:ind w:left="630"/>
        <w:rPr>
          <w:rFonts w:ascii="Times New Roman" w:hAnsi="Times New Roman"/>
          <w:sz w:val="24"/>
        </w:rPr>
      </w:pPr>
      <w:r w:rsidRPr="000128FC">
        <w:rPr>
          <w:rFonts w:ascii="Times New Roman" w:hAnsi="Times New Roman"/>
          <w:sz w:val="24"/>
        </w:rPr>
        <w:t xml:space="preserve">The main instrument for data collection for respirator approval functions is The Standard Application for the Approval of Respirators, known as the Standard Application Form (SAF). Forms are returned electronically – paper submission is deprecated and has not been utilized for over 8 years. Forms are received using CDC authorized systems that currently include Outlook, NIOSH’s Division Electronic Information Management System (DEIMS). </w:t>
      </w:r>
    </w:p>
    <w:p w:rsidR="0036373F" w:rsidRPr="000128FC" w:rsidP="00CC3D59" w14:paraId="134A7E7F" w14:textId="77777777">
      <w:pPr>
        <w:numPr>
          <w:ilvl w:val="0"/>
          <w:numId w:val="5"/>
        </w:numPr>
        <w:spacing w:after="160" w:line="480" w:lineRule="auto"/>
        <w:ind w:left="630"/>
        <w:rPr>
          <w:rFonts w:ascii="Times New Roman" w:hAnsi="Times New Roman"/>
          <w:sz w:val="24"/>
        </w:rPr>
      </w:pPr>
      <w:r w:rsidRPr="000128FC">
        <w:rPr>
          <w:rFonts w:ascii="Times New Roman" w:hAnsi="Times New Roman"/>
          <w:sz w:val="24"/>
        </w:rPr>
        <w:t>Respirator performance test data and human participant data is collected electronically via instrumentation and computer software that is authorized by use by the CDC.</w:t>
      </w:r>
    </w:p>
    <w:p w:rsidR="0036373F" w:rsidRPr="000128FC" w:rsidP="00CC3D59" w14:paraId="2BE38B94" w14:textId="77777777">
      <w:pPr>
        <w:spacing w:line="480" w:lineRule="auto"/>
        <w:rPr>
          <w:rFonts w:ascii="Times New Roman" w:hAnsi="Times New Roman"/>
          <w:b/>
          <w:bCs/>
          <w:sz w:val="24"/>
        </w:rPr>
      </w:pPr>
      <w:r w:rsidRPr="000128FC">
        <w:rPr>
          <w:rFonts w:ascii="Times New Roman" w:hAnsi="Times New Roman"/>
          <w:b/>
          <w:bCs/>
          <w:sz w:val="24"/>
        </w:rPr>
        <w:t>How is it protected and stored?</w:t>
      </w:r>
    </w:p>
    <w:p w:rsidR="0036373F" w:rsidRPr="000128FC" w:rsidP="00CC3D59" w14:paraId="536E8481" w14:textId="77777777">
      <w:pPr>
        <w:pStyle w:val="Default"/>
        <w:spacing w:line="480" w:lineRule="auto"/>
        <w:rPr>
          <w:rFonts w:ascii="Times New Roman" w:hAnsi="Times New Roman" w:cs="Times New Roman"/>
        </w:rPr>
      </w:pPr>
      <w:r w:rsidRPr="000128FC">
        <w:rPr>
          <w:rFonts w:ascii="Times New Roman" w:hAnsi="Times New Roman" w:cs="Times New Roman"/>
        </w:rPr>
        <w:t xml:space="preserve">Data is maintained in the NPPTL Division Electronic Information System DEIMs. Access to this database is controlled internally. Only relevant NPPTL employees working specifically on Respirator Approval Activities ae access to DEIMs. </w:t>
      </w:r>
    </w:p>
    <w:p w:rsidR="0036373F" w:rsidRPr="000128FC" w:rsidP="00CC3D59" w14:paraId="51DE3D9A" w14:textId="77777777">
      <w:pPr>
        <w:pStyle w:val="Default"/>
        <w:spacing w:line="480" w:lineRule="auto"/>
        <w:rPr>
          <w:rFonts w:ascii="Times New Roman" w:hAnsi="Times New Roman" w:cs="Times New Roman"/>
        </w:rPr>
      </w:pPr>
    </w:p>
    <w:p w:rsidR="0036373F" w:rsidRPr="000128FC" w:rsidP="00CC3D59" w14:paraId="55EE16A2" w14:textId="77777777">
      <w:pPr>
        <w:pStyle w:val="Default"/>
        <w:spacing w:line="480" w:lineRule="auto"/>
        <w:rPr>
          <w:rFonts w:ascii="Times New Roman" w:hAnsi="Times New Roman" w:cs="Times New Roman"/>
        </w:rPr>
      </w:pPr>
      <w:r w:rsidRPr="000128FC">
        <w:rPr>
          <w:rFonts w:ascii="Times New Roman" w:hAnsi="Times New Roman" w:cs="Times New Roman"/>
        </w:rPr>
        <w:t xml:space="preserve">Data is electronically stored on CDC MUST drives. In the future, these data are expected to be stored within NIOSH’s Edge Computing Platform. </w:t>
      </w:r>
    </w:p>
    <w:p w:rsidR="0036373F" w:rsidP="0036373F" w14:paraId="29E72EF4" w14:textId="77777777">
      <w:pPr>
        <w:pStyle w:val="Default"/>
        <w:rPr>
          <w:sz w:val="18"/>
          <w:szCs w:val="18"/>
        </w:rPr>
      </w:pPr>
    </w:p>
    <w:p w:rsidR="00C0501C" w:rsidP="00785153" w14:paraId="2C2FE49A" w14:textId="13A1C8EE">
      <w:pPr>
        <w:spacing w:line="480" w:lineRule="auto"/>
        <w:rPr>
          <w:rFonts w:ascii="Times New Roman" w:hAnsi="Times New Roman"/>
          <w:sz w:val="24"/>
        </w:rPr>
      </w:pPr>
      <w:r w:rsidRPr="000128FC">
        <w:rPr>
          <w:rFonts w:ascii="Times New Roman" w:hAnsi="Times New Roman"/>
          <w:sz w:val="24"/>
          <w:highlight w:val="lightGray"/>
        </w:rPr>
        <w:t>NIOSH Edge Computing Platform (NCEP) System Security Plan (SSP) defines the process for handling security incidents. The system’s team and the Cybersecurity Program Office (CSPO) share the responsibilities for event monitoring and incident response. Direct reports of suspicious security or adverse privacy related events to the component’s Information Systems Security Officer (ISSO), CDC helpdesk, or to the CDC Security Incident Response Team (CSIRT). The CDC CSPO reports to the HHS Computer Security Incident Response Center (CSIRC), which reports incidents to US-CERT as appropriate.”</w:t>
      </w:r>
    </w:p>
    <w:p w:rsidR="00ED434B" w:rsidP="00785153" w14:paraId="772DF390" w14:textId="6E40F717">
      <w:pPr>
        <w:spacing w:line="480" w:lineRule="auto"/>
        <w:rPr>
          <w:rFonts w:ascii="Times New Roman" w:hAnsi="Times New Roman"/>
          <w:sz w:val="24"/>
        </w:rPr>
      </w:pPr>
      <w:r>
        <w:rPr>
          <w:rFonts w:ascii="Times New Roman" w:hAnsi="Times New Roman"/>
          <w:sz w:val="24"/>
        </w:rPr>
        <w:t>Na</w:t>
      </w:r>
      <w:r w:rsidRPr="00ED434B">
        <w:rPr>
          <w:rFonts w:ascii="Times New Roman" w:hAnsi="Times New Roman"/>
          <w:sz w:val="24"/>
        </w:rPr>
        <w:t>pakiak</w:t>
      </w:r>
      <w:r w:rsidRPr="00ED434B">
        <w:rPr>
          <w:rFonts w:ascii="Times New Roman" w:hAnsi="Times New Roman"/>
          <w:sz w:val="24"/>
        </w:rPr>
        <w:t xml:space="preserve"> Ventures, LLC (Contract Number 75D30124C19253) will collect data on behalf of NIOSH in accordance with the human test participant contract. The responsibilities of the contractor include recruiting and prescreening participants, maintaining a list of participants and their respective anthropometric panel cell, coordinating schedules with NPPTL, and compensating human participants as requested by NIOSH for the PPE evaluation activities related to the NIOSH respirator approval program and other PPE evaluation activities. As part of their contract proposal, the contractor has submitted their system security plan (SSP).</w:t>
      </w:r>
    </w:p>
    <w:p w:rsidR="00B353DD" w:rsidP="00785153" w14:paraId="28930082" w14:textId="77777777">
      <w:pPr>
        <w:spacing w:line="480" w:lineRule="auto"/>
        <w:rPr>
          <w:rFonts w:ascii="Times New Roman" w:hAnsi="Times New Roman"/>
          <w:sz w:val="24"/>
        </w:rPr>
      </w:pPr>
      <w:r>
        <w:rPr>
          <w:rFonts w:ascii="Times New Roman" w:hAnsi="Times New Roman"/>
          <w:sz w:val="24"/>
        </w:rPr>
        <w:t>Napakiak</w:t>
      </w:r>
      <w:r>
        <w:rPr>
          <w:rFonts w:ascii="Times New Roman" w:hAnsi="Times New Roman"/>
          <w:sz w:val="24"/>
        </w:rPr>
        <w:t xml:space="preserve"> Ventures, LLC</w:t>
      </w:r>
      <w:r w:rsidRPr="004C4DBA">
        <w:rPr>
          <w:rFonts w:ascii="Times New Roman" w:hAnsi="Times New Roman"/>
          <w:sz w:val="24"/>
        </w:rPr>
        <w:t xml:space="preserve"> </w:t>
      </w:r>
      <w:r w:rsidR="0022284A">
        <w:rPr>
          <w:rFonts w:ascii="Times New Roman" w:hAnsi="Times New Roman"/>
          <w:sz w:val="24"/>
        </w:rPr>
        <w:t>is</w:t>
      </w:r>
      <w:r w:rsidRPr="004C4DBA">
        <w:rPr>
          <w:rFonts w:ascii="Times New Roman" w:hAnsi="Times New Roman"/>
          <w:sz w:val="24"/>
        </w:rPr>
        <w:t xml:space="preserve"> responsible for</w:t>
      </w:r>
      <w:r w:rsidR="006F10C1">
        <w:rPr>
          <w:rFonts w:ascii="Times New Roman" w:hAnsi="Times New Roman"/>
          <w:sz w:val="24"/>
        </w:rPr>
        <w:t xml:space="preserve"> completing Attachment 8, </w:t>
      </w:r>
      <w:r w:rsidR="007C57A8">
        <w:rPr>
          <w:rFonts w:ascii="Times New Roman" w:hAnsi="Times New Roman"/>
          <w:sz w:val="24"/>
        </w:rPr>
        <w:t xml:space="preserve">which is the “information Sheet.” </w:t>
      </w:r>
      <w:r w:rsidR="0022284A">
        <w:rPr>
          <w:rFonts w:ascii="Times New Roman" w:hAnsi="Times New Roman"/>
          <w:sz w:val="24"/>
        </w:rPr>
        <w:t>NIOSH is responsible for filling out</w:t>
      </w:r>
      <w:r w:rsidR="007C57A8">
        <w:rPr>
          <w:rFonts w:ascii="Times New Roman" w:hAnsi="Times New Roman"/>
          <w:sz w:val="24"/>
        </w:rPr>
        <w:t xml:space="preserve"> Attachment 9</w:t>
      </w:r>
      <w:r w:rsidR="00EE08C3">
        <w:rPr>
          <w:rFonts w:ascii="Times New Roman" w:hAnsi="Times New Roman"/>
          <w:sz w:val="24"/>
        </w:rPr>
        <w:t>, the</w:t>
      </w:r>
      <w:r w:rsidR="0022284A">
        <w:rPr>
          <w:rFonts w:ascii="Times New Roman" w:hAnsi="Times New Roman"/>
          <w:sz w:val="24"/>
        </w:rPr>
        <w:t xml:space="preserve"> </w:t>
      </w:r>
      <w:r w:rsidR="00D1555A">
        <w:rPr>
          <w:rFonts w:ascii="Times New Roman" w:hAnsi="Times New Roman"/>
          <w:sz w:val="24"/>
        </w:rPr>
        <w:t>“Informed Consent Form</w:t>
      </w:r>
      <w:r w:rsidR="00EE08C3">
        <w:rPr>
          <w:rFonts w:ascii="Times New Roman" w:hAnsi="Times New Roman"/>
          <w:sz w:val="24"/>
        </w:rPr>
        <w:t>,” as well as Attachments 10, 11, and 12</w:t>
      </w:r>
      <w:r w:rsidR="002901BB">
        <w:rPr>
          <w:rFonts w:ascii="Times New Roman" w:hAnsi="Times New Roman"/>
          <w:sz w:val="24"/>
        </w:rPr>
        <w:t>, which are related to</w:t>
      </w:r>
      <w:r w:rsidR="005E3E9E">
        <w:rPr>
          <w:rFonts w:ascii="Times New Roman" w:hAnsi="Times New Roman"/>
          <w:sz w:val="24"/>
        </w:rPr>
        <w:t xml:space="preserve"> </w:t>
      </w:r>
      <w:r w:rsidR="002901BB">
        <w:rPr>
          <w:rFonts w:ascii="Times New Roman" w:hAnsi="Times New Roman"/>
          <w:sz w:val="24"/>
        </w:rPr>
        <w:t>h</w:t>
      </w:r>
      <w:r w:rsidR="009C715B">
        <w:rPr>
          <w:rFonts w:ascii="Times New Roman" w:hAnsi="Times New Roman"/>
          <w:sz w:val="24"/>
        </w:rPr>
        <w:t>ealth and wellness screening</w:t>
      </w:r>
      <w:r w:rsidR="002901BB">
        <w:rPr>
          <w:rFonts w:ascii="Times New Roman" w:hAnsi="Times New Roman"/>
          <w:sz w:val="24"/>
        </w:rPr>
        <w:t>.</w:t>
      </w:r>
      <w:r w:rsidR="0077102A">
        <w:rPr>
          <w:rFonts w:ascii="Times New Roman" w:hAnsi="Times New Roman"/>
          <w:sz w:val="24"/>
        </w:rPr>
        <w:t xml:space="preserve"> </w:t>
      </w:r>
      <w:r w:rsidRPr="004C4DBA">
        <w:rPr>
          <w:rFonts w:ascii="Times New Roman" w:hAnsi="Times New Roman"/>
          <w:sz w:val="24"/>
        </w:rPr>
        <w:t xml:space="preserve">All information </w:t>
      </w:r>
      <w:r w:rsidR="00785894">
        <w:rPr>
          <w:rFonts w:ascii="Times New Roman" w:hAnsi="Times New Roman"/>
          <w:sz w:val="24"/>
        </w:rPr>
        <w:t>exchanged</w:t>
      </w:r>
      <w:r w:rsidRPr="004C4DBA">
        <w:rPr>
          <w:rFonts w:ascii="Times New Roman" w:hAnsi="Times New Roman"/>
          <w:sz w:val="24"/>
        </w:rPr>
        <w:t xml:space="preserve"> between </w:t>
      </w:r>
      <w:r w:rsidRPr="004C4DBA">
        <w:rPr>
          <w:rFonts w:ascii="Times New Roman" w:hAnsi="Times New Roman"/>
          <w:sz w:val="24"/>
        </w:rPr>
        <w:t>Napakiak</w:t>
      </w:r>
      <w:r w:rsidRPr="004C4DBA">
        <w:rPr>
          <w:rFonts w:ascii="Times New Roman" w:hAnsi="Times New Roman"/>
          <w:sz w:val="24"/>
        </w:rPr>
        <w:t xml:space="preserve"> Ventures, LLC and NIOSH will be transmitted via </w:t>
      </w:r>
      <w:r w:rsidR="003E5F2B">
        <w:rPr>
          <w:rFonts w:ascii="Times New Roman" w:hAnsi="Times New Roman"/>
          <w:sz w:val="24"/>
        </w:rPr>
        <w:t xml:space="preserve">a CDC approved </w:t>
      </w:r>
      <w:r w:rsidR="00845B3D">
        <w:rPr>
          <w:rFonts w:ascii="Times New Roman" w:hAnsi="Times New Roman"/>
          <w:sz w:val="24"/>
        </w:rPr>
        <w:t xml:space="preserve">mechanism </w:t>
      </w:r>
      <w:r w:rsidR="007C47B7">
        <w:rPr>
          <w:rFonts w:ascii="Times New Roman" w:hAnsi="Times New Roman"/>
          <w:sz w:val="24"/>
        </w:rPr>
        <w:t xml:space="preserve">e.g. </w:t>
      </w:r>
      <w:r w:rsidRPr="004C4DBA">
        <w:rPr>
          <w:rFonts w:ascii="Times New Roman" w:hAnsi="Times New Roman"/>
          <w:sz w:val="24"/>
        </w:rPr>
        <w:t>ShareFile</w:t>
      </w:r>
      <w:r w:rsidR="007C47B7">
        <w:rPr>
          <w:rFonts w:ascii="Times New Roman" w:hAnsi="Times New Roman"/>
          <w:sz w:val="24"/>
        </w:rPr>
        <w:t xml:space="preserve"> or SFTP.</w:t>
      </w:r>
    </w:p>
    <w:p w:rsidR="00785153" w:rsidP="00785153" w14:paraId="1E2BD16A" w14:textId="1238D012">
      <w:pPr>
        <w:spacing w:line="480" w:lineRule="auto"/>
        <w:rPr>
          <w:rFonts w:ascii="Times New Roman" w:hAnsi="Times New Roman"/>
          <w:sz w:val="24"/>
        </w:rPr>
      </w:pPr>
      <w:r>
        <w:rPr>
          <w:rFonts w:ascii="Times New Roman" w:hAnsi="Times New Roman"/>
          <w:sz w:val="24"/>
        </w:rPr>
        <w:t>For the applicants, p</w:t>
      </w:r>
      <w:r w:rsidRPr="00E606CD">
        <w:rPr>
          <w:rFonts w:ascii="Times New Roman" w:hAnsi="Times New Roman"/>
          <w:sz w:val="24"/>
        </w:rPr>
        <w:t xml:space="preserve">ersonally </w:t>
      </w:r>
      <w:r>
        <w:rPr>
          <w:rFonts w:ascii="Times New Roman" w:hAnsi="Times New Roman"/>
          <w:sz w:val="24"/>
        </w:rPr>
        <w:t>i</w:t>
      </w:r>
      <w:r w:rsidRPr="00E606CD">
        <w:rPr>
          <w:rFonts w:ascii="Times New Roman" w:hAnsi="Times New Roman"/>
          <w:sz w:val="24"/>
        </w:rPr>
        <w:t xml:space="preserve">dentifiable </w:t>
      </w:r>
      <w:r>
        <w:rPr>
          <w:rFonts w:ascii="Times New Roman" w:hAnsi="Times New Roman"/>
          <w:sz w:val="24"/>
        </w:rPr>
        <w:t>i</w:t>
      </w:r>
      <w:r w:rsidRPr="00E606CD">
        <w:rPr>
          <w:rFonts w:ascii="Times New Roman" w:hAnsi="Times New Roman"/>
          <w:sz w:val="24"/>
        </w:rPr>
        <w:t xml:space="preserve">nformation </w:t>
      </w:r>
      <w:r>
        <w:rPr>
          <w:rFonts w:ascii="Times New Roman" w:hAnsi="Times New Roman"/>
          <w:sz w:val="24"/>
        </w:rPr>
        <w:t>includes</w:t>
      </w:r>
      <w:r w:rsidRPr="00E606CD">
        <w:rPr>
          <w:rFonts w:ascii="Times New Roman" w:hAnsi="Times New Roman"/>
          <w:sz w:val="24"/>
        </w:rPr>
        <w:t xml:space="preserve"> name, title, and business telephone and address of the respondent’s agent.  Though business contact details of those completing information collection documents are furnished, the primary method of retrieval for this information collection will not be performed by this field. Individuals would be providing data relating only to respirators and the production methods used to manufacture them, and not related to themselves or other persons.  Data collected is not intended to be retrieved by contact information.  Institute personnel use provided contact information solely </w:t>
      </w:r>
      <w:r w:rsidRPr="00E606CD">
        <w:rPr>
          <w:rFonts w:ascii="Times New Roman" w:hAnsi="Times New Roman"/>
          <w:sz w:val="24"/>
        </w:rPr>
        <w:t>in regard to</w:t>
      </w:r>
      <w:r w:rsidRPr="00E606CD">
        <w:rPr>
          <w:rFonts w:ascii="Times New Roman" w:hAnsi="Times New Roman"/>
          <w:sz w:val="24"/>
        </w:rPr>
        <w:t xml:space="preserve"> respirator certification functions</w:t>
      </w:r>
      <w:r>
        <w:rPr>
          <w:rFonts w:ascii="Times New Roman" w:hAnsi="Times New Roman"/>
          <w:sz w:val="24"/>
        </w:rPr>
        <w:t xml:space="preserve">. </w:t>
      </w:r>
      <w:r w:rsidRPr="00E606CD">
        <w:rPr>
          <w:rFonts w:ascii="Times New Roman" w:hAnsi="Times New Roman"/>
          <w:sz w:val="24"/>
        </w:rPr>
        <w:t>Documentation submitted by manufacturers is retained in secured areas including locked rooms and filing cabinets, as well as in limited access electronic data storage</w:t>
      </w:r>
      <w:r>
        <w:rPr>
          <w:rFonts w:ascii="Times New Roman" w:hAnsi="Times New Roman"/>
          <w:sz w:val="24"/>
        </w:rPr>
        <w:t xml:space="preserve"> (CDC MUST drives, CDC NIOSH’s DEIMS, and eventually CDC NIOSH’s Respirator Approval System).</w:t>
      </w:r>
      <w:r w:rsidRPr="00E606CD">
        <w:rPr>
          <w:rFonts w:ascii="Times New Roman" w:hAnsi="Times New Roman"/>
          <w:sz w:val="24"/>
        </w:rPr>
        <w:t xml:space="preserve">  Personnel working with the documentation must have Sensitive Data clearance. </w:t>
      </w:r>
    </w:p>
    <w:p w:rsidR="00785153" w:rsidP="00785153" w14:paraId="120D9CD7" w14:textId="667AD05B">
      <w:pPr>
        <w:spacing w:line="480" w:lineRule="auto"/>
        <w:rPr>
          <w:rFonts w:ascii="Times New Roman" w:hAnsi="Times New Roman"/>
          <w:sz w:val="24"/>
        </w:rPr>
      </w:pPr>
      <w:r>
        <w:rPr>
          <w:rFonts w:ascii="Times New Roman" w:hAnsi="Times New Roman"/>
          <w:sz w:val="24"/>
        </w:rPr>
        <w:t xml:space="preserve">For human participants, </w:t>
      </w:r>
      <w:r w:rsidR="00437872">
        <w:rPr>
          <w:rFonts w:ascii="Times New Roman" w:hAnsi="Times New Roman"/>
          <w:sz w:val="24"/>
        </w:rPr>
        <w:t>Napakiak</w:t>
      </w:r>
      <w:r w:rsidR="00437872">
        <w:rPr>
          <w:rFonts w:ascii="Times New Roman" w:hAnsi="Times New Roman"/>
          <w:sz w:val="24"/>
        </w:rPr>
        <w:t xml:space="preserve"> Ventures, LLC </w:t>
      </w:r>
      <w:r w:rsidR="009F2DBD">
        <w:rPr>
          <w:rFonts w:ascii="Times New Roman" w:hAnsi="Times New Roman"/>
          <w:sz w:val="24"/>
        </w:rPr>
        <w:t>will</w:t>
      </w:r>
      <w:r w:rsidRPr="00D55EB5" w:rsidR="00D55EB5">
        <w:rPr>
          <w:rFonts w:ascii="Times New Roman" w:hAnsi="Times New Roman"/>
          <w:sz w:val="24"/>
        </w:rPr>
        <w:t xml:space="preserve"> </w:t>
      </w:r>
      <w:r w:rsidR="007C005F">
        <w:rPr>
          <w:rFonts w:ascii="Times New Roman" w:hAnsi="Times New Roman"/>
          <w:sz w:val="24"/>
        </w:rPr>
        <w:t xml:space="preserve">collect </w:t>
      </w:r>
      <w:r>
        <w:rPr>
          <w:rFonts w:ascii="Times New Roman" w:hAnsi="Times New Roman"/>
          <w:sz w:val="24"/>
        </w:rPr>
        <w:t>personally identifiable information includ</w:t>
      </w:r>
      <w:r w:rsidR="00852F68">
        <w:rPr>
          <w:rFonts w:ascii="Times New Roman" w:hAnsi="Times New Roman"/>
          <w:sz w:val="24"/>
        </w:rPr>
        <w:t>ing participants</w:t>
      </w:r>
      <w:r>
        <w:rPr>
          <w:rFonts w:ascii="Times New Roman" w:hAnsi="Times New Roman"/>
          <w:sz w:val="24"/>
        </w:rPr>
        <w:t xml:space="preserve"> </w:t>
      </w:r>
      <w:bookmarkStart w:id="3" w:name="_Hlk149044382"/>
      <w:r>
        <w:rPr>
          <w:rFonts w:ascii="Times New Roman" w:hAnsi="Times New Roman"/>
          <w:sz w:val="24"/>
        </w:rPr>
        <w:t>name,</w:t>
      </w:r>
      <w:r w:rsidR="00E8158F">
        <w:rPr>
          <w:rFonts w:ascii="Times New Roman" w:hAnsi="Times New Roman"/>
          <w:sz w:val="24"/>
        </w:rPr>
        <w:t xml:space="preserve"> social security number,</w:t>
      </w:r>
      <w:r>
        <w:rPr>
          <w:rFonts w:ascii="Times New Roman" w:hAnsi="Times New Roman"/>
          <w:sz w:val="24"/>
        </w:rPr>
        <w:t xml:space="preserve"> contact information, </w:t>
      </w:r>
      <w:r w:rsidR="00E8158F">
        <w:rPr>
          <w:rFonts w:ascii="Times New Roman" w:hAnsi="Times New Roman"/>
          <w:sz w:val="24"/>
        </w:rPr>
        <w:t>banking information,</w:t>
      </w:r>
      <w:r>
        <w:rPr>
          <w:rFonts w:ascii="Times New Roman" w:hAnsi="Times New Roman"/>
          <w:sz w:val="24"/>
        </w:rPr>
        <w:t xml:space="preserve"> and </w:t>
      </w:r>
      <w:r w:rsidR="00715C58">
        <w:rPr>
          <w:rFonts w:ascii="Times New Roman" w:hAnsi="Times New Roman"/>
          <w:sz w:val="24"/>
        </w:rPr>
        <w:t>participants</w:t>
      </w:r>
      <w:r w:rsidR="005408CB">
        <w:rPr>
          <w:rFonts w:ascii="Times New Roman" w:hAnsi="Times New Roman"/>
          <w:sz w:val="24"/>
        </w:rPr>
        <w:t xml:space="preserve"> anthropometric pa</w:t>
      </w:r>
      <w:r w:rsidR="00B12BFD">
        <w:rPr>
          <w:rFonts w:ascii="Times New Roman" w:hAnsi="Times New Roman"/>
          <w:sz w:val="24"/>
        </w:rPr>
        <w:t xml:space="preserve">nel </w:t>
      </w:r>
      <w:r w:rsidR="00715C58">
        <w:rPr>
          <w:rFonts w:ascii="Times New Roman" w:hAnsi="Times New Roman"/>
          <w:sz w:val="24"/>
        </w:rPr>
        <w:t xml:space="preserve">cell </w:t>
      </w:r>
      <w:r w:rsidR="00D8457E">
        <w:rPr>
          <w:rFonts w:ascii="Times New Roman" w:hAnsi="Times New Roman"/>
          <w:sz w:val="24"/>
        </w:rPr>
        <w:t>size.</w:t>
      </w:r>
      <w:r w:rsidR="00B12BFD">
        <w:rPr>
          <w:rFonts w:ascii="Times New Roman" w:hAnsi="Times New Roman"/>
          <w:sz w:val="24"/>
        </w:rPr>
        <w:t xml:space="preserve"> </w:t>
      </w:r>
      <w:bookmarkEnd w:id="3"/>
      <w:r w:rsidR="007C7DCF">
        <w:rPr>
          <w:rFonts w:ascii="Times New Roman" w:hAnsi="Times New Roman"/>
          <w:sz w:val="24"/>
        </w:rPr>
        <w:t xml:space="preserve">NIOSH will </w:t>
      </w:r>
      <w:r w:rsidR="00D47F91">
        <w:rPr>
          <w:rFonts w:ascii="Times New Roman" w:hAnsi="Times New Roman"/>
          <w:sz w:val="24"/>
        </w:rPr>
        <w:t>measure</w:t>
      </w:r>
      <w:r w:rsidR="00064E29">
        <w:rPr>
          <w:rFonts w:ascii="Times New Roman" w:hAnsi="Times New Roman"/>
          <w:sz w:val="24"/>
        </w:rPr>
        <w:t xml:space="preserve"> </w:t>
      </w:r>
      <w:r w:rsidR="00A86477">
        <w:rPr>
          <w:rFonts w:ascii="Times New Roman" w:hAnsi="Times New Roman"/>
          <w:sz w:val="24"/>
        </w:rPr>
        <w:t xml:space="preserve">a </w:t>
      </w:r>
      <w:r w:rsidR="00267F9A">
        <w:rPr>
          <w:rFonts w:ascii="Times New Roman" w:hAnsi="Times New Roman"/>
          <w:sz w:val="24"/>
        </w:rPr>
        <w:t>participant’s</w:t>
      </w:r>
      <w:r w:rsidR="00064E29">
        <w:rPr>
          <w:rFonts w:ascii="Times New Roman" w:hAnsi="Times New Roman"/>
          <w:sz w:val="24"/>
        </w:rPr>
        <w:t xml:space="preserve"> facial dimensions</w:t>
      </w:r>
      <w:r w:rsidR="00C53152">
        <w:rPr>
          <w:rFonts w:ascii="Times New Roman" w:hAnsi="Times New Roman"/>
          <w:sz w:val="24"/>
        </w:rPr>
        <w:t xml:space="preserve">. </w:t>
      </w:r>
      <w:r>
        <w:rPr>
          <w:rFonts w:ascii="Times New Roman" w:hAnsi="Times New Roman"/>
          <w:sz w:val="24"/>
        </w:rPr>
        <w:t xml:space="preserve">The facial dimension information is used to place individuals into one of ten face size categories (categories 1 to 10). Because all face size categories must be represented for the application to be completed, </w:t>
      </w:r>
      <w:r w:rsidR="001C156F">
        <w:rPr>
          <w:rFonts w:ascii="Times New Roman" w:hAnsi="Times New Roman"/>
          <w:sz w:val="24"/>
        </w:rPr>
        <w:t>Napakiak</w:t>
      </w:r>
      <w:r w:rsidR="001C156F">
        <w:rPr>
          <w:rFonts w:ascii="Times New Roman" w:hAnsi="Times New Roman"/>
          <w:sz w:val="24"/>
        </w:rPr>
        <w:t xml:space="preserve"> in coordination with NPPTL will</w:t>
      </w:r>
      <w:r>
        <w:rPr>
          <w:rFonts w:ascii="Times New Roman" w:hAnsi="Times New Roman"/>
          <w:sz w:val="24"/>
        </w:rPr>
        <w:t xml:space="preserve"> contact participants with known face sizes</w:t>
      </w:r>
      <w:r w:rsidR="002A6721">
        <w:rPr>
          <w:rFonts w:ascii="Times New Roman" w:hAnsi="Times New Roman"/>
          <w:sz w:val="24"/>
        </w:rPr>
        <w:t xml:space="preserve"> </w:t>
      </w:r>
      <w:r>
        <w:rPr>
          <w:rFonts w:ascii="Times New Roman" w:hAnsi="Times New Roman"/>
          <w:sz w:val="24"/>
        </w:rPr>
        <w:t>to inquire about their interest in participating</w:t>
      </w:r>
      <w:r w:rsidR="00C14642">
        <w:rPr>
          <w:rFonts w:ascii="Times New Roman" w:hAnsi="Times New Roman"/>
          <w:sz w:val="24"/>
        </w:rPr>
        <w:t>.</w:t>
      </w:r>
      <w:r>
        <w:rPr>
          <w:rFonts w:ascii="Times New Roman" w:hAnsi="Times New Roman"/>
          <w:sz w:val="24"/>
        </w:rPr>
        <w:t xml:space="preserve"> As the face size categories begin to be populated, NIOSH staff</w:t>
      </w:r>
      <w:r w:rsidR="0087550B">
        <w:rPr>
          <w:rFonts w:ascii="Times New Roman" w:hAnsi="Times New Roman"/>
          <w:sz w:val="24"/>
        </w:rPr>
        <w:t xml:space="preserve"> will work with </w:t>
      </w:r>
      <w:r w:rsidR="00B4256F">
        <w:rPr>
          <w:rFonts w:ascii="Times New Roman" w:hAnsi="Times New Roman"/>
          <w:sz w:val="24"/>
        </w:rPr>
        <w:t xml:space="preserve">contractor to identify </w:t>
      </w:r>
      <w:r w:rsidR="009402D4">
        <w:rPr>
          <w:rFonts w:ascii="Times New Roman" w:hAnsi="Times New Roman"/>
          <w:sz w:val="24"/>
        </w:rPr>
        <w:t>participants to complete</w:t>
      </w:r>
      <w:r w:rsidR="001F043C">
        <w:rPr>
          <w:rFonts w:ascii="Times New Roman" w:hAnsi="Times New Roman"/>
          <w:sz w:val="24"/>
        </w:rPr>
        <w:t xml:space="preserve"> a full selection of required sizes.</w:t>
      </w:r>
      <w:r>
        <w:rPr>
          <w:rFonts w:ascii="Times New Roman" w:hAnsi="Times New Roman"/>
          <w:sz w:val="24"/>
        </w:rPr>
        <w:t xml:space="preserve"> </w:t>
      </w:r>
    </w:p>
    <w:p w:rsidR="00785153" w:rsidRPr="00E606CD" w:rsidP="00785153" w14:paraId="2F46999B" w14:textId="4379746F">
      <w:pPr>
        <w:spacing w:line="480" w:lineRule="auto"/>
        <w:rPr>
          <w:rFonts w:ascii="Times New Roman" w:hAnsi="Times New Roman"/>
          <w:sz w:val="24"/>
        </w:rPr>
      </w:pPr>
      <w:r>
        <w:rPr>
          <w:rFonts w:ascii="Times New Roman" w:hAnsi="Times New Roman"/>
          <w:sz w:val="24"/>
        </w:rPr>
        <w:t>Health and wellness screening information</w:t>
      </w:r>
      <w:r w:rsidR="00655B6C">
        <w:rPr>
          <w:rFonts w:ascii="Times New Roman" w:hAnsi="Times New Roman"/>
          <w:sz w:val="24"/>
        </w:rPr>
        <w:t xml:space="preserve"> will be </w:t>
      </w:r>
      <w:r w:rsidR="002616FE">
        <w:rPr>
          <w:rFonts w:ascii="Times New Roman" w:hAnsi="Times New Roman"/>
          <w:sz w:val="24"/>
        </w:rPr>
        <w:t xml:space="preserve">collected and </w:t>
      </w:r>
      <w:r w:rsidR="00655B6C">
        <w:rPr>
          <w:rFonts w:ascii="Times New Roman" w:hAnsi="Times New Roman"/>
          <w:sz w:val="24"/>
        </w:rPr>
        <w:t>evaluated by a NIOSH healthcare professional</w:t>
      </w:r>
      <w:r>
        <w:rPr>
          <w:rFonts w:ascii="Times New Roman" w:hAnsi="Times New Roman"/>
          <w:sz w:val="24"/>
        </w:rPr>
        <w:t xml:space="preserve"> </w:t>
      </w:r>
      <w:r w:rsidR="00E71F82">
        <w:rPr>
          <w:rFonts w:ascii="Times New Roman" w:hAnsi="Times New Roman"/>
          <w:sz w:val="24"/>
        </w:rPr>
        <w:t xml:space="preserve">and </w:t>
      </w:r>
      <w:r>
        <w:rPr>
          <w:rFonts w:ascii="Times New Roman" w:hAnsi="Times New Roman"/>
          <w:sz w:val="24"/>
        </w:rPr>
        <w:t>is kept in a locked, fire-resistant cabinet with restricted access. All other human participant information is kept on CDC MUST drives and will eventually be kept on the CDC NIOSH Edge Computing Platform with access restricted to only those involved in routine testing of these individuals.</w:t>
      </w:r>
    </w:p>
    <w:p w:rsidR="00785153" w:rsidRPr="00E606CD" w:rsidP="00785153" w14:paraId="427F9D4F" w14:textId="77777777">
      <w:pPr>
        <w:spacing w:line="480" w:lineRule="auto"/>
        <w:rPr>
          <w:rFonts w:ascii="Times New Roman" w:hAnsi="Times New Roman"/>
          <w:sz w:val="24"/>
        </w:rPr>
      </w:pPr>
      <w:r w:rsidRPr="00E606CD">
        <w:rPr>
          <w:rFonts w:ascii="Times New Roman" w:hAnsi="Times New Roman"/>
          <w:sz w:val="24"/>
        </w:rPr>
        <w:t xml:space="preserve">Because proprietary (trade secret and business sensitive) information may be furnished as part of the application, the following information on the applicable Freedom of Information Act exemption enabling withholding of such information is provided to clarify the extent to which the </w:t>
      </w:r>
      <w:r>
        <w:rPr>
          <w:rFonts w:ascii="Times New Roman" w:hAnsi="Times New Roman"/>
          <w:sz w:val="24"/>
        </w:rPr>
        <w:t xml:space="preserve">secure </w:t>
      </w:r>
      <w:r w:rsidRPr="00E606CD">
        <w:rPr>
          <w:rFonts w:ascii="Times New Roman" w:hAnsi="Times New Roman"/>
          <w:sz w:val="24"/>
        </w:rPr>
        <w:t>nature of documents might be protected for respondents who choose to participate in this data collection.  The most recent revision of the DHHS regulation (45 CFR 5) implementing the Freedom of Information Act (5 U.S.C. 552) was issued on November 13, 1987 (52 FR 43575).  Specifically, 45 CFR 5.65 covers the limits and details of the exemption to mandatory disclosure granted to trade secrets and business sensitive information held by the Institute.  However, confidential protections do not extend to laboratory test results from any application for certification.  Based on a Department of Health and Human Services legal decision, information (such as a drawing) marked "Company Confidential" has additional protections from Freedom of Information Act release.</w:t>
      </w:r>
    </w:p>
    <w:p w:rsidR="00785153" w:rsidRPr="00E606CD" w:rsidP="00785153" w14:paraId="34C2BCE9" w14:textId="77777777">
      <w:pPr>
        <w:spacing w:line="480" w:lineRule="auto"/>
        <w:rPr>
          <w:rFonts w:ascii="Times New Roman" w:hAnsi="Times New Roman"/>
          <w:sz w:val="24"/>
        </w:rPr>
      </w:pPr>
      <w:r>
        <w:rPr>
          <w:rFonts w:ascii="Times New Roman" w:hAnsi="Times New Roman"/>
          <w:sz w:val="24"/>
        </w:rPr>
        <w:tab/>
      </w:r>
      <w:r w:rsidRPr="00E606CD">
        <w:rPr>
          <w:rFonts w:ascii="Times New Roman" w:hAnsi="Times New Roman"/>
          <w:sz w:val="24"/>
        </w:rPr>
        <w:t xml:space="preserve"> </w:t>
      </w:r>
    </w:p>
    <w:p w:rsidR="00785153" w:rsidRPr="00DB3A12" w:rsidP="00785153" w14:paraId="2DD60EFD" w14:textId="77777777">
      <w:pPr>
        <w:spacing w:line="480" w:lineRule="auto"/>
        <w:rPr>
          <w:rFonts w:ascii="Times New Roman" w:hAnsi="Times New Roman"/>
          <w:sz w:val="24"/>
          <w:u w:val="single"/>
        </w:rPr>
      </w:pPr>
      <w:r w:rsidRPr="00DB3A12">
        <w:rPr>
          <w:rFonts w:ascii="Times New Roman" w:hAnsi="Times New Roman"/>
          <w:sz w:val="24"/>
          <w:u w:val="single"/>
        </w:rPr>
        <w:t>Technical Controls</w:t>
      </w:r>
    </w:p>
    <w:p w:rsidR="00785153" w:rsidRPr="00E606CD" w:rsidP="00785153" w14:paraId="0809B94F" w14:textId="77777777">
      <w:pPr>
        <w:spacing w:line="480" w:lineRule="auto"/>
        <w:rPr>
          <w:rFonts w:ascii="Times New Roman" w:hAnsi="Times New Roman"/>
          <w:sz w:val="24"/>
        </w:rPr>
      </w:pPr>
      <w:r w:rsidRPr="00E606CD">
        <w:rPr>
          <w:rFonts w:ascii="Times New Roman" w:hAnsi="Times New Roman"/>
          <w:sz w:val="24"/>
        </w:rPr>
        <w:t>User Identification (Windows Login)</w:t>
      </w:r>
    </w:p>
    <w:p w:rsidR="00785153" w:rsidRPr="00E606CD" w:rsidP="00785153" w14:paraId="7816C46B" w14:textId="77777777">
      <w:pPr>
        <w:spacing w:line="480" w:lineRule="auto"/>
        <w:rPr>
          <w:rFonts w:ascii="Times New Roman" w:hAnsi="Times New Roman"/>
          <w:sz w:val="24"/>
        </w:rPr>
      </w:pPr>
      <w:r w:rsidRPr="00E606CD">
        <w:rPr>
          <w:rFonts w:ascii="Times New Roman" w:hAnsi="Times New Roman"/>
          <w:sz w:val="24"/>
        </w:rPr>
        <w:t>Firewall</w:t>
      </w:r>
    </w:p>
    <w:p w:rsidR="00785153" w:rsidRPr="00DB3A12" w:rsidP="00785153" w14:paraId="1C7A29F8" w14:textId="77777777">
      <w:pPr>
        <w:spacing w:line="480" w:lineRule="auto"/>
        <w:rPr>
          <w:rFonts w:ascii="Times New Roman" w:hAnsi="Times New Roman"/>
          <w:sz w:val="24"/>
          <w:u w:val="single"/>
        </w:rPr>
      </w:pPr>
      <w:r w:rsidRPr="00DB3A12">
        <w:rPr>
          <w:rFonts w:ascii="Times New Roman" w:hAnsi="Times New Roman"/>
          <w:sz w:val="24"/>
          <w:u w:val="single"/>
        </w:rPr>
        <w:t>Physical Controls</w:t>
      </w:r>
    </w:p>
    <w:p w:rsidR="00785153" w:rsidRPr="00E606CD" w:rsidP="00785153" w14:paraId="15A8D48E" w14:textId="77777777">
      <w:pPr>
        <w:spacing w:line="480" w:lineRule="auto"/>
        <w:rPr>
          <w:rFonts w:ascii="Times New Roman" w:hAnsi="Times New Roman"/>
          <w:sz w:val="24"/>
        </w:rPr>
      </w:pPr>
      <w:r w:rsidRPr="00E606CD">
        <w:rPr>
          <w:rFonts w:ascii="Times New Roman" w:hAnsi="Times New Roman"/>
          <w:sz w:val="24"/>
        </w:rPr>
        <w:t>Security Guards</w:t>
      </w:r>
    </w:p>
    <w:p w:rsidR="00785153" w:rsidP="00785153" w14:paraId="08EF0DAD" w14:textId="77777777">
      <w:pPr>
        <w:spacing w:line="480" w:lineRule="auto"/>
        <w:rPr>
          <w:rFonts w:ascii="Times New Roman" w:hAnsi="Times New Roman"/>
          <w:sz w:val="24"/>
        </w:rPr>
      </w:pPr>
      <w:r w:rsidRPr="00E606CD">
        <w:rPr>
          <w:rFonts w:ascii="Times New Roman" w:hAnsi="Times New Roman"/>
          <w:sz w:val="24"/>
        </w:rPr>
        <w:t>Identification Badges</w:t>
      </w:r>
    </w:p>
    <w:p w:rsidR="00785153" w:rsidRPr="00DB3A12" w:rsidP="00785153" w14:paraId="55EC6144" w14:textId="77777777">
      <w:pPr>
        <w:spacing w:line="480" w:lineRule="auto"/>
        <w:rPr>
          <w:rFonts w:ascii="Times New Roman" w:hAnsi="Times New Roman"/>
          <w:sz w:val="24"/>
          <w:u w:val="single"/>
        </w:rPr>
      </w:pPr>
      <w:r w:rsidRPr="00DB3A12">
        <w:rPr>
          <w:rFonts w:ascii="Times New Roman" w:hAnsi="Times New Roman"/>
          <w:sz w:val="24"/>
          <w:u w:val="single"/>
        </w:rPr>
        <w:t xml:space="preserve">Administrative Controls </w:t>
      </w:r>
    </w:p>
    <w:p w:rsidR="00785153" w:rsidRPr="00E606CD" w:rsidP="00785153" w14:paraId="685C491D" w14:textId="77777777">
      <w:pPr>
        <w:spacing w:line="480" w:lineRule="auto"/>
        <w:rPr>
          <w:rFonts w:ascii="Times New Roman" w:hAnsi="Times New Roman"/>
          <w:sz w:val="24"/>
        </w:rPr>
      </w:pPr>
      <w:r w:rsidRPr="00E606CD">
        <w:rPr>
          <w:rFonts w:ascii="Times New Roman" w:hAnsi="Times New Roman"/>
          <w:sz w:val="24"/>
        </w:rPr>
        <w:t xml:space="preserve">Data is backed up in accordance with CDC policy.  Currently encrypted nightly backups are retained offsite for four months.  </w:t>
      </w:r>
    </w:p>
    <w:p w:rsidR="00785153" w:rsidRPr="00E606CD" w:rsidP="00785153" w14:paraId="376DCE74" w14:textId="77777777">
      <w:pPr>
        <w:spacing w:line="480" w:lineRule="auto"/>
        <w:rPr>
          <w:rFonts w:ascii="Times New Roman" w:hAnsi="Times New Roman"/>
          <w:sz w:val="24"/>
        </w:rPr>
      </w:pPr>
    </w:p>
    <w:p w:rsidR="00785153" w:rsidP="00785153" w14:paraId="0A9607B8" w14:textId="77777777">
      <w:pPr>
        <w:spacing w:line="480" w:lineRule="auto"/>
        <w:rPr>
          <w:rFonts w:ascii="Times New Roman" w:hAnsi="Times New Roman"/>
          <w:sz w:val="24"/>
        </w:rPr>
      </w:pPr>
      <w:r w:rsidRPr="00E606CD">
        <w:rPr>
          <w:rFonts w:ascii="Times New Roman" w:hAnsi="Times New Roman"/>
          <w:sz w:val="24"/>
        </w:rPr>
        <w:t xml:space="preserve">C. </w:t>
      </w:r>
      <w:r>
        <w:rPr>
          <w:rFonts w:ascii="Times New Roman" w:hAnsi="Times New Roman"/>
          <w:sz w:val="24"/>
        </w:rPr>
        <w:t>For those r</w:t>
      </w:r>
      <w:r w:rsidRPr="00E606CD">
        <w:rPr>
          <w:rFonts w:ascii="Times New Roman" w:hAnsi="Times New Roman"/>
          <w:sz w:val="24"/>
        </w:rPr>
        <w:t>espondent</w:t>
      </w:r>
      <w:r>
        <w:rPr>
          <w:rFonts w:ascii="Times New Roman" w:hAnsi="Times New Roman"/>
          <w:sz w:val="24"/>
        </w:rPr>
        <w:t>s who are applicants,</w:t>
      </w:r>
      <w:r w:rsidRPr="00E606CD">
        <w:rPr>
          <w:rFonts w:ascii="Times New Roman" w:hAnsi="Times New Roman"/>
          <w:sz w:val="24"/>
        </w:rPr>
        <w:t xml:space="preserve"> consent for use of the data is implied.  Submitted data is used for respirator approval functions.  Data may be aggregated for Institute functional metrics (such as those used here) but are not used for exceptional research.</w:t>
      </w:r>
    </w:p>
    <w:p w:rsidR="00785153" w:rsidRPr="00E606CD" w:rsidP="00785153" w14:paraId="38B2CD93" w14:textId="77777777">
      <w:pPr>
        <w:spacing w:line="480" w:lineRule="auto"/>
        <w:rPr>
          <w:rFonts w:ascii="Times New Roman" w:hAnsi="Times New Roman"/>
          <w:sz w:val="24"/>
        </w:rPr>
      </w:pPr>
      <w:r>
        <w:rPr>
          <w:rFonts w:ascii="Times New Roman" w:hAnsi="Times New Roman"/>
          <w:sz w:val="24"/>
        </w:rPr>
        <w:t>For those respondents who are human participants, consent is obtained during each day of testing.  Data is used to make respirator approval decisions only.  Data is not used for research.</w:t>
      </w:r>
    </w:p>
    <w:p w:rsidR="00785153" w:rsidP="00785153" w14:paraId="3E854EED" w14:textId="77777777">
      <w:pPr>
        <w:spacing w:line="480" w:lineRule="auto"/>
        <w:rPr>
          <w:rFonts w:ascii="Times New Roman" w:hAnsi="Times New Roman"/>
          <w:sz w:val="24"/>
        </w:rPr>
      </w:pPr>
      <w:r w:rsidRPr="00E606CD">
        <w:rPr>
          <w:rFonts w:ascii="Times New Roman" w:hAnsi="Times New Roman"/>
          <w:sz w:val="24"/>
        </w:rPr>
        <w:t xml:space="preserve">D. Application for Institute approval of a respirator is voluntary, and the benefits of applying are understood by the respondents.  </w:t>
      </w:r>
    </w:p>
    <w:p w:rsidR="00DD70CC" w:rsidRPr="00E606CD" w:rsidP="00D06EFB" w14:paraId="08D60CC0" w14:textId="77777777">
      <w:pPr>
        <w:spacing w:line="480" w:lineRule="auto"/>
        <w:rPr>
          <w:rFonts w:ascii="Times New Roman" w:hAnsi="Times New Roman"/>
          <w:sz w:val="24"/>
        </w:rPr>
      </w:pPr>
    </w:p>
    <w:p w:rsidR="00DD70CC" w:rsidP="00DD70CC" w14:paraId="16B3E437" w14:textId="77777777">
      <w:pPr>
        <w:spacing w:line="480" w:lineRule="auto"/>
        <w:rPr>
          <w:rFonts w:ascii="Times New Roman" w:hAnsi="Times New Roman"/>
          <w:b/>
          <w:sz w:val="24"/>
          <w:u w:val="single"/>
        </w:rPr>
      </w:pPr>
      <w:r w:rsidRPr="00E606CD">
        <w:rPr>
          <w:rFonts w:ascii="Times New Roman" w:hAnsi="Times New Roman"/>
          <w:sz w:val="24"/>
        </w:rPr>
        <w:t xml:space="preserve"> </w:t>
      </w:r>
      <w:r w:rsidRPr="00E606CD" w:rsidR="00D06EFB">
        <w:rPr>
          <w:rFonts w:ascii="Times New Roman" w:hAnsi="Times New Roman"/>
          <w:sz w:val="24"/>
        </w:rPr>
        <w:t xml:space="preserve"> </w:t>
      </w:r>
      <w:r>
        <w:rPr>
          <w:rFonts w:ascii="Times New Roman" w:hAnsi="Times New Roman"/>
          <w:b/>
          <w:sz w:val="24"/>
          <w:u w:val="single"/>
        </w:rPr>
        <w:t xml:space="preserve">11. </w:t>
      </w:r>
      <w:r w:rsidRPr="00DD70CC">
        <w:rPr>
          <w:rFonts w:ascii="Times New Roman" w:hAnsi="Times New Roman"/>
          <w:b/>
          <w:sz w:val="24"/>
          <w:u w:val="single"/>
        </w:rPr>
        <w:t>Institutional Review Board (IRB) and Justif</w:t>
      </w:r>
      <w:r>
        <w:rPr>
          <w:rFonts w:ascii="Times New Roman" w:hAnsi="Times New Roman"/>
          <w:b/>
          <w:sz w:val="24"/>
          <w:u w:val="single"/>
        </w:rPr>
        <w:t>ication for Sensitive Questions</w:t>
      </w:r>
    </w:p>
    <w:p w:rsidR="00D06EFB" w:rsidP="00DD70CC" w14:paraId="4CBB838C" w14:textId="72EEE6E7">
      <w:pPr>
        <w:spacing w:line="480" w:lineRule="auto"/>
        <w:rPr>
          <w:rFonts w:ascii="Times New Roman" w:hAnsi="Times New Roman"/>
          <w:sz w:val="24"/>
        </w:rPr>
      </w:pPr>
      <w:r w:rsidRPr="00E606CD">
        <w:rPr>
          <w:rFonts w:ascii="Times New Roman" w:hAnsi="Times New Roman"/>
          <w:sz w:val="24"/>
        </w:rPr>
        <w:t xml:space="preserve">The information collection </w:t>
      </w:r>
      <w:r w:rsidR="002838FA">
        <w:rPr>
          <w:rFonts w:ascii="Times New Roman" w:hAnsi="Times New Roman"/>
          <w:sz w:val="24"/>
        </w:rPr>
        <w:t>received a non-research determination—</w:t>
      </w:r>
      <w:r w:rsidRPr="00E606CD">
        <w:rPr>
          <w:rFonts w:ascii="Times New Roman" w:hAnsi="Times New Roman"/>
          <w:sz w:val="24"/>
        </w:rPr>
        <w:t>IRB approval is not required</w:t>
      </w:r>
      <w:r>
        <w:rPr>
          <w:rFonts w:ascii="Times New Roman" w:hAnsi="Times New Roman"/>
          <w:sz w:val="24"/>
        </w:rPr>
        <w:t xml:space="preserve"> (Attachment </w:t>
      </w:r>
      <w:r w:rsidR="00077ACC">
        <w:rPr>
          <w:rFonts w:ascii="Times New Roman" w:hAnsi="Times New Roman"/>
          <w:sz w:val="24"/>
        </w:rPr>
        <w:t>6</w:t>
      </w:r>
      <w:r>
        <w:rPr>
          <w:rFonts w:ascii="Times New Roman" w:hAnsi="Times New Roman"/>
          <w:sz w:val="24"/>
        </w:rPr>
        <w:t>).</w:t>
      </w:r>
      <w:r w:rsidR="00A012B9">
        <w:rPr>
          <w:rFonts w:ascii="Times New Roman" w:hAnsi="Times New Roman"/>
          <w:sz w:val="24"/>
        </w:rPr>
        <w:t xml:space="preserve"> </w:t>
      </w:r>
      <w:r w:rsidRPr="00DD70CC">
        <w:rPr>
          <w:rFonts w:ascii="Times New Roman" w:hAnsi="Times New Roman"/>
          <w:sz w:val="24"/>
        </w:rPr>
        <w:t xml:space="preserve">This data collection contains no sensitive questions </w:t>
      </w:r>
      <w:r w:rsidR="00A012B9">
        <w:rPr>
          <w:rFonts w:ascii="Times New Roman" w:hAnsi="Times New Roman"/>
          <w:sz w:val="24"/>
        </w:rPr>
        <w:t>related to g</w:t>
      </w:r>
      <w:r w:rsidRPr="00DD70CC">
        <w:rPr>
          <w:rFonts w:ascii="Times New Roman" w:hAnsi="Times New Roman"/>
          <w:sz w:val="24"/>
        </w:rPr>
        <w:t>ender, sexual behavior and attitudes, religious beliefs, or other related matters that are commonly considered personal and private</w:t>
      </w:r>
      <w:r w:rsidR="00A012B9">
        <w:rPr>
          <w:rFonts w:ascii="Times New Roman" w:hAnsi="Times New Roman"/>
          <w:sz w:val="24"/>
        </w:rPr>
        <w:t xml:space="preserve">. Health and wellness information is collected from the human participants – this information is necessary to ensure participant safety. </w:t>
      </w:r>
    </w:p>
    <w:p w:rsidR="00E3136B" w:rsidRPr="00E606CD" w:rsidP="00E3136B" w14:paraId="50B25E49" w14:textId="77777777">
      <w:pPr>
        <w:spacing w:line="480" w:lineRule="auto"/>
        <w:rPr>
          <w:rFonts w:ascii="Times New Roman" w:hAnsi="Times New Roman"/>
          <w:sz w:val="24"/>
        </w:rPr>
      </w:pPr>
    </w:p>
    <w:p w:rsidR="00E3136B" w:rsidRPr="00E606CD" w:rsidP="00E3136B" w14:paraId="65D7FAD9" w14:textId="3A7C4AA1">
      <w:pPr>
        <w:spacing w:line="480" w:lineRule="auto"/>
        <w:rPr>
          <w:rFonts w:ascii="Times New Roman" w:hAnsi="Times New Roman"/>
          <w:b/>
          <w:sz w:val="24"/>
          <w:u w:val="single"/>
        </w:rPr>
      </w:pPr>
      <w:r w:rsidRPr="00E606CD">
        <w:rPr>
          <w:rFonts w:ascii="Times New Roman" w:hAnsi="Times New Roman"/>
          <w:b/>
          <w:sz w:val="24"/>
          <w:u w:val="single"/>
        </w:rPr>
        <w:t>12.</w:t>
      </w:r>
      <w:r>
        <w:tab/>
      </w:r>
      <w:r w:rsidRPr="00E606CD">
        <w:rPr>
          <w:rFonts w:ascii="Times New Roman" w:hAnsi="Times New Roman"/>
          <w:b/>
          <w:sz w:val="24"/>
          <w:u w:val="single"/>
        </w:rPr>
        <w:t>Estimates of Annualized Burden Hour and Costs</w:t>
      </w:r>
    </w:p>
    <w:p w:rsidR="00E3136B" w:rsidRPr="00E606CD" w:rsidP="00E3136B" w14:paraId="29BF38FD" w14:textId="17A3B068">
      <w:pPr>
        <w:spacing w:line="480" w:lineRule="auto"/>
        <w:rPr>
          <w:rFonts w:ascii="Times New Roman" w:hAnsi="Times New Roman"/>
          <w:sz w:val="24"/>
        </w:rPr>
      </w:pPr>
      <w:r w:rsidRPr="00E606CD">
        <w:rPr>
          <w:rFonts w:ascii="Times New Roman" w:hAnsi="Times New Roman"/>
          <w:sz w:val="24"/>
        </w:rPr>
        <w:t>A.</w:t>
      </w:r>
      <w:r w:rsidRPr="00E606CD">
        <w:rPr>
          <w:rFonts w:ascii="Times New Roman" w:hAnsi="Times New Roman"/>
          <w:sz w:val="24"/>
        </w:rPr>
        <w:tab/>
        <w:t>The number of hours per response has been estimated from an informal telephone survey of five applicants representing both large and small business.  Information regarding the average number of responses has been calculated from NIOSH records of submissions.</w:t>
      </w:r>
      <w:r w:rsidR="007C55FA">
        <w:rPr>
          <w:rFonts w:ascii="Times New Roman" w:hAnsi="Times New Roman"/>
          <w:sz w:val="24"/>
        </w:rPr>
        <w:t xml:space="preserve"> Initial applicants must complete the Standard Application Form (SAF) </w:t>
      </w:r>
      <w:r w:rsidR="007E791E">
        <w:rPr>
          <w:rFonts w:ascii="Times New Roman" w:hAnsi="Times New Roman"/>
          <w:sz w:val="24"/>
        </w:rPr>
        <w:t>(</w:t>
      </w:r>
      <w:r w:rsidR="00187FF4">
        <w:rPr>
          <w:rFonts w:ascii="Times New Roman" w:hAnsi="Times New Roman"/>
          <w:sz w:val="24"/>
        </w:rPr>
        <w:t>A</w:t>
      </w:r>
      <w:r w:rsidR="007E791E">
        <w:rPr>
          <w:rFonts w:ascii="Times New Roman" w:hAnsi="Times New Roman"/>
          <w:sz w:val="24"/>
        </w:rPr>
        <w:t xml:space="preserve">ttachment 5) </w:t>
      </w:r>
      <w:r w:rsidR="007C55FA">
        <w:rPr>
          <w:rFonts w:ascii="Times New Roman" w:hAnsi="Times New Roman"/>
          <w:sz w:val="24"/>
        </w:rPr>
        <w:t xml:space="preserve">to apply for a manufacturer code. </w:t>
      </w:r>
      <w:r w:rsidR="007E791E">
        <w:rPr>
          <w:rFonts w:ascii="Times New Roman" w:hAnsi="Times New Roman"/>
          <w:sz w:val="24"/>
        </w:rPr>
        <w:t xml:space="preserve">Once a code has been issued, </w:t>
      </w:r>
      <w:r w:rsidR="00144EE1">
        <w:rPr>
          <w:rFonts w:ascii="Times New Roman" w:hAnsi="Times New Roman"/>
          <w:sz w:val="24"/>
        </w:rPr>
        <w:t xml:space="preserve">applicants </w:t>
      </w:r>
      <w:r w:rsidR="007C55FA">
        <w:rPr>
          <w:rFonts w:ascii="Times New Roman" w:hAnsi="Times New Roman"/>
          <w:sz w:val="24"/>
        </w:rPr>
        <w:t xml:space="preserve">must </w:t>
      </w:r>
      <w:r w:rsidR="007E791E">
        <w:rPr>
          <w:rFonts w:ascii="Times New Roman" w:hAnsi="Times New Roman"/>
          <w:sz w:val="24"/>
        </w:rPr>
        <w:t xml:space="preserve">then </w:t>
      </w:r>
      <w:r w:rsidR="007C55FA">
        <w:rPr>
          <w:rFonts w:ascii="Times New Roman" w:hAnsi="Times New Roman"/>
          <w:sz w:val="24"/>
        </w:rPr>
        <w:t xml:space="preserve">complete the </w:t>
      </w:r>
      <w:r w:rsidR="00144EE1">
        <w:rPr>
          <w:rFonts w:ascii="Times New Roman" w:hAnsi="Times New Roman"/>
          <w:sz w:val="24"/>
        </w:rPr>
        <w:t xml:space="preserve">full version of the </w:t>
      </w:r>
      <w:r w:rsidR="007C55FA">
        <w:rPr>
          <w:rFonts w:ascii="Times New Roman" w:hAnsi="Times New Roman"/>
          <w:sz w:val="24"/>
        </w:rPr>
        <w:t xml:space="preserve">SAF </w:t>
      </w:r>
      <w:r w:rsidR="007E791E">
        <w:rPr>
          <w:rFonts w:ascii="Times New Roman" w:hAnsi="Times New Roman"/>
          <w:sz w:val="24"/>
        </w:rPr>
        <w:t>(</w:t>
      </w:r>
      <w:r w:rsidR="00187FF4">
        <w:rPr>
          <w:rFonts w:ascii="Times New Roman" w:hAnsi="Times New Roman"/>
          <w:sz w:val="24"/>
        </w:rPr>
        <w:t>A</w:t>
      </w:r>
      <w:r w:rsidR="007E791E">
        <w:rPr>
          <w:rFonts w:ascii="Times New Roman" w:hAnsi="Times New Roman"/>
          <w:sz w:val="24"/>
        </w:rPr>
        <w:t xml:space="preserve">ttachment 4) </w:t>
      </w:r>
      <w:r w:rsidR="007C55FA">
        <w:rPr>
          <w:rFonts w:ascii="Times New Roman" w:hAnsi="Times New Roman"/>
          <w:sz w:val="24"/>
        </w:rPr>
        <w:t xml:space="preserve">to </w:t>
      </w:r>
      <w:r w:rsidR="00144EE1">
        <w:rPr>
          <w:rFonts w:ascii="Times New Roman" w:hAnsi="Times New Roman"/>
          <w:sz w:val="24"/>
        </w:rPr>
        <w:t>submit projects for review by the Respirator Approval Program before being granted an approval.</w:t>
      </w:r>
      <w:r w:rsidR="007C55FA">
        <w:rPr>
          <w:rFonts w:ascii="Times New Roman" w:hAnsi="Times New Roman"/>
          <w:sz w:val="24"/>
        </w:rPr>
        <w:t xml:space="preserve"> </w:t>
      </w:r>
      <w:r w:rsidR="00A10D4C">
        <w:rPr>
          <w:rFonts w:ascii="Times New Roman" w:hAnsi="Times New Roman"/>
          <w:sz w:val="24"/>
        </w:rPr>
        <w:t xml:space="preserve">NIOSH is using 2019 numbers to justify its burden estimates as </w:t>
      </w:r>
      <w:r w:rsidR="00332665">
        <w:rPr>
          <w:rFonts w:ascii="Times New Roman" w:hAnsi="Times New Roman"/>
          <w:sz w:val="24"/>
        </w:rPr>
        <w:t xml:space="preserve">2019 was prior to the COVID-19 pandemic and </w:t>
      </w:r>
      <w:r w:rsidR="00A10D4C">
        <w:rPr>
          <w:rFonts w:ascii="Times New Roman" w:hAnsi="Times New Roman"/>
          <w:sz w:val="24"/>
        </w:rPr>
        <w:t>represent</w:t>
      </w:r>
      <w:r w:rsidR="00332665">
        <w:rPr>
          <w:rFonts w:ascii="Times New Roman" w:hAnsi="Times New Roman"/>
          <w:sz w:val="24"/>
        </w:rPr>
        <w:t>s a</w:t>
      </w:r>
      <w:r w:rsidR="00A10D4C">
        <w:rPr>
          <w:rFonts w:ascii="Times New Roman" w:hAnsi="Times New Roman"/>
          <w:sz w:val="24"/>
        </w:rPr>
        <w:t xml:space="preserve"> more realistic year-to-year expectation.</w:t>
      </w:r>
    </w:p>
    <w:p w:rsidR="00E3136B" w:rsidRPr="00E606CD" w:rsidP="00E3136B" w14:paraId="27FA19CE" w14:textId="77777777">
      <w:pPr>
        <w:spacing w:line="480" w:lineRule="auto"/>
        <w:rPr>
          <w:rFonts w:ascii="Times New Roman" w:hAnsi="Times New Roman"/>
          <w:sz w:val="24"/>
        </w:rPr>
      </w:pPr>
    </w:p>
    <w:p w:rsidR="00E3136B" w:rsidRPr="00E606CD" w:rsidP="00E3136B" w14:paraId="40BCA9C9" w14:textId="24421948">
      <w:pPr>
        <w:spacing w:line="480" w:lineRule="auto"/>
        <w:rPr>
          <w:rFonts w:ascii="Times New Roman" w:hAnsi="Times New Roman"/>
          <w:sz w:val="24"/>
        </w:rPr>
      </w:pPr>
      <w:r w:rsidRPr="00E606CD">
        <w:rPr>
          <w:rFonts w:ascii="Times New Roman" w:hAnsi="Times New Roman"/>
          <w:sz w:val="24"/>
        </w:rPr>
        <w:t>a.</w:t>
      </w:r>
      <w:r w:rsidRPr="00E606CD">
        <w:rPr>
          <w:rFonts w:ascii="Times New Roman" w:hAnsi="Times New Roman"/>
          <w:sz w:val="24"/>
        </w:rPr>
        <w:tab/>
      </w:r>
      <w:r w:rsidR="00F0152D">
        <w:rPr>
          <w:rFonts w:ascii="Times New Roman" w:hAnsi="Times New Roman"/>
          <w:sz w:val="24"/>
        </w:rPr>
        <w:t>In 2019, 102</w:t>
      </w:r>
      <w:r w:rsidRPr="001443C7" w:rsidR="001443C7">
        <w:rPr>
          <w:rFonts w:ascii="Times New Roman" w:hAnsi="Times New Roman"/>
          <w:sz w:val="24"/>
        </w:rPr>
        <w:t xml:space="preserve"> respirator companies submitted applications.</w:t>
      </w:r>
      <w:r w:rsidR="00F0152D">
        <w:rPr>
          <w:rFonts w:ascii="Times New Roman" w:hAnsi="Times New Roman"/>
          <w:sz w:val="24"/>
        </w:rPr>
        <w:t xml:space="preserve"> </w:t>
      </w:r>
      <w:r w:rsidR="00A10D4C">
        <w:rPr>
          <w:rFonts w:ascii="Times New Roman" w:hAnsi="Times New Roman"/>
          <w:sz w:val="24"/>
        </w:rPr>
        <w:t xml:space="preserve"> </w:t>
      </w:r>
    </w:p>
    <w:p w:rsidR="00E3136B" w:rsidRPr="00E606CD" w:rsidP="00E3136B" w14:paraId="20CA5578" w14:textId="77777777">
      <w:pPr>
        <w:spacing w:line="480" w:lineRule="auto"/>
        <w:rPr>
          <w:rFonts w:ascii="Times New Roman" w:hAnsi="Times New Roman"/>
          <w:sz w:val="24"/>
        </w:rPr>
      </w:pPr>
    </w:p>
    <w:p w:rsidR="00E3136B" w:rsidRPr="00E606CD" w:rsidP="00E3136B" w14:paraId="0D3DA115" w14:textId="6177D0DE">
      <w:pPr>
        <w:spacing w:line="480" w:lineRule="auto"/>
        <w:rPr>
          <w:rFonts w:ascii="Times New Roman" w:hAnsi="Times New Roman"/>
          <w:sz w:val="24"/>
        </w:rPr>
      </w:pPr>
      <w:r w:rsidRPr="00E606CD">
        <w:rPr>
          <w:rFonts w:ascii="Times New Roman" w:hAnsi="Times New Roman"/>
          <w:sz w:val="24"/>
        </w:rPr>
        <w:t>b.</w:t>
      </w:r>
      <w:r w:rsidRPr="00E606CD">
        <w:rPr>
          <w:rFonts w:ascii="Times New Roman" w:hAnsi="Times New Roman"/>
          <w:sz w:val="24"/>
        </w:rPr>
        <w:tab/>
        <w:t>The average number of appli</w:t>
      </w:r>
      <w:r w:rsidRPr="00E606CD" w:rsidR="000330E4">
        <w:rPr>
          <w:rFonts w:ascii="Times New Roman" w:hAnsi="Times New Roman"/>
          <w:sz w:val="24"/>
        </w:rPr>
        <w:t>cations (responses) per company, with or without current approval, in calendar year 201</w:t>
      </w:r>
      <w:r w:rsidR="00717505">
        <w:rPr>
          <w:rFonts w:ascii="Times New Roman" w:hAnsi="Times New Roman"/>
          <w:sz w:val="24"/>
        </w:rPr>
        <w:t>9</w:t>
      </w:r>
      <w:r w:rsidRPr="00E606CD">
        <w:rPr>
          <w:rFonts w:ascii="Times New Roman" w:hAnsi="Times New Roman"/>
          <w:sz w:val="24"/>
        </w:rPr>
        <w:t xml:space="preserve"> was </w:t>
      </w:r>
      <w:r w:rsidR="007518BE">
        <w:rPr>
          <w:rFonts w:ascii="Times New Roman" w:hAnsi="Times New Roman"/>
          <w:sz w:val="24"/>
        </w:rPr>
        <w:t>4</w:t>
      </w:r>
      <w:r w:rsidRPr="00E606CD">
        <w:rPr>
          <w:rFonts w:ascii="Times New Roman" w:hAnsi="Times New Roman"/>
          <w:sz w:val="24"/>
        </w:rPr>
        <w:t>.</w:t>
      </w:r>
    </w:p>
    <w:p w:rsidR="00E3136B" w:rsidRPr="00E606CD" w:rsidP="00E3136B" w14:paraId="105956DB" w14:textId="77777777">
      <w:pPr>
        <w:spacing w:line="480" w:lineRule="auto"/>
        <w:rPr>
          <w:rFonts w:ascii="Times New Roman" w:hAnsi="Times New Roman"/>
          <w:sz w:val="24"/>
        </w:rPr>
      </w:pPr>
    </w:p>
    <w:p w:rsidR="003A7DCE" w:rsidP="0056135F" w14:paraId="4E65DA30" w14:textId="77777777">
      <w:pPr>
        <w:spacing w:line="480" w:lineRule="auto"/>
        <w:rPr>
          <w:rFonts w:ascii="Times New Roman" w:hAnsi="Times New Roman"/>
          <w:sz w:val="24"/>
        </w:rPr>
      </w:pPr>
      <w:r w:rsidRPr="00E606CD">
        <w:rPr>
          <w:rFonts w:ascii="Times New Roman" w:hAnsi="Times New Roman"/>
          <w:sz w:val="24"/>
        </w:rPr>
        <w:t>c.</w:t>
      </w:r>
      <w:r w:rsidRPr="00E606CD">
        <w:rPr>
          <w:rFonts w:ascii="Times New Roman" w:hAnsi="Times New Roman"/>
          <w:sz w:val="24"/>
        </w:rPr>
        <w:tab/>
        <w:t>NIOSH assumes an equal time distribution between manufacturer's clerical and quality control support staff to arrive at a burden hour estimate per manufacturer of 229 hours per response, including record keeping.</w:t>
      </w:r>
    </w:p>
    <w:p w:rsidR="0052627A" w:rsidP="0056135F" w14:paraId="347039FB" w14:textId="77777777">
      <w:pPr>
        <w:spacing w:line="480" w:lineRule="auto"/>
        <w:rPr>
          <w:rFonts w:ascii="Times New Roman" w:hAnsi="Times New Roman"/>
          <w:sz w:val="24"/>
        </w:rPr>
      </w:pPr>
    </w:p>
    <w:p w:rsidR="0052627A" w:rsidP="0056135F" w14:paraId="506D2428" w14:textId="46CD3995">
      <w:pPr>
        <w:spacing w:line="480" w:lineRule="auto"/>
        <w:rPr>
          <w:rFonts w:ascii="Times New Roman" w:hAnsi="Times New Roman"/>
          <w:sz w:val="24"/>
        </w:rPr>
      </w:pPr>
      <w:r>
        <w:rPr>
          <w:rFonts w:ascii="Times New Roman" w:hAnsi="Times New Roman"/>
          <w:sz w:val="24"/>
        </w:rPr>
        <w:t>d.</w:t>
      </w:r>
      <w:r>
        <w:rPr>
          <w:rFonts w:ascii="Times New Roman" w:hAnsi="Times New Roman"/>
          <w:sz w:val="24"/>
        </w:rPr>
        <w:tab/>
        <w:t>NIOSH estimates that 5 respirator companies may submit applications for the approval of PAPR class PAPR100 respirators.</w:t>
      </w:r>
    </w:p>
    <w:p w:rsidR="0052627A" w:rsidP="0056135F" w14:paraId="0610E16F" w14:textId="77777777">
      <w:pPr>
        <w:spacing w:line="480" w:lineRule="auto"/>
        <w:rPr>
          <w:rFonts w:ascii="Times New Roman" w:hAnsi="Times New Roman"/>
          <w:sz w:val="24"/>
        </w:rPr>
      </w:pPr>
    </w:p>
    <w:p w:rsidR="009A1DE6" w:rsidP="0056135F" w14:paraId="472839DA" w14:textId="0D72220F">
      <w:pPr>
        <w:spacing w:line="480" w:lineRule="auto"/>
        <w:rPr>
          <w:rFonts w:ascii="Times New Roman" w:hAnsi="Times New Roman"/>
          <w:sz w:val="24"/>
        </w:rPr>
      </w:pPr>
      <w:r>
        <w:rPr>
          <w:rFonts w:ascii="Times New Roman" w:hAnsi="Times New Roman"/>
          <w:sz w:val="24"/>
        </w:rPr>
        <w:t>e.</w:t>
      </w:r>
      <w:r>
        <w:rPr>
          <w:rFonts w:ascii="Times New Roman" w:hAnsi="Times New Roman"/>
          <w:sz w:val="24"/>
        </w:rPr>
        <w:tab/>
        <w:t>NIOSH assumes an equal time distribution between manufacturer’s clerical and quality control support staff to arrive at a burden hour estimate per manufacturer of 229 hours per response, including record keeping.</w:t>
      </w:r>
    </w:p>
    <w:p w:rsidR="009A1DE6" w:rsidP="0056135F" w14:paraId="594EFAFC" w14:textId="77777777">
      <w:pPr>
        <w:spacing w:line="480" w:lineRule="auto"/>
        <w:rPr>
          <w:rFonts w:ascii="Times New Roman" w:hAnsi="Times New Roman"/>
          <w:sz w:val="24"/>
        </w:rPr>
      </w:pPr>
    </w:p>
    <w:p w:rsidR="009A1DE6" w:rsidRPr="00E606CD" w:rsidP="0056135F" w14:paraId="76CAD352" w14:textId="194FA6BE">
      <w:pPr>
        <w:spacing w:line="480" w:lineRule="auto"/>
        <w:rPr>
          <w:rFonts w:ascii="Times New Roman" w:hAnsi="Times New Roman"/>
          <w:sz w:val="24"/>
        </w:rPr>
      </w:pPr>
      <w:r>
        <w:rPr>
          <w:rFonts w:ascii="Times New Roman" w:hAnsi="Times New Roman"/>
          <w:sz w:val="24"/>
        </w:rPr>
        <w:t>f</w:t>
      </w:r>
      <w:r>
        <w:rPr>
          <w:rFonts w:ascii="Times New Roman" w:hAnsi="Times New Roman"/>
          <w:sz w:val="24"/>
        </w:rPr>
        <w:t>.</w:t>
      </w:r>
      <w:r>
        <w:rPr>
          <w:rFonts w:ascii="Times New Roman" w:hAnsi="Times New Roman"/>
          <w:sz w:val="24"/>
        </w:rPr>
        <w:tab/>
      </w:r>
      <w:r w:rsidR="00006421">
        <w:rPr>
          <w:rFonts w:ascii="Times New Roman" w:hAnsi="Times New Roman"/>
          <w:sz w:val="24"/>
        </w:rPr>
        <w:t xml:space="preserve">Human </w:t>
      </w:r>
      <w:r>
        <w:rPr>
          <w:rFonts w:ascii="Times New Roman" w:hAnsi="Times New Roman"/>
          <w:sz w:val="24"/>
        </w:rPr>
        <w:t>participant</w:t>
      </w:r>
      <w:r w:rsidR="00006421">
        <w:rPr>
          <w:rFonts w:ascii="Times New Roman" w:hAnsi="Times New Roman"/>
          <w:sz w:val="24"/>
        </w:rPr>
        <w:t xml:space="preserve"> time and costs are tracked annually.  From 2017 – 20</w:t>
      </w:r>
      <w:r w:rsidR="00227FDB">
        <w:rPr>
          <w:rFonts w:ascii="Times New Roman" w:hAnsi="Times New Roman"/>
          <w:sz w:val="24"/>
        </w:rPr>
        <w:t>19</w:t>
      </w:r>
      <w:r w:rsidR="00006421">
        <w:rPr>
          <w:rFonts w:ascii="Times New Roman" w:hAnsi="Times New Roman"/>
          <w:sz w:val="24"/>
        </w:rPr>
        <w:t xml:space="preserve">, an average of </w:t>
      </w:r>
      <w:r w:rsidR="00FA7761">
        <w:rPr>
          <w:rFonts w:ascii="Times New Roman" w:hAnsi="Times New Roman"/>
          <w:sz w:val="24"/>
        </w:rPr>
        <w:t>1,</w:t>
      </w:r>
      <w:r w:rsidR="00062698">
        <w:rPr>
          <w:rFonts w:ascii="Times New Roman" w:hAnsi="Times New Roman"/>
          <w:sz w:val="24"/>
        </w:rPr>
        <w:t>7</w:t>
      </w:r>
      <w:r w:rsidR="00FA7761">
        <w:rPr>
          <w:rFonts w:ascii="Times New Roman" w:hAnsi="Times New Roman"/>
          <w:sz w:val="24"/>
        </w:rPr>
        <w:t xml:space="preserve">00 </w:t>
      </w:r>
      <w:r w:rsidR="00EF4648">
        <w:rPr>
          <w:rFonts w:ascii="Times New Roman" w:hAnsi="Times New Roman"/>
          <w:sz w:val="24"/>
        </w:rPr>
        <w:t xml:space="preserve">human </w:t>
      </w:r>
      <w:r w:rsidR="00604012">
        <w:rPr>
          <w:rFonts w:ascii="Times New Roman" w:hAnsi="Times New Roman"/>
          <w:sz w:val="24"/>
        </w:rPr>
        <w:t>participant</w:t>
      </w:r>
      <w:r w:rsidR="00EF4648">
        <w:rPr>
          <w:rFonts w:ascii="Times New Roman" w:hAnsi="Times New Roman"/>
          <w:sz w:val="24"/>
        </w:rPr>
        <w:t xml:space="preserve"> </w:t>
      </w:r>
      <w:r w:rsidR="00FA7761">
        <w:rPr>
          <w:rFonts w:ascii="Times New Roman" w:hAnsi="Times New Roman"/>
          <w:sz w:val="24"/>
        </w:rPr>
        <w:t xml:space="preserve">hours </w:t>
      </w:r>
      <w:r w:rsidR="00EF336D">
        <w:rPr>
          <w:rFonts w:ascii="Times New Roman" w:hAnsi="Times New Roman"/>
          <w:sz w:val="24"/>
        </w:rPr>
        <w:t xml:space="preserve">per year </w:t>
      </w:r>
      <w:r w:rsidR="00386ACE">
        <w:rPr>
          <w:rFonts w:ascii="Times New Roman" w:hAnsi="Times New Roman"/>
          <w:sz w:val="24"/>
        </w:rPr>
        <w:t>were expended</w:t>
      </w:r>
      <w:r w:rsidR="00EF336D">
        <w:rPr>
          <w:rFonts w:ascii="Times New Roman" w:hAnsi="Times New Roman"/>
          <w:sz w:val="24"/>
        </w:rPr>
        <w:t xml:space="preserve"> for </w:t>
      </w:r>
      <w:r w:rsidR="00EF4648">
        <w:rPr>
          <w:rFonts w:ascii="Times New Roman" w:hAnsi="Times New Roman"/>
          <w:sz w:val="24"/>
        </w:rPr>
        <w:t>respirator</w:t>
      </w:r>
      <w:r w:rsidR="00062698">
        <w:rPr>
          <w:rFonts w:ascii="Times New Roman" w:hAnsi="Times New Roman"/>
          <w:sz w:val="24"/>
        </w:rPr>
        <w:t xml:space="preserve"> testing</w:t>
      </w:r>
      <w:r w:rsidR="00006421">
        <w:rPr>
          <w:rFonts w:ascii="Times New Roman" w:hAnsi="Times New Roman"/>
          <w:sz w:val="24"/>
        </w:rPr>
        <w:t>.</w:t>
      </w:r>
    </w:p>
    <w:p w:rsidR="003A7DCE" w:rsidRPr="00E606CD" w:rsidP="0056135F" w14:paraId="3EE4AD62" w14:textId="77777777">
      <w:pPr>
        <w:spacing w:line="480" w:lineRule="auto"/>
        <w:rPr>
          <w:rFonts w:ascii="Times New Roman" w:hAnsi="Times New Roman"/>
          <w:sz w:val="24"/>
        </w:rPr>
      </w:pPr>
    </w:p>
    <w:p w:rsidR="001443C7" w:rsidRPr="001443C7" w:rsidP="001443C7" w14:paraId="65DC649D" w14:textId="586E86F1">
      <w:pPr>
        <w:spacing w:line="480" w:lineRule="auto"/>
        <w:rPr>
          <w:rFonts w:ascii="Times New Roman" w:hAnsi="Times New Roman"/>
          <w:sz w:val="24"/>
        </w:rPr>
      </w:pPr>
      <w:r w:rsidRPr="001443C7">
        <w:rPr>
          <w:rFonts w:ascii="Times New Roman" w:hAnsi="Times New Roman"/>
          <w:sz w:val="24"/>
        </w:rPr>
        <w:t xml:space="preserve">Respirator manufacturers are the respondents (an estimated </w:t>
      </w:r>
      <w:r w:rsidR="00C66FC0">
        <w:rPr>
          <w:rFonts w:ascii="Times New Roman" w:hAnsi="Times New Roman"/>
          <w:sz w:val="24"/>
        </w:rPr>
        <w:t>1</w:t>
      </w:r>
      <w:r w:rsidR="007F71C8">
        <w:rPr>
          <w:rFonts w:ascii="Times New Roman" w:hAnsi="Times New Roman"/>
          <w:sz w:val="24"/>
        </w:rPr>
        <w:t>4</w:t>
      </w:r>
      <w:r w:rsidR="00C66FC0">
        <w:rPr>
          <w:rFonts w:ascii="Times New Roman" w:hAnsi="Times New Roman"/>
          <w:sz w:val="24"/>
        </w:rPr>
        <w:t>0</w:t>
      </w:r>
      <w:r w:rsidRPr="001443C7" w:rsidR="00C66FC0">
        <w:rPr>
          <w:rFonts w:ascii="Times New Roman" w:hAnsi="Times New Roman"/>
          <w:sz w:val="24"/>
        </w:rPr>
        <w:t xml:space="preserve"> </w:t>
      </w:r>
      <w:r w:rsidRPr="001443C7">
        <w:rPr>
          <w:rFonts w:ascii="Times New Roman" w:hAnsi="Times New Roman"/>
          <w:sz w:val="24"/>
        </w:rPr>
        <w:t xml:space="preserve">respondents are expected each year).  Upon submission of the SAF, respondents’ requests for approval are evaluated. Respondents requesting respirator approval evaluations are required to submit fees for necessary testing and evaluation as specified in 42 CFR Parts 84.20-22, 84.66, 84.258 and 84.1102.  </w:t>
      </w:r>
      <w:r w:rsidR="00ED44EB">
        <w:rPr>
          <w:rFonts w:ascii="Times New Roman" w:hAnsi="Times New Roman"/>
          <w:sz w:val="24"/>
        </w:rPr>
        <w:t>Historically data estimates the</w:t>
      </w:r>
      <w:r w:rsidRPr="001443C7">
        <w:rPr>
          <w:rFonts w:ascii="Times New Roman" w:hAnsi="Times New Roman"/>
          <w:sz w:val="24"/>
        </w:rPr>
        <w:t xml:space="preserve"> average fee </w:t>
      </w:r>
      <w:r w:rsidR="00ED44EB">
        <w:rPr>
          <w:rFonts w:ascii="Times New Roman" w:hAnsi="Times New Roman"/>
          <w:sz w:val="24"/>
        </w:rPr>
        <w:t>at</w:t>
      </w:r>
      <w:r w:rsidRPr="001443C7">
        <w:rPr>
          <w:rFonts w:ascii="Times New Roman" w:hAnsi="Times New Roman"/>
          <w:sz w:val="24"/>
        </w:rPr>
        <w:t xml:space="preserve"> $</w:t>
      </w:r>
      <w:r w:rsidR="004A252E">
        <w:rPr>
          <w:rFonts w:ascii="Times New Roman" w:hAnsi="Times New Roman"/>
          <w:sz w:val="24"/>
        </w:rPr>
        <w:t>25,925</w:t>
      </w:r>
      <w:r w:rsidRPr="001443C7">
        <w:rPr>
          <w:rFonts w:ascii="Times New Roman" w:hAnsi="Times New Roman"/>
          <w:sz w:val="24"/>
        </w:rPr>
        <w:t xml:space="preserve">.  </w:t>
      </w:r>
    </w:p>
    <w:p w:rsidR="001443C7" w:rsidRPr="001443C7" w:rsidP="001443C7" w14:paraId="530CB6F9" w14:textId="77777777">
      <w:pPr>
        <w:spacing w:line="480" w:lineRule="auto"/>
        <w:rPr>
          <w:rFonts w:ascii="Times New Roman" w:hAnsi="Times New Roman"/>
          <w:sz w:val="24"/>
        </w:rPr>
      </w:pPr>
      <w:r w:rsidRPr="001443C7">
        <w:rPr>
          <w:rFonts w:ascii="Times New Roman" w:hAnsi="Times New Roman"/>
          <w:sz w:val="24"/>
        </w:rPr>
        <w:t xml:space="preserve">Applicants are required to provide test data that show the respirator </w:t>
      </w:r>
      <w:r w:rsidRPr="001443C7">
        <w:rPr>
          <w:rFonts w:ascii="Times New Roman" w:hAnsi="Times New Roman"/>
          <w:sz w:val="24"/>
        </w:rPr>
        <w:t>is capable of meeting</w:t>
      </w:r>
      <w:r w:rsidRPr="001443C7">
        <w:rPr>
          <w:rFonts w:ascii="Times New Roman" w:hAnsi="Times New Roman"/>
          <w:sz w:val="24"/>
        </w:rPr>
        <w:t xml:space="preserve"> the specified requirements in 42 CFR Part 84.   The requirement for submitted test data is likely to be satisfied by standard testing performed by the </w:t>
      </w:r>
      <w:r w:rsidRPr="001443C7">
        <w:rPr>
          <w:rFonts w:ascii="Times New Roman" w:hAnsi="Times New Roman"/>
          <w:sz w:val="24"/>
        </w:rPr>
        <w:t>manufacturer, and</w:t>
      </w:r>
      <w:r w:rsidRPr="001443C7">
        <w:rPr>
          <w:rFonts w:ascii="Times New Roman" w:hAnsi="Times New Roman"/>
          <w:sz w:val="24"/>
        </w:rPr>
        <w:t xml:space="preserve"> is not required to precisely follow the relevant NIOSH Standard Test Procedures.  </w:t>
      </w:r>
    </w:p>
    <w:p w:rsidR="001443C7" w:rsidRPr="001443C7" w:rsidP="001443C7" w14:paraId="29D4436D" w14:textId="77777777">
      <w:pPr>
        <w:spacing w:line="480" w:lineRule="auto"/>
        <w:rPr>
          <w:rFonts w:ascii="Times New Roman" w:hAnsi="Times New Roman"/>
          <w:sz w:val="24"/>
        </w:rPr>
      </w:pPr>
      <w:r w:rsidRPr="001443C7">
        <w:rPr>
          <w:rFonts w:ascii="Times New Roman" w:hAnsi="Times New Roman"/>
          <w:sz w:val="24"/>
        </w:rPr>
        <w:t>Although 42 CFR Part 84 Subpart E prescribes certain quality standards, it is not expected that requiring quality systems which can be approved to this standard will impose an additional cost burden over similarly effective quality standards that may not meet the requirements of 42 CFR Part 84.</w:t>
      </w:r>
    </w:p>
    <w:p w:rsidR="001443C7" w:rsidRPr="001443C7" w:rsidP="001443C7" w14:paraId="4F2B85B0" w14:textId="2547E7FC">
      <w:pPr>
        <w:spacing w:line="480" w:lineRule="auto"/>
        <w:rPr>
          <w:rFonts w:ascii="Times New Roman" w:hAnsi="Times New Roman"/>
          <w:sz w:val="24"/>
        </w:rPr>
      </w:pPr>
      <w:r w:rsidRPr="001443C7">
        <w:rPr>
          <w:rFonts w:ascii="Times New Roman" w:hAnsi="Times New Roman"/>
          <w:sz w:val="24"/>
        </w:rPr>
        <w:t>Manufacturers with current approvals are subject to site audits by the Institute or its agents</w:t>
      </w:r>
      <w:r w:rsidR="009253C6">
        <w:rPr>
          <w:rFonts w:ascii="Times New Roman" w:hAnsi="Times New Roman"/>
          <w:sz w:val="24"/>
        </w:rPr>
        <w:t xml:space="preserve"> (Attachment 7</w:t>
      </w:r>
      <w:r w:rsidR="00187FF4">
        <w:rPr>
          <w:rFonts w:ascii="Times New Roman" w:hAnsi="Times New Roman"/>
          <w:sz w:val="24"/>
        </w:rPr>
        <w:t>a-c</w:t>
      </w:r>
      <w:r w:rsidR="009253C6">
        <w:rPr>
          <w:rFonts w:ascii="Times New Roman" w:hAnsi="Times New Roman"/>
          <w:sz w:val="24"/>
        </w:rPr>
        <w:t>)</w:t>
      </w:r>
      <w:r w:rsidRPr="001443C7">
        <w:rPr>
          <w:rFonts w:ascii="Times New Roman" w:hAnsi="Times New Roman"/>
          <w:sz w:val="24"/>
        </w:rPr>
        <w:t xml:space="preserve">.  There is no fee associated with audits, which may occur periodically or </w:t>
      </w:r>
      <w:r w:rsidRPr="001443C7">
        <w:rPr>
          <w:rFonts w:ascii="Times New Roman" w:hAnsi="Times New Roman"/>
          <w:sz w:val="24"/>
        </w:rPr>
        <w:t>as a result of</w:t>
      </w:r>
      <w:r w:rsidRPr="001443C7">
        <w:rPr>
          <w:rFonts w:ascii="Times New Roman" w:hAnsi="Times New Roman"/>
          <w:sz w:val="24"/>
        </w:rPr>
        <w:t xml:space="preserve"> a reported issue.  </w:t>
      </w:r>
      <w:r w:rsidR="00B93DA5">
        <w:rPr>
          <w:rFonts w:ascii="Times New Roman" w:hAnsi="Times New Roman"/>
          <w:sz w:val="24"/>
        </w:rPr>
        <w:t>81</w:t>
      </w:r>
      <w:r w:rsidRPr="001443C7">
        <w:rPr>
          <w:rFonts w:ascii="Times New Roman" w:hAnsi="Times New Roman"/>
          <w:sz w:val="24"/>
        </w:rPr>
        <w:t xml:space="preserve"> site audits were completed during the fiscal year </w:t>
      </w:r>
      <w:r w:rsidR="00B93DA5">
        <w:rPr>
          <w:rFonts w:ascii="Times New Roman" w:hAnsi="Times New Roman"/>
          <w:sz w:val="24"/>
        </w:rPr>
        <w:t>2022</w:t>
      </w:r>
      <w:r w:rsidR="000D0913">
        <w:rPr>
          <w:rFonts w:ascii="Times New Roman" w:hAnsi="Times New Roman"/>
          <w:sz w:val="24"/>
        </w:rPr>
        <w:t xml:space="preserve"> (2022 is being used because existing manufacturing sites must be </w:t>
      </w:r>
      <w:r w:rsidR="000D0913">
        <w:rPr>
          <w:rFonts w:ascii="Times New Roman" w:hAnsi="Times New Roman"/>
          <w:sz w:val="24"/>
        </w:rPr>
        <w:t>audited</w:t>
      </w:r>
      <w:r w:rsidR="000D0913">
        <w:rPr>
          <w:rFonts w:ascii="Times New Roman" w:hAnsi="Times New Roman"/>
          <w:sz w:val="24"/>
        </w:rPr>
        <w:t xml:space="preserve"> and it is the most recent year of reference)</w:t>
      </w:r>
      <w:r w:rsidRPr="001443C7">
        <w:rPr>
          <w:rFonts w:ascii="Times New Roman" w:hAnsi="Times New Roman"/>
          <w:sz w:val="24"/>
        </w:rPr>
        <w:t xml:space="preserve">.  Audits take </w:t>
      </w:r>
      <w:r w:rsidR="00B93DA5">
        <w:rPr>
          <w:rFonts w:ascii="Times New Roman" w:hAnsi="Times New Roman"/>
          <w:sz w:val="24"/>
        </w:rPr>
        <w:t>up to 16</w:t>
      </w:r>
      <w:r w:rsidRPr="001443C7">
        <w:rPr>
          <w:rFonts w:ascii="Times New Roman" w:hAnsi="Times New Roman"/>
          <w:sz w:val="24"/>
        </w:rPr>
        <w:t xml:space="preserve"> burden hours from the respondent. </w:t>
      </w:r>
    </w:p>
    <w:p w:rsidR="001443C7" w:rsidRPr="001443C7" w:rsidP="001443C7" w14:paraId="53B489A7" w14:textId="77777777">
      <w:pPr>
        <w:spacing w:line="480" w:lineRule="auto"/>
        <w:rPr>
          <w:rFonts w:ascii="Times New Roman" w:hAnsi="Times New Roman"/>
          <w:sz w:val="24"/>
        </w:rPr>
      </w:pPr>
      <w:r w:rsidRPr="001443C7">
        <w:rPr>
          <w:rFonts w:ascii="Times New Roman" w:hAnsi="Times New Roman"/>
          <w:sz w:val="24"/>
        </w:rPr>
        <w:t>Estimated Annualized Burden Hours:</w:t>
      </w:r>
    </w:p>
    <w:p w:rsidR="00DA77B7" w:rsidP="001443C7" w14:paraId="5011A7E7" w14:textId="0B4A2BAF">
      <w:pPr>
        <w:spacing w:line="480" w:lineRule="auto"/>
        <w:rPr>
          <w:rFonts w:ascii="Times New Roman" w:hAnsi="Times New Roman"/>
          <w:sz w:val="24"/>
        </w:rPr>
      </w:pPr>
      <w:r w:rsidRPr="001443C7">
        <w:rPr>
          <w:rFonts w:ascii="Times New Roman" w:hAnsi="Times New Roman"/>
          <w:sz w:val="24"/>
        </w:rPr>
        <w:t xml:space="preserve">An estimated </w:t>
      </w:r>
      <w:r w:rsidR="007F71C8">
        <w:rPr>
          <w:rFonts w:ascii="Times New Roman" w:hAnsi="Times New Roman"/>
          <w:sz w:val="24"/>
        </w:rPr>
        <w:t>140</w:t>
      </w:r>
      <w:r w:rsidRPr="001443C7" w:rsidR="007F71C8">
        <w:rPr>
          <w:rFonts w:ascii="Times New Roman" w:hAnsi="Times New Roman"/>
          <w:sz w:val="24"/>
        </w:rPr>
        <w:t xml:space="preserve"> </w:t>
      </w:r>
      <w:r w:rsidRPr="001443C7">
        <w:rPr>
          <w:rFonts w:ascii="Times New Roman" w:hAnsi="Times New Roman"/>
          <w:sz w:val="24"/>
        </w:rPr>
        <w:t xml:space="preserve">respirator manufacturers are expected to apply for an average of </w:t>
      </w:r>
      <w:r w:rsidR="004551FC">
        <w:rPr>
          <w:rFonts w:ascii="Times New Roman" w:hAnsi="Times New Roman"/>
          <w:sz w:val="24"/>
        </w:rPr>
        <w:t>4</w:t>
      </w:r>
      <w:r w:rsidRPr="001443C7" w:rsidR="004551FC">
        <w:rPr>
          <w:rFonts w:ascii="Times New Roman" w:hAnsi="Times New Roman"/>
          <w:sz w:val="24"/>
        </w:rPr>
        <w:t xml:space="preserve"> </w:t>
      </w:r>
      <w:r w:rsidRPr="001443C7">
        <w:rPr>
          <w:rFonts w:ascii="Times New Roman" w:hAnsi="Times New Roman"/>
          <w:sz w:val="24"/>
        </w:rPr>
        <w:t>respirator approvals each year, and each application is expected to require an average of 229 hours to complete and maintain.</w:t>
      </w:r>
      <w:r w:rsidR="001F46F3">
        <w:rPr>
          <w:rFonts w:ascii="Times New Roman" w:hAnsi="Times New Roman"/>
          <w:sz w:val="24"/>
        </w:rPr>
        <w:t xml:space="preserve"> An estimated 5 manufacturers are expected to apply for an average of 4 approvals for PAPR class PAPR100 approvals, and each application is expected to require an average of 229 hours to complete and maintain.</w:t>
      </w:r>
    </w:p>
    <w:p w:rsidR="00BB2078" w:rsidP="001443C7" w14:paraId="0B099FF5" w14:textId="77777777">
      <w:pPr>
        <w:spacing w:line="480" w:lineRule="auto"/>
        <w:rPr>
          <w:rFonts w:ascii="Times New Roman" w:hAnsi="Times New Roman"/>
          <w:sz w:val="24"/>
        </w:rPr>
      </w:pPr>
      <w:r>
        <w:rPr>
          <w:rFonts w:ascii="Times New Roman" w:hAnsi="Times New Roman"/>
          <w:sz w:val="24"/>
        </w:rPr>
        <w:br w:type="column"/>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9"/>
        <w:gridCol w:w="2483"/>
        <w:gridCol w:w="1575"/>
        <w:gridCol w:w="1430"/>
        <w:gridCol w:w="1177"/>
        <w:gridCol w:w="996"/>
      </w:tblGrid>
      <w:tr w14:paraId="5ABD0DFB" w14:textId="3E5BEE21" w:rsidTr="002831C0">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556"/>
        </w:trPr>
        <w:tc>
          <w:tcPr>
            <w:tcW w:w="1694" w:type="dxa"/>
          </w:tcPr>
          <w:p w:rsidR="003D207B" w:rsidRPr="000D0A61" w:rsidP="00DA77B7" w14:paraId="5C5B56A4" w14:textId="7616E6B2">
            <w:pPr>
              <w:rPr>
                <w:rFonts w:ascii="Times New Roman" w:hAnsi="Times New Roman"/>
                <w:b/>
                <w:bCs/>
                <w:sz w:val="24"/>
              </w:rPr>
            </w:pPr>
            <w:r w:rsidRPr="000D0A61">
              <w:rPr>
                <w:rFonts w:ascii="Times New Roman" w:hAnsi="Times New Roman"/>
                <w:b/>
                <w:bCs/>
                <w:color w:val="000000"/>
                <w:sz w:val="24"/>
              </w:rPr>
              <w:t>Type of Respondents</w:t>
            </w:r>
          </w:p>
        </w:tc>
        <w:tc>
          <w:tcPr>
            <w:tcW w:w="2483" w:type="dxa"/>
          </w:tcPr>
          <w:p w:rsidR="003D207B" w:rsidRPr="000D0A61" w:rsidP="00DA77B7" w14:paraId="548C154F" w14:textId="679D3ACA">
            <w:pPr>
              <w:rPr>
                <w:rFonts w:ascii="Times New Roman" w:hAnsi="Times New Roman"/>
                <w:b/>
                <w:bCs/>
                <w:sz w:val="24"/>
              </w:rPr>
            </w:pPr>
            <w:r w:rsidRPr="000D0A61">
              <w:rPr>
                <w:rFonts w:ascii="Times New Roman" w:hAnsi="Times New Roman"/>
                <w:b/>
                <w:bCs/>
                <w:color w:val="000000"/>
                <w:sz w:val="24"/>
              </w:rPr>
              <w:t>Form Name</w:t>
            </w:r>
          </w:p>
        </w:tc>
        <w:tc>
          <w:tcPr>
            <w:tcW w:w="1576" w:type="dxa"/>
          </w:tcPr>
          <w:p w:rsidR="003D207B" w:rsidRPr="000D0A61" w:rsidP="00DA77B7" w14:paraId="3717C38C" w14:textId="181F0108">
            <w:pPr>
              <w:rPr>
                <w:rFonts w:ascii="Times New Roman" w:hAnsi="Times New Roman"/>
                <w:b/>
                <w:bCs/>
                <w:sz w:val="24"/>
              </w:rPr>
            </w:pPr>
            <w:r w:rsidRPr="000D0A61">
              <w:rPr>
                <w:rFonts w:ascii="Times New Roman" w:hAnsi="Times New Roman"/>
                <w:b/>
                <w:bCs/>
                <w:color w:val="000000"/>
                <w:sz w:val="24"/>
              </w:rPr>
              <w:t>Number of Respondents</w:t>
            </w:r>
          </w:p>
        </w:tc>
        <w:tc>
          <w:tcPr>
            <w:tcW w:w="1430" w:type="dxa"/>
          </w:tcPr>
          <w:p w:rsidR="003D207B" w:rsidRPr="000D0A61" w:rsidP="00DA77B7" w14:paraId="25B58FE7" w14:textId="151878FB">
            <w:pPr>
              <w:rPr>
                <w:rFonts w:ascii="Times New Roman" w:hAnsi="Times New Roman"/>
                <w:b/>
                <w:bCs/>
                <w:sz w:val="24"/>
              </w:rPr>
            </w:pPr>
            <w:r w:rsidRPr="000D0A61">
              <w:rPr>
                <w:rFonts w:ascii="Times New Roman" w:hAnsi="Times New Roman"/>
                <w:b/>
                <w:bCs/>
                <w:color w:val="000000"/>
                <w:sz w:val="24"/>
              </w:rPr>
              <w:t>Number of Responses per Respondent</w:t>
            </w:r>
          </w:p>
        </w:tc>
        <w:tc>
          <w:tcPr>
            <w:tcW w:w="1177" w:type="dxa"/>
          </w:tcPr>
          <w:p w:rsidR="003D207B" w:rsidRPr="000D0A61" w:rsidP="00DA77B7" w14:paraId="415E53AE" w14:textId="1D0FED96">
            <w:pPr>
              <w:rPr>
                <w:rFonts w:ascii="Times New Roman" w:hAnsi="Times New Roman"/>
                <w:b/>
                <w:bCs/>
                <w:sz w:val="24"/>
              </w:rPr>
            </w:pPr>
            <w:r w:rsidRPr="000D0A61">
              <w:rPr>
                <w:rFonts w:ascii="Times New Roman" w:hAnsi="Times New Roman"/>
                <w:b/>
                <w:bCs/>
                <w:color w:val="000000"/>
                <w:sz w:val="24"/>
              </w:rPr>
              <w:t>Average Burden per Response (in hours)</w:t>
            </w:r>
          </w:p>
        </w:tc>
        <w:tc>
          <w:tcPr>
            <w:tcW w:w="990" w:type="dxa"/>
          </w:tcPr>
          <w:p w:rsidR="003D207B" w:rsidRPr="000D0A61" w:rsidP="00DA77B7" w14:paraId="67CB384F" w14:textId="2F71C532">
            <w:pPr>
              <w:rPr>
                <w:rFonts w:ascii="Times New Roman" w:hAnsi="Times New Roman"/>
                <w:b/>
                <w:bCs/>
                <w:color w:val="000000"/>
                <w:sz w:val="24"/>
              </w:rPr>
            </w:pPr>
            <w:r>
              <w:rPr>
                <w:rFonts w:ascii="Times New Roman" w:hAnsi="Times New Roman"/>
                <w:b/>
                <w:bCs/>
                <w:color w:val="000000"/>
                <w:sz w:val="24"/>
              </w:rPr>
              <w:t>Total Burden (in hours)</w:t>
            </w:r>
          </w:p>
        </w:tc>
      </w:tr>
      <w:tr w14:paraId="3E9EC590" w14:textId="18E24D83" w:rsidTr="002831C0">
        <w:tblPrEx>
          <w:tblW w:w="9350" w:type="dxa"/>
          <w:tblLook w:val="04A0"/>
        </w:tblPrEx>
        <w:trPr>
          <w:trHeight w:val="453"/>
        </w:trPr>
        <w:tc>
          <w:tcPr>
            <w:tcW w:w="1694" w:type="dxa"/>
          </w:tcPr>
          <w:p w:rsidR="008E6650" w:rsidRPr="00065664" w:rsidP="008E6650" w14:paraId="21CE32DF" w14:textId="61E4B56C">
            <w:pPr>
              <w:rPr>
                <w:rFonts w:ascii="Times New Roman" w:hAnsi="Times New Roman"/>
                <w:sz w:val="24"/>
              </w:rPr>
            </w:pPr>
            <w:r w:rsidRPr="00527734">
              <w:rPr>
                <w:rFonts w:ascii="Times New Roman" w:hAnsi="Times New Roman"/>
                <w:sz w:val="24"/>
              </w:rPr>
              <w:t>Business or other for-profit</w:t>
            </w:r>
          </w:p>
        </w:tc>
        <w:tc>
          <w:tcPr>
            <w:tcW w:w="2483" w:type="dxa"/>
          </w:tcPr>
          <w:p w:rsidR="008E6650" w:rsidRPr="00065664" w:rsidP="008E6650" w14:paraId="18A6D18C" w14:textId="1DA8C57B">
            <w:pPr>
              <w:rPr>
                <w:rFonts w:ascii="Times New Roman" w:hAnsi="Times New Roman"/>
                <w:sz w:val="24"/>
              </w:rPr>
            </w:pPr>
            <w:r>
              <w:rPr>
                <w:rFonts w:ascii="Times New Roman" w:hAnsi="Times New Roman"/>
                <w:sz w:val="24"/>
              </w:rPr>
              <w:t xml:space="preserve">Attachment 4 – </w:t>
            </w:r>
            <w:r w:rsidRPr="00065664">
              <w:rPr>
                <w:rFonts w:ascii="Times New Roman" w:hAnsi="Times New Roman"/>
                <w:sz w:val="24"/>
              </w:rPr>
              <w:t xml:space="preserve">Standard </w:t>
            </w:r>
            <w:r>
              <w:rPr>
                <w:rFonts w:ascii="Times New Roman" w:hAnsi="Times New Roman"/>
                <w:sz w:val="24"/>
              </w:rPr>
              <w:t xml:space="preserve">application form </w:t>
            </w:r>
          </w:p>
        </w:tc>
        <w:tc>
          <w:tcPr>
            <w:tcW w:w="1576" w:type="dxa"/>
          </w:tcPr>
          <w:p w:rsidR="008E6650" w:rsidRPr="00065664" w:rsidP="008E6650" w14:paraId="7E8262EF" w14:textId="1599E567">
            <w:pPr>
              <w:rPr>
                <w:rFonts w:ascii="Times New Roman" w:hAnsi="Times New Roman"/>
                <w:sz w:val="24"/>
              </w:rPr>
            </w:pPr>
            <w:r w:rsidRPr="00527734">
              <w:rPr>
                <w:rFonts w:ascii="Times New Roman" w:hAnsi="Times New Roman"/>
                <w:sz w:val="24"/>
              </w:rPr>
              <w:t>140</w:t>
            </w:r>
            <w:r w:rsidR="0000615B">
              <w:rPr>
                <w:rFonts w:ascii="Times New Roman" w:hAnsi="Times New Roman"/>
                <w:sz w:val="24"/>
              </w:rPr>
              <w:t>/</w:t>
            </w:r>
            <w:r w:rsidR="0000615B">
              <w:rPr>
                <w:rFonts w:ascii="Times New Roman" w:hAnsi="Times New Roman"/>
                <w:sz w:val="24"/>
              </w:rPr>
              <w:t>yr</w:t>
            </w:r>
          </w:p>
        </w:tc>
        <w:tc>
          <w:tcPr>
            <w:tcW w:w="1430" w:type="dxa"/>
          </w:tcPr>
          <w:p w:rsidR="008E6650" w:rsidRPr="00065664" w:rsidP="008E6650" w14:paraId="6B1A676D" w14:textId="2B5930EB">
            <w:pPr>
              <w:rPr>
                <w:rFonts w:ascii="Times New Roman" w:hAnsi="Times New Roman"/>
                <w:sz w:val="24"/>
              </w:rPr>
            </w:pPr>
            <w:r w:rsidRPr="00527734">
              <w:rPr>
                <w:rFonts w:ascii="Times New Roman" w:hAnsi="Times New Roman"/>
                <w:sz w:val="24"/>
              </w:rPr>
              <w:t>4</w:t>
            </w:r>
          </w:p>
        </w:tc>
        <w:tc>
          <w:tcPr>
            <w:tcW w:w="1177" w:type="dxa"/>
          </w:tcPr>
          <w:p w:rsidR="008E6650" w:rsidRPr="00065664" w:rsidP="008E6650" w14:paraId="6EFEC37F" w14:textId="67EDB4F4">
            <w:pPr>
              <w:rPr>
                <w:rFonts w:ascii="Times New Roman" w:hAnsi="Times New Roman"/>
                <w:sz w:val="24"/>
              </w:rPr>
            </w:pPr>
            <w:r w:rsidRPr="00527734">
              <w:rPr>
                <w:rFonts w:ascii="Times New Roman" w:hAnsi="Times New Roman"/>
                <w:sz w:val="24"/>
              </w:rPr>
              <w:t>229</w:t>
            </w:r>
            <w:r w:rsidR="0000615B">
              <w:rPr>
                <w:rFonts w:ascii="Times New Roman" w:hAnsi="Times New Roman"/>
                <w:sz w:val="24"/>
              </w:rPr>
              <w:t>.0</w:t>
            </w:r>
          </w:p>
        </w:tc>
        <w:tc>
          <w:tcPr>
            <w:tcW w:w="990" w:type="dxa"/>
          </w:tcPr>
          <w:p w:rsidR="008E6650" w:rsidRPr="00065664" w:rsidP="008E6650" w14:paraId="3CC45855" w14:textId="4A6EC101">
            <w:pPr>
              <w:rPr>
                <w:rFonts w:ascii="Times New Roman" w:hAnsi="Times New Roman"/>
                <w:sz w:val="24"/>
              </w:rPr>
            </w:pPr>
            <w:r w:rsidRPr="00527734">
              <w:rPr>
                <w:rFonts w:ascii="Times New Roman" w:hAnsi="Times New Roman"/>
                <w:sz w:val="24"/>
              </w:rPr>
              <w:t>128,240</w:t>
            </w:r>
          </w:p>
        </w:tc>
      </w:tr>
      <w:tr w14:paraId="005D3FC2" w14:textId="4AD9F5B6" w:rsidTr="002831C0">
        <w:tblPrEx>
          <w:tblW w:w="9350" w:type="dxa"/>
          <w:tblLook w:val="04A0"/>
        </w:tblPrEx>
        <w:trPr>
          <w:trHeight w:val="453"/>
        </w:trPr>
        <w:tc>
          <w:tcPr>
            <w:tcW w:w="1694" w:type="dxa"/>
          </w:tcPr>
          <w:p w:rsidR="008E6650" w:rsidRPr="00065664" w:rsidP="008E6650" w14:paraId="6C0E0AD7" w14:textId="1E10DC82">
            <w:pPr>
              <w:rPr>
                <w:rFonts w:ascii="Times New Roman" w:hAnsi="Times New Roman"/>
                <w:sz w:val="24"/>
              </w:rPr>
            </w:pPr>
            <w:r w:rsidRPr="00527734">
              <w:rPr>
                <w:rFonts w:ascii="Times New Roman" w:hAnsi="Times New Roman"/>
                <w:sz w:val="24"/>
              </w:rPr>
              <w:t>Business or other for-profit</w:t>
            </w:r>
          </w:p>
        </w:tc>
        <w:tc>
          <w:tcPr>
            <w:tcW w:w="2483" w:type="dxa"/>
          </w:tcPr>
          <w:p w:rsidR="008E6650" w:rsidRPr="00065664" w:rsidP="008E6650" w14:paraId="3F0ED31F" w14:textId="6EACB39B">
            <w:pPr>
              <w:rPr>
                <w:rFonts w:ascii="Times New Roman" w:hAnsi="Times New Roman"/>
                <w:sz w:val="24"/>
              </w:rPr>
            </w:pPr>
            <w:r>
              <w:rPr>
                <w:rFonts w:ascii="Times New Roman" w:hAnsi="Times New Roman"/>
                <w:sz w:val="24"/>
              </w:rPr>
              <w:t>Attachment 5 – Request manufacturing code</w:t>
            </w:r>
          </w:p>
        </w:tc>
        <w:tc>
          <w:tcPr>
            <w:tcW w:w="1576" w:type="dxa"/>
          </w:tcPr>
          <w:p w:rsidR="008E6650" w:rsidRPr="00065664" w:rsidP="008E6650" w14:paraId="71C2B8AA" w14:textId="7008A755">
            <w:pPr>
              <w:rPr>
                <w:rFonts w:ascii="Times New Roman" w:hAnsi="Times New Roman"/>
                <w:sz w:val="24"/>
              </w:rPr>
            </w:pPr>
            <w:r>
              <w:rPr>
                <w:rFonts w:ascii="Times New Roman" w:hAnsi="Times New Roman"/>
                <w:sz w:val="24"/>
              </w:rPr>
              <w:t>10/</w:t>
            </w:r>
            <w:r>
              <w:rPr>
                <w:rFonts w:ascii="Times New Roman" w:hAnsi="Times New Roman"/>
                <w:sz w:val="24"/>
              </w:rPr>
              <w:t>yr</w:t>
            </w:r>
          </w:p>
        </w:tc>
        <w:tc>
          <w:tcPr>
            <w:tcW w:w="1430" w:type="dxa"/>
          </w:tcPr>
          <w:p w:rsidR="008E6650" w:rsidRPr="00065664" w:rsidP="008E6650" w14:paraId="56333496" w14:textId="3B7084BF">
            <w:pPr>
              <w:rPr>
                <w:rFonts w:ascii="Times New Roman" w:hAnsi="Times New Roman"/>
                <w:sz w:val="24"/>
              </w:rPr>
            </w:pPr>
            <w:r>
              <w:rPr>
                <w:rFonts w:ascii="Times New Roman" w:hAnsi="Times New Roman"/>
                <w:sz w:val="24"/>
              </w:rPr>
              <w:t>1</w:t>
            </w:r>
          </w:p>
        </w:tc>
        <w:tc>
          <w:tcPr>
            <w:tcW w:w="1177" w:type="dxa"/>
          </w:tcPr>
          <w:p w:rsidR="008E6650" w:rsidRPr="00065664" w:rsidP="008E6650" w14:paraId="05754ED0" w14:textId="6931BDB4">
            <w:pPr>
              <w:rPr>
                <w:rFonts w:ascii="Times New Roman" w:hAnsi="Times New Roman"/>
                <w:sz w:val="24"/>
              </w:rPr>
            </w:pPr>
            <w:r>
              <w:rPr>
                <w:rFonts w:ascii="Times New Roman" w:hAnsi="Times New Roman"/>
                <w:sz w:val="24"/>
              </w:rPr>
              <w:t>0.5</w:t>
            </w:r>
          </w:p>
        </w:tc>
        <w:tc>
          <w:tcPr>
            <w:tcW w:w="990" w:type="dxa"/>
          </w:tcPr>
          <w:p w:rsidR="008E6650" w:rsidRPr="00065664" w:rsidP="008E6650" w14:paraId="26B42322" w14:textId="127854A0">
            <w:pPr>
              <w:rPr>
                <w:rFonts w:ascii="Times New Roman" w:hAnsi="Times New Roman"/>
                <w:sz w:val="24"/>
              </w:rPr>
            </w:pPr>
            <w:r>
              <w:rPr>
                <w:rFonts w:ascii="Times New Roman" w:hAnsi="Times New Roman"/>
                <w:sz w:val="24"/>
              </w:rPr>
              <w:t>5.0</w:t>
            </w:r>
          </w:p>
        </w:tc>
      </w:tr>
      <w:tr w14:paraId="47C34F63" w14:textId="57055E44" w:rsidTr="002831C0">
        <w:tblPrEx>
          <w:tblW w:w="9350" w:type="dxa"/>
          <w:tblLook w:val="04A0"/>
        </w:tblPrEx>
        <w:trPr>
          <w:trHeight w:val="453"/>
        </w:trPr>
        <w:tc>
          <w:tcPr>
            <w:tcW w:w="1694" w:type="dxa"/>
          </w:tcPr>
          <w:p w:rsidR="008E6650" w:rsidRPr="00065664" w:rsidP="008E6650" w14:paraId="14639FD0" w14:textId="6EC0BFF9">
            <w:pPr>
              <w:rPr>
                <w:rFonts w:ascii="Times New Roman" w:hAnsi="Times New Roman"/>
                <w:sz w:val="24"/>
              </w:rPr>
            </w:pPr>
            <w:r w:rsidRPr="00527734">
              <w:rPr>
                <w:rFonts w:ascii="Times New Roman" w:hAnsi="Times New Roman"/>
                <w:sz w:val="24"/>
              </w:rPr>
              <w:t>Business or other for-profit</w:t>
            </w:r>
          </w:p>
        </w:tc>
        <w:tc>
          <w:tcPr>
            <w:tcW w:w="2483" w:type="dxa"/>
          </w:tcPr>
          <w:p w:rsidR="008E6650" w:rsidRPr="00065664" w:rsidP="008E6650" w14:paraId="0EE67EB3" w14:textId="7068C115">
            <w:pPr>
              <w:rPr>
                <w:rFonts w:ascii="Times New Roman" w:hAnsi="Times New Roman"/>
                <w:sz w:val="24"/>
              </w:rPr>
            </w:pPr>
            <w:r>
              <w:rPr>
                <w:rFonts w:ascii="Times New Roman" w:hAnsi="Times New Roman"/>
                <w:sz w:val="24"/>
              </w:rPr>
              <w:t>Attachment 7a – Site audits, Part 1</w:t>
            </w:r>
          </w:p>
        </w:tc>
        <w:tc>
          <w:tcPr>
            <w:tcW w:w="1576" w:type="dxa"/>
          </w:tcPr>
          <w:p w:rsidR="008E6650" w:rsidRPr="00065664" w:rsidP="008E6650" w14:paraId="4CF6BA17" w14:textId="2EE18E30">
            <w:pPr>
              <w:rPr>
                <w:rFonts w:ascii="Times New Roman" w:hAnsi="Times New Roman"/>
                <w:sz w:val="24"/>
              </w:rPr>
            </w:pPr>
            <w:r>
              <w:rPr>
                <w:rFonts w:ascii="Times New Roman" w:hAnsi="Times New Roman"/>
                <w:sz w:val="24"/>
              </w:rPr>
              <w:t>85/</w:t>
            </w:r>
            <w:r>
              <w:rPr>
                <w:rFonts w:ascii="Times New Roman" w:hAnsi="Times New Roman"/>
                <w:sz w:val="24"/>
              </w:rPr>
              <w:t>yr</w:t>
            </w:r>
          </w:p>
        </w:tc>
        <w:tc>
          <w:tcPr>
            <w:tcW w:w="1430" w:type="dxa"/>
          </w:tcPr>
          <w:p w:rsidR="008E6650" w:rsidRPr="00065664" w:rsidP="008E6650" w14:paraId="304DF029" w14:textId="5EFDDAED">
            <w:pPr>
              <w:rPr>
                <w:rFonts w:ascii="Times New Roman" w:hAnsi="Times New Roman"/>
                <w:sz w:val="24"/>
              </w:rPr>
            </w:pPr>
            <w:r>
              <w:rPr>
                <w:rFonts w:ascii="Times New Roman" w:hAnsi="Times New Roman"/>
                <w:sz w:val="24"/>
              </w:rPr>
              <w:t>1</w:t>
            </w:r>
          </w:p>
        </w:tc>
        <w:tc>
          <w:tcPr>
            <w:tcW w:w="1177" w:type="dxa"/>
          </w:tcPr>
          <w:p w:rsidR="008E6650" w:rsidRPr="00065664" w:rsidP="008E6650" w14:paraId="39031ED9" w14:textId="53B2E331">
            <w:pPr>
              <w:rPr>
                <w:rFonts w:ascii="Times New Roman" w:hAnsi="Times New Roman"/>
                <w:sz w:val="24"/>
              </w:rPr>
            </w:pPr>
            <w:r>
              <w:rPr>
                <w:rFonts w:ascii="Times New Roman" w:hAnsi="Times New Roman"/>
                <w:sz w:val="24"/>
              </w:rPr>
              <w:t>0.5</w:t>
            </w:r>
          </w:p>
        </w:tc>
        <w:tc>
          <w:tcPr>
            <w:tcW w:w="990" w:type="dxa"/>
          </w:tcPr>
          <w:p w:rsidR="008E6650" w:rsidRPr="00065664" w:rsidP="008E6650" w14:paraId="03FE2F6C" w14:textId="228F8A49">
            <w:pPr>
              <w:rPr>
                <w:rFonts w:ascii="Times New Roman" w:hAnsi="Times New Roman"/>
                <w:sz w:val="24"/>
              </w:rPr>
            </w:pPr>
            <w:r>
              <w:rPr>
                <w:rFonts w:ascii="Times New Roman" w:hAnsi="Times New Roman"/>
                <w:sz w:val="24"/>
              </w:rPr>
              <w:t>42.5</w:t>
            </w:r>
          </w:p>
        </w:tc>
      </w:tr>
      <w:tr w14:paraId="26BD3F3F" w14:textId="55291346" w:rsidTr="002831C0">
        <w:tblPrEx>
          <w:tblW w:w="9350" w:type="dxa"/>
          <w:tblLook w:val="04A0"/>
        </w:tblPrEx>
        <w:trPr>
          <w:trHeight w:val="453"/>
        </w:trPr>
        <w:tc>
          <w:tcPr>
            <w:tcW w:w="1694" w:type="dxa"/>
          </w:tcPr>
          <w:p w:rsidR="008E6650" w:rsidRPr="00527734" w:rsidP="008E6650" w14:paraId="5165F9D5" w14:textId="540AEDA5">
            <w:pPr>
              <w:rPr>
                <w:rFonts w:ascii="Times New Roman" w:hAnsi="Times New Roman"/>
                <w:sz w:val="24"/>
              </w:rPr>
            </w:pPr>
            <w:r w:rsidRPr="00527734">
              <w:rPr>
                <w:rFonts w:ascii="Times New Roman" w:hAnsi="Times New Roman"/>
                <w:sz w:val="24"/>
              </w:rPr>
              <w:t>Business or other for-profit</w:t>
            </w:r>
          </w:p>
        </w:tc>
        <w:tc>
          <w:tcPr>
            <w:tcW w:w="2483" w:type="dxa"/>
          </w:tcPr>
          <w:p w:rsidR="008E6650" w:rsidP="008E6650" w14:paraId="502E53C5" w14:textId="6B5AA4ED">
            <w:pPr>
              <w:rPr>
                <w:rFonts w:ascii="Times New Roman" w:hAnsi="Times New Roman"/>
                <w:sz w:val="24"/>
              </w:rPr>
            </w:pPr>
            <w:r>
              <w:rPr>
                <w:rFonts w:ascii="Times New Roman" w:hAnsi="Times New Roman"/>
                <w:sz w:val="24"/>
              </w:rPr>
              <w:t>Attachment 7b – Site audits, Part 2</w:t>
            </w:r>
          </w:p>
        </w:tc>
        <w:tc>
          <w:tcPr>
            <w:tcW w:w="1576" w:type="dxa"/>
          </w:tcPr>
          <w:p w:rsidR="008E6650" w:rsidRPr="00065664" w:rsidP="008E6650" w14:paraId="1C507BEB" w14:textId="24E0C380">
            <w:pPr>
              <w:rPr>
                <w:rFonts w:ascii="Times New Roman" w:hAnsi="Times New Roman"/>
                <w:sz w:val="24"/>
              </w:rPr>
            </w:pPr>
            <w:r>
              <w:rPr>
                <w:rFonts w:ascii="Times New Roman" w:hAnsi="Times New Roman"/>
                <w:sz w:val="24"/>
              </w:rPr>
              <w:t>85/</w:t>
            </w:r>
            <w:r>
              <w:rPr>
                <w:rFonts w:ascii="Times New Roman" w:hAnsi="Times New Roman"/>
                <w:sz w:val="24"/>
              </w:rPr>
              <w:t>yr</w:t>
            </w:r>
          </w:p>
        </w:tc>
        <w:tc>
          <w:tcPr>
            <w:tcW w:w="1430" w:type="dxa"/>
          </w:tcPr>
          <w:p w:rsidR="008E6650" w:rsidRPr="00065664" w:rsidP="008E6650" w14:paraId="56AEA78F" w14:textId="5DB8BF31">
            <w:pPr>
              <w:rPr>
                <w:rFonts w:ascii="Times New Roman" w:hAnsi="Times New Roman"/>
                <w:sz w:val="24"/>
              </w:rPr>
            </w:pPr>
            <w:r>
              <w:rPr>
                <w:rFonts w:ascii="Times New Roman" w:hAnsi="Times New Roman"/>
                <w:sz w:val="24"/>
              </w:rPr>
              <w:t>1</w:t>
            </w:r>
          </w:p>
        </w:tc>
        <w:tc>
          <w:tcPr>
            <w:tcW w:w="1177" w:type="dxa"/>
          </w:tcPr>
          <w:p w:rsidR="008E6650" w:rsidRPr="00065664" w:rsidP="008E6650" w14:paraId="055EF3D7" w14:textId="19AFBA3B">
            <w:pPr>
              <w:rPr>
                <w:rFonts w:ascii="Times New Roman" w:hAnsi="Times New Roman"/>
                <w:sz w:val="24"/>
              </w:rPr>
            </w:pPr>
            <w:r>
              <w:rPr>
                <w:rFonts w:ascii="Times New Roman" w:hAnsi="Times New Roman"/>
                <w:sz w:val="24"/>
              </w:rPr>
              <w:t>0.15</w:t>
            </w:r>
          </w:p>
        </w:tc>
        <w:tc>
          <w:tcPr>
            <w:tcW w:w="990" w:type="dxa"/>
          </w:tcPr>
          <w:p w:rsidR="008E6650" w:rsidRPr="00065664" w:rsidP="008E6650" w14:paraId="23D53EA5" w14:textId="5C5EECBB">
            <w:pPr>
              <w:rPr>
                <w:rFonts w:ascii="Times New Roman" w:hAnsi="Times New Roman"/>
                <w:sz w:val="24"/>
              </w:rPr>
            </w:pPr>
            <w:r>
              <w:rPr>
                <w:rFonts w:ascii="Times New Roman" w:hAnsi="Times New Roman"/>
                <w:sz w:val="24"/>
              </w:rPr>
              <w:t>12.75</w:t>
            </w:r>
          </w:p>
        </w:tc>
      </w:tr>
      <w:tr w14:paraId="491380EC" w14:textId="4159EBF6" w:rsidTr="002831C0">
        <w:tblPrEx>
          <w:tblW w:w="9350" w:type="dxa"/>
          <w:tblLook w:val="04A0"/>
        </w:tblPrEx>
        <w:trPr>
          <w:trHeight w:val="453"/>
        </w:trPr>
        <w:tc>
          <w:tcPr>
            <w:tcW w:w="1694" w:type="dxa"/>
          </w:tcPr>
          <w:p w:rsidR="008E6650" w:rsidRPr="00527734" w:rsidP="008E6650" w14:paraId="29A598E4" w14:textId="161CE5FF">
            <w:pPr>
              <w:rPr>
                <w:rFonts w:ascii="Times New Roman" w:hAnsi="Times New Roman"/>
                <w:sz w:val="24"/>
              </w:rPr>
            </w:pPr>
            <w:r w:rsidRPr="00527734">
              <w:rPr>
                <w:rFonts w:ascii="Times New Roman" w:hAnsi="Times New Roman"/>
                <w:sz w:val="24"/>
              </w:rPr>
              <w:t>Business or other for-profit</w:t>
            </w:r>
          </w:p>
        </w:tc>
        <w:tc>
          <w:tcPr>
            <w:tcW w:w="2483" w:type="dxa"/>
          </w:tcPr>
          <w:p w:rsidR="008E6650" w:rsidP="008E6650" w14:paraId="50E718DA" w14:textId="48A1B178">
            <w:pPr>
              <w:rPr>
                <w:rFonts w:ascii="Times New Roman" w:hAnsi="Times New Roman"/>
                <w:sz w:val="24"/>
              </w:rPr>
            </w:pPr>
            <w:r>
              <w:rPr>
                <w:rFonts w:ascii="Times New Roman" w:hAnsi="Times New Roman"/>
                <w:sz w:val="24"/>
              </w:rPr>
              <w:t>Attachment 7c – Site audits (completed for each corrective action)</w:t>
            </w:r>
          </w:p>
        </w:tc>
        <w:tc>
          <w:tcPr>
            <w:tcW w:w="1576" w:type="dxa"/>
          </w:tcPr>
          <w:p w:rsidR="008E6650" w:rsidRPr="00065664" w:rsidP="008E6650" w14:paraId="4CB13B9C" w14:textId="394CF281">
            <w:pPr>
              <w:rPr>
                <w:rFonts w:ascii="Times New Roman" w:hAnsi="Times New Roman"/>
                <w:sz w:val="24"/>
              </w:rPr>
            </w:pPr>
            <w:r>
              <w:rPr>
                <w:rFonts w:ascii="Times New Roman" w:hAnsi="Times New Roman"/>
                <w:sz w:val="24"/>
              </w:rPr>
              <w:t>70/</w:t>
            </w:r>
            <w:r>
              <w:rPr>
                <w:rFonts w:ascii="Times New Roman" w:hAnsi="Times New Roman"/>
                <w:sz w:val="24"/>
              </w:rPr>
              <w:t>yr</w:t>
            </w:r>
          </w:p>
        </w:tc>
        <w:tc>
          <w:tcPr>
            <w:tcW w:w="1430" w:type="dxa"/>
          </w:tcPr>
          <w:p w:rsidR="008E6650" w:rsidRPr="00065664" w:rsidP="008E6650" w14:paraId="4648B666" w14:textId="0410C277">
            <w:pPr>
              <w:rPr>
                <w:rFonts w:ascii="Times New Roman" w:hAnsi="Times New Roman"/>
                <w:sz w:val="24"/>
              </w:rPr>
            </w:pPr>
            <w:r>
              <w:rPr>
                <w:rFonts w:ascii="Times New Roman" w:hAnsi="Times New Roman"/>
                <w:sz w:val="24"/>
              </w:rPr>
              <w:t>2</w:t>
            </w:r>
          </w:p>
        </w:tc>
        <w:tc>
          <w:tcPr>
            <w:tcW w:w="1177" w:type="dxa"/>
          </w:tcPr>
          <w:p w:rsidR="008E6650" w:rsidRPr="00065664" w:rsidP="008E6650" w14:paraId="6E8A4204" w14:textId="1F6D6E91">
            <w:pPr>
              <w:rPr>
                <w:rFonts w:ascii="Times New Roman" w:hAnsi="Times New Roman"/>
                <w:sz w:val="24"/>
              </w:rPr>
            </w:pPr>
            <w:r>
              <w:rPr>
                <w:rFonts w:ascii="Times New Roman" w:hAnsi="Times New Roman"/>
                <w:sz w:val="24"/>
              </w:rPr>
              <w:t>16.0</w:t>
            </w:r>
          </w:p>
        </w:tc>
        <w:tc>
          <w:tcPr>
            <w:tcW w:w="990" w:type="dxa"/>
          </w:tcPr>
          <w:p w:rsidR="008E6650" w:rsidRPr="00065664" w:rsidP="008E6650" w14:paraId="31BE1CE0" w14:textId="4B5E6806">
            <w:pPr>
              <w:rPr>
                <w:rFonts w:ascii="Times New Roman" w:hAnsi="Times New Roman"/>
                <w:sz w:val="24"/>
              </w:rPr>
            </w:pPr>
            <w:r>
              <w:rPr>
                <w:rFonts w:ascii="Times New Roman" w:hAnsi="Times New Roman"/>
                <w:sz w:val="24"/>
              </w:rPr>
              <w:t>2,240.0</w:t>
            </w:r>
          </w:p>
        </w:tc>
      </w:tr>
      <w:tr w14:paraId="7D9837DB" w14:textId="3F73F4AF" w:rsidTr="002831C0">
        <w:tblPrEx>
          <w:tblW w:w="9350" w:type="dxa"/>
          <w:tblLook w:val="04A0"/>
        </w:tblPrEx>
        <w:trPr>
          <w:trHeight w:val="453"/>
        </w:trPr>
        <w:tc>
          <w:tcPr>
            <w:tcW w:w="1694" w:type="dxa"/>
          </w:tcPr>
          <w:p w:rsidR="008E6650" w:rsidRPr="00065664" w:rsidP="008E6650" w14:paraId="2AC959AA" w14:textId="559D8C4F">
            <w:pPr>
              <w:rPr>
                <w:rFonts w:ascii="Times New Roman" w:hAnsi="Times New Roman"/>
                <w:sz w:val="24"/>
              </w:rPr>
            </w:pPr>
            <w:r>
              <w:rPr>
                <w:rFonts w:ascii="Times New Roman" w:hAnsi="Times New Roman"/>
                <w:sz w:val="24"/>
              </w:rPr>
              <w:t xml:space="preserve">Member of </w:t>
            </w:r>
            <w:r>
              <w:rPr>
                <w:rFonts w:ascii="Times New Roman" w:hAnsi="Times New Roman"/>
                <w:sz w:val="24"/>
              </w:rPr>
              <w:t>general public</w:t>
            </w:r>
          </w:p>
        </w:tc>
        <w:tc>
          <w:tcPr>
            <w:tcW w:w="2483" w:type="dxa"/>
          </w:tcPr>
          <w:p w:rsidR="008E6650" w:rsidRPr="00065664" w:rsidP="008E6650" w14:paraId="4C026912" w14:textId="2BB76633">
            <w:pPr>
              <w:rPr>
                <w:rFonts w:ascii="Times New Roman" w:hAnsi="Times New Roman"/>
                <w:sz w:val="24"/>
              </w:rPr>
            </w:pPr>
            <w:r>
              <w:rPr>
                <w:rFonts w:ascii="Times New Roman" w:hAnsi="Times New Roman"/>
                <w:sz w:val="24"/>
              </w:rPr>
              <w:t>Attachment 8 – Information sheet (initial participant visit only – contact info)</w:t>
            </w:r>
          </w:p>
        </w:tc>
        <w:tc>
          <w:tcPr>
            <w:tcW w:w="1576" w:type="dxa"/>
          </w:tcPr>
          <w:p w:rsidR="008E6650" w:rsidRPr="00065664" w:rsidP="008E6650" w14:paraId="09819A4A" w14:textId="4AC5929C">
            <w:pPr>
              <w:rPr>
                <w:rFonts w:ascii="Times New Roman" w:hAnsi="Times New Roman"/>
                <w:sz w:val="24"/>
              </w:rPr>
            </w:pPr>
            <w:r>
              <w:rPr>
                <w:rFonts w:ascii="Times New Roman" w:hAnsi="Times New Roman"/>
                <w:sz w:val="24"/>
              </w:rPr>
              <w:t>10/</w:t>
            </w:r>
            <w:r>
              <w:rPr>
                <w:rFonts w:ascii="Times New Roman" w:hAnsi="Times New Roman"/>
                <w:sz w:val="24"/>
              </w:rPr>
              <w:t>yr</w:t>
            </w:r>
          </w:p>
        </w:tc>
        <w:tc>
          <w:tcPr>
            <w:tcW w:w="1430" w:type="dxa"/>
          </w:tcPr>
          <w:p w:rsidR="008E6650" w:rsidRPr="00065664" w:rsidP="008E6650" w14:paraId="4C08BFF4" w14:textId="1C16D0CA">
            <w:pPr>
              <w:rPr>
                <w:rFonts w:ascii="Times New Roman" w:hAnsi="Times New Roman"/>
                <w:sz w:val="24"/>
              </w:rPr>
            </w:pPr>
            <w:r>
              <w:rPr>
                <w:rFonts w:ascii="Times New Roman" w:hAnsi="Times New Roman"/>
                <w:sz w:val="24"/>
              </w:rPr>
              <w:t>1</w:t>
            </w:r>
          </w:p>
        </w:tc>
        <w:tc>
          <w:tcPr>
            <w:tcW w:w="1177" w:type="dxa"/>
          </w:tcPr>
          <w:p w:rsidR="008E6650" w:rsidRPr="00065664" w:rsidP="008E6650" w14:paraId="06B8E0E4" w14:textId="17DA4B89">
            <w:pPr>
              <w:rPr>
                <w:rFonts w:ascii="Times New Roman" w:hAnsi="Times New Roman"/>
                <w:sz w:val="24"/>
              </w:rPr>
            </w:pPr>
            <w:r>
              <w:rPr>
                <w:rFonts w:ascii="Times New Roman" w:hAnsi="Times New Roman"/>
                <w:sz w:val="24"/>
              </w:rPr>
              <w:t>0.1</w:t>
            </w:r>
          </w:p>
        </w:tc>
        <w:tc>
          <w:tcPr>
            <w:tcW w:w="990" w:type="dxa"/>
          </w:tcPr>
          <w:p w:rsidR="008E6650" w:rsidRPr="00065664" w:rsidP="008E6650" w14:paraId="5E7EA2CE" w14:textId="669D21DE">
            <w:pPr>
              <w:rPr>
                <w:rFonts w:ascii="Times New Roman" w:hAnsi="Times New Roman"/>
                <w:sz w:val="24"/>
              </w:rPr>
            </w:pPr>
            <w:r>
              <w:rPr>
                <w:rFonts w:ascii="Times New Roman" w:hAnsi="Times New Roman"/>
                <w:sz w:val="24"/>
              </w:rPr>
              <w:t>1.0</w:t>
            </w:r>
          </w:p>
        </w:tc>
      </w:tr>
      <w:tr w14:paraId="45B87143" w14:textId="475578E9" w:rsidTr="002831C0">
        <w:tblPrEx>
          <w:tblW w:w="9350" w:type="dxa"/>
          <w:tblLook w:val="04A0"/>
        </w:tblPrEx>
        <w:trPr>
          <w:trHeight w:val="453"/>
        </w:trPr>
        <w:tc>
          <w:tcPr>
            <w:tcW w:w="1694" w:type="dxa"/>
          </w:tcPr>
          <w:p w:rsidR="008E6650" w:rsidRPr="00065664" w:rsidP="008E6650" w14:paraId="53A3D321" w14:textId="35D60691">
            <w:pPr>
              <w:rPr>
                <w:rFonts w:ascii="Times New Roman" w:hAnsi="Times New Roman"/>
                <w:sz w:val="24"/>
              </w:rPr>
            </w:pPr>
            <w:r w:rsidRPr="006D1431">
              <w:rPr>
                <w:rFonts w:ascii="Times New Roman" w:hAnsi="Times New Roman"/>
                <w:sz w:val="24"/>
              </w:rPr>
              <w:t xml:space="preserve">Member of </w:t>
            </w:r>
            <w:r w:rsidRPr="006D1431">
              <w:rPr>
                <w:rFonts w:ascii="Times New Roman" w:hAnsi="Times New Roman"/>
                <w:sz w:val="24"/>
              </w:rPr>
              <w:t>general public</w:t>
            </w:r>
          </w:p>
        </w:tc>
        <w:tc>
          <w:tcPr>
            <w:tcW w:w="2483" w:type="dxa"/>
          </w:tcPr>
          <w:p w:rsidR="008E6650" w:rsidRPr="00065664" w:rsidP="008E6650" w14:paraId="4D0D5126" w14:textId="1619A4B2">
            <w:pPr>
              <w:rPr>
                <w:rFonts w:ascii="Times New Roman" w:hAnsi="Times New Roman"/>
                <w:sz w:val="24"/>
              </w:rPr>
            </w:pPr>
            <w:r>
              <w:rPr>
                <w:rFonts w:ascii="Times New Roman" w:hAnsi="Times New Roman"/>
                <w:sz w:val="24"/>
              </w:rPr>
              <w:t>Attachment 9 – Informed consent (annually, all test participants)</w:t>
            </w:r>
          </w:p>
        </w:tc>
        <w:tc>
          <w:tcPr>
            <w:tcW w:w="1576" w:type="dxa"/>
          </w:tcPr>
          <w:p w:rsidR="008E6650" w:rsidRPr="00065664" w:rsidP="008E6650" w14:paraId="4EE77B85" w14:textId="3A3375DD">
            <w:pPr>
              <w:rPr>
                <w:rFonts w:ascii="Times New Roman" w:hAnsi="Times New Roman"/>
                <w:sz w:val="24"/>
              </w:rPr>
            </w:pPr>
            <w:r>
              <w:rPr>
                <w:rFonts w:ascii="Times New Roman" w:hAnsi="Times New Roman"/>
                <w:sz w:val="24"/>
              </w:rPr>
              <w:t>40/</w:t>
            </w:r>
            <w:r>
              <w:rPr>
                <w:rFonts w:ascii="Times New Roman" w:hAnsi="Times New Roman"/>
                <w:sz w:val="24"/>
              </w:rPr>
              <w:t>yr</w:t>
            </w:r>
          </w:p>
        </w:tc>
        <w:tc>
          <w:tcPr>
            <w:tcW w:w="1430" w:type="dxa"/>
          </w:tcPr>
          <w:p w:rsidR="008E6650" w:rsidRPr="00065664" w:rsidP="008E6650" w14:paraId="217A71B0" w14:textId="633D7D3E">
            <w:pPr>
              <w:rPr>
                <w:rFonts w:ascii="Times New Roman" w:hAnsi="Times New Roman"/>
                <w:sz w:val="24"/>
              </w:rPr>
            </w:pPr>
            <w:r>
              <w:rPr>
                <w:rFonts w:ascii="Times New Roman" w:hAnsi="Times New Roman"/>
                <w:sz w:val="24"/>
              </w:rPr>
              <w:t>1</w:t>
            </w:r>
          </w:p>
        </w:tc>
        <w:tc>
          <w:tcPr>
            <w:tcW w:w="1177" w:type="dxa"/>
          </w:tcPr>
          <w:p w:rsidR="008E6650" w:rsidRPr="00065664" w:rsidP="008E6650" w14:paraId="716834A4" w14:textId="0A2F8657">
            <w:pPr>
              <w:rPr>
                <w:rFonts w:ascii="Times New Roman" w:hAnsi="Times New Roman"/>
                <w:sz w:val="24"/>
              </w:rPr>
            </w:pPr>
            <w:r>
              <w:rPr>
                <w:rFonts w:ascii="Times New Roman" w:hAnsi="Times New Roman"/>
                <w:sz w:val="24"/>
              </w:rPr>
              <w:t>0.25</w:t>
            </w:r>
          </w:p>
        </w:tc>
        <w:tc>
          <w:tcPr>
            <w:tcW w:w="990" w:type="dxa"/>
          </w:tcPr>
          <w:p w:rsidR="008E6650" w:rsidRPr="00065664" w:rsidP="008E6650" w14:paraId="350C57C4" w14:textId="0AB6520A">
            <w:pPr>
              <w:rPr>
                <w:rFonts w:ascii="Times New Roman" w:hAnsi="Times New Roman"/>
                <w:sz w:val="24"/>
              </w:rPr>
            </w:pPr>
            <w:r>
              <w:rPr>
                <w:rFonts w:ascii="Times New Roman" w:hAnsi="Times New Roman"/>
                <w:sz w:val="24"/>
              </w:rPr>
              <w:t>10.0</w:t>
            </w:r>
          </w:p>
        </w:tc>
      </w:tr>
      <w:tr w14:paraId="7848FC4C" w14:textId="42182D3F" w:rsidTr="002831C0">
        <w:tblPrEx>
          <w:tblW w:w="9350" w:type="dxa"/>
          <w:tblLook w:val="04A0"/>
        </w:tblPrEx>
        <w:trPr>
          <w:trHeight w:val="453"/>
        </w:trPr>
        <w:tc>
          <w:tcPr>
            <w:tcW w:w="1694" w:type="dxa"/>
          </w:tcPr>
          <w:p w:rsidR="008E6650" w:rsidRPr="00065664" w:rsidP="008E6650" w14:paraId="4FDDF094" w14:textId="6EC6A777">
            <w:pPr>
              <w:rPr>
                <w:rFonts w:ascii="Times New Roman" w:hAnsi="Times New Roman"/>
                <w:sz w:val="24"/>
              </w:rPr>
            </w:pPr>
            <w:r w:rsidRPr="006D1431">
              <w:rPr>
                <w:rFonts w:ascii="Times New Roman" w:hAnsi="Times New Roman"/>
                <w:sz w:val="24"/>
              </w:rPr>
              <w:t xml:space="preserve">Member of </w:t>
            </w:r>
            <w:r w:rsidRPr="006D1431">
              <w:rPr>
                <w:rFonts w:ascii="Times New Roman" w:hAnsi="Times New Roman"/>
                <w:sz w:val="24"/>
              </w:rPr>
              <w:t>general public</w:t>
            </w:r>
          </w:p>
        </w:tc>
        <w:tc>
          <w:tcPr>
            <w:tcW w:w="2483" w:type="dxa"/>
          </w:tcPr>
          <w:p w:rsidR="008E6650" w:rsidRPr="00065664" w:rsidP="008E6650" w14:paraId="487D39FA" w14:textId="70CFFE41">
            <w:pPr>
              <w:rPr>
                <w:rFonts w:ascii="Times New Roman" w:hAnsi="Times New Roman"/>
                <w:sz w:val="24"/>
              </w:rPr>
            </w:pPr>
            <w:r>
              <w:rPr>
                <w:rFonts w:ascii="Times New Roman" w:hAnsi="Times New Roman"/>
                <w:sz w:val="24"/>
              </w:rPr>
              <w:t>Attachment 10 – Health and wellness screening (annually, all test participants)</w:t>
            </w:r>
          </w:p>
        </w:tc>
        <w:tc>
          <w:tcPr>
            <w:tcW w:w="1576" w:type="dxa"/>
          </w:tcPr>
          <w:p w:rsidR="008E6650" w:rsidRPr="00065664" w:rsidP="008E6650" w14:paraId="1063446C" w14:textId="5886282F">
            <w:pPr>
              <w:rPr>
                <w:rFonts w:ascii="Times New Roman" w:hAnsi="Times New Roman"/>
                <w:sz w:val="24"/>
              </w:rPr>
            </w:pPr>
            <w:r>
              <w:rPr>
                <w:rFonts w:ascii="Times New Roman" w:hAnsi="Times New Roman"/>
                <w:sz w:val="24"/>
              </w:rPr>
              <w:t>40/</w:t>
            </w:r>
            <w:r>
              <w:rPr>
                <w:rFonts w:ascii="Times New Roman" w:hAnsi="Times New Roman"/>
                <w:sz w:val="24"/>
              </w:rPr>
              <w:t>yr</w:t>
            </w:r>
          </w:p>
        </w:tc>
        <w:tc>
          <w:tcPr>
            <w:tcW w:w="1430" w:type="dxa"/>
          </w:tcPr>
          <w:p w:rsidR="008E6650" w:rsidRPr="00065664" w:rsidP="008E6650" w14:paraId="4B4490DE" w14:textId="5770DF13">
            <w:pPr>
              <w:rPr>
                <w:rFonts w:ascii="Times New Roman" w:hAnsi="Times New Roman"/>
                <w:sz w:val="24"/>
              </w:rPr>
            </w:pPr>
            <w:r>
              <w:rPr>
                <w:rFonts w:ascii="Times New Roman" w:hAnsi="Times New Roman"/>
                <w:sz w:val="24"/>
              </w:rPr>
              <w:t>1</w:t>
            </w:r>
          </w:p>
        </w:tc>
        <w:tc>
          <w:tcPr>
            <w:tcW w:w="1177" w:type="dxa"/>
          </w:tcPr>
          <w:p w:rsidR="008E6650" w:rsidRPr="00065664" w:rsidP="008E6650" w14:paraId="20765FE1" w14:textId="6156BBD6">
            <w:pPr>
              <w:rPr>
                <w:rFonts w:ascii="Times New Roman" w:hAnsi="Times New Roman"/>
                <w:sz w:val="24"/>
              </w:rPr>
            </w:pPr>
            <w:r>
              <w:rPr>
                <w:rFonts w:ascii="Times New Roman" w:hAnsi="Times New Roman"/>
                <w:sz w:val="24"/>
              </w:rPr>
              <w:t>0.25</w:t>
            </w:r>
          </w:p>
        </w:tc>
        <w:tc>
          <w:tcPr>
            <w:tcW w:w="990" w:type="dxa"/>
          </w:tcPr>
          <w:p w:rsidR="008E6650" w:rsidRPr="00065664" w:rsidP="008E6650" w14:paraId="348CB3B0" w14:textId="645FEFF2">
            <w:pPr>
              <w:rPr>
                <w:rFonts w:ascii="Times New Roman" w:hAnsi="Times New Roman"/>
                <w:sz w:val="24"/>
              </w:rPr>
            </w:pPr>
            <w:r>
              <w:rPr>
                <w:rFonts w:ascii="Times New Roman" w:hAnsi="Times New Roman"/>
                <w:sz w:val="24"/>
              </w:rPr>
              <w:t>10.0</w:t>
            </w:r>
          </w:p>
        </w:tc>
      </w:tr>
      <w:tr w14:paraId="59E4A4BD" w14:textId="25A2796D" w:rsidTr="002831C0">
        <w:tblPrEx>
          <w:tblW w:w="9350" w:type="dxa"/>
          <w:tblLook w:val="04A0"/>
        </w:tblPrEx>
        <w:trPr>
          <w:trHeight w:val="453"/>
        </w:trPr>
        <w:tc>
          <w:tcPr>
            <w:tcW w:w="1694" w:type="dxa"/>
          </w:tcPr>
          <w:p w:rsidR="008E6650" w:rsidRPr="00065664" w:rsidP="008E6650" w14:paraId="2303ED57" w14:textId="56136250">
            <w:pPr>
              <w:rPr>
                <w:rFonts w:ascii="Times New Roman" w:hAnsi="Times New Roman"/>
                <w:sz w:val="24"/>
              </w:rPr>
            </w:pPr>
            <w:r w:rsidRPr="006D1431">
              <w:rPr>
                <w:rFonts w:ascii="Times New Roman" w:hAnsi="Times New Roman"/>
                <w:sz w:val="24"/>
              </w:rPr>
              <w:t xml:space="preserve">Member of </w:t>
            </w:r>
            <w:r w:rsidRPr="006D1431">
              <w:rPr>
                <w:rFonts w:ascii="Times New Roman" w:hAnsi="Times New Roman"/>
                <w:sz w:val="24"/>
              </w:rPr>
              <w:t>general public</w:t>
            </w:r>
          </w:p>
        </w:tc>
        <w:tc>
          <w:tcPr>
            <w:tcW w:w="2483" w:type="dxa"/>
          </w:tcPr>
          <w:p w:rsidR="008E6650" w:rsidRPr="00065664" w:rsidP="008E6650" w14:paraId="0623A4B7" w14:textId="7659E94A">
            <w:pPr>
              <w:rPr>
                <w:rFonts w:ascii="Times New Roman" w:hAnsi="Times New Roman"/>
                <w:sz w:val="24"/>
              </w:rPr>
            </w:pPr>
            <w:r>
              <w:rPr>
                <w:rFonts w:ascii="Times New Roman" w:hAnsi="Times New Roman"/>
                <w:sz w:val="24"/>
              </w:rPr>
              <w:t>Attachment 11 – Health and wellness screening (each test, fit testing)</w:t>
            </w:r>
          </w:p>
        </w:tc>
        <w:tc>
          <w:tcPr>
            <w:tcW w:w="1576" w:type="dxa"/>
          </w:tcPr>
          <w:p w:rsidR="008E6650" w:rsidRPr="00065664" w:rsidP="008E6650" w14:paraId="68B4F4A6" w14:textId="4AFEB377">
            <w:pPr>
              <w:rPr>
                <w:rFonts w:ascii="Times New Roman" w:hAnsi="Times New Roman"/>
                <w:sz w:val="24"/>
              </w:rPr>
            </w:pPr>
            <w:r>
              <w:rPr>
                <w:rFonts w:ascii="Times New Roman" w:hAnsi="Times New Roman"/>
                <w:sz w:val="24"/>
              </w:rPr>
              <w:t>40/</w:t>
            </w:r>
            <w:r>
              <w:rPr>
                <w:rFonts w:ascii="Times New Roman" w:hAnsi="Times New Roman"/>
                <w:sz w:val="24"/>
              </w:rPr>
              <w:t>yr</w:t>
            </w:r>
          </w:p>
        </w:tc>
        <w:tc>
          <w:tcPr>
            <w:tcW w:w="1430" w:type="dxa"/>
          </w:tcPr>
          <w:p w:rsidR="008E6650" w:rsidP="008E6650" w14:paraId="011A808A" w14:textId="7F85215C">
            <w:pPr>
              <w:rPr>
                <w:rFonts w:ascii="Times New Roman" w:hAnsi="Times New Roman"/>
                <w:sz w:val="24"/>
              </w:rPr>
            </w:pPr>
            <w:r>
              <w:rPr>
                <w:rFonts w:ascii="Times New Roman" w:hAnsi="Times New Roman"/>
                <w:sz w:val="24"/>
              </w:rPr>
              <w:t>20</w:t>
            </w:r>
          </w:p>
        </w:tc>
        <w:tc>
          <w:tcPr>
            <w:tcW w:w="1177" w:type="dxa"/>
          </w:tcPr>
          <w:p w:rsidR="008E6650" w:rsidRPr="00065664" w:rsidP="008E6650" w14:paraId="70C1E7C0" w14:textId="5E20036D">
            <w:pPr>
              <w:rPr>
                <w:rFonts w:ascii="Times New Roman" w:hAnsi="Times New Roman"/>
                <w:sz w:val="24"/>
              </w:rPr>
            </w:pPr>
            <w:r>
              <w:rPr>
                <w:rFonts w:ascii="Times New Roman" w:hAnsi="Times New Roman"/>
                <w:sz w:val="24"/>
              </w:rPr>
              <w:t>0.1</w:t>
            </w:r>
          </w:p>
        </w:tc>
        <w:tc>
          <w:tcPr>
            <w:tcW w:w="990" w:type="dxa"/>
          </w:tcPr>
          <w:p w:rsidR="008E6650" w:rsidRPr="00065664" w:rsidP="008E6650" w14:paraId="65190138" w14:textId="3EFA3566">
            <w:pPr>
              <w:rPr>
                <w:rFonts w:ascii="Times New Roman" w:hAnsi="Times New Roman"/>
                <w:sz w:val="24"/>
              </w:rPr>
            </w:pPr>
            <w:r>
              <w:rPr>
                <w:rFonts w:ascii="Times New Roman" w:hAnsi="Times New Roman"/>
                <w:sz w:val="24"/>
              </w:rPr>
              <w:t>80.0</w:t>
            </w:r>
          </w:p>
        </w:tc>
      </w:tr>
      <w:tr w14:paraId="2583EBF9" w14:textId="2E57327D" w:rsidTr="002831C0">
        <w:tblPrEx>
          <w:tblW w:w="9350" w:type="dxa"/>
          <w:tblLook w:val="04A0"/>
        </w:tblPrEx>
        <w:trPr>
          <w:trHeight w:val="453"/>
        </w:trPr>
        <w:tc>
          <w:tcPr>
            <w:tcW w:w="1694" w:type="dxa"/>
          </w:tcPr>
          <w:p w:rsidR="008E6650" w:rsidRPr="00065664" w:rsidP="008E6650" w14:paraId="3390D2EF" w14:textId="40AF680F">
            <w:pPr>
              <w:rPr>
                <w:rFonts w:ascii="Times New Roman" w:hAnsi="Times New Roman"/>
                <w:sz w:val="24"/>
              </w:rPr>
            </w:pPr>
            <w:r w:rsidRPr="006D1431">
              <w:rPr>
                <w:rFonts w:ascii="Times New Roman" w:hAnsi="Times New Roman"/>
                <w:sz w:val="24"/>
              </w:rPr>
              <w:t xml:space="preserve">Member of </w:t>
            </w:r>
            <w:r w:rsidRPr="006D1431">
              <w:rPr>
                <w:rFonts w:ascii="Times New Roman" w:hAnsi="Times New Roman"/>
                <w:sz w:val="24"/>
              </w:rPr>
              <w:t>general public</w:t>
            </w:r>
          </w:p>
        </w:tc>
        <w:tc>
          <w:tcPr>
            <w:tcW w:w="2483" w:type="dxa"/>
          </w:tcPr>
          <w:p w:rsidR="008E6650" w:rsidRPr="00065664" w:rsidP="008E6650" w14:paraId="1D42EAA7" w14:textId="7257A873">
            <w:pPr>
              <w:rPr>
                <w:rFonts w:ascii="Times New Roman" w:hAnsi="Times New Roman"/>
                <w:sz w:val="24"/>
              </w:rPr>
            </w:pPr>
            <w:r>
              <w:rPr>
                <w:rFonts w:ascii="Times New Roman" w:hAnsi="Times New Roman"/>
                <w:sz w:val="24"/>
              </w:rPr>
              <w:t>Attachment 12 – Health and wellness screening (each test, man testing)</w:t>
            </w:r>
          </w:p>
        </w:tc>
        <w:tc>
          <w:tcPr>
            <w:tcW w:w="1576" w:type="dxa"/>
          </w:tcPr>
          <w:p w:rsidR="008E6650" w:rsidRPr="00065664" w:rsidP="008E6650" w14:paraId="55F8E05B" w14:textId="75E2C9E3">
            <w:pPr>
              <w:rPr>
                <w:rFonts w:ascii="Times New Roman" w:hAnsi="Times New Roman"/>
                <w:sz w:val="24"/>
              </w:rPr>
            </w:pPr>
            <w:r>
              <w:rPr>
                <w:rFonts w:ascii="Times New Roman" w:hAnsi="Times New Roman"/>
                <w:sz w:val="24"/>
              </w:rPr>
              <w:t>3/</w:t>
            </w:r>
            <w:r>
              <w:rPr>
                <w:rFonts w:ascii="Times New Roman" w:hAnsi="Times New Roman"/>
                <w:sz w:val="24"/>
              </w:rPr>
              <w:t>yr</w:t>
            </w:r>
          </w:p>
        </w:tc>
        <w:tc>
          <w:tcPr>
            <w:tcW w:w="1430" w:type="dxa"/>
          </w:tcPr>
          <w:p w:rsidR="008E6650" w:rsidP="008E6650" w14:paraId="47C3F27A" w14:textId="7C4D5141">
            <w:pPr>
              <w:rPr>
                <w:rFonts w:ascii="Times New Roman" w:hAnsi="Times New Roman"/>
                <w:sz w:val="24"/>
              </w:rPr>
            </w:pPr>
            <w:r>
              <w:rPr>
                <w:rFonts w:ascii="Times New Roman" w:hAnsi="Times New Roman"/>
                <w:sz w:val="24"/>
              </w:rPr>
              <w:t>10</w:t>
            </w:r>
          </w:p>
        </w:tc>
        <w:tc>
          <w:tcPr>
            <w:tcW w:w="1177" w:type="dxa"/>
          </w:tcPr>
          <w:p w:rsidR="008E6650" w:rsidRPr="00065664" w:rsidP="008E6650" w14:paraId="433A0FFB" w14:textId="6E3D2F93">
            <w:pPr>
              <w:rPr>
                <w:rFonts w:ascii="Times New Roman" w:hAnsi="Times New Roman"/>
                <w:sz w:val="24"/>
              </w:rPr>
            </w:pPr>
            <w:r>
              <w:rPr>
                <w:rFonts w:ascii="Times New Roman" w:hAnsi="Times New Roman"/>
                <w:sz w:val="24"/>
              </w:rPr>
              <w:t>0.25</w:t>
            </w:r>
          </w:p>
        </w:tc>
        <w:tc>
          <w:tcPr>
            <w:tcW w:w="990" w:type="dxa"/>
          </w:tcPr>
          <w:p w:rsidR="008E6650" w:rsidRPr="00065664" w:rsidP="008E6650" w14:paraId="6238B6B5" w14:textId="1B1AFBB3">
            <w:pPr>
              <w:rPr>
                <w:rFonts w:ascii="Times New Roman" w:hAnsi="Times New Roman"/>
                <w:sz w:val="24"/>
              </w:rPr>
            </w:pPr>
            <w:r>
              <w:rPr>
                <w:rFonts w:ascii="Times New Roman" w:hAnsi="Times New Roman"/>
                <w:sz w:val="24"/>
              </w:rPr>
              <w:t>7.5</w:t>
            </w:r>
          </w:p>
        </w:tc>
      </w:tr>
      <w:tr w14:paraId="68CED020" w14:textId="407740BC" w:rsidTr="002831C0">
        <w:tblPrEx>
          <w:tblW w:w="9350" w:type="dxa"/>
          <w:tblLook w:val="04A0"/>
        </w:tblPrEx>
        <w:trPr>
          <w:trHeight w:val="453"/>
        </w:trPr>
        <w:tc>
          <w:tcPr>
            <w:tcW w:w="1694" w:type="dxa"/>
          </w:tcPr>
          <w:p w:rsidR="008E6650" w:rsidRPr="00065664" w:rsidP="008E6650" w14:paraId="5100767D" w14:textId="2437EEDA">
            <w:pPr>
              <w:rPr>
                <w:rFonts w:ascii="Times New Roman" w:hAnsi="Times New Roman"/>
                <w:sz w:val="24"/>
              </w:rPr>
            </w:pPr>
            <w:r w:rsidRPr="006D1431">
              <w:rPr>
                <w:rFonts w:ascii="Times New Roman" w:hAnsi="Times New Roman"/>
                <w:sz w:val="24"/>
              </w:rPr>
              <w:t xml:space="preserve">Member of </w:t>
            </w:r>
            <w:r w:rsidRPr="006D1431">
              <w:rPr>
                <w:rFonts w:ascii="Times New Roman" w:hAnsi="Times New Roman"/>
                <w:sz w:val="24"/>
              </w:rPr>
              <w:t>general public</w:t>
            </w:r>
          </w:p>
        </w:tc>
        <w:tc>
          <w:tcPr>
            <w:tcW w:w="2483" w:type="dxa"/>
          </w:tcPr>
          <w:p w:rsidR="008E6650" w:rsidRPr="00065664" w:rsidP="008E6650" w14:paraId="7E7F0766" w14:textId="27E64BA0">
            <w:pPr>
              <w:rPr>
                <w:rFonts w:ascii="Times New Roman" w:hAnsi="Times New Roman"/>
                <w:sz w:val="24"/>
              </w:rPr>
            </w:pPr>
            <w:r>
              <w:rPr>
                <w:rFonts w:ascii="Times New Roman" w:hAnsi="Times New Roman"/>
                <w:sz w:val="24"/>
              </w:rPr>
              <w:t>Attachment 13 – Data collection form (man testing)</w:t>
            </w:r>
          </w:p>
        </w:tc>
        <w:tc>
          <w:tcPr>
            <w:tcW w:w="1576" w:type="dxa"/>
          </w:tcPr>
          <w:p w:rsidR="008E6650" w:rsidRPr="00065664" w:rsidP="008E6650" w14:paraId="19CE7ABF" w14:textId="2D248431">
            <w:pPr>
              <w:rPr>
                <w:rFonts w:ascii="Times New Roman" w:hAnsi="Times New Roman"/>
                <w:sz w:val="24"/>
              </w:rPr>
            </w:pPr>
            <w:r>
              <w:rPr>
                <w:rFonts w:ascii="Times New Roman" w:hAnsi="Times New Roman"/>
                <w:sz w:val="24"/>
              </w:rPr>
              <w:t>3/</w:t>
            </w:r>
            <w:r>
              <w:rPr>
                <w:rFonts w:ascii="Times New Roman" w:hAnsi="Times New Roman"/>
                <w:sz w:val="24"/>
              </w:rPr>
              <w:t>yr</w:t>
            </w:r>
          </w:p>
        </w:tc>
        <w:tc>
          <w:tcPr>
            <w:tcW w:w="1430" w:type="dxa"/>
          </w:tcPr>
          <w:p w:rsidR="008E6650" w:rsidP="008E6650" w14:paraId="2147A2FE" w14:textId="75151593">
            <w:pPr>
              <w:rPr>
                <w:rFonts w:ascii="Times New Roman" w:hAnsi="Times New Roman"/>
                <w:sz w:val="24"/>
              </w:rPr>
            </w:pPr>
            <w:r>
              <w:rPr>
                <w:rFonts w:ascii="Times New Roman" w:hAnsi="Times New Roman"/>
                <w:sz w:val="24"/>
              </w:rPr>
              <w:t>10</w:t>
            </w:r>
          </w:p>
        </w:tc>
        <w:tc>
          <w:tcPr>
            <w:tcW w:w="1177" w:type="dxa"/>
          </w:tcPr>
          <w:p w:rsidR="008E6650" w:rsidRPr="00065664" w:rsidP="008E6650" w14:paraId="5444A730" w14:textId="7413CB9A">
            <w:pPr>
              <w:rPr>
                <w:rFonts w:ascii="Times New Roman" w:hAnsi="Times New Roman"/>
                <w:sz w:val="24"/>
              </w:rPr>
            </w:pPr>
            <w:r>
              <w:rPr>
                <w:rFonts w:ascii="Times New Roman" w:hAnsi="Times New Roman"/>
                <w:sz w:val="24"/>
              </w:rPr>
              <w:t>0.75</w:t>
            </w:r>
          </w:p>
        </w:tc>
        <w:tc>
          <w:tcPr>
            <w:tcW w:w="990" w:type="dxa"/>
          </w:tcPr>
          <w:p w:rsidR="008E6650" w:rsidRPr="00065664" w:rsidP="008E6650" w14:paraId="39FB49E2" w14:textId="1D40B218">
            <w:pPr>
              <w:rPr>
                <w:rFonts w:ascii="Times New Roman" w:hAnsi="Times New Roman"/>
                <w:sz w:val="24"/>
              </w:rPr>
            </w:pPr>
            <w:r>
              <w:rPr>
                <w:rFonts w:ascii="Times New Roman" w:hAnsi="Times New Roman"/>
                <w:sz w:val="24"/>
              </w:rPr>
              <w:t>22.5</w:t>
            </w:r>
          </w:p>
        </w:tc>
      </w:tr>
      <w:tr w14:paraId="2FA90375" w14:textId="5EA19C7F" w:rsidTr="002831C0">
        <w:tblPrEx>
          <w:tblW w:w="9350" w:type="dxa"/>
          <w:tblLook w:val="04A0"/>
        </w:tblPrEx>
        <w:trPr>
          <w:trHeight w:val="453"/>
        </w:trPr>
        <w:tc>
          <w:tcPr>
            <w:tcW w:w="1694" w:type="dxa"/>
          </w:tcPr>
          <w:p w:rsidR="008E6650" w:rsidRPr="00065664" w:rsidP="008E6650" w14:paraId="611346D8" w14:textId="10D2EE26">
            <w:pPr>
              <w:rPr>
                <w:rFonts w:ascii="Times New Roman" w:hAnsi="Times New Roman"/>
                <w:sz w:val="24"/>
              </w:rPr>
            </w:pPr>
            <w:r w:rsidRPr="006D1431">
              <w:rPr>
                <w:rFonts w:ascii="Times New Roman" w:hAnsi="Times New Roman"/>
                <w:sz w:val="24"/>
              </w:rPr>
              <w:t xml:space="preserve">Member of </w:t>
            </w:r>
            <w:r w:rsidRPr="006D1431">
              <w:rPr>
                <w:rFonts w:ascii="Times New Roman" w:hAnsi="Times New Roman"/>
                <w:sz w:val="24"/>
              </w:rPr>
              <w:t>general public</w:t>
            </w:r>
          </w:p>
        </w:tc>
        <w:tc>
          <w:tcPr>
            <w:tcW w:w="2483" w:type="dxa"/>
          </w:tcPr>
          <w:p w:rsidR="008E6650" w:rsidRPr="00065664" w:rsidP="008E6650" w14:paraId="7613B8DD" w14:textId="121C02EF">
            <w:pPr>
              <w:rPr>
                <w:rFonts w:ascii="Times New Roman" w:hAnsi="Times New Roman"/>
                <w:sz w:val="24"/>
              </w:rPr>
            </w:pPr>
            <w:r>
              <w:rPr>
                <w:rFonts w:ascii="Times New Roman" w:hAnsi="Times New Roman"/>
                <w:sz w:val="24"/>
              </w:rPr>
              <w:t>Attachment 14 – Capacity test</w:t>
            </w:r>
          </w:p>
        </w:tc>
        <w:tc>
          <w:tcPr>
            <w:tcW w:w="1576" w:type="dxa"/>
          </w:tcPr>
          <w:p w:rsidR="008E6650" w:rsidRPr="00065664" w:rsidP="008E6650" w14:paraId="3B91C9E6" w14:textId="1F135F8B">
            <w:pPr>
              <w:rPr>
                <w:rFonts w:ascii="Times New Roman" w:hAnsi="Times New Roman"/>
                <w:sz w:val="24"/>
              </w:rPr>
            </w:pPr>
            <w:r>
              <w:rPr>
                <w:rFonts w:ascii="Times New Roman" w:hAnsi="Times New Roman"/>
                <w:sz w:val="24"/>
              </w:rPr>
              <w:t>2/</w:t>
            </w:r>
            <w:r>
              <w:rPr>
                <w:rFonts w:ascii="Times New Roman" w:hAnsi="Times New Roman"/>
                <w:sz w:val="24"/>
              </w:rPr>
              <w:t>yr</w:t>
            </w:r>
          </w:p>
        </w:tc>
        <w:tc>
          <w:tcPr>
            <w:tcW w:w="1430" w:type="dxa"/>
          </w:tcPr>
          <w:p w:rsidR="008E6650" w:rsidRPr="00065664" w:rsidP="008E6650" w14:paraId="62FB58F1" w14:textId="58E3B28F">
            <w:pPr>
              <w:rPr>
                <w:rFonts w:ascii="Times New Roman" w:hAnsi="Times New Roman"/>
                <w:sz w:val="24"/>
              </w:rPr>
            </w:pPr>
            <w:r>
              <w:rPr>
                <w:rFonts w:ascii="Times New Roman" w:hAnsi="Times New Roman"/>
                <w:sz w:val="24"/>
              </w:rPr>
              <w:t>1</w:t>
            </w:r>
          </w:p>
        </w:tc>
        <w:tc>
          <w:tcPr>
            <w:tcW w:w="1177" w:type="dxa"/>
          </w:tcPr>
          <w:p w:rsidR="008E6650" w:rsidRPr="00065664" w:rsidP="008E6650" w14:paraId="5F8FEDF7" w14:textId="1FCAB1CB">
            <w:pPr>
              <w:rPr>
                <w:rFonts w:ascii="Times New Roman" w:hAnsi="Times New Roman"/>
                <w:sz w:val="24"/>
              </w:rPr>
            </w:pPr>
            <w:r>
              <w:rPr>
                <w:rFonts w:ascii="Times New Roman" w:hAnsi="Times New Roman"/>
                <w:sz w:val="24"/>
              </w:rPr>
              <w:t>1.0</w:t>
            </w:r>
          </w:p>
        </w:tc>
        <w:tc>
          <w:tcPr>
            <w:tcW w:w="990" w:type="dxa"/>
          </w:tcPr>
          <w:p w:rsidR="008E6650" w:rsidRPr="00065664" w:rsidP="008E6650" w14:paraId="78FD96AA" w14:textId="604130A1">
            <w:pPr>
              <w:rPr>
                <w:rFonts w:ascii="Times New Roman" w:hAnsi="Times New Roman"/>
                <w:sz w:val="24"/>
              </w:rPr>
            </w:pPr>
            <w:r>
              <w:rPr>
                <w:rFonts w:ascii="Times New Roman" w:hAnsi="Times New Roman"/>
                <w:sz w:val="24"/>
              </w:rPr>
              <w:t>2.0</w:t>
            </w:r>
          </w:p>
        </w:tc>
      </w:tr>
      <w:tr w14:paraId="633EDE5F" w14:textId="05B468C0" w:rsidTr="002831C0">
        <w:tblPrEx>
          <w:tblW w:w="9350" w:type="dxa"/>
          <w:tblLook w:val="04A0"/>
        </w:tblPrEx>
        <w:trPr>
          <w:trHeight w:val="453"/>
        </w:trPr>
        <w:tc>
          <w:tcPr>
            <w:tcW w:w="1694" w:type="dxa"/>
          </w:tcPr>
          <w:p w:rsidR="008E6650" w:rsidP="008E6650" w14:paraId="01F67A79" w14:textId="0706F030">
            <w:pPr>
              <w:rPr>
                <w:rFonts w:ascii="Times New Roman" w:hAnsi="Times New Roman"/>
                <w:sz w:val="24"/>
              </w:rPr>
            </w:pPr>
            <w:r w:rsidRPr="006D1431">
              <w:rPr>
                <w:rFonts w:ascii="Times New Roman" w:hAnsi="Times New Roman"/>
                <w:sz w:val="24"/>
              </w:rPr>
              <w:t xml:space="preserve">Member of </w:t>
            </w:r>
            <w:r w:rsidRPr="006D1431">
              <w:rPr>
                <w:rFonts w:ascii="Times New Roman" w:hAnsi="Times New Roman"/>
                <w:sz w:val="24"/>
              </w:rPr>
              <w:t>general public</w:t>
            </w:r>
          </w:p>
        </w:tc>
        <w:tc>
          <w:tcPr>
            <w:tcW w:w="2483" w:type="dxa"/>
          </w:tcPr>
          <w:p w:rsidR="008E6650" w:rsidRPr="00065664" w:rsidP="008E6650" w14:paraId="4E459C48" w14:textId="16BBB420">
            <w:pPr>
              <w:rPr>
                <w:rFonts w:ascii="Times New Roman" w:hAnsi="Times New Roman"/>
                <w:sz w:val="24"/>
              </w:rPr>
            </w:pPr>
            <w:r>
              <w:rPr>
                <w:rFonts w:ascii="Times New Roman" w:hAnsi="Times New Roman"/>
                <w:sz w:val="24"/>
              </w:rPr>
              <w:t>Attachment 15 – Communication Tests</w:t>
            </w:r>
          </w:p>
        </w:tc>
        <w:tc>
          <w:tcPr>
            <w:tcW w:w="1576" w:type="dxa"/>
          </w:tcPr>
          <w:p w:rsidR="008E6650" w:rsidRPr="00065664" w:rsidP="008E6650" w14:paraId="67C514B3" w14:textId="45451FE0">
            <w:pPr>
              <w:rPr>
                <w:rFonts w:ascii="Times New Roman" w:hAnsi="Times New Roman"/>
                <w:sz w:val="24"/>
              </w:rPr>
            </w:pPr>
            <w:r>
              <w:rPr>
                <w:rFonts w:ascii="Times New Roman" w:hAnsi="Times New Roman"/>
                <w:sz w:val="24"/>
              </w:rPr>
              <w:t>8</w:t>
            </w:r>
          </w:p>
        </w:tc>
        <w:tc>
          <w:tcPr>
            <w:tcW w:w="1430" w:type="dxa"/>
          </w:tcPr>
          <w:p w:rsidR="008E6650" w:rsidRPr="00065664" w:rsidP="008E6650" w14:paraId="0EB7FF55" w14:textId="07E4C00D">
            <w:pPr>
              <w:rPr>
                <w:rFonts w:ascii="Times New Roman" w:hAnsi="Times New Roman"/>
                <w:sz w:val="24"/>
              </w:rPr>
            </w:pPr>
            <w:r>
              <w:rPr>
                <w:rFonts w:ascii="Times New Roman" w:hAnsi="Times New Roman"/>
                <w:sz w:val="24"/>
              </w:rPr>
              <w:t>1</w:t>
            </w:r>
          </w:p>
        </w:tc>
        <w:tc>
          <w:tcPr>
            <w:tcW w:w="1177" w:type="dxa"/>
          </w:tcPr>
          <w:p w:rsidR="008E6650" w:rsidRPr="00065664" w:rsidP="008E6650" w14:paraId="43CB245D" w14:textId="332E0B65">
            <w:pPr>
              <w:rPr>
                <w:rFonts w:ascii="Times New Roman" w:hAnsi="Times New Roman"/>
                <w:sz w:val="24"/>
              </w:rPr>
            </w:pPr>
            <w:r>
              <w:rPr>
                <w:rFonts w:ascii="Times New Roman" w:hAnsi="Times New Roman"/>
                <w:sz w:val="24"/>
              </w:rPr>
              <w:t>2.0</w:t>
            </w:r>
          </w:p>
        </w:tc>
        <w:tc>
          <w:tcPr>
            <w:tcW w:w="990" w:type="dxa"/>
          </w:tcPr>
          <w:p w:rsidR="008E6650" w:rsidRPr="00065664" w:rsidP="008E6650" w14:paraId="75233862" w14:textId="15B327C4">
            <w:pPr>
              <w:rPr>
                <w:rFonts w:ascii="Times New Roman" w:hAnsi="Times New Roman"/>
                <w:sz w:val="24"/>
              </w:rPr>
            </w:pPr>
            <w:r>
              <w:rPr>
                <w:rFonts w:ascii="Times New Roman" w:hAnsi="Times New Roman"/>
                <w:sz w:val="24"/>
              </w:rPr>
              <w:t>16.0</w:t>
            </w:r>
          </w:p>
        </w:tc>
      </w:tr>
      <w:tr w14:paraId="6E5888F4" w14:textId="2073D9CF" w:rsidTr="002831C0">
        <w:tblPrEx>
          <w:tblW w:w="9350" w:type="dxa"/>
          <w:tblLook w:val="04A0"/>
        </w:tblPrEx>
        <w:trPr>
          <w:trHeight w:val="453"/>
        </w:trPr>
        <w:tc>
          <w:tcPr>
            <w:tcW w:w="1694" w:type="dxa"/>
          </w:tcPr>
          <w:p w:rsidR="008E6650" w:rsidP="008E6650" w14:paraId="7DE5D380" w14:textId="303926BF">
            <w:pPr>
              <w:rPr>
                <w:rFonts w:ascii="Times New Roman" w:hAnsi="Times New Roman"/>
                <w:sz w:val="24"/>
              </w:rPr>
            </w:pPr>
            <w:r w:rsidRPr="006D1431">
              <w:rPr>
                <w:rFonts w:ascii="Times New Roman" w:hAnsi="Times New Roman"/>
                <w:sz w:val="24"/>
              </w:rPr>
              <w:t xml:space="preserve">Member of </w:t>
            </w:r>
            <w:r w:rsidRPr="006D1431">
              <w:rPr>
                <w:rFonts w:ascii="Times New Roman" w:hAnsi="Times New Roman"/>
                <w:sz w:val="24"/>
              </w:rPr>
              <w:t>general public</w:t>
            </w:r>
          </w:p>
        </w:tc>
        <w:tc>
          <w:tcPr>
            <w:tcW w:w="2483" w:type="dxa"/>
          </w:tcPr>
          <w:p w:rsidR="008E6650" w:rsidRPr="00065664" w:rsidP="008E6650" w14:paraId="46E6D168" w14:textId="438CE27A">
            <w:pPr>
              <w:rPr>
                <w:rFonts w:ascii="Times New Roman" w:hAnsi="Times New Roman"/>
                <w:sz w:val="24"/>
              </w:rPr>
            </w:pPr>
            <w:r>
              <w:rPr>
                <w:rFonts w:ascii="Times New Roman" w:hAnsi="Times New Roman"/>
                <w:sz w:val="24"/>
              </w:rPr>
              <w:t>Attachment 16 – Donning test</w:t>
            </w:r>
          </w:p>
        </w:tc>
        <w:tc>
          <w:tcPr>
            <w:tcW w:w="1576" w:type="dxa"/>
          </w:tcPr>
          <w:p w:rsidR="008E6650" w:rsidRPr="00065664" w:rsidP="008E6650" w14:paraId="74EFD267" w14:textId="3335E7F6">
            <w:pPr>
              <w:rPr>
                <w:rFonts w:ascii="Times New Roman" w:hAnsi="Times New Roman"/>
                <w:sz w:val="24"/>
              </w:rPr>
            </w:pPr>
            <w:r>
              <w:rPr>
                <w:rFonts w:ascii="Times New Roman" w:hAnsi="Times New Roman"/>
                <w:sz w:val="24"/>
              </w:rPr>
              <w:t>2/</w:t>
            </w:r>
            <w:r>
              <w:rPr>
                <w:rFonts w:ascii="Times New Roman" w:hAnsi="Times New Roman"/>
                <w:sz w:val="24"/>
              </w:rPr>
              <w:t>yr</w:t>
            </w:r>
          </w:p>
        </w:tc>
        <w:tc>
          <w:tcPr>
            <w:tcW w:w="1430" w:type="dxa"/>
          </w:tcPr>
          <w:p w:rsidR="008E6650" w:rsidRPr="00065664" w:rsidP="008E6650" w14:paraId="2F67B1D4" w14:textId="3610970B">
            <w:pPr>
              <w:rPr>
                <w:rFonts w:ascii="Times New Roman" w:hAnsi="Times New Roman"/>
                <w:sz w:val="24"/>
              </w:rPr>
            </w:pPr>
            <w:r>
              <w:rPr>
                <w:rFonts w:ascii="Times New Roman" w:hAnsi="Times New Roman"/>
                <w:sz w:val="24"/>
              </w:rPr>
              <w:t>1</w:t>
            </w:r>
          </w:p>
        </w:tc>
        <w:tc>
          <w:tcPr>
            <w:tcW w:w="1177" w:type="dxa"/>
          </w:tcPr>
          <w:p w:rsidR="008E6650" w:rsidRPr="00065664" w:rsidP="008E6650" w14:paraId="381DE7F6" w14:textId="357F5032">
            <w:pPr>
              <w:rPr>
                <w:rFonts w:ascii="Times New Roman" w:hAnsi="Times New Roman"/>
                <w:sz w:val="24"/>
              </w:rPr>
            </w:pPr>
            <w:r>
              <w:rPr>
                <w:rFonts w:ascii="Times New Roman" w:hAnsi="Times New Roman"/>
                <w:sz w:val="24"/>
              </w:rPr>
              <w:t>1.0</w:t>
            </w:r>
          </w:p>
        </w:tc>
        <w:tc>
          <w:tcPr>
            <w:tcW w:w="990" w:type="dxa"/>
          </w:tcPr>
          <w:p w:rsidR="008E6650" w:rsidRPr="00065664" w:rsidP="008E6650" w14:paraId="17779F83" w14:textId="703467C7">
            <w:pPr>
              <w:rPr>
                <w:rFonts w:ascii="Times New Roman" w:hAnsi="Times New Roman"/>
                <w:sz w:val="24"/>
              </w:rPr>
            </w:pPr>
            <w:r>
              <w:rPr>
                <w:rFonts w:ascii="Times New Roman" w:hAnsi="Times New Roman"/>
                <w:sz w:val="24"/>
              </w:rPr>
              <w:t>2.0</w:t>
            </w:r>
          </w:p>
        </w:tc>
      </w:tr>
      <w:tr w14:paraId="063D48CF" w14:textId="24BBB83D" w:rsidTr="002831C0">
        <w:tblPrEx>
          <w:tblW w:w="9350" w:type="dxa"/>
          <w:tblLook w:val="04A0"/>
        </w:tblPrEx>
        <w:trPr>
          <w:trHeight w:val="453"/>
        </w:trPr>
        <w:tc>
          <w:tcPr>
            <w:tcW w:w="1694" w:type="dxa"/>
          </w:tcPr>
          <w:p w:rsidR="008E6650" w:rsidP="008E6650" w14:paraId="558AE882" w14:textId="1B9047E7">
            <w:pPr>
              <w:rPr>
                <w:rFonts w:ascii="Times New Roman" w:hAnsi="Times New Roman"/>
                <w:sz w:val="24"/>
              </w:rPr>
            </w:pPr>
            <w:r w:rsidRPr="006D1431">
              <w:rPr>
                <w:rFonts w:ascii="Times New Roman" w:hAnsi="Times New Roman"/>
                <w:sz w:val="24"/>
              </w:rPr>
              <w:t xml:space="preserve">Member of </w:t>
            </w:r>
            <w:r w:rsidRPr="006D1431">
              <w:rPr>
                <w:rFonts w:ascii="Times New Roman" w:hAnsi="Times New Roman"/>
                <w:sz w:val="24"/>
              </w:rPr>
              <w:t>general public</w:t>
            </w:r>
          </w:p>
        </w:tc>
        <w:tc>
          <w:tcPr>
            <w:tcW w:w="2483" w:type="dxa"/>
          </w:tcPr>
          <w:p w:rsidR="008E6650" w:rsidRPr="00065664" w:rsidP="008E6650" w14:paraId="2A3A16F2" w14:textId="40BD2D5B">
            <w:pPr>
              <w:rPr>
                <w:rFonts w:ascii="Times New Roman" w:hAnsi="Times New Roman"/>
                <w:sz w:val="24"/>
              </w:rPr>
            </w:pPr>
            <w:r>
              <w:rPr>
                <w:rFonts w:ascii="Times New Roman" w:hAnsi="Times New Roman"/>
                <w:sz w:val="24"/>
              </w:rPr>
              <w:t>Attachment 17 – Fit test STP 5_5.1_6</w:t>
            </w:r>
          </w:p>
        </w:tc>
        <w:tc>
          <w:tcPr>
            <w:tcW w:w="1576" w:type="dxa"/>
          </w:tcPr>
          <w:p w:rsidR="008E6650" w:rsidRPr="00065664" w:rsidP="008E6650" w14:paraId="4D06A468" w14:textId="6C9DE447">
            <w:pPr>
              <w:rPr>
                <w:rFonts w:ascii="Times New Roman" w:hAnsi="Times New Roman"/>
                <w:sz w:val="24"/>
              </w:rPr>
            </w:pPr>
            <w:r>
              <w:rPr>
                <w:rFonts w:ascii="Times New Roman" w:hAnsi="Times New Roman"/>
                <w:sz w:val="24"/>
              </w:rPr>
              <w:t>14/</w:t>
            </w:r>
            <w:r>
              <w:rPr>
                <w:rFonts w:ascii="Times New Roman" w:hAnsi="Times New Roman"/>
                <w:sz w:val="24"/>
              </w:rPr>
              <w:t>yr</w:t>
            </w:r>
          </w:p>
        </w:tc>
        <w:tc>
          <w:tcPr>
            <w:tcW w:w="1430" w:type="dxa"/>
          </w:tcPr>
          <w:p w:rsidR="008E6650" w:rsidRPr="00065664" w:rsidP="008E6650" w14:paraId="12DE1A2D" w14:textId="69D7285A">
            <w:pPr>
              <w:rPr>
                <w:rFonts w:ascii="Times New Roman" w:hAnsi="Times New Roman"/>
                <w:sz w:val="24"/>
              </w:rPr>
            </w:pPr>
            <w:r>
              <w:rPr>
                <w:rFonts w:ascii="Times New Roman" w:hAnsi="Times New Roman"/>
                <w:sz w:val="24"/>
              </w:rPr>
              <w:t>20</w:t>
            </w:r>
          </w:p>
        </w:tc>
        <w:tc>
          <w:tcPr>
            <w:tcW w:w="1177" w:type="dxa"/>
          </w:tcPr>
          <w:p w:rsidR="008E6650" w:rsidRPr="00065664" w:rsidP="008E6650" w14:paraId="6D9EF581" w14:textId="0FE5C793">
            <w:pPr>
              <w:rPr>
                <w:rFonts w:ascii="Times New Roman" w:hAnsi="Times New Roman"/>
                <w:sz w:val="24"/>
              </w:rPr>
            </w:pPr>
            <w:r>
              <w:rPr>
                <w:rFonts w:ascii="Times New Roman" w:hAnsi="Times New Roman"/>
                <w:sz w:val="24"/>
              </w:rPr>
              <w:t>0.15</w:t>
            </w:r>
          </w:p>
        </w:tc>
        <w:tc>
          <w:tcPr>
            <w:tcW w:w="990" w:type="dxa"/>
          </w:tcPr>
          <w:p w:rsidR="008E6650" w:rsidRPr="00065664" w:rsidP="008E6650" w14:paraId="5097CDC2" w14:textId="08C67D1B">
            <w:pPr>
              <w:rPr>
                <w:rFonts w:ascii="Times New Roman" w:hAnsi="Times New Roman"/>
                <w:sz w:val="24"/>
              </w:rPr>
            </w:pPr>
            <w:r>
              <w:rPr>
                <w:rFonts w:ascii="Times New Roman" w:hAnsi="Times New Roman"/>
                <w:sz w:val="24"/>
              </w:rPr>
              <w:t>42.0</w:t>
            </w:r>
          </w:p>
        </w:tc>
      </w:tr>
      <w:tr w14:paraId="5B015ED2" w14:textId="7F89F34B" w:rsidTr="002831C0">
        <w:tblPrEx>
          <w:tblW w:w="9350" w:type="dxa"/>
          <w:tblLook w:val="04A0"/>
        </w:tblPrEx>
        <w:trPr>
          <w:trHeight w:val="453"/>
        </w:trPr>
        <w:tc>
          <w:tcPr>
            <w:tcW w:w="1694" w:type="dxa"/>
          </w:tcPr>
          <w:p w:rsidR="008E6650" w:rsidP="008E6650" w14:paraId="781ED2E3" w14:textId="09232C95">
            <w:pPr>
              <w:rPr>
                <w:rFonts w:ascii="Times New Roman" w:hAnsi="Times New Roman"/>
                <w:sz w:val="24"/>
              </w:rPr>
            </w:pPr>
            <w:r w:rsidRPr="006D1431">
              <w:rPr>
                <w:rFonts w:ascii="Times New Roman" w:hAnsi="Times New Roman"/>
                <w:sz w:val="24"/>
              </w:rPr>
              <w:t xml:space="preserve">Member of </w:t>
            </w:r>
            <w:r w:rsidRPr="006D1431">
              <w:rPr>
                <w:rFonts w:ascii="Times New Roman" w:hAnsi="Times New Roman"/>
                <w:sz w:val="24"/>
              </w:rPr>
              <w:t>general public</w:t>
            </w:r>
          </w:p>
        </w:tc>
        <w:tc>
          <w:tcPr>
            <w:tcW w:w="2483" w:type="dxa"/>
          </w:tcPr>
          <w:p w:rsidR="008E6650" w:rsidRPr="00065664" w:rsidP="008E6650" w14:paraId="25C44A51" w14:textId="7619D1A7">
            <w:pPr>
              <w:rPr>
                <w:rFonts w:ascii="Times New Roman" w:hAnsi="Times New Roman"/>
                <w:sz w:val="24"/>
              </w:rPr>
            </w:pPr>
            <w:r>
              <w:rPr>
                <w:rFonts w:ascii="Times New Roman" w:hAnsi="Times New Roman"/>
                <w:sz w:val="24"/>
              </w:rPr>
              <w:t xml:space="preserve">Attachment 18 - </w:t>
            </w:r>
            <w:r w:rsidRPr="008752BC">
              <w:rPr>
                <w:rFonts w:ascii="Times New Roman" w:hAnsi="Times New Roman"/>
                <w:sz w:val="24"/>
              </w:rPr>
              <w:t xml:space="preserve">Fit </w:t>
            </w:r>
            <w:r>
              <w:rPr>
                <w:rFonts w:ascii="Times New Roman" w:hAnsi="Times New Roman"/>
                <w:sz w:val="24"/>
              </w:rPr>
              <w:t>t</w:t>
            </w:r>
            <w:r w:rsidRPr="008752BC">
              <w:rPr>
                <w:rFonts w:ascii="Times New Roman" w:hAnsi="Times New Roman"/>
                <w:sz w:val="24"/>
              </w:rPr>
              <w:t>ests STP-9 and 10</w:t>
            </w:r>
          </w:p>
        </w:tc>
        <w:tc>
          <w:tcPr>
            <w:tcW w:w="1576" w:type="dxa"/>
          </w:tcPr>
          <w:p w:rsidR="008E6650" w:rsidRPr="00065664" w:rsidP="008E6650" w14:paraId="518D3651" w14:textId="6A3A667E">
            <w:pPr>
              <w:rPr>
                <w:rFonts w:ascii="Times New Roman" w:hAnsi="Times New Roman"/>
                <w:sz w:val="24"/>
              </w:rPr>
            </w:pPr>
            <w:r>
              <w:rPr>
                <w:rFonts w:ascii="Times New Roman" w:hAnsi="Times New Roman"/>
                <w:sz w:val="24"/>
              </w:rPr>
              <w:t>14/</w:t>
            </w:r>
            <w:r>
              <w:rPr>
                <w:rFonts w:ascii="Times New Roman" w:hAnsi="Times New Roman"/>
                <w:sz w:val="24"/>
              </w:rPr>
              <w:t>yr</w:t>
            </w:r>
          </w:p>
        </w:tc>
        <w:tc>
          <w:tcPr>
            <w:tcW w:w="1430" w:type="dxa"/>
          </w:tcPr>
          <w:p w:rsidR="008E6650" w:rsidRPr="00065664" w:rsidP="008E6650" w14:paraId="316991FA" w14:textId="5D7AD60D">
            <w:pPr>
              <w:rPr>
                <w:rFonts w:ascii="Times New Roman" w:hAnsi="Times New Roman"/>
                <w:sz w:val="24"/>
              </w:rPr>
            </w:pPr>
            <w:r>
              <w:rPr>
                <w:rFonts w:ascii="Times New Roman" w:hAnsi="Times New Roman"/>
                <w:sz w:val="24"/>
              </w:rPr>
              <w:t>20</w:t>
            </w:r>
          </w:p>
        </w:tc>
        <w:tc>
          <w:tcPr>
            <w:tcW w:w="1177" w:type="dxa"/>
          </w:tcPr>
          <w:p w:rsidR="008E6650" w:rsidRPr="00065664" w:rsidP="008E6650" w14:paraId="3A11E169" w14:textId="4C72883D">
            <w:pPr>
              <w:rPr>
                <w:rFonts w:ascii="Times New Roman" w:hAnsi="Times New Roman"/>
                <w:sz w:val="24"/>
              </w:rPr>
            </w:pPr>
            <w:r>
              <w:rPr>
                <w:rFonts w:ascii="Times New Roman" w:hAnsi="Times New Roman"/>
                <w:sz w:val="24"/>
              </w:rPr>
              <w:t>0.15</w:t>
            </w:r>
          </w:p>
        </w:tc>
        <w:tc>
          <w:tcPr>
            <w:tcW w:w="990" w:type="dxa"/>
          </w:tcPr>
          <w:p w:rsidR="008E6650" w:rsidRPr="00065664" w:rsidP="008E6650" w14:paraId="6A477A42" w14:textId="60E16BFE">
            <w:pPr>
              <w:rPr>
                <w:rFonts w:ascii="Times New Roman" w:hAnsi="Times New Roman"/>
                <w:sz w:val="24"/>
              </w:rPr>
            </w:pPr>
            <w:r>
              <w:rPr>
                <w:rFonts w:ascii="Times New Roman" w:hAnsi="Times New Roman"/>
                <w:sz w:val="24"/>
              </w:rPr>
              <w:t>42.0</w:t>
            </w:r>
          </w:p>
        </w:tc>
      </w:tr>
      <w:tr w14:paraId="28EC2385" w14:textId="0591782A" w:rsidTr="002831C0">
        <w:tblPrEx>
          <w:tblW w:w="9350" w:type="dxa"/>
          <w:tblLook w:val="04A0"/>
        </w:tblPrEx>
        <w:trPr>
          <w:trHeight w:val="453"/>
        </w:trPr>
        <w:tc>
          <w:tcPr>
            <w:tcW w:w="1694" w:type="dxa"/>
          </w:tcPr>
          <w:p w:rsidR="008E6650" w:rsidP="008E6650" w14:paraId="5E9F8AC9" w14:textId="2572046E">
            <w:pPr>
              <w:rPr>
                <w:rFonts w:ascii="Times New Roman" w:hAnsi="Times New Roman"/>
                <w:sz w:val="24"/>
              </w:rPr>
            </w:pPr>
            <w:r w:rsidRPr="006D1431">
              <w:rPr>
                <w:rFonts w:ascii="Times New Roman" w:hAnsi="Times New Roman"/>
                <w:sz w:val="24"/>
              </w:rPr>
              <w:t xml:space="preserve">Member of </w:t>
            </w:r>
            <w:r w:rsidRPr="006D1431">
              <w:rPr>
                <w:rFonts w:ascii="Times New Roman" w:hAnsi="Times New Roman"/>
                <w:sz w:val="24"/>
              </w:rPr>
              <w:t>general public</w:t>
            </w:r>
          </w:p>
        </w:tc>
        <w:tc>
          <w:tcPr>
            <w:tcW w:w="2483" w:type="dxa"/>
          </w:tcPr>
          <w:p w:rsidR="008E6650" w:rsidRPr="00065664" w:rsidP="008E6650" w14:paraId="608A4097" w14:textId="53079FB1">
            <w:pPr>
              <w:rPr>
                <w:rFonts w:ascii="Times New Roman" w:hAnsi="Times New Roman"/>
                <w:sz w:val="24"/>
              </w:rPr>
            </w:pPr>
            <w:r>
              <w:rPr>
                <w:rFonts w:ascii="Times New Roman" w:hAnsi="Times New Roman"/>
                <w:sz w:val="24"/>
              </w:rPr>
              <w:t>Attachment 19 – Fogging test</w:t>
            </w:r>
          </w:p>
        </w:tc>
        <w:tc>
          <w:tcPr>
            <w:tcW w:w="1576" w:type="dxa"/>
          </w:tcPr>
          <w:p w:rsidR="008E6650" w:rsidRPr="00065664" w:rsidP="008E6650" w14:paraId="299C1B76" w14:textId="6AD6576F">
            <w:pPr>
              <w:rPr>
                <w:rFonts w:ascii="Times New Roman" w:hAnsi="Times New Roman"/>
                <w:sz w:val="24"/>
              </w:rPr>
            </w:pPr>
            <w:r>
              <w:rPr>
                <w:rFonts w:ascii="Times New Roman" w:hAnsi="Times New Roman"/>
                <w:sz w:val="24"/>
              </w:rPr>
              <w:t>2/</w:t>
            </w:r>
            <w:r>
              <w:rPr>
                <w:rFonts w:ascii="Times New Roman" w:hAnsi="Times New Roman"/>
                <w:sz w:val="24"/>
              </w:rPr>
              <w:t>yr</w:t>
            </w:r>
          </w:p>
        </w:tc>
        <w:tc>
          <w:tcPr>
            <w:tcW w:w="1430" w:type="dxa"/>
          </w:tcPr>
          <w:p w:rsidR="008E6650" w:rsidRPr="00065664" w:rsidP="008E6650" w14:paraId="64D63A8F" w14:textId="3BE52A92">
            <w:pPr>
              <w:rPr>
                <w:rFonts w:ascii="Times New Roman" w:hAnsi="Times New Roman"/>
                <w:sz w:val="24"/>
              </w:rPr>
            </w:pPr>
            <w:r>
              <w:rPr>
                <w:rFonts w:ascii="Times New Roman" w:hAnsi="Times New Roman"/>
                <w:sz w:val="24"/>
              </w:rPr>
              <w:t>1</w:t>
            </w:r>
          </w:p>
        </w:tc>
        <w:tc>
          <w:tcPr>
            <w:tcW w:w="1177" w:type="dxa"/>
          </w:tcPr>
          <w:p w:rsidR="008E6650" w:rsidRPr="00065664" w:rsidP="008E6650" w14:paraId="09915EBD" w14:textId="059CC07D">
            <w:pPr>
              <w:rPr>
                <w:rFonts w:ascii="Times New Roman" w:hAnsi="Times New Roman"/>
                <w:sz w:val="24"/>
              </w:rPr>
            </w:pPr>
            <w:r>
              <w:rPr>
                <w:rFonts w:ascii="Times New Roman" w:hAnsi="Times New Roman"/>
                <w:sz w:val="24"/>
              </w:rPr>
              <w:t>0.5</w:t>
            </w:r>
          </w:p>
        </w:tc>
        <w:tc>
          <w:tcPr>
            <w:tcW w:w="990" w:type="dxa"/>
          </w:tcPr>
          <w:p w:rsidR="008E6650" w:rsidRPr="00065664" w:rsidP="008E6650" w14:paraId="38BB9B9B" w14:textId="4EF1004F">
            <w:pPr>
              <w:rPr>
                <w:rFonts w:ascii="Times New Roman" w:hAnsi="Times New Roman"/>
                <w:sz w:val="24"/>
              </w:rPr>
            </w:pPr>
            <w:r>
              <w:rPr>
                <w:rFonts w:ascii="Times New Roman" w:hAnsi="Times New Roman"/>
                <w:sz w:val="24"/>
              </w:rPr>
              <w:t>1.0</w:t>
            </w:r>
          </w:p>
        </w:tc>
      </w:tr>
      <w:tr w14:paraId="0D44772B" w14:textId="62EE6A73" w:rsidTr="002831C0">
        <w:tblPrEx>
          <w:tblW w:w="9350" w:type="dxa"/>
          <w:tblLook w:val="04A0"/>
        </w:tblPrEx>
        <w:trPr>
          <w:trHeight w:val="453"/>
        </w:trPr>
        <w:tc>
          <w:tcPr>
            <w:tcW w:w="1694" w:type="dxa"/>
          </w:tcPr>
          <w:p w:rsidR="008E6650" w:rsidP="008E6650" w14:paraId="061B7B43" w14:textId="2220C18F">
            <w:pPr>
              <w:rPr>
                <w:rFonts w:ascii="Times New Roman" w:hAnsi="Times New Roman"/>
                <w:sz w:val="24"/>
              </w:rPr>
            </w:pPr>
            <w:r w:rsidRPr="006D1431">
              <w:rPr>
                <w:rFonts w:ascii="Times New Roman" w:hAnsi="Times New Roman"/>
                <w:sz w:val="24"/>
              </w:rPr>
              <w:t xml:space="preserve">Member of </w:t>
            </w:r>
            <w:r w:rsidRPr="006D1431">
              <w:rPr>
                <w:rFonts w:ascii="Times New Roman" w:hAnsi="Times New Roman"/>
                <w:sz w:val="24"/>
              </w:rPr>
              <w:t>general public</w:t>
            </w:r>
          </w:p>
        </w:tc>
        <w:tc>
          <w:tcPr>
            <w:tcW w:w="2483" w:type="dxa"/>
          </w:tcPr>
          <w:p w:rsidR="008E6650" w:rsidRPr="00065664" w:rsidP="008E6650" w14:paraId="3ECD1C15" w14:textId="4523F50C">
            <w:pPr>
              <w:rPr>
                <w:rFonts w:ascii="Times New Roman" w:hAnsi="Times New Roman"/>
                <w:sz w:val="24"/>
              </w:rPr>
            </w:pPr>
            <w:r>
              <w:rPr>
                <w:rFonts w:ascii="Times New Roman" w:hAnsi="Times New Roman"/>
                <w:sz w:val="24"/>
              </w:rPr>
              <w:t xml:space="preserve">Attachment 20 - </w:t>
            </w:r>
            <w:r w:rsidRPr="006061BF">
              <w:rPr>
                <w:rFonts w:ascii="Times New Roman" w:hAnsi="Times New Roman"/>
                <w:sz w:val="24"/>
              </w:rPr>
              <w:t>LRPL_Bitrex_Donning</w:t>
            </w:r>
          </w:p>
        </w:tc>
        <w:tc>
          <w:tcPr>
            <w:tcW w:w="1576" w:type="dxa"/>
          </w:tcPr>
          <w:p w:rsidR="008E6650" w:rsidRPr="00065664" w:rsidP="008E6650" w14:paraId="675479ED" w14:textId="532A94C0">
            <w:pPr>
              <w:rPr>
                <w:rFonts w:ascii="Times New Roman" w:hAnsi="Times New Roman"/>
                <w:sz w:val="24"/>
              </w:rPr>
            </w:pPr>
            <w:r>
              <w:rPr>
                <w:rFonts w:ascii="Times New Roman" w:hAnsi="Times New Roman"/>
                <w:sz w:val="24"/>
              </w:rPr>
              <w:t>38/year</w:t>
            </w:r>
          </w:p>
        </w:tc>
        <w:tc>
          <w:tcPr>
            <w:tcW w:w="1430" w:type="dxa"/>
          </w:tcPr>
          <w:p w:rsidR="008E6650" w:rsidRPr="00065664" w:rsidP="008E6650" w14:paraId="2ED668F8" w14:textId="23996CE2">
            <w:pPr>
              <w:rPr>
                <w:rFonts w:ascii="Times New Roman" w:hAnsi="Times New Roman"/>
                <w:sz w:val="24"/>
              </w:rPr>
            </w:pPr>
            <w:r>
              <w:rPr>
                <w:rFonts w:ascii="Times New Roman" w:hAnsi="Times New Roman"/>
                <w:sz w:val="24"/>
              </w:rPr>
              <w:t>1</w:t>
            </w:r>
          </w:p>
        </w:tc>
        <w:tc>
          <w:tcPr>
            <w:tcW w:w="1177" w:type="dxa"/>
          </w:tcPr>
          <w:p w:rsidR="008E6650" w:rsidRPr="00065664" w:rsidP="008E6650" w14:paraId="7285ACD6" w14:textId="2065FEB2">
            <w:pPr>
              <w:rPr>
                <w:rFonts w:ascii="Times New Roman" w:hAnsi="Times New Roman"/>
                <w:sz w:val="24"/>
              </w:rPr>
            </w:pPr>
            <w:r>
              <w:rPr>
                <w:rFonts w:ascii="Times New Roman" w:hAnsi="Times New Roman"/>
                <w:sz w:val="24"/>
              </w:rPr>
              <w:t>1.0</w:t>
            </w:r>
          </w:p>
        </w:tc>
        <w:tc>
          <w:tcPr>
            <w:tcW w:w="990" w:type="dxa"/>
          </w:tcPr>
          <w:p w:rsidR="008E6650" w:rsidRPr="00065664" w:rsidP="008E6650" w14:paraId="6F76B12A" w14:textId="2773D354">
            <w:pPr>
              <w:rPr>
                <w:rFonts w:ascii="Times New Roman" w:hAnsi="Times New Roman"/>
                <w:sz w:val="24"/>
              </w:rPr>
            </w:pPr>
            <w:r>
              <w:rPr>
                <w:rFonts w:ascii="Times New Roman" w:hAnsi="Times New Roman"/>
                <w:sz w:val="24"/>
              </w:rPr>
              <w:t>38.0</w:t>
            </w:r>
          </w:p>
        </w:tc>
      </w:tr>
      <w:tr w14:paraId="44BBACFD" w14:textId="55E7C01A" w:rsidTr="002831C0">
        <w:tblPrEx>
          <w:tblW w:w="9350" w:type="dxa"/>
          <w:tblLook w:val="04A0"/>
        </w:tblPrEx>
        <w:trPr>
          <w:trHeight w:val="453"/>
        </w:trPr>
        <w:tc>
          <w:tcPr>
            <w:tcW w:w="1694" w:type="dxa"/>
          </w:tcPr>
          <w:p w:rsidR="008E6650" w:rsidRPr="006D1431" w:rsidP="008E6650" w14:paraId="3F718726" w14:textId="3ED437A5">
            <w:pPr>
              <w:rPr>
                <w:rFonts w:ascii="Times New Roman" w:hAnsi="Times New Roman"/>
                <w:sz w:val="24"/>
              </w:rPr>
            </w:pPr>
            <w:r w:rsidRPr="00133063">
              <w:rPr>
                <w:rFonts w:ascii="Times New Roman" w:hAnsi="Times New Roman"/>
                <w:sz w:val="24"/>
              </w:rPr>
              <w:t xml:space="preserve">Member of </w:t>
            </w:r>
            <w:r w:rsidRPr="00133063">
              <w:rPr>
                <w:rFonts w:ascii="Times New Roman" w:hAnsi="Times New Roman"/>
                <w:sz w:val="24"/>
              </w:rPr>
              <w:t>general public</w:t>
            </w:r>
          </w:p>
        </w:tc>
        <w:tc>
          <w:tcPr>
            <w:tcW w:w="2483" w:type="dxa"/>
          </w:tcPr>
          <w:p w:rsidR="008E6650" w:rsidP="008E6650" w14:paraId="015A8AF6" w14:textId="0F7CB942">
            <w:pPr>
              <w:rPr>
                <w:rFonts w:ascii="Times New Roman" w:hAnsi="Times New Roman"/>
                <w:sz w:val="24"/>
              </w:rPr>
            </w:pPr>
            <w:r>
              <w:rPr>
                <w:rFonts w:ascii="Times New Roman" w:hAnsi="Times New Roman"/>
                <w:sz w:val="24"/>
              </w:rPr>
              <w:t>Attachment 21 – Performance Test</w:t>
            </w:r>
          </w:p>
        </w:tc>
        <w:tc>
          <w:tcPr>
            <w:tcW w:w="1576" w:type="dxa"/>
          </w:tcPr>
          <w:p w:rsidR="008E6650" w:rsidRPr="00065664" w:rsidP="008E6650" w14:paraId="09919DCB" w14:textId="19AFACA8">
            <w:pPr>
              <w:rPr>
                <w:rFonts w:ascii="Times New Roman" w:hAnsi="Times New Roman"/>
                <w:sz w:val="24"/>
              </w:rPr>
            </w:pPr>
            <w:r>
              <w:rPr>
                <w:rFonts w:ascii="Times New Roman" w:hAnsi="Times New Roman"/>
                <w:sz w:val="24"/>
              </w:rPr>
              <w:t>2/</w:t>
            </w:r>
            <w:r>
              <w:rPr>
                <w:rFonts w:ascii="Times New Roman" w:hAnsi="Times New Roman"/>
                <w:sz w:val="24"/>
              </w:rPr>
              <w:t>yr</w:t>
            </w:r>
          </w:p>
        </w:tc>
        <w:tc>
          <w:tcPr>
            <w:tcW w:w="1430" w:type="dxa"/>
          </w:tcPr>
          <w:p w:rsidR="008E6650" w:rsidRPr="00065664" w:rsidP="008E6650" w14:paraId="325F1E7C" w14:textId="037F63EE">
            <w:pPr>
              <w:rPr>
                <w:rFonts w:ascii="Times New Roman" w:hAnsi="Times New Roman"/>
                <w:sz w:val="24"/>
              </w:rPr>
            </w:pPr>
            <w:r>
              <w:rPr>
                <w:rFonts w:ascii="Times New Roman" w:hAnsi="Times New Roman"/>
                <w:sz w:val="24"/>
              </w:rPr>
              <w:t>1</w:t>
            </w:r>
          </w:p>
        </w:tc>
        <w:tc>
          <w:tcPr>
            <w:tcW w:w="1177" w:type="dxa"/>
          </w:tcPr>
          <w:p w:rsidR="008E6650" w:rsidRPr="00065664" w:rsidP="008E6650" w14:paraId="062140B2" w14:textId="49294C18">
            <w:pPr>
              <w:rPr>
                <w:rFonts w:ascii="Times New Roman" w:hAnsi="Times New Roman"/>
                <w:sz w:val="24"/>
              </w:rPr>
            </w:pPr>
            <w:r>
              <w:rPr>
                <w:rFonts w:ascii="Times New Roman" w:hAnsi="Times New Roman"/>
                <w:sz w:val="24"/>
              </w:rPr>
              <w:t>1.0</w:t>
            </w:r>
          </w:p>
        </w:tc>
        <w:tc>
          <w:tcPr>
            <w:tcW w:w="990" w:type="dxa"/>
          </w:tcPr>
          <w:p w:rsidR="008E6650" w:rsidRPr="00065664" w:rsidP="008E6650" w14:paraId="36C1788B" w14:textId="50591C1E">
            <w:pPr>
              <w:rPr>
                <w:rFonts w:ascii="Times New Roman" w:hAnsi="Times New Roman"/>
                <w:sz w:val="24"/>
              </w:rPr>
            </w:pPr>
            <w:r>
              <w:rPr>
                <w:rFonts w:ascii="Times New Roman" w:hAnsi="Times New Roman"/>
                <w:sz w:val="24"/>
              </w:rPr>
              <w:t>2.0</w:t>
            </w:r>
          </w:p>
        </w:tc>
      </w:tr>
      <w:tr w14:paraId="286E75BA" w14:textId="7E2D8A35" w:rsidTr="002831C0">
        <w:tblPrEx>
          <w:tblW w:w="9350" w:type="dxa"/>
          <w:tblLook w:val="04A0"/>
        </w:tblPrEx>
        <w:trPr>
          <w:trHeight w:val="453"/>
        </w:trPr>
        <w:tc>
          <w:tcPr>
            <w:tcW w:w="1694" w:type="dxa"/>
          </w:tcPr>
          <w:p w:rsidR="008E6650" w:rsidRPr="006D1431" w:rsidP="008E6650" w14:paraId="5CAF9DE2" w14:textId="6E6782A4">
            <w:pPr>
              <w:rPr>
                <w:rFonts w:ascii="Times New Roman" w:hAnsi="Times New Roman"/>
                <w:sz w:val="24"/>
              </w:rPr>
            </w:pPr>
            <w:r w:rsidRPr="00133063">
              <w:rPr>
                <w:rFonts w:ascii="Times New Roman" w:hAnsi="Times New Roman"/>
                <w:sz w:val="24"/>
              </w:rPr>
              <w:t xml:space="preserve">Member of </w:t>
            </w:r>
            <w:r w:rsidRPr="00133063">
              <w:rPr>
                <w:rFonts w:ascii="Times New Roman" w:hAnsi="Times New Roman"/>
                <w:sz w:val="24"/>
              </w:rPr>
              <w:t>general public</w:t>
            </w:r>
          </w:p>
        </w:tc>
        <w:tc>
          <w:tcPr>
            <w:tcW w:w="2483" w:type="dxa"/>
          </w:tcPr>
          <w:p w:rsidR="008E6650" w:rsidP="008E6650" w14:paraId="5848C549" w14:textId="4884EE7C">
            <w:pPr>
              <w:rPr>
                <w:rFonts w:ascii="Times New Roman" w:hAnsi="Times New Roman"/>
                <w:sz w:val="24"/>
              </w:rPr>
            </w:pPr>
            <w:r>
              <w:rPr>
                <w:rFonts w:ascii="Times New Roman" w:hAnsi="Times New Roman"/>
                <w:sz w:val="24"/>
              </w:rPr>
              <w:t xml:space="preserve">Attachment 22 - </w:t>
            </w:r>
            <w:r w:rsidRPr="00CD5400">
              <w:rPr>
                <w:rFonts w:ascii="Times New Roman" w:hAnsi="Times New Roman"/>
                <w:sz w:val="24"/>
              </w:rPr>
              <w:t xml:space="preserve">Sound </w:t>
            </w:r>
            <w:r>
              <w:rPr>
                <w:rFonts w:ascii="Times New Roman" w:hAnsi="Times New Roman"/>
                <w:sz w:val="24"/>
              </w:rPr>
              <w:t>l</w:t>
            </w:r>
            <w:r w:rsidRPr="00CD5400">
              <w:rPr>
                <w:rFonts w:ascii="Times New Roman" w:hAnsi="Times New Roman"/>
                <w:sz w:val="24"/>
              </w:rPr>
              <w:t>evel STP-30_STP-111</w:t>
            </w:r>
          </w:p>
        </w:tc>
        <w:tc>
          <w:tcPr>
            <w:tcW w:w="1576" w:type="dxa"/>
          </w:tcPr>
          <w:p w:rsidR="008E6650" w:rsidRPr="00065664" w:rsidP="008E6650" w14:paraId="7AC567B8" w14:textId="7BDB0F98">
            <w:pPr>
              <w:rPr>
                <w:rFonts w:ascii="Times New Roman" w:hAnsi="Times New Roman"/>
                <w:sz w:val="24"/>
              </w:rPr>
            </w:pPr>
            <w:r>
              <w:rPr>
                <w:rFonts w:ascii="Times New Roman" w:hAnsi="Times New Roman"/>
                <w:sz w:val="24"/>
              </w:rPr>
              <w:t>25/</w:t>
            </w:r>
            <w:r>
              <w:rPr>
                <w:rFonts w:ascii="Times New Roman" w:hAnsi="Times New Roman"/>
                <w:sz w:val="24"/>
              </w:rPr>
              <w:t>yr</w:t>
            </w:r>
          </w:p>
        </w:tc>
        <w:tc>
          <w:tcPr>
            <w:tcW w:w="1430" w:type="dxa"/>
          </w:tcPr>
          <w:p w:rsidR="008E6650" w:rsidRPr="00065664" w:rsidP="008E6650" w14:paraId="0228F4C2" w14:textId="1DF244D7">
            <w:pPr>
              <w:rPr>
                <w:rFonts w:ascii="Times New Roman" w:hAnsi="Times New Roman"/>
                <w:sz w:val="24"/>
              </w:rPr>
            </w:pPr>
            <w:r>
              <w:rPr>
                <w:rFonts w:ascii="Times New Roman" w:hAnsi="Times New Roman"/>
                <w:sz w:val="24"/>
              </w:rPr>
              <w:t>2</w:t>
            </w:r>
          </w:p>
        </w:tc>
        <w:tc>
          <w:tcPr>
            <w:tcW w:w="1177" w:type="dxa"/>
          </w:tcPr>
          <w:p w:rsidR="008E6650" w:rsidRPr="00065664" w:rsidP="008E6650" w14:paraId="78427424" w14:textId="00B9F508">
            <w:pPr>
              <w:rPr>
                <w:rFonts w:ascii="Times New Roman" w:hAnsi="Times New Roman"/>
                <w:sz w:val="24"/>
              </w:rPr>
            </w:pPr>
            <w:r>
              <w:rPr>
                <w:rFonts w:ascii="Times New Roman" w:hAnsi="Times New Roman"/>
                <w:sz w:val="24"/>
              </w:rPr>
              <w:t>0.1</w:t>
            </w:r>
          </w:p>
        </w:tc>
        <w:tc>
          <w:tcPr>
            <w:tcW w:w="990" w:type="dxa"/>
          </w:tcPr>
          <w:p w:rsidR="008E6650" w:rsidRPr="00065664" w:rsidP="008E6650" w14:paraId="341C0F56" w14:textId="43495552">
            <w:pPr>
              <w:rPr>
                <w:rFonts w:ascii="Times New Roman" w:hAnsi="Times New Roman"/>
                <w:sz w:val="24"/>
              </w:rPr>
            </w:pPr>
            <w:r>
              <w:rPr>
                <w:rFonts w:ascii="Times New Roman" w:hAnsi="Times New Roman"/>
                <w:sz w:val="24"/>
              </w:rPr>
              <w:t>5.0</w:t>
            </w:r>
          </w:p>
        </w:tc>
      </w:tr>
      <w:tr w14:paraId="5FC01D42" w14:textId="19F6C9BC" w:rsidTr="002831C0">
        <w:tblPrEx>
          <w:tblW w:w="9350" w:type="dxa"/>
          <w:tblLook w:val="04A0"/>
        </w:tblPrEx>
        <w:trPr>
          <w:trHeight w:val="453"/>
        </w:trPr>
        <w:tc>
          <w:tcPr>
            <w:tcW w:w="1694" w:type="dxa"/>
          </w:tcPr>
          <w:p w:rsidR="008E6650" w:rsidRPr="006D1431" w:rsidP="008E6650" w14:paraId="5263868C" w14:textId="140BB548">
            <w:pPr>
              <w:rPr>
                <w:rFonts w:ascii="Times New Roman" w:hAnsi="Times New Roman"/>
                <w:sz w:val="24"/>
              </w:rPr>
            </w:pPr>
            <w:r w:rsidRPr="00133063">
              <w:rPr>
                <w:rFonts w:ascii="Times New Roman" w:hAnsi="Times New Roman"/>
                <w:sz w:val="24"/>
              </w:rPr>
              <w:t xml:space="preserve">Member of </w:t>
            </w:r>
            <w:r w:rsidRPr="00133063">
              <w:rPr>
                <w:rFonts w:ascii="Times New Roman" w:hAnsi="Times New Roman"/>
                <w:sz w:val="24"/>
              </w:rPr>
              <w:t>general public</w:t>
            </w:r>
          </w:p>
        </w:tc>
        <w:tc>
          <w:tcPr>
            <w:tcW w:w="2483" w:type="dxa"/>
          </w:tcPr>
          <w:p w:rsidR="008E6650" w:rsidP="008E6650" w14:paraId="4F2D97E7" w14:textId="2EBDEE1A">
            <w:pPr>
              <w:rPr>
                <w:rFonts w:ascii="Times New Roman" w:hAnsi="Times New Roman"/>
                <w:sz w:val="24"/>
              </w:rPr>
            </w:pPr>
            <w:r>
              <w:rPr>
                <w:rFonts w:ascii="Times New Roman" w:hAnsi="Times New Roman"/>
                <w:sz w:val="24"/>
              </w:rPr>
              <w:t>Attachment 23 – Stressors</w:t>
            </w:r>
          </w:p>
        </w:tc>
        <w:tc>
          <w:tcPr>
            <w:tcW w:w="1576" w:type="dxa"/>
          </w:tcPr>
          <w:p w:rsidR="008E6650" w:rsidRPr="00065664" w:rsidP="008E6650" w14:paraId="23295A1A" w14:textId="7B0D8F3F">
            <w:pPr>
              <w:rPr>
                <w:rFonts w:ascii="Times New Roman" w:hAnsi="Times New Roman"/>
                <w:sz w:val="24"/>
              </w:rPr>
            </w:pPr>
            <w:r>
              <w:rPr>
                <w:rFonts w:ascii="Times New Roman" w:hAnsi="Times New Roman"/>
                <w:sz w:val="24"/>
              </w:rPr>
              <w:t>2/</w:t>
            </w:r>
            <w:r>
              <w:rPr>
                <w:rFonts w:ascii="Times New Roman" w:hAnsi="Times New Roman"/>
                <w:sz w:val="24"/>
              </w:rPr>
              <w:t>yr</w:t>
            </w:r>
          </w:p>
        </w:tc>
        <w:tc>
          <w:tcPr>
            <w:tcW w:w="1430" w:type="dxa"/>
          </w:tcPr>
          <w:p w:rsidR="008E6650" w:rsidRPr="00065664" w:rsidP="008E6650" w14:paraId="0472617A" w14:textId="523D4E5C">
            <w:pPr>
              <w:rPr>
                <w:rFonts w:ascii="Times New Roman" w:hAnsi="Times New Roman"/>
                <w:sz w:val="24"/>
              </w:rPr>
            </w:pPr>
            <w:r>
              <w:rPr>
                <w:rFonts w:ascii="Times New Roman" w:hAnsi="Times New Roman"/>
                <w:sz w:val="24"/>
              </w:rPr>
              <w:t>1</w:t>
            </w:r>
          </w:p>
        </w:tc>
        <w:tc>
          <w:tcPr>
            <w:tcW w:w="1177" w:type="dxa"/>
          </w:tcPr>
          <w:p w:rsidR="008E6650" w:rsidRPr="00065664" w:rsidP="008E6650" w14:paraId="33124A7B" w14:textId="14F3FD9C">
            <w:pPr>
              <w:rPr>
                <w:rFonts w:ascii="Times New Roman" w:hAnsi="Times New Roman"/>
                <w:sz w:val="24"/>
              </w:rPr>
            </w:pPr>
            <w:r>
              <w:rPr>
                <w:rFonts w:ascii="Times New Roman" w:hAnsi="Times New Roman"/>
                <w:sz w:val="24"/>
              </w:rPr>
              <w:t>1.0</w:t>
            </w:r>
          </w:p>
        </w:tc>
        <w:tc>
          <w:tcPr>
            <w:tcW w:w="990" w:type="dxa"/>
          </w:tcPr>
          <w:p w:rsidR="008E6650" w:rsidRPr="00065664" w:rsidP="008E6650" w14:paraId="2BA5FEED" w14:textId="6F550982">
            <w:pPr>
              <w:rPr>
                <w:rFonts w:ascii="Times New Roman" w:hAnsi="Times New Roman"/>
                <w:sz w:val="24"/>
              </w:rPr>
            </w:pPr>
            <w:r>
              <w:rPr>
                <w:rFonts w:ascii="Times New Roman" w:hAnsi="Times New Roman"/>
                <w:sz w:val="24"/>
              </w:rPr>
              <w:t>2.0</w:t>
            </w:r>
          </w:p>
        </w:tc>
      </w:tr>
      <w:tr w14:paraId="4AA35E0E" w14:textId="2160BA3C" w:rsidTr="002831C0">
        <w:tblPrEx>
          <w:tblW w:w="9350" w:type="dxa"/>
          <w:tblLook w:val="04A0"/>
        </w:tblPrEx>
        <w:trPr>
          <w:trHeight w:val="453"/>
        </w:trPr>
        <w:tc>
          <w:tcPr>
            <w:tcW w:w="1694" w:type="dxa"/>
          </w:tcPr>
          <w:p w:rsidR="008E6650" w:rsidRPr="006D1431" w:rsidP="008E6650" w14:paraId="199FF2B2" w14:textId="20364D9F">
            <w:pPr>
              <w:rPr>
                <w:rFonts w:ascii="Times New Roman" w:hAnsi="Times New Roman"/>
                <w:sz w:val="24"/>
              </w:rPr>
            </w:pPr>
            <w:r w:rsidRPr="00133063">
              <w:rPr>
                <w:rFonts w:ascii="Times New Roman" w:hAnsi="Times New Roman"/>
                <w:sz w:val="24"/>
              </w:rPr>
              <w:t xml:space="preserve">Member of </w:t>
            </w:r>
            <w:r w:rsidRPr="00133063">
              <w:rPr>
                <w:rFonts w:ascii="Times New Roman" w:hAnsi="Times New Roman"/>
                <w:sz w:val="24"/>
              </w:rPr>
              <w:t>general public</w:t>
            </w:r>
          </w:p>
        </w:tc>
        <w:tc>
          <w:tcPr>
            <w:tcW w:w="2483" w:type="dxa"/>
          </w:tcPr>
          <w:p w:rsidR="008E6650" w:rsidP="008E6650" w14:paraId="282E45DF" w14:textId="47643A3B">
            <w:pPr>
              <w:rPr>
                <w:rFonts w:ascii="Times New Roman" w:hAnsi="Times New Roman"/>
                <w:sz w:val="24"/>
              </w:rPr>
            </w:pPr>
            <w:r>
              <w:rPr>
                <w:rFonts w:ascii="Times New Roman" w:hAnsi="Times New Roman"/>
                <w:sz w:val="24"/>
              </w:rPr>
              <w:t>Attachment 24 – Test 118</w:t>
            </w:r>
          </w:p>
        </w:tc>
        <w:tc>
          <w:tcPr>
            <w:tcW w:w="1576" w:type="dxa"/>
          </w:tcPr>
          <w:p w:rsidR="008E6650" w:rsidRPr="00065664" w:rsidP="008E6650" w14:paraId="123B4020" w14:textId="17E928C3">
            <w:pPr>
              <w:rPr>
                <w:rFonts w:ascii="Times New Roman" w:hAnsi="Times New Roman"/>
                <w:sz w:val="24"/>
              </w:rPr>
            </w:pPr>
            <w:r>
              <w:rPr>
                <w:rFonts w:ascii="Times New Roman" w:hAnsi="Times New Roman"/>
                <w:sz w:val="24"/>
              </w:rPr>
              <w:t>2/</w:t>
            </w:r>
            <w:r>
              <w:rPr>
                <w:rFonts w:ascii="Times New Roman" w:hAnsi="Times New Roman"/>
                <w:sz w:val="24"/>
              </w:rPr>
              <w:t>yr</w:t>
            </w:r>
          </w:p>
        </w:tc>
        <w:tc>
          <w:tcPr>
            <w:tcW w:w="1430" w:type="dxa"/>
          </w:tcPr>
          <w:p w:rsidR="008E6650" w:rsidRPr="00065664" w:rsidP="008E6650" w14:paraId="0617C360" w14:textId="5DD03F4B">
            <w:pPr>
              <w:rPr>
                <w:rFonts w:ascii="Times New Roman" w:hAnsi="Times New Roman"/>
                <w:sz w:val="24"/>
              </w:rPr>
            </w:pPr>
            <w:r>
              <w:rPr>
                <w:rFonts w:ascii="Times New Roman" w:hAnsi="Times New Roman"/>
                <w:sz w:val="24"/>
              </w:rPr>
              <w:t>25</w:t>
            </w:r>
          </w:p>
        </w:tc>
        <w:tc>
          <w:tcPr>
            <w:tcW w:w="1177" w:type="dxa"/>
          </w:tcPr>
          <w:p w:rsidR="008E6650" w:rsidRPr="00065664" w:rsidP="008E6650" w14:paraId="58AEF2BF" w14:textId="677921BC">
            <w:pPr>
              <w:rPr>
                <w:rFonts w:ascii="Times New Roman" w:hAnsi="Times New Roman"/>
                <w:sz w:val="24"/>
              </w:rPr>
            </w:pPr>
            <w:r>
              <w:rPr>
                <w:rFonts w:ascii="Times New Roman" w:hAnsi="Times New Roman"/>
                <w:sz w:val="24"/>
              </w:rPr>
              <w:t>0.5</w:t>
            </w:r>
          </w:p>
        </w:tc>
        <w:tc>
          <w:tcPr>
            <w:tcW w:w="990" w:type="dxa"/>
          </w:tcPr>
          <w:p w:rsidR="008E6650" w:rsidRPr="00065664" w:rsidP="008E6650" w14:paraId="16D55A34" w14:textId="7CFA0C54">
            <w:pPr>
              <w:rPr>
                <w:rFonts w:ascii="Times New Roman" w:hAnsi="Times New Roman"/>
                <w:sz w:val="24"/>
              </w:rPr>
            </w:pPr>
            <w:r>
              <w:rPr>
                <w:rFonts w:ascii="Times New Roman" w:hAnsi="Times New Roman"/>
                <w:sz w:val="24"/>
              </w:rPr>
              <w:t>25.0</w:t>
            </w:r>
          </w:p>
        </w:tc>
      </w:tr>
      <w:tr w14:paraId="03ABA418" w14:textId="10D01A04" w:rsidTr="002831C0">
        <w:tblPrEx>
          <w:tblW w:w="9350" w:type="dxa"/>
          <w:tblLook w:val="04A0"/>
        </w:tblPrEx>
        <w:trPr>
          <w:trHeight w:val="453"/>
        </w:trPr>
        <w:tc>
          <w:tcPr>
            <w:tcW w:w="1694" w:type="dxa"/>
          </w:tcPr>
          <w:p w:rsidR="008E6650" w:rsidRPr="006D1431" w:rsidP="008E6650" w14:paraId="1B7C35EF" w14:textId="5E4C84A8">
            <w:pPr>
              <w:rPr>
                <w:rFonts w:ascii="Times New Roman" w:hAnsi="Times New Roman"/>
                <w:sz w:val="24"/>
              </w:rPr>
            </w:pPr>
            <w:r w:rsidRPr="00133063">
              <w:rPr>
                <w:rFonts w:ascii="Times New Roman" w:hAnsi="Times New Roman"/>
                <w:sz w:val="24"/>
              </w:rPr>
              <w:t xml:space="preserve">Member of </w:t>
            </w:r>
            <w:r w:rsidRPr="00133063">
              <w:rPr>
                <w:rFonts w:ascii="Times New Roman" w:hAnsi="Times New Roman"/>
                <w:sz w:val="24"/>
              </w:rPr>
              <w:t>general public</w:t>
            </w:r>
          </w:p>
        </w:tc>
        <w:tc>
          <w:tcPr>
            <w:tcW w:w="2483" w:type="dxa"/>
          </w:tcPr>
          <w:p w:rsidR="008E6650" w:rsidP="008E6650" w14:paraId="072DE107" w14:textId="6B1ABAA7">
            <w:pPr>
              <w:rPr>
                <w:rFonts w:ascii="Times New Roman" w:hAnsi="Times New Roman"/>
                <w:sz w:val="24"/>
              </w:rPr>
            </w:pPr>
            <w:r>
              <w:rPr>
                <w:rFonts w:ascii="Times New Roman" w:hAnsi="Times New Roman"/>
                <w:sz w:val="24"/>
              </w:rPr>
              <w:t>Attachment 25 – Test 147</w:t>
            </w:r>
          </w:p>
        </w:tc>
        <w:tc>
          <w:tcPr>
            <w:tcW w:w="1576" w:type="dxa"/>
          </w:tcPr>
          <w:p w:rsidR="008E6650" w:rsidRPr="00065664" w:rsidP="008E6650" w14:paraId="061E7CCC" w14:textId="38F6838B">
            <w:pPr>
              <w:rPr>
                <w:rFonts w:ascii="Times New Roman" w:hAnsi="Times New Roman"/>
                <w:sz w:val="24"/>
              </w:rPr>
            </w:pPr>
            <w:r>
              <w:rPr>
                <w:rFonts w:ascii="Times New Roman" w:hAnsi="Times New Roman"/>
                <w:sz w:val="24"/>
              </w:rPr>
              <w:t>2/</w:t>
            </w:r>
            <w:r>
              <w:rPr>
                <w:rFonts w:ascii="Times New Roman" w:hAnsi="Times New Roman"/>
                <w:sz w:val="24"/>
              </w:rPr>
              <w:t>yr</w:t>
            </w:r>
          </w:p>
        </w:tc>
        <w:tc>
          <w:tcPr>
            <w:tcW w:w="1430" w:type="dxa"/>
          </w:tcPr>
          <w:p w:rsidR="008E6650" w:rsidRPr="00065664" w:rsidP="008E6650" w14:paraId="5AA65AE0" w14:textId="5582E1C6">
            <w:pPr>
              <w:rPr>
                <w:rFonts w:ascii="Times New Roman" w:hAnsi="Times New Roman"/>
                <w:sz w:val="24"/>
              </w:rPr>
            </w:pPr>
            <w:r>
              <w:rPr>
                <w:rFonts w:ascii="Times New Roman" w:hAnsi="Times New Roman"/>
                <w:sz w:val="24"/>
              </w:rPr>
              <w:t>4</w:t>
            </w:r>
          </w:p>
        </w:tc>
        <w:tc>
          <w:tcPr>
            <w:tcW w:w="1177" w:type="dxa"/>
          </w:tcPr>
          <w:p w:rsidR="008E6650" w:rsidRPr="00065664" w:rsidP="008E6650" w14:paraId="3AF92921" w14:textId="3556BA23">
            <w:pPr>
              <w:rPr>
                <w:rFonts w:ascii="Times New Roman" w:hAnsi="Times New Roman"/>
                <w:sz w:val="24"/>
              </w:rPr>
            </w:pPr>
            <w:r>
              <w:rPr>
                <w:rFonts w:ascii="Times New Roman" w:hAnsi="Times New Roman"/>
                <w:sz w:val="24"/>
              </w:rPr>
              <w:t>0.15</w:t>
            </w:r>
          </w:p>
        </w:tc>
        <w:tc>
          <w:tcPr>
            <w:tcW w:w="990" w:type="dxa"/>
          </w:tcPr>
          <w:p w:rsidR="008E6650" w:rsidRPr="00065664" w:rsidP="008E6650" w14:paraId="1A82D3C3" w14:textId="7EE7C5B5">
            <w:pPr>
              <w:rPr>
                <w:rFonts w:ascii="Times New Roman" w:hAnsi="Times New Roman"/>
                <w:sz w:val="24"/>
              </w:rPr>
            </w:pPr>
            <w:r>
              <w:rPr>
                <w:rFonts w:ascii="Times New Roman" w:hAnsi="Times New Roman"/>
                <w:sz w:val="24"/>
              </w:rPr>
              <w:t>1.2</w:t>
            </w:r>
          </w:p>
        </w:tc>
      </w:tr>
      <w:tr w14:paraId="24F58EF9" w14:textId="1AEDFE9F" w:rsidTr="002831C0">
        <w:tblPrEx>
          <w:tblW w:w="9350" w:type="dxa"/>
          <w:tblLook w:val="04A0"/>
        </w:tblPrEx>
        <w:trPr>
          <w:trHeight w:val="453"/>
        </w:trPr>
        <w:tc>
          <w:tcPr>
            <w:tcW w:w="1694" w:type="dxa"/>
          </w:tcPr>
          <w:p w:rsidR="008E6650" w:rsidRPr="006D1431" w:rsidP="008E6650" w14:paraId="6E7DD86C" w14:textId="388A0E34">
            <w:pPr>
              <w:rPr>
                <w:rFonts w:ascii="Times New Roman" w:hAnsi="Times New Roman"/>
                <w:sz w:val="24"/>
              </w:rPr>
            </w:pPr>
            <w:r w:rsidRPr="00133063">
              <w:rPr>
                <w:rFonts w:ascii="Times New Roman" w:hAnsi="Times New Roman"/>
                <w:sz w:val="24"/>
              </w:rPr>
              <w:t xml:space="preserve">Member of </w:t>
            </w:r>
            <w:r w:rsidRPr="00133063">
              <w:rPr>
                <w:rFonts w:ascii="Times New Roman" w:hAnsi="Times New Roman"/>
                <w:sz w:val="24"/>
              </w:rPr>
              <w:t>general public</w:t>
            </w:r>
          </w:p>
        </w:tc>
        <w:tc>
          <w:tcPr>
            <w:tcW w:w="2483" w:type="dxa"/>
          </w:tcPr>
          <w:p w:rsidR="008E6650" w:rsidP="008E6650" w14:paraId="6CE4A051" w14:textId="7B7794F9">
            <w:pPr>
              <w:rPr>
                <w:rFonts w:ascii="Times New Roman" w:hAnsi="Times New Roman"/>
                <w:sz w:val="24"/>
              </w:rPr>
            </w:pPr>
            <w:r>
              <w:rPr>
                <w:rFonts w:ascii="Times New Roman" w:hAnsi="Times New Roman"/>
                <w:sz w:val="24"/>
              </w:rPr>
              <w:t>Attachment 26 – Wearability test</w:t>
            </w:r>
          </w:p>
        </w:tc>
        <w:tc>
          <w:tcPr>
            <w:tcW w:w="1576" w:type="dxa"/>
          </w:tcPr>
          <w:p w:rsidR="008E6650" w:rsidRPr="00065664" w:rsidP="008E6650" w14:paraId="19E731A6" w14:textId="3097BA43">
            <w:pPr>
              <w:rPr>
                <w:rFonts w:ascii="Times New Roman" w:hAnsi="Times New Roman"/>
                <w:sz w:val="24"/>
              </w:rPr>
            </w:pPr>
            <w:r>
              <w:rPr>
                <w:rFonts w:ascii="Times New Roman" w:hAnsi="Times New Roman"/>
                <w:sz w:val="24"/>
              </w:rPr>
              <w:t>2/</w:t>
            </w:r>
            <w:r>
              <w:rPr>
                <w:rFonts w:ascii="Times New Roman" w:hAnsi="Times New Roman"/>
                <w:sz w:val="24"/>
              </w:rPr>
              <w:t>yr</w:t>
            </w:r>
          </w:p>
        </w:tc>
        <w:tc>
          <w:tcPr>
            <w:tcW w:w="1430" w:type="dxa"/>
          </w:tcPr>
          <w:p w:rsidR="008E6650" w:rsidRPr="00065664" w:rsidP="008E6650" w14:paraId="55686846" w14:textId="47D173C8">
            <w:pPr>
              <w:rPr>
                <w:rFonts w:ascii="Times New Roman" w:hAnsi="Times New Roman"/>
                <w:sz w:val="24"/>
              </w:rPr>
            </w:pPr>
            <w:r>
              <w:rPr>
                <w:rFonts w:ascii="Times New Roman" w:hAnsi="Times New Roman"/>
                <w:sz w:val="24"/>
              </w:rPr>
              <w:t>1</w:t>
            </w:r>
          </w:p>
        </w:tc>
        <w:tc>
          <w:tcPr>
            <w:tcW w:w="1177" w:type="dxa"/>
          </w:tcPr>
          <w:p w:rsidR="008E6650" w:rsidRPr="00065664" w:rsidP="008E6650" w14:paraId="21751D66" w14:textId="07F87404">
            <w:pPr>
              <w:rPr>
                <w:rFonts w:ascii="Times New Roman" w:hAnsi="Times New Roman"/>
                <w:sz w:val="24"/>
              </w:rPr>
            </w:pPr>
            <w:r>
              <w:rPr>
                <w:rFonts w:ascii="Times New Roman" w:hAnsi="Times New Roman"/>
                <w:sz w:val="24"/>
              </w:rPr>
              <w:t>0.3</w:t>
            </w:r>
          </w:p>
        </w:tc>
        <w:tc>
          <w:tcPr>
            <w:tcW w:w="990" w:type="dxa"/>
          </w:tcPr>
          <w:p w:rsidR="008E6650" w:rsidRPr="00065664" w:rsidP="008E6650" w14:paraId="374DD196" w14:textId="34B2EC58">
            <w:pPr>
              <w:rPr>
                <w:rFonts w:ascii="Times New Roman" w:hAnsi="Times New Roman"/>
                <w:sz w:val="24"/>
              </w:rPr>
            </w:pPr>
            <w:r>
              <w:rPr>
                <w:rFonts w:ascii="Times New Roman" w:hAnsi="Times New Roman"/>
                <w:sz w:val="24"/>
              </w:rPr>
              <w:t>0.6</w:t>
            </w:r>
          </w:p>
        </w:tc>
      </w:tr>
      <w:tr w14:paraId="6155A454" w14:textId="779B118D" w:rsidTr="002831C0">
        <w:tblPrEx>
          <w:tblW w:w="9350" w:type="dxa"/>
          <w:tblLook w:val="04A0"/>
        </w:tblPrEx>
        <w:trPr>
          <w:trHeight w:val="58"/>
        </w:trPr>
        <w:tc>
          <w:tcPr>
            <w:tcW w:w="1694" w:type="dxa"/>
          </w:tcPr>
          <w:p w:rsidR="008E6650" w:rsidRPr="001443C7" w:rsidP="008E6650" w14:paraId="169C75FB" w14:textId="77777777">
            <w:pPr>
              <w:rPr>
                <w:rFonts w:ascii="Times New Roman" w:hAnsi="Times New Roman"/>
                <w:sz w:val="24"/>
              </w:rPr>
            </w:pPr>
            <w:r w:rsidRPr="001443C7">
              <w:rPr>
                <w:rFonts w:ascii="Times New Roman" w:hAnsi="Times New Roman"/>
                <w:sz w:val="24"/>
              </w:rPr>
              <w:t>Total</w:t>
            </w:r>
          </w:p>
        </w:tc>
        <w:tc>
          <w:tcPr>
            <w:tcW w:w="2483" w:type="dxa"/>
          </w:tcPr>
          <w:p w:rsidR="008E6650" w:rsidRPr="001443C7" w:rsidP="008E6650" w14:paraId="5179FCA1" w14:textId="77777777">
            <w:pPr>
              <w:rPr>
                <w:rFonts w:ascii="Times New Roman" w:hAnsi="Times New Roman"/>
                <w:sz w:val="24"/>
              </w:rPr>
            </w:pPr>
          </w:p>
        </w:tc>
        <w:tc>
          <w:tcPr>
            <w:tcW w:w="1576" w:type="dxa"/>
          </w:tcPr>
          <w:p w:rsidR="008E6650" w:rsidRPr="001443C7" w:rsidP="008E6650" w14:paraId="0B66CAFF" w14:textId="3A225093">
            <w:pPr>
              <w:rPr>
                <w:rFonts w:ascii="Times New Roman" w:hAnsi="Times New Roman"/>
                <w:sz w:val="24"/>
              </w:rPr>
            </w:pPr>
          </w:p>
        </w:tc>
        <w:tc>
          <w:tcPr>
            <w:tcW w:w="1430" w:type="dxa"/>
          </w:tcPr>
          <w:p w:rsidR="008E6650" w:rsidRPr="001443C7" w:rsidP="008E6650" w14:paraId="01863D95" w14:textId="77777777">
            <w:pPr>
              <w:rPr>
                <w:rFonts w:ascii="Times New Roman" w:hAnsi="Times New Roman"/>
                <w:sz w:val="24"/>
              </w:rPr>
            </w:pPr>
          </w:p>
        </w:tc>
        <w:tc>
          <w:tcPr>
            <w:tcW w:w="1177" w:type="dxa"/>
          </w:tcPr>
          <w:p w:rsidR="008E6650" w:rsidRPr="001443C7" w:rsidP="008E6650" w14:paraId="77BE79DA" w14:textId="75939C32">
            <w:pPr>
              <w:rPr>
                <w:rFonts w:ascii="Times New Roman" w:hAnsi="Times New Roman"/>
                <w:sz w:val="24"/>
              </w:rPr>
            </w:pPr>
          </w:p>
        </w:tc>
        <w:tc>
          <w:tcPr>
            <w:tcW w:w="990" w:type="dxa"/>
          </w:tcPr>
          <w:p w:rsidR="008E6650" w:rsidP="008E6650" w14:paraId="12FD340E" w14:textId="2382D1FD">
            <w:pPr>
              <w:rPr>
                <w:rFonts w:ascii="Times New Roman" w:hAnsi="Times New Roman"/>
                <w:sz w:val="24"/>
              </w:rPr>
            </w:pPr>
            <w:r>
              <w:rPr>
                <w:rFonts w:ascii="Times New Roman" w:hAnsi="Times New Roman"/>
                <w:sz w:val="24"/>
              </w:rPr>
              <w:t>1</w:t>
            </w:r>
            <w:r w:rsidR="0010615C">
              <w:rPr>
                <w:rFonts w:ascii="Times New Roman" w:hAnsi="Times New Roman"/>
                <w:sz w:val="24"/>
              </w:rPr>
              <w:t>30</w:t>
            </w:r>
            <w:r>
              <w:rPr>
                <w:rFonts w:ascii="Times New Roman" w:hAnsi="Times New Roman"/>
                <w:sz w:val="24"/>
              </w:rPr>
              <w:t>,</w:t>
            </w:r>
            <w:r w:rsidR="0010615C">
              <w:rPr>
                <w:rFonts w:ascii="Times New Roman" w:hAnsi="Times New Roman"/>
                <w:sz w:val="24"/>
              </w:rPr>
              <w:t>8</w:t>
            </w:r>
            <w:r>
              <w:rPr>
                <w:rFonts w:ascii="Times New Roman" w:hAnsi="Times New Roman"/>
                <w:sz w:val="24"/>
              </w:rPr>
              <w:t>50</w:t>
            </w:r>
          </w:p>
        </w:tc>
      </w:tr>
    </w:tbl>
    <w:p w:rsidR="000D0A61" w:rsidP="001443C7" w14:paraId="7264E11A" w14:textId="77777777">
      <w:pPr>
        <w:spacing w:line="480" w:lineRule="auto"/>
        <w:rPr>
          <w:rFonts w:ascii="Times New Roman" w:hAnsi="Times New Roman"/>
          <w:sz w:val="24"/>
        </w:rPr>
      </w:pPr>
    </w:p>
    <w:p w:rsidR="000D0A61" w:rsidP="001443C7" w14:paraId="1CA40B89" w14:textId="77777777">
      <w:pPr>
        <w:spacing w:line="480" w:lineRule="auto"/>
        <w:rPr>
          <w:rFonts w:ascii="Times New Roman" w:hAnsi="Times New Roman"/>
          <w:sz w:val="24"/>
        </w:rPr>
      </w:pPr>
    </w:p>
    <w:p w:rsidR="001443C7" w:rsidRPr="001443C7" w:rsidP="001443C7" w14:paraId="381BD008" w14:textId="77777777">
      <w:pPr>
        <w:spacing w:line="480" w:lineRule="auto"/>
        <w:rPr>
          <w:rFonts w:ascii="Times New Roman" w:hAnsi="Times New Roman"/>
          <w:sz w:val="24"/>
        </w:rPr>
      </w:pPr>
    </w:p>
    <w:p w:rsidR="001443C7" w:rsidRPr="001443C7" w:rsidP="001443C7" w14:paraId="1E0893E8" w14:textId="5B04AF59">
      <w:pPr>
        <w:spacing w:line="480" w:lineRule="auto"/>
        <w:rPr>
          <w:rFonts w:ascii="Times New Roman" w:hAnsi="Times New Roman"/>
          <w:sz w:val="24"/>
        </w:rPr>
      </w:pPr>
      <w:r>
        <w:rPr>
          <w:rFonts w:ascii="Times New Roman" w:hAnsi="Times New Roman"/>
          <w:sz w:val="24"/>
        </w:rPr>
        <w:br w:type="column"/>
      </w:r>
    </w:p>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8"/>
        <w:gridCol w:w="2160"/>
        <w:gridCol w:w="1800"/>
        <w:gridCol w:w="1801"/>
      </w:tblGrid>
      <w:tr w14:paraId="28207EDF" w14:textId="77777777" w:rsidTr="1792FE64">
        <w:tblPrEx>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556"/>
        </w:trPr>
        <w:tc>
          <w:tcPr>
            <w:tcW w:w="3618" w:type="dxa"/>
          </w:tcPr>
          <w:p w:rsidR="001443C7" w:rsidRPr="000D0A61" w:rsidP="000B0F82" w14:paraId="4A1EEC52" w14:textId="77777777">
            <w:pPr>
              <w:rPr>
                <w:rFonts w:ascii="Times New Roman" w:hAnsi="Times New Roman"/>
                <w:b/>
                <w:bCs/>
                <w:sz w:val="24"/>
              </w:rPr>
            </w:pPr>
            <w:r w:rsidRPr="000D0A61">
              <w:rPr>
                <w:rFonts w:ascii="Times New Roman" w:hAnsi="Times New Roman"/>
                <w:b/>
                <w:bCs/>
                <w:sz w:val="24"/>
              </w:rPr>
              <w:t>Form</w:t>
            </w:r>
          </w:p>
        </w:tc>
        <w:tc>
          <w:tcPr>
            <w:tcW w:w="2160" w:type="dxa"/>
          </w:tcPr>
          <w:p w:rsidR="001443C7" w:rsidRPr="000D0A61" w:rsidP="000B0F82" w14:paraId="1F5CD2BE" w14:textId="77777777">
            <w:pPr>
              <w:rPr>
                <w:rFonts w:ascii="Times New Roman" w:hAnsi="Times New Roman"/>
                <w:b/>
                <w:bCs/>
                <w:sz w:val="24"/>
              </w:rPr>
            </w:pPr>
            <w:r w:rsidRPr="000D0A61">
              <w:rPr>
                <w:rFonts w:ascii="Times New Roman" w:hAnsi="Times New Roman"/>
                <w:b/>
                <w:bCs/>
                <w:sz w:val="24"/>
              </w:rPr>
              <w:t>Total Burden Hours (from above)</w:t>
            </w:r>
          </w:p>
        </w:tc>
        <w:tc>
          <w:tcPr>
            <w:tcW w:w="1800" w:type="dxa"/>
          </w:tcPr>
          <w:p w:rsidR="001443C7" w:rsidRPr="000D0A61" w:rsidP="000B0F82" w14:paraId="470D8B67" w14:textId="77777777">
            <w:pPr>
              <w:rPr>
                <w:rFonts w:ascii="Times New Roman" w:hAnsi="Times New Roman"/>
                <w:b/>
                <w:bCs/>
                <w:sz w:val="24"/>
              </w:rPr>
            </w:pPr>
            <w:r w:rsidRPr="000D0A61">
              <w:rPr>
                <w:rFonts w:ascii="Times New Roman" w:hAnsi="Times New Roman"/>
                <w:b/>
                <w:bCs/>
                <w:sz w:val="24"/>
              </w:rPr>
              <w:t xml:space="preserve">Estimated Hourly Wage Rate </w:t>
            </w:r>
          </w:p>
        </w:tc>
        <w:tc>
          <w:tcPr>
            <w:tcW w:w="1801" w:type="dxa"/>
          </w:tcPr>
          <w:p w:rsidR="001443C7" w:rsidRPr="000D0A61" w:rsidP="000B0F82" w14:paraId="6DA9DA16" w14:textId="77777777">
            <w:pPr>
              <w:rPr>
                <w:rFonts w:ascii="Times New Roman" w:hAnsi="Times New Roman"/>
                <w:b/>
                <w:bCs/>
                <w:sz w:val="24"/>
              </w:rPr>
            </w:pPr>
            <w:r w:rsidRPr="000D0A61">
              <w:rPr>
                <w:rFonts w:ascii="Times New Roman" w:hAnsi="Times New Roman"/>
                <w:b/>
                <w:bCs/>
                <w:sz w:val="24"/>
              </w:rPr>
              <w:t>Total Cost of Hour Burden</w:t>
            </w:r>
          </w:p>
        </w:tc>
      </w:tr>
      <w:tr w14:paraId="2BC50D4C" w14:textId="77777777" w:rsidTr="1792FE64">
        <w:tblPrEx>
          <w:tblW w:w="9379" w:type="dxa"/>
          <w:tblLook w:val="04A0"/>
        </w:tblPrEx>
        <w:trPr>
          <w:trHeight w:val="453"/>
        </w:trPr>
        <w:tc>
          <w:tcPr>
            <w:tcW w:w="3618" w:type="dxa"/>
          </w:tcPr>
          <w:p w:rsidR="00D775E5" w:rsidP="00D775E5" w14:paraId="2797A301" w14:textId="470815CE">
            <w:pPr>
              <w:rPr>
                <w:rFonts w:ascii="Times New Roman" w:hAnsi="Times New Roman"/>
                <w:sz w:val="24"/>
              </w:rPr>
            </w:pPr>
            <w:r>
              <w:rPr>
                <w:rFonts w:ascii="Times New Roman" w:hAnsi="Times New Roman"/>
                <w:sz w:val="24"/>
              </w:rPr>
              <w:t xml:space="preserve">Attachment 4 – </w:t>
            </w:r>
            <w:r w:rsidRPr="00065664">
              <w:rPr>
                <w:rFonts w:ascii="Times New Roman" w:hAnsi="Times New Roman"/>
                <w:sz w:val="24"/>
              </w:rPr>
              <w:t xml:space="preserve">Standard </w:t>
            </w:r>
            <w:r>
              <w:rPr>
                <w:rFonts w:ascii="Times New Roman" w:hAnsi="Times New Roman"/>
                <w:sz w:val="24"/>
              </w:rPr>
              <w:t xml:space="preserve">application form </w:t>
            </w:r>
          </w:p>
        </w:tc>
        <w:tc>
          <w:tcPr>
            <w:tcW w:w="2160" w:type="dxa"/>
          </w:tcPr>
          <w:p w:rsidR="00D775E5" w:rsidRPr="00065664" w:rsidP="00D775E5" w14:paraId="7F552A9C" w14:textId="27A8D4CD">
            <w:pPr>
              <w:rPr>
                <w:rFonts w:ascii="Times New Roman" w:hAnsi="Times New Roman"/>
                <w:sz w:val="24"/>
              </w:rPr>
            </w:pPr>
            <w:r w:rsidRPr="00527734">
              <w:rPr>
                <w:rFonts w:ascii="Times New Roman" w:hAnsi="Times New Roman"/>
                <w:sz w:val="24"/>
              </w:rPr>
              <w:t>128,240</w:t>
            </w:r>
          </w:p>
        </w:tc>
        <w:tc>
          <w:tcPr>
            <w:tcW w:w="1800" w:type="dxa"/>
          </w:tcPr>
          <w:p w:rsidR="00D775E5" w:rsidRPr="00065664" w:rsidP="00D775E5" w14:paraId="0150AD4B" w14:textId="675C84CC">
            <w:pPr>
              <w:rPr>
                <w:rFonts w:ascii="Times New Roman" w:hAnsi="Times New Roman"/>
                <w:sz w:val="24"/>
              </w:rPr>
            </w:pPr>
            <w:r w:rsidRPr="00065664">
              <w:rPr>
                <w:rFonts w:ascii="Times New Roman" w:hAnsi="Times New Roman"/>
                <w:sz w:val="24"/>
              </w:rPr>
              <w:t>$79.89</w:t>
            </w:r>
          </w:p>
        </w:tc>
        <w:tc>
          <w:tcPr>
            <w:tcW w:w="1801" w:type="dxa"/>
          </w:tcPr>
          <w:p w:rsidR="00D775E5" w:rsidRPr="00065664" w:rsidP="00D775E5" w14:paraId="0F14CB39" w14:textId="6378A4CD">
            <w:pPr>
              <w:rPr>
                <w:rFonts w:ascii="Times New Roman" w:hAnsi="Times New Roman"/>
                <w:sz w:val="24"/>
              </w:rPr>
            </w:pPr>
            <w:r>
              <w:rPr>
                <w:rFonts w:ascii="Times New Roman" w:hAnsi="Times New Roman"/>
                <w:sz w:val="24"/>
              </w:rPr>
              <w:t>$</w:t>
            </w:r>
            <w:r w:rsidR="00A31D6C">
              <w:rPr>
                <w:rFonts w:ascii="Times New Roman" w:hAnsi="Times New Roman"/>
                <w:sz w:val="24"/>
              </w:rPr>
              <w:t>10,245,</w:t>
            </w:r>
            <w:r>
              <w:rPr>
                <w:rFonts w:ascii="Times New Roman" w:hAnsi="Times New Roman"/>
                <w:sz w:val="24"/>
              </w:rPr>
              <w:t>093.60</w:t>
            </w:r>
          </w:p>
        </w:tc>
      </w:tr>
      <w:tr w14:paraId="3B227E8C" w14:textId="77777777" w:rsidTr="1792FE64">
        <w:tblPrEx>
          <w:tblW w:w="9379" w:type="dxa"/>
          <w:tblLook w:val="04A0"/>
        </w:tblPrEx>
        <w:trPr>
          <w:trHeight w:val="453"/>
        </w:trPr>
        <w:tc>
          <w:tcPr>
            <w:tcW w:w="3618" w:type="dxa"/>
          </w:tcPr>
          <w:p w:rsidR="00D775E5" w:rsidP="00D775E5" w14:paraId="57698C2A" w14:textId="7B315C87">
            <w:pPr>
              <w:rPr>
                <w:rFonts w:ascii="Times New Roman" w:hAnsi="Times New Roman"/>
                <w:sz w:val="24"/>
              </w:rPr>
            </w:pPr>
            <w:r>
              <w:rPr>
                <w:rFonts w:ascii="Times New Roman" w:hAnsi="Times New Roman"/>
                <w:sz w:val="24"/>
              </w:rPr>
              <w:t>Attachment 5 – Request manufacturing code</w:t>
            </w:r>
          </w:p>
        </w:tc>
        <w:tc>
          <w:tcPr>
            <w:tcW w:w="2160" w:type="dxa"/>
          </w:tcPr>
          <w:p w:rsidR="00D775E5" w:rsidP="00D775E5" w14:paraId="0732FD34" w14:textId="2FB7B076">
            <w:pPr>
              <w:rPr>
                <w:rFonts w:ascii="Times New Roman" w:hAnsi="Times New Roman"/>
                <w:sz w:val="24"/>
              </w:rPr>
            </w:pPr>
            <w:r>
              <w:rPr>
                <w:rFonts w:ascii="Times New Roman" w:hAnsi="Times New Roman"/>
                <w:sz w:val="24"/>
              </w:rPr>
              <w:t>5.0</w:t>
            </w:r>
          </w:p>
        </w:tc>
        <w:tc>
          <w:tcPr>
            <w:tcW w:w="1800" w:type="dxa"/>
          </w:tcPr>
          <w:p w:rsidR="00D775E5" w:rsidRPr="00065664" w:rsidP="00D775E5" w14:paraId="4A28747B" w14:textId="6B69E28F">
            <w:pPr>
              <w:rPr>
                <w:rFonts w:ascii="Times New Roman" w:hAnsi="Times New Roman"/>
                <w:sz w:val="24"/>
              </w:rPr>
            </w:pPr>
            <w:r w:rsidRPr="00065664">
              <w:rPr>
                <w:rFonts w:ascii="Times New Roman" w:hAnsi="Times New Roman"/>
                <w:sz w:val="24"/>
              </w:rPr>
              <w:t>$79.89</w:t>
            </w:r>
          </w:p>
        </w:tc>
        <w:tc>
          <w:tcPr>
            <w:tcW w:w="1801" w:type="dxa"/>
          </w:tcPr>
          <w:p w:rsidR="00D775E5" w:rsidRPr="00065664" w:rsidP="00D775E5" w14:paraId="0D095C31" w14:textId="58256635">
            <w:pPr>
              <w:rPr>
                <w:rFonts w:ascii="Times New Roman" w:hAnsi="Times New Roman"/>
                <w:sz w:val="24"/>
              </w:rPr>
            </w:pPr>
            <w:r>
              <w:rPr>
                <w:rFonts w:ascii="Times New Roman" w:hAnsi="Times New Roman"/>
                <w:sz w:val="24"/>
              </w:rPr>
              <w:t>$399.45</w:t>
            </w:r>
          </w:p>
        </w:tc>
      </w:tr>
      <w:tr w14:paraId="61F5717B" w14:textId="77777777" w:rsidTr="1792FE64">
        <w:tblPrEx>
          <w:tblW w:w="9379" w:type="dxa"/>
          <w:tblLook w:val="04A0"/>
        </w:tblPrEx>
        <w:trPr>
          <w:trHeight w:val="453"/>
        </w:trPr>
        <w:tc>
          <w:tcPr>
            <w:tcW w:w="3618" w:type="dxa"/>
          </w:tcPr>
          <w:p w:rsidR="00D775E5" w:rsidP="00D775E5" w14:paraId="75F7ABE5" w14:textId="69E9CF2C">
            <w:pPr>
              <w:rPr>
                <w:rFonts w:ascii="Times New Roman" w:hAnsi="Times New Roman"/>
                <w:sz w:val="24"/>
              </w:rPr>
            </w:pPr>
            <w:r>
              <w:rPr>
                <w:rFonts w:ascii="Times New Roman" w:hAnsi="Times New Roman"/>
                <w:sz w:val="24"/>
              </w:rPr>
              <w:t>Attachment 7a – Site audits, Part 1</w:t>
            </w:r>
          </w:p>
        </w:tc>
        <w:tc>
          <w:tcPr>
            <w:tcW w:w="2160" w:type="dxa"/>
          </w:tcPr>
          <w:p w:rsidR="00D775E5" w:rsidP="00D775E5" w14:paraId="398A7950" w14:textId="09C34411">
            <w:pPr>
              <w:rPr>
                <w:rFonts w:ascii="Times New Roman" w:hAnsi="Times New Roman"/>
                <w:sz w:val="24"/>
              </w:rPr>
            </w:pPr>
            <w:r>
              <w:rPr>
                <w:rFonts w:ascii="Times New Roman" w:hAnsi="Times New Roman"/>
                <w:sz w:val="24"/>
              </w:rPr>
              <w:t>42.5</w:t>
            </w:r>
          </w:p>
        </w:tc>
        <w:tc>
          <w:tcPr>
            <w:tcW w:w="1800" w:type="dxa"/>
          </w:tcPr>
          <w:p w:rsidR="00D775E5" w:rsidRPr="00F5145D" w:rsidP="00D775E5" w14:paraId="105CB520" w14:textId="1B26695A">
            <w:pPr>
              <w:rPr>
                <w:rFonts w:ascii="Times New Roman" w:hAnsi="Times New Roman"/>
                <w:sz w:val="24"/>
              </w:rPr>
            </w:pPr>
            <w:r w:rsidRPr="00065664">
              <w:rPr>
                <w:rFonts w:ascii="Times New Roman" w:hAnsi="Times New Roman"/>
                <w:sz w:val="24"/>
              </w:rPr>
              <w:t>$79.89</w:t>
            </w:r>
          </w:p>
        </w:tc>
        <w:tc>
          <w:tcPr>
            <w:tcW w:w="1801" w:type="dxa"/>
          </w:tcPr>
          <w:p w:rsidR="00D775E5" w:rsidRPr="00065664" w:rsidP="00D775E5" w14:paraId="4F9D55E7" w14:textId="031D387D">
            <w:pPr>
              <w:rPr>
                <w:rFonts w:ascii="Times New Roman" w:hAnsi="Times New Roman"/>
                <w:sz w:val="24"/>
              </w:rPr>
            </w:pPr>
            <w:r>
              <w:rPr>
                <w:rFonts w:ascii="Times New Roman" w:hAnsi="Times New Roman"/>
                <w:sz w:val="24"/>
              </w:rPr>
              <w:t>$3,395.33</w:t>
            </w:r>
          </w:p>
        </w:tc>
      </w:tr>
      <w:tr w14:paraId="78E96645" w14:textId="77777777" w:rsidTr="1792FE64">
        <w:tblPrEx>
          <w:tblW w:w="9379" w:type="dxa"/>
          <w:tblLook w:val="04A0"/>
        </w:tblPrEx>
        <w:trPr>
          <w:trHeight w:val="453"/>
        </w:trPr>
        <w:tc>
          <w:tcPr>
            <w:tcW w:w="3618" w:type="dxa"/>
          </w:tcPr>
          <w:p w:rsidR="00D775E5" w:rsidP="00D775E5" w14:paraId="113FC2A3" w14:textId="130CB402">
            <w:pPr>
              <w:rPr>
                <w:rFonts w:ascii="Times New Roman" w:hAnsi="Times New Roman"/>
                <w:sz w:val="24"/>
              </w:rPr>
            </w:pPr>
            <w:r>
              <w:rPr>
                <w:rFonts w:ascii="Times New Roman" w:hAnsi="Times New Roman"/>
                <w:sz w:val="24"/>
              </w:rPr>
              <w:t>Attachment 7b – Site audits, Part 2</w:t>
            </w:r>
          </w:p>
        </w:tc>
        <w:tc>
          <w:tcPr>
            <w:tcW w:w="2160" w:type="dxa"/>
          </w:tcPr>
          <w:p w:rsidR="00D775E5" w:rsidP="00D775E5" w14:paraId="561AAB66" w14:textId="5A556DA9">
            <w:pPr>
              <w:rPr>
                <w:rFonts w:ascii="Times New Roman" w:hAnsi="Times New Roman"/>
                <w:sz w:val="24"/>
              </w:rPr>
            </w:pPr>
            <w:r>
              <w:rPr>
                <w:rFonts w:ascii="Times New Roman" w:hAnsi="Times New Roman"/>
                <w:sz w:val="24"/>
              </w:rPr>
              <w:t>12.75</w:t>
            </w:r>
          </w:p>
        </w:tc>
        <w:tc>
          <w:tcPr>
            <w:tcW w:w="1800" w:type="dxa"/>
          </w:tcPr>
          <w:p w:rsidR="00D775E5" w:rsidRPr="00F5145D" w:rsidP="00D775E5" w14:paraId="582E4D22" w14:textId="040ED1D4">
            <w:pPr>
              <w:rPr>
                <w:rFonts w:ascii="Times New Roman" w:hAnsi="Times New Roman"/>
                <w:sz w:val="24"/>
              </w:rPr>
            </w:pPr>
            <w:r w:rsidRPr="00065664">
              <w:rPr>
                <w:rFonts w:ascii="Times New Roman" w:hAnsi="Times New Roman"/>
                <w:sz w:val="24"/>
              </w:rPr>
              <w:t>$79.89</w:t>
            </w:r>
          </w:p>
        </w:tc>
        <w:tc>
          <w:tcPr>
            <w:tcW w:w="1801" w:type="dxa"/>
          </w:tcPr>
          <w:p w:rsidR="00D775E5" w:rsidRPr="00065664" w:rsidP="00D775E5" w14:paraId="0351EC78" w14:textId="631FDEC4">
            <w:pPr>
              <w:rPr>
                <w:rFonts w:ascii="Times New Roman" w:hAnsi="Times New Roman"/>
                <w:sz w:val="24"/>
              </w:rPr>
            </w:pPr>
            <w:r>
              <w:rPr>
                <w:rFonts w:ascii="Times New Roman" w:hAnsi="Times New Roman"/>
                <w:sz w:val="24"/>
              </w:rPr>
              <w:t>$1,018</w:t>
            </w:r>
            <w:r w:rsidR="003A1DDC">
              <w:rPr>
                <w:rFonts w:ascii="Times New Roman" w:hAnsi="Times New Roman"/>
                <w:sz w:val="24"/>
              </w:rPr>
              <w:t>.60</w:t>
            </w:r>
          </w:p>
        </w:tc>
      </w:tr>
      <w:tr w14:paraId="4039F050" w14:textId="77777777" w:rsidTr="1792FE64">
        <w:tblPrEx>
          <w:tblW w:w="9379" w:type="dxa"/>
          <w:tblLook w:val="04A0"/>
        </w:tblPrEx>
        <w:trPr>
          <w:trHeight w:val="453"/>
        </w:trPr>
        <w:tc>
          <w:tcPr>
            <w:tcW w:w="3618" w:type="dxa"/>
          </w:tcPr>
          <w:p w:rsidR="000E049E" w:rsidRPr="00065664" w:rsidP="000E049E" w14:paraId="402E93F8" w14:textId="58B1E975">
            <w:pPr>
              <w:rPr>
                <w:rFonts w:ascii="Times New Roman" w:hAnsi="Times New Roman"/>
                <w:sz w:val="24"/>
              </w:rPr>
            </w:pPr>
            <w:r>
              <w:rPr>
                <w:rFonts w:ascii="Times New Roman" w:hAnsi="Times New Roman"/>
                <w:sz w:val="24"/>
              </w:rPr>
              <w:t>Attachment 7c – Site audits (completed for each corrective action)</w:t>
            </w:r>
          </w:p>
        </w:tc>
        <w:tc>
          <w:tcPr>
            <w:tcW w:w="2160" w:type="dxa"/>
          </w:tcPr>
          <w:p w:rsidR="000E049E" w:rsidRPr="00065664" w:rsidP="000E049E" w14:paraId="55EF6157" w14:textId="4DD3DA2F">
            <w:pPr>
              <w:rPr>
                <w:rFonts w:ascii="Times New Roman" w:hAnsi="Times New Roman"/>
                <w:sz w:val="24"/>
              </w:rPr>
            </w:pPr>
            <w:r>
              <w:rPr>
                <w:rFonts w:ascii="Times New Roman" w:hAnsi="Times New Roman"/>
                <w:sz w:val="24"/>
              </w:rPr>
              <w:t>2,240.0</w:t>
            </w:r>
          </w:p>
        </w:tc>
        <w:tc>
          <w:tcPr>
            <w:tcW w:w="1800" w:type="dxa"/>
          </w:tcPr>
          <w:p w:rsidR="000E049E" w:rsidRPr="00065664" w:rsidP="000E049E" w14:paraId="5B76350C" w14:textId="675F0EC8">
            <w:pPr>
              <w:rPr>
                <w:rFonts w:ascii="Times New Roman" w:hAnsi="Times New Roman"/>
                <w:sz w:val="24"/>
              </w:rPr>
            </w:pPr>
            <w:r w:rsidRPr="00065664">
              <w:rPr>
                <w:rFonts w:ascii="Times New Roman" w:hAnsi="Times New Roman"/>
                <w:sz w:val="24"/>
              </w:rPr>
              <w:t>$79.89</w:t>
            </w:r>
          </w:p>
        </w:tc>
        <w:tc>
          <w:tcPr>
            <w:tcW w:w="1801" w:type="dxa"/>
          </w:tcPr>
          <w:p w:rsidR="000E049E" w:rsidRPr="00065664" w:rsidP="000E049E" w14:paraId="60DE0385" w14:textId="44C70FC2">
            <w:pPr>
              <w:rPr>
                <w:rFonts w:ascii="Times New Roman" w:hAnsi="Times New Roman"/>
                <w:sz w:val="24"/>
              </w:rPr>
            </w:pPr>
            <w:r>
              <w:rPr>
                <w:rFonts w:ascii="Times New Roman" w:hAnsi="Times New Roman"/>
                <w:sz w:val="24"/>
              </w:rPr>
              <w:t>$178,953.60</w:t>
            </w:r>
          </w:p>
        </w:tc>
      </w:tr>
      <w:tr w14:paraId="751A3167" w14:textId="77777777" w:rsidTr="1792FE64">
        <w:tblPrEx>
          <w:tblW w:w="9379" w:type="dxa"/>
          <w:tblLook w:val="04A0"/>
        </w:tblPrEx>
        <w:trPr>
          <w:trHeight w:val="453"/>
        </w:trPr>
        <w:tc>
          <w:tcPr>
            <w:tcW w:w="3618" w:type="dxa"/>
          </w:tcPr>
          <w:p w:rsidR="000E049E" w:rsidRPr="00065664" w:rsidP="000E049E" w14:paraId="0002AB1B" w14:textId="23B45E0B">
            <w:pPr>
              <w:rPr>
                <w:rFonts w:ascii="Times New Roman" w:hAnsi="Times New Roman"/>
                <w:sz w:val="24"/>
              </w:rPr>
            </w:pPr>
            <w:r>
              <w:rPr>
                <w:rFonts w:ascii="Times New Roman" w:hAnsi="Times New Roman"/>
                <w:sz w:val="24"/>
              </w:rPr>
              <w:t>Attachment 8 – Information sheet (initial participant visit only – contact info)</w:t>
            </w:r>
          </w:p>
        </w:tc>
        <w:tc>
          <w:tcPr>
            <w:tcW w:w="2160" w:type="dxa"/>
          </w:tcPr>
          <w:p w:rsidR="000E049E" w:rsidRPr="00065664" w:rsidP="000E049E" w14:paraId="016AEC9A" w14:textId="68942854">
            <w:pPr>
              <w:rPr>
                <w:rFonts w:ascii="Times New Roman" w:hAnsi="Times New Roman"/>
                <w:sz w:val="24"/>
              </w:rPr>
            </w:pPr>
            <w:r>
              <w:rPr>
                <w:rFonts w:ascii="Times New Roman" w:hAnsi="Times New Roman"/>
                <w:sz w:val="24"/>
              </w:rPr>
              <w:t>1.0</w:t>
            </w:r>
          </w:p>
        </w:tc>
        <w:tc>
          <w:tcPr>
            <w:tcW w:w="1800" w:type="dxa"/>
          </w:tcPr>
          <w:p w:rsidR="000E049E" w:rsidRPr="00065664" w:rsidP="000E049E" w14:paraId="7E036F7D" w14:textId="66E4CBCD">
            <w:pPr>
              <w:rPr>
                <w:rFonts w:ascii="Times New Roman" w:hAnsi="Times New Roman"/>
                <w:sz w:val="24"/>
              </w:rPr>
            </w:pPr>
            <w:r>
              <w:rPr>
                <w:rFonts w:ascii="Times New Roman" w:hAnsi="Times New Roman"/>
                <w:sz w:val="24"/>
              </w:rPr>
              <w:t>$50.00</w:t>
            </w:r>
          </w:p>
        </w:tc>
        <w:tc>
          <w:tcPr>
            <w:tcW w:w="1801" w:type="dxa"/>
          </w:tcPr>
          <w:p w:rsidR="000E049E" w:rsidRPr="00065664" w:rsidP="000E049E" w14:paraId="64D90824" w14:textId="726B6324">
            <w:pPr>
              <w:rPr>
                <w:rFonts w:ascii="Times New Roman" w:hAnsi="Times New Roman"/>
                <w:sz w:val="24"/>
              </w:rPr>
            </w:pPr>
            <w:r>
              <w:rPr>
                <w:rFonts w:ascii="Times New Roman" w:hAnsi="Times New Roman"/>
                <w:sz w:val="24"/>
              </w:rPr>
              <w:t>$50.00</w:t>
            </w:r>
          </w:p>
        </w:tc>
      </w:tr>
      <w:tr w14:paraId="6AF67ACC" w14:textId="77777777" w:rsidTr="1792FE64">
        <w:tblPrEx>
          <w:tblW w:w="9379" w:type="dxa"/>
          <w:tblLook w:val="04A0"/>
        </w:tblPrEx>
        <w:trPr>
          <w:trHeight w:val="453"/>
        </w:trPr>
        <w:tc>
          <w:tcPr>
            <w:tcW w:w="3618" w:type="dxa"/>
          </w:tcPr>
          <w:p w:rsidR="000E049E" w:rsidRPr="00065664" w:rsidP="000E049E" w14:paraId="0D457024" w14:textId="2745E6AA">
            <w:pPr>
              <w:rPr>
                <w:rFonts w:ascii="Times New Roman" w:hAnsi="Times New Roman"/>
                <w:sz w:val="24"/>
              </w:rPr>
            </w:pPr>
            <w:r>
              <w:rPr>
                <w:rFonts w:ascii="Times New Roman" w:hAnsi="Times New Roman"/>
                <w:sz w:val="24"/>
              </w:rPr>
              <w:t>Attachment 9 – Informed consent (annually, all test participants)</w:t>
            </w:r>
          </w:p>
        </w:tc>
        <w:tc>
          <w:tcPr>
            <w:tcW w:w="2160" w:type="dxa"/>
          </w:tcPr>
          <w:p w:rsidR="000E049E" w:rsidRPr="00065664" w:rsidP="000E049E" w14:paraId="3BEBBE5D" w14:textId="33311AD5">
            <w:pPr>
              <w:rPr>
                <w:rFonts w:ascii="Times New Roman" w:hAnsi="Times New Roman"/>
                <w:sz w:val="24"/>
              </w:rPr>
            </w:pPr>
            <w:r>
              <w:rPr>
                <w:rFonts w:ascii="Times New Roman" w:hAnsi="Times New Roman"/>
                <w:sz w:val="24"/>
              </w:rPr>
              <w:t>10.0</w:t>
            </w:r>
          </w:p>
        </w:tc>
        <w:tc>
          <w:tcPr>
            <w:tcW w:w="1800" w:type="dxa"/>
          </w:tcPr>
          <w:p w:rsidR="000E049E" w:rsidRPr="00065664" w:rsidP="000E049E" w14:paraId="5DF2D2D8" w14:textId="5671E52E">
            <w:pPr>
              <w:rPr>
                <w:rFonts w:ascii="Times New Roman" w:hAnsi="Times New Roman"/>
                <w:sz w:val="24"/>
              </w:rPr>
            </w:pPr>
            <w:r>
              <w:rPr>
                <w:rFonts w:ascii="Times New Roman" w:hAnsi="Times New Roman"/>
                <w:sz w:val="24"/>
              </w:rPr>
              <w:t>$50.00</w:t>
            </w:r>
          </w:p>
        </w:tc>
        <w:tc>
          <w:tcPr>
            <w:tcW w:w="1801" w:type="dxa"/>
          </w:tcPr>
          <w:p w:rsidR="000E049E" w:rsidRPr="00065664" w:rsidP="000E049E" w14:paraId="478F993C" w14:textId="6A71FFA8">
            <w:pPr>
              <w:rPr>
                <w:rFonts w:ascii="Times New Roman" w:hAnsi="Times New Roman"/>
                <w:sz w:val="24"/>
              </w:rPr>
            </w:pPr>
            <w:r>
              <w:rPr>
                <w:rFonts w:ascii="Times New Roman" w:hAnsi="Times New Roman"/>
                <w:sz w:val="24"/>
              </w:rPr>
              <w:t>$500.00</w:t>
            </w:r>
          </w:p>
        </w:tc>
      </w:tr>
      <w:tr w14:paraId="1A924191" w14:textId="77777777" w:rsidTr="1792FE64">
        <w:tblPrEx>
          <w:tblW w:w="9379" w:type="dxa"/>
          <w:tblLook w:val="04A0"/>
        </w:tblPrEx>
        <w:trPr>
          <w:trHeight w:val="453"/>
        </w:trPr>
        <w:tc>
          <w:tcPr>
            <w:tcW w:w="3618" w:type="dxa"/>
          </w:tcPr>
          <w:p w:rsidR="000E049E" w:rsidRPr="00065664" w:rsidP="000E049E" w14:paraId="1A7AE3C4" w14:textId="3269CA17">
            <w:pPr>
              <w:rPr>
                <w:rFonts w:ascii="Times New Roman" w:hAnsi="Times New Roman"/>
                <w:sz w:val="24"/>
              </w:rPr>
            </w:pPr>
            <w:r>
              <w:rPr>
                <w:rFonts w:ascii="Times New Roman" w:hAnsi="Times New Roman"/>
                <w:sz w:val="24"/>
              </w:rPr>
              <w:t>Attachment 10 – Health and wellness screening (annually, all test participants)</w:t>
            </w:r>
          </w:p>
        </w:tc>
        <w:tc>
          <w:tcPr>
            <w:tcW w:w="2160" w:type="dxa"/>
          </w:tcPr>
          <w:p w:rsidR="000E049E" w:rsidRPr="00065664" w:rsidP="000E049E" w14:paraId="778091B1" w14:textId="23DF9171">
            <w:pPr>
              <w:rPr>
                <w:rFonts w:ascii="Times New Roman" w:hAnsi="Times New Roman"/>
                <w:sz w:val="24"/>
              </w:rPr>
            </w:pPr>
            <w:r>
              <w:rPr>
                <w:rFonts w:ascii="Times New Roman" w:hAnsi="Times New Roman"/>
                <w:sz w:val="24"/>
              </w:rPr>
              <w:t>10.0</w:t>
            </w:r>
          </w:p>
        </w:tc>
        <w:tc>
          <w:tcPr>
            <w:tcW w:w="1800" w:type="dxa"/>
          </w:tcPr>
          <w:p w:rsidR="000E049E" w:rsidP="000E049E" w14:paraId="1A623C0C" w14:textId="58885AE3">
            <w:pPr>
              <w:rPr>
                <w:rFonts w:ascii="Times New Roman" w:hAnsi="Times New Roman"/>
                <w:sz w:val="24"/>
              </w:rPr>
            </w:pPr>
            <w:r>
              <w:rPr>
                <w:rFonts w:ascii="Times New Roman" w:hAnsi="Times New Roman"/>
                <w:sz w:val="24"/>
              </w:rPr>
              <w:t>$50.00</w:t>
            </w:r>
          </w:p>
        </w:tc>
        <w:tc>
          <w:tcPr>
            <w:tcW w:w="1801" w:type="dxa"/>
          </w:tcPr>
          <w:p w:rsidR="000E049E" w:rsidRPr="00065664" w:rsidP="000E049E" w14:paraId="45A65EDE" w14:textId="453D3EDE">
            <w:pPr>
              <w:rPr>
                <w:rFonts w:ascii="Times New Roman" w:hAnsi="Times New Roman"/>
                <w:sz w:val="24"/>
              </w:rPr>
            </w:pPr>
            <w:r>
              <w:rPr>
                <w:rFonts w:ascii="Times New Roman" w:hAnsi="Times New Roman"/>
                <w:sz w:val="24"/>
              </w:rPr>
              <w:t>$500.00</w:t>
            </w:r>
          </w:p>
        </w:tc>
      </w:tr>
      <w:tr w14:paraId="237DBC0C" w14:textId="77777777" w:rsidTr="1792FE64">
        <w:tblPrEx>
          <w:tblW w:w="9379" w:type="dxa"/>
          <w:tblLook w:val="04A0"/>
        </w:tblPrEx>
        <w:trPr>
          <w:trHeight w:val="453"/>
        </w:trPr>
        <w:tc>
          <w:tcPr>
            <w:tcW w:w="3618" w:type="dxa"/>
          </w:tcPr>
          <w:p w:rsidR="000E049E" w:rsidRPr="00065664" w:rsidP="000E049E" w14:paraId="7CD74BBF" w14:textId="59A1A7EF">
            <w:pPr>
              <w:rPr>
                <w:rFonts w:ascii="Times New Roman" w:hAnsi="Times New Roman"/>
                <w:sz w:val="24"/>
              </w:rPr>
            </w:pPr>
            <w:r>
              <w:rPr>
                <w:rFonts w:ascii="Times New Roman" w:hAnsi="Times New Roman"/>
                <w:sz w:val="24"/>
              </w:rPr>
              <w:t>Attachment 11 – Health and wellness screening (each test, fit testing)</w:t>
            </w:r>
          </w:p>
        </w:tc>
        <w:tc>
          <w:tcPr>
            <w:tcW w:w="2160" w:type="dxa"/>
          </w:tcPr>
          <w:p w:rsidR="000E049E" w:rsidRPr="00065664" w:rsidP="000E049E" w14:paraId="6A81C902" w14:textId="0C0554B5">
            <w:pPr>
              <w:rPr>
                <w:rFonts w:ascii="Times New Roman" w:hAnsi="Times New Roman"/>
                <w:sz w:val="24"/>
              </w:rPr>
            </w:pPr>
            <w:r>
              <w:rPr>
                <w:rFonts w:ascii="Times New Roman" w:hAnsi="Times New Roman"/>
                <w:sz w:val="24"/>
              </w:rPr>
              <w:t>80.0</w:t>
            </w:r>
          </w:p>
        </w:tc>
        <w:tc>
          <w:tcPr>
            <w:tcW w:w="1800" w:type="dxa"/>
          </w:tcPr>
          <w:p w:rsidR="000E049E" w:rsidP="000E049E" w14:paraId="10093DDA" w14:textId="7028D788">
            <w:pPr>
              <w:rPr>
                <w:rFonts w:ascii="Times New Roman" w:hAnsi="Times New Roman"/>
                <w:sz w:val="24"/>
              </w:rPr>
            </w:pPr>
            <w:r>
              <w:rPr>
                <w:rFonts w:ascii="Times New Roman" w:hAnsi="Times New Roman"/>
                <w:sz w:val="24"/>
              </w:rPr>
              <w:t>$50.00</w:t>
            </w:r>
          </w:p>
        </w:tc>
        <w:tc>
          <w:tcPr>
            <w:tcW w:w="1801" w:type="dxa"/>
          </w:tcPr>
          <w:p w:rsidR="000E049E" w:rsidRPr="00065664" w:rsidP="000E049E" w14:paraId="4D968BCB" w14:textId="69E1756A">
            <w:pPr>
              <w:rPr>
                <w:rFonts w:ascii="Times New Roman" w:hAnsi="Times New Roman"/>
                <w:sz w:val="24"/>
              </w:rPr>
            </w:pPr>
            <w:r>
              <w:rPr>
                <w:rFonts w:ascii="Times New Roman" w:hAnsi="Times New Roman"/>
                <w:sz w:val="24"/>
              </w:rPr>
              <w:t>$4,000.00</w:t>
            </w:r>
          </w:p>
        </w:tc>
      </w:tr>
      <w:tr w14:paraId="7E404B51" w14:textId="77777777" w:rsidTr="1792FE64">
        <w:tblPrEx>
          <w:tblW w:w="9379" w:type="dxa"/>
          <w:tblLook w:val="04A0"/>
        </w:tblPrEx>
        <w:trPr>
          <w:trHeight w:val="453"/>
        </w:trPr>
        <w:tc>
          <w:tcPr>
            <w:tcW w:w="3618" w:type="dxa"/>
          </w:tcPr>
          <w:p w:rsidR="000E049E" w:rsidRPr="00065664" w:rsidP="000E049E" w14:paraId="204DC6B6" w14:textId="09624AD6">
            <w:pPr>
              <w:rPr>
                <w:rFonts w:ascii="Times New Roman" w:hAnsi="Times New Roman"/>
                <w:sz w:val="24"/>
              </w:rPr>
            </w:pPr>
            <w:r>
              <w:rPr>
                <w:rFonts w:ascii="Times New Roman" w:hAnsi="Times New Roman"/>
                <w:sz w:val="24"/>
              </w:rPr>
              <w:t>Attachment 12 – Health and wellness screening (each test, man testing)</w:t>
            </w:r>
          </w:p>
        </w:tc>
        <w:tc>
          <w:tcPr>
            <w:tcW w:w="2160" w:type="dxa"/>
          </w:tcPr>
          <w:p w:rsidR="000E049E" w:rsidRPr="00065664" w:rsidP="000E049E" w14:paraId="62CCF11B" w14:textId="472AE112">
            <w:pPr>
              <w:rPr>
                <w:rFonts w:ascii="Times New Roman" w:hAnsi="Times New Roman"/>
                <w:sz w:val="24"/>
              </w:rPr>
            </w:pPr>
            <w:r>
              <w:rPr>
                <w:rFonts w:ascii="Times New Roman" w:hAnsi="Times New Roman"/>
                <w:sz w:val="24"/>
              </w:rPr>
              <w:t>7.5</w:t>
            </w:r>
          </w:p>
        </w:tc>
        <w:tc>
          <w:tcPr>
            <w:tcW w:w="1800" w:type="dxa"/>
          </w:tcPr>
          <w:p w:rsidR="000E049E" w:rsidP="000E049E" w14:paraId="6B4A9377" w14:textId="3E1771BD">
            <w:pPr>
              <w:rPr>
                <w:rFonts w:ascii="Times New Roman" w:hAnsi="Times New Roman"/>
                <w:sz w:val="24"/>
              </w:rPr>
            </w:pPr>
            <w:r>
              <w:rPr>
                <w:rFonts w:ascii="Times New Roman" w:hAnsi="Times New Roman"/>
                <w:sz w:val="24"/>
              </w:rPr>
              <w:t>$</w:t>
            </w:r>
            <w:r w:rsidR="005B0B45">
              <w:rPr>
                <w:rFonts w:ascii="Times New Roman" w:hAnsi="Times New Roman"/>
                <w:sz w:val="24"/>
              </w:rPr>
              <w:t>75</w:t>
            </w:r>
            <w:r>
              <w:rPr>
                <w:rFonts w:ascii="Times New Roman" w:hAnsi="Times New Roman"/>
                <w:sz w:val="24"/>
              </w:rPr>
              <w:t>.00</w:t>
            </w:r>
          </w:p>
        </w:tc>
        <w:tc>
          <w:tcPr>
            <w:tcW w:w="1801" w:type="dxa"/>
          </w:tcPr>
          <w:p w:rsidR="000E049E" w:rsidRPr="00065664" w:rsidP="000E049E" w14:paraId="27082355" w14:textId="74D90501">
            <w:pPr>
              <w:rPr>
                <w:rFonts w:ascii="Times New Roman" w:hAnsi="Times New Roman"/>
                <w:sz w:val="24"/>
              </w:rPr>
            </w:pPr>
            <w:r>
              <w:rPr>
                <w:rFonts w:ascii="Times New Roman" w:hAnsi="Times New Roman"/>
                <w:sz w:val="24"/>
              </w:rPr>
              <w:t>$562.50</w:t>
            </w:r>
          </w:p>
        </w:tc>
      </w:tr>
      <w:tr w14:paraId="363D1705" w14:textId="77777777" w:rsidTr="1792FE64">
        <w:tblPrEx>
          <w:tblW w:w="9379" w:type="dxa"/>
          <w:tblLook w:val="04A0"/>
        </w:tblPrEx>
        <w:trPr>
          <w:trHeight w:val="453"/>
        </w:trPr>
        <w:tc>
          <w:tcPr>
            <w:tcW w:w="3618" w:type="dxa"/>
          </w:tcPr>
          <w:p w:rsidR="000E049E" w:rsidRPr="00065664" w:rsidP="000E049E" w14:paraId="4A1CFCD2" w14:textId="05BDAF98">
            <w:pPr>
              <w:rPr>
                <w:rFonts w:ascii="Times New Roman" w:hAnsi="Times New Roman"/>
                <w:sz w:val="24"/>
              </w:rPr>
            </w:pPr>
            <w:r>
              <w:rPr>
                <w:rFonts w:ascii="Times New Roman" w:hAnsi="Times New Roman"/>
                <w:sz w:val="24"/>
              </w:rPr>
              <w:t>Attachment 13 – Data collection form (man testing)</w:t>
            </w:r>
          </w:p>
        </w:tc>
        <w:tc>
          <w:tcPr>
            <w:tcW w:w="2160" w:type="dxa"/>
          </w:tcPr>
          <w:p w:rsidR="000E049E" w:rsidRPr="00065664" w:rsidP="000E049E" w14:paraId="551BE2D9" w14:textId="59061988">
            <w:pPr>
              <w:rPr>
                <w:rFonts w:ascii="Times New Roman" w:hAnsi="Times New Roman"/>
                <w:sz w:val="24"/>
              </w:rPr>
            </w:pPr>
            <w:r>
              <w:rPr>
                <w:rFonts w:ascii="Times New Roman" w:hAnsi="Times New Roman"/>
                <w:sz w:val="24"/>
              </w:rPr>
              <w:t>22.5</w:t>
            </w:r>
          </w:p>
        </w:tc>
        <w:tc>
          <w:tcPr>
            <w:tcW w:w="1800" w:type="dxa"/>
          </w:tcPr>
          <w:p w:rsidR="000E049E" w:rsidRPr="00065664" w:rsidP="000E049E" w14:paraId="29DA8184" w14:textId="11634AB0">
            <w:pPr>
              <w:rPr>
                <w:rFonts w:ascii="Times New Roman" w:hAnsi="Times New Roman"/>
                <w:sz w:val="24"/>
              </w:rPr>
            </w:pPr>
            <w:r>
              <w:rPr>
                <w:rFonts w:ascii="Times New Roman" w:hAnsi="Times New Roman"/>
                <w:sz w:val="24"/>
              </w:rPr>
              <w:t>$</w:t>
            </w:r>
            <w:r w:rsidR="005B0B45">
              <w:rPr>
                <w:rFonts w:ascii="Times New Roman" w:hAnsi="Times New Roman"/>
                <w:sz w:val="24"/>
              </w:rPr>
              <w:t>75</w:t>
            </w:r>
            <w:r>
              <w:rPr>
                <w:rFonts w:ascii="Times New Roman" w:hAnsi="Times New Roman"/>
                <w:sz w:val="24"/>
              </w:rPr>
              <w:t>.00</w:t>
            </w:r>
          </w:p>
        </w:tc>
        <w:tc>
          <w:tcPr>
            <w:tcW w:w="1801" w:type="dxa"/>
          </w:tcPr>
          <w:p w:rsidR="000E049E" w:rsidRPr="00065664" w:rsidP="000E049E" w14:paraId="3EA760E5" w14:textId="2934FF28">
            <w:pPr>
              <w:rPr>
                <w:rFonts w:ascii="Times New Roman" w:hAnsi="Times New Roman"/>
                <w:sz w:val="24"/>
              </w:rPr>
            </w:pPr>
            <w:r>
              <w:rPr>
                <w:rFonts w:ascii="Times New Roman" w:hAnsi="Times New Roman"/>
                <w:sz w:val="24"/>
              </w:rPr>
              <w:t>$1,687.50</w:t>
            </w:r>
          </w:p>
        </w:tc>
      </w:tr>
      <w:tr w14:paraId="61E24C8A" w14:textId="77777777" w:rsidTr="1792FE64">
        <w:tblPrEx>
          <w:tblW w:w="9379" w:type="dxa"/>
          <w:tblLook w:val="04A0"/>
        </w:tblPrEx>
        <w:trPr>
          <w:trHeight w:val="453"/>
        </w:trPr>
        <w:tc>
          <w:tcPr>
            <w:tcW w:w="3618" w:type="dxa"/>
          </w:tcPr>
          <w:p w:rsidR="000E049E" w:rsidP="000E049E" w14:paraId="20CC2DF3" w14:textId="757044E2">
            <w:pPr>
              <w:rPr>
                <w:rFonts w:ascii="Times New Roman" w:hAnsi="Times New Roman"/>
                <w:sz w:val="24"/>
              </w:rPr>
            </w:pPr>
            <w:r>
              <w:rPr>
                <w:rFonts w:ascii="Times New Roman" w:hAnsi="Times New Roman"/>
                <w:sz w:val="24"/>
              </w:rPr>
              <w:t>Attachment 14 – Capacity test</w:t>
            </w:r>
          </w:p>
        </w:tc>
        <w:tc>
          <w:tcPr>
            <w:tcW w:w="2160" w:type="dxa"/>
          </w:tcPr>
          <w:p w:rsidR="000E049E" w:rsidRPr="00065664" w:rsidP="000E049E" w14:paraId="540B910D" w14:textId="6F0F911A">
            <w:pPr>
              <w:rPr>
                <w:rFonts w:ascii="Times New Roman" w:hAnsi="Times New Roman"/>
                <w:sz w:val="24"/>
              </w:rPr>
            </w:pPr>
            <w:r>
              <w:rPr>
                <w:rFonts w:ascii="Times New Roman" w:hAnsi="Times New Roman"/>
                <w:sz w:val="24"/>
              </w:rPr>
              <w:t>2.0</w:t>
            </w:r>
          </w:p>
        </w:tc>
        <w:tc>
          <w:tcPr>
            <w:tcW w:w="1800" w:type="dxa"/>
          </w:tcPr>
          <w:p w:rsidR="000E049E" w:rsidRPr="00065664" w:rsidP="000E049E" w14:paraId="5AC88E64" w14:textId="7378C9AA">
            <w:pPr>
              <w:rPr>
                <w:rFonts w:ascii="Times New Roman" w:hAnsi="Times New Roman"/>
                <w:sz w:val="24"/>
              </w:rPr>
            </w:pPr>
            <w:r>
              <w:rPr>
                <w:rFonts w:ascii="Times New Roman" w:hAnsi="Times New Roman"/>
                <w:sz w:val="24"/>
              </w:rPr>
              <w:t>$50.00</w:t>
            </w:r>
          </w:p>
        </w:tc>
        <w:tc>
          <w:tcPr>
            <w:tcW w:w="1801" w:type="dxa"/>
          </w:tcPr>
          <w:p w:rsidR="000E049E" w:rsidRPr="00065664" w:rsidP="000E049E" w14:paraId="5B0B7708" w14:textId="7BDD7418">
            <w:pPr>
              <w:rPr>
                <w:rFonts w:ascii="Times New Roman" w:hAnsi="Times New Roman"/>
                <w:sz w:val="24"/>
              </w:rPr>
            </w:pPr>
            <w:r>
              <w:rPr>
                <w:rFonts w:ascii="Times New Roman" w:hAnsi="Times New Roman"/>
                <w:sz w:val="24"/>
              </w:rPr>
              <w:t>$100.00</w:t>
            </w:r>
          </w:p>
        </w:tc>
      </w:tr>
      <w:tr w14:paraId="46FF1787" w14:textId="77777777" w:rsidTr="1792FE64">
        <w:tblPrEx>
          <w:tblW w:w="9379" w:type="dxa"/>
          <w:tblLook w:val="04A0"/>
        </w:tblPrEx>
        <w:trPr>
          <w:trHeight w:val="453"/>
        </w:trPr>
        <w:tc>
          <w:tcPr>
            <w:tcW w:w="3618" w:type="dxa"/>
          </w:tcPr>
          <w:p w:rsidR="000E049E" w:rsidP="000E049E" w14:paraId="0DF4A9F4" w14:textId="26DB4B87">
            <w:pPr>
              <w:rPr>
                <w:rFonts w:ascii="Times New Roman" w:hAnsi="Times New Roman"/>
                <w:sz w:val="24"/>
              </w:rPr>
            </w:pPr>
            <w:r>
              <w:rPr>
                <w:rFonts w:ascii="Times New Roman" w:hAnsi="Times New Roman"/>
                <w:sz w:val="24"/>
              </w:rPr>
              <w:t>Attachment 15 – Communication Tests</w:t>
            </w:r>
          </w:p>
        </w:tc>
        <w:tc>
          <w:tcPr>
            <w:tcW w:w="2160" w:type="dxa"/>
          </w:tcPr>
          <w:p w:rsidR="000E049E" w:rsidRPr="00065664" w:rsidP="000E049E" w14:paraId="7E28AE6F" w14:textId="45ED335D">
            <w:pPr>
              <w:rPr>
                <w:rFonts w:ascii="Times New Roman" w:hAnsi="Times New Roman"/>
                <w:sz w:val="24"/>
              </w:rPr>
            </w:pPr>
            <w:r>
              <w:rPr>
                <w:rFonts w:ascii="Times New Roman" w:hAnsi="Times New Roman"/>
                <w:sz w:val="24"/>
              </w:rPr>
              <w:t>16.0</w:t>
            </w:r>
          </w:p>
        </w:tc>
        <w:tc>
          <w:tcPr>
            <w:tcW w:w="1800" w:type="dxa"/>
          </w:tcPr>
          <w:p w:rsidR="000E049E" w:rsidRPr="00065664" w:rsidP="000E049E" w14:paraId="79B8CC63" w14:textId="598BFD73">
            <w:pPr>
              <w:rPr>
                <w:rFonts w:ascii="Times New Roman" w:hAnsi="Times New Roman"/>
                <w:sz w:val="24"/>
              </w:rPr>
            </w:pPr>
            <w:r>
              <w:rPr>
                <w:rFonts w:ascii="Times New Roman" w:hAnsi="Times New Roman"/>
                <w:sz w:val="24"/>
              </w:rPr>
              <w:t>$50.00</w:t>
            </w:r>
          </w:p>
        </w:tc>
        <w:tc>
          <w:tcPr>
            <w:tcW w:w="1801" w:type="dxa"/>
          </w:tcPr>
          <w:p w:rsidR="000E049E" w:rsidRPr="00065664" w:rsidP="000E049E" w14:paraId="4185D9BE" w14:textId="6A870F53">
            <w:pPr>
              <w:rPr>
                <w:rFonts w:ascii="Times New Roman" w:hAnsi="Times New Roman"/>
                <w:sz w:val="24"/>
              </w:rPr>
            </w:pPr>
            <w:r>
              <w:rPr>
                <w:rFonts w:ascii="Times New Roman" w:hAnsi="Times New Roman"/>
                <w:sz w:val="24"/>
              </w:rPr>
              <w:t>$800.00</w:t>
            </w:r>
          </w:p>
        </w:tc>
      </w:tr>
      <w:tr w14:paraId="408A0AF0" w14:textId="77777777" w:rsidTr="1792FE64">
        <w:tblPrEx>
          <w:tblW w:w="9379" w:type="dxa"/>
          <w:tblLook w:val="04A0"/>
        </w:tblPrEx>
        <w:trPr>
          <w:trHeight w:val="453"/>
        </w:trPr>
        <w:tc>
          <w:tcPr>
            <w:tcW w:w="3618" w:type="dxa"/>
          </w:tcPr>
          <w:p w:rsidR="000E049E" w:rsidP="000E049E" w14:paraId="04EB5EEC" w14:textId="5DC9FD6A">
            <w:pPr>
              <w:rPr>
                <w:rFonts w:ascii="Times New Roman" w:hAnsi="Times New Roman"/>
                <w:sz w:val="24"/>
              </w:rPr>
            </w:pPr>
            <w:r>
              <w:rPr>
                <w:rFonts w:ascii="Times New Roman" w:hAnsi="Times New Roman"/>
                <w:sz w:val="24"/>
              </w:rPr>
              <w:t>Attachment 16 – Donning test</w:t>
            </w:r>
          </w:p>
        </w:tc>
        <w:tc>
          <w:tcPr>
            <w:tcW w:w="2160" w:type="dxa"/>
          </w:tcPr>
          <w:p w:rsidR="000E049E" w:rsidRPr="00065664" w:rsidP="000E049E" w14:paraId="54A523BA" w14:textId="773C3C02">
            <w:pPr>
              <w:rPr>
                <w:rFonts w:ascii="Times New Roman" w:hAnsi="Times New Roman"/>
                <w:sz w:val="24"/>
              </w:rPr>
            </w:pPr>
            <w:r>
              <w:rPr>
                <w:rFonts w:ascii="Times New Roman" w:hAnsi="Times New Roman"/>
                <w:sz w:val="24"/>
              </w:rPr>
              <w:t>2.0</w:t>
            </w:r>
          </w:p>
        </w:tc>
        <w:tc>
          <w:tcPr>
            <w:tcW w:w="1800" w:type="dxa"/>
          </w:tcPr>
          <w:p w:rsidR="000E049E" w:rsidRPr="00065664" w:rsidP="000E049E" w14:paraId="5E5885EA" w14:textId="4601DDA3">
            <w:pPr>
              <w:rPr>
                <w:rFonts w:ascii="Times New Roman" w:hAnsi="Times New Roman"/>
                <w:sz w:val="24"/>
              </w:rPr>
            </w:pPr>
            <w:r>
              <w:rPr>
                <w:rFonts w:ascii="Times New Roman" w:hAnsi="Times New Roman"/>
                <w:sz w:val="24"/>
              </w:rPr>
              <w:t>$50.00</w:t>
            </w:r>
          </w:p>
        </w:tc>
        <w:tc>
          <w:tcPr>
            <w:tcW w:w="1801" w:type="dxa"/>
          </w:tcPr>
          <w:p w:rsidR="000E049E" w:rsidRPr="00065664" w:rsidP="000E049E" w14:paraId="051638B4" w14:textId="38AF72AF">
            <w:pPr>
              <w:rPr>
                <w:rFonts w:ascii="Times New Roman" w:hAnsi="Times New Roman"/>
                <w:sz w:val="24"/>
              </w:rPr>
            </w:pPr>
            <w:r>
              <w:rPr>
                <w:rFonts w:ascii="Times New Roman" w:hAnsi="Times New Roman"/>
                <w:sz w:val="24"/>
              </w:rPr>
              <w:t>$100.00</w:t>
            </w:r>
          </w:p>
        </w:tc>
      </w:tr>
      <w:tr w14:paraId="591B9736" w14:textId="77777777" w:rsidTr="1792FE64">
        <w:tblPrEx>
          <w:tblW w:w="9379" w:type="dxa"/>
          <w:tblLook w:val="04A0"/>
        </w:tblPrEx>
        <w:trPr>
          <w:trHeight w:val="453"/>
        </w:trPr>
        <w:tc>
          <w:tcPr>
            <w:tcW w:w="3618" w:type="dxa"/>
          </w:tcPr>
          <w:p w:rsidR="000E049E" w:rsidP="000E049E" w14:paraId="0509D400" w14:textId="0DD39D0B">
            <w:pPr>
              <w:rPr>
                <w:rFonts w:ascii="Times New Roman" w:hAnsi="Times New Roman"/>
                <w:sz w:val="24"/>
              </w:rPr>
            </w:pPr>
            <w:r>
              <w:rPr>
                <w:rFonts w:ascii="Times New Roman" w:hAnsi="Times New Roman"/>
                <w:sz w:val="24"/>
              </w:rPr>
              <w:t>Attachment 17 – Fit test STP 5_5.1_6</w:t>
            </w:r>
          </w:p>
        </w:tc>
        <w:tc>
          <w:tcPr>
            <w:tcW w:w="2160" w:type="dxa"/>
          </w:tcPr>
          <w:p w:rsidR="000E049E" w:rsidRPr="00065664" w:rsidP="000E049E" w14:paraId="6516A80A" w14:textId="0A3C59C9">
            <w:pPr>
              <w:rPr>
                <w:rFonts w:ascii="Times New Roman" w:hAnsi="Times New Roman"/>
                <w:sz w:val="24"/>
              </w:rPr>
            </w:pPr>
            <w:r>
              <w:rPr>
                <w:rFonts w:ascii="Times New Roman" w:hAnsi="Times New Roman"/>
                <w:sz w:val="24"/>
              </w:rPr>
              <w:t>42.0</w:t>
            </w:r>
          </w:p>
        </w:tc>
        <w:tc>
          <w:tcPr>
            <w:tcW w:w="1800" w:type="dxa"/>
          </w:tcPr>
          <w:p w:rsidR="000E049E" w:rsidRPr="00065664" w:rsidP="000E049E" w14:paraId="31396FA2" w14:textId="0B30E426">
            <w:pPr>
              <w:rPr>
                <w:rFonts w:ascii="Times New Roman" w:hAnsi="Times New Roman"/>
                <w:sz w:val="24"/>
              </w:rPr>
            </w:pPr>
            <w:r>
              <w:rPr>
                <w:rFonts w:ascii="Times New Roman" w:hAnsi="Times New Roman"/>
                <w:sz w:val="24"/>
              </w:rPr>
              <w:t>$50.00</w:t>
            </w:r>
          </w:p>
        </w:tc>
        <w:tc>
          <w:tcPr>
            <w:tcW w:w="1801" w:type="dxa"/>
          </w:tcPr>
          <w:p w:rsidR="000E049E" w:rsidRPr="00065664" w:rsidP="000E049E" w14:paraId="037C7831" w14:textId="2A13A9FA">
            <w:pPr>
              <w:rPr>
                <w:rFonts w:ascii="Times New Roman" w:hAnsi="Times New Roman"/>
                <w:sz w:val="24"/>
              </w:rPr>
            </w:pPr>
            <w:r>
              <w:rPr>
                <w:rFonts w:ascii="Times New Roman" w:hAnsi="Times New Roman"/>
                <w:sz w:val="24"/>
              </w:rPr>
              <w:t>$2,100.00</w:t>
            </w:r>
          </w:p>
        </w:tc>
      </w:tr>
      <w:tr w14:paraId="210689CE" w14:textId="77777777" w:rsidTr="1792FE64">
        <w:tblPrEx>
          <w:tblW w:w="9379" w:type="dxa"/>
          <w:tblLook w:val="04A0"/>
        </w:tblPrEx>
        <w:trPr>
          <w:trHeight w:val="453"/>
        </w:trPr>
        <w:tc>
          <w:tcPr>
            <w:tcW w:w="3618" w:type="dxa"/>
          </w:tcPr>
          <w:p w:rsidR="000E049E" w:rsidP="000E049E" w14:paraId="6CA46E39" w14:textId="147714A0">
            <w:pPr>
              <w:tabs>
                <w:tab w:val="left" w:pos="1850"/>
              </w:tabs>
              <w:rPr>
                <w:rFonts w:ascii="Times New Roman" w:hAnsi="Times New Roman"/>
                <w:sz w:val="24"/>
              </w:rPr>
            </w:pPr>
            <w:r>
              <w:rPr>
                <w:rFonts w:ascii="Times New Roman" w:hAnsi="Times New Roman"/>
                <w:sz w:val="24"/>
              </w:rPr>
              <w:t xml:space="preserve">Attachment 18 - </w:t>
            </w:r>
            <w:r w:rsidRPr="008752BC">
              <w:rPr>
                <w:rFonts w:ascii="Times New Roman" w:hAnsi="Times New Roman"/>
                <w:sz w:val="24"/>
              </w:rPr>
              <w:t xml:space="preserve">Fit </w:t>
            </w:r>
            <w:r>
              <w:rPr>
                <w:rFonts w:ascii="Times New Roman" w:hAnsi="Times New Roman"/>
                <w:sz w:val="24"/>
              </w:rPr>
              <w:t>t</w:t>
            </w:r>
            <w:r w:rsidRPr="008752BC">
              <w:rPr>
                <w:rFonts w:ascii="Times New Roman" w:hAnsi="Times New Roman"/>
                <w:sz w:val="24"/>
              </w:rPr>
              <w:t>ests STP-9 and 10</w:t>
            </w:r>
          </w:p>
        </w:tc>
        <w:tc>
          <w:tcPr>
            <w:tcW w:w="2160" w:type="dxa"/>
          </w:tcPr>
          <w:p w:rsidR="000E049E" w:rsidRPr="00065664" w:rsidP="000E049E" w14:paraId="7B257DE9" w14:textId="375F0AED">
            <w:pPr>
              <w:rPr>
                <w:rFonts w:ascii="Times New Roman" w:hAnsi="Times New Roman"/>
                <w:sz w:val="24"/>
              </w:rPr>
            </w:pPr>
            <w:r>
              <w:rPr>
                <w:rFonts w:ascii="Times New Roman" w:hAnsi="Times New Roman"/>
                <w:sz w:val="24"/>
              </w:rPr>
              <w:t>42.0</w:t>
            </w:r>
          </w:p>
        </w:tc>
        <w:tc>
          <w:tcPr>
            <w:tcW w:w="1800" w:type="dxa"/>
          </w:tcPr>
          <w:p w:rsidR="000E049E" w:rsidRPr="00065664" w:rsidP="000E049E" w14:paraId="685C4190" w14:textId="42FAD50C">
            <w:pPr>
              <w:rPr>
                <w:rFonts w:ascii="Times New Roman" w:hAnsi="Times New Roman"/>
                <w:sz w:val="24"/>
              </w:rPr>
            </w:pPr>
            <w:r>
              <w:rPr>
                <w:rFonts w:ascii="Times New Roman" w:hAnsi="Times New Roman"/>
                <w:sz w:val="24"/>
              </w:rPr>
              <w:t>$50.00</w:t>
            </w:r>
          </w:p>
        </w:tc>
        <w:tc>
          <w:tcPr>
            <w:tcW w:w="1801" w:type="dxa"/>
          </w:tcPr>
          <w:p w:rsidR="000E049E" w:rsidRPr="00065664" w:rsidP="000E049E" w14:paraId="364C1D23" w14:textId="2BCC0E18">
            <w:pPr>
              <w:rPr>
                <w:rFonts w:ascii="Times New Roman" w:hAnsi="Times New Roman"/>
                <w:sz w:val="24"/>
              </w:rPr>
            </w:pPr>
            <w:r>
              <w:rPr>
                <w:rFonts w:ascii="Times New Roman" w:hAnsi="Times New Roman"/>
                <w:sz w:val="24"/>
              </w:rPr>
              <w:t>$2,100.00</w:t>
            </w:r>
          </w:p>
        </w:tc>
      </w:tr>
      <w:tr w14:paraId="076F30C2" w14:textId="77777777" w:rsidTr="1792FE64">
        <w:tblPrEx>
          <w:tblW w:w="9379" w:type="dxa"/>
          <w:tblLook w:val="04A0"/>
        </w:tblPrEx>
        <w:trPr>
          <w:trHeight w:val="453"/>
        </w:trPr>
        <w:tc>
          <w:tcPr>
            <w:tcW w:w="3618" w:type="dxa"/>
          </w:tcPr>
          <w:p w:rsidR="000E049E" w:rsidP="000E049E" w14:paraId="110D6920" w14:textId="193F0A41">
            <w:pPr>
              <w:rPr>
                <w:rFonts w:ascii="Times New Roman" w:hAnsi="Times New Roman"/>
                <w:sz w:val="24"/>
              </w:rPr>
            </w:pPr>
            <w:r>
              <w:rPr>
                <w:rFonts w:ascii="Times New Roman" w:hAnsi="Times New Roman"/>
                <w:sz w:val="24"/>
              </w:rPr>
              <w:t>Attachment 19 – Fogging test</w:t>
            </w:r>
          </w:p>
        </w:tc>
        <w:tc>
          <w:tcPr>
            <w:tcW w:w="2160" w:type="dxa"/>
          </w:tcPr>
          <w:p w:rsidR="000E049E" w:rsidRPr="00065664" w:rsidP="000E049E" w14:paraId="4A86B02A" w14:textId="22791A49">
            <w:pPr>
              <w:rPr>
                <w:rFonts w:ascii="Times New Roman" w:hAnsi="Times New Roman"/>
                <w:sz w:val="24"/>
              </w:rPr>
            </w:pPr>
            <w:r>
              <w:rPr>
                <w:rFonts w:ascii="Times New Roman" w:hAnsi="Times New Roman"/>
                <w:sz w:val="24"/>
              </w:rPr>
              <w:t>1.0</w:t>
            </w:r>
          </w:p>
        </w:tc>
        <w:tc>
          <w:tcPr>
            <w:tcW w:w="1800" w:type="dxa"/>
          </w:tcPr>
          <w:p w:rsidR="000E049E" w:rsidRPr="00065664" w:rsidP="000E049E" w14:paraId="2C21164C" w14:textId="4FE3A452">
            <w:pPr>
              <w:rPr>
                <w:rFonts w:ascii="Times New Roman" w:hAnsi="Times New Roman"/>
                <w:sz w:val="24"/>
              </w:rPr>
            </w:pPr>
            <w:r>
              <w:rPr>
                <w:rFonts w:ascii="Times New Roman" w:hAnsi="Times New Roman"/>
                <w:sz w:val="24"/>
              </w:rPr>
              <w:t>$</w:t>
            </w:r>
            <w:r w:rsidR="005B18F7">
              <w:rPr>
                <w:rFonts w:ascii="Times New Roman" w:hAnsi="Times New Roman"/>
                <w:sz w:val="24"/>
              </w:rPr>
              <w:t>75</w:t>
            </w:r>
            <w:r>
              <w:rPr>
                <w:rFonts w:ascii="Times New Roman" w:hAnsi="Times New Roman"/>
                <w:sz w:val="24"/>
              </w:rPr>
              <w:t>.00</w:t>
            </w:r>
          </w:p>
        </w:tc>
        <w:tc>
          <w:tcPr>
            <w:tcW w:w="1801" w:type="dxa"/>
          </w:tcPr>
          <w:p w:rsidR="000E049E" w:rsidRPr="00065664" w:rsidP="000E049E" w14:paraId="0C612FB0" w14:textId="6B23AFE8">
            <w:pPr>
              <w:rPr>
                <w:rFonts w:ascii="Times New Roman" w:hAnsi="Times New Roman"/>
                <w:sz w:val="24"/>
              </w:rPr>
            </w:pPr>
            <w:r>
              <w:rPr>
                <w:rFonts w:ascii="Times New Roman" w:hAnsi="Times New Roman"/>
                <w:sz w:val="24"/>
              </w:rPr>
              <w:t>$75.00</w:t>
            </w:r>
          </w:p>
        </w:tc>
      </w:tr>
      <w:tr w14:paraId="4647CB80" w14:textId="77777777" w:rsidTr="1792FE64">
        <w:tblPrEx>
          <w:tblW w:w="9379" w:type="dxa"/>
          <w:tblLook w:val="04A0"/>
        </w:tblPrEx>
        <w:trPr>
          <w:trHeight w:val="453"/>
        </w:trPr>
        <w:tc>
          <w:tcPr>
            <w:tcW w:w="3618" w:type="dxa"/>
          </w:tcPr>
          <w:p w:rsidR="000E049E" w:rsidP="000E049E" w14:paraId="07A4E1B3" w14:textId="1B3BFCA0">
            <w:pPr>
              <w:rPr>
                <w:rFonts w:ascii="Times New Roman" w:hAnsi="Times New Roman"/>
                <w:sz w:val="24"/>
              </w:rPr>
            </w:pPr>
            <w:r>
              <w:rPr>
                <w:rFonts w:ascii="Times New Roman" w:hAnsi="Times New Roman"/>
                <w:sz w:val="24"/>
              </w:rPr>
              <w:t xml:space="preserve">Attachment 20 - </w:t>
            </w:r>
            <w:r w:rsidRPr="006061BF">
              <w:rPr>
                <w:rFonts w:ascii="Times New Roman" w:hAnsi="Times New Roman"/>
                <w:sz w:val="24"/>
              </w:rPr>
              <w:t>LRPL_Bitrex_Donning</w:t>
            </w:r>
          </w:p>
        </w:tc>
        <w:tc>
          <w:tcPr>
            <w:tcW w:w="2160" w:type="dxa"/>
          </w:tcPr>
          <w:p w:rsidR="000E049E" w:rsidRPr="00065664" w:rsidP="000E049E" w14:paraId="5B734BBE" w14:textId="675734BA">
            <w:pPr>
              <w:rPr>
                <w:rFonts w:ascii="Times New Roman" w:hAnsi="Times New Roman"/>
                <w:sz w:val="24"/>
              </w:rPr>
            </w:pPr>
            <w:r>
              <w:rPr>
                <w:rFonts w:ascii="Times New Roman" w:hAnsi="Times New Roman"/>
                <w:sz w:val="24"/>
              </w:rPr>
              <w:t>38.0</w:t>
            </w:r>
          </w:p>
        </w:tc>
        <w:tc>
          <w:tcPr>
            <w:tcW w:w="1800" w:type="dxa"/>
          </w:tcPr>
          <w:p w:rsidR="000E049E" w:rsidRPr="00065664" w:rsidP="000E049E" w14:paraId="712DAF4E" w14:textId="06E1FE40">
            <w:pPr>
              <w:rPr>
                <w:rFonts w:ascii="Times New Roman" w:hAnsi="Times New Roman"/>
                <w:sz w:val="24"/>
              </w:rPr>
            </w:pPr>
            <w:r>
              <w:rPr>
                <w:rFonts w:ascii="Times New Roman" w:hAnsi="Times New Roman"/>
                <w:sz w:val="24"/>
              </w:rPr>
              <w:t>$50.00</w:t>
            </w:r>
          </w:p>
        </w:tc>
        <w:tc>
          <w:tcPr>
            <w:tcW w:w="1801" w:type="dxa"/>
          </w:tcPr>
          <w:p w:rsidR="000E049E" w:rsidRPr="00065664" w:rsidP="000E049E" w14:paraId="00AB4A23" w14:textId="26E3850A">
            <w:pPr>
              <w:rPr>
                <w:rFonts w:ascii="Times New Roman" w:hAnsi="Times New Roman"/>
                <w:sz w:val="24"/>
              </w:rPr>
            </w:pPr>
            <w:r>
              <w:rPr>
                <w:rFonts w:ascii="Times New Roman" w:hAnsi="Times New Roman"/>
                <w:sz w:val="24"/>
              </w:rPr>
              <w:t>$1,900.00</w:t>
            </w:r>
          </w:p>
        </w:tc>
      </w:tr>
      <w:tr w14:paraId="7141330F" w14:textId="77777777" w:rsidTr="1792FE64">
        <w:tblPrEx>
          <w:tblW w:w="9379" w:type="dxa"/>
          <w:tblLook w:val="04A0"/>
        </w:tblPrEx>
        <w:trPr>
          <w:trHeight w:val="453"/>
        </w:trPr>
        <w:tc>
          <w:tcPr>
            <w:tcW w:w="3618" w:type="dxa"/>
          </w:tcPr>
          <w:p w:rsidR="000E049E" w:rsidP="000E049E" w14:paraId="02430040" w14:textId="78249001">
            <w:pPr>
              <w:rPr>
                <w:rFonts w:ascii="Times New Roman" w:hAnsi="Times New Roman"/>
                <w:sz w:val="24"/>
              </w:rPr>
            </w:pPr>
            <w:r>
              <w:rPr>
                <w:rFonts w:ascii="Times New Roman" w:hAnsi="Times New Roman"/>
                <w:sz w:val="24"/>
              </w:rPr>
              <w:t>Attachment 21 – Performance Test</w:t>
            </w:r>
          </w:p>
        </w:tc>
        <w:tc>
          <w:tcPr>
            <w:tcW w:w="2160" w:type="dxa"/>
          </w:tcPr>
          <w:p w:rsidR="000E049E" w:rsidRPr="00065664" w:rsidP="000E049E" w14:paraId="5F6D3692" w14:textId="697F7034">
            <w:pPr>
              <w:rPr>
                <w:rFonts w:ascii="Times New Roman" w:hAnsi="Times New Roman"/>
                <w:sz w:val="24"/>
              </w:rPr>
            </w:pPr>
            <w:r>
              <w:rPr>
                <w:rFonts w:ascii="Times New Roman" w:hAnsi="Times New Roman"/>
                <w:sz w:val="24"/>
              </w:rPr>
              <w:t>2.0</w:t>
            </w:r>
          </w:p>
        </w:tc>
        <w:tc>
          <w:tcPr>
            <w:tcW w:w="1800" w:type="dxa"/>
          </w:tcPr>
          <w:p w:rsidR="000E049E" w:rsidRPr="00065664" w:rsidP="000E049E" w14:paraId="7BD35608" w14:textId="6B2835B5">
            <w:pPr>
              <w:rPr>
                <w:rFonts w:ascii="Times New Roman" w:hAnsi="Times New Roman"/>
                <w:sz w:val="24"/>
              </w:rPr>
            </w:pPr>
            <w:r>
              <w:rPr>
                <w:rFonts w:ascii="Times New Roman" w:hAnsi="Times New Roman"/>
                <w:sz w:val="24"/>
              </w:rPr>
              <w:t>$50.00</w:t>
            </w:r>
          </w:p>
        </w:tc>
        <w:tc>
          <w:tcPr>
            <w:tcW w:w="1801" w:type="dxa"/>
          </w:tcPr>
          <w:p w:rsidR="000E049E" w:rsidRPr="00065664" w:rsidP="000E049E" w14:paraId="75985D53" w14:textId="00A15AE4">
            <w:pPr>
              <w:rPr>
                <w:rFonts w:ascii="Times New Roman" w:hAnsi="Times New Roman"/>
                <w:sz w:val="24"/>
              </w:rPr>
            </w:pPr>
            <w:r>
              <w:rPr>
                <w:rFonts w:ascii="Times New Roman" w:hAnsi="Times New Roman"/>
                <w:sz w:val="24"/>
              </w:rPr>
              <w:t>$100.00</w:t>
            </w:r>
          </w:p>
        </w:tc>
      </w:tr>
      <w:tr w14:paraId="6BF7F306" w14:textId="77777777" w:rsidTr="1792FE64">
        <w:tblPrEx>
          <w:tblW w:w="9379" w:type="dxa"/>
          <w:tblLook w:val="04A0"/>
        </w:tblPrEx>
        <w:trPr>
          <w:trHeight w:val="453"/>
        </w:trPr>
        <w:tc>
          <w:tcPr>
            <w:tcW w:w="3618" w:type="dxa"/>
          </w:tcPr>
          <w:p w:rsidR="000E049E" w:rsidP="000E049E" w14:paraId="457B7D0C" w14:textId="34A7CCD6">
            <w:pPr>
              <w:rPr>
                <w:rFonts w:ascii="Times New Roman" w:hAnsi="Times New Roman"/>
                <w:sz w:val="24"/>
              </w:rPr>
            </w:pPr>
            <w:r>
              <w:rPr>
                <w:rFonts w:ascii="Times New Roman" w:hAnsi="Times New Roman"/>
                <w:sz w:val="24"/>
              </w:rPr>
              <w:t xml:space="preserve">Attachment 22 - </w:t>
            </w:r>
            <w:r w:rsidRPr="00CD5400">
              <w:rPr>
                <w:rFonts w:ascii="Times New Roman" w:hAnsi="Times New Roman"/>
                <w:sz w:val="24"/>
              </w:rPr>
              <w:t xml:space="preserve">Sound </w:t>
            </w:r>
            <w:r>
              <w:rPr>
                <w:rFonts w:ascii="Times New Roman" w:hAnsi="Times New Roman"/>
                <w:sz w:val="24"/>
              </w:rPr>
              <w:t>l</w:t>
            </w:r>
            <w:r w:rsidRPr="00CD5400">
              <w:rPr>
                <w:rFonts w:ascii="Times New Roman" w:hAnsi="Times New Roman"/>
                <w:sz w:val="24"/>
              </w:rPr>
              <w:t>evel STP-30_STP-111</w:t>
            </w:r>
          </w:p>
        </w:tc>
        <w:tc>
          <w:tcPr>
            <w:tcW w:w="2160" w:type="dxa"/>
          </w:tcPr>
          <w:p w:rsidR="000E049E" w:rsidRPr="00065664" w:rsidP="000E049E" w14:paraId="2D790A8E" w14:textId="246A0735">
            <w:pPr>
              <w:rPr>
                <w:rFonts w:ascii="Times New Roman" w:hAnsi="Times New Roman"/>
                <w:sz w:val="24"/>
              </w:rPr>
            </w:pPr>
            <w:r>
              <w:rPr>
                <w:rFonts w:ascii="Times New Roman" w:hAnsi="Times New Roman"/>
                <w:sz w:val="24"/>
              </w:rPr>
              <w:t>5.0</w:t>
            </w:r>
          </w:p>
        </w:tc>
        <w:tc>
          <w:tcPr>
            <w:tcW w:w="1800" w:type="dxa"/>
          </w:tcPr>
          <w:p w:rsidR="000E049E" w:rsidRPr="00065664" w:rsidP="000E049E" w14:paraId="1796B138" w14:textId="25581507">
            <w:pPr>
              <w:rPr>
                <w:rFonts w:ascii="Times New Roman" w:hAnsi="Times New Roman"/>
                <w:sz w:val="24"/>
              </w:rPr>
            </w:pPr>
            <w:r>
              <w:rPr>
                <w:rFonts w:ascii="Times New Roman" w:hAnsi="Times New Roman"/>
                <w:sz w:val="24"/>
              </w:rPr>
              <w:t>$50.00</w:t>
            </w:r>
          </w:p>
        </w:tc>
        <w:tc>
          <w:tcPr>
            <w:tcW w:w="1801" w:type="dxa"/>
          </w:tcPr>
          <w:p w:rsidR="000E049E" w:rsidRPr="00065664" w:rsidP="000E049E" w14:paraId="0B197DB3" w14:textId="3F2B6703">
            <w:pPr>
              <w:rPr>
                <w:rFonts w:ascii="Times New Roman" w:hAnsi="Times New Roman"/>
                <w:sz w:val="24"/>
              </w:rPr>
            </w:pPr>
            <w:r>
              <w:rPr>
                <w:rFonts w:ascii="Times New Roman" w:hAnsi="Times New Roman"/>
                <w:sz w:val="24"/>
              </w:rPr>
              <w:t>$</w:t>
            </w:r>
            <w:r w:rsidR="007A7DF6">
              <w:rPr>
                <w:rFonts w:ascii="Times New Roman" w:hAnsi="Times New Roman"/>
                <w:sz w:val="24"/>
              </w:rPr>
              <w:t>250.00</w:t>
            </w:r>
          </w:p>
        </w:tc>
      </w:tr>
      <w:tr w14:paraId="3E88043C" w14:textId="77777777" w:rsidTr="1792FE64">
        <w:tblPrEx>
          <w:tblW w:w="9379" w:type="dxa"/>
          <w:tblLook w:val="04A0"/>
        </w:tblPrEx>
        <w:trPr>
          <w:trHeight w:val="453"/>
        </w:trPr>
        <w:tc>
          <w:tcPr>
            <w:tcW w:w="3618" w:type="dxa"/>
          </w:tcPr>
          <w:p w:rsidR="000E049E" w:rsidP="000E049E" w14:paraId="22331375" w14:textId="6740820D">
            <w:pPr>
              <w:rPr>
                <w:rFonts w:ascii="Times New Roman" w:hAnsi="Times New Roman"/>
                <w:sz w:val="24"/>
              </w:rPr>
            </w:pPr>
            <w:r>
              <w:rPr>
                <w:rFonts w:ascii="Times New Roman" w:hAnsi="Times New Roman"/>
                <w:sz w:val="24"/>
              </w:rPr>
              <w:t>Attachment 23 – Stressors</w:t>
            </w:r>
          </w:p>
        </w:tc>
        <w:tc>
          <w:tcPr>
            <w:tcW w:w="2160" w:type="dxa"/>
          </w:tcPr>
          <w:p w:rsidR="000E049E" w:rsidRPr="00065664" w:rsidP="000E049E" w14:paraId="1C7E4719" w14:textId="542DB42B">
            <w:pPr>
              <w:rPr>
                <w:rFonts w:ascii="Times New Roman" w:hAnsi="Times New Roman"/>
                <w:sz w:val="24"/>
              </w:rPr>
            </w:pPr>
            <w:r>
              <w:rPr>
                <w:rFonts w:ascii="Times New Roman" w:hAnsi="Times New Roman"/>
                <w:sz w:val="24"/>
              </w:rPr>
              <w:t>2.0</w:t>
            </w:r>
          </w:p>
        </w:tc>
        <w:tc>
          <w:tcPr>
            <w:tcW w:w="1800" w:type="dxa"/>
          </w:tcPr>
          <w:p w:rsidR="000E049E" w:rsidRPr="00065664" w:rsidP="000E049E" w14:paraId="337A4A85" w14:textId="603305F4">
            <w:pPr>
              <w:rPr>
                <w:rFonts w:ascii="Times New Roman" w:hAnsi="Times New Roman"/>
                <w:sz w:val="24"/>
              </w:rPr>
            </w:pPr>
            <w:r>
              <w:rPr>
                <w:rFonts w:ascii="Times New Roman" w:hAnsi="Times New Roman"/>
                <w:sz w:val="24"/>
              </w:rPr>
              <w:t>$50.00</w:t>
            </w:r>
          </w:p>
        </w:tc>
        <w:tc>
          <w:tcPr>
            <w:tcW w:w="1801" w:type="dxa"/>
          </w:tcPr>
          <w:p w:rsidR="000E049E" w:rsidRPr="00065664" w:rsidP="000E049E" w14:paraId="7589B23F" w14:textId="20785CC0">
            <w:pPr>
              <w:rPr>
                <w:rFonts w:ascii="Times New Roman" w:hAnsi="Times New Roman"/>
                <w:sz w:val="24"/>
              </w:rPr>
            </w:pPr>
            <w:r>
              <w:rPr>
                <w:rFonts w:ascii="Times New Roman" w:hAnsi="Times New Roman"/>
                <w:sz w:val="24"/>
              </w:rPr>
              <w:t>$100.00</w:t>
            </w:r>
          </w:p>
        </w:tc>
      </w:tr>
      <w:tr w14:paraId="10DCE942" w14:textId="77777777" w:rsidTr="1792FE64">
        <w:tblPrEx>
          <w:tblW w:w="9379" w:type="dxa"/>
          <w:tblLook w:val="04A0"/>
        </w:tblPrEx>
        <w:trPr>
          <w:trHeight w:val="453"/>
        </w:trPr>
        <w:tc>
          <w:tcPr>
            <w:tcW w:w="3618" w:type="dxa"/>
          </w:tcPr>
          <w:p w:rsidR="000E049E" w:rsidP="000E049E" w14:paraId="6A5C7F92" w14:textId="7B128A1A">
            <w:pPr>
              <w:rPr>
                <w:rFonts w:ascii="Times New Roman" w:hAnsi="Times New Roman"/>
                <w:sz w:val="24"/>
              </w:rPr>
            </w:pPr>
            <w:r>
              <w:rPr>
                <w:rFonts w:ascii="Times New Roman" w:hAnsi="Times New Roman"/>
                <w:sz w:val="24"/>
              </w:rPr>
              <w:t>Attachment 24 – Test 118</w:t>
            </w:r>
          </w:p>
        </w:tc>
        <w:tc>
          <w:tcPr>
            <w:tcW w:w="2160" w:type="dxa"/>
          </w:tcPr>
          <w:p w:rsidR="000E049E" w:rsidRPr="00065664" w:rsidP="000E049E" w14:paraId="7996EFB5" w14:textId="11490D92">
            <w:pPr>
              <w:rPr>
                <w:rFonts w:ascii="Times New Roman" w:hAnsi="Times New Roman"/>
                <w:sz w:val="24"/>
              </w:rPr>
            </w:pPr>
            <w:r>
              <w:rPr>
                <w:rFonts w:ascii="Times New Roman" w:hAnsi="Times New Roman"/>
                <w:sz w:val="24"/>
              </w:rPr>
              <w:t>25.0</w:t>
            </w:r>
          </w:p>
        </w:tc>
        <w:tc>
          <w:tcPr>
            <w:tcW w:w="1800" w:type="dxa"/>
          </w:tcPr>
          <w:p w:rsidR="000E049E" w:rsidRPr="00065664" w:rsidP="000E049E" w14:paraId="2E76F3A2" w14:textId="7F9D7978">
            <w:pPr>
              <w:rPr>
                <w:rFonts w:ascii="Times New Roman" w:hAnsi="Times New Roman"/>
                <w:sz w:val="24"/>
              </w:rPr>
            </w:pPr>
            <w:r>
              <w:rPr>
                <w:rFonts w:ascii="Times New Roman" w:hAnsi="Times New Roman"/>
                <w:sz w:val="24"/>
              </w:rPr>
              <w:t>$50.00</w:t>
            </w:r>
          </w:p>
        </w:tc>
        <w:tc>
          <w:tcPr>
            <w:tcW w:w="1801" w:type="dxa"/>
          </w:tcPr>
          <w:p w:rsidR="000E049E" w:rsidRPr="00065664" w:rsidP="000E049E" w14:paraId="246D5184" w14:textId="5749E542">
            <w:pPr>
              <w:rPr>
                <w:rFonts w:ascii="Times New Roman" w:hAnsi="Times New Roman"/>
                <w:sz w:val="24"/>
              </w:rPr>
            </w:pPr>
            <w:r>
              <w:rPr>
                <w:rFonts w:ascii="Times New Roman" w:hAnsi="Times New Roman"/>
                <w:sz w:val="24"/>
              </w:rPr>
              <w:t>$1,250.00</w:t>
            </w:r>
          </w:p>
        </w:tc>
      </w:tr>
      <w:tr w14:paraId="39BBAAAF" w14:textId="77777777" w:rsidTr="1792FE64">
        <w:tblPrEx>
          <w:tblW w:w="9379" w:type="dxa"/>
          <w:tblLook w:val="04A0"/>
        </w:tblPrEx>
        <w:trPr>
          <w:trHeight w:val="453"/>
        </w:trPr>
        <w:tc>
          <w:tcPr>
            <w:tcW w:w="3618" w:type="dxa"/>
          </w:tcPr>
          <w:p w:rsidR="000E049E" w:rsidP="000E049E" w14:paraId="05ED3437" w14:textId="696A49A4">
            <w:pPr>
              <w:rPr>
                <w:rFonts w:ascii="Times New Roman" w:hAnsi="Times New Roman"/>
                <w:sz w:val="24"/>
              </w:rPr>
            </w:pPr>
            <w:r>
              <w:rPr>
                <w:rFonts w:ascii="Times New Roman" w:hAnsi="Times New Roman"/>
                <w:sz w:val="24"/>
              </w:rPr>
              <w:t>Attachment 25 – Test 147</w:t>
            </w:r>
          </w:p>
        </w:tc>
        <w:tc>
          <w:tcPr>
            <w:tcW w:w="2160" w:type="dxa"/>
          </w:tcPr>
          <w:p w:rsidR="000E049E" w:rsidRPr="00065664" w:rsidP="000E049E" w14:paraId="77F8CE09" w14:textId="2D97F74A">
            <w:pPr>
              <w:rPr>
                <w:rFonts w:ascii="Times New Roman" w:hAnsi="Times New Roman"/>
                <w:sz w:val="24"/>
              </w:rPr>
            </w:pPr>
            <w:r>
              <w:rPr>
                <w:rFonts w:ascii="Times New Roman" w:hAnsi="Times New Roman"/>
                <w:sz w:val="24"/>
              </w:rPr>
              <w:t>1.2</w:t>
            </w:r>
          </w:p>
        </w:tc>
        <w:tc>
          <w:tcPr>
            <w:tcW w:w="1800" w:type="dxa"/>
          </w:tcPr>
          <w:p w:rsidR="000E049E" w:rsidRPr="00065664" w:rsidP="000E049E" w14:paraId="1F0527FB" w14:textId="0A7C6EBD">
            <w:pPr>
              <w:rPr>
                <w:rFonts w:ascii="Times New Roman" w:hAnsi="Times New Roman"/>
                <w:sz w:val="24"/>
              </w:rPr>
            </w:pPr>
            <w:r>
              <w:rPr>
                <w:rFonts w:ascii="Times New Roman" w:hAnsi="Times New Roman"/>
                <w:sz w:val="24"/>
              </w:rPr>
              <w:t>$50.00</w:t>
            </w:r>
          </w:p>
        </w:tc>
        <w:tc>
          <w:tcPr>
            <w:tcW w:w="1801" w:type="dxa"/>
          </w:tcPr>
          <w:p w:rsidR="000E049E" w:rsidRPr="00065664" w:rsidP="000E049E" w14:paraId="23DB93A3" w14:textId="62B0FD55">
            <w:pPr>
              <w:rPr>
                <w:rFonts w:ascii="Times New Roman" w:hAnsi="Times New Roman"/>
                <w:sz w:val="24"/>
              </w:rPr>
            </w:pPr>
            <w:r>
              <w:rPr>
                <w:rFonts w:ascii="Times New Roman" w:hAnsi="Times New Roman"/>
                <w:sz w:val="24"/>
              </w:rPr>
              <w:t>$60.00</w:t>
            </w:r>
          </w:p>
        </w:tc>
      </w:tr>
      <w:tr w14:paraId="472FB60B" w14:textId="77777777" w:rsidTr="1792FE64">
        <w:tblPrEx>
          <w:tblW w:w="9379" w:type="dxa"/>
          <w:tblLook w:val="04A0"/>
        </w:tblPrEx>
        <w:trPr>
          <w:trHeight w:val="453"/>
        </w:trPr>
        <w:tc>
          <w:tcPr>
            <w:tcW w:w="3618" w:type="dxa"/>
          </w:tcPr>
          <w:p w:rsidR="000E049E" w:rsidP="000E049E" w14:paraId="5AAC02C6" w14:textId="3031B22D">
            <w:pPr>
              <w:rPr>
                <w:rFonts w:ascii="Times New Roman" w:hAnsi="Times New Roman"/>
                <w:sz w:val="24"/>
              </w:rPr>
            </w:pPr>
            <w:r>
              <w:rPr>
                <w:rFonts w:ascii="Times New Roman" w:hAnsi="Times New Roman"/>
                <w:sz w:val="24"/>
              </w:rPr>
              <w:t>Attachment 26 – Wearability test</w:t>
            </w:r>
          </w:p>
        </w:tc>
        <w:tc>
          <w:tcPr>
            <w:tcW w:w="2160" w:type="dxa"/>
          </w:tcPr>
          <w:p w:rsidR="000E049E" w:rsidP="000E049E" w14:paraId="13F3410C" w14:textId="6FBC81B5">
            <w:pPr>
              <w:rPr>
                <w:rFonts w:ascii="Times New Roman" w:hAnsi="Times New Roman"/>
                <w:sz w:val="24"/>
              </w:rPr>
            </w:pPr>
            <w:r>
              <w:rPr>
                <w:rFonts w:ascii="Times New Roman" w:hAnsi="Times New Roman"/>
                <w:sz w:val="24"/>
              </w:rPr>
              <w:t>0.6</w:t>
            </w:r>
          </w:p>
        </w:tc>
        <w:tc>
          <w:tcPr>
            <w:tcW w:w="1800" w:type="dxa"/>
          </w:tcPr>
          <w:p w:rsidR="000E049E" w:rsidRPr="00065664" w:rsidP="000E049E" w14:paraId="76131809" w14:textId="637B4749">
            <w:pPr>
              <w:rPr>
                <w:rFonts w:ascii="Times New Roman" w:hAnsi="Times New Roman"/>
                <w:sz w:val="24"/>
              </w:rPr>
            </w:pPr>
            <w:r>
              <w:rPr>
                <w:rFonts w:ascii="Times New Roman" w:hAnsi="Times New Roman"/>
                <w:sz w:val="24"/>
              </w:rPr>
              <w:t>$50.00</w:t>
            </w:r>
          </w:p>
        </w:tc>
        <w:tc>
          <w:tcPr>
            <w:tcW w:w="1801" w:type="dxa"/>
          </w:tcPr>
          <w:p w:rsidR="000E049E" w:rsidRPr="00065664" w:rsidP="000E049E" w14:paraId="558E17B1" w14:textId="1F733A33">
            <w:pPr>
              <w:rPr>
                <w:rFonts w:ascii="Times New Roman" w:hAnsi="Times New Roman"/>
                <w:sz w:val="24"/>
              </w:rPr>
            </w:pPr>
            <w:r>
              <w:rPr>
                <w:rFonts w:ascii="Times New Roman" w:hAnsi="Times New Roman"/>
                <w:sz w:val="24"/>
              </w:rPr>
              <w:t>$30.00</w:t>
            </w:r>
          </w:p>
        </w:tc>
      </w:tr>
      <w:tr w14:paraId="589E9BCF" w14:textId="77777777" w:rsidTr="1792FE64">
        <w:tblPrEx>
          <w:tblW w:w="9379" w:type="dxa"/>
          <w:tblLook w:val="04A0"/>
        </w:tblPrEx>
        <w:trPr>
          <w:trHeight w:val="58"/>
        </w:trPr>
        <w:tc>
          <w:tcPr>
            <w:tcW w:w="3618" w:type="dxa"/>
          </w:tcPr>
          <w:p w:rsidR="000E049E" w:rsidRPr="001443C7" w:rsidP="000E049E" w14:paraId="1E63322F" w14:textId="77777777">
            <w:pPr>
              <w:rPr>
                <w:rFonts w:ascii="Times New Roman" w:hAnsi="Times New Roman"/>
                <w:sz w:val="24"/>
              </w:rPr>
            </w:pPr>
            <w:r w:rsidRPr="001443C7">
              <w:rPr>
                <w:rFonts w:ascii="Times New Roman" w:hAnsi="Times New Roman"/>
                <w:sz w:val="24"/>
              </w:rPr>
              <w:t>Total</w:t>
            </w:r>
          </w:p>
        </w:tc>
        <w:tc>
          <w:tcPr>
            <w:tcW w:w="2160" w:type="dxa"/>
          </w:tcPr>
          <w:p w:rsidR="000E049E" w:rsidRPr="001443C7" w:rsidP="000E049E" w14:paraId="5E89052C" w14:textId="77777777">
            <w:pPr>
              <w:rPr>
                <w:rFonts w:ascii="Times New Roman" w:hAnsi="Times New Roman"/>
                <w:sz w:val="24"/>
              </w:rPr>
            </w:pPr>
          </w:p>
        </w:tc>
        <w:tc>
          <w:tcPr>
            <w:tcW w:w="1800" w:type="dxa"/>
          </w:tcPr>
          <w:p w:rsidR="000E049E" w:rsidRPr="001443C7" w:rsidP="000E049E" w14:paraId="4998497E" w14:textId="77777777">
            <w:pPr>
              <w:rPr>
                <w:rFonts w:ascii="Times New Roman" w:hAnsi="Times New Roman"/>
                <w:sz w:val="24"/>
              </w:rPr>
            </w:pPr>
          </w:p>
        </w:tc>
        <w:tc>
          <w:tcPr>
            <w:tcW w:w="1801" w:type="dxa"/>
          </w:tcPr>
          <w:p w:rsidR="000E049E" w:rsidRPr="001443C7" w:rsidP="000E049E" w14:paraId="72483ED0" w14:textId="5F97DCE8">
            <w:pPr>
              <w:rPr>
                <w:rFonts w:ascii="Times New Roman" w:hAnsi="Times New Roman"/>
                <w:sz w:val="24"/>
              </w:rPr>
            </w:pPr>
            <w:r>
              <w:rPr>
                <w:rFonts w:ascii="Times New Roman" w:hAnsi="Times New Roman"/>
                <w:sz w:val="24"/>
              </w:rPr>
              <w:t>$10,445,</w:t>
            </w:r>
            <w:r w:rsidR="000A653F">
              <w:rPr>
                <w:rFonts w:ascii="Times New Roman" w:hAnsi="Times New Roman"/>
                <w:sz w:val="24"/>
              </w:rPr>
              <w:t>125.58</w:t>
            </w:r>
          </w:p>
        </w:tc>
      </w:tr>
    </w:tbl>
    <w:p w:rsidR="0003182E" w:rsidRPr="00E606CD" w:rsidP="0003182E" w14:paraId="57CC43EB" w14:textId="77777777">
      <w:pPr>
        <w:spacing w:line="480" w:lineRule="auto"/>
        <w:rPr>
          <w:rFonts w:ascii="Times New Roman" w:hAnsi="Times New Roman"/>
          <w:sz w:val="24"/>
        </w:rPr>
      </w:pPr>
    </w:p>
    <w:p w:rsidR="00AD62F2" w:rsidRPr="00E606CD" w:rsidP="00AD62F2" w14:paraId="5256618A" w14:textId="05E24260">
      <w:pPr>
        <w:spacing w:line="480" w:lineRule="auto"/>
        <w:rPr>
          <w:rFonts w:ascii="Times New Roman" w:hAnsi="Times New Roman"/>
          <w:sz w:val="24"/>
        </w:rPr>
      </w:pPr>
      <w:r w:rsidRPr="00E606CD">
        <w:rPr>
          <w:rFonts w:ascii="Times New Roman" w:hAnsi="Times New Roman"/>
          <w:sz w:val="24"/>
        </w:rPr>
        <w:t xml:space="preserve">Wage data is </w:t>
      </w:r>
      <w:r w:rsidRPr="00E606CD" w:rsidR="00623F4F">
        <w:rPr>
          <w:rFonts w:ascii="Times New Roman" w:hAnsi="Times New Roman"/>
          <w:sz w:val="24"/>
        </w:rPr>
        <w:t>the average u</w:t>
      </w:r>
      <w:r w:rsidRPr="00E606CD" w:rsidR="00C53894">
        <w:rPr>
          <w:rFonts w:ascii="Times New Roman" w:hAnsi="Times New Roman"/>
          <w:sz w:val="24"/>
        </w:rPr>
        <w:t>n</w:t>
      </w:r>
      <w:r w:rsidRPr="00E606CD" w:rsidR="00623F4F">
        <w:rPr>
          <w:rFonts w:ascii="Times New Roman" w:hAnsi="Times New Roman"/>
          <w:sz w:val="24"/>
        </w:rPr>
        <w:t xml:space="preserve">specified </w:t>
      </w:r>
      <w:r w:rsidRPr="00E606CD">
        <w:rPr>
          <w:rFonts w:ascii="Times New Roman" w:hAnsi="Times New Roman"/>
          <w:sz w:val="24"/>
        </w:rPr>
        <w:t xml:space="preserve">manufacturing industry engineer wage </w:t>
      </w:r>
      <w:r w:rsidRPr="00E606CD" w:rsidR="00623F4F">
        <w:rPr>
          <w:rFonts w:ascii="Times New Roman" w:hAnsi="Times New Roman"/>
          <w:sz w:val="24"/>
        </w:rPr>
        <w:t>of $</w:t>
      </w:r>
      <w:r w:rsidR="001443C7">
        <w:rPr>
          <w:rFonts w:ascii="Times New Roman" w:hAnsi="Times New Roman"/>
          <w:sz w:val="24"/>
        </w:rPr>
        <w:t>45.68</w:t>
      </w:r>
      <w:r w:rsidRPr="00E606CD" w:rsidR="00623F4F">
        <w:rPr>
          <w:rFonts w:ascii="Times New Roman" w:hAnsi="Times New Roman"/>
          <w:sz w:val="24"/>
        </w:rPr>
        <w:t xml:space="preserve"> </w:t>
      </w:r>
      <w:r w:rsidRPr="00E606CD">
        <w:rPr>
          <w:rFonts w:ascii="Times New Roman" w:hAnsi="Times New Roman"/>
          <w:sz w:val="24"/>
        </w:rPr>
        <w:t>as reported in the 20</w:t>
      </w:r>
      <w:r w:rsidR="001443C7">
        <w:rPr>
          <w:rFonts w:ascii="Times New Roman" w:hAnsi="Times New Roman"/>
          <w:sz w:val="24"/>
        </w:rPr>
        <w:t>16</w:t>
      </w:r>
      <w:r w:rsidRPr="00E606CD">
        <w:rPr>
          <w:rFonts w:ascii="Times New Roman" w:hAnsi="Times New Roman"/>
          <w:sz w:val="24"/>
        </w:rPr>
        <w:t xml:space="preserve"> National Sector NAICS Industry-Specific estimates</w:t>
      </w:r>
      <w:r w:rsidRPr="00E606CD" w:rsidR="003A7DCE">
        <w:rPr>
          <w:rFonts w:ascii="Times New Roman" w:hAnsi="Times New Roman"/>
          <w:sz w:val="24"/>
        </w:rPr>
        <w:t xml:space="preserve"> multiplied by </w:t>
      </w:r>
      <w:r w:rsidRPr="00E606CD">
        <w:rPr>
          <w:rFonts w:ascii="Times New Roman" w:hAnsi="Times New Roman"/>
          <w:sz w:val="24"/>
        </w:rPr>
        <w:t>1.06 inflation adjustment</w:t>
      </w:r>
      <w:r w:rsidRPr="00E606CD" w:rsidR="00DA7737">
        <w:rPr>
          <w:rFonts w:ascii="Times New Roman" w:hAnsi="Times New Roman"/>
          <w:sz w:val="24"/>
        </w:rPr>
        <w:t xml:space="preserve"> and 1.65 factor for overhead expenses</w:t>
      </w:r>
      <w:r w:rsidRPr="00E606CD">
        <w:rPr>
          <w:rFonts w:ascii="Times New Roman" w:hAnsi="Times New Roman"/>
          <w:sz w:val="24"/>
        </w:rPr>
        <w:t>.</w:t>
      </w:r>
      <w:r w:rsidR="00D97663">
        <w:rPr>
          <w:rFonts w:ascii="Times New Roman" w:hAnsi="Times New Roman"/>
          <w:sz w:val="24"/>
        </w:rPr>
        <w:t xml:space="preserve"> For test participation, $50.00 was estimated as this is the dollar amount NIOSH has deemed is necessary to successfully recruit test participants to its NIOSH Pittsburgh facility - $75.00 and $100.00 was necessary for two tests as noted earlier in the document. </w:t>
      </w:r>
    </w:p>
    <w:p w:rsidR="00AD62F2" w:rsidRPr="00E606CD" w:rsidP="0003182E" w14:paraId="56E8DCCC" w14:textId="77777777">
      <w:pPr>
        <w:spacing w:line="480" w:lineRule="auto"/>
        <w:rPr>
          <w:rFonts w:ascii="Times New Roman" w:hAnsi="Times New Roman"/>
          <w:sz w:val="24"/>
        </w:rPr>
      </w:pPr>
    </w:p>
    <w:p w:rsidR="00E078ED" w:rsidRPr="00E606CD" w:rsidP="00E078ED" w14:paraId="3E6B6D01" w14:textId="77777777">
      <w:pPr>
        <w:spacing w:line="480" w:lineRule="auto"/>
        <w:rPr>
          <w:rFonts w:ascii="Times New Roman" w:hAnsi="Times New Roman"/>
          <w:b/>
          <w:sz w:val="24"/>
          <w:u w:val="single"/>
        </w:rPr>
      </w:pPr>
      <w:r w:rsidRPr="00E606CD">
        <w:rPr>
          <w:rFonts w:ascii="Times New Roman" w:hAnsi="Times New Roman"/>
          <w:b/>
          <w:sz w:val="24"/>
          <w:u w:val="single"/>
        </w:rPr>
        <w:t>13.</w:t>
      </w:r>
      <w:r w:rsidRPr="00E606CD">
        <w:rPr>
          <w:rFonts w:ascii="Times New Roman" w:hAnsi="Times New Roman"/>
          <w:b/>
          <w:sz w:val="24"/>
          <w:u w:val="single"/>
        </w:rPr>
        <w:tab/>
        <w:t>Estimate of Other Total Annual Cost Burden to Respondents or Recordkeepers</w:t>
      </w:r>
    </w:p>
    <w:p w:rsidR="00E078ED" w:rsidRPr="00E606CD" w:rsidP="00E078ED" w14:paraId="3A41929C" w14:textId="77777777">
      <w:pPr>
        <w:spacing w:line="480" w:lineRule="auto"/>
        <w:rPr>
          <w:rFonts w:ascii="Times New Roman" w:hAnsi="Times New Roman"/>
          <w:sz w:val="24"/>
        </w:rPr>
      </w:pPr>
    </w:p>
    <w:p w:rsidR="00E078ED" w:rsidRPr="00E606CD" w:rsidP="00E078ED" w14:paraId="00A23CF3" w14:textId="77777777">
      <w:pPr>
        <w:spacing w:line="480" w:lineRule="auto"/>
        <w:rPr>
          <w:rFonts w:ascii="Times New Roman" w:hAnsi="Times New Roman"/>
          <w:sz w:val="24"/>
        </w:rPr>
      </w:pPr>
      <w:r w:rsidRPr="00E606CD">
        <w:rPr>
          <w:rFonts w:ascii="Times New Roman" w:hAnsi="Times New Roman"/>
          <w:sz w:val="24"/>
        </w:rPr>
        <w:t xml:space="preserve">There are no costs outside of those estimated in item 12. </w:t>
      </w:r>
    </w:p>
    <w:p w:rsidR="00E078ED" w:rsidRPr="00E606CD" w:rsidP="00E078ED" w14:paraId="6B08D452" w14:textId="77777777">
      <w:pPr>
        <w:spacing w:line="480" w:lineRule="auto"/>
        <w:rPr>
          <w:rFonts w:ascii="Times New Roman" w:hAnsi="Times New Roman"/>
          <w:sz w:val="24"/>
        </w:rPr>
      </w:pPr>
    </w:p>
    <w:p w:rsidR="00E078ED" w:rsidRPr="00E606CD" w:rsidP="00E078ED" w14:paraId="4CC647C6" w14:textId="657A1718">
      <w:pPr>
        <w:spacing w:line="480" w:lineRule="auto"/>
        <w:rPr>
          <w:rFonts w:ascii="Times New Roman" w:hAnsi="Times New Roman"/>
          <w:b/>
          <w:sz w:val="24"/>
          <w:u w:val="single"/>
        </w:rPr>
      </w:pPr>
      <w:r w:rsidRPr="00E606CD">
        <w:rPr>
          <w:rFonts w:ascii="Times New Roman" w:hAnsi="Times New Roman"/>
          <w:b/>
          <w:sz w:val="24"/>
          <w:u w:val="single"/>
        </w:rPr>
        <w:t>14.</w:t>
      </w:r>
      <w:r>
        <w:tab/>
      </w:r>
      <w:r w:rsidRPr="00E606CD">
        <w:rPr>
          <w:rFonts w:ascii="Times New Roman" w:hAnsi="Times New Roman"/>
          <w:b/>
          <w:sz w:val="24"/>
          <w:u w:val="single"/>
        </w:rPr>
        <w:t>Annualized Cost to the Federal Government</w:t>
      </w:r>
    </w:p>
    <w:p w:rsidR="00577EAA" w:rsidRPr="001443C7" w:rsidP="00577EAA" w14:paraId="52720116" w14:textId="77777777">
      <w:pPr>
        <w:spacing w:line="480" w:lineRule="auto"/>
        <w:rPr>
          <w:rFonts w:ascii="Times New Roman" w:hAnsi="Times New Roman"/>
          <w:sz w:val="24"/>
        </w:rPr>
      </w:pPr>
    </w:p>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8"/>
        <w:gridCol w:w="2160"/>
        <w:gridCol w:w="1800"/>
        <w:gridCol w:w="1801"/>
      </w:tblGrid>
      <w:tr w14:paraId="57B71321" w14:textId="77777777" w:rsidTr="00E66761">
        <w:tblPrEx>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556"/>
        </w:trPr>
        <w:tc>
          <w:tcPr>
            <w:tcW w:w="3618" w:type="dxa"/>
          </w:tcPr>
          <w:p w:rsidR="00577EAA" w:rsidRPr="000D0A61" w:rsidP="00E66761" w14:paraId="7AA080F4" w14:textId="77777777">
            <w:pPr>
              <w:rPr>
                <w:rFonts w:ascii="Times New Roman" w:hAnsi="Times New Roman"/>
                <w:b/>
                <w:bCs/>
                <w:sz w:val="24"/>
              </w:rPr>
            </w:pPr>
            <w:r w:rsidRPr="000D0A61">
              <w:rPr>
                <w:rFonts w:ascii="Times New Roman" w:hAnsi="Times New Roman"/>
                <w:b/>
                <w:bCs/>
                <w:sz w:val="24"/>
              </w:rPr>
              <w:t>Form</w:t>
            </w:r>
          </w:p>
        </w:tc>
        <w:tc>
          <w:tcPr>
            <w:tcW w:w="2160" w:type="dxa"/>
          </w:tcPr>
          <w:p w:rsidR="00577EAA" w:rsidRPr="000D0A61" w:rsidP="00E66761" w14:paraId="7A801A48" w14:textId="2C41C05D">
            <w:pPr>
              <w:rPr>
                <w:rFonts w:ascii="Times New Roman" w:hAnsi="Times New Roman"/>
                <w:b/>
                <w:bCs/>
                <w:sz w:val="24"/>
              </w:rPr>
            </w:pPr>
            <w:r>
              <w:rPr>
                <w:rFonts w:ascii="Times New Roman" w:hAnsi="Times New Roman"/>
                <w:b/>
                <w:bCs/>
                <w:sz w:val="24"/>
              </w:rPr>
              <w:t>Staff Hours</w:t>
            </w:r>
          </w:p>
        </w:tc>
        <w:tc>
          <w:tcPr>
            <w:tcW w:w="1800" w:type="dxa"/>
          </w:tcPr>
          <w:p w:rsidR="00577EAA" w:rsidRPr="000D0A61" w:rsidP="00E66761" w14:paraId="1F7D2FEC" w14:textId="5809E377">
            <w:pPr>
              <w:rPr>
                <w:rFonts w:ascii="Times New Roman" w:hAnsi="Times New Roman"/>
                <w:b/>
                <w:bCs/>
                <w:sz w:val="24"/>
              </w:rPr>
            </w:pPr>
            <w:r w:rsidRPr="000D0A61">
              <w:rPr>
                <w:rFonts w:ascii="Times New Roman" w:hAnsi="Times New Roman"/>
                <w:b/>
                <w:bCs/>
                <w:sz w:val="24"/>
              </w:rPr>
              <w:t xml:space="preserve">Estimated Hourly Wage Rate </w:t>
            </w:r>
            <w:r w:rsidR="00F22845">
              <w:rPr>
                <w:rFonts w:ascii="Times New Roman" w:hAnsi="Times New Roman"/>
                <w:b/>
                <w:bCs/>
                <w:sz w:val="24"/>
              </w:rPr>
              <w:t>and Other Cost Factors</w:t>
            </w:r>
          </w:p>
        </w:tc>
        <w:tc>
          <w:tcPr>
            <w:tcW w:w="1801" w:type="dxa"/>
          </w:tcPr>
          <w:p w:rsidR="00577EAA" w:rsidRPr="000D0A61" w:rsidP="00E66761" w14:paraId="20A43CA4" w14:textId="77777777">
            <w:pPr>
              <w:rPr>
                <w:rFonts w:ascii="Times New Roman" w:hAnsi="Times New Roman"/>
                <w:b/>
                <w:bCs/>
                <w:sz w:val="24"/>
              </w:rPr>
            </w:pPr>
            <w:r w:rsidRPr="000D0A61">
              <w:rPr>
                <w:rFonts w:ascii="Times New Roman" w:hAnsi="Times New Roman"/>
                <w:b/>
                <w:bCs/>
                <w:sz w:val="24"/>
              </w:rPr>
              <w:t>Total Cost of Hour Burden</w:t>
            </w:r>
          </w:p>
        </w:tc>
      </w:tr>
      <w:tr w14:paraId="4DC123DF" w14:textId="77777777" w:rsidTr="00E66761">
        <w:tblPrEx>
          <w:tblW w:w="9379" w:type="dxa"/>
          <w:tblLook w:val="04A0"/>
        </w:tblPrEx>
        <w:trPr>
          <w:trHeight w:val="453"/>
        </w:trPr>
        <w:tc>
          <w:tcPr>
            <w:tcW w:w="3618" w:type="dxa"/>
          </w:tcPr>
          <w:p w:rsidR="00577EAA" w:rsidP="00E66761" w14:paraId="2565B1A1" w14:textId="77777777">
            <w:pPr>
              <w:rPr>
                <w:rFonts w:ascii="Times New Roman" w:hAnsi="Times New Roman"/>
                <w:sz w:val="24"/>
              </w:rPr>
            </w:pPr>
            <w:r>
              <w:rPr>
                <w:rFonts w:ascii="Times New Roman" w:hAnsi="Times New Roman"/>
                <w:sz w:val="24"/>
              </w:rPr>
              <w:t>NIOSH staff time to review and process Attachment 4</w:t>
            </w:r>
          </w:p>
        </w:tc>
        <w:tc>
          <w:tcPr>
            <w:tcW w:w="2160" w:type="dxa"/>
          </w:tcPr>
          <w:p w:rsidR="00577EAA" w:rsidRPr="00065664" w:rsidP="00E66761" w14:paraId="495C42C2" w14:textId="2A8AA17B">
            <w:pPr>
              <w:rPr>
                <w:rFonts w:ascii="Times New Roman" w:hAnsi="Times New Roman"/>
                <w:sz w:val="24"/>
              </w:rPr>
            </w:pPr>
            <w:r>
              <w:rPr>
                <w:rFonts w:ascii="Times New Roman" w:hAnsi="Times New Roman"/>
                <w:sz w:val="24"/>
              </w:rPr>
              <w:t>560 applications x (</w:t>
            </w:r>
            <w:r w:rsidR="00AE151E">
              <w:rPr>
                <w:rFonts w:ascii="Times New Roman" w:hAnsi="Times New Roman"/>
                <w:sz w:val="24"/>
              </w:rPr>
              <w:t>15</w:t>
            </w:r>
            <w:r>
              <w:rPr>
                <w:rFonts w:ascii="Times New Roman" w:hAnsi="Times New Roman"/>
                <w:sz w:val="24"/>
              </w:rPr>
              <w:t xml:space="preserve"> hours for initial application review + </w:t>
            </w:r>
            <w:r w:rsidR="0042356C">
              <w:rPr>
                <w:rFonts w:ascii="Times New Roman" w:hAnsi="Times New Roman"/>
                <w:sz w:val="24"/>
              </w:rPr>
              <w:t>15</w:t>
            </w:r>
            <w:r>
              <w:rPr>
                <w:rFonts w:ascii="Times New Roman" w:hAnsi="Times New Roman"/>
                <w:sz w:val="24"/>
              </w:rPr>
              <w:t xml:space="preserve"> hours for quality assurance review + </w:t>
            </w:r>
            <w:r w:rsidR="00E33B21">
              <w:rPr>
                <w:rFonts w:ascii="Times New Roman" w:hAnsi="Times New Roman"/>
                <w:sz w:val="24"/>
              </w:rPr>
              <w:t>1</w:t>
            </w:r>
            <w:r>
              <w:rPr>
                <w:rFonts w:ascii="Times New Roman" w:hAnsi="Times New Roman"/>
                <w:sz w:val="24"/>
              </w:rPr>
              <w:t xml:space="preserve"> hours for final review + 1 hour for concurrence review + </w:t>
            </w:r>
            <w:r w:rsidR="00E33B21">
              <w:rPr>
                <w:rFonts w:ascii="Times New Roman" w:hAnsi="Times New Roman"/>
                <w:sz w:val="24"/>
              </w:rPr>
              <w:t>1</w:t>
            </w:r>
            <w:r>
              <w:rPr>
                <w:rFonts w:ascii="Times New Roman" w:hAnsi="Times New Roman"/>
                <w:sz w:val="24"/>
              </w:rPr>
              <w:t xml:space="preserve"> </w:t>
            </w:r>
            <w:r>
              <w:rPr>
                <w:rFonts w:ascii="Times New Roman" w:hAnsi="Times New Roman"/>
                <w:sz w:val="24"/>
              </w:rPr>
              <w:t>hours</w:t>
            </w:r>
            <w:r>
              <w:rPr>
                <w:rFonts w:ascii="Times New Roman" w:hAnsi="Times New Roman"/>
                <w:sz w:val="24"/>
              </w:rPr>
              <w:t xml:space="preserve"> management oversight + 1 hours data management + 1 hours administrative management) = </w:t>
            </w:r>
            <w:r w:rsidR="00AE151E">
              <w:rPr>
                <w:rFonts w:ascii="Times New Roman" w:hAnsi="Times New Roman"/>
                <w:sz w:val="24"/>
              </w:rPr>
              <w:t>19,600</w:t>
            </w:r>
          </w:p>
        </w:tc>
        <w:tc>
          <w:tcPr>
            <w:tcW w:w="1800" w:type="dxa"/>
          </w:tcPr>
          <w:p w:rsidR="00577EAA" w:rsidRPr="00065664" w:rsidP="00E66761" w14:paraId="7379DB13" w14:textId="77777777">
            <w:pPr>
              <w:rPr>
                <w:rFonts w:ascii="Times New Roman" w:hAnsi="Times New Roman"/>
                <w:sz w:val="24"/>
              </w:rPr>
            </w:pPr>
            <w:r>
              <w:rPr>
                <w:rFonts w:ascii="Times New Roman" w:hAnsi="Times New Roman"/>
                <w:sz w:val="24"/>
              </w:rPr>
              <w:t>$68.20 (assumes average hourly wage of $55.45 +23% benefits package)</w:t>
            </w:r>
          </w:p>
        </w:tc>
        <w:tc>
          <w:tcPr>
            <w:tcW w:w="1801" w:type="dxa"/>
          </w:tcPr>
          <w:p w:rsidR="00577EAA" w:rsidRPr="00065664" w:rsidP="00E66761" w14:paraId="24D65680" w14:textId="28CE8FB6">
            <w:pPr>
              <w:rPr>
                <w:rFonts w:ascii="Times New Roman" w:hAnsi="Times New Roman"/>
                <w:sz w:val="24"/>
              </w:rPr>
            </w:pPr>
            <w:r>
              <w:rPr>
                <w:rFonts w:ascii="Times New Roman" w:hAnsi="Times New Roman"/>
                <w:sz w:val="24"/>
              </w:rPr>
              <w:t>$</w:t>
            </w:r>
            <w:r w:rsidR="00735A6F">
              <w:rPr>
                <w:rFonts w:ascii="Times New Roman" w:hAnsi="Times New Roman"/>
                <w:sz w:val="24"/>
              </w:rPr>
              <w:t>1,</w:t>
            </w:r>
            <w:r w:rsidR="00AE151E">
              <w:rPr>
                <w:rFonts w:ascii="Times New Roman" w:hAnsi="Times New Roman"/>
                <w:sz w:val="24"/>
              </w:rPr>
              <w:t>336</w:t>
            </w:r>
            <w:r w:rsidR="00FF4BF7">
              <w:rPr>
                <w:rFonts w:ascii="Times New Roman" w:hAnsi="Times New Roman"/>
                <w:sz w:val="24"/>
              </w:rPr>
              <w:t>,</w:t>
            </w:r>
            <w:r w:rsidR="00AE151E">
              <w:rPr>
                <w:rFonts w:ascii="Times New Roman" w:hAnsi="Times New Roman"/>
                <w:sz w:val="24"/>
              </w:rPr>
              <w:t>720</w:t>
            </w:r>
            <w:r w:rsidR="00FF4BF7">
              <w:rPr>
                <w:rFonts w:ascii="Times New Roman" w:hAnsi="Times New Roman"/>
                <w:sz w:val="24"/>
              </w:rPr>
              <w:t>.00</w:t>
            </w:r>
          </w:p>
        </w:tc>
      </w:tr>
      <w:tr w14:paraId="1753BEAA" w14:textId="77777777" w:rsidTr="00E66761">
        <w:tblPrEx>
          <w:tblW w:w="9379" w:type="dxa"/>
          <w:tblLook w:val="04A0"/>
        </w:tblPrEx>
        <w:trPr>
          <w:trHeight w:val="453"/>
        </w:trPr>
        <w:tc>
          <w:tcPr>
            <w:tcW w:w="3618" w:type="dxa"/>
          </w:tcPr>
          <w:p w:rsidR="00577EAA" w:rsidP="00E66761" w14:paraId="058A04C5" w14:textId="77777777">
            <w:pPr>
              <w:rPr>
                <w:rFonts w:ascii="Times New Roman" w:hAnsi="Times New Roman"/>
                <w:sz w:val="24"/>
              </w:rPr>
            </w:pPr>
            <w:r>
              <w:rPr>
                <w:rFonts w:ascii="Times New Roman" w:hAnsi="Times New Roman"/>
                <w:sz w:val="24"/>
              </w:rPr>
              <w:t>NIOSH staff time to review and process Attachment 5</w:t>
            </w:r>
          </w:p>
        </w:tc>
        <w:tc>
          <w:tcPr>
            <w:tcW w:w="2160" w:type="dxa"/>
          </w:tcPr>
          <w:p w:rsidR="00577EAA" w:rsidP="00E66761" w14:paraId="1AE5BC7B" w14:textId="77777777">
            <w:pPr>
              <w:rPr>
                <w:rFonts w:ascii="Times New Roman" w:hAnsi="Times New Roman"/>
                <w:sz w:val="24"/>
              </w:rPr>
            </w:pPr>
            <w:r>
              <w:rPr>
                <w:rFonts w:ascii="Times New Roman" w:hAnsi="Times New Roman"/>
                <w:sz w:val="24"/>
              </w:rPr>
              <w:t>10.0</w:t>
            </w:r>
          </w:p>
        </w:tc>
        <w:tc>
          <w:tcPr>
            <w:tcW w:w="1800" w:type="dxa"/>
          </w:tcPr>
          <w:p w:rsidR="00577EAA" w:rsidRPr="00065664" w:rsidP="00E66761" w14:paraId="7A7C7606" w14:textId="77777777">
            <w:pPr>
              <w:rPr>
                <w:rFonts w:ascii="Times New Roman" w:hAnsi="Times New Roman"/>
                <w:sz w:val="24"/>
              </w:rPr>
            </w:pPr>
            <w:r>
              <w:rPr>
                <w:rFonts w:ascii="Times New Roman" w:hAnsi="Times New Roman"/>
                <w:sz w:val="24"/>
              </w:rPr>
              <w:t>$65.78 (assumes average hourly wage of $53.48 +23% benefits package)</w:t>
            </w:r>
          </w:p>
        </w:tc>
        <w:tc>
          <w:tcPr>
            <w:tcW w:w="1801" w:type="dxa"/>
          </w:tcPr>
          <w:p w:rsidR="00577EAA" w:rsidRPr="00065664" w:rsidP="00E66761" w14:paraId="13C8BEFD" w14:textId="77777777">
            <w:pPr>
              <w:rPr>
                <w:rFonts w:ascii="Times New Roman" w:hAnsi="Times New Roman"/>
                <w:sz w:val="24"/>
              </w:rPr>
            </w:pPr>
            <w:r>
              <w:rPr>
                <w:rFonts w:ascii="Times New Roman" w:hAnsi="Times New Roman"/>
                <w:sz w:val="24"/>
              </w:rPr>
              <w:t>$657.80</w:t>
            </w:r>
          </w:p>
        </w:tc>
      </w:tr>
      <w:tr w14:paraId="06EA29ED" w14:textId="77777777" w:rsidTr="00E66761">
        <w:tblPrEx>
          <w:tblW w:w="9379" w:type="dxa"/>
          <w:tblLook w:val="04A0"/>
        </w:tblPrEx>
        <w:trPr>
          <w:trHeight w:val="453"/>
        </w:trPr>
        <w:tc>
          <w:tcPr>
            <w:tcW w:w="3618" w:type="dxa"/>
          </w:tcPr>
          <w:p w:rsidR="00577EAA" w:rsidP="00E66761" w14:paraId="02C62F91" w14:textId="77777777">
            <w:pPr>
              <w:rPr>
                <w:rFonts w:ascii="Times New Roman" w:hAnsi="Times New Roman"/>
                <w:sz w:val="24"/>
              </w:rPr>
            </w:pPr>
            <w:r>
              <w:rPr>
                <w:rFonts w:ascii="Times New Roman" w:hAnsi="Times New Roman"/>
                <w:sz w:val="24"/>
              </w:rPr>
              <w:t>NIOSH staff time (includes contractor time) to review and process Attachments 7a and b</w:t>
            </w:r>
          </w:p>
        </w:tc>
        <w:tc>
          <w:tcPr>
            <w:tcW w:w="2160" w:type="dxa"/>
          </w:tcPr>
          <w:p w:rsidR="00577EAA" w:rsidP="00E66761" w14:paraId="081B7CCF" w14:textId="6CA4E7F0">
            <w:pPr>
              <w:rPr>
                <w:rFonts w:ascii="Times New Roman" w:hAnsi="Times New Roman"/>
                <w:sz w:val="24"/>
              </w:rPr>
            </w:pPr>
            <w:r>
              <w:rPr>
                <w:rFonts w:ascii="Times New Roman" w:hAnsi="Times New Roman"/>
                <w:sz w:val="24"/>
              </w:rPr>
              <w:t xml:space="preserve">85 x 4 staff x </w:t>
            </w:r>
            <w:r w:rsidR="00150571">
              <w:rPr>
                <w:rFonts w:ascii="Times New Roman" w:hAnsi="Times New Roman"/>
                <w:sz w:val="24"/>
              </w:rPr>
              <w:t>15</w:t>
            </w:r>
            <w:r>
              <w:rPr>
                <w:rFonts w:ascii="Times New Roman" w:hAnsi="Times New Roman"/>
                <w:sz w:val="24"/>
              </w:rPr>
              <w:t xml:space="preserve"> hours = </w:t>
            </w:r>
            <w:r w:rsidR="00B07D0D">
              <w:rPr>
                <w:rFonts w:ascii="Times New Roman" w:hAnsi="Times New Roman"/>
                <w:sz w:val="24"/>
              </w:rPr>
              <w:t>5</w:t>
            </w:r>
            <w:r>
              <w:rPr>
                <w:rFonts w:ascii="Times New Roman" w:hAnsi="Times New Roman"/>
                <w:sz w:val="24"/>
              </w:rPr>
              <w:t>,</w:t>
            </w:r>
            <w:r w:rsidR="00B07D0D">
              <w:rPr>
                <w:rFonts w:ascii="Times New Roman" w:hAnsi="Times New Roman"/>
                <w:sz w:val="24"/>
              </w:rPr>
              <w:t>1</w:t>
            </w:r>
            <w:r>
              <w:rPr>
                <w:rFonts w:ascii="Times New Roman" w:hAnsi="Times New Roman"/>
                <w:sz w:val="24"/>
              </w:rPr>
              <w:t>00</w:t>
            </w:r>
          </w:p>
        </w:tc>
        <w:tc>
          <w:tcPr>
            <w:tcW w:w="1800" w:type="dxa"/>
          </w:tcPr>
          <w:p w:rsidR="00577EAA" w:rsidRPr="00F5145D" w:rsidP="00E66761" w14:paraId="218FCE58" w14:textId="77777777">
            <w:pPr>
              <w:rPr>
                <w:rFonts w:ascii="Times New Roman" w:hAnsi="Times New Roman"/>
                <w:sz w:val="24"/>
              </w:rPr>
            </w:pPr>
            <w:r>
              <w:rPr>
                <w:rFonts w:ascii="Times New Roman" w:hAnsi="Times New Roman"/>
                <w:sz w:val="24"/>
              </w:rPr>
              <w:t>$180,000 (contract) + $65.78 hourly wage of NIOSH staff (assumes average hourly wage of $53.48 +23% benefits package)</w:t>
            </w:r>
          </w:p>
        </w:tc>
        <w:tc>
          <w:tcPr>
            <w:tcW w:w="1801" w:type="dxa"/>
          </w:tcPr>
          <w:p w:rsidR="00577EAA" w:rsidRPr="00065664" w:rsidP="00E66761" w14:paraId="24EBD8D5" w14:textId="59B2DBEB">
            <w:pPr>
              <w:rPr>
                <w:rFonts w:ascii="Times New Roman" w:hAnsi="Times New Roman"/>
                <w:sz w:val="24"/>
              </w:rPr>
            </w:pPr>
            <w:r>
              <w:rPr>
                <w:rFonts w:ascii="Times New Roman" w:hAnsi="Times New Roman"/>
                <w:sz w:val="24"/>
              </w:rPr>
              <w:t>$</w:t>
            </w:r>
            <w:r w:rsidR="00430E85">
              <w:rPr>
                <w:rFonts w:ascii="Times New Roman" w:hAnsi="Times New Roman"/>
                <w:sz w:val="24"/>
              </w:rPr>
              <w:t>515,478.00</w:t>
            </w:r>
          </w:p>
        </w:tc>
      </w:tr>
      <w:tr w14:paraId="133C4093" w14:textId="77777777" w:rsidTr="00E66761">
        <w:tblPrEx>
          <w:tblW w:w="9379" w:type="dxa"/>
          <w:tblLook w:val="04A0"/>
        </w:tblPrEx>
        <w:trPr>
          <w:trHeight w:val="453"/>
        </w:trPr>
        <w:tc>
          <w:tcPr>
            <w:tcW w:w="3618" w:type="dxa"/>
          </w:tcPr>
          <w:p w:rsidR="00577EAA" w:rsidP="00E66761" w14:paraId="60573051" w14:textId="77777777">
            <w:pPr>
              <w:rPr>
                <w:rFonts w:ascii="Times New Roman" w:hAnsi="Times New Roman"/>
                <w:sz w:val="24"/>
              </w:rPr>
            </w:pPr>
            <w:r>
              <w:rPr>
                <w:rFonts w:ascii="Times New Roman" w:hAnsi="Times New Roman"/>
                <w:sz w:val="24"/>
              </w:rPr>
              <w:t>NIOSH staff time to review and process Attachment 7c</w:t>
            </w:r>
          </w:p>
        </w:tc>
        <w:tc>
          <w:tcPr>
            <w:tcW w:w="2160" w:type="dxa"/>
          </w:tcPr>
          <w:p w:rsidR="00577EAA" w:rsidP="00E66761" w14:paraId="0BE57300" w14:textId="77777777">
            <w:pPr>
              <w:rPr>
                <w:rFonts w:ascii="Times New Roman" w:hAnsi="Times New Roman"/>
                <w:sz w:val="24"/>
              </w:rPr>
            </w:pPr>
            <w:r>
              <w:rPr>
                <w:rFonts w:ascii="Times New Roman" w:hAnsi="Times New Roman"/>
                <w:sz w:val="24"/>
              </w:rPr>
              <w:t>70 sites x 5 staff x 12 hours = 4,200 hours</w:t>
            </w:r>
          </w:p>
        </w:tc>
        <w:tc>
          <w:tcPr>
            <w:tcW w:w="1800" w:type="dxa"/>
          </w:tcPr>
          <w:p w:rsidR="00577EAA" w:rsidRPr="00F5145D" w:rsidP="00E66761" w14:paraId="7C798171" w14:textId="77777777">
            <w:pPr>
              <w:rPr>
                <w:rFonts w:ascii="Times New Roman" w:hAnsi="Times New Roman"/>
                <w:sz w:val="24"/>
              </w:rPr>
            </w:pPr>
            <w:r>
              <w:rPr>
                <w:rFonts w:ascii="Times New Roman" w:hAnsi="Times New Roman"/>
                <w:sz w:val="24"/>
              </w:rPr>
              <w:t>$65.78 (assumes average hourly wage of $53.48 +23% benefits package)</w:t>
            </w:r>
          </w:p>
        </w:tc>
        <w:tc>
          <w:tcPr>
            <w:tcW w:w="1801" w:type="dxa"/>
          </w:tcPr>
          <w:p w:rsidR="00577EAA" w:rsidRPr="00065664" w:rsidP="00E66761" w14:paraId="5C67BFF7" w14:textId="77777777">
            <w:pPr>
              <w:rPr>
                <w:rFonts w:ascii="Times New Roman" w:hAnsi="Times New Roman"/>
                <w:sz w:val="24"/>
              </w:rPr>
            </w:pPr>
            <w:r>
              <w:rPr>
                <w:rFonts w:ascii="Times New Roman" w:hAnsi="Times New Roman"/>
                <w:sz w:val="24"/>
              </w:rPr>
              <w:t>$276,276.00</w:t>
            </w:r>
          </w:p>
        </w:tc>
      </w:tr>
      <w:tr w14:paraId="60CAF42B" w14:textId="77777777" w:rsidTr="00E66761">
        <w:tblPrEx>
          <w:tblW w:w="9379" w:type="dxa"/>
          <w:tblLook w:val="04A0"/>
        </w:tblPrEx>
        <w:trPr>
          <w:trHeight w:val="453"/>
        </w:trPr>
        <w:tc>
          <w:tcPr>
            <w:tcW w:w="3618" w:type="dxa"/>
          </w:tcPr>
          <w:p w:rsidR="00577EAA" w:rsidRPr="00065664" w:rsidP="00E66761" w14:paraId="0985F2B7" w14:textId="77777777">
            <w:pPr>
              <w:rPr>
                <w:rFonts w:ascii="Times New Roman" w:hAnsi="Times New Roman"/>
                <w:sz w:val="24"/>
              </w:rPr>
            </w:pPr>
            <w:r>
              <w:rPr>
                <w:rFonts w:ascii="Times New Roman" w:hAnsi="Times New Roman"/>
                <w:sz w:val="24"/>
              </w:rPr>
              <w:t>Attachment 8 – Information sheet (each visit, all tests)</w:t>
            </w:r>
          </w:p>
        </w:tc>
        <w:tc>
          <w:tcPr>
            <w:tcW w:w="2160" w:type="dxa"/>
          </w:tcPr>
          <w:p w:rsidR="00577EAA" w:rsidRPr="00065664" w:rsidP="00E66761" w14:paraId="72BD0981" w14:textId="77777777">
            <w:pPr>
              <w:rPr>
                <w:rFonts w:ascii="Times New Roman" w:hAnsi="Times New Roman"/>
                <w:sz w:val="24"/>
              </w:rPr>
            </w:pPr>
            <w:r>
              <w:rPr>
                <w:rFonts w:ascii="Times New Roman" w:hAnsi="Times New Roman"/>
                <w:sz w:val="24"/>
              </w:rPr>
              <w:t>1.0</w:t>
            </w:r>
          </w:p>
        </w:tc>
        <w:tc>
          <w:tcPr>
            <w:tcW w:w="1800" w:type="dxa"/>
          </w:tcPr>
          <w:p w:rsidR="00577EAA" w:rsidRPr="00065664" w:rsidP="00E66761" w14:paraId="59228E73" w14:textId="77777777">
            <w:pPr>
              <w:rPr>
                <w:rFonts w:ascii="Times New Roman" w:hAnsi="Times New Roman"/>
                <w:sz w:val="24"/>
              </w:rPr>
            </w:pPr>
            <w:r>
              <w:rPr>
                <w:rFonts w:ascii="Times New Roman" w:hAnsi="Times New Roman"/>
                <w:sz w:val="24"/>
              </w:rPr>
              <w:t>$50.00 (test participant payment)</w:t>
            </w:r>
          </w:p>
        </w:tc>
        <w:tc>
          <w:tcPr>
            <w:tcW w:w="1801" w:type="dxa"/>
          </w:tcPr>
          <w:p w:rsidR="00577EAA" w:rsidRPr="00065664" w:rsidP="00E66761" w14:paraId="1DBFC3E5" w14:textId="77777777">
            <w:pPr>
              <w:rPr>
                <w:rFonts w:ascii="Times New Roman" w:hAnsi="Times New Roman"/>
                <w:sz w:val="24"/>
              </w:rPr>
            </w:pPr>
            <w:r>
              <w:rPr>
                <w:rFonts w:ascii="Times New Roman" w:hAnsi="Times New Roman"/>
                <w:sz w:val="24"/>
              </w:rPr>
              <w:t>$50.00</w:t>
            </w:r>
          </w:p>
        </w:tc>
      </w:tr>
      <w:tr w14:paraId="26545CDF" w14:textId="77777777" w:rsidTr="00E66761">
        <w:tblPrEx>
          <w:tblW w:w="9379" w:type="dxa"/>
          <w:tblLook w:val="04A0"/>
        </w:tblPrEx>
        <w:trPr>
          <w:trHeight w:val="453"/>
        </w:trPr>
        <w:tc>
          <w:tcPr>
            <w:tcW w:w="3618" w:type="dxa"/>
          </w:tcPr>
          <w:p w:rsidR="00577EAA" w:rsidRPr="00065664" w:rsidP="00E66761" w14:paraId="6505F680" w14:textId="77777777">
            <w:pPr>
              <w:rPr>
                <w:rFonts w:ascii="Times New Roman" w:hAnsi="Times New Roman"/>
                <w:sz w:val="24"/>
              </w:rPr>
            </w:pPr>
            <w:r>
              <w:rPr>
                <w:rFonts w:ascii="Times New Roman" w:hAnsi="Times New Roman"/>
                <w:sz w:val="24"/>
              </w:rPr>
              <w:t>Attachment 9 – Informed consent (annually, all test participants)</w:t>
            </w:r>
          </w:p>
        </w:tc>
        <w:tc>
          <w:tcPr>
            <w:tcW w:w="2160" w:type="dxa"/>
          </w:tcPr>
          <w:p w:rsidR="00577EAA" w:rsidRPr="00065664" w:rsidP="00E66761" w14:paraId="30CE8762" w14:textId="77777777">
            <w:pPr>
              <w:rPr>
                <w:rFonts w:ascii="Times New Roman" w:hAnsi="Times New Roman"/>
                <w:sz w:val="24"/>
              </w:rPr>
            </w:pPr>
            <w:r>
              <w:rPr>
                <w:rFonts w:ascii="Times New Roman" w:hAnsi="Times New Roman"/>
                <w:sz w:val="24"/>
              </w:rPr>
              <w:t>10.0</w:t>
            </w:r>
          </w:p>
        </w:tc>
        <w:tc>
          <w:tcPr>
            <w:tcW w:w="1800" w:type="dxa"/>
          </w:tcPr>
          <w:p w:rsidR="00577EAA" w:rsidRPr="00065664" w:rsidP="00E66761" w14:paraId="7E2C903E" w14:textId="77777777">
            <w:pPr>
              <w:rPr>
                <w:rFonts w:ascii="Times New Roman" w:hAnsi="Times New Roman"/>
                <w:sz w:val="24"/>
              </w:rPr>
            </w:pPr>
            <w:r w:rsidRPr="00971A1C">
              <w:rPr>
                <w:rFonts w:ascii="Times New Roman" w:hAnsi="Times New Roman"/>
                <w:sz w:val="24"/>
              </w:rPr>
              <w:t>$50.00 (test participant payment)</w:t>
            </w:r>
          </w:p>
        </w:tc>
        <w:tc>
          <w:tcPr>
            <w:tcW w:w="1801" w:type="dxa"/>
          </w:tcPr>
          <w:p w:rsidR="00577EAA" w:rsidRPr="00065664" w:rsidP="00E66761" w14:paraId="0EA68BF8" w14:textId="77777777">
            <w:pPr>
              <w:rPr>
                <w:rFonts w:ascii="Times New Roman" w:hAnsi="Times New Roman"/>
                <w:sz w:val="24"/>
              </w:rPr>
            </w:pPr>
            <w:r>
              <w:rPr>
                <w:rFonts w:ascii="Times New Roman" w:hAnsi="Times New Roman"/>
                <w:sz w:val="24"/>
              </w:rPr>
              <w:t>$500.00</w:t>
            </w:r>
          </w:p>
        </w:tc>
      </w:tr>
      <w:tr w14:paraId="6C45EBCB" w14:textId="77777777" w:rsidTr="00E66761">
        <w:tblPrEx>
          <w:tblW w:w="9379" w:type="dxa"/>
          <w:tblLook w:val="04A0"/>
        </w:tblPrEx>
        <w:trPr>
          <w:trHeight w:val="453"/>
        </w:trPr>
        <w:tc>
          <w:tcPr>
            <w:tcW w:w="3618" w:type="dxa"/>
          </w:tcPr>
          <w:p w:rsidR="00577EAA" w:rsidRPr="00065664" w:rsidP="00E66761" w14:paraId="0D7B9E32" w14:textId="77777777">
            <w:pPr>
              <w:rPr>
                <w:rFonts w:ascii="Times New Roman" w:hAnsi="Times New Roman"/>
                <w:sz w:val="24"/>
              </w:rPr>
            </w:pPr>
            <w:r>
              <w:rPr>
                <w:rFonts w:ascii="Times New Roman" w:hAnsi="Times New Roman"/>
                <w:sz w:val="24"/>
              </w:rPr>
              <w:t>Attachment 10 – Health and wellness screening (annually, all test participants)</w:t>
            </w:r>
          </w:p>
        </w:tc>
        <w:tc>
          <w:tcPr>
            <w:tcW w:w="2160" w:type="dxa"/>
          </w:tcPr>
          <w:p w:rsidR="00577EAA" w:rsidRPr="00065664" w:rsidP="00E66761" w14:paraId="5A70AD11" w14:textId="77777777">
            <w:pPr>
              <w:rPr>
                <w:rFonts w:ascii="Times New Roman" w:hAnsi="Times New Roman"/>
                <w:sz w:val="24"/>
              </w:rPr>
            </w:pPr>
            <w:r>
              <w:rPr>
                <w:rFonts w:ascii="Times New Roman" w:hAnsi="Times New Roman"/>
                <w:sz w:val="24"/>
              </w:rPr>
              <w:t>10.0</w:t>
            </w:r>
          </w:p>
        </w:tc>
        <w:tc>
          <w:tcPr>
            <w:tcW w:w="1800" w:type="dxa"/>
          </w:tcPr>
          <w:p w:rsidR="00577EAA" w:rsidRPr="00065664" w:rsidP="00E66761" w14:paraId="2FAC5B44" w14:textId="77777777">
            <w:pPr>
              <w:rPr>
                <w:rFonts w:ascii="Times New Roman" w:hAnsi="Times New Roman"/>
                <w:sz w:val="24"/>
              </w:rPr>
            </w:pPr>
            <w:r w:rsidRPr="00971A1C">
              <w:rPr>
                <w:rFonts w:ascii="Times New Roman" w:hAnsi="Times New Roman"/>
                <w:sz w:val="24"/>
              </w:rPr>
              <w:t>$50.00 (test participant payment)</w:t>
            </w:r>
          </w:p>
        </w:tc>
        <w:tc>
          <w:tcPr>
            <w:tcW w:w="1801" w:type="dxa"/>
          </w:tcPr>
          <w:p w:rsidR="00577EAA" w:rsidRPr="00065664" w:rsidP="00E66761" w14:paraId="0235FD60" w14:textId="77777777">
            <w:pPr>
              <w:rPr>
                <w:rFonts w:ascii="Times New Roman" w:hAnsi="Times New Roman"/>
                <w:sz w:val="24"/>
              </w:rPr>
            </w:pPr>
            <w:r>
              <w:rPr>
                <w:rFonts w:ascii="Times New Roman" w:hAnsi="Times New Roman"/>
                <w:sz w:val="24"/>
              </w:rPr>
              <w:t>$500.00</w:t>
            </w:r>
          </w:p>
        </w:tc>
      </w:tr>
      <w:tr w14:paraId="0F1D6B12" w14:textId="77777777" w:rsidTr="00E66761">
        <w:tblPrEx>
          <w:tblW w:w="9379" w:type="dxa"/>
          <w:tblLook w:val="04A0"/>
        </w:tblPrEx>
        <w:trPr>
          <w:trHeight w:val="453"/>
        </w:trPr>
        <w:tc>
          <w:tcPr>
            <w:tcW w:w="3618" w:type="dxa"/>
          </w:tcPr>
          <w:p w:rsidR="00577EAA" w:rsidRPr="00065664" w:rsidP="00E66761" w14:paraId="5173B31F" w14:textId="77777777">
            <w:pPr>
              <w:rPr>
                <w:rFonts w:ascii="Times New Roman" w:hAnsi="Times New Roman"/>
                <w:sz w:val="24"/>
              </w:rPr>
            </w:pPr>
            <w:r>
              <w:rPr>
                <w:rFonts w:ascii="Times New Roman" w:hAnsi="Times New Roman"/>
                <w:sz w:val="24"/>
              </w:rPr>
              <w:t>Attachment 11 – Health and wellness screening (each test, fit testing)</w:t>
            </w:r>
          </w:p>
        </w:tc>
        <w:tc>
          <w:tcPr>
            <w:tcW w:w="2160" w:type="dxa"/>
          </w:tcPr>
          <w:p w:rsidR="00577EAA" w:rsidRPr="00065664" w:rsidP="00E66761" w14:paraId="5EAB9E14" w14:textId="77777777">
            <w:pPr>
              <w:rPr>
                <w:rFonts w:ascii="Times New Roman" w:hAnsi="Times New Roman"/>
                <w:sz w:val="24"/>
              </w:rPr>
            </w:pPr>
            <w:r>
              <w:rPr>
                <w:rFonts w:ascii="Times New Roman" w:hAnsi="Times New Roman"/>
                <w:sz w:val="24"/>
              </w:rPr>
              <w:t>80.0</w:t>
            </w:r>
          </w:p>
        </w:tc>
        <w:tc>
          <w:tcPr>
            <w:tcW w:w="1800" w:type="dxa"/>
          </w:tcPr>
          <w:p w:rsidR="00577EAA" w:rsidP="00E66761" w14:paraId="78DC3BBB" w14:textId="77777777">
            <w:pPr>
              <w:rPr>
                <w:rFonts w:ascii="Times New Roman" w:hAnsi="Times New Roman"/>
                <w:sz w:val="24"/>
              </w:rPr>
            </w:pPr>
            <w:r w:rsidRPr="00971A1C">
              <w:rPr>
                <w:rFonts w:ascii="Times New Roman" w:hAnsi="Times New Roman"/>
                <w:sz w:val="24"/>
              </w:rPr>
              <w:t>$50.00 (test participant payment)</w:t>
            </w:r>
          </w:p>
        </w:tc>
        <w:tc>
          <w:tcPr>
            <w:tcW w:w="1801" w:type="dxa"/>
          </w:tcPr>
          <w:p w:rsidR="00577EAA" w:rsidRPr="00065664" w:rsidP="00E66761" w14:paraId="33EC664D" w14:textId="77777777">
            <w:pPr>
              <w:rPr>
                <w:rFonts w:ascii="Times New Roman" w:hAnsi="Times New Roman"/>
                <w:sz w:val="24"/>
              </w:rPr>
            </w:pPr>
            <w:r>
              <w:rPr>
                <w:rFonts w:ascii="Times New Roman" w:hAnsi="Times New Roman"/>
                <w:sz w:val="24"/>
              </w:rPr>
              <w:t>$4,000.00</w:t>
            </w:r>
          </w:p>
        </w:tc>
      </w:tr>
      <w:tr w14:paraId="20E5F6E1" w14:textId="77777777" w:rsidTr="00E66761">
        <w:tblPrEx>
          <w:tblW w:w="9379" w:type="dxa"/>
          <w:tblLook w:val="04A0"/>
        </w:tblPrEx>
        <w:trPr>
          <w:trHeight w:val="453"/>
        </w:trPr>
        <w:tc>
          <w:tcPr>
            <w:tcW w:w="3618" w:type="dxa"/>
          </w:tcPr>
          <w:p w:rsidR="00577EAA" w:rsidRPr="00065664" w:rsidP="00E66761" w14:paraId="76A155DF" w14:textId="77777777">
            <w:pPr>
              <w:rPr>
                <w:rFonts w:ascii="Times New Roman" w:hAnsi="Times New Roman"/>
                <w:sz w:val="24"/>
              </w:rPr>
            </w:pPr>
            <w:r>
              <w:rPr>
                <w:rFonts w:ascii="Times New Roman" w:hAnsi="Times New Roman"/>
                <w:sz w:val="24"/>
              </w:rPr>
              <w:t>Attachment 12 – Health and wellness screening (each test, man testing)</w:t>
            </w:r>
          </w:p>
        </w:tc>
        <w:tc>
          <w:tcPr>
            <w:tcW w:w="2160" w:type="dxa"/>
          </w:tcPr>
          <w:p w:rsidR="00577EAA" w:rsidRPr="00065664" w:rsidP="00E66761" w14:paraId="26683F07" w14:textId="77777777">
            <w:pPr>
              <w:rPr>
                <w:rFonts w:ascii="Times New Roman" w:hAnsi="Times New Roman"/>
                <w:sz w:val="24"/>
              </w:rPr>
            </w:pPr>
            <w:r>
              <w:rPr>
                <w:rFonts w:ascii="Times New Roman" w:hAnsi="Times New Roman"/>
                <w:sz w:val="24"/>
              </w:rPr>
              <w:t>7.5</w:t>
            </w:r>
          </w:p>
        </w:tc>
        <w:tc>
          <w:tcPr>
            <w:tcW w:w="1800" w:type="dxa"/>
          </w:tcPr>
          <w:p w:rsidR="00577EAA" w:rsidP="00E66761" w14:paraId="0846C27E" w14:textId="77777777">
            <w:pPr>
              <w:rPr>
                <w:rFonts w:ascii="Times New Roman" w:hAnsi="Times New Roman"/>
                <w:sz w:val="24"/>
              </w:rPr>
            </w:pPr>
            <w:r>
              <w:rPr>
                <w:rFonts w:ascii="Times New Roman" w:hAnsi="Times New Roman"/>
                <w:sz w:val="24"/>
              </w:rPr>
              <w:t>$100.00 (test participant payment)</w:t>
            </w:r>
          </w:p>
        </w:tc>
        <w:tc>
          <w:tcPr>
            <w:tcW w:w="1801" w:type="dxa"/>
          </w:tcPr>
          <w:p w:rsidR="00577EAA" w:rsidRPr="00065664" w:rsidP="00E66761" w14:paraId="1DA0122C" w14:textId="77777777">
            <w:pPr>
              <w:rPr>
                <w:rFonts w:ascii="Times New Roman" w:hAnsi="Times New Roman"/>
                <w:sz w:val="24"/>
              </w:rPr>
            </w:pPr>
            <w:r>
              <w:rPr>
                <w:rFonts w:ascii="Times New Roman" w:hAnsi="Times New Roman"/>
                <w:sz w:val="24"/>
              </w:rPr>
              <w:t>$750.00</w:t>
            </w:r>
          </w:p>
        </w:tc>
      </w:tr>
      <w:tr w14:paraId="4941CB85" w14:textId="77777777" w:rsidTr="00E66761">
        <w:tblPrEx>
          <w:tblW w:w="9379" w:type="dxa"/>
          <w:tblLook w:val="04A0"/>
        </w:tblPrEx>
        <w:trPr>
          <w:trHeight w:val="453"/>
        </w:trPr>
        <w:tc>
          <w:tcPr>
            <w:tcW w:w="3618" w:type="dxa"/>
          </w:tcPr>
          <w:p w:rsidR="00577EAA" w:rsidRPr="00065664" w:rsidP="00E66761" w14:paraId="313CE7DC" w14:textId="77777777">
            <w:pPr>
              <w:rPr>
                <w:rFonts w:ascii="Times New Roman" w:hAnsi="Times New Roman"/>
                <w:sz w:val="24"/>
              </w:rPr>
            </w:pPr>
            <w:r>
              <w:rPr>
                <w:rFonts w:ascii="Times New Roman" w:hAnsi="Times New Roman"/>
                <w:sz w:val="24"/>
              </w:rPr>
              <w:t>Attachment 13 – Data collection form (man testing)</w:t>
            </w:r>
          </w:p>
        </w:tc>
        <w:tc>
          <w:tcPr>
            <w:tcW w:w="2160" w:type="dxa"/>
          </w:tcPr>
          <w:p w:rsidR="00577EAA" w:rsidRPr="00065664" w:rsidP="00E66761" w14:paraId="0897BFC3" w14:textId="77777777">
            <w:pPr>
              <w:rPr>
                <w:rFonts w:ascii="Times New Roman" w:hAnsi="Times New Roman"/>
                <w:sz w:val="24"/>
              </w:rPr>
            </w:pPr>
            <w:r>
              <w:rPr>
                <w:rFonts w:ascii="Times New Roman" w:hAnsi="Times New Roman"/>
                <w:sz w:val="24"/>
              </w:rPr>
              <w:t>22.5</w:t>
            </w:r>
          </w:p>
        </w:tc>
        <w:tc>
          <w:tcPr>
            <w:tcW w:w="1800" w:type="dxa"/>
          </w:tcPr>
          <w:p w:rsidR="00577EAA" w:rsidP="00E66761" w14:paraId="40A45157" w14:textId="77777777">
            <w:pPr>
              <w:rPr>
                <w:rFonts w:ascii="Times New Roman" w:hAnsi="Times New Roman"/>
                <w:sz w:val="24"/>
              </w:rPr>
            </w:pPr>
            <w:r>
              <w:rPr>
                <w:rFonts w:ascii="Times New Roman" w:hAnsi="Times New Roman"/>
                <w:sz w:val="24"/>
              </w:rPr>
              <w:t>$100.00 (test participant payment)</w:t>
            </w:r>
          </w:p>
        </w:tc>
        <w:tc>
          <w:tcPr>
            <w:tcW w:w="1801" w:type="dxa"/>
          </w:tcPr>
          <w:p w:rsidR="00577EAA" w:rsidRPr="00065664" w:rsidP="00E66761" w14:paraId="7AD1449A" w14:textId="77777777">
            <w:pPr>
              <w:rPr>
                <w:rFonts w:ascii="Times New Roman" w:hAnsi="Times New Roman"/>
                <w:sz w:val="24"/>
              </w:rPr>
            </w:pPr>
            <w:r>
              <w:rPr>
                <w:rFonts w:ascii="Times New Roman" w:hAnsi="Times New Roman"/>
                <w:sz w:val="24"/>
              </w:rPr>
              <w:t>$2,250.00</w:t>
            </w:r>
          </w:p>
        </w:tc>
      </w:tr>
      <w:tr w14:paraId="4498BEE8" w14:textId="77777777" w:rsidTr="00E66761">
        <w:tblPrEx>
          <w:tblW w:w="9379" w:type="dxa"/>
          <w:tblLook w:val="04A0"/>
        </w:tblPrEx>
        <w:trPr>
          <w:trHeight w:val="453"/>
        </w:trPr>
        <w:tc>
          <w:tcPr>
            <w:tcW w:w="3618" w:type="dxa"/>
          </w:tcPr>
          <w:p w:rsidR="00577EAA" w:rsidRPr="00065664" w:rsidP="00E66761" w14:paraId="7C2985A7" w14:textId="77777777">
            <w:pPr>
              <w:rPr>
                <w:rFonts w:ascii="Times New Roman" w:hAnsi="Times New Roman"/>
                <w:sz w:val="24"/>
              </w:rPr>
            </w:pPr>
            <w:r>
              <w:rPr>
                <w:rFonts w:ascii="Times New Roman" w:hAnsi="Times New Roman"/>
                <w:sz w:val="24"/>
              </w:rPr>
              <w:t>Attachment 14 – Capacity test</w:t>
            </w:r>
          </w:p>
        </w:tc>
        <w:tc>
          <w:tcPr>
            <w:tcW w:w="2160" w:type="dxa"/>
          </w:tcPr>
          <w:p w:rsidR="00577EAA" w:rsidRPr="00065664" w:rsidP="00E66761" w14:paraId="5FF95DCA" w14:textId="77777777">
            <w:pPr>
              <w:rPr>
                <w:rFonts w:ascii="Times New Roman" w:hAnsi="Times New Roman"/>
                <w:sz w:val="24"/>
              </w:rPr>
            </w:pPr>
            <w:r>
              <w:rPr>
                <w:rFonts w:ascii="Times New Roman" w:hAnsi="Times New Roman"/>
                <w:sz w:val="24"/>
              </w:rPr>
              <w:t>2.0</w:t>
            </w:r>
          </w:p>
        </w:tc>
        <w:tc>
          <w:tcPr>
            <w:tcW w:w="1800" w:type="dxa"/>
          </w:tcPr>
          <w:p w:rsidR="00577EAA" w:rsidRPr="00065664" w:rsidP="00E66761" w14:paraId="7C8FED9D" w14:textId="77777777">
            <w:pPr>
              <w:rPr>
                <w:rFonts w:ascii="Times New Roman" w:hAnsi="Times New Roman"/>
                <w:sz w:val="24"/>
              </w:rPr>
            </w:pPr>
            <w:r w:rsidRPr="00823427">
              <w:rPr>
                <w:rFonts w:ascii="Times New Roman" w:hAnsi="Times New Roman"/>
                <w:sz w:val="24"/>
              </w:rPr>
              <w:t>$50.00 (test participant payment)</w:t>
            </w:r>
          </w:p>
        </w:tc>
        <w:tc>
          <w:tcPr>
            <w:tcW w:w="1801" w:type="dxa"/>
          </w:tcPr>
          <w:p w:rsidR="00577EAA" w:rsidRPr="00065664" w:rsidP="00E66761" w14:paraId="389B9B11" w14:textId="77777777">
            <w:pPr>
              <w:rPr>
                <w:rFonts w:ascii="Times New Roman" w:hAnsi="Times New Roman"/>
                <w:sz w:val="24"/>
              </w:rPr>
            </w:pPr>
            <w:r>
              <w:rPr>
                <w:rFonts w:ascii="Times New Roman" w:hAnsi="Times New Roman"/>
                <w:sz w:val="24"/>
              </w:rPr>
              <w:t>$100.00</w:t>
            </w:r>
          </w:p>
        </w:tc>
      </w:tr>
      <w:tr w14:paraId="651CF95B" w14:textId="77777777" w:rsidTr="00E66761">
        <w:tblPrEx>
          <w:tblW w:w="9379" w:type="dxa"/>
          <w:tblLook w:val="04A0"/>
        </w:tblPrEx>
        <w:trPr>
          <w:trHeight w:val="453"/>
        </w:trPr>
        <w:tc>
          <w:tcPr>
            <w:tcW w:w="3618" w:type="dxa"/>
          </w:tcPr>
          <w:p w:rsidR="00577EAA" w:rsidP="00E66761" w14:paraId="32E09B0E" w14:textId="77777777">
            <w:pPr>
              <w:rPr>
                <w:rFonts w:ascii="Times New Roman" w:hAnsi="Times New Roman"/>
                <w:sz w:val="24"/>
              </w:rPr>
            </w:pPr>
            <w:r>
              <w:rPr>
                <w:rFonts w:ascii="Times New Roman" w:hAnsi="Times New Roman"/>
                <w:sz w:val="24"/>
              </w:rPr>
              <w:t>Attachment 15 – Communication Tests</w:t>
            </w:r>
          </w:p>
        </w:tc>
        <w:tc>
          <w:tcPr>
            <w:tcW w:w="2160" w:type="dxa"/>
          </w:tcPr>
          <w:p w:rsidR="00577EAA" w:rsidRPr="00065664" w:rsidP="00E66761" w14:paraId="6DA93A94" w14:textId="77777777">
            <w:pPr>
              <w:rPr>
                <w:rFonts w:ascii="Times New Roman" w:hAnsi="Times New Roman"/>
                <w:sz w:val="24"/>
              </w:rPr>
            </w:pPr>
            <w:r>
              <w:rPr>
                <w:rFonts w:ascii="Times New Roman" w:hAnsi="Times New Roman"/>
                <w:sz w:val="24"/>
              </w:rPr>
              <w:t>16.0</w:t>
            </w:r>
          </w:p>
        </w:tc>
        <w:tc>
          <w:tcPr>
            <w:tcW w:w="1800" w:type="dxa"/>
          </w:tcPr>
          <w:p w:rsidR="00577EAA" w:rsidRPr="00065664" w:rsidP="00E66761" w14:paraId="10393F72" w14:textId="77777777">
            <w:pPr>
              <w:rPr>
                <w:rFonts w:ascii="Times New Roman" w:hAnsi="Times New Roman"/>
                <w:sz w:val="24"/>
              </w:rPr>
            </w:pPr>
            <w:r w:rsidRPr="00823427">
              <w:rPr>
                <w:rFonts w:ascii="Times New Roman" w:hAnsi="Times New Roman"/>
                <w:sz w:val="24"/>
              </w:rPr>
              <w:t>$50.00 (test participant payment)</w:t>
            </w:r>
          </w:p>
        </w:tc>
        <w:tc>
          <w:tcPr>
            <w:tcW w:w="1801" w:type="dxa"/>
          </w:tcPr>
          <w:p w:rsidR="00577EAA" w:rsidRPr="00065664" w:rsidP="00E66761" w14:paraId="7F43BFAB" w14:textId="77777777">
            <w:pPr>
              <w:rPr>
                <w:rFonts w:ascii="Times New Roman" w:hAnsi="Times New Roman"/>
                <w:sz w:val="24"/>
              </w:rPr>
            </w:pPr>
            <w:r>
              <w:rPr>
                <w:rFonts w:ascii="Times New Roman" w:hAnsi="Times New Roman"/>
                <w:sz w:val="24"/>
              </w:rPr>
              <w:t>$800.00</w:t>
            </w:r>
          </w:p>
        </w:tc>
      </w:tr>
      <w:tr w14:paraId="0D36C8E6" w14:textId="77777777" w:rsidTr="00E66761">
        <w:tblPrEx>
          <w:tblW w:w="9379" w:type="dxa"/>
          <w:tblLook w:val="04A0"/>
        </w:tblPrEx>
        <w:trPr>
          <w:trHeight w:val="453"/>
        </w:trPr>
        <w:tc>
          <w:tcPr>
            <w:tcW w:w="3618" w:type="dxa"/>
          </w:tcPr>
          <w:p w:rsidR="00577EAA" w:rsidP="00E66761" w14:paraId="23970A2D" w14:textId="77777777">
            <w:pPr>
              <w:rPr>
                <w:rFonts w:ascii="Times New Roman" w:hAnsi="Times New Roman"/>
                <w:sz w:val="24"/>
              </w:rPr>
            </w:pPr>
            <w:r>
              <w:rPr>
                <w:rFonts w:ascii="Times New Roman" w:hAnsi="Times New Roman"/>
                <w:sz w:val="24"/>
              </w:rPr>
              <w:t>Attachment 16 – Donning test</w:t>
            </w:r>
          </w:p>
        </w:tc>
        <w:tc>
          <w:tcPr>
            <w:tcW w:w="2160" w:type="dxa"/>
          </w:tcPr>
          <w:p w:rsidR="00577EAA" w:rsidRPr="00065664" w:rsidP="00E66761" w14:paraId="746E2C52" w14:textId="77777777">
            <w:pPr>
              <w:rPr>
                <w:rFonts w:ascii="Times New Roman" w:hAnsi="Times New Roman"/>
                <w:sz w:val="24"/>
              </w:rPr>
            </w:pPr>
            <w:r>
              <w:rPr>
                <w:rFonts w:ascii="Times New Roman" w:hAnsi="Times New Roman"/>
                <w:sz w:val="24"/>
              </w:rPr>
              <w:t>2.0</w:t>
            </w:r>
          </w:p>
        </w:tc>
        <w:tc>
          <w:tcPr>
            <w:tcW w:w="1800" w:type="dxa"/>
          </w:tcPr>
          <w:p w:rsidR="00577EAA" w:rsidRPr="00065664" w:rsidP="00E66761" w14:paraId="41A74D09" w14:textId="77777777">
            <w:pPr>
              <w:rPr>
                <w:rFonts w:ascii="Times New Roman" w:hAnsi="Times New Roman"/>
                <w:sz w:val="24"/>
              </w:rPr>
            </w:pPr>
            <w:r w:rsidRPr="00823427">
              <w:rPr>
                <w:rFonts w:ascii="Times New Roman" w:hAnsi="Times New Roman"/>
                <w:sz w:val="24"/>
              </w:rPr>
              <w:t>$50.00 (test participant payment)</w:t>
            </w:r>
          </w:p>
        </w:tc>
        <w:tc>
          <w:tcPr>
            <w:tcW w:w="1801" w:type="dxa"/>
          </w:tcPr>
          <w:p w:rsidR="00577EAA" w:rsidRPr="00065664" w:rsidP="00E66761" w14:paraId="4A4326DD" w14:textId="77777777">
            <w:pPr>
              <w:rPr>
                <w:rFonts w:ascii="Times New Roman" w:hAnsi="Times New Roman"/>
                <w:sz w:val="24"/>
              </w:rPr>
            </w:pPr>
            <w:r>
              <w:rPr>
                <w:rFonts w:ascii="Times New Roman" w:hAnsi="Times New Roman"/>
                <w:sz w:val="24"/>
              </w:rPr>
              <w:t>$100.00</w:t>
            </w:r>
          </w:p>
        </w:tc>
      </w:tr>
      <w:tr w14:paraId="13188C2C" w14:textId="77777777" w:rsidTr="00E66761">
        <w:tblPrEx>
          <w:tblW w:w="9379" w:type="dxa"/>
          <w:tblLook w:val="04A0"/>
        </w:tblPrEx>
        <w:trPr>
          <w:trHeight w:val="453"/>
        </w:trPr>
        <w:tc>
          <w:tcPr>
            <w:tcW w:w="3618" w:type="dxa"/>
          </w:tcPr>
          <w:p w:rsidR="00577EAA" w:rsidP="00E66761" w14:paraId="09C5E684" w14:textId="77777777">
            <w:pPr>
              <w:rPr>
                <w:rFonts w:ascii="Times New Roman" w:hAnsi="Times New Roman"/>
                <w:sz w:val="24"/>
              </w:rPr>
            </w:pPr>
            <w:r>
              <w:rPr>
                <w:rFonts w:ascii="Times New Roman" w:hAnsi="Times New Roman"/>
                <w:sz w:val="24"/>
              </w:rPr>
              <w:t>Attachment 17 – Fit test STP 5_5.1_6</w:t>
            </w:r>
          </w:p>
        </w:tc>
        <w:tc>
          <w:tcPr>
            <w:tcW w:w="2160" w:type="dxa"/>
          </w:tcPr>
          <w:p w:rsidR="00577EAA" w:rsidRPr="00065664" w:rsidP="00E66761" w14:paraId="082909F5" w14:textId="77777777">
            <w:pPr>
              <w:rPr>
                <w:rFonts w:ascii="Times New Roman" w:hAnsi="Times New Roman"/>
                <w:sz w:val="24"/>
              </w:rPr>
            </w:pPr>
            <w:r>
              <w:rPr>
                <w:rFonts w:ascii="Times New Roman" w:hAnsi="Times New Roman"/>
                <w:sz w:val="24"/>
              </w:rPr>
              <w:t>42.0</w:t>
            </w:r>
          </w:p>
        </w:tc>
        <w:tc>
          <w:tcPr>
            <w:tcW w:w="1800" w:type="dxa"/>
          </w:tcPr>
          <w:p w:rsidR="00577EAA" w:rsidRPr="00065664" w:rsidP="00E66761" w14:paraId="296FB1BB" w14:textId="77777777">
            <w:pPr>
              <w:rPr>
                <w:rFonts w:ascii="Times New Roman" w:hAnsi="Times New Roman"/>
                <w:sz w:val="24"/>
              </w:rPr>
            </w:pPr>
            <w:r w:rsidRPr="00823427">
              <w:rPr>
                <w:rFonts w:ascii="Times New Roman" w:hAnsi="Times New Roman"/>
                <w:sz w:val="24"/>
              </w:rPr>
              <w:t>$50.00 (test participant payment)</w:t>
            </w:r>
          </w:p>
        </w:tc>
        <w:tc>
          <w:tcPr>
            <w:tcW w:w="1801" w:type="dxa"/>
          </w:tcPr>
          <w:p w:rsidR="00577EAA" w:rsidRPr="00065664" w:rsidP="00E66761" w14:paraId="3D020F7A" w14:textId="77777777">
            <w:pPr>
              <w:rPr>
                <w:rFonts w:ascii="Times New Roman" w:hAnsi="Times New Roman"/>
                <w:sz w:val="24"/>
              </w:rPr>
            </w:pPr>
            <w:r>
              <w:rPr>
                <w:rFonts w:ascii="Times New Roman" w:hAnsi="Times New Roman"/>
                <w:sz w:val="24"/>
              </w:rPr>
              <w:t>$2,100.00</w:t>
            </w:r>
          </w:p>
        </w:tc>
      </w:tr>
      <w:tr w14:paraId="7396CB30" w14:textId="77777777" w:rsidTr="00E66761">
        <w:tblPrEx>
          <w:tblW w:w="9379" w:type="dxa"/>
          <w:tblLook w:val="04A0"/>
        </w:tblPrEx>
        <w:trPr>
          <w:trHeight w:val="453"/>
        </w:trPr>
        <w:tc>
          <w:tcPr>
            <w:tcW w:w="3618" w:type="dxa"/>
          </w:tcPr>
          <w:p w:rsidR="00577EAA" w:rsidP="00E66761" w14:paraId="2FC62716" w14:textId="77777777">
            <w:pPr>
              <w:rPr>
                <w:rFonts w:ascii="Times New Roman" w:hAnsi="Times New Roman"/>
                <w:sz w:val="24"/>
              </w:rPr>
            </w:pPr>
            <w:r>
              <w:rPr>
                <w:rFonts w:ascii="Times New Roman" w:hAnsi="Times New Roman"/>
                <w:sz w:val="24"/>
              </w:rPr>
              <w:t xml:space="preserve">Attachment 18 - </w:t>
            </w:r>
            <w:r w:rsidRPr="008752BC">
              <w:rPr>
                <w:rFonts w:ascii="Times New Roman" w:hAnsi="Times New Roman"/>
                <w:sz w:val="24"/>
              </w:rPr>
              <w:t xml:space="preserve">Fit </w:t>
            </w:r>
            <w:r>
              <w:rPr>
                <w:rFonts w:ascii="Times New Roman" w:hAnsi="Times New Roman"/>
                <w:sz w:val="24"/>
              </w:rPr>
              <w:t>t</w:t>
            </w:r>
            <w:r w:rsidRPr="008752BC">
              <w:rPr>
                <w:rFonts w:ascii="Times New Roman" w:hAnsi="Times New Roman"/>
                <w:sz w:val="24"/>
              </w:rPr>
              <w:t>ests STP-9 and 10</w:t>
            </w:r>
          </w:p>
        </w:tc>
        <w:tc>
          <w:tcPr>
            <w:tcW w:w="2160" w:type="dxa"/>
          </w:tcPr>
          <w:p w:rsidR="00577EAA" w:rsidRPr="00065664" w:rsidP="00E66761" w14:paraId="5FD64C2F" w14:textId="77777777">
            <w:pPr>
              <w:rPr>
                <w:rFonts w:ascii="Times New Roman" w:hAnsi="Times New Roman"/>
                <w:sz w:val="24"/>
              </w:rPr>
            </w:pPr>
            <w:r>
              <w:rPr>
                <w:rFonts w:ascii="Times New Roman" w:hAnsi="Times New Roman"/>
                <w:sz w:val="24"/>
              </w:rPr>
              <w:t>42.0</w:t>
            </w:r>
          </w:p>
        </w:tc>
        <w:tc>
          <w:tcPr>
            <w:tcW w:w="1800" w:type="dxa"/>
          </w:tcPr>
          <w:p w:rsidR="00577EAA" w:rsidRPr="00065664" w:rsidP="00E66761" w14:paraId="3B359512" w14:textId="77777777">
            <w:pPr>
              <w:rPr>
                <w:rFonts w:ascii="Times New Roman" w:hAnsi="Times New Roman"/>
                <w:sz w:val="24"/>
              </w:rPr>
            </w:pPr>
            <w:r w:rsidRPr="00823427">
              <w:rPr>
                <w:rFonts w:ascii="Times New Roman" w:hAnsi="Times New Roman"/>
                <w:sz w:val="24"/>
              </w:rPr>
              <w:t>$50.00 (test participant payment)</w:t>
            </w:r>
          </w:p>
        </w:tc>
        <w:tc>
          <w:tcPr>
            <w:tcW w:w="1801" w:type="dxa"/>
          </w:tcPr>
          <w:p w:rsidR="00577EAA" w:rsidRPr="00065664" w:rsidP="00E66761" w14:paraId="11A49FE5" w14:textId="77777777">
            <w:pPr>
              <w:rPr>
                <w:rFonts w:ascii="Times New Roman" w:hAnsi="Times New Roman"/>
                <w:sz w:val="24"/>
              </w:rPr>
            </w:pPr>
            <w:r>
              <w:rPr>
                <w:rFonts w:ascii="Times New Roman" w:hAnsi="Times New Roman"/>
                <w:sz w:val="24"/>
              </w:rPr>
              <w:t>$2,100.00</w:t>
            </w:r>
          </w:p>
        </w:tc>
      </w:tr>
      <w:tr w14:paraId="782A44E0" w14:textId="77777777" w:rsidTr="00E66761">
        <w:tblPrEx>
          <w:tblW w:w="9379" w:type="dxa"/>
          <w:tblLook w:val="04A0"/>
        </w:tblPrEx>
        <w:trPr>
          <w:trHeight w:val="453"/>
        </w:trPr>
        <w:tc>
          <w:tcPr>
            <w:tcW w:w="3618" w:type="dxa"/>
          </w:tcPr>
          <w:p w:rsidR="00577EAA" w:rsidP="00E66761" w14:paraId="7AFDD6B6" w14:textId="77777777">
            <w:pPr>
              <w:tabs>
                <w:tab w:val="left" w:pos="1850"/>
              </w:tabs>
              <w:rPr>
                <w:rFonts w:ascii="Times New Roman" w:hAnsi="Times New Roman"/>
                <w:sz w:val="24"/>
              </w:rPr>
            </w:pPr>
            <w:r>
              <w:rPr>
                <w:rFonts w:ascii="Times New Roman" w:hAnsi="Times New Roman"/>
                <w:sz w:val="24"/>
              </w:rPr>
              <w:t>Attachment 19 – Fogging test</w:t>
            </w:r>
          </w:p>
        </w:tc>
        <w:tc>
          <w:tcPr>
            <w:tcW w:w="2160" w:type="dxa"/>
          </w:tcPr>
          <w:p w:rsidR="00577EAA" w:rsidRPr="00065664" w:rsidP="00E66761" w14:paraId="77230212" w14:textId="77777777">
            <w:pPr>
              <w:rPr>
                <w:rFonts w:ascii="Times New Roman" w:hAnsi="Times New Roman"/>
                <w:sz w:val="24"/>
              </w:rPr>
            </w:pPr>
            <w:r>
              <w:rPr>
                <w:rFonts w:ascii="Times New Roman" w:hAnsi="Times New Roman"/>
                <w:sz w:val="24"/>
              </w:rPr>
              <w:t>1.0</w:t>
            </w:r>
          </w:p>
        </w:tc>
        <w:tc>
          <w:tcPr>
            <w:tcW w:w="1800" w:type="dxa"/>
          </w:tcPr>
          <w:p w:rsidR="00577EAA" w:rsidRPr="00065664" w:rsidP="00E66761" w14:paraId="1513536B" w14:textId="77777777">
            <w:pPr>
              <w:rPr>
                <w:rFonts w:ascii="Times New Roman" w:hAnsi="Times New Roman"/>
                <w:sz w:val="24"/>
              </w:rPr>
            </w:pPr>
            <w:r>
              <w:rPr>
                <w:rFonts w:ascii="Times New Roman" w:hAnsi="Times New Roman"/>
                <w:sz w:val="24"/>
              </w:rPr>
              <w:t>$75.00</w:t>
            </w:r>
            <w:r w:rsidRPr="00D21D10">
              <w:rPr>
                <w:rFonts w:ascii="Times New Roman" w:hAnsi="Times New Roman"/>
                <w:sz w:val="24"/>
              </w:rPr>
              <w:t xml:space="preserve"> (test participant payment)</w:t>
            </w:r>
          </w:p>
        </w:tc>
        <w:tc>
          <w:tcPr>
            <w:tcW w:w="1801" w:type="dxa"/>
          </w:tcPr>
          <w:p w:rsidR="00577EAA" w:rsidRPr="00065664" w:rsidP="00E66761" w14:paraId="2173F27C" w14:textId="77777777">
            <w:pPr>
              <w:rPr>
                <w:rFonts w:ascii="Times New Roman" w:hAnsi="Times New Roman"/>
                <w:sz w:val="24"/>
              </w:rPr>
            </w:pPr>
            <w:r>
              <w:rPr>
                <w:rFonts w:ascii="Times New Roman" w:hAnsi="Times New Roman"/>
                <w:sz w:val="24"/>
              </w:rPr>
              <w:t>$75.00</w:t>
            </w:r>
          </w:p>
        </w:tc>
      </w:tr>
      <w:tr w14:paraId="43C57B57" w14:textId="77777777" w:rsidTr="00E66761">
        <w:tblPrEx>
          <w:tblW w:w="9379" w:type="dxa"/>
          <w:tblLook w:val="04A0"/>
        </w:tblPrEx>
        <w:trPr>
          <w:trHeight w:val="453"/>
        </w:trPr>
        <w:tc>
          <w:tcPr>
            <w:tcW w:w="3618" w:type="dxa"/>
          </w:tcPr>
          <w:p w:rsidR="00577EAA" w:rsidP="00E66761" w14:paraId="08A150AC" w14:textId="77777777">
            <w:pPr>
              <w:rPr>
                <w:rFonts w:ascii="Times New Roman" w:hAnsi="Times New Roman"/>
                <w:sz w:val="24"/>
              </w:rPr>
            </w:pPr>
            <w:r>
              <w:rPr>
                <w:rFonts w:ascii="Times New Roman" w:hAnsi="Times New Roman"/>
                <w:sz w:val="24"/>
              </w:rPr>
              <w:t xml:space="preserve">Attachment 20 - </w:t>
            </w:r>
            <w:r w:rsidRPr="006061BF">
              <w:rPr>
                <w:rFonts w:ascii="Times New Roman" w:hAnsi="Times New Roman"/>
                <w:sz w:val="24"/>
              </w:rPr>
              <w:t>LRPL_Bitrex_Donning</w:t>
            </w:r>
          </w:p>
        </w:tc>
        <w:tc>
          <w:tcPr>
            <w:tcW w:w="2160" w:type="dxa"/>
          </w:tcPr>
          <w:p w:rsidR="00577EAA" w:rsidRPr="00065664" w:rsidP="00E66761" w14:paraId="2FA07D60" w14:textId="77777777">
            <w:pPr>
              <w:rPr>
                <w:rFonts w:ascii="Times New Roman" w:hAnsi="Times New Roman"/>
                <w:sz w:val="24"/>
              </w:rPr>
            </w:pPr>
            <w:r>
              <w:rPr>
                <w:rFonts w:ascii="Times New Roman" w:hAnsi="Times New Roman"/>
                <w:sz w:val="24"/>
              </w:rPr>
              <w:t>38.0</w:t>
            </w:r>
          </w:p>
        </w:tc>
        <w:tc>
          <w:tcPr>
            <w:tcW w:w="1800" w:type="dxa"/>
          </w:tcPr>
          <w:p w:rsidR="00577EAA" w:rsidRPr="00065664" w:rsidP="00E66761" w14:paraId="3AF689C4" w14:textId="77777777">
            <w:pPr>
              <w:rPr>
                <w:rFonts w:ascii="Times New Roman" w:hAnsi="Times New Roman"/>
                <w:sz w:val="24"/>
              </w:rPr>
            </w:pPr>
            <w:r w:rsidRPr="001956AE">
              <w:rPr>
                <w:rFonts w:ascii="Times New Roman" w:hAnsi="Times New Roman"/>
                <w:sz w:val="24"/>
              </w:rPr>
              <w:t>$50.00 (test participant payment)</w:t>
            </w:r>
          </w:p>
        </w:tc>
        <w:tc>
          <w:tcPr>
            <w:tcW w:w="1801" w:type="dxa"/>
          </w:tcPr>
          <w:p w:rsidR="00577EAA" w:rsidRPr="00065664" w:rsidP="00E66761" w14:paraId="1F0FFF65" w14:textId="77777777">
            <w:pPr>
              <w:rPr>
                <w:rFonts w:ascii="Times New Roman" w:hAnsi="Times New Roman"/>
                <w:sz w:val="24"/>
              </w:rPr>
            </w:pPr>
            <w:r>
              <w:rPr>
                <w:rFonts w:ascii="Times New Roman" w:hAnsi="Times New Roman"/>
                <w:sz w:val="24"/>
              </w:rPr>
              <w:t>$1,900.00</w:t>
            </w:r>
          </w:p>
        </w:tc>
      </w:tr>
      <w:tr w14:paraId="19F84A1A" w14:textId="77777777" w:rsidTr="00E66761">
        <w:tblPrEx>
          <w:tblW w:w="9379" w:type="dxa"/>
          <w:tblLook w:val="04A0"/>
        </w:tblPrEx>
        <w:trPr>
          <w:trHeight w:val="453"/>
        </w:trPr>
        <w:tc>
          <w:tcPr>
            <w:tcW w:w="3618" w:type="dxa"/>
          </w:tcPr>
          <w:p w:rsidR="00577EAA" w:rsidP="00E66761" w14:paraId="0A19948C" w14:textId="77777777">
            <w:pPr>
              <w:rPr>
                <w:rFonts w:ascii="Times New Roman" w:hAnsi="Times New Roman"/>
                <w:sz w:val="24"/>
              </w:rPr>
            </w:pPr>
            <w:r>
              <w:rPr>
                <w:rFonts w:ascii="Times New Roman" w:hAnsi="Times New Roman"/>
                <w:sz w:val="24"/>
              </w:rPr>
              <w:t>Attachment 21 – Performance Test</w:t>
            </w:r>
          </w:p>
        </w:tc>
        <w:tc>
          <w:tcPr>
            <w:tcW w:w="2160" w:type="dxa"/>
          </w:tcPr>
          <w:p w:rsidR="00577EAA" w:rsidRPr="00065664" w:rsidP="00E66761" w14:paraId="12646D78" w14:textId="77777777">
            <w:pPr>
              <w:rPr>
                <w:rFonts w:ascii="Times New Roman" w:hAnsi="Times New Roman"/>
                <w:sz w:val="24"/>
              </w:rPr>
            </w:pPr>
            <w:r>
              <w:rPr>
                <w:rFonts w:ascii="Times New Roman" w:hAnsi="Times New Roman"/>
                <w:sz w:val="24"/>
              </w:rPr>
              <w:t>2.0</w:t>
            </w:r>
          </w:p>
        </w:tc>
        <w:tc>
          <w:tcPr>
            <w:tcW w:w="1800" w:type="dxa"/>
          </w:tcPr>
          <w:p w:rsidR="00577EAA" w:rsidRPr="00065664" w:rsidP="00E66761" w14:paraId="31C84752" w14:textId="77777777">
            <w:pPr>
              <w:rPr>
                <w:rFonts w:ascii="Times New Roman" w:hAnsi="Times New Roman"/>
                <w:sz w:val="24"/>
              </w:rPr>
            </w:pPr>
            <w:r w:rsidRPr="001956AE">
              <w:rPr>
                <w:rFonts w:ascii="Times New Roman" w:hAnsi="Times New Roman"/>
                <w:sz w:val="24"/>
              </w:rPr>
              <w:t>$50.00 (test participant payment)</w:t>
            </w:r>
          </w:p>
        </w:tc>
        <w:tc>
          <w:tcPr>
            <w:tcW w:w="1801" w:type="dxa"/>
          </w:tcPr>
          <w:p w:rsidR="00577EAA" w:rsidRPr="00065664" w:rsidP="00E66761" w14:paraId="6B64ED80" w14:textId="77777777">
            <w:pPr>
              <w:rPr>
                <w:rFonts w:ascii="Times New Roman" w:hAnsi="Times New Roman"/>
                <w:sz w:val="24"/>
              </w:rPr>
            </w:pPr>
            <w:r>
              <w:rPr>
                <w:rFonts w:ascii="Times New Roman" w:hAnsi="Times New Roman"/>
                <w:sz w:val="24"/>
              </w:rPr>
              <w:t>$100.00</w:t>
            </w:r>
          </w:p>
        </w:tc>
      </w:tr>
      <w:tr w14:paraId="409FBB05" w14:textId="77777777" w:rsidTr="00E66761">
        <w:tblPrEx>
          <w:tblW w:w="9379" w:type="dxa"/>
          <w:tblLook w:val="04A0"/>
        </w:tblPrEx>
        <w:trPr>
          <w:trHeight w:val="453"/>
        </w:trPr>
        <w:tc>
          <w:tcPr>
            <w:tcW w:w="3618" w:type="dxa"/>
          </w:tcPr>
          <w:p w:rsidR="00577EAA" w:rsidP="00E66761" w14:paraId="653F91FF" w14:textId="77777777">
            <w:pPr>
              <w:rPr>
                <w:rFonts w:ascii="Times New Roman" w:hAnsi="Times New Roman"/>
                <w:sz w:val="24"/>
              </w:rPr>
            </w:pPr>
            <w:r>
              <w:rPr>
                <w:rFonts w:ascii="Times New Roman" w:hAnsi="Times New Roman"/>
                <w:sz w:val="24"/>
              </w:rPr>
              <w:t xml:space="preserve">Attachment 22 - </w:t>
            </w:r>
            <w:r w:rsidRPr="00CD5400">
              <w:rPr>
                <w:rFonts w:ascii="Times New Roman" w:hAnsi="Times New Roman"/>
                <w:sz w:val="24"/>
              </w:rPr>
              <w:t xml:space="preserve">Sound </w:t>
            </w:r>
            <w:r>
              <w:rPr>
                <w:rFonts w:ascii="Times New Roman" w:hAnsi="Times New Roman"/>
                <w:sz w:val="24"/>
              </w:rPr>
              <w:t>l</w:t>
            </w:r>
            <w:r w:rsidRPr="00CD5400">
              <w:rPr>
                <w:rFonts w:ascii="Times New Roman" w:hAnsi="Times New Roman"/>
                <w:sz w:val="24"/>
              </w:rPr>
              <w:t>evel STP-30_STP-111</w:t>
            </w:r>
          </w:p>
        </w:tc>
        <w:tc>
          <w:tcPr>
            <w:tcW w:w="2160" w:type="dxa"/>
          </w:tcPr>
          <w:p w:rsidR="00577EAA" w:rsidRPr="00065664" w:rsidP="00E66761" w14:paraId="52D0D993" w14:textId="77777777">
            <w:pPr>
              <w:rPr>
                <w:rFonts w:ascii="Times New Roman" w:hAnsi="Times New Roman"/>
                <w:sz w:val="24"/>
              </w:rPr>
            </w:pPr>
            <w:r>
              <w:rPr>
                <w:rFonts w:ascii="Times New Roman" w:hAnsi="Times New Roman"/>
                <w:sz w:val="24"/>
              </w:rPr>
              <w:t>5.0</w:t>
            </w:r>
          </w:p>
        </w:tc>
        <w:tc>
          <w:tcPr>
            <w:tcW w:w="1800" w:type="dxa"/>
          </w:tcPr>
          <w:p w:rsidR="00577EAA" w:rsidRPr="00065664" w:rsidP="00E66761" w14:paraId="3137B27F" w14:textId="77777777">
            <w:pPr>
              <w:rPr>
                <w:rFonts w:ascii="Times New Roman" w:hAnsi="Times New Roman"/>
                <w:sz w:val="24"/>
              </w:rPr>
            </w:pPr>
            <w:r w:rsidRPr="001956AE">
              <w:rPr>
                <w:rFonts w:ascii="Times New Roman" w:hAnsi="Times New Roman"/>
                <w:sz w:val="24"/>
              </w:rPr>
              <w:t>$50.00 (test participant payment)</w:t>
            </w:r>
          </w:p>
        </w:tc>
        <w:tc>
          <w:tcPr>
            <w:tcW w:w="1801" w:type="dxa"/>
          </w:tcPr>
          <w:p w:rsidR="00577EAA" w:rsidRPr="00065664" w:rsidP="00E66761" w14:paraId="40C780A9" w14:textId="77777777">
            <w:pPr>
              <w:rPr>
                <w:rFonts w:ascii="Times New Roman" w:hAnsi="Times New Roman"/>
                <w:sz w:val="24"/>
              </w:rPr>
            </w:pPr>
            <w:r>
              <w:rPr>
                <w:rFonts w:ascii="Times New Roman" w:hAnsi="Times New Roman"/>
                <w:sz w:val="24"/>
              </w:rPr>
              <w:t>$100.00</w:t>
            </w:r>
          </w:p>
        </w:tc>
      </w:tr>
      <w:tr w14:paraId="78AF7C55" w14:textId="77777777" w:rsidTr="00E66761">
        <w:tblPrEx>
          <w:tblW w:w="9379" w:type="dxa"/>
          <w:tblLook w:val="04A0"/>
        </w:tblPrEx>
        <w:trPr>
          <w:trHeight w:val="453"/>
        </w:trPr>
        <w:tc>
          <w:tcPr>
            <w:tcW w:w="3618" w:type="dxa"/>
          </w:tcPr>
          <w:p w:rsidR="00577EAA" w:rsidP="00E66761" w14:paraId="4AD690AC" w14:textId="77777777">
            <w:pPr>
              <w:rPr>
                <w:rFonts w:ascii="Times New Roman" w:hAnsi="Times New Roman"/>
                <w:sz w:val="24"/>
              </w:rPr>
            </w:pPr>
            <w:r>
              <w:rPr>
                <w:rFonts w:ascii="Times New Roman" w:hAnsi="Times New Roman"/>
                <w:sz w:val="24"/>
              </w:rPr>
              <w:t>Attachment 23 – Stressors</w:t>
            </w:r>
          </w:p>
        </w:tc>
        <w:tc>
          <w:tcPr>
            <w:tcW w:w="2160" w:type="dxa"/>
          </w:tcPr>
          <w:p w:rsidR="00577EAA" w:rsidRPr="00065664" w:rsidP="00E66761" w14:paraId="2478F8DE" w14:textId="77777777">
            <w:pPr>
              <w:rPr>
                <w:rFonts w:ascii="Times New Roman" w:hAnsi="Times New Roman"/>
                <w:sz w:val="24"/>
              </w:rPr>
            </w:pPr>
            <w:r>
              <w:rPr>
                <w:rFonts w:ascii="Times New Roman" w:hAnsi="Times New Roman"/>
                <w:sz w:val="24"/>
              </w:rPr>
              <w:t>2.0</w:t>
            </w:r>
          </w:p>
        </w:tc>
        <w:tc>
          <w:tcPr>
            <w:tcW w:w="1800" w:type="dxa"/>
          </w:tcPr>
          <w:p w:rsidR="00577EAA" w:rsidRPr="00065664" w:rsidP="00E66761" w14:paraId="4FF02315" w14:textId="77777777">
            <w:pPr>
              <w:rPr>
                <w:rFonts w:ascii="Times New Roman" w:hAnsi="Times New Roman"/>
                <w:sz w:val="24"/>
              </w:rPr>
            </w:pPr>
            <w:r w:rsidRPr="001956AE">
              <w:rPr>
                <w:rFonts w:ascii="Times New Roman" w:hAnsi="Times New Roman"/>
                <w:sz w:val="24"/>
              </w:rPr>
              <w:t>$50.00 (test participant payment)</w:t>
            </w:r>
          </w:p>
        </w:tc>
        <w:tc>
          <w:tcPr>
            <w:tcW w:w="1801" w:type="dxa"/>
          </w:tcPr>
          <w:p w:rsidR="00577EAA" w:rsidRPr="00065664" w:rsidP="00E66761" w14:paraId="4A7EAC94" w14:textId="77777777">
            <w:pPr>
              <w:rPr>
                <w:rFonts w:ascii="Times New Roman" w:hAnsi="Times New Roman"/>
                <w:sz w:val="24"/>
              </w:rPr>
            </w:pPr>
            <w:r>
              <w:rPr>
                <w:rFonts w:ascii="Times New Roman" w:hAnsi="Times New Roman"/>
                <w:sz w:val="24"/>
              </w:rPr>
              <w:t>$100.00</w:t>
            </w:r>
          </w:p>
        </w:tc>
      </w:tr>
      <w:tr w14:paraId="4DABFFAB" w14:textId="77777777" w:rsidTr="00E66761">
        <w:tblPrEx>
          <w:tblW w:w="9379" w:type="dxa"/>
          <w:tblLook w:val="04A0"/>
        </w:tblPrEx>
        <w:trPr>
          <w:trHeight w:val="453"/>
        </w:trPr>
        <w:tc>
          <w:tcPr>
            <w:tcW w:w="3618" w:type="dxa"/>
          </w:tcPr>
          <w:p w:rsidR="00577EAA" w:rsidP="00E66761" w14:paraId="7F41CF86" w14:textId="77777777">
            <w:pPr>
              <w:rPr>
                <w:rFonts w:ascii="Times New Roman" w:hAnsi="Times New Roman"/>
                <w:sz w:val="24"/>
              </w:rPr>
            </w:pPr>
            <w:r>
              <w:rPr>
                <w:rFonts w:ascii="Times New Roman" w:hAnsi="Times New Roman"/>
                <w:sz w:val="24"/>
              </w:rPr>
              <w:t>Attachment 24 – Test 118</w:t>
            </w:r>
          </w:p>
        </w:tc>
        <w:tc>
          <w:tcPr>
            <w:tcW w:w="2160" w:type="dxa"/>
          </w:tcPr>
          <w:p w:rsidR="00577EAA" w:rsidRPr="00065664" w:rsidP="00E66761" w14:paraId="1AC33142" w14:textId="77777777">
            <w:pPr>
              <w:rPr>
                <w:rFonts w:ascii="Times New Roman" w:hAnsi="Times New Roman"/>
                <w:sz w:val="24"/>
              </w:rPr>
            </w:pPr>
            <w:r>
              <w:rPr>
                <w:rFonts w:ascii="Times New Roman" w:hAnsi="Times New Roman"/>
                <w:sz w:val="24"/>
              </w:rPr>
              <w:t>25.0</w:t>
            </w:r>
          </w:p>
        </w:tc>
        <w:tc>
          <w:tcPr>
            <w:tcW w:w="1800" w:type="dxa"/>
          </w:tcPr>
          <w:p w:rsidR="00577EAA" w:rsidRPr="00065664" w:rsidP="00E66761" w14:paraId="4D4561E7" w14:textId="77777777">
            <w:pPr>
              <w:rPr>
                <w:rFonts w:ascii="Times New Roman" w:hAnsi="Times New Roman"/>
                <w:sz w:val="24"/>
              </w:rPr>
            </w:pPr>
            <w:r>
              <w:rPr>
                <w:rFonts w:ascii="Times New Roman" w:hAnsi="Times New Roman"/>
                <w:sz w:val="24"/>
              </w:rPr>
              <w:t>$75.00</w:t>
            </w:r>
            <w:r w:rsidRPr="00D21D10">
              <w:rPr>
                <w:rFonts w:ascii="Times New Roman" w:hAnsi="Times New Roman"/>
                <w:sz w:val="24"/>
              </w:rPr>
              <w:t xml:space="preserve"> (test participant payment)</w:t>
            </w:r>
          </w:p>
        </w:tc>
        <w:tc>
          <w:tcPr>
            <w:tcW w:w="1801" w:type="dxa"/>
          </w:tcPr>
          <w:p w:rsidR="00577EAA" w:rsidRPr="00065664" w:rsidP="00E66761" w14:paraId="79C9CC35" w14:textId="77777777">
            <w:pPr>
              <w:rPr>
                <w:rFonts w:ascii="Times New Roman" w:hAnsi="Times New Roman"/>
                <w:sz w:val="24"/>
              </w:rPr>
            </w:pPr>
            <w:r>
              <w:rPr>
                <w:rFonts w:ascii="Times New Roman" w:hAnsi="Times New Roman"/>
                <w:sz w:val="24"/>
              </w:rPr>
              <w:t>$1,875.00</w:t>
            </w:r>
          </w:p>
        </w:tc>
      </w:tr>
      <w:tr w14:paraId="772D16E7" w14:textId="77777777" w:rsidTr="00E66761">
        <w:tblPrEx>
          <w:tblW w:w="9379" w:type="dxa"/>
          <w:tblLook w:val="04A0"/>
        </w:tblPrEx>
        <w:trPr>
          <w:trHeight w:val="453"/>
        </w:trPr>
        <w:tc>
          <w:tcPr>
            <w:tcW w:w="3618" w:type="dxa"/>
          </w:tcPr>
          <w:p w:rsidR="00577EAA" w:rsidP="00E66761" w14:paraId="5A7C2B0C" w14:textId="77777777">
            <w:pPr>
              <w:rPr>
                <w:rFonts w:ascii="Times New Roman" w:hAnsi="Times New Roman"/>
                <w:sz w:val="24"/>
              </w:rPr>
            </w:pPr>
            <w:r>
              <w:rPr>
                <w:rFonts w:ascii="Times New Roman" w:hAnsi="Times New Roman"/>
                <w:sz w:val="24"/>
              </w:rPr>
              <w:t>Attachment 25 – Test 147</w:t>
            </w:r>
          </w:p>
        </w:tc>
        <w:tc>
          <w:tcPr>
            <w:tcW w:w="2160" w:type="dxa"/>
          </w:tcPr>
          <w:p w:rsidR="00577EAA" w:rsidRPr="00065664" w:rsidP="00E66761" w14:paraId="688C42B9" w14:textId="77777777">
            <w:pPr>
              <w:rPr>
                <w:rFonts w:ascii="Times New Roman" w:hAnsi="Times New Roman"/>
                <w:sz w:val="24"/>
              </w:rPr>
            </w:pPr>
            <w:r>
              <w:rPr>
                <w:rFonts w:ascii="Times New Roman" w:hAnsi="Times New Roman"/>
                <w:sz w:val="24"/>
              </w:rPr>
              <w:t>1.2</w:t>
            </w:r>
          </w:p>
        </w:tc>
        <w:tc>
          <w:tcPr>
            <w:tcW w:w="1800" w:type="dxa"/>
          </w:tcPr>
          <w:p w:rsidR="00577EAA" w:rsidRPr="00065664" w:rsidP="00E66761" w14:paraId="67E8AB77" w14:textId="77777777">
            <w:pPr>
              <w:rPr>
                <w:rFonts w:ascii="Times New Roman" w:hAnsi="Times New Roman"/>
                <w:sz w:val="24"/>
              </w:rPr>
            </w:pPr>
            <w:r w:rsidRPr="00D21D10">
              <w:rPr>
                <w:rFonts w:ascii="Times New Roman" w:hAnsi="Times New Roman"/>
                <w:sz w:val="24"/>
              </w:rPr>
              <w:t>$50.00 (test participant payment)</w:t>
            </w:r>
          </w:p>
        </w:tc>
        <w:tc>
          <w:tcPr>
            <w:tcW w:w="1801" w:type="dxa"/>
          </w:tcPr>
          <w:p w:rsidR="00577EAA" w:rsidRPr="00065664" w:rsidP="00E66761" w14:paraId="6406E286" w14:textId="77777777">
            <w:pPr>
              <w:rPr>
                <w:rFonts w:ascii="Times New Roman" w:hAnsi="Times New Roman"/>
                <w:sz w:val="24"/>
              </w:rPr>
            </w:pPr>
            <w:r>
              <w:rPr>
                <w:rFonts w:ascii="Times New Roman" w:hAnsi="Times New Roman"/>
                <w:sz w:val="24"/>
              </w:rPr>
              <w:t>$60.00</w:t>
            </w:r>
          </w:p>
        </w:tc>
      </w:tr>
      <w:tr w14:paraId="26FF5294" w14:textId="77777777" w:rsidTr="00E66761">
        <w:tblPrEx>
          <w:tblW w:w="9379" w:type="dxa"/>
          <w:tblLook w:val="04A0"/>
        </w:tblPrEx>
        <w:trPr>
          <w:trHeight w:val="453"/>
        </w:trPr>
        <w:tc>
          <w:tcPr>
            <w:tcW w:w="3618" w:type="dxa"/>
          </w:tcPr>
          <w:p w:rsidR="00577EAA" w:rsidP="00E66761" w14:paraId="17D48F29" w14:textId="77777777">
            <w:pPr>
              <w:rPr>
                <w:rFonts w:ascii="Times New Roman" w:hAnsi="Times New Roman"/>
                <w:sz w:val="24"/>
              </w:rPr>
            </w:pPr>
            <w:r>
              <w:rPr>
                <w:rFonts w:ascii="Times New Roman" w:hAnsi="Times New Roman"/>
                <w:sz w:val="24"/>
              </w:rPr>
              <w:t>Attachment 26 – Wearability test</w:t>
            </w:r>
          </w:p>
        </w:tc>
        <w:tc>
          <w:tcPr>
            <w:tcW w:w="2160" w:type="dxa"/>
          </w:tcPr>
          <w:p w:rsidR="00577EAA" w:rsidRPr="00065664" w:rsidP="00E66761" w14:paraId="5084D975" w14:textId="77777777">
            <w:pPr>
              <w:rPr>
                <w:rFonts w:ascii="Times New Roman" w:hAnsi="Times New Roman"/>
                <w:sz w:val="24"/>
              </w:rPr>
            </w:pPr>
            <w:r>
              <w:rPr>
                <w:rFonts w:ascii="Times New Roman" w:hAnsi="Times New Roman"/>
                <w:sz w:val="24"/>
              </w:rPr>
              <w:t>0.6</w:t>
            </w:r>
          </w:p>
        </w:tc>
        <w:tc>
          <w:tcPr>
            <w:tcW w:w="1800" w:type="dxa"/>
          </w:tcPr>
          <w:p w:rsidR="00577EAA" w:rsidRPr="00065664" w:rsidP="00E66761" w14:paraId="139734E0" w14:textId="77777777">
            <w:pPr>
              <w:rPr>
                <w:rFonts w:ascii="Times New Roman" w:hAnsi="Times New Roman"/>
                <w:sz w:val="24"/>
              </w:rPr>
            </w:pPr>
            <w:r w:rsidRPr="00D21D10">
              <w:rPr>
                <w:rFonts w:ascii="Times New Roman" w:hAnsi="Times New Roman"/>
                <w:sz w:val="24"/>
              </w:rPr>
              <w:t>$50.00 (test participant payment)</w:t>
            </w:r>
          </w:p>
        </w:tc>
        <w:tc>
          <w:tcPr>
            <w:tcW w:w="1801" w:type="dxa"/>
          </w:tcPr>
          <w:p w:rsidR="00577EAA" w:rsidRPr="00065664" w:rsidP="00E66761" w14:paraId="2AD420E9" w14:textId="77777777">
            <w:pPr>
              <w:rPr>
                <w:rFonts w:ascii="Times New Roman" w:hAnsi="Times New Roman"/>
                <w:sz w:val="24"/>
              </w:rPr>
            </w:pPr>
            <w:r>
              <w:rPr>
                <w:rFonts w:ascii="Times New Roman" w:hAnsi="Times New Roman"/>
                <w:sz w:val="24"/>
              </w:rPr>
              <w:t>$30.00</w:t>
            </w:r>
          </w:p>
        </w:tc>
      </w:tr>
      <w:tr w14:paraId="36697509" w14:textId="77777777" w:rsidTr="00E66761">
        <w:tblPrEx>
          <w:tblW w:w="9379" w:type="dxa"/>
          <w:tblLook w:val="04A0"/>
        </w:tblPrEx>
        <w:trPr>
          <w:trHeight w:val="453"/>
        </w:trPr>
        <w:tc>
          <w:tcPr>
            <w:tcW w:w="3618" w:type="dxa"/>
          </w:tcPr>
          <w:p w:rsidR="00577EAA" w:rsidP="00E66761" w14:paraId="2C0FB9A1" w14:textId="77777777">
            <w:pPr>
              <w:rPr>
                <w:rFonts w:ascii="Times New Roman" w:hAnsi="Times New Roman"/>
                <w:sz w:val="24"/>
              </w:rPr>
            </w:pPr>
            <w:r>
              <w:rPr>
                <w:rFonts w:ascii="Times New Roman" w:hAnsi="Times New Roman"/>
                <w:sz w:val="24"/>
              </w:rPr>
              <w:t>CDC and NIOSH staff hours for Attachments 8 to 26</w:t>
            </w:r>
          </w:p>
        </w:tc>
        <w:tc>
          <w:tcPr>
            <w:tcW w:w="2160" w:type="dxa"/>
          </w:tcPr>
          <w:p w:rsidR="00577EAA" w:rsidP="00E66761" w14:paraId="7251225D" w14:textId="11D85038">
            <w:pPr>
              <w:rPr>
                <w:rFonts w:ascii="Times New Roman" w:hAnsi="Times New Roman"/>
                <w:sz w:val="24"/>
              </w:rPr>
            </w:pPr>
            <w:r>
              <w:rPr>
                <w:rFonts w:ascii="Times New Roman" w:hAnsi="Times New Roman"/>
                <w:sz w:val="24"/>
              </w:rPr>
              <w:t>(309.75 hours x 2 NIOSH testing staff</w:t>
            </w:r>
            <w:r w:rsidR="009520A9">
              <w:rPr>
                <w:rFonts w:ascii="Times New Roman" w:hAnsi="Times New Roman"/>
                <w:sz w:val="24"/>
              </w:rPr>
              <w:t xml:space="preserve"> during test</w:t>
            </w:r>
            <w:r>
              <w:rPr>
                <w:rFonts w:ascii="Times New Roman" w:hAnsi="Times New Roman"/>
                <w:sz w:val="24"/>
              </w:rPr>
              <w:t>)</w:t>
            </w:r>
            <w:r w:rsidR="009520A9">
              <w:rPr>
                <w:rFonts w:ascii="Times New Roman" w:hAnsi="Times New Roman"/>
                <w:sz w:val="24"/>
              </w:rPr>
              <w:t xml:space="preserve"> + (100 hours x 2 staff for scheduling, set-up, etc.)</w:t>
            </w:r>
            <w:r>
              <w:rPr>
                <w:rFonts w:ascii="Times New Roman" w:hAnsi="Times New Roman"/>
                <w:sz w:val="24"/>
              </w:rPr>
              <w:t xml:space="preserve"> + (275 hours x 1 administrative gift card manager) </w:t>
            </w:r>
            <w:r w:rsidR="0013342C">
              <w:rPr>
                <w:rFonts w:ascii="Times New Roman" w:hAnsi="Times New Roman"/>
                <w:sz w:val="24"/>
              </w:rPr>
              <w:t>+</w:t>
            </w:r>
            <w:r>
              <w:rPr>
                <w:rFonts w:ascii="Times New Roman" w:hAnsi="Times New Roman"/>
                <w:sz w:val="24"/>
              </w:rPr>
              <w:t xml:space="preserve"> (50 hours of CDC gift card compliance oversight x 1 compliance agent) = </w:t>
            </w:r>
            <w:r w:rsidR="00CF765F">
              <w:rPr>
                <w:rFonts w:ascii="Times New Roman" w:hAnsi="Times New Roman"/>
                <w:sz w:val="24"/>
              </w:rPr>
              <w:t>1,144.5</w:t>
            </w:r>
            <w:r>
              <w:rPr>
                <w:rFonts w:ascii="Times New Roman" w:hAnsi="Times New Roman"/>
                <w:sz w:val="24"/>
              </w:rPr>
              <w:t xml:space="preserve"> hours</w:t>
            </w:r>
          </w:p>
        </w:tc>
        <w:tc>
          <w:tcPr>
            <w:tcW w:w="1800" w:type="dxa"/>
          </w:tcPr>
          <w:p w:rsidR="00577EAA" w:rsidRPr="00065664" w:rsidP="00E66761" w14:paraId="2DA03190" w14:textId="77777777">
            <w:pPr>
              <w:rPr>
                <w:rFonts w:ascii="Times New Roman" w:hAnsi="Times New Roman"/>
                <w:sz w:val="24"/>
              </w:rPr>
            </w:pPr>
            <w:r>
              <w:rPr>
                <w:rFonts w:ascii="Times New Roman" w:hAnsi="Times New Roman"/>
                <w:sz w:val="24"/>
              </w:rPr>
              <w:t>$65.78 (assumes average hourly wage of $53.48 +23% benefits package)</w:t>
            </w:r>
          </w:p>
        </w:tc>
        <w:tc>
          <w:tcPr>
            <w:tcW w:w="1801" w:type="dxa"/>
          </w:tcPr>
          <w:p w:rsidR="00577EAA" w:rsidRPr="00065664" w:rsidP="00E66761" w14:paraId="759A2AD0" w14:textId="48E8CC2C">
            <w:pPr>
              <w:rPr>
                <w:rFonts w:ascii="Times New Roman" w:hAnsi="Times New Roman"/>
                <w:sz w:val="24"/>
              </w:rPr>
            </w:pPr>
            <w:r>
              <w:rPr>
                <w:rFonts w:ascii="Times New Roman" w:hAnsi="Times New Roman"/>
                <w:sz w:val="24"/>
              </w:rPr>
              <w:t>$</w:t>
            </w:r>
            <w:r w:rsidR="00F82BB7">
              <w:rPr>
                <w:rFonts w:ascii="Times New Roman" w:hAnsi="Times New Roman"/>
                <w:sz w:val="24"/>
              </w:rPr>
              <w:t>75,285.21</w:t>
            </w:r>
          </w:p>
        </w:tc>
      </w:tr>
      <w:tr w14:paraId="39E6B14D" w14:textId="77777777" w:rsidTr="00E66761">
        <w:tblPrEx>
          <w:tblW w:w="9379" w:type="dxa"/>
          <w:tblLook w:val="04A0"/>
        </w:tblPrEx>
        <w:trPr>
          <w:trHeight w:val="453"/>
        </w:trPr>
        <w:tc>
          <w:tcPr>
            <w:tcW w:w="3618" w:type="dxa"/>
          </w:tcPr>
          <w:p w:rsidR="00917E7E" w:rsidP="00E66761" w14:paraId="11DA55EE" w14:textId="59741F20">
            <w:pPr>
              <w:rPr>
                <w:rFonts w:ascii="Times New Roman" w:hAnsi="Times New Roman"/>
                <w:sz w:val="24"/>
              </w:rPr>
            </w:pPr>
            <w:r>
              <w:rPr>
                <w:rFonts w:ascii="Times New Roman" w:hAnsi="Times New Roman"/>
                <w:sz w:val="24"/>
              </w:rPr>
              <w:t xml:space="preserve">NIOSH staff hours for laboratory accreditation </w:t>
            </w:r>
            <w:r w:rsidR="005F23CC">
              <w:rPr>
                <w:rFonts w:ascii="Times New Roman" w:hAnsi="Times New Roman"/>
                <w:sz w:val="24"/>
              </w:rPr>
              <w:t>and equipment</w:t>
            </w:r>
            <w:r>
              <w:rPr>
                <w:rFonts w:ascii="Times New Roman" w:hAnsi="Times New Roman"/>
                <w:sz w:val="24"/>
              </w:rPr>
              <w:t xml:space="preserve"> maintenance, calibrations, etc.</w:t>
            </w:r>
          </w:p>
        </w:tc>
        <w:tc>
          <w:tcPr>
            <w:tcW w:w="2160" w:type="dxa"/>
          </w:tcPr>
          <w:p w:rsidR="00917E7E" w:rsidP="00E66761" w14:paraId="001F5558" w14:textId="38536BAA">
            <w:pPr>
              <w:rPr>
                <w:rFonts w:ascii="Times New Roman" w:hAnsi="Times New Roman"/>
                <w:sz w:val="24"/>
              </w:rPr>
            </w:pPr>
            <w:r>
              <w:rPr>
                <w:rFonts w:ascii="Times New Roman" w:hAnsi="Times New Roman"/>
                <w:sz w:val="24"/>
              </w:rPr>
              <w:t xml:space="preserve">2,000 x </w:t>
            </w:r>
            <w:r w:rsidR="00E91AF2">
              <w:rPr>
                <w:rFonts w:ascii="Times New Roman" w:hAnsi="Times New Roman"/>
                <w:sz w:val="24"/>
              </w:rPr>
              <w:t>2.5</w:t>
            </w:r>
            <w:r>
              <w:rPr>
                <w:rFonts w:ascii="Times New Roman" w:hAnsi="Times New Roman"/>
                <w:sz w:val="24"/>
              </w:rPr>
              <w:t xml:space="preserve"> NPPTL staff for calibrations, audits, procedure development, etc. = </w:t>
            </w:r>
            <w:r w:rsidR="00C12CAF">
              <w:rPr>
                <w:rFonts w:ascii="Times New Roman" w:hAnsi="Times New Roman"/>
                <w:sz w:val="24"/>
              </w:rPr>
              <w:t>5</w:t>
            </w:r>
            <w:r>
              <w:rPr>
                <w:rFonts w:ascii="Times New Roman" w:hAnsi="Times New Roman"/>
                <w:sz w:val="24"/>
              </w:rPr>
              <w:t>,000</w:t>
            </w:r>
          </w:p>
        </w:tc>
        <w:tc>
          <w:tcPr>
            <w:tcW w:w="1800" w:type="dxa"/>
          </w:tcPr>
          <w:p w:rsidR="00917E7E" w:rsidP="00E66761" w14:paraId="4D19C831" w14:textId="2624F419">
            <w:pPr>
              <w:rPr>
                <w:rFonts w:ascii="Times New Roman" w:hAnsi="Times New Roman"/>
                <w:sz w:val="24"/>
              </w:rPr>
            </w:pPr>
            <w:r>
              <w:rPr>
                <w:rFonts w:ascii="Times New Roman" w:hAnsi="Times New Roman"/>
                <w:sz w:val="24"/>
              </w:rPr>
              <w:t>$</w:t>
            </w:r>
            <w:r w:rsidR="0019504E">
              <w:rPr>
                <w:rFonts w:ascii="Times New Roman" w:hAnsi="Times New Roman"/>
                <w:sz w:val="24"/>
              </w:rPr>
              <w:t>9</w:t>
            </w:r>
            <w:r w:rsidR="00053EF7">
              <w:rPr>
                <w:rFonts w:ascii="Times New Roman" w:hAnsi="Times New Roman"/>
                <w:sz w:val="24"/>
              </w:rPr>
              <w:t>26</w:t>
            </w:r>
            <w:r w:rsidR="0019504E">
              <w:rPr>
                <w:rFonts w:ascii="Times New Roman" w:hAnsi="Times New Roman"/>
                <w:sz w:val="24"/>
              </w:rPr>
              <w:t>,000</w:t>
            </w:r>
            <w:r>
              <w:rPr>
                <w:rFonts w:ascii="Times New Roman" w:hAnsi="Times New Roman"/>
                <w:sz w:val="24"/>
              </w:rPr>
              <w:t xml:space="preserve"> + </w:t>
            </w:r>
            <w:r w:rsidR="005F23CC">
              <w:rPr>
                <w:rFonts w:ascii="Times New Roman" w:hAnsi="Times New Roman"/>
                <w:sz w:val="24"/>
              </w:rPr>
              <w:t>$65.78 (assumes average hourly wage of $53.48 +23% benefits package)</w:t>
            </w:r>
          </w:p>
        </w:tc>
        <w:tc>
          <w:tcPr>
            <w:tcW w:w="1801" w:type="dxa"/>
          </w:tcPr>
          <w:p w:rsidR="00917E7E" w:rsidP="00E66761" w14:paraId="7121D49E" w14:textId="7BFB27F3">
            <w:pPr>
              <w:rPr>
                <w:rFonts w:ascii="Times New Roman" w:hAnsi="Times New Roman"/>
                <w:sz w:val="24"/>
              </w:rPr>
            </w:pPr>
            <w:r>
              <w:rPr>
                <w:rFonts w:ascii="Times New Roman" w:hAnsi="Times New Roman"/>
                <w:sz w:val="24"/>
              </w:rPr>
              <w:t>$</w:t>
            </w:r>
            <w:r w:rsidR="003E161A">
              <w:rPr>
                <w:rFonts w:ascii="Times New Roman" w:hAnsi="Times New Roman"/>
                <w:sz w:val="24"/>
              </w:rPr>
              <w:t>1,</w:t>
            </w:r>
            <w:r w:rsidR="00053EF7">
              <w:rPr>
                <w:rFonts w:ascii="Times New Roman" w:hAnsi="Times New Roman"/>
                <w:sz w:val="24"/>
              </w:rPr>
              <w:t>254</w:t>
            </w:r>
            <w:r w:rsidR="003E161A">
              <w:rPr>
                <w:rFonts w:ascii="Times New Roman" w:hAnsi="Times New Roman"/>
                <w:sz w:val="24"/>
              </w:rPr>
              <w:t>,</w:t>
            </w:r>
            <w:r w:rsidR="00053EF7">
              <w:rPr>
                <w:rFonts w:ascii="Times New Roman" w:hAnsi="Times New Roman"/>
                <w:sz w:val="24"/>
              </w:rPr>
              <w:t>90</w:t>
            </w:r>
            <w:r w:rsidR="003E161A">
              <w:rPr>
                <w:rFonts w:ascii="Times New Roman" w:hAnsi="Times New Roman"/>
                <w:sz w:val="24"/>
              </w:rPr>
              <w:t>0.00</w:t>
            </w:r>
          </w:p>
        </w:tc>
      </w:tr>
      <w:tr w14:paraId="7789DD61" w14:textId="77777777" w:rsidTr="00E66761">
        <w:tblPrEx>
          <w:tblW w:w="9379" w:type="dxa"/>
          <w:tblLook w:val="04A0"/>
        </w:tblPrEx>
        <w:trPr>
          <w:trHeight w:val="453"/>
        </w:trPr>
        <w:tc>
          <w:tcPr>
            <w:tcW w:w="3618" w:type="dxa"/>
          </w:tcPr>
          <w:p w:rsidR="00577EAA" w:rsidP="00E66761" w14:paraId="06BB9D56" w14:textId="77777777">
            <w:pPr>
              <w:rPr>
                <w:rFonts w:ascii="Times New Roman" w:hAnsi="Times New Roman"/>
                <w:sz w:val="24"/>
              </w:rPr>
            </w:pPr>
            <w:r>
              <w:rPr>
                <w:rFonts w:ascii="Times New Roman" w:hAnsi="Times New Roman"/>
                <w:sz w:val="24"/>
              </w:rPr>
              <w:t>NIOSH staff hours (includes contractor hours) and costs for information system management ensuring information security</w:t>
            </w:r>
          </w:p>
        </w:tc>
        <w:tc>
          <w:tcPr>
            <w:tcW w:w="2160" w:type="dxa"/>
          </w:tcPr>
          <w:p w:rsidR="00577EAA" w:rsidP="00E66761" w14:paraId="668F8F28" w14:textId="77777777">
            <w:pPr>
              <w:rPr>
                <w:rFonts w:ascii="Times New Roman" w:hAnsi="Times New Roman"/>
                <w:sz w:val="24"/>
              </w:rPr>
            </w:pPr>
            <w:r>
              <w:rPr>
                <w:rFonts w:ascii="Times New Roman" w:hAnsi="Times New Roman"/>
                <w:sz w:val="24"/>
              </w:rPr>
              <w:t>(1,500 hours x 3 project development staff) + (500 hours x 3 senior leaders) + (100 hours administrative time) = 6,100 hours</w:t>
            </w:r>
          </w:p>
        </w:tc>
        <w:tc>
          <w:tcPr>
            <w:tcW w:w="1800" w:type="dxa"/>
          </w:tcPr>
          <w:p w:rsidR="00577EAA" w:rsidP="00E66761" w14:paraId="2C73E419" w14:textId="77777777">
            <w:pPr>
              <w:rPr>
                <w:rFonts w:ascii="Times New Roman" w:hAnsi="Times New Roman"/>
                <w:sz w:val="24"/>
              </w:rPr>
            </w:pPr>
            <w:r>
              <w:rPr>
                <w:rFonts w:ascii="Times New Roman" w:hAnsi="Times New Roman"/>
                <w:sz w:val="24"/>
              </w:rPr>
              <w:t>$500,000.00 (per year for next 3 years) + $92.89 hourly wage (assumes average wage of $75.16 +23% benefits package)</w:t>
            </w:r>
          </w:p>
        </w:tc>
        <w:tc>
          <w:tcPr>
            <w:tcW w:w="1801" w:type="dxa"/>
          </w:tcPr>
          <w:p w:rsidR="00577EAA" w:rsidP="00E66761" w14:paraId="75026281" w14:textId="77777777">
            <w:pPr>
              <w:rPr>
                <w:rFonts w:ascii="Times New Roman" w:hAnsi="Times New Roman"/>
                <w:sz w:val="24"/>
              </w:rPr>
            </w:pPr>
            <w:r>
              <w:rPr>
                <w:rFonts w:ascii="Times New Roman" w:hAnsi="Times New Roman"/>
                <w:sz w:val="24"/>
              </w:rPr>
              <w:t>$1,066,629.00</w:t>
            </w:r>
          </w:p>
        </w:tc>
      </w:tr>
      <w:tr w14:paraId="5C1AA749" w14:textId="77777777" w:rsidTr="00E66761">
        <w:tblPrEx>
          <w:tblW w:w="9379" w:type="dxa"/>
          <w:tblLook w:val="04A0"/>
        </w:tblPrEx>
        <w:trPr>
          <w:trHeight w:val="453"/>
        </w:trPr>
        <w:tc>
          <w:tcPr>
            <w:tcW w:w="3618" w:type="dxa"/>
          </w:tcPr>
          <w:p w:rsidR="00577EAA" w:rsidP="00E66761" w14:paraId="7EFECF71" w14:textId="77777777">
            <w:pPr>
              <w:rPr>
                <w:rFonts w:ascii="Times New Roman" w:hAnsi="Times New Roman"/>
                <w:sz w:val="24"/>
              </w:rPr>
            </w:pPr>
            <w:r>
              <w:rPr>
                <w:rFonts w:ascii="Times New Roman" w:hAnsi="Times New Roman"/>
                <w:sz w:val="24"/>
              </w:rPr>
              <w:t>NIOSH staff hours for oversight across all collection instruments</w:t>
            </w:r>
          </w:p>
        </w:tc>
        <w:tc>
          <w:tcPr>
            <w:tcW w:w="2160" w:type="dxa"/>
          </w:tcPr>
          <w:p w:rsidR="00577EAA" w:rsidP="00E66761" w14:paraId="10690FF9" w14:textId="7A957D4C">
            <w:pPr>
              <w:rPr>
                <w:rFonts w:ascii="Times New Roman" w:hAnsi="Times New Roman"/>
                <w:sz w:val="24"/>
              </w:rPr>
            </w:pPr>
            <w:r>
              <w:rPr>
                <w:rFonts w:ascii="Times New Roman" w:hAnsi="Times New Roman"/>
                <w:sz w:val="24"/>
              </w:rPr>
              <w:t>1</w:t>
            </w:r>
            <w:r>
              <w:rPr>
                <w:rFonts w:ascii="Times New Roman" w:hAnsi="Times New Roman"/>
                <w:sz w:val="24"/>
              </w:rPr>
              <w:t>,</w:t>
            </w:r>
            <w:r w:rsidR="008A49C2">
              <w:rPr>
                <w:rFonts w:ascii="Times New Roman" w:hAnsi="Times New Roman"/>
                <w:sz w:val="24"/>
              </w:rPr>
              <w:t>8</w:t>
            </w:r>
            <w:r>
              <w:rPr>
                <w:rFonts w:ascii="Times New Roman" w:hAnsi="Times New Roman"/>
                <w:sz w:val="24"/>
              </w:rPr>
              <w:t>00 x (4 senior leaders + 6 frontline leaders) + (</w:t>
            </w:r>
            <w:r w:rsidR="008A49C2">
              <w:rPr>
                <w:rFonts w:ascii="Times New Roman" w:hAnsi="Times New Roman"/>
                <w:sz w:val="24"/>
              </w:rPr>
              <w:t>4</w:t>
            </w:r>
            <w:r>
              <w:rPr>
                <w:rFonts w:ascii="Times New Roman" w:hAnsi="Times New Roman"/>
                <w:sz w:val="24"/>
              </w:rPr>
              <w:t>00</w:t>
            </w:r>
            <w:r>
              <w:rPr>
                <w:rFonts w:ascii="Times New Roman" w:hAnsi="Times New Roman"/>
                <w:sz w:val="24"/>
              </w:rPr>
              <w:t xml:space="preserve"> hours x 3 executive leaders) = </w:t>
            </w:r>
            <w:r w:rsidR="008A49C2">
              <w:rPr>
                <w:rFonts w:ascii="Times New Roman" w:hAnsi="Times New Roman"/>
                <w:sz w:val="24"/>
              </w:rPr>
              <w:t>19</w:t>
            </w:r>
            <w:r>
              <w:rPr>
                <w:rFonts w:ascii="Times New Roman" w:hAnsi="Times New Roman"/>
                <w:sz w:val="24"/>
              </w:rPr>
              <w:t>,</w:t>
            </w:r>
            <w:r w:rsidR="008A49C2">
              <w:rPr>
                <w:rFonts w:ascii="Times New Roman" w:hAnsi="Times New Roman"/>
                <w:sz w:val="24"/>
              </w:rPr>
              <w:t>2</w:t>
            </w:r>
            <w:r>
              <w:rPr>
                <w:rFonts w:ascii="Times New Roman" w:hAnsi="Times New Roman"/>
                <w:sz w:val="24"/>
              </w:rPr>
              <w:t>00</w:t>
            </w:r>
          </w:p>
        </w:tc>
        <w:tc>
          <w:tcPr>
            <w:tcW w:w="1800" w:type="dxa"/>
          </w:tcPr>
          <w:p w:rsidR="00577EAA" w:rsidP="00E66761" w14:paraId="299688EB" w14:textId="77777777">
            <w:pPr>
              <w:rPr>
                <w:rFonts w:ascii="Times New Roman" w:hAnsi="Times New Roman"/>
                <w:sz w:val="24"/>
              </w:rPr>
            </w:pPr>
            <w:r>
              <w:rPr>
                <w:rFonts w:ascii="Times New Roman" w:hAnsi="Times New Roman"/>
                <w:sz w:val="24"/>
              </w:rPr>
              <w:t>$94.80 hourly wage (assumes average wage of $77.07 +23% benefits package)</w:t>
            </w:r>
          </w:p>
        </w:tc>
        <w:tc>
          <w:tcPr>
            <w:tcW w:w="1801" w:type="dxa"/>
          </w:tcPr>
          <w:p w:rsidR="00577EAA" w:rsidP="00E66761" w14:paraId="0F0F6176" w14:textId="4575E0FF">
            <w:pPr>
              <w:rPr>
                <w:rFonts w:ascii="Times New Roman" w:hAnsi="Times New Roman"/>
                <w:sz w:val="24"/>
              </w:rPr>
            </w:pPr>
            <w:r>
              <w:rPr>
                <w:rFonts w:ascii="Times New Roman" w:hAnsi="Times New Roman"/>
                <w:sz w:val="24"/>
              </w:rPr>
              <w:t>$</w:t>
            </w:r>
            <w:r w:rsidR="003678DC">
              <w:rPr>
                <w:rFonts w:ascii="Times New Roman" w:hAnsi="Times New Roman"/>
                <w:sz w:val="24"/>
              </w:rPr>
              <w:t>1</w:t>
            </w:r>
            <w:r>
              <w:rPr>
                <w:rFonts w:ascii="Times New Roman" w:hAnsi="Times New Roman"/>
                <w:sz w:val="24"/>
              </w:rPr>
              <w:t>,</w:t>
            </w:r>
            <w:r w:rsidR="003678DC">
              <w:rPr>
                <w:rFonts w:ascii="Times New Roman" w:hAnsi="Times New Roman"/>
                <w:sz w:val="24"/>
              </w:rPr>
              <w:t>820</w:t>
            </w:r>
            <w:r>
              <w:rPr>
                <w:rFonts w:ascii="Times New Roman" w:hAnsi="Times New Roman"/>
                <w:sz w:val="24"/>
              </w:rPr>
              <w:t>,</w:t>
            </w:r>
            <w:r w:rsidR="003678DC">
              <w:rPr>
                <w:rFonts w:ascii="Times New Roman" w:hAnsi="Times New Roman"/>
                <w:sz w:val="24"/>
              </w:rPr>
              <w:t>16</w:t>
            </w:r>
            <w:r>
              <w:rPr>
                <w:rFonts w:ascii="Times New Roman" w:hAnsi="Times New Roman"/>
                <w:sz w:val="24"/>
              </w:rPr>
              <w:t>0.00</w:t>
            </w:r>
          </w:p>
        </w:tc>
      </w:tr>
      <w:tr w14:paraId="2B33A837" w14:textId="77777777" w:rsidTr="00E66761">
        <w:tblPrEx>
          <w:tblW w:w="9379" w:type="dxa"/>
          <w:tblLook w:val="04A0"/>
        </w:tblPrEx>
        <w:trPr>
          <w:trHeight w:val="58"/>
        </w:trPr>
        <w:tc>
          <w:tcPr>
            <w:tcW w:w="3618" w:type="dxa"/>
          </w:tcPr>
          <w:p w:rsidR="00577EAA" w:rsidRPr="001443C7" w:rsidP="00E66761" w14:paraId="059076F0" w14:textId="77777777">
            <w:pPr>
              <w:rPr>
                <w:rFonts w:ascii="Times New Roman" w:hAnsi="Times New Roman"/>
                <w:sz w:val="24"/>
              </w:rPr>
            </w:pPr>
            <w:r w:rsidRPr="001443C7">
              <w:rPr>
                <w:rFonts w:ascii="Times New Roman" w:hAnsi="Times New Roman"/>
                <w:sz w:val="24"/>
              </w:rPr>
              <w:t>Total</w:t>
            </w:r>
          </w:p>
        </w:tc>
        <w:tc>
          <w:tcPr>
            <w:tcW w:w="2160" w:type="dxa"/>
          </w:tcPr>
          <w:p w:rsidR="00577EAA" w:rsidRPr="001443C7" w:rsidP="00E66761" w14:paraId="122F7962" w14:textId="77777777">
            <w:pPr>
              <w:rPr>
                <w:rFonts w:ascii="Times New Roman" w:hAnsi="Times New Roman"/>
                <w:sz w:val="24"/>
              </w:rPr>
            </w:pPr>
          </w:p>
        </w:tc>
        <w:tc>
          <w:tcPr>
            <w:tcW w:w="1800" w:type="dxa"/>
          </w:tcPr>
          <w:p w:rsidR="00577EAA" w:rsidRPr="001443C7" w:rsidP="00E66761" w14:paraId="42504DD0" w14:textId="77777777">
            <w:pPr>
              <w:rPr>
                <w:rFonts w:ascii="Times New Roman" w:hAnsi="Times New Roman"/>
                <w:sz w:val="24"/>
              </w:rPr>
            </w:pPr>
          </w:p>
        </w:tc>
        <w:tc>
          <w:tcPr>
            <w:tcW w:w="1801" w:type="dxa"/>
          </w:tcPr>
          <w:p w:rsidR="00577EAA" w:rsidP="00E66761" w14:paraId="1DC5FAA8" w14:textId="1BC1CBFD">
            <w:pPr>
              <w:rPr>
                <w:rFonts w:ascii="Times New Roman" w:hAnsi="Times New Roman"/>
                <w:sz w:val="24"/>
              </w:rPr>
            </w:pPr>
            <w:r>
              <w:rPr>
                <w:rFonts w:ascii="Times New Roman" w:hAnsi="Times New Roman"/>
                <w:sz w:val="24"/>
              </w:rPr>
              <w:t>$</w:t>
            </w:r>
            <w:r w:rsidR="00570DE1">
              <w:rPr>
                <w:rFonts w:ascii="Times New Roman" w:hAnsi="Times New Roman"/>
                <w:sz w:val="24"/>
              </w:rPr>
              <w:t>6</w:t>
            </w:r>
            <w:r>
              <w:rPr>
                <w:rFonts w:ascii="Times New Roman" w:hAnsi="Times New Roman"/>
                <w:sz w:val="24"/>
              </w:rPr>
              <w:t>,</w:t>
            </w:r>
            <w:r w:rsidR="00570DE1">
              <w:rPr>
                <w:rFonts w:ascii="Times New Roman" w:hAnsi="Times New Roman"/>
                <w:sz w:val="24"/>
              </w:rPr>
              <w:t>363</w:t>
            </w:r>
            <w:r>
              <w:rPr>
                <w:rFonts w:ascii="Times New Roman" w:hAnsi="Times New Roman"/>
                <w:sz w:val="24"/>
              </w:rPr>
              <w:t>,</w:t>
            </w:r>
            <w:r w:rsidR="0030690D">
              <w:rPr>
                <w:rFonts w:ascii="Times New Roman" w:hAnsi="Times New Roman"/>
                <w:sz w:val="24"/>
              </w:rPr>
              <w:t>596.01</w:t>
            </w:r>
          </w:p>
          <w:p w:rsidR="00577EAA" w:rsidRPr="001443C7" w:rsidP="00E66761" w14:paraId="4F2DCD8E" w14:textId="77777777">
            <w:pPr>
              <w:rPr>
                <w:rFonts w:ascii="Times New Roman" w:hAnsi="Times New Roman"/>
                <w:sz w:val="24"/>
              </w:rPr>
            </w:pPr>
          </w:p>
        </w:tc>
      </w:tr>
    </w:tbl>
    <w:p w:rsidR="00577EAA" w:rsidRPr="00E606CD" w:rsidP="00577EAA" w14:paraId="77C90178" w14:textId="77777777">
      <w:pPr>
        <w:spacing w:line="480" w:lineRule="auto"/>
        <w:rPr>
          <w:rFonts w:ascii="Times New Roman" w:hAnsi="Times New Roman"/>
          <w:sz w:val="24"/>
        </w:rPr>
      </w:pPr>
    </w:p>
    <w:p w:rsidR="00E078ED" w:rsidRPr="00E606CD" w:rsidP="00E078ED" w14:paraId="6DBC5137" w14:textId="3FCE325C">
      <w:pPr>
        <w:spacing w:line="480" w:lineRule="auto"/>
        <w:rPr>
          <w:rFonts w:ascii="Times New Roman" w:hAnsi="Times New Roman"/>
          <w:sz w:val="24"/>
        </w:rPr>
      </w:pPr>
      <w:r w:rsidRPr="00E606CD">
        <w:rPr>
          <w:rFonts w:ascii="Times New Roman" w:hAnsi="Times New Roman"/>
          <w:sz w:val="24"/>
        </w:rPr>
        <w:t xml:space="preserve">Wage data </w:t>
      </w:r>
      <w:r>
        <w:rPr>
          <w:rFonts w:ascii="Times New Roman" w:hAnsi="Times New Roman"/>
          <w:sz w:val="24"/>
        </w:rPr>
        <w:t>for federal workers was determined as the average GS grade and step of the employees involved. Costs associated with contracts were based on the current contracted amount or estimates of the contracted amount</w:t>
      </w:r>
      <w:r w:rsidR="00EB146D">
        <w:rPr>
          <w:rFonts w:ascii="Times New Roman" w:hAnsi="Times New Roman"/>
          <w:sz w:val="24"/>
        </w:rPr>
        <w:t>.</w:t>
      </w:r>
    </w:p>
    <w:p w:rsidR="00E078ED" w:rsidRPr="00E606CD" w:rsidP="00E078ED" w14:paraId="0C5B5142" w14:textId="68BC8D70">
      <w:pPr>
        <w:spacing w:line="480" w:lineRule="auto"/>
        <w:rPr>
          <w:rFonts w:ascii="Times New Roman" w:hAnsi="Times New Roman"/>
          <w:b/>
          <w:sz w:val="24"/>
          <w:u w:val="single"/>
        </w:rPr>
      </w:pPr>
      <w:r>
        <w:rPr>
          <w:rFonts w:ascii="Times New Roman" w:hAnsi="Times New Roman"/>
          <w:b/>
          <w:sz w:val="24"/>
          <w:u w:val="single"/>
        </w:rPr>
        <w:br w:type="column"/>
      </w:r>
      <w:r w:rsidRPr="00E606CD">
        <w:rPr>
          <w:rFonts w:ascii="Times New Roman" w:hAnsi="Times New Roman"/>
          <w:b/>
          <w:sz w:val="24"/>
          <w:u w:val="single"/>
        </w:rPr>
        <w:t>15.</w:t>
      </w:r>
      <w:r w:rsidRPr="00E606CD">
        <w:rPr>
          <w:rFonts w:ascii="Times New Roman" w:hAnsi="Times New Roman"/>
          <w:b/>
          <w:sz w:val="24"/>
          <w:u w:val="single"/>
        </w:rPr>
        <w:tab/>
        <w:t>Explanation for Program Changes or Adjustments</w:t>
      </w:r>
    </w:p>
    <w:p w:rsidR="00EA0A70" w:rsidRPr="00E606CD" w:rsidP="00E078ED" w14:paraId="5A31E74C" w14:textId="78416C01">
      <w:pPr>
        <w:spacing w:line="480" w:lineRule="auto"/>
        <w:rPr>
          <w:rFonts w:ascii="Times New Roman" w:hAnsi="Times New Roman"/>
          <w:sz w:val="24"/>
        </w:rPr>
      </w:pPr>
      <w:r>
        <w:rPr>
          <w:rFonts w:ascii="Times New Roman" w:hAnsi="Times New Roman"/>
          <w:sz w:val="24"/>
        </w:rPr>
        <w:t xml:space="preserve"> </w:t>
      </w:r>
      <w:r>
        <w:rPr>
          <w:rFonts w:ascii="Times New Roman" w:hAnsi="Times New Roman"/>
          <w:sz w:val="24"/>
        </w:rPr>
        <w:t xml:space="preserve">NIOSH </w:t>
      </w:r>
      <w:r w:rsidR="00E06523">
        <w:rPr>
          <w:rFonts w:ascii="Times New Roman" w:hAnsi="Times New Roman"/>
          <w:sz w:val="24"/>
        </w:rPr>
        <w:t>submits this revision to</w:t>
      </w:r>
      <w:r>
        <w:rPr>
          <w:rFonts w:ascii="Times New Roman" w:hAnsi="Times New Roman"/>
          <w:sz w:val="24"/>
        </w:rPr>
        <w:t xml:space="preserve"> improv</w:t>
      </w:r>
      <w:r>
        <w:rPr>
          <w:rFonts w:ascii="Times New Roman" w:hAnsi="Times New Roman"/>
          <w:sz w:val="24"/>
        </w:rPr>
        <w:t>e</w:t>
      </w:r>
      <w:r>
        <w:rPr>
          <w:rFonts w:ascii="Times New Roman" w:hAnsi="Times New Roman"/>
          <w:sz w:val="24"/>
        </w:rPr>
        <w:t xml:space="preserve"> </w:t>
      </w:r>
      <w:r>
        <w:rPr>
          <w:rFonts w:ascii="Times New Roman" w:hAnsi="Times New Roman"/>
          <w:sz w:val="24"/>
        </w:rPr>
        <w:t>its</w:t>
      </w:r>
      <w:r>
        <w:rPr>
          <w:rFonts w:ascii="Times New Roman" w:hAnsi="Times New Roman"/>
          <w:sz w:val="24"/>
        </w:rPr>
        <w:t xml:space="preserve"> description of information collected to ensure that information collected from human participants while testing respirators to the required performance standards is sufficiently described. </w:t>
      </w:r>
      <w:r w:rsidR="00FA1DBB">
        <w:rPr>
          <w:rFonts w:ascii="Times New Roman" w:hAnsi="Times New Roman"/>
          <w:sz w:val="24"/>
        </w:rPr>
        <w:t xml:space="preserve">Previously, NIOSH included its non-research determination, clearly indicating the involvement of human participants. However, </w:t>
      </w:r>
      <w:r w:rsidR="006855BB">
        <w:rPr>
          <w:rFonts w:ascii="Times New Roman" w:hAnsi="Times New Roman"/>
          <w:sz w:val="24"/>
        </w:rPr>
        <w:t xml:space="preserve">past information collection packages did not describe the data being collected from these human participants or the burden to them as individuals. </w:t>
      </w:r>
    </w:p>
    <w:p w:rsidR="0053110D" w:rsidRPr="00E606CD" w:rsidP="00E078ED" w14:paraId="2E93B369" w14:textId="77777777">
      <w:pPr>
        <w:spacing w:line="480" w:lineRule="auto"/>
        <w:rPr>
          <w:rFonts w:ascii="Times New Roman" w:hAnsi="Times New Roman"/>
          <w:sz w:val="24"/>
        </w:rPr>
      </w:pPr>
    </w:p>
    <w:p w:rsidR="00E078ED" w:rsidRPr="00E606CD" w:rsidP="00E078ED" w14:paraId="73569CD5" w14:textId="77777777">
      <w:pPr>
        <w:spacing w:line="480" w:lineRule="auto"/>
        <w:rPr>
          <w:rFonts w:ascii="Times New Roman" w:hAnsi="Times New Roman"/>
          <w:b/>
          <w:sz w:val="24"/>
          <w:u w:val="single"/>
        </w:rPr>
      </w:pPr>
      <w:r w:rsidRPr="00E606CD">
        <w:rPr>
          <w:rFonts w:ascii="Times New Roman" w:hAnsi="Times New Roman"/>
          <w:b/>
          <w:sz w:val="24"/>
          <w:u w:val="single"/>
        </w:rPr>
        <w:t>16.</w:t>
      </w:r>
      <w:r w:rsidRPr="00E606CD">
        <w:rPr>
          <w:rFonts w:ascii="Times New Roman" w:hAnsi="Times New Roman"/>
          <w:b/>
          <w:sz w:val="24"/>
          <w:u w:val="single"/>
        </w:rPr>
        <w:tab/>
        <w:t>Plans for Tabulation and Publication and Project Time Schedule</w:t>
      </w:r>
    </w:p>
    <w:p w:rsidR="00E078ED" w:rsidRPr="00E606CD" w:rsidP="00E078ED" w14:paraId="5CCB817A" w14:textId="77777777">
      <w:pPr>
        <w:spacing w:line="480" w:lineRule="auto"/>
        <w:rPr>
          <w:rFonts w:ascii="Times New Roman" w:hAnsi="Times New Roman"/>
          <w:sz w:val="24"/>
        </w:rPr>
      </w:pPr>
    </w:p>
    <w:p w:rsidR="00E078ED" w:rsidRPr="00E606CD" w:rsidP="00E078ED" w14:paraId="063306F5" w14:textId="77777777">
      <w:pPr>
        <w:spacing w:line="480" w:lineRule="auto"/>
        <w:rPr>
          <w:rFonts w:ascii="Times New Roman" w:hAnsi="Times New Roman"/>
          <w:sz w:val="24"/>
        </w:rPr>
      </w:pPr>
      <w:r w:rsidRPr="00E606CD">
        <w:rPr>
          <w:rFonts w:ascii="Times New Roman" w:hAnsi="Times New Roman"/>
          <w:sz w:val="24"/>
        </w:rPr>
        <w:t>The requirements for collecting information under 42 CFR, Part 84 are derived solely from its established provisions to evaluate the performance of the respirator, and the compliance of the applicants’ quality assurance systems with the regulatory requirements.  Affirmative evaluations result in the issuance of certificate(s) of approval, negative evaluations result in denial of the applicants’ requests for certification.  No compilation, or results of information collection will be published other than lists of respirators to which approval has been granted.  These lists are updated on a regular basis and are available on a broad distribution basis via the Internet.</w:t>
      </w:r>
    </w:p>
    <w:p w:rsidR="00E078ED" w:rsidRPr="00E606CD" w:rsidP="00E078ED" w14:paraId="6E9E8C1D" w14:textId="77777777">
      <w:pPr>
        <w:spacing w:line="480" w:lineRule="auto"/>
        <w:rPr>
          <w:rFonts w:ascii="Times New Roman" w:hAnsi="Times New Roman"/>
          <w:sz w:val="24"/>
        </w:rPr>
      </w:pPr>
    </w:p>
    <w:p w:rsidR="00E078ED" w:rsidRPr="00E606CD" w:rsidP="00E078ED" w14:paraId="53722DB1" w14:textId="77777777">
      <w:pPr>
        <w:spacing w:line="480" w:lineRule="auto"/>
        <w:rPr>
          <w:rFonts w:ascii="Times New Roman" w:hAnsi="Times New Roman"/>
          <w:b/>
          <w:sz w:val="24"/>
          <w:u w:val="single"/>
        </w:rPr>
      </w:pPr>
      <w:r w:rsidRPr="00E606CD">
        <w:rPr>
          <w:rFonts w:ascii="Times New Roman" w:hAnsi="Times New Roman"/>
          <w:b/>
          <w:sz w:val="24"/>
          <w:u w:val="single"/>
        </w:rPr>
        <w:t>17.</w:t>
      </w:r>
      <w:r w:rsidRPr="00E606CD">
        <w:rPr>
          <w:rFonts w:ascii="Times New Roman" w:hAnsi="Times New Roman"/>
          <w:b/>
          <w:sz w:val="24"/>
          <w:u w:val="single"/>
        </w:rPr>
        <w:tab/>
        <w:t xml:space="preserve">Reason(s) Display of OMB Expiration Date is Inappropriate  </w:t>
      </w:r>
    </w:p>
    <w:p w:rsidR="00E078ED" w:rsidRPr="00E606CD" w:rsidP="00E078ED" w14:paraId="5E4FD490" w14:textId="77777777">
      <w:pPr>
        <w:spacing w:line="480" w:lineRule="auto"/>
        <w:rPr>
          <w:rFonts w:ascii="Times New Roman" w:hAnsi="Times New Roman"/>
          <w:sz w:val="24"/>
        </w:rPr>
      </w:pPr>
    </w:p>
    <w:p w:rsidR="00E078ED" w:rsidRPr="00E606CD" w:rsidP="00E078ED" w14:paraId="379A7C6B" w14:textId="77777777">
      <w:pPr>
        <w:spacing w:line="480" w:lineRule="auto"/>
        <w:rPr>
          <w:rFonts w:ascii="Times New Roman" w:hAnsi="Times New Roman"/>
          <w:sz w:val="24"/>
        </w:rPr>
      </w:pPr>
      <w:r w:rsidRPr="00E606CD">
        <w:rPr>
          <w:rFonts w:ascii="Times New Roman" w:hAnsi="Times New Roman"/>
          <w:sz w:val="24"/>
        </w:rPr>
        <w:t>No exemption is requested.</w:t>
      </w:r>
    </w:p>
    <w:p w:rsidR="00E078ED" w:rsidRPr="00E606CD" w:rsidP="00E078ED" w14:paraId="3CA3E21F" w14:textId="77777777">
      <w:pPr>
        <w:spacing w:line="480" w:lineRule="auto"/>
        <w:rPr>
          <w:rFonts w:ascii="Times New Roman" w:hAnsi="Times New Roman"/>
          <w:sz w:val="24"/>
        </w:rPr>
      </w:pPr>
    </w:p>
    <w:p w:rsidR="00E078ED" w:rsidRPr="00E606CD" w:rsidP="00E078ED" w14:paraId="7626A383" w14:textId="77777777">
      <w:pPr>
        <w:spacing w:line="480" w:lineRule="auto"/>
        <w:rPr>
          <w:rFonts w:ascii="Times New Roman" w:hAnsi="Times New Roman"/>
          <w:b/>
          <w:sz w:val="24"/>
          <w:u w:val="single"/>
        </w:rPr>
      </w:pPr>
      <w:r w:rsidRPr="00E606CD">
        <w:rPr>
          <w:rFonts w:ascii="Times New Roman" w:hAnsi="Times New Roman"/>
          <w:b/>
          <w:sz w:val="24"/>
          <w:u w:val="single"/>
        </w:rPr>
        <w:t>18.</w:t>
      </w:r>
      <w:r w:rsidRPr="00E606CD">
        <w:rPr>
          <w:rFonts w:ascii="Times New Roman" w:hAnsi="Times New Roman"/>
          <w:b/>
          <w:sz w:val="24"/>
          <w:u w:val="single"/>
        </w:rPr>
        <w:tab/>
        <w:t>Exceptions to Certification for Paperwork Reduction Act Submissions</w:t>
      </w:r>
    </w:p>
    <w:p w:rsidR="00E078ED" w:rsidRPr="00E606CD" w:rsidP="00E078ED" w14:paraId="435BDA24" w14:textId="77777777">
      <w:pPr>
        <w:spacing w:line="480" w:lineRule="auto"/>
        <w:rPr>
          <w:rFonts w:ascii="Times New Roman" w:hAnsi="Times New Roman"/>
          <w:sz w:val="24"/>
        </w:rPr>
      </w:pPr>
    </w:p>
    <w:p w:rsidR="009B4DC9" w:rsidRPr="00E606CD" w:rsidP="00192B69" w14:paraId="35CC732A" w14:textId="77777777">
      <w:pPr>
        <w:jc w:val="both"/>
        <w:rPr>
          <w:rFonts w:ascii="Times New Roman" w:hAnsi="Times New Roman"/>
          <w:sz w:val="24"/>
        </w:rPr>
      </w:pPr>
      <w:r w:rsidRPr="002810C1">
        <w:rPr>
          <w:rFonts w:ascii="Times New Roman" w:hAnsi="Times New Roman"/>
          <w:sz w:val="24"/>
        </w:rPr>
        <w:t>There are no e</w:t>
      </w:r>
      <w:r>
        <w:rPr>
          <w:rFonts w:ascii="Times New Roman" w:hAnsi="Times New Roman"/>
          <w:sz w:val="24"/>
        </w:rPr>
        <w:t>xceptions to the certification.</w:t>
      </w:r>
    </w:p>
    <w:sectPr w:rsidSect="00364B01">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ew Baskerville">
    <w:altName w:val="Cambria"/>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4EB0" w:rsidP="00143EDE" w14:paraId="7DDB022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E4EB0" w14:paraId="55EE1E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4EB0" w:rsidRPr="00CD4684" w14:paraId="20847CB7" w14:textId="77777777">
    <w:pPr>
      <w:pStyle w:val="Footer"/>
      <w:rPr>
        <w:sz w:val="16"/>
        <w:szCs w:val="16"/>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53D" w14:paraId="05F9D89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53D" w14:paraId="48C1170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53D" w14:paraId="4DE37A5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53D" w14:paraId="4C1AC33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46C62A7"/>
    <w:multiLevelType w:val="hybridMultilevel"/>
    <w:tmpl w:val="D02A71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511125F"/>
    <w:multiLevelType w:val="hybridMultilevel"/>
    <w:tmpl w:val="24182452"/>
    <w:lvl w:ilvl="0">
      <w:start w:val="1"/>
      <w:numFmt w:val="upperLetter"/>
      <w:lvlText w:val="%1."/>
      <w:lvlJc w:val="left"/>
      <w:pPr>
        <w:ind w:left="936" w:hanging="576"/>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B224094"/>
    <w:multiLevelType w:val="hybridMultilevel"/>
    <w:tmpl w:val="74EE48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A1C5B81"/>
    <w:multiLevelType w:val="hybridMultilevel"/>
    <w:tmpl w:val="1BC6CB4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F320622"/>
    <w:multiLevelType w:val="hybridMultilevel"/>
    <w:tmpl w:val="025CED3A"/>
    <w:lvl w:ilvl="0">
      <w:start w:val="1"/>
      <w:numFmt w:val="bullet"/>
      <w:lvlText w:val=""/>
      <w:lvlJc w:val="left"/>
      <w:pPr>
        <w:ind w:left="2044" w:hanging="360"/>
      </w:pPr>
      <w:rPr>
        <w:rFonts w:ascii="Symbol" w:hAnsi="Symbol" w:hint="default"/>
      </w:rPr>
    </w:lvl>
    <w:lvl w:ilvl="1" w:tentative="1">
      <w:start w:val="1"/>
      <w:numFmt w:val="bullet"/>
      <w:lvlText w:val="o"/>
      <w:lvlJc w:val="left"/>
      <w:pPr>
        <w:ind w:left="2764" w:hanging="360"/>
      </w:pPr>
      <w:rPr>
        <w:rFonts w:ascii="Courier New" w:hAnsi="Courier New" w:cs="Courier New" w:hint="default"/>
      </w:rPr>
    </w:lvl>
    <w:lvl w:ilvl="2" w:tentative="1">
      <w:start w:val="1"/>
      <w:numFmt w:val="bullet"/>
      <w:lvlText w:val=""/>
      <w:lvlJc w:val="left"/>
      <w:pPr>
        <w:ind w:left="3484" w:hanging="360"/>
      </w:pPr>
      <w:rPr>
        <w:rFonts w:ascii="Wingdings" w:hAnsi="Wingdings" w:hint="default"/>
      </w:rPr>
    </w:lvl>
    <w:lvl w:ilvl="3" w:tentative="1">
      <w:start w:val="1"/>
      <w:numFmt w:val="bullet"/>
      <w:lvlText w:val=""/>
      <w:lvlJc w:val="left"/>
      <w:pPr>
        <w:ind w:left="4204" w:hanging="360"/>
      </w:pPr>
      <w:rPr>
        <w:rFonts w:ascii="Symbol" w:hAnsi="Symbol" w:hint="default"/>
      </w:rPr>
    </w:lvl>
    <w:lvl w:ilvl="4" w:tentative="1">
      <w:start w:val="1"/>
      <w:numFmt w:val="bullet"/>
      <w:lvlText w:val="o"/>
      <w:lvlJc w:val="left"/>
      <w:pPr>
        <w:ind w:left="4924" w:hanging="360"/>
      </w:pPr>
      <w:rPr>
        <w:rFonts w:ascii="Courier New" w:hAnsi="Courier New" w:cs="Courier New" w:hint="default"/>
      </w:rPr>
    </w:lvl>
    <w:lvl w:ilvl="5" w:tentative="1">
      <w:start w:val="1"/>
      <w:numFmt w:val="bullet"/>
      <w:lvlText w:val=""/>
      <w:lvlJc w:val="left"/>
      <w:pPr>
        <w:ind w:left="5644" w:hanging="360"/>
      </w:pPr>
      <w:rPr>
        <w:rFonts w:ascii="Wingdings" w:hAnsi="Wingdings" w:hint="default"/>
      </w:rPr>
    </w:lvl>
    <w:lvl w:ilvl="6" w:tentative="1">
      <w:start w:val="1"/>
      <w:numFmt w:val="bullet"/>
      <w:lvlText w:val=""/>
      <w:lvlJc w:val="left"/>
      <w:pPr>
        <w:ind w:left="6364" w:hanging="360"/>
      </w:pPr>
      <w:rPr>
        <w:rFonts w:ascii="Symbol" w:hAnsi="Symbol" w:hint="default"/>
      </w:rPr>
    </w:lvl>
    <w:lvl w:ilvl="7" w:tentative="1">
      <w:start w:val="1"/>
      <w:numFmt w:val="bullet"/>
      <w:lvlText w:val="o"/>
      <w:lvlJc w:val="left"/>
      <w:pPr>
        <w:ind w:left="7084" w:hanging="360"/>
      </w:pPr>
      <w:rPr>
        <w:rFonts w:ascii="Courier New" w:hAnsi="Courier New" w:cs="Courier New" w:hint="default"/>
      </w:rPr>
    </w:lvl>
    <w:lvl w:ilvl="8" w:tentative="1">
      <w:start w:val="1"/>
      <w:numFmt w:val="bullet"/>
      <w:lvlText w:val=""/>
      <w:lvlJc w:val="left"/>
      <w:pPr>
        <w:ind w:left="7804" w:hanging="360"/>
      </w:pPr>
      <w:rPr>
        <w:rFonts w:ascii="Wingdings" w:hAnsi="Wingdings" w:hint="default"/>
      </w:rPr>
    </w:lvl>
  </w:abstractNum>
  <w:num w:numId="1" w16cid:durableId="1554653928">
    <w:abstractNumId w:val="3"/>
  </w:num>
  <w:num w:numId="2" w16cid:durableId="1179586307">
    <w:abstractNumId w:val="1"/>
  </w:num>
  <w:num w:numId="3" w16cid:durableId="2018344132">
    <w:abstractNumId w:val="2"/>
  </w:num>
  <w:num w:numId="4" w16cid:durableId="960066735">
    <w:abstractNumId w:val="0"/>
  </w:num>
  <w:num w:numId="5" w16cid:durableId="2114089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removeDateAndTime/>
  <w:gutterAtTop/>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935"/>
    <w:rsid w:val="00002557"/>
    <w:rsid w:val="000027BD"/>
    <w:rsid w:val="00003A2B"/>
    <w:rsid w:val="0000564D"/>
    <w:rsid w:val="0000615B"/>
    <w:rsid w:val="00006421"/>
    <w:rsid w:val="000112AF"/>
    <w:rsid w:val="000128FC"/>
    <w:rsid w:val="000134C6"/>
    <w:rsid w:val="00013B7B"/>
    <w:rsid w:val="00014388"/>
    <w:rsid w:val="00017CFD"/>
    <w:rsid w:val="0002001D"/>
    <w:rsid w:val="00020776"/>
    <w:rsid w:val="00024D96"/>
    <w:rsid w:val="00030C04"/>
    <w:rsid w:val="0003182E"/>
    <w:rsid w:val="00031E2A"/>
    <w:rsid w:val="000330E4"/>
    <w:rsid w:val="00034551"/>
    <w:rsid w:val="00034D66"/>
    <w:rsid w:val="000360BB"/>
    <w:rsid w:val="00041B2B"/>
    <w:rsid w:val="0004253E"/>
    <w:rsid w:val="00042CAD"/>
    <w:rsid w:val="000469A3"/>
    <w:rsid w:val="00050E40"/>
    <w:rsid w:val="00053EF7"/>
    <w:rsid w:val="000573CD"/>
    <w:rsid w:val="00057912"/>
    <w:rsid w:val="00062698"/>
    <w:rsid w:val="00064E29"/>
    <w:rsid w:val="00064EEE"/>
    <w:rsid w:val="00065664"/>
    <w:rsid w:val="0006662F"/>
    <w:rsid w:val="00076E55"/>
    <w:rsid w:val="00077ACC"/>
    <w:rsid w:val="00077E27"/>
    <w:rsid w:val="00082D66"/>
    <w:rsid w:val="000838E1"/>
    <w:rsid w:val="00086059"/>
    <w:rsid w:val="00087314"/>
    <w:rsid w:val="00087B8C"/>
    <w:rsid w:val="00090239"/>
    <w:rsid w:val="00090BF8"/>
    <w:rsid w:val="00092562"/>
    <w:rsid w:val="000954AD"/>
    <w:rsid w:val="000A0A39"/>
    <w:rsid w:val="000A0C6F"/>
    <w:rsid w:val="000A3781"/>
    <w:rsid w:val="000A45B3"/>
    <w:rsid w:val="000A4F3E"/>
    <w:rsid w:val="000A5902"/>
    <w:rsid w:val="000A6055"/>
    <w:rsid w:val="000A653F"/>
    <w:rsid w:val="000A67F8"/>
    <w:rsid w:val="000B0F82"/>
    <w:rsid w:val="000B399A"/>
    <w:rsid w:val="000B411B"/>
    <w:rsid w:val="000C0A5E"/>
    <w:rsid w:val="000C0FDB"/>
    <w:rsid w:val="000C394F"/>
    <w:rsid w:val="000D0913"/>
    <w:rsid w:val="000D0A61"/>
    <w:rsid w:val="000D0DCC"/>
    <w:rsid w:val="000D6E58"/>
    <w:rsid w:val="000D7881"/>
    <w:rsid w:val="000E049E"/>
    <w:rsid w:val="000E1297"/>
    <w:rsid w:val="000E4FCB"/>
    <w:rsid w:val="000E71BA"/>
    <w:rsid w:val="000F1E74"/>
    <w:rsid w:val="000F22E5"/>
    <w:rsid w:val="000F4096"/>
    <w:rsid w:val="00101963"/>
    <w:rsid w:val="00101E7C"/>
    <w:rsid w:val="00103D79"/>
    <w:rsid w:val="001048CD"/>
    <w:rsid w:val="0010615C"/>
    <w:rsid w:val="00106F6B"/>
    <w:rsid w:val="001075FE"/>
    <w:rsid w:val="00107C5C"/>
    <w:rsid w:val="00107FC0"/>
    <w:rsid w:val="001106EB"/>
    <w:rsid w:val="001111F2"/>
    <w:rsid w:val="0011126C"/>
    <w:rsid w:val="00114805"/>
    <w:rsid w:val="001148B1"/>
    <w:rsid w:val="0011537F"/>
    <w:rsid w:val="00115E47"/>
    <w:rsid w:val="00124857"/>
    <w:rsid w:val="00127792"/>
    <w:rsid w:val="00133063"/>
    <w:rsid w:val="0013342C"/>
    <w:rsid w:val="00134369"/>
    <w:rsid w:val="0013734E"/>
    <w:rsid w:val="00140082"/>
    <w:rsid w:val="001412A8"/>
    <w:rsid w:val="001425AA"/>
    <w:rsid w:val="00142A7C"/>
    <w:rsid w:val="00143B4A"/>
    <w:rsid w:val="00143EDE"/>
    <w:rsid w:val="001443C7"/>
    <w:rsid w:val="00144EE1"/>
    <w:rsid w:val="0014521E"/>
    <w:rsid w:val="00145D39"/>
    <w:rsid w:val="00147116"/>
    <w:rsid w:val="00150571"/>
    <w:rsid w:val="001508E5"/>
    <w:rsid w:val="00150952"/>
    <w:rsid w:val="00151A6F"/>
    <w:rsid w:val="00156498"/>
    <w:rsid w:val="001564E8"/>
    <w:rsid w:val="001612D1"/>
    <w:rsid w:val="0016204A"/>
    <w:rsid w:val="00162935"/>
    <w:rsid w:val="001668AD"/>
    <w:rsid w:val="00166B15"/>
    <w:rsid w:val="00166B76"/>
    <w:rsid w:val="00166F15"/>
    <w:rsid w:val="001700F6"/>
    <w:rsid w:val="00172A9D"/>
    <w:rsid w:val="00176C97"/>
    <w:rsid w:val="0018392B"/>
    <w:rsid w:val="00187FF4"/>
    <w:rsid w:val="00192B69"/>
    <w:rsid w:val="00193253"/>
    <w:rsid w:val="0019504E"/>
    <w:rsid w:val="001956AE"/>
    <w:rsid w:val="00197A18"/>
    <w:rsid w:val="001A1080"/>
    <w:rsid w:val="001A4195"/>
    <w:rsid w:val="001A69D2"/>
    <w:rsid w:val="001A7F24"/>
    <w:rsid w:val="001B2C1A"/>
    <w:rsid w:val="001B4251"/>
    <w:rsid w:val="001B428F"/>
    <w:rsid w:val="001B443C"/>
    <w:rsid w:val="001B5C09"/>
    <w:rsid w:val="001B644E"/>
    <w:rsid w:val="001B684E"/>
    <w:rsid w:val="001B6E25"/>
    <w:rsid w:val="001C0214"/>
    <w:rsid w:val="001C156F"/>
    <w:rsid w:val="001C4A30"/>
    <w:rsid w:val="001C560C"/>
    <w:rsid w:val="001D57C2"/>
    <w:rsid w:val="001D5894"/>
    <w:rsid w:val="001D643B"/>
    <w:rsid w:val="001D7E17"/>
    <w:rsid w:val="001E1450"/>
    <w:rsid w:val="001E1DC7"/>
    <w:rsid w:val="001E3ABD"/>
    <w:rsid w:val="001E3E96"/>
    <w:rsid w:val="001F043C"/>
    <w:rsid w:val="001F3F75"/>
    <w:rsid w:val="001F42F5"/>
    <w:rsid w:val="001F46F3"/>
    <w:rsid w:val="001F6D49"/>
    <w:rsid w:val="001F76DB"/>
    <w:rsid w:val="00200C3D"/>
    <w:rsid w:val="00204B8F"/>
    <w:rsid w:val="00206CA2"/>
    <w:rsid w:val="00207037"/>
    <w:rsid w:val="0020759C"/>
    <w:rsid w:val="00210CA1"/>
    <w:rsid w:val="00211E41"/>
    <w:rsid w:val="002126D1"/>
    <w:rsid w:val="00214601"/>
    <w:rsid w:val="00216B6F"/>
    <w:rsid w:val="00220FB6"/>
    <w:rsid w:val="0022284A"/>
    <w:rsid w:val="002260A5"/>
    <w:rsid w:val="00227681"/>
    <w:rsid w:val="00227BC4"/>
    <w:rsid w:val="00227FDB"/>
    <w:rsid w:val="002306EC"/>
    <w:rsid w:val="00230FAF"/>
    <w:rsid w:val="002328F2"/>
    <w:rsid w:val="00240628"/>
    <w:rsid w:val="00242867"/>
    <w:rsid w:val="002479F5"/>
    <w:rsid w:val="0025391C"/>
    <w:rsid w:val="00254122"/>
    <w:rsid w:val="00257410"/>
    <w:rsid w:val="002616FE"/>
    <w:rsid w:val="00266F7D"/>
    <w:rsid w:val="00267F9A"/>
    <w:rsid w:val="002736A2"/>
    <w:rsid w:val="00275DED"/>
    <w:rsid w:val="002810C1"/>
    <w:rsid w:val="002831C0"/>
    <w:rsid w:val="002838FA"/>
    <w:rsid w:val="0028399B"/>
    <w:rsid w:val="00284B6C"/>
    <w:rsid w:val="002901BB"/>
    <w:rsid w:val="00291361"/>
    <w:rsid w:val="002A3AB7"/>
    <w:rsid w:val="002A634B"/>
    <w:rsid w:val="002A6721"/>
    <w:rsid w:val="002A6C89"/>
    <w:rsid w:val="002B46C5"/>
    <w:rsid w:val="002B7A90"/>
    <w:rsid w:val="002C067B"/>
    <w:rsid w:val="002C3438"/>
    <w:rsid w:val="002C379C"/>
    <w:rsid w:val="002C4FB4"/>
    <w:rsid w:val="002C7B02"/>
    <w:rsid w:val="002D0415"/>
    <w:rsid w:val="002D308C"/>
    <w:rsid w:val="002D49AB"/>
    <w:rsid w:val="002D7D53"/>
    <w:rsid w:val="002D7DC0"/>
    <w:rsid w:val="002E04E5"/>
    <w:rsid w:val="002E1380"/>
    <w:rsid w:val="002E27CD"/>
    <w:rsid w:val="002E57B9"/>
    <w:rsid w:val="002E7F5D"/>
    <w:rsid w:val="002F479C"/>
    <w:rsid w:val="002F7625"/>
    <w:rsid w:val="00300FF6"/>
    <w:rsid w:val="003015A6"/>
    <w:rsid w:val="0030259F"/>
    <w:rsid w:val="00302702"/>
    <w:rsid w:val="00303F49"/>
    <w:rsid w:val="003067B2"/>
    <w:rsid w:val="0030690D"/>
    <w:rsid w:val="00306C45"/>
    <w:rsid w:val="003112BA"/>
    <w:rsid w:val="003167B5"/>
    <w:rsid w:val="00316EEE"/>
    <w:rsid w:val="00317B0B"/>
    <w:rsid w:val="003205BA"/>
    <w:rsid w:val="00324C89"/>
    <w:rsid w:val="003251F2"/>
    <w:rsid w:val="003277D2"/>
    <w:rsid w:val="00332490"/>
    <w:rsid w:val="00332665"/>
    <w:rsid w:val="00333829"/>
    <w:rsid w:val="00333D3F"/>
    <w:rsid w:val="003473D9"/>
    <w:rsid w:val="00350AB2"/>
    <w:rsid w:val="0035190C"/>
    <w:rsid w:val="00362E28"/>
    <w:rsid w:val="0036373F"/>
    <w:rsid w:val="00364B01"/>
    <w:rsid w:val="003678DC"/>
    <w:rsid w:val="00372379"/>
    <w:rsid w:val="00374AF2"/>
    <w:rsid w:val="00375819"/>
    <w:rsid w:val="0038276F"/>
    <w:rsid w:val="00383F40"/>
    <w:rsid w:val="00385A3F"/>
    <w:rsid w:val="00386ACE"/>
    <w:rsid w:val="00387AD0"/>
    <w:rsid w:val="0039239C"/>
    <w:rsid w:val="00393F89"/>
    <w:rsid w:val="00396020"/>
    <w:rsid w:val="003A00E3"/>
    <w:rsid w:val="003A1DDC"/>
    <w:rsid w:val="003A342A"/>
    <w:rsid w:val="003A7DCE"/>
    <w:rsid w:val="003B27D2"/>
    <w:rsid w:val="003B31A6"/>
    <w:rsid w:val="003B40FE"/>
    <w:rsid w:val="003C0DF0"/>
    <w:rsid w:val="003C3F35"/>
    <w:rsid w:val="003C541A"/>
    <w:rsid w:val="003C659E"/>
    <w:rsid w:val="003C680C"/>
    <w:rsid w:val="003D207B"/>
    <w:rsid w:val="003E161A"/>
    <w:rsid w:val="003E2EEA"/>
    <w:rsid w:val="003E5F2B"/>
    <w:rsid w:val="003F440F"/>
    <w:rsid w:val="00401D68"/>
    <w:rsid w:val="00402F06"/>
    <w:rsid w:val="00412720"/>
    <w:rsid w:val="00420ECE"/>
    <w:rsid w:val="004228C4"/>
    <w:rsid w:val="0042356C"/>
    <w:rsid w:val="004251EF"/>
    <w:rsid w:val="00426EDD"/>
    <w:rsid w:val="00430E85"/>
    <w:rsid w:val="004311F2"/>
    <w:rsid w:val="004334D3"/>
    <w:rsid w:val="0043390F"/>
    <w:rsid w:val="00434A05"/>
    <w:rsid w:val="00437872"/>
    <w:rsid w:val="00437D9E"/>
    <w:rsid w:val="00443F71"/>
    <w:rsid w:val="004449E2"/>
    <w:rsid w:val="00454A24"/>
    <w:rsid w:val="004551FC"/>
    <w:rsid w:val="00456F3F"/>
    <w:rsid w:val="004661FC"/>
    <w:rsid w:val="00476E23"/>
    <w:rsid w:val="00486AD6"/>
    <w:rsid w:val="00486CED"/>
    <w:rsid w:val="00491FEC"/>
    <w:rsid w:val="0049459E"/>
    <w:rsid w:val="00495100"/>
    <w:rsid w:val="00497B2F"/>
    <w:rsid w:val="004A252E"/>
    <w:rsid w:val="004A38F3"/>
    <w:rsid w:val="004A3F55"/>
    <w:rsid w:val="004A402C"/>
    <w:rsid w:val="004A591D"/>
    <w:rsid w:val="004A645E"/>
    <w:rsid w:val="004A7EAA"/>
    <w:rsid w:val="004B2B44"/>
    <w:rsid w:val="004B3A97"/>
    <w:rsid w:val="004C157F"/>
    <w:rsid w:val="004C45BD"/>
    <w:rsid w:val="004C4DBA"/>
    <w:rsid w:val="004C61FD"/>
    <w:rsid w:val="004D2001"/>
    <w:rsid w:val="004D58E0"/>
    <w:rsid w:val="004D6374"/>
    <w:rsid w:val="004D79C9"/>
    <w:rsid w:val="004E08AE"/>
    <w:rsid w:val="004E2E32"/>
    <w:rsid w:val="004E4E59"/>
    <w:rsid w:val="004F18E5"/>
    <w:rsid w:val="004F27BE"/>
    <w:rsid w:val="004F545F"/>
    <w:rsid w:val="004F7ACD"/>
    <w:rsid w:val="00504677"/>
    <w:rsid w:val="005048A8"/>
    <w:rsid w:val="00504B51"/>
    <w:rsid w:val="00505F4B"/>
    <w:rsid w:val="00506615"/>
    <w:rsid w:val="005077D0"/>
    <w:rsid w:val="0052627A"/>
    <w:rsid w:val="00527734"/>
    <w:rsid w:val="0053110D"/>
    <w:rsid w:val="00531F1A"/>
    <w:rsid w:val="00536673"/>
    <w:rsid w:val="0054011A"/>
    <w:rsid w:val="005408CB"/>
    <w:rsid w:val="0054110E"/>
    <w:rsid w:val="00546E1C"/>
    <w:rsid w:val="00550725"/>
    <w:rsid w:val="005509D9"/>
    <w:rsid w:val="00550BF8"/>
    <w:rsid w:val="00555909"/>
    <w:rsid w:val="005606DA"/>
    <w:rsid w:val="0056132F"/>
    <w:rsid w:val="0056135F"/>
    <w:rsid w:val="00562CA4"/>
    <w:rsid w:val="00563113"/>
    <w:rsid w:val="005677FC"/>
    <w:rsid w:val="00570DE1"/>
    <w:rsid w:val="00574476"/>
    <w:rsid w:val="00575634"/>
    <w:rsid w:val="00577EAA"/>
    <w:rsid w:val="005834C3"/>
    <w:rsid w:val="00585A44"/>
    <w:rsid w:val="005931FE"/>
    <w:rsid w:val="005A3152"/>
    <w:rsid w:val="005A518E"/>
    <w:rsid w:val="005A55C9"/>
    <w:rsid w:val="005A7DAF"/>
    <w:rsid w:val="005B04B8"/>
    <w:rsid w:val="005B0B45"/>
    <w:rsid w:val="005B18F7"/>
    <w:rsid w:val="005B2623"/>
    <w:rsid w:val="005B2A65"/>
    <w:rsid w:val="005B4B92"/>
    <w:rsid w:val="005B620A"/>
    <w:rsid w:val="005C1259"/>
    <w:rsid w:val="005C1D1C"/>
    <w:rsid w:val="005C5B29"/>
    <w:rsid w:val="005D37E2"/>
    <w:rsid w:val="005D4BA7"/>
    <w:rsid w:val="005D5FC9"/>
    <w:rsid w:val="005D638D"/>
    <w:rsid w:val="005D64FC"/>
    <w:rsid w:val="005D7891"/>
    <w:rsid w:val="005E0A05"/>
    <w:rsid w:val="005E0A25"/>
    <w:rsid w:val="005E0BB0"/>
    <w:rsid w:val="005E3E9E"/>
    <w:rsid w:val="005E4062"/>
    <w:rsid w:val="005E4EB0"/>
    <w:rsid w:val="005E5C2C"/>
    <w:rsid w:val="005E61F6"/>
    <w:rsid w:val="005F19C8"/>
    <w:rsid w:val="005F23CC"/>
    <w:rsid w:val="005F3DFA"/>
    <w:rsid w:val="005F7F4C"/>
    <w:rsid w:val="005F7FD5"/>
    <w:rsid w:val="00600C03"/>
    <w:rsid w:val="00604012"/>
    <w:rsid w:val="00604D05"/>
    <w:rsid w:val="00605323"/>
    <w:rsid w:val="006061BF"/>
    <w:rsid w:val="006063ED"/>
    <w:rsid w:val="006069A1"/>
    <w:rsid w:val="0061116F"/>
    <w:rsid w:val="00612044"/>
    <w:rsid w:val="006131F5"/>
    <w:rsid w:val="00615DFE"/>
    <w:rsid w:val="0062142B"/>
    <w:rsid w:val="00623881"/>
    <w:rsid w:val="00623C3E"/>
    <w:rsid w:val="00623F4F"/>
    <w:rsid w:val="006302FD"/>
    <w:rsid w:val="0063039F"/>
    <w:rsid w:val="00634F1C"/>
    <w:rsid w:val="0063703B"/>
    <w:rsid w:val="0064023C"/>
    <w:rsid w:val="006466F6"/>
    <w:rsid w:val="006471DF"/>
    <w:rsid w:val="00652C4E"/>
    <w:rsid w:val="00653558"/>
    <w:rsid w:val="00655B6C"/>
    <w:rsid w:val="00660F77"/>
    <w:rsid w:val="00661926"/>
    <w:rsid w:val="00662486"/>
    <w:rsid w:val="00665F71"/>
    <w:rsid w:val="006673B3"/>
    <w:rsid w:val="00670AFA"/>
    <w:rsid w:val="00670EFF"/>
    <w:rsid w:val="00672FE2"/>
    <w:rsid w:val="00675CF9"/>
    <w:rsid w:val="006769D9"/>
    <w:rsid w:val="00676CB4"/>
    <w:rsid w:val="006855BB"/>
    <w:rsid w:val="006978BF"/>
    <w:rsid w:val="006A3257"/>
    <w:rsid w:val="006A4BFA"/>
    <w:rsid w:val="006A5B35"/>
    <w:rsid w:val="006B45E9"/>
    <w:rsid w:val="006C2DB8"/>
    <w:rsid w:val="006D0780"/>
    <w:rsid w:val="006D1431"/>
    <w:rsid w:val="006D1D77"/>
    <w:rsid w:val="006D44C7"/>
    <w:rsid w:val="006D4C98"/>
    <w:rsid w:val="006D5A59"/>
    <w:rsid w:val="006E2ED7"/>
    <w:rsid w:val="006E47DB"/>
    <w:rsid w:val="006E4CC1"/>
    <w:rsid w:val="006E6036"/>
    <w:rsid w:val="006E6864"/>
    <w:rsid w:val="006E75C2"/>
    <w:rsid w:val="006E7854"/>
    <w:rsid w:val="006F09BE"/>
    <w:rsid w:val="006F10C1"/>
    <w:rsid w:val="006F59AA"/>
    <w:rsid w:val="007027A8"/>
    <w:rsid w:val="00702C4F"/>
    <w:rsid w:val="00706F65"/>
    <w:rsid w:val="00707750"/>
    <w:rsid w:val="00707A65"/>
    <w:rsid w:val="00710EDA"/>
    <w:rsid w:val="00711BE9"/>
    <w:rsid w:val="00715C58"/>
    <w:rsid w:val="007170CE"/>
    <w:rsid w:val="00717505"/>
    <w:rsid w:val="0072050A"/>
    <w:rsid w:val="007239D2"/>
    <w:rsid w:val="007248CE"/>
    <w:rsid w:val="007255D4"/>
    <w:rsid w:val="00733A65"/>
    <w:rsid w:val="00735A6F"/>
    <w:rsid w:val="00736AE3"/>
    <w:rsid w:val="0073798F"/>
    <w:rsid w:val="00742091"/>
    <w:rsid w:val="007518BE"/>
    <w:rsid w:val="00756340"/>
    <w:rsid w:val="00756F52"/>
    <w:rsid w:val="00761476"/>
    <w:rsid w:val="00762DF2"/>
    <w:rsid w:val="00763C8D"/>
    <w:rsid w:val="0077102A"/>
    <w:rsid w:val="0077108A"/>
    <w:rsid w:val="007728EE"/>
    <w:rsid w:val="00772C74"/>
    <w:rsid w:val="0077567A"/>
    <w:rsid w:val="0077628A"/>
    <w:rsid w:val="00777BCE"/>
    <w:rsid w:val="00782E1A"/>
    <w:rsid w:val="00784761"/>
    <w:rsid w:val="00785153"/>
    <w:rsid w:val="00785894"/>
    <w:rsid w:val="00785A40"/>
    <w:rsid w:val="007906FE"/>
    <w:rsid w:val="0079360E"/>
    <w:rsid w:val="00794101"/>
    <w:rsid w:val="00795682"/>
    <w:rsid w:val="007A04CF"/>
    <w:rsid w:val="007A186E"/>
    <w:rsid w:val="007A7DF6"/>
    <w:rsid w:val="007B169E"/>
    <w:rsid w:val="007B25A3"/>
    <w:rsid w:val="007B2722"/>
    <w:rsid w:val="007B2D08"/>
    <w:rsid w:val="007B406E"/>
    <w:rsid w:val="007B710C"/>
    <w:rsid w:val="007B78BB"/>
    <w:rsid w:val="007C005F"/>
    <w:rsid w:val="007C1CF5"/>
    <w:rsid w:val="007C47B7"/>
    <w:rsid w:val="007C55FA"/>
    <w:rsid w:val="007C57A8"/>
    <w:rsid w:val="007C5978"/>
    <w:rsid w:val="007C7DCF"/>
    <w:rsid w:val="007D2BBA"/>
    <w:rsid w:val="007D3AB5"/>
    <w:rsid w:val="007D6E0F"/>
    <w:rsid w:val="007D7D96"/>
    <w:rsid w:val="007D7DF4"/>
    <w:rsid w:val="007E0282"/>
    <w:rsid w:val="007E0D09"/>
    <w:rsid w:val="007E75BA"/>
    <w:rsid w:val="007E791E"/>
    <w:rsid w:val="007F124C"/>
    <w:rsid w:val="007F2514"/>
    <w:rsid w:val="007F3E4D"/>
    <w:rsid w:val="007F4E44"/>
    <w:rsid w:val="007F71C8"/>
    <w:rsid w:val="007F7970"/>
    <w:rsid w:val="00811663"/>
    <w:rsid w:val="00812489"/>
    <w:rsid w:val="008124BD"/>
    <w:rsid w:val="00813516"/>
    <w:rsid w:val="008151A6"/>
    <w:rsid w:val="008151BB"/>
    <w:rsid w:val="008157CE"/>
    <w:rsid w:val="00815BB5"/>
    <w:rsid w:val="00823427"/>
    <w:rsid w:val="008256E2"/>
    <w:rsid w:val="008275C8"/>
    <w:rsid w:val="00827602"/>
    <w:rsid w:val="00827BE2"/>
    <w:rsid w:val="008302C2"/>
    <w:rsid w:val="008334FB"/>
    <w:rsid w:val="008339D2"/>
    <w:rsid w:val="00834518"/>
    <w:rsid w:val="00834818"/>
    <w:rsid w:val="008357B5"/>
    <w:rsid w:val="00837908"/>
    <w:rsid w:val="00845B3D"/>
    <w:rsid w:val="00847169"/>
    <w:rsid w:val="00847496"/>
    <w:rsid w:val="0085189C"/>
    <w:rsid w:val="00852E91"/>
    <w:rsid w:val="00852F68"/>
    <w:rsid w:val="00864E46"/>
    <w:rsid w:val="0086515D"/>
    <w:rsid w:val="00865FDE"/>
    <w:rsid w:val="0087055C"/>
    <w:rsid w:val="00872249"/>
    <w:rsid w:val="008750DF"/>
    <w:rsid w:val="008752BC"/>
    <w:rsid w:val="0087550B"/>
    <w:rsid w:val="00876A28"/>
    <w:rsid w:val="00880864"/>
    <w:rsid w:val="00880E57"/>
    <w:rsid w:val="00884E32"/>
    <w:rsid w:val="008863A5"/>
    <w:rsid w:val="00891E41"/>
    <w:rsid w:val="00895A3B"/>
    <w:rsid w:val="00895BB2"/>
    <w:rsid w:val="00896E5D"/>
    <w:rsid w:val="00897ABD"/>
    <w:rsid w:val="00897B7C"/>
    <w:rsid w:val="008A048B"/>
    <w:rsid w:val="008A0B51"/>
    <w:rsid w:val="008A119C"/>
    <w:rsid w:val="008A11AB"/>
    <w:rsid w:val="008A23CF"/>
    <w:rsid w:val="008A49C2"/>
    <w:rsid w:val="008A57D1"/>
    <w:rsid w:val="008B1046"/>
    <w:rsid w:val="008B1742"/>
    <w:rsid w:val="008B3A4F"/>
    <w:rsid w:val="008B438A"/>
    <w:rsid w:val="008B4C60"/>
    <w:rsid w:val="008B4F11"/>
    <w:rsid w:val="008B5AA2"/>
    <w:rsid w:val="008B7FD3"/>
    <w:rsid w:val="008C04A2"/>
    <w:rsid w:val="008C0B2B"/>
    <w:rsid w:val="008C12D6"/>
    <w:rsid w:val="008C17D3"/>
    <w:rsid w:val="008C2B92"/>
    <w:rsid w:val="008C4549"/>
    <w:rsid w:val="008C5FF3"/>
    <w:rsid w:val="008C6C00"/>
    <w:rsid w:val="008C7DF2"/>
    <w:rsid w:val="008D299B"/>
    <w:rsid w:val="008D490F"/>
    <w:rsid w:val="008D7E73"/>
    <w:rsid w:val="008E0ABE"/>
    <w:rsid w:val="008E128D"/>
    <w:rsid w:val="008E26FE"/>
    <w:rsid w:val="008E2D1D"/>
    <w:rsid w:val="008E30DF"/>
    <w:rsid w:val="008E6650"/>
    <w:rsid w:val="008E684B"/>
    <w:rsid w:val="008E6928"/>
    <w:rsid w:val="008E7F57"/>
    <w:rsid w:val="008F1B9B"/>
    <w:rsid w:val="008F62E4"/>
    <w:rsid w:val="009049CF"/>
    <w:rsid w:val="00904EDF"/>
    <w:rsid w:val="009070CD"/>
    <w:rsid w:val="00907FF1"/>
    <w:rsid w:val="009102A6"/>
    <w:rsid w:val="009112C7"/>
    <w:rsid w:val="009112F3"/>
    <w:rsid w:val="00917E7E"/>
    <w:rsid w:val="00920069"/>
    <w:rsid w:val="00922FEC"/>
    <w:rsid w:val="009243A4"/>
    <w:rsid w:val="009253C6"/>
    <w:rsid w:val="009264DF"/>
    <w:rsid w:val="00931430"/>
    <w:rsid w:val="00933873"/>
    <w:rsid w:val="00933CEC"/>
    <w:rsid w:val="009345BD"/>
    <w:rsid w:val="00935D22"/>
    <w:rsid w:val="009367C8"/>
    <w:rsid w:val="009402D4"/>
    <w:rsid w:val="00942EFA"/>
    <w:rsid w:val="00944A21"/>
    <w:rsid w:val="009520A9"/>
    <w:rsid w:val="00955997"/>
    <w:rsid w:val="0095627B"/>
    <w:rsid w:val="0096024D"/>
    <w:rsid w:val="009606D5"/>
    <w:rsid w:val="00961157"/>
    <w:rsid w:val="00961E6C"/>
    <w:rsid w:val="0096710F"/>
    <w:rsid w:val="00967AE9"/>
    <w:rsid w:val="00971A1C"/>
    <w:rsid w:val="00976315"/>
    <w:rsid w:val="00981BF9"/>
    <w:rsid w:val="00984405"/>
    <w:rsid w:val="00985AC2"/>
    <w:rsid w:val="00987A54"/>
    <w:rsid w:val="0099017D"/>
    <w:rsid w:val="009901A1"/>
    <w:rsid w:val="00990AF0"/>
    <w:rsid w:val="00991EDE"/>
    <w:rsid w:val="00995394"/>
    <w:rsid w:val="009A0034"/>
    <w:rsid w:val="009A1DE6"/>
    <w:rsid w:val="009A2DA5"/>
    <w:rsid w:val="009A2F30"/>
    <w:rsid w:val="009A39D8"/>
    <w:rsid w:val="009A4A68"/>
    <w:rsid w:val="009A6155"/>
    <w:rsid w:val="009B0C88"/>
    <w:rsid w:val="009B108A"/>
    <w:rsid w:val="009B4DC9"/>
    <w:rsid w:val="009C0A3F"/>
    <w:rsid w:val="009C1B7D"/>
    <w:rsid w:val="009C2D60"/>
    <w:rsid w:val="009C2F1C"/>
    <w:rsid w:val="009C3EA2"/>
    <w:rsid w:val="009C3F04"/>
    <w:rsid w:val="009C4657"/>
    <w:rsid w:val="009C688C"/>
    <w:rsid w:val="009C715B"/>
    <w:rsid w:val="009C7B37"/>
    <w:rsid w:val="009D63D8"/>
    <w:rsid w:val="009D71D3"/>
    <w:rsid w:val="009D7981"/>
    <w:rsid w:val="009E03A7"/>
    <w:rsid w:val="009E640C"/>
    <w:rsid w:val="009F0985"/>
    <w:rsid w:val="009F1B0A"/>
    <w:rsid w:val="009F2DBD"/>
    <w:rsid w:val="009F3E9B"/>
    <w:rsid w:val="009F4D48"/>
    <w:rsid w:val="009F54DF"/>
    <w:rsid w:val="009F59EB"/>
    <w:rsid w:val="00A00325"/>
    <w:rsid w:val="00A005B4"/>
    <w:rsid w:val="00A0103C"/>
    <w:rsid w:val="00A012B9"/>
    <w:rsid w:val="00A033C3"/>
    <w:rsid w:val="00A03D06"/>
    <w:rsid w:val="00A044A0"/>
    <w:rsid w:val="00A04F37"/>
    <w:rsid w:val="00A06CC2"/>
    <w:rsid w:val="00A07822"/>
    <w:rsid w:val="00A10D4C"/>
    <w:rsid w:val="00A1769C"/>
    <w:rsid w:val="00A20752"/>
    <w:rsid w:val="00A20BD8"/>
    <w:rsid w:val="00A24ACE"/>
    <w:rsid w:val="00A24F58"/>
    <w:rsid w:val="00A31D6C"/>
    <w:rsid w:val="00A3215B"/>
    <w:rsid w:val="00A32D10"/>
    <w:rsid w:val="00A40E6C"/>
    <w:rsid w:val="00A42DBE"/>
    <w:rsid w:val="00A5251B"/>
    <w:rsid w:val="00A53C00"/>
    <w:rsid w:val="00A55C38"/>
    <w:rsid w:val="00A576DB"/>
    <w:rsid w:val="00A65A2A"/>
    <w:rsid w:val="00A71A8F"/>
    <w:rsid w:val="00A72DFA"/>
    <w:rsid w:val="00A75AD2"/>
    <w:rsid w:val="00A8521D"/>
    <w:rsid w:val="00A85652"/>
    <w:rsid w:val="00A86477"/>
    <w:rsid w:val="00A91F0D"/>
    <w:rsid w:val="00A93762"/>
    <w:rsid w:val="00A94C66"/>
    <w:rsid w:val="00A95F36"/>
    <w:rsid w:val="00AA0373"/>
    <w:rsid w:val="00AA2CF9"/>
    <w:rsid w:val="00AA611D"/>
    <w:rsid w:val="00AB08FB"/>
    <w:rsid w:val="00AB3565"/>
    <w:rsid w:val="00AB66EE"/>
    <w:rsid w:val="00AC1E20"/>
    <w:rsid w:val="00AC6B2F"/>
    <w:rsid w:val="00AD1F60"/>
    <w:rsid w:val="00AD3A8A"/>
    <w:rsid w:val="00AD62F2"/>
    <w:rsid w:val="00AD67FB"/>
    <w:rsid w:val="00AD6D61"/>
    <w:rsid w:val="00AE151E"/>
    <w:rsid w:val="00AE2D9E"/>
    <w:rsid w:val="00AE4A82"/>
    <w:rsid w:val="00AE56AC"/>
    <w:rsid w:val="00AF1A29"/>
    <w:rsid w:val="00AF2148"/>
    <w:rsid w:val="00AF7CE2"/>
    <w:rsid w:val="00AF7D07"/>
    <w:rsid w:val="00B00185"/>
    <w:rsid w:val="00B0453D"/>
    <w:rsid w:val="00B04AD4"/>
    <w:rsid w:val="00B04D88"/>
    <w:rsid w:val="00B04DAD"/>
    <w:rsid w:val="00B07D0D"/>
    <w:rsid w:val="00B121A7"/>
    <w:rsid w:val="00B12BFD"/>
    <w:rsid w:val="00B254BB"/>
    <w:rsid w:val="00B30515"/>
    <w:rsid w:val="00B342DB"/>
    <w:rsid w:val="00B34A9E"/>
    <w:rsid w:val="00B3528F"/>
    <w:rsid w:val="00B353DD"/>
    <w:rsid w:val="00B37F59"/>
    <w:rsid w:val="00B40456"/>
    <w:rsid w:val="00B41230"/>
    <w:rsid w:val="00B4128E"/>
    <w:rsid w:val="00B41AC5"/>
    <w:rsid w:val="00B4256F"/>
    <w:rsid w:val="00B4311A"/>
    <w:rsid w:val="00B438C8"/>
    <w:rsid w:val="00B43A08"/>
    <w:rsid w:val="00B43E33"/>
    <w:rsid w:val="00B47073"/>
    <w:rsid w:val="00B47CD7"/>
    <w:rsid w:val="00B51498"/>
    <w:rsid w:val="00B54733"/>
    <w:rsid w:val="00B57BCF"/>
    <w:rsid w:val="00B65C44"/>
    <w:rsid w:val="00B6646D"/>
    <w:rsid w:val="00B67014"/>
    <w:rsid w:val="00B70577"/>
    <w:rsid w:val="00B73E22"/>
    <w:rsid w:val="00B77882"/>
    <w:rsid w:val="00B77A46"/>
    <w:rsid w:val="00B81A02"/>
    <w:rsid w:val="00B8384A"/>
    <w:rsid w:val="00B86B58"/>
    <w:rsid w:val="00B908A7"/>
    <w:rsid w:val="00B93DA5"/>
    <w:rsid w:val="00B9412E"/>
    <w:rsid w:val="00B94F78"/>
    <w:rsid w:val="00B957FC"/>
    <w:rsid w:val="00B9668B"/>
    <w:rsid w:val="00BA0340"/>
    <w:rsid w:val="00BA126C"/>
    <w:rsid w:val="00BA3409"/>
    <w:rsid w:val="00BA3FBE"/>
    <w:rsid w:val="00BA4439"/>
    <w:rsid w:val="00BA45AB"/>
    <w:rsid w:val="00BA5D38"/>
    <w:rsid w:val="00BB2078"/>
    <w:rsid w:val="00BB2EC0"/>
    <w:rsid w:val="00BB3826"/>
    <w:rsid w:val="00BB3ADE"/>
    <w:rsid w:val="00BB3D11"/>
    <w:rsid w:val="00BB58EA"/>
    <w:rsid w:val="00BB62DF"/>
    <w:rsid w:val="00BB6E75"/>
    <w:rsid w:val="00BC0F0A"/>
    <w:rsid w:val="00BC2053"/>
    <w:rsid w:val="00BC6A29"/>
    <w:rsid w:val="00BD163D"/>
    <w:rsid w:val="00BE08CF"/>
    <w:rsid w:val="00BE6200"/>
    <w:rsid w:val="00BE6A83"/>
    <w:rsid w:val="00BE7FCE"/>
    <w:rsid w:val="00BF0EF5"/>
    <w:rsid w:val="00BF10CF"/>
    <w:rsid w:val="00BF2385"/>
    <w:rsid w:val="00BF3910"/>
    <w:rsid w:val="00BF6E68"/>
    <w:rsid w:val="00C0501C"/>
    <w:rsid w:val="00C058D5"/>
    <w:rsid w:val="00C103CF"/>
    <w:rsid w:val="00C12CAF"/>
    <w:rsid w:val="00C12EAE"/>
    <w:rsid w:val="00C14642"/>
    <w:rsid w:val="00C17435"/>
    <w:rsid w:val="00C17B85"/>
    <w:rsid w:val="00C24179"/>
    <w:rsid w:val="00C26D7B"/>
    <w:rsid w:val="00C30C67"/>
    <w:rsid w:val="00C31BD3"/>
    <w:rsid w:val="00C32700"/>
    <w:rsid w:val="00C36DE5"/>
    <w:rsid w:val="00C42E66"/>
    <w:rsid w:val="00C43E59"/>
    <w:rsid w:val="00C45AB4"/>
    <w:rsid w:val="00C4735D"/>
    <w:rsid w:val="00C502D9"/>
    <w:rsid w:val="00C5079E"/>
    <w:rsid w:val="00C53152"/>
    <w:rsid w:val="00C53894"/>
    <w:rsid w:val="00C53FB0"/>
    <w:rsid w:val="00C572F5"/>
    <w:rsid w:val="00C609A4"/>
    <w:rsid w:val="00C64D15"/>
    <w:rsid w:val="00C6620D"/>
    <w:rsid w:val="00C66FC0"/>
    <w:rsid w:val="00C7052D"/>
    <w:rsid w:val="00C73CBC"/>
    <w:rsid w:val="00C77560"/>
    <w:rsid w:val="00C80D0A"/>
    <w:rsid w:val="00C87396"/>
    <w:rsid w:val="00C87B52"/>
    <w:rsid w:val="00C901B9"/>
    <w:rsid w:val="00C91513"/>
    <w:rsid w:val="00C91BB7"/>
    <w:rsid w:val="00C94EBA"/>
    <w:rsid w:val="00C9514F"/>
    <w:rsid w:val="00C973AE"/>
    <w:rsid w:val="00CA177D"/>
    <w:rsid w:val="00CA2431"/>
    <w:rsid w:val="00CA2548"/>
    <w:rsid w:val="00CA2A63"/>
    <w:rsid w:val="00CA335E"/>
    <w:rsid w:val="00CA4227"/>
    <w:rsid w:val="00CA4950"/>
    <w:rsid w:val="00CA5EFA"/>
    <w:rsid w:val="00CA6230"/>
    <w:rsid w:val="00CA7748"/>
    <w:rsid w:val="00CA7CC7"/>
    <w:rsid w:val="00CB09FF"/>
    <w:rsid w:val="00CB1E7D"/>
    <w:rsid w:val="00CB4078"/>
    <w:rsid w:val="00CB5C7C"/>
    <w:rsid w:val="00CB72D0"/>
    <w:rsid w:val="00CB7BD4"/>
    <w:rsid w:val="00CC045E"/>
    <w:rsid w:val="00CC0AAE"/>
    <w:rsid w:val="00CC1C38"/>
    <w:rsid w:val="00CC1E69"/>
    <w:rsid w:val="00CC2398"/>
    <w:rsid w:val="00CC3D59"/>
    <w:rsid w:val="00CC5F14"/>
    <w:rsid w:val="00CC6FEC"/>
    <w:rsid w:val="00CD16CC"/>
    <w:rsid w:val="00CD1812"/>
    <w:rsid w:val="00CD4684"/>
    <w:rsid w:val="00CD5400"/>
    <w:rsid w:val="00CD70FE"/>
    <w:rsid w:val="00CE0868"/>
    <w:rsid w:val="00CE4479"/>
    <w:rsid w:val="00CE4A76"/>
    <w:rsid w:val="00CE5178"/>
    <w:rsid w:val="00CE5ECE"/>
    <w:rsid w:val="00CE7C65"/>
    <w:rsid w:val="00CF107C"/>
    <w:rsid w:val="00CF340F"/>
    <w:rsid w:val="00CF4211"/>
    <w:rsid w:val="00CF5512"/>
    <w:rsid w:val="00CF5D6E"/>
    <w:rsid w:val="00CF765F"/>
    <w:rsid w:val="00D031F8"/>
    <w:rsid w:val="00D038FB"/>
    <w:rsid w:val="00D06EFB"/>
    <w:rsid w:val="00D10AE4"/>
    <w:rsid w:val="00D142A2"/>
    <w:rsid w:val="00D1555A"/>
    <w:rsid w:val="00D20E4A"/>
    <w:rsid w:val="00D21D10"/>
    <w:rsid w:val="00D24888"/>
    <w:rsid w:val="00D32065"/>
    <w:rsid w:val="00D354CD"/>
    <w:rsid w:val="00D366EB"/>
    <w:rsid w:val="00D47384"/>
    <w:rsid w:val="00D479BF"/>
    <w:rsid w:val="00D47F91"/>
    <w:rsid w:val="00D518F9"/>
    <w:rsid w:val="00D51CD7"/>
    <w:rsid w:val="00D548DD"/>
    <w:rsid w:val="00D55461"/>
    <w:rsid w:val="00D55EB5"/>
    <w:rsid w:val="00D56775"/>
    <w:rsid w:val="00D57AC2"/>
    <w:rsid w:val="00D645D1"/>
    <w:rsid w:val="00D662B1"/>
    <w:rsid w:val="00D71EB5"/>
    <w:rsid w:val="00D72173"/>
    <w:rsid w:val="00D73DC6"/>
    <w:rsid w:val="00D7402A"/>
    <w:rsid w:val="00D775E5"/>
    <w:rsid w:val="00D80777"/>
    <w:rsid w:val="00D81A49"/>
    <w:rsid w:val="00D81B60"/>
    <w:rsid w:val="00D834EE"/>
    <w:rsid w:val="00D8457E"/>
    <w:rsid w:val="00D84696"/>
    <w:rsid w:val="00D87241"/>
    <w:rsid w:val="00D95464"/>
    <w:rsid w:val="00D97663"/>
    <w:rsid w:val="00D9788C"/>
    <w:rsid w:val="00DA208F"/>
    <w:rsid w:val="00DA2F6C"/>
    <w:rsid w:val="00DA4002"/>
    <w:rsid w:val="00DA4303"/>
    <w:rsid w:val="00DA4E98"/>
    <w:rsid w:val="00DA5407"/>
    <w:rsid w:val="00DA5C7F"/>
    <w:rsid w:val="00DA67A5"/>
    <w:rsid w:val="00DA7737"/>
    <w:rsid w:val="00DA77B7"/>
    <w:rsid w:val="00DB1B29"/>
    <w:rsid w:val="00DB1BBF"/>
    <w:rsid w:val="00DB3A12"/>
    <w:rsid w:val="00DB58AB"/>
    <w:rsid w:val="00DC2288"/>
    <w:rsid w:val="00DC4696"/>
    <w:rsid w:val="00DC4743"/>
    <w:rsid w:val="00DC5357"/>
    <w:rsid w:val="00DD70CC"/>
    <w:rsid w:val="00DE0C54"/>
    <w:rsid w:val="00DE0D6E"/>
    <w:rsid w:val="00DE1AB5"/>
    <w:rsid w:val="00DE1D42"/>
    <w:rsid w:val="00DF098E"/>
    <w:rsid w:val="00DF1C67"/>
    <w:rsid w:val="00DF227D"/>
    <w:rsid w:val="00DF401D"/>
    <w:rsid w:val="00DF50B9"/>
    <w:rsid w:val="00DF67A6"/>
    <w:rsid w:val="00DF6C3C"/>
    <w:rsid w:val="00DF6DCF"/>
    <w:rsid w:val="00E03992"/>
    <w:rsid w:val="00E058DD"/>
    <w:rsid w:val="00E05BDC"/>
    <w:rsid w:val="00E06523"/>
    <w:rsid w:val="00E078ED"/>
    <w:rsid w:val="00E10B7E"/>
    <w:rsid w:val="00E15943"/>
    <w:rsid w:val="00E16582"/>
    <w:rsid w:val="00E166E4"/>
    <w:rsid w:val="00E17B2D"/>
    <w:rsid w:val="00E21517"/>
    <w:rsid w:val="00E22D76"/>
    <w:rsid w:val="00E2320F"/>
    <w:rsid w:val="00E25083"/>
    <w:rsid w:val="00E25460"/>
    <w:rsid w:val="00E267C9"/>
    <w:rsid w:val="00E3136B"/>
    <w:rsid w:val="00E31924"/>
    <w:rsid w:val="00E3291C"/>
    <w:rsid w:val="00E33B21"/>
    <w:rsid w:val="00E400BD"/>
    <w:rsid w:val="00E40C3F"/>
    <w:rsid w:val="00E41514"/>
    <w:rsid w:val="00E41AB2"/>
    <w:rsid w:val="00E43B18"/>
    <w:rsid w:val="00E4774C"/>
    <w:rsid w:val="00E576B7"/>
    <w:rsid w:val="00E606CD"/>
    <w:rsid w:val="00E6299E"/>
    <w:rsid w:val="00E6357C"/>
    <w:rsid w:val="00E64D1B"/>
    <w:rsid w:val="00E6588F"/>
    <w:rsid w:val="00E66761"/>
    <w:rsid w:val="00E66968"/>
    <w:rsid w:val="00E71F82"/>
    <w:rsid w:val="00E772F1"/>
    <w:rsid w:val="00E774E6"/>
    <w:rsid w:val="00E8158F"/>
    <w:rsid w:val="00E8714D"/>
    <w:rsid w:val="00E87AFD"/>
    <w:rsid w:val="00E91AF2"/>
    <w:rsid w:val="00EA0A70"/>
    <w:rsid w:val="00EA1C36"/>
    <w:rsid w:val="00EA246D"/>
    <w:rsid w:val="00EA3CC6"/>
    <w:rsid w:val="00EA7DC0"/>
    <w:rsid w:val="00EA7F82"/>
    <w:rsid w:val="00EB146D"/>
    <w:rsid w:val="00EB1F1F"/>
    <w:rsid w:val="00EB4C2A"/>
    <w:rsid w:val="00EB7066"/>
    <w:rsid w:val="00EC1A7F"/>
    <w:rsid w:val="00EC54E5"/>
    <w:rsid w:val="00EC6164"/>
    <w:rsid w:val="00EC62B2"/>
    <w:rsid w:val="00EC7809"/>
    <w:rsid w:val="00ED07D0"/>
    <w:rsid w:val="00ED166D"/>
    <w:rsid w:val="00ED22D3"/>
    <w:rsid w:val="00ED434B"/>
    <w:rsid w:val="00ED44EB"/>
    <w:rsid w:val="00ED5A7A"/>
    <w:rsid w:val="00ED6487"/>
    <w:rsid w:val="00ED75C0"/>
    <w:rsid w:val="00EE08C3"/>
    <w:rsid w:val="00EE20B7"/>
    <w:rsid w:val="00EE2332"/>
    <w:rsid w:val="00EE26EC"/>
    <w:rsid w:val="00EE5566"/>
    <w:rsid w:val="00EE6D30"/>
    <w:rsid w:val="00EF0132"/>
    <w:rsid w:val="00EF18B3"/>
    <w:rsid w:val="00EF233A"/>
    <w:rsid w:val="00EF336D"/>
    <w:rsid w:val="00EF4315"/>
    <w:rsid w:val="00EF4648"/>
    <w:rsid w:val="00EF4864"/>
    <w:rsid w:val="00EF5C3A"/>
    <w:rsid w:val="00EF6B30"/>
    <w:rsid w:val="00F00B69"/>
    <w:rsid w:val="00F00F22"/>
    <w:rsid w:val="00F0152D"/>
    <w:rsid w:val="00F0469C"/>
    <w:rsid w:val="00F05435"/>
    <w:rsid w:val="00F067CC"/>
    <w:rsid w:val="00F0757F"/>
    <w:rsid w:val="00F1054D"/>
    <w:rsid w:val="00F1441C"/>
    <w:rsid w:val="00F148A6"/>
    <w:rsid w:val="00F158F4"/>
    <w:rsid w:val="00F159CD"/>
    <w:rsid w:val="00F16931"/>
    <w:rsid w:val="00F172EA"/>
    <w:rsid w:val="00F20761"/>
    <w:rsid w:val="00F212D2"/>
    <w:rsid w:val="00F21CAC"/>
    <w:rsid w:val="00F22845"/>
    <w:rsid w:val="00F2583F"/>
    <w:rsid w:val="00F264FB"/>
    <w:rsid w:val="00F30266"/>
    <w:rsid w:val="00F30F59"/>
    <w:rsid w:val="00F311FC"/>
    <w:rsid w:val="00F33EE4"/>
    <w:rsid w:val="00F359D7"/>
    <w:rsid w:val="00F37676"/>
    <w:rsid w:val="00F40BFF"/>
    <w:rsid w:val="00F42B75"/>
    <w:rsid w:val="00F42FDE"/>
    <w:rsid w:val="00F443AA"/>
    <w:rsid w:val="00F447AD"/>
    <w:rsid w:val="00F5145D"/>
    <w:rsid w:val="00F51E1D"/>
    <w:rsid w:val="00F56A26"/>
    <w:rsid w:val="00F62D76"/>
    <w:rsid w:val="00F637C5"/>
    <w:rsid w:val="00F63E0A"/>
    <w:rsid w:val="00F63F98"/>
    <w:rsid w:val="00F70949"/>
    <w:rsid w:val="00F71AC3"/>
    <w:rsid w:val="00F72125"/>
    <w:rsid w:val="00F72F9E"/>
    <w:rsid w:val="00F73610"/>
    <w:rsid w:val="00F75F02"/>
    <w:rsid w:val="00F76101"/>
    <w:rsid w:val="00F82BB7"/>
    <w:rsid w:val="00F874BE"/>
    <w:rsid w:val="00F8772A"/>
    <w:rsid w:val="00F92865"/>
    <w:rsid w:val="00F932CD"/>
    <w:rsid w:val="00F93C93"/>
    <w:rsid w:val="00F94844"/>
    <w:rsid w:val="00FA0CDF"/>
    <w:rsid w:val="00FA1DBB"/>
    <w:rsid w:val="00FA293F"/>
    <w:rsid w:val="00FA348B"/>
    <w:rsid w:val="00FA7761"/>
    <w:rsid w:val="00FB4D9E"/>
    <w:rsid w:val="00FC007D"/>
    <w:rsid w:val="00FC1B2D"/>
    <w:rsid w:val="00FC2BEF"/>
    <w:rsid w:val="00FC333F"/>
    <w:rsid w:val="00FC5795"/>
    <w:rsid w:val="00FD091F"/>
    <w:rsid w:val="00FD1B37"/>
    <w:rsid w:val="00FE1DFF"/>
    <w:rsid w:val="00FE3574"/>
    <w:rsid w:val="00FEEDF5"/>
    <w:rsid w:val="00FF1A8A"/>
    <w:rsid w:val="00FF22F7"/>
    <w:rsid w:val="00FF3D2D"/>
    <w:rsid w:val="00FF4BF7"/>
    <w:rsid w:val="00FF5287"/>
    <w:rsid w:val="03E452C5"/>
    <w:rsid w:val="1792FE64"/>
    <w:rsid w:val="25B2D427"/>
    <w:rsid w:val="2AE8B076"/>
    <w:rsid w:val="32EC16EC"/>
    <w:rsid w:val="4017B46A"/>
    <w:rsid w:val="461F9D93"/>
    <w:rsid w:val="4B272BA9"/>
    <w:rsid w:val="50D181F1"/>
    <w:rsid w:val="52C74574"/>
    <w:rsid w:val="52C78C5D"/>
    <w:rsid w:val="5F355462"/>
    <w:rsid w:val="5FC6C91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DBC862D"/>
  <w15:chartTrackingRefBased/>
  <w15:docId w15:val="{8285C914-9845-4D7F-B9B0-7DC408BC9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62935"/>
    <w:rPr>
      <w:rFonts w:ascii="Verdana" w:hAnsi="Verdan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08A7"/>
    <w:pPr>
      <w:tabs>
        <w:tab w:val="center" w:pos="4320"/>
        <w:tab w:val="right" w:pos="8640"/>
      </w:tabs>
    </w:pPr>
  </w:style>
  <w:style w:type="paragraph" w:styleId="Footer">
    <w:name w:val="footer"/>
    <w:basedOn w:val="Normal"/>
    <w:rsid w:val="00B908A7"/>
    <w:pPr>
      <w:tabs>
        <w:tab w:val="center" w:pos="4320"/>
        <w:tab w:val="right" w:pos="8640"/>
      </w:tabs>
    </w:pPr>
  </w:style>
  <w:style w:type="table" w:styleId="TableGrid">
    <w:name w:val="Table Grid"/>
    <w:basedOn w:val="TableNormal"/>
    <w:rsid w:val="00F7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F75F02"/>
    <w:rPr>
      <w:sz w:val="16"/>
      <w:szCs w:val="16"/>
    </w:rPr>
  </w:style>
  <w:style w:type="paragraph" w:styleId="CommentText">
    <w:name w:val="annotation text"/>
    <w:basedOn w:val="Normal"/>
    <w:link w:val="CommentTextChar"/>
    <w:semiHidden/>
    <w:rsid w:val="00F75F02"/>
    <w:rPr>
      <w:rFonts w:ascii="Times New Roman" w:hAnsi="Times New Roman"/>
      <w:szCs w:val="20"/>
    </w:rPr>
  </w:style>
  <w:style w:type="paragraph" w:styleId="BalloonText">
    <w:name w:val="Balloon Text"/>
    <w:basedOn w:val="Normal"/>
    <w:semiHidden/>
    <w:rsid w:val="00F75F02"/>
    <w:rPr>
      <w:rFonts w:ascii="Tahoma" w:hAnsi="Tahoma" w:cs="Tahoma"/>
      <w:sz w:val="16"/>
      <w:szCs w:val="16"/>
    </w:rPr>
  </w:style>
  <w:style w:type="character" w:styleId="PageNumber">
    <w:name w:val="page number"/>
    <w:basedOn w:val="DefaultParagraphFont"/>
    <w:rsid w:val="00CD4684"/>
  </w:style>
  <w:style w:type="paragraph" w:customStyle="1" w:styleId="Preformatted">
    <w:name w:val="Preformatted"/>
    <w:basedOn w:val="Normal"/>
    <w:rsid w:val="0077108A"/>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pPr>
    <w:rPr>
      <w:rFonts w:ascii="Courier New" w:hAnsi="Courier New" w:cs="Courier New"/>
      <w:szCs w:val="20"/>
    </w:rPr>
  </w:style>
  <w:style w:type="paragraph" w:customStyle="1" w:styleId="CM1">
    <w:name w:val="CM1"/>
    <w:basedOn w:val="Normal"/>
    <w:next w:val="Normal"/>
    <w:rsid w:val="00437D9E"/>
    <w:pPr>
      <w:widowControl w:val="0"/>
      <w:autoSpaceDE w:val="0"/>
      <w:autoSpaceDN w:val="0"/>
      <w:adjustRightInd w:val="0"/>
      <w:spacing w:line="240" w:lineRule="atLeast"/>
    </w:pPr>
    <w:rPr>
      <w:rFonts w:ascii="New Baskerville" w:eastAsia="Batang" w:hAnsi="New Baskerville"/>
      <w:sz w:val="24"/>
      <w:lang w:eastAsia="ko-KR"/>
    </w:rPr>
  </w:style>
  <w:style w:type="character" w:customStyle="1" w:styleId="a">
    <w:name w:val="a"/>
    <w:basedOn w:val="DefaultParagraphFont"/>
    <w:rsid w:val="00437D9E"/>
  </w:style>
  <w:style w:type="paragraph" w:styleId="CommentSubject">
    <w:name w:val="annotation subject"/>
    <w:basedOn w:val="CommentText"/>
    <w:next w:val="CommentText"/>
    <w:semiHidden/>
    <w:rsid w:val="00374AF2"/>
    <w:rPr>
      <w:rFonts w:ascii="Verdana" w:hAnsi="Verdana"/>
      <w:b/>
      <w:bCs/>
    </w:rPr>
  </w:style>
  <w:style w:type="character" w:styleId="Hyperlink">
    <w:name w:val="Hyperlink"/>
    <w:rsid w:val="00142A7C"/>
    <w:rPr>
      <w:color w:val="0000FF"/>
      <w:u w:val="single"/>
    </w:rPr>
  </w:style>
  <w:style w:type="paragraph" w:styleId="ListParagraph">
    <w:name w:val="List Paragraph"/>
    <w:basedOn w:val="Normal"/>
    <w:uiPriority w:val="34"/>
    <w:qFormat/>
    <w:rsid w:val="008B4F11"/>
    <w:pPr>
      <w:ind w:left="720"/>
      <w:contextualSpacing/>
    </w:pPr>
  </w:style>
  <w:style w:type="character" w:customStyle="1" w:styleId="CommentTextChar">
    <w:name w:val="Comment Text Char"/>
    <w:link w:val="CommentText"/>
    <w:semiHidden/>
    <w:rsid w:val="005B4B92"/>
  </w:style>
  <w:style w:type="paragraph" w:styleId="Revision">
    <w:name w:val="Revision"/>
    <w:hidden/>
    <w:uiPriority w:val="99"/>
    <w:semiHidden/>
    <w:rsid w:val="00230FAF"/>
    <w:rPr>
      <w:rFonts w:ascii="Verdana" w:hAnsi="Verdana"/>
      <w:szCs w:val="24"/>
    </w:rPr>
  </w:style>
  <w:style w:type="character" w:styleId="UnresolvedMention">
    <w:name w:val="Unresolved Mention"/>
    <w:basedOn w:val="DefaultParagraphFont"/>
    <w:uiPriority w:val="99"/>
    <w:semiHidden/>
    <w:unhideWhenUsed/>
    <w:rsid w:val="008A23CF"/>
    <w:rPr>
      <w:color w:val="605E5C"/>
      <w:shd w:val="clear" w:color="auto" w:fill="E1DFDD"/>
    </w:rPr>
  </w:style>
  <w:style w:type="character" w:styleId="Mention">
    <w:name w:val="Mention"/>
    <w:basedOn w:val="DefaultParagraphFont"/>
    <w:uiPriority w:val="99"/>
    <w:unhideWhenUsed/>
    <w:rsid w:val="00FE3574"/>
    <w:rPr>
      <w:color w:val="2B579A"/>
      <w:shd w:val="clear" w:color="auto" w:fill="E1DFDD"/>
    </w:rPr>
  </w:style>
  <w:style w:type="character" w:styleId="FollowedHyperlink">
    <w:name w:val="FollowedHyperlink"/>
    <w:basedOn w:val="DefaultParagraphFont"/>
    <w:rsid w:val="00F40BFF"/>
    <w:rPr>
      <w:color w:val="954F72" w:themeColor="followedHyperlink"/>
      <w:u w:val="single"/>
    </w:rPr>
  </w:style>
  <w:style w:type="paragraph" w:customStyle="1" w:styleId="Default">
    <w:name w:val="Default"/>
    <w:rsid w:val="0036373F"/>
    <w:pPr>
      <w:autoSpaceDE w:val="0"/>
      <w:autoSpaceDN w:val="0"/>
      <w:adjustRightInd w:val="0"/>
    </w:pPr>
    <w:rPr>
      <w:rFonts w:ascii="Verdana" w:hAnsi="Verdana" w:eastAsiaTheme="minorHAnsi" w:cs="Verdana"/>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niosh/npptl/stps/pdfs/CVB-APR-STP-0010-508.pdf" TargetMode="External" /><Relationship Id="rId11" Type="http://schemas.openxmlformats.org/officeDocument/2006/relationships/hyperlink" Target="https://www.cdc.gov/niosh/npptl/stps/pdfs/RCT-APR-0030-508.pdf" TargetMode="External" /><Relationship Id="rId12" Type="http://schemas.openxmlformats.org/officeDocument/2006/relationships/hyperlink" Target="https://www.cdc.gov/niosh/npptl/stps/pdfs/RCT-APR-0067-508.pdf" TargetMode="External" /><Relationship Id="rId13" Type="http://schemas.openxmlformats.org/officeDocument/2006/relationships/hyperlink" Target="https://www.cdc.gov/niosh/npptl/stps/pdfs/RCT-ASR-0110-508.pdf" TargetMode="External" /><Relationship Id="rId14" Type="http://schemas.openxmlformats.org/officeDocument/2006/relationships/hyperlink" Target="https://www.cdc.gov/niosh/npptl/stps/pdfs/RCT-ASR-0111-508.pdf" TargetMode="External" /><Relationship Id="rId15" Type="http://schemas.openxmlformats.org/officeDocument/2006/relationships/hyperlink" Target="https://www.cdc.gov/niosh/npptl/stps/pdfs/RCT-ASR-0112-508.pdf" TargetMode="External" /><Relationship Id="rId16" Type="http://schemas.openxmlformats.org/officeDocument/2006/relationships/hyperlink" Target="https://www.cdc.gov/niosh/npptl/stps/pdfs/RCT-ASR-0118-508.pdf" TargetMode="External" /><Relationship Id="rId17" Type="http://schemas.openxmlformats.org/officeDocument/2006/relationships/hyperlink" Target="https://www.cdc.gov/niosh/npptl/stps/pdfs/RCT-ASR-0143-508.pdf" TargetMode="External" /><Relationship Id="rId18" Type="http://schemas.openxmlformats.org/officeDocument/2006/relationships/hyperlink" Target="https://www.cdc.gov/niosh/npptl/stps/pdfs/RCT-ASR-0125-508.pdf" TargetMode="External" /><Relationship Id="rId19" Type="http://schemas.openxmlformats.org/officeDocument/2006/relationships/hyperlink" Target="https://www.cdc.gov/niosh/npptl/stps/pdfs/RCT-ASR-0125A-508.pdf" TargetMode="External" /><Relationship Id="rId2" Type="http://schemas.openxmlformats.org/officeDocument/2006/relationships/webSettings" Target="webSettings.xml" /><Relationship Id="rId20" Type="http://schemas.openxmlformats.org/officeDocument/2006/relationships/hyperlink" Target="https://www.cdc.gov/niosh/npptl/stps/pdfs/RCT-ASR-0140-508.pdf" TargetMode="External" /><Relationship Id="rId21" Type="http://schemas.openxmlformats.org/officeDocument/2006/relationships/hyperlink" Target="https://www.cdc.gov/niosh/npptl/stps/pdfs/RCT-ASR-0141-508.pdf" TargetMode="External" /><Relationship Id="rId22" Type="http://schemas.openxmlformats.org/officeDocument/2006/relationships/hyperlink" Target="https://www.cdc.gov/niosh/npptl/stps/pdfs/RCT-ASR-0147-508.pdf" TargetMode="External" /><Relationship Id="rId23" Type="http://schemas.openxmlformats.org/officeDocument/2006/relationships/hyperlink" Target="https://www.cdc.gov/niosh/npptl/stps/pdfs/RCT-ASR-0155-508.pdf" TargetMode="External" /><Relationship Id="rId24" Type="http://schemas.openxmlformats.org/officeDocument/2006/relationships/hyperlink" Target="https://www.cdc.gov/niosh/npptl/stps/pdfs/TEB-CBRN-APR-STP-0313-508.pdf" TargetMode="External" /><Relationship Id="rId25" Type="http://schemas.openxmlformats.org/officeDocument/2006/relationships/hyperlink" Target="https://www.cdc.gov/niosh/npptl/stps/pdfs/CET-APRS-STP-CBRN-0314-508.pdf" TargetMode="External" /><Relationship Id="rId26" Type="http://schemas.openxmlformats.org/officeDocument/2006/relationships/hyperlink" Target="https://www.cdc.gov/niosh/npptl/stps/pdfs/TEB-CBRN-APR-STP-0352-508.pdf" TargetMode="External" /><Relationship Id="rId27" Type="http://schemas.openxmlformats.org/officeDocument/2006/relationships/hyperlink" Target="https://www.cdc.gov/niosh/npptl/stps/pdfs/TEB-CBRN-APR-STP-0452-508.pdf" TargetMode="External" /><Relationship Id="rId28" Type="http://schemas.openxmlformats.org/officeDocument/2006/relationships/hyperlink" Target="https://www.cdc.gov/niosh/npptl/stps/pdfs/TEB-CBRN-APR-STP-0552-508.pdf" TargetMode="External" /><Relationship Id="rId29" Type="http://schemas.openxmlformats.org/officeDocument/2006/relationships/hyperlink" Target="https://www.cdc.gov/niosh/npptl/stps/pdfs/TEB-CBRN-APR-STP-0553-508.pdf" TargetMode="External" /><Relationship Id="rId3" Type="http://schemas.openxmlformats.org/officeDocument/2006/relationships/fontTable" Target="fontTable.xml" /><Relationship Id="rId30" Type="http://schemas.openxmlformats.org/officeDocument/2006/relationships/hyperlink" Target="https://www.cdc.gov/niosh/npptl/stps/pdfs/TEB-CCER-STP-0612-508.pdf" TargetMode="External" /><Relationship Id="rId31" Type="http://schemas.openxmlformats.org/officeDocument/2006/relationships/hyperlink" Target="https://www.cdc.gov/niosh/npptl/stps/pdfs/TEB-CCER-STP-0613-508.pdf" TargetMode="External" /><Relationship Id="rId32" Type="http://schemas.openxmlformats.org/officeDocument/2006/relationships/hyperlink" Target="https://www.cdc.gov/niosh/npptl/stps/pdfs/TEB-CCER-STP-0614-508.pdf" TargetMode="External" /><Relationship Id="rId33" Type="http://schemas.openxmlformats.org/officeDocument/2006/relationships/hyperlink" Target="https://www.cdc.gov/niosh/npptl/stps/pdfs/TEB-CCER-STP-0615-508.pdf" TargetMode="External" /><Relationship Id="rId34" Type="http://schemas.openxmlformats.org/officeDocument/2006/relationships/hyperlink" Target="https://www.cdc.gov/niosh/npptl/stps/pdfs/TEB-CCER-SOP-0616-508.pdf" TargetMode="External" /><Relationship Id="rId35" Type="http://schemas.openxmlformats.org/officeDocument/2006/relationships/hyperlink" Target="https://www.govinfo.gov/content/pkg/FR-2022-11-28/pdf/2022-25850.pdf" TargetMode="External" /><Relationship Id="rId36" Type="http://schemas.openxmlformats.org/officeDocument/2006/relationships/hyperlink" Target="https://www.cdc.gov/niosh/npptl/topics/respirators/cel/default.html" TargetMode="External" /><Relationship Id="rId37" Type="http://schemas.openxmlformats.org/officeDocument/2006/relationships/header" Target="header1.xml" /><Relationship Id="rId38" Type="http://schemas.openxmlformats.org/officeDocument/2006/relationships/header" Target="header2.xml" /><Relationship Id="rId39" Type="http://schemas.openxmlformats.org/officeDocument/2006/relationships/footer" Target="footer1.xml" /><Relationship Id="rId4" Type="http://schemas.openxmlformats.org/officeDocument/2006/relationships/customXml" Target="../customXml/item1.xml" /><Relationship Id="rId40" Type="http://schemas.openxmlformats.org/officeDocument/2006/relationships/footer" Target="footer2.xml" /><Relationship Id="rId41" Type="http://schemas.openxmlformats.org/officeDocument/2006/relationships/header" Target="header3.xml" /><Relationship Id="rId42" Type="http://schemas.openxmlformats.org/officeDocument/2006/relationships/footer" Target="footer3.xml" /><Relationship Id="rId43" Type="http://schemas.openxmlformats.org/officeDocument/2006/relationships/theme" Target="theme/theme1.xml" /><Relationship Id="rId44" Type="http://schemas.openxmlformats.org/officeDocument/2006/relationships/numbering" Target="numbering.xml" /><Relationship Id="rId45"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DRottach@cdc.gov" TargetMode="External" /><Relationship Id="rId8" Type="http://schemas.openxmlformats.org/officeDocument/2006/relationships/hyperlink" Target="https://www.cdc.gov/niosh/npptl/stps/pdfs/TEB-APR-STP-0005-05a-06-508.pdf" TargetMode="External" /><Relationship Id="rId9" Type="http://schemas.openxmlformats.org/officeDocument/2006/relationships/hyperlink" Target="https://www.cdc.gov/niosh/npptl/stps/pdfs/CVB-APR-STP-0009-50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16" ma:contentTypeDescription="Create a new document." ma:contentTypeScope="" ma:versionID="f60457c8f7f1fbc70866512fe44064d4">
  <xsd:schema xmlns:xsd="http://www.w3.org/2001/XMLSchema" xmlns:xs="http://www.w3.org/2001/XMLSchema" xmlns:p="http://schemas.microsoft.com/office/2006/metadata/properties" xmlns:ns1="http://schemas.microsoft.com/sharepoint/v3" xmlns:ns3="ce0cc384-7d90-49d2-886c-ed1b3f79e86e" xmlns:ns4="b0563af3-add7-4ba1-9257-34f88286e773" targetNamespace="http://schemas.microsoft.com/office/2006/metadata/properties" ma:root="true" ma:fieldsID="119d5bfe50e03db6f68773739e0192af" ns1:_="" ns3:_="" ns4:_="">
    <xsd:import namespace="http://schemas.microsoft.com/sharepoint/v3"/>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82A653-ECE6-43EC-A012-A8CB33AA7E1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0FFC815-785F-46E2-A652-D0B672E3B05A}">
  <ds:schemaRefs>
    <ds:schemaRef ds:uri="http://schemas.microsoft.com/sharepoint/v3/contenttype/forms"/>
  </ds:schemaRefs>
</ds:datastoreItem>
</file>

<file path=customXml/itemProps3.xml><?xml version="1.0" encoding="utf-8"?>
<ds:datastoreItem xmlns:ds="http://schemas.openxmlformats.org/officeDocument/2006/customXml" ds:itemID="{3A9098B9-F392-4531-9C9F-9D351827F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7132</Words>
  <Characters>40653</Characters>
  <Application>Microsoft Office Word</Application>
  <DocSecurity>0</DocSecurity>
  <Lines>338</Lines>
  <Paragraphs>95</Paragraphs>
  <ScaleCrop>false</ScaleCrop>
  <Company/>
  <LinksUpToDate>false</LinksUpToDate>
  <CharactersWithSpaces>47690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NIOSH</dc:creator>
  <cp:lastModifiedBy>Palcic, Jeffrey D. (CDC/NIOSH/NPPTL/ETB)</cp:lastModifiedBy>
  <cp:revision>9</cp:revision>
  <dcterms:created xsi:type="dcterms:W3CDTF">2024-09-17T17:19:00Z</dcterms:created>
  <dcterms:modified xsi:type="dcterms:W3CDTF">2024-09-24T16:33:00Z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0x010100CB28FDE79D0528429484B39D788D9B11</vt:lpwstr>
  </property>
  <property fmtid="{D5CDD505-2E9C-101B-9397-08002B2CF9AE}" pid="3" name="MSIP_Label_7b94a7b8-f06c-4dfe-bdcc-9b548fd58c31_ActionId">
    <vt:lpwstr>b1811e8e-07e3-4834-9e62-a2f122a83ffa</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2022-01-24T14:43:50Z</vt:lpwstr>
  </property>
  <property fmtid="{D5CDD505-2E9C-101B-9397-08002B2CF9AE}" pid="9" name="MSIP_Label_7b94a7b8-f06c-4dfe-bdcc-9b548fd58c31_SiteId">
    <vt:lpwstr>9ce70869-60db-44fd-abe8-d2767077fc8f</vt:lpwstr>
  </property>
</Properties>
</file>