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4FD7" w:rsidP="001B4FD7" w14:paraId="30044BF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0990-0379)</w:t>
      </w:r>
    </w:p>
    <w:p w:rsidR="001B4FD7" w:rsidRPr="009239AA" w:rsidP="001B4FD7" w14:paraId="2FE43C4C" w14:textId="77777777">
      <w:pPr>
        <w:rPr>
          <w:b/>
        </w:rPr>
      </w:pPr>
      <w:r>
        <w:rPr>
          <w:b/>
        </w:rPr>
        <w:br/>
      </w: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r w:rsidRPr="00434E33">
        <w:rPr>
          <w:b/>
        </w:rPr>
        <w:t>TITLE OF INFORMATION COLLECTION:</w:t>
      </w:r>
      <w:r>
        <w:t xml:space="preserve">  </w:t>
      </w:r>
    </w:p>
    <w:p w:rsidR="001B4FD7" w:rsidRPr="00235A28" w:rsidP="001B4FD7" w14:paraId="61E9EE19" w14:textId="29F1B37B">
      <w:pPr>
        <w:rPr>
          <w:rFonts w:ascii="Calibri" w:hAnsi="Calibri"/>
          <w:sz w:val="22"/>
          <w:szCs w:val="22"/>
        </w:rPr>
      </w:pPr>
      <w:r w:rsidRPr="005A1430">
        <w:rPr>
          <w:rFonts w:ascii="Calibri" w:hAnsi="Calibri"/>
          <w:sz w:val="22"/>
          <w:szCs w:val="22"/>
        </w:rPr>
        <w:t>Research and Evaluation Support for Office of Population Affairs</w:t>
      </w:r>
      <w:r>
        <w:rPr>
          <w:rFonts w:ascii="Calibri" w:hAnsi="Calibri"/>
          <w:sz w:val="22"/>
          <w:szCs w:val="22"/>
        </w:rPr>
        <w:t xml:space="preserve"> </w:t>
      </w:r>
      <w:r>
        <w:rPr>
          <w:rFonts w:ascii="Calibri" w:hAnsi="Calibri"/>
          <w:sz w:val="22"/>
          <w:szCs w:val="22"/>
        </w:rPr>
        <w:t>Evaluation Technical Assistance Product Satisfaction Survey</w:t>
      </w:r>
    </w:p>
    <w:p w:rsidR="001B4FD7" w:rsidP="001B4FD7" w14:paraId="666021A7" w14:textId="77777777">
      <w:pPr>
        <w:rPr>
          <w:b/>
        </w:rPr>
      </w:pPr>
    </w:p>
    <w:p w:rsidR="001B4FD7" w:rsidP="001B4FD7" w14:paraId="10F7E514" w14:textId="77777777">
      <w:r>
        <w:rPr>
          <w:b/>
        </w:rPr>
        <w:t>PURPOSE</w:t>
      </w:r>
      <w:r w:rsidRPr="009239AA">
        <w:rPr>
          <w:b/>
        </w:rPr>
        <w:t xml:space="preserve">:  </w:t>
      </w:r>
    </w:p>
    <w:p w:rsidR="001B4FD7" w:rsidRPr="00246116" w:rsidP="001B4FD7" w14:paraId="111BE8D7" w14:textId="0D9D91CB">
      <w:r w:rsidRPr="27FCBBEB">
        <w:rPr>
          <w:rFonts w:ascii="Calibri" w:hAnsi="Calibri"/>
          <w:sz w:val="22"/>
          <w:szCs w:val="22"/>
        </w:rPr>
        <w:t xml:space="preserve">The Office of Population Affairs (OPA) at the U.S. Department of Health and Human Services (HHS) requests permission to contact Teen Pregnancy Prevention (TPP) grantee organizations for the purpose of gathering feedback on the provision of evaluation technical assistance, specifically written TA products. The contractor will collect information from TPP program and evaluation leads to assess the quality of the content and delivery of written technical assistance products and suggestions for future products. </w:t>
      </w:r>
    </w:p>
    <w:p w:rsidR="001B4FD7" w:rsidP="001B4FD7" w14:paraId="76C038E6" w14:textId="77777777">
      <w:pPr>
        <w:pStyle w:val="Header"/>
        <w:tabs>
          <w:tab w:val="clear" w:pos="4320"/>
          <w:tab w:val="clear" w:pos="8640"/>
        </w:tabs>
        <w:rPr>
          <w:b/>
        </w:rPr>
      </w:pPr>
    </w:p>
    <w:p w:rsidR="001B4FD7" w:rsidP="001B4FD7" w14:paraId="4753C39E" w14:textId="77777777">
      <w:pPr>
        <w:pStyle w:val="Header"/>
        <w:tabs>
          <w:tab w:val="clear" w:pos="4320"/>
          <w:tab w:val="clear" w:pos="8640"/>
        </w:tabs>
      </w:pPr>
      <w:r w:rsidRPr="00434E33">
        <w:rPr>
          <w:b/>
        </w:rPr>
        <w:t>DESCRIPTION OF RESPONDENTS</w:t>
      </w:r>
      <w:r>
        <w:t xml:space="preserve">: </w:t>
      </w:r>
    </w:p>
    <w:p w:rsidR="001B4FD7" w:rsidRPr="00246116" w:rsidP="001B4FD7" w14:paraId="73846C2C" w14:textId="179B73BA">
      <w:pPr>
        <w:pStyle w:val="Header"/>
        <w:tabs>
          <w:tab w:val="clear" w:pos="4320"/>
          <w:tab w:val="clear" w:pos="8640"/>
        </w:tabs>
        <w:rPr>
          <w:i/>
          <w:snapToGrid/>
        </w:rPr>
      </w:pPr>
      <w:r>
        <w:rPr>
          <w:rFonts w:ascii="Calibri" w:hAnsi="Calibri"/>
          <w:sz w:val="22"/>
        </w:rPr>
        <w:t>The contractor will contact TPP grantee program directors and evaluation leads who work on their cooperative agreements. The</w:t>
      </w:r>
      <w:r w:rsidRPr="006E7745">
        <w:rPr>
          <w:rFonts w:ascii="Calibri" w:hAnsi="Calibri"/>
          <w:sz w:val="22"/>
        </w:rPr>
        <w:t xml:space="preserve"> universe of </w:t>
      </w:r>
      <w:r>
        <w:rPr>
          <w:rFonts w:ascii="Calibri" w:hAnsi="Calibri"/>
          <w:sz w:val="22"/>
        </w:rPr>
        <w:t>organizations</w:t>
      </w:r>
      <w:r w:rsidRPr="006E7745">
        <w:rPr>
          <w:rFonts w:ascii="Calibri" w:hAnsi="Calibri"/>
          <w:sz w:val="22"/>
        </w:rPr>
        <w:t xml:space="preserve"> to be contacted </w:t>
      </w:r>
      <w:r>
        <w:rPr>
          <w:rFonts w:ascii="Calibri" w:hAnsi="Calibri"/>
          <w:sz w:val="22"/>
          <w:szCs w:val="22"/>
        </w:rPr>
        <w:t>includes Fiscal Year 20</w:t>
      </w:r>
      <w:r w:rsidR="005A1430">
        <w:rPr>
          <w:rFonts w:ascii="Calibri" w:hAnsi="Calibri"/>
          <w:sz w:val="22"/>
          <w:szCs w:val="22"/>
        </w:rPr>
        <w:t>2</w:t>
      </w:r>
      <w:r w:rsidR="00682621">
        <w:rPr>
          <w:rFonts w:ascii="Calibri" w:hAnsi="Calibri"/>
          <w:sz w:val="22"/>
          <w:szCs w:val="22"/>
        </w:rPr>
        <w:t>3</w:t>
      </w:r>
      <w:r>
        <w:rPr>
          <w:rFonts w:ascii="Calibri" w:hAnsi="Calibri"/>
          <w:sz w:val="22"/>
          <w:szCs w:val="22"/>
        </w:rPr>
        <w:t xml:space="preserve"> TPP grantees.</w:t>
      </w:r>
    </w:p>
    <w:p w:rsidR="001B4FD7" w:rsidRPr="00246116" w:rsidP="001B4FD7" w14:paraId="3A36C3C7" w14:textId="77777777">
      <w:pPr>
        <w:pStyle w:val="Header"/>
        <w:tabs>
          <w:tab w:val="clear" w:pos="4320"/>
          <w:tab w:val="clear" w:pos="8640"/>
        </w:tabs>
        <w:rPr>
          <w:i/>
          <w:snapToGrid/>
        </w:rPr>
      </w:pPr>
    </w:p>
    <w:p w:rsidR="001B4FD7" w:rsidRPr="00F06866" w:rsidP="001B4FD7" w14:paraId="6F1C0081" w14:textId="77777777">
      <w:pPr>
        <w:rPr>
          <w:b/>
        </w:rPr>
      </w:pPr>
      <w:r>
        <w:rPr>
          <w:b/>
        </w:rPr>
        <w:t>TYPE OF COLLECTION:</w:t>
      </w:r>
      <w:r w:rsidRPr="00F06866">
        <w:t xml:space="preserve"> (Check one)</w:t>
      </w:r>
    </w:p>
    <w:p w:rsidR="001B4FD7" w:rsidRPr="00434E33" w:rsidP="001B4FD7" w14:paraId="204C4422" w14:textId="77777777">
      <w:pPr>
        <w:pStyle w:val="BodyTextIndent"/>
        <w:tabs>
          <w:tab w:val="left" w:pos="360"/>
        </w:tabs>
        <w:ind w:left="0"/>
        <w:rPr>
          <w:bCs/>
          <w:sz w:val="16"/>
          <w:szCs w:val="16"/>
        </w:rPr>
      </w:pPr>
    </w:p>
    <w:p w:rsidR="001B4FD7" w:rsidRPr="00F06866" w:rsidP="001B4FD7" w14:paraId="28DE9C27"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X</w:t>
      </w:r>
      <w:r w:rsidRPr="00F06866">
        <w:rPr>
          <w:bCs/>
          <w:sz w:val="24"/>
        </w:rPr>
        <w:t xml:space="preserve">] Customer Satisfaction Survey    </w:t>
      </w:r>
    </w:p>
    <w:p w:rsidR="001B4FD7" w:rsidP="001B4FD7" w14:paraId="7F1948CC"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1B4FD7" w:rsidRPr="00F06866" w:rsidP="001B4FD7" w14:paraId="080AC900"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1B4FD7" w:rsidP="001B4FD7" w14:paraId="20CDC777" w14:textId="77777777">
      <w:pPr>
        <w:pStyle w:val="Header"/>
        <w:tabs>
          <w:tab w:val="clear" w:pos="4320"/>
          <w:tab w:val="clear" w:pos="8640"/>
        </w:tabs>
      </w:pPr>
    </w:p>
    <w:p w:rsidR="001B4FD7" w:rsidP="001B4FD7" w14:paraId="1169D821" w14:textId="77777777">
      <w:pPr>
        <w:rPr>
          <w:b/>
        </w:rPr>
      </w:pPr>
      <w:r>
        <w:rPr>
          <w:b/>
        </w:rPr>
        <w:t>CERTIFICATION:</w:t>
      </w:r>
    </w:p>
    <w:p w:rsidR="001B4FD7" w:rsidP="001B4FD7" w14:paraId="249530CC" w14:textId="77777777">
      <w:pPr>
        <w:rPr>
          <w:sz w:val="16"/>
          <w:szCs w:val="16"/>
        </w:rPr>
      </w:pPr>
    </w:p>
    <w:p w:rsidR="001B4FD7" w:rsidRPr="009C13B9" w:rsidP="001B4FD7" w14:paraId="0A7DCE8A" w14:textId="77777777">
      <w:r>
        <w:t xml:space="preserve">I certify the following to be true: </w:t>
      </w:r>
    </w:p>
    <w:p w:rsidR="001B4FD7" w:rsidP="001B4FD7" w14:paraId="1769421A" w14:textId="77777777">
      <w:pPr>
        <w:pStyle w:val="ListParagraph"/>
        <w:numPr>
          <w:ilvl w:val="0"/>
          <w:numId w:val="1"/>
        </w:numPr>
      </w:pPr>
      <w:r>
        <w:t>The collection is voluntary.</w:t>
      </w:r>
      <w:r w:rsidRPr="00C14CC4">
        <w:t xml:space="preserve"> </w:t>
      </w:r>
    </w:p>
    <w:p w:rsidR="001B4FD7" w:rsidP="001B4FD7" w14:paraId="3C199B3D" w14:textId="7777777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1B4FD7" w:rsidP="001B4FD7" w14:paraId="3D654B0D"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1B4FD7" w:rsidP="001B4FD7" w14:paraId="71FD0E08"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1B4FD7" w:rsidP="001B4FD7" w14:paraId="141040B8"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1B4FD7" w:rsidP="001B4FD7" w14:paraId="4E8F9767"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1B4FD7" w:rsidP="001B4FD7" w14:paraId="75B02BF9" w14:textId="77777777"/>
    <w:p w:rsidR="001B4FD7" w:rsidP="001B4FD7" w14:paraId="0293DC55" w14:textId="4A134695">
      <w:r>
        <w:t xml:space="preserve">Name:  </w:t>
      </w:r>
      <w:r>
        <w:rPr>
          <w:u w:val="single"/>
        </w:rPr>
        <w:t>____</w:t>
      </w:r>
      <w:r w:rsidR="00827E49">
        <w:rPr>
          <w:u w:val="thick"/>
        </w:rPr>
        <w:t>Alexandra Osberg</w:t>
      </w:r>
      <w:r>
        <w:rPr>
          <w:u w:val="single"/>
        </w:rPr>
        <w:t>____________</w:t>
      </w:r>
    </w:p>
    <w:p w:rsidR="001B4FD7" w:rsidP="001B4FD7" w14:paraId="7D785981" w14:textId="77777777">
      <w:pPr>
        <w:pStyle w:val="ListParagraph"/>
        <w:ind w:left="360"/>
      </w:pPr>
    </w:p>
    <w:p w:rsidR="001B4FD7" w:rsidP="001B4FD7" w14:paraId="0D0EA5A7" w14:textId="77777777">
      <w:r>
        <w:t>To assist review, please provide answers to the following question:</w:t>
      </w:r>
    </w:p>
    <w:p w:rsidR="001B4FD7" w:rsidP="001B4FD7" w14:paraId="05F59E8F" w14:textId="77777777">
      <w:pPr>
        <w:pStyle w:val="ListParagraph"/>
        <w:ind w:left="360"/>
      </w:pPr>
    </w:p>
    <w:p w:rsidR="001B4FD7" w:rsidRPr="00C86E91" w:rsidP="001B4FD7" w14:paraId="3AD091D7" w14:textId="77777777">
      <w:pPr>
        <w:rPr>
          <w:b/>
        </w:rPr>
      </w:pPr>
      <w:r w:rsidRPr="00C86E91">
        <w:rPr>
          <w:b/>
        </w:rPr>
        <w:t>Personally Identifiable Information:</w:t>
      </w:r>
    </w:p>
    <w:p w:rsidR="001B4FD7" w:rsidP="001B4FD7" w14:paraId="6E77C04A" w14:textId="77777777">
      <w:pPr>
        <w:pStyle w:val="ListParagraph"/>
        <w:numPr>
          <w:ilvl w:val="0"/>
          <w:numId w:val="4"/>
        </w:numPr>
      </w:pPr>
      <w:r>
        <w:t xml:space="preserve">Is personally identifiable information (PII) collected?  [  ] Yes  [X ]  No </w:t>
      </w:r>
    </w:p>
    <w:p w:rsidR="001B4FD7" w:rsidP="001B4FD7" w14:paraId="0318D943" w14:textId="77777777">
      <w:pPr>
        <w:pStyle w:val="ListParagraph"/>
        <w:numPr>
          <w:ilvl w:val="0"/>
          <w:numId w:val="4"/>
        </w:numPr>
      </w:pPr>
      <w:r>
        <w:t xml:space="preserve">If Yes, will any information that is collected be included in records that are subject to the Privacy Act of 1974?   [  ] Yes [  ] No   </w:t>
      </w:r>
    </w:p>
    <w:p w:rsidR="001B4FD7" w:rsidP="001B4FD7" w14:paraId="6B5394E9" w14:textId="77777777">
      <w:pPr>
        <w:pStyle w:val="ListParagraph"/>
        <w:numPr>
          <w:ilvl w:val="0"/>
          <w:numId w:val="4"/>
        </w:numPr>
      </w:pPr>
      <w:r>
        <w:t>If Yes, has an up-to-date System of Records Notice (SORN) been published?  [  ] Yes  [  ] No</w:t>
      </w:r>
    </w:p>
    <w:p w:rsidR="001B4FD7" w:rsidP="001B4FD7" w14:paraId="0084A9FC" w14:textId="77777777">
      <w:pPr>
        <w:pStyle w:val="ListParagraph"/>
        <w:ind w:left="0"/>
        <w:rPr>
          <w:b/>
        </w:rPr>
      </w:pPr>
    </w:p>
    <w:p w:rsidR="001B4FD7" w:rsidRPr="00C86E91" w:rsidP="001B4FD7" w14:paraId="7C79CBFC" w14:textId="77777777">
      <w:pPr>
        <w:pStyle w:val="ListParagraph"/>
        <w:ind w:left="0"/>
        <w:rPr>
          <w:b/>
        </w:rPr>
      </w:pPr>
      <w:r>
        <w:rPr>
          <w:b/>
        </w:rPr>
        <w:t>Gifts or Payments:</w:t>
      </w:r>
    </w:p>
    <w:p w:rsidR="001B4FD7" w:rsidP="001B4FD7" w14:paraId="67937F87" w14:textId="77777777">
      <w:r>
        <w:t xml:space="preserve">Is an incentive (e.g., money or reimbursement of expenses, token of appreciation) provided to participants?  [  ] Yes [ X ] No  </w:t>
      </w:r>
    </w:p>
    <w:p w:rsidR="001B4FD7" w:rsidP="001B4FD7" w14:paraId="20904286" w14:textId="77777777">
      <w:pPr>
        <w:rPr>
          <w:b/>
        </w:rPr>
      </w:pPr>
    </w:p>
    <w:p w:rsidR="001B4FD7" w:rsidP="27FCBBEB" w14:paraId="5954D868" w14:textId="1538924A">
      <w:pPr>
        <w:rPr>
          <w:i/>
          <w:iCs/>
        </w:rPr>
      </w:pPr>
      <w:r w:rsidRPr="27FCBBEB">
        <w:rPr>
          <w:b/>
          <w:bCs/>
        </w:rPr>
        <w:t xml:space="preserve">ANNUAL </w:t>
      </w:r>
      <w:r w:rsidRPr="27FCBBEB">
        <w:rPr>
          <w:b/>
          <w:bCs/>
        </w:rPr>
        <w:t>BURDEN HOURS</w:t>
      </w:r>
      <w:r>
        <w:t xml:space="preserve"> </w:t>
      </w:r>
    </w:p>
    <w:p w:rsidR="001B4FD7" w:rsidRPr="006832D9" w:rsidP="001B4FD7" w14:paraId="26FF03CC" w14:textId="77777777">
      <w:pPr>
        <w:keepNext/>
        <w:keepLines/>
        <w:rPr>
          <w:b/>
        </w:rPr>
      </w:pP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78"/>
        <w:gridCol w:w="1530"/>
        <w:gridCol w:w="1710"/>
        <w:gridCol w:w="1620"/>
      </w:tblGrid>
      <w:tr w14:paraId="6700F0CB" w14:textId="77777777" w:rsidTr="00F56201">
        <w:tblPrEx>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078" w:type="dxa"/>
          </w:tcPr>
          <w:p w:rsidR="001B4FD7" w:rsidRPr="0001027E" w:rsidP="00EE1239" w14:paraId="20415FCF" w14:textId="77777777">
            <w:pPr>
              <w:rPr>
                <w:b/>
              </w:rPr>
            </w:pPr>
            <w:r w:rsidRPr="0001027E">
              <w:rPr>
                <w:b/>
              </w:rPr>
              <w:t xml:space="preserve">Category of Respondent </w:t>
            </w:r>
          </w:p>
        </w:tc>
        <w:tc>
          <w:tcPr>
            <w:tcW w:w="1530" w:type="dxa"/>
          </w:tcPr>
          <w:p w:rsidR="001B4FD7" w:rsidRPr="0001027E" w:rsidP="00EE1239" w14:paraId="0705529B" w14:textId="77777777">
            <w:pPr>
              <w:rPr>
                <w:b/>
              </w:rPr>
            </w:pPr>
            <w:r w:rsidRPr="0001027E">
              <w:rPr>
                <w:b/>
              </w:rPr>
              <w:t>No. of Respondents</w:t>
            </w:r>
          </w:p>
        </w:tc>
        <w:tc>
          <w:tcPr>
            <w:tcW w:w="1710" w:type="dxa"/>
          </w:tcPr>
          <w:p w:rsidR="001B4FD7" w:rsidRPr="0001027E" w:rsidP="00EE1239" w14:paraId="723EC5F1" w14:textId="77777777">
            <w:pPr>
              <w:rPr>
                <w:b/>
              </w:rPr>
            </w:pPr>
            <w:r w:rsidRPr="0001027E">
              <w:rPr>
                <w:b/>
              </w:rPr>
              <w:t>Participation Time</w:t>
            </w:r>
          </w:p>
        </w:tc>
        <w:tc>
          <w:tcPr>
            <w:tcW w:w="1620" w:type="dxa"/>
          </w:tcPr>
          <w:p w:rsidR="001B4FD7" w:rsidP="00EE1239" w14:paraId="6D3CB33F" w14:textId="542AC6E4">
            <w:pPr>
              <w:rPr>
                <w:b/>
              </w:rPr>
            </w:pPr>
            <w:r>
              <w:rPr>
                <w:b/>
              </w:rPr>
              <w:t xml:space="preserve">Total </w:t>
            </w:r>
          </w:p>
          <w:p w:rsidR="001B4FD7" w:rsidRPr="0001027E" w:rsidP="00EE1239" w14:paraId="4CB56C1A" w14:textId="77777777">
            <w:pPr>
              <w:rPr>
                <w:b/>
              </w:rPr>
            </w:pPr>
            <w:r w:rsidRPr="0001027E">
              <w:rPr>
                <w:b/>
              </w:rPr>
              <w:t>Burden</w:t>
            </w:r>
          </w:p>
        </w:tc>
      </w:tr>
      <w:tr w14:paraId="2E7F9CB0" w14:textId="77777777" w:rsidTr="00F56201">
        <w:tblPrEx>
          <w:tblW w:w="7938" w:type="dxa"/>
          <w:tblLayout w:type="fixed"/>
          <w:tblLook w:val="01E0"/>
        </w:tblPrEx>
        <w:trPr>
          <w:trHeight w:val="274"/>
        </w:trPr>
        <w:tc>
          <w:tcPr>
            <w:tcW w:w="3078" w:type="dxa"/>
          </w:tcPr>
          <w:p w:rsidR="001B4FD7" w:rsidP="00EE1239" w14:paraId="2A22834C" w14:textId="77777777">
            <w:r>
              <w:t xml:space="preserve">Private Sector - Web survey </w:t>
            </w:r>
          </w:p>
        </w:tc>
        <w:tc>
          <w:tcPr>
            <w:tcW w:w="1530" w:type="dxa"/>
          </w:tcPr>
          <w:p w:rsidR="001B4FD7" w:rsidRPr="0061519A" w:rsidP="00EE1239" w14:paraId="0913D580" w14:textId="2A4797D7">
            <w:r>
              <w:t>225</w:t>
            </w:r>
          </w:p>
        </w:tc>
        <w:tc>
          <w:tcPr>
            <w:tcW w:w="1710" w:type="dxa"/>
          </w:tcPr>
          <w:p w:rsidR="001B4FD7" w:rsidRPr="0061519A" w:rsidP="00EE1239" w14:paraId="58F24FA3" w14:textId="77777777">
            <w:r w:rsidRPr="0061519A">
              <w:t>1</w:t>
            </w:r>
            <w:r>
              <w:t>0</w:t>
            </w:r>
            <w:r w:rsidRPr="0061519A">
              <w:t xml:space="preserve"> minutes</w:t>
            </w:r>
          </w:p>
        </w:tc>
        <w:tc>
          <w:tcPr>
            <w:tcW w:w="1620" w:type="dxa"/>
          </w:tcPr>
          <w:p w:rsidR="001B4FD7" w:rsidRPr="0061519A" w:rsidP="00EE1239" w14:paraId="62E60CA2" w14:textId="36761650">
            <w:r>
              <w:t>37.</w:t>
            </w:r>
            <w:r w:rsidR="00AB4C29">
              <w:t>5</w:t>
            </w:r>
            <w:r w:rsidRPr="0061519A">
              <w:t xml:space="preserve"> hours</w:t>
            </w:r>
          </w:p>
        </w:tc>
      </w:tr>
      <w:tr w14:paraId="7CD3F9EA" w14:textId="77777777" w:rsidTr="00F56201">
        <w:tblPrEx>
          <w:tblW w:w="7938" w:type="dxa"/>
          <w:tblLayout w:type="fixed"/>
          <w:tblLook w:val="01E0"/>
        </w:tblPrEx>
        <w:trPr>
          <w:trHeight w:val="289"/>
        </w:trPr>
        <w:tc>
          <w:tcPr>
            <w:tcW w:w="3078" w:type="dxa"/>
          </w:tcPr>
          <w:p w:rsidR="001B4FD7" w:rsidRPr="0001027E" w:rsidP="00EE1239" w14:paraId="70AACCBF" w14:textId="77777777">
            <w:pPr>
              <w:rPr>
                <w:b/>
              </w:rPr>
            </w:pPr>
            <w:r w:rsidRPr="0001027E">
              <w:rPr>
                <w:b/>
              </w:rPr>
              <w:t>Totals</w:t>
            </w:r>
          </w:p>
        </w:tc>
        <w:tc>
          <w:tcPr>
            <w:tcW w:w="1530" w:type="dxa"/>
          </w:tcPr>
          <w:p w:rsidR="001B4FD7" w:rsidRPr="0061519A" w:rsidP="00EE1239" w14:paraId="637DC028" w14:textId="5FD27C94">
            <w:pPr>
              <w:rPr>
                <w:b/>
              </w:rPr>
            </w:pPr>
            <w:r>
              <w:rPr>
                <w:b/>
              </w:rPr>
              <w:t>225</w:t>
            </w:r>
          </w:p>
        </w:tc>
        <w:tc>
          <w:tcPr>
            <w:tcW w:w="1710" w:type="dxa"/>
          </w:tcPr>
          <w:p w:rsidR="001B4FD7" w:rsidRPr="0061519A" w:rsidP="00EE1239" w14:paraId="6A41B9A3" w14:textId="77777777"/>
        </w:tc>
        <w:tc>
          <w:tcPr>
            <w:tcW w:w="1620" w:type="dxa"/>
          </w:tcPr>
          <w:p w:rsidR="001B4FD7" w:rsidRPr="0061519A" w:rsidP="00EE1239" w14:paraId="767B8CC3" w14:textId="6B42D8CC">
            <w:pPr>
              <w:rPr>
                <w:b/>
              </w:rPr>
            </w:pPr>
            <w:r>
              <w:rPr>
                <w:b/>
              </w:rPr>
              <w:t>37.</w:t>
            </w:r>
            <w:r w:rsidR="00AB4C29">
              <w:rPr>
                <w:b/>
              </w:rPr>
              <w:t>5</w:t>
            </w:r>
            <w:r>
              <w:rPr>
                <w:b/>
              </w:rPr>
              <w:t xml:space="preserve"> </w:t>
            </w:r>
            <w:r w:rsidRPr="0061519A">
              <w:rPr>
                <w:b/>
              </w:rPr>
              <w:t>hours</w:t>
            </w:r>
          </w:p>
        </w:tc>
      </w:tr>
    </w:tbl>
    <w:p w:rsidR="001B4FD7" w:rsidP="001B4FD7" w14:paraId="6B27878E" w14:textId="0E3D32F6">
      <w:r>
        <w:t>Note: Assumes a 50 percent response rate.</w:t>
      </w:r>
    </w:p>
    <w:p w:rsidR="00E86B45" w:rsidP="001B4FD7" w14:paraId="71E8CABC" w14:textId="77777777"/>
    <w:p w:rsidR="001B4FD7" w:rsidP="001B4FD7" w14:paraId="66885509" w14:textId="0F9D2EBF">
      <w:pPr>
        <w:rPr>
          <w:b/>
        </w:rPr>
      </w:pPr>
      <w:r>
        <w:rPr>
          <w:b/>
        </w:rPr>
        <w:t xml:space="preserve">FEDERAL COST:  </w:t>
      </w:r>
      <w:r>
        <w:t xml:space="preserve">The estimated total cost to the Federal government is </w:t>
      </w:r>
      <w:r w:rsidRPr="009330FD">
        <w:rPr>
          <w:u w:val="single"/>
        </w:rPr>
        <w:t>$</w:t>
      </w:r>
      <w:r>
        <w:rPr>
          <w:u w:val="single"/>
        </w:rPr>
        <w:t>8,</w:t>
      </w:r>
      <w:r w:rsidR="0068137F">
        <w:rPr>
          <w:u w:val="single"/>
        </w:rPr>
        <w:t>479</w:t>
      </w:r>
      <w:r>
        <w:rPr>
          <w:u w:val="single"/>
        </w:rPr>
        <w:t>.</w:t>
      </w:r>
      <w:r w:rsidRPr="00E62313">
        <w:t xml:space="preserve"> </w:t>
      </w:r>
      <w:r>
        <w:t xml:space="preserve">The estimated annual cost to the Federal government is </w:t>
      </w:r>
      <w:r w:rsidRPr="009330FD">
        <w:rPr>
          <w:u w:val="single"/>
        </w:rPr>
        <w:t>$</w:t>
      </w:r>
      <w:r w:rsidR="00076FD6">
        <w:rPr>
          <w:u w:val="single"/>
        </w:rPr>
        <w:t>1,696</w:t>
      </w:r>
      <w:r>
        <w:rPr>
          <w:u w:val="single"/>
        </w:rPr>
        <w:t>.</w:t>
      </w:r>
    </w:p>
    <w:p w:rsidR="001B4FD7" w:rsidP="001B4FD7" w14:paraId="17331D41" w14:textId="77777777">
      <w:pPr>
        <w:rPr>
          <w:b/>
          <w:bCs/>
          <w:u w:val="single"/>
        </w:rPr>
      </w:pPr>
    </w:p>
    <w:p w:rsidR="001B4FD7" w:rsidP="001B4FD7" w14:paraId="1EF5F811" w14:textId="4FF78C86">
      <w:pPr>
        <w:rPr>
          <w:b/>
          <w:bCs/>
          <w:u w:val="single"/>
        </w:rPr>
      </w:pPr>
      <w:r>
        <w:t xml:space="preserve">For cost calculations, we estimate </w:t>
      </w:r>
      <w:r w:rsidR="006066FB">
        <w:t>2.5</w:t>
      </w:r>
      <w:r>
        <w:t xml:space="preserve"> hours of time for a GS-14</w:t>
      </w:r>
      <w:r w:rsidR="001E7B76">
        <w:t xml:space="preserve"> per year</w:t>
      </w:r>
      <w:r>
        <w:t xml:space="preserve">. These hours account for OPA to review customer feedback. For the contractor, we estimate </w:t>
      </w:r>
      <w:r w:rsidR="006066FB">
        <w:t>21</w:t>
      </w:r>
      <w:r>
        <w:t xml:space="preserve"> hours of an intermediate staff member’s time to program the surveys and tabulate the results and </w:t>
      </w:r>
      <w:r w:rsidR="006066FB">
        <w:t>2.7</w:t>
      </w:r>
      <w:r>
        <w:t xml:space="preserve"> hours of senior staff time to review the results.</w:t>
      </w:r>
    </w:p>
    <w:p w:rsidR="001B4FD7" w:rsidP="001B4FD7" w14:paraId="5D3A7985" w14:textId="77777777">
      <w:pPr>
        <w:rPr>
          <w:b/>
          <w:bCs/>
          <w:u w:val="single"/>
        </w:rPr>
      </w:pPr>
    </w:p>
    <w:p w:rsidR="001B4FD7" w:rsidP="001B4FD7" w14:paraId="2754B8E3" w14:textId="77777777">
      <w:pPr>
        <w:rPr>
          <w:b/>
        </w:rPr>
      </w:pPr>
      <w:r>
        <w:rPr>
          <w:b/>
          <w:bCs/>
          <w:u w:val="single"/>
        </w:rPr>
        <w:t>If you are conducting a focus group, survey, or plan to employ statistical methods, please provide answers to the following questions:</w:t>
      </w:r>
    </w:p>
    <w:p w:rsidR="001B4FD7" w:rsidP="001B4FD7" w14:paraId="7845A092" w14:textId="77777777">
      <w:pPr>
        <w:rPr>
          <w:b/>
        </w:rPr>
      </w:pPr>
    </w:p>
    <w:p w:rsidR="001B4FD7" w:rsidP="001B4FD7" w14:paraId="222E0584" w14:textId="77777777">
      <w:pPr>
        <w:rPr>
          <w:b/>
        </w:rPr>
      </w:pPr>
      <w:r>
        <w:rPr>
          <w:b/>
        </w:rPr>
        <w:t>The selection of your targeted respondents</w:t>
      </w:r>
    </w:p>
    <w:p w:rsidR="001B4FD7" w:rsidP="001B4FD7" w14:paraId="5A9651D3" w14:textId="77777777">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rsidR="001B4FD7" w:rsidP="001B4FD7" w14:paraId="53CDE052" w14:textId="77777777">
      <w:pPr>
        <w:pStyle w:val="ListParagraph"/>
      </w:pPr>
    </w:p>
    <w:p w:rsidR="001B4FD7" w:rsidP="001B4FD7" w14:paraId="1C238D5F"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1B4FD7" w:rsidP="001B4FD7" w14:paraId="1AF3385A" w14:textId="77777777"/>
    <w:p w:rsidR="001B4FD7" w:rsidP="001B4FD7" w14:paraId="7FC58911" w14:textId="7EBE35E8">
      <w:r>
        <w:t>All FY 20</w:t>
      </w:r>
      <w:r w:rsidR="00D52084">
        <w:t>2</w:t>
      </w:r>
      <w:r w:rsidR="00D373B2">
        <w:t>3</w:t>
      </w:r>
      <w:r>
        <w:t xml:space="preserve"> TPP grantees that interact with the </w:t>
      </w:r>
      <w:r w:rsidRPr="00D373B2" w:rsidR="00D373B2">
        <w:t xml:space="preserve">Research and Evaluation Support for Office of Population Affairs </w:t>
      </w:r>
      <w:r>
        <w:t>contract via group TA (</w:t>
      </w:r>
      <w:r w:rsidR="00D52084">
        <w:t xml:space="preserve">estimated to be </w:t>
      </w:r>
      <w:r w:rsidR="00C340E8">
        <w:t>75</w:t>
      </w:r>
      <w:r>
        <w:t xml:space="preserve"> grantees) could receive surveys.  Two individuals, the project director and lead evaluator, for each grantee would receive each survey referenced below.</w:t>
      </w:r>
    </w:p>
    <w:p w:rsidR="001B4FD7" w:rsidP="001B4FD7" w14:paraId="5828501A" w14:textId="77777777"/>
    <w:p w:rsidR="00FC4672" w:rsidP="00FC4672" w14:paraId="1B85CD51" w14:textId="7E83ECDD">
      <w:r w:rsidRPr="27FCBBEB">
        <w:rPr>
          <w:b/>
          <w:bCs/>
        </w:rPr>
        <w:t xml:space="preserve">Periodic TA surveys. </w:t>
      </w:r>
      <w:r>
        <w:t xml:space="preserve">There is a survey that would be administered after each written technical assistance product, such as the release of a technical assistance brief. Each survey would be administered to two respondents for each grantee (the project director and lead evaluator) after each activity. </w:t>
      </w:r>
      <w:r w:rsidR="00593B20">
        <w:t>Each year, w</w:t>
      </w:r>
      <w:r w:rsidR="009F54F4">
        <w:t xml:space="preserve">e estimate </w:t>
      </w:r>
      <w:r w:rsidR="00C85352">
        <w:t xml:space="preserve">3 </w:t>
      </w:r>
      <w:r w:rsidR="00593B20">
        <w:t>surveys per respondent</w:t>
      </w:r>
      <w:r w:rsidR="009F54F4">
        <w:t xml:space="preserve"> </w:t>
      </w:r>
      <w:r w:rsidR="00321916">
        <w:t xml:space="preserve">for a total of </w:t>
      </w:r>
      <w:r w:rsidR="009F54F4">
        <w:t>(</w:t>
      </w:r>
      <w:r w:rsidR="007A3CE1">
        <w:t>3</w:t>
      </w:r>
      <w:r w:rsidR="009F54F4">
        <w:t>*</w:t>
      </w:r>
      <w:r w:rsidR="00644578">
        <w:t>75</w:t>
      </w:r>
      <w:r w:rsidR="009F54F4">
        <w:t xml:space="preserve">*2 =) </w:t>
      </w:r>
      <w:r w:rsidR="007A3CE1">
        <w:t>450</w:t>
      </w:r>
      <w:r w:rsidR="00521023">
        <w:t xml:space="preserve"> requests for feedback with a</w:t>
      </w:r>
      <w:r w:rsidR="00321916">
        <w:t>n expected</w:t>
      </w:r>
      <w:r w:rsidR="00521023">
        <w:t xml:space="preserve"> 50 percent response rate </w:t>
      </w:r>
      <w:r w:rsidR="00315027">
        <w:t>(</w:t>
      </w:r>
      <w:r w:rsidR="007A3CE1">
        <w:t>225</w:t>
      </w:r>
      <w:r w:rsidR="00315027">
        <w:t xml:space="preserve"> responses) </w:t>
      </w:r>
      <w:r w:rsidR="009F54F4">
        <w:t>for the written product tech</w:t>
      </w:r>
      <w:r w:rsidR="003E3DDD">
        <w:t>nical assistance surveys</w:t>
      </w:r>
      <w:r w:rsidR="009F54F4">
        <w:t xml:space="preserve">. </w:t>
      </w:r>
      <w:r w:rsidR="009B5A9A">
        <w:t xml:space="preserve">Each survey would take less than 10 minutes, for a total of </w:t>
      </w:r>
      <w:r w:rsidR="00F31F60">
        <w:t>(225*.166=)</w:t>
      </w:r>
      <w:r w:rsidR="009B5A9A">
        <w:t xml:space="preserve"> </w:t>
      </w:r>
      <w:r w:rsidR="00977FC1">
        <w:t>37.5</w:t>
      </w:r>
      <w:r w:rsidR="00093288">
        <w:t xml:space="preserve"> hours </w:t>
      </w:r>
      <w:r w:rsidR="00C736DC">
        <w:t xml:space="preserve">of burden </w:t>
      </w:r>
      <w:r w:rsidR="00093288">
        <w:t>per year</w:t>
      </w:r>
      <w:r w:rsidR="004F1CF3">
        <w:t>.</w:t>
      </w:r>
      <w:r>
        <w:t xml:space="preserve"> We would request three years’ worth of burden for these activities for a total of 112 hours.</w:t>
      </w:r>
    </w:p>
    <w:p w:rsidR="001B4FD7" w:rsidP="27FCBBEB" w14:paraId="1B48C6A3" w14:textId="6CC9110C">
      <w:pPr>
        <w:pStyle w:val="ListParagraph"/>
        <w:ind w:left="0"/>
        <w:rPr>
          <w:b/>
          <w:bCs/>
        </w:rPr>
      </w:pPr>
      <w:r w:rsidRPr="27FCBBEB">
        <w:rPr>
          <w:rFonts w:ascii="Calibri" w:hAnsi="Calibri"/>
          <w:sz w:val="22"/>
          <w:szCs w:val="22"/>
        </w:rPr>
        <w:t xml:space="preserve"> </w:t>
      </w:r>
    </w:p>
    <w:p w:rsidR="001B4FD7" w:rsidP="001B4FD7" w14:paraId="51F91AD4" w14:textId="77777777">
      <w:pPr>
        <w:rPr>
          <w:b/>
        </w:rPr>
      </w:pPr>
      <w:r>
        <w:rPr>
          <w:b/>
        </w:rPr>
        <w:t>Administration of the Instrument</w:t>
      </w:r>
    </w:p>
    <w:p w:rsidR="001B4FD7" w:rsidP="001B4FD7" w14:paraId="5C871905" w14:textId="77777777">
      <w:pPr>
        <w:pStyle w:val="ListParagraph"/>
        <w:numPr>
          <w:ilvl w:val="0"/>
          <w:numId w:val="3"/>
        </w:numPr>
      </w:pPr>
      <w:r>
        <w:t>How will you collect the information? (Check all that apply)</w:t>
      </w:r>
    </w:p>
    <w:p w:rsidR="001B4FD7" w:rsidP="001B4FD7" w14:paraId="45D7C522" w14:textId="77777777">
      <w:pPr>
        <w:ind w:left="720"/>
      </w:pPr>
      <w:r>
        <w:t>[ X ] Web-based or other forms of Social Media – web-based survey</w:t>
      </w:r>
    </w:p>
    <w:p w:rsidR="001B4FD7" w:rsidP="001B4FD7" w14:paraId="01B28DE9" w14:textId="77777777">
      <w:pPr>
        <w:ind w:left="720"/>
      </w:pPr>
      <w:r>
        <w:t>[  ] Telephone</w:t>
      </w:r>
      <w:r>
        <w:tab/>
      </w:r>
    </w:p>
    <w:p w:rsidR="001B4FD7" w:rsidP="001B4FD7" w14:paraId="39FACDFB" w14:textId="77777777">
      <w:pPr>
        <w:ind w:left="720"/>
      </w:pPr>
      <w:r>
        <w:t>[ ] In-person</w:t>
      </w:r>
      <w:r>
        <w:tab/>
        <w:t xml:space="preserve"> </w:t>
      </w:r>
    </w:p>
    <w:p w:rsidR="001B4FD7" w:rsidP="001B4FD7" w14:paraId="65BCE1B6" w14:textId="77777777">
      <w:pPr>
        <w:ind w:left="720"/>
      </w:pPr>
      <w:r>
        <w:t xml:space="preserve">[  ] Mail </w:t>
      </w:r>
    </w:p>
    <w:p w:rsidR="001B4FD7" w:rsidP="001B4FD7" w14:paraId="1A2BF78F" w14:textId="77777777">
      <w:pPr>
        <w:ind w:left="720"/>
      </w:pPr>
      <w:r>
        <w:t>[  ] Other, Explain</w:t>
      </w:r>
    </w:p>
    <w:p w:rsidR="001B4FD7" w:rsidP="001B4FD7" w14:paraId="23C4E6C4" w14:textId="77777777">
      <w:pPr>
        <w:pStyle w:val="ListParagraph"/>
        <w:numPr>
          <w:ilvl w:val="0"/>
          <w:numId w:val="3"/>
        </w:numPr>
      </w:pPr>
      <w:r>
        <w:t xml:space="preserve">Will interviewers or </w:t>
      </w:r>
      <w:r w:rsidRPr="009330FD">
        <w:rPr>
          <w:b/>
          <w:u w:val="single"/>
        </w:rPr>
        <w:t>facilitators</w:t>
      </w:r>
      <w:r>
        <w:t xml:space="preserve"> be used?  [  ] Yes [ X ] No</w:t>
      </w:r>
    </w:p>
    <w:p w:rsidR="001B4FD7" w:rsidP="001B4FD7" w14:paraId="53D5C16C" w14:textId="77777777">
      <w:pPr>
        <w:pStyle w:val="ListParagraph"/>
        <w:ind w:left="360"/>
      </w:pPr>
      <w:r>
        <w:t xml:space="preserve"> </w:t>
      </w:r>
    </w:p>
    <w:p w:rsidR="001B4FD7" w:rsidP="001B4FD7" w14:paraId="4A6A2C5E" w14:textId="77777777">
      <w:pPr>
        <w:rPr>
          <w:b/>
        </w:rPr>
      </w:pPr>
      <w:r w:rsidRPr="00F24CFC">
        <w:rPr>
          <w:b/>
        </w:rPr>
        <w:t>Please make sure that all instruments, instructions, and scripts are submitted with the request.</w:t>
      </w:r>
    </w:p>
    <w:p w:rsidR="001B4FD7" w:rsidRPr="00EA41DB" w:rsidP="001B4FD7" w14:paraId="6634EDB5" w14:textId="77777777">
      <w:pPr>
        <w:rPr>
          <w:sz w:val="22"/>
          <w:szCs w:val="22"/>
        </w:rPr>
      </w:pPr>
      <w:r>
        <w:rPr>
          <w:b/>
        </w:rPr>
        <w:br w:type="page"/>
      </w:r>
    </w:p>
    <w:p w:rsidR="003B69BD" w:rsidP="003B69BD" w14:paraId="41094FF7"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3B69BD" w:rsidP="003B69BD" w14:paraId="1D4D7ED0" w14:textId="77777777">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3B69BD" w:rsidRPr="008F50D4" w:rsidP="003B69BD" w14:paraId="4106C15D"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3B69BD" w:rsidRPr="00CF6542" w:rsidP="003B69BD" w14:paraId="3B34D16C" w14:textId="77777777">
      <w:pPr>
        <w:rPr>
          <w:sz w:val="20"/>
          <w:szCs w:val="20"/>
        </w:rPr>
      </w:pPr>
    </w:p>
    <w:p w:rsidR="003B69BD" w:rsidRPr="008F50D4" w:rsidP="003B69BD" w14:paraId="7452DE6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3B69BD" w:rsidRPr="008F50D4" w:rsidP="003B69BD" w14:paraId="2A2AB171" w14:textId="77777777">
      <w:pPr>
        <w:pStyle w:val="Header"/>
        <w:tabs>
          <w:tab w:val="clear" w:pos="4320"/>
          <w:tab w:val="clear" w:pos="8640"/>
        </w:tabs>
        <w:rPr>
          <w:b/>
        </w:rPr>
      </w:pPr>
    </w:p>
    <w:p w:rsidR="003B69BD" w:rsidRPr="008F50D4" w:rsidP="003B69BD" w14:paraId="42E6137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3B69BD" w:rsidRPr="00CF6542" w:rsidP="003B69BD" w14:paraId="0F86A1A4" w14:textId="77777777">
      <w:pPr>
        <w:rPr>
          <w:b/>
          <w:sz w:val="20"/>
          <w:szCs w:val="20"/>
        </w:rPr>
      </w:pPr>
    </w:p>
    <w:p w:rsidR="003B69BD" w:rsidRPr="008F50D4" w:rsidP="003B69BD" w14:paraId="3AF3D464"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3B69BD" w:rsidRPr="00CF6542" w:rsidP="003B69BD" w14:paraId="3727C291" w14:textId="77777777">
      <w:pPr>
        <w:pStyle w:val="BodyTextIndent"/>
        <w:tabs>
          <w:tab w:val="left" w:pos="360"/>
        </w:tabs>
        <w:ind w:left="0"/>
        <w:rPr>
          <w:bCs/>
        </w:rPr>
      </w:pPr>
    </w:p>
    <w:p w:rsidR="003B69BD" w:rsidRPr="008F50D4" w:rsidP="003B69BD" w14:paraId="0B5FFE09" w14:textId="77777777">
      <w:r w:rsidRPr="008F50D4">
        <w:rPr>
          <w:b/>
        </w:rPr>
        <w:t xml:space="preserve">CERTIFICATION:  </w:t>
      </w:r>
      <w:r>
        <w:t>Please read the certification carefully.  If you incorrectly certify, the collection will be returned as improperly submitted or it will be disapproved.</w:t>
      </w:r>
    </w:p>
    <w:p w:rsidR="003B69BD" w:rsidP="003B69BD" w14:paraId="7CA14C13" w14:textId="77777777">
      <w:pPr>
        <w:rPr>
          <w:sz w:val="16"/>
          <w:szCs w:val="16"/>
        </w:rPr>
      </w:pPr>
    </w:p>
    <w:p w:rsidR="003B69BD" w:rsidP="003B69BD" w14:paraId="52F06691" w14:textId="77777777">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3B69BD" w:rsidRPr="00CF6542" w:rsidP="003B69BD" w14:paraId="6B9BB7A4" w14:textId="77777777">
      <w:pPr>
        <w:rPr>
          <w:sz w:val="20"/>
          <w:szCs w:val="20"/>
        </w:rPr>
      </w:pPr>
    </w:p>
    <w:p w:rsidR="003B69BD" w:rsidRPr="008F50D4" w:rsidP="003B69BD" w14:paraId="4FE10F28"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3B69BD" w:rsidP="003B69BD" w14:paraId="080F3FAF" w14:textId="77777777">
      <w:pPr>
        <w:rPr>
          <w:b/>
        </w:rPr>
      </w:pPr>
    </w:p>
    <w:p w:rsidR="003B69BD" w:rsidP="003B69BD" w14:paraId="4C0AE15C" w14:textId="77777777">
      <w:pPr>
        <w:rPr>
          <w:b/>
        </w:rPr>
      </w:pPr>
      <w:r>
        <w:rPr>
          <w:b/>
        </w:rPr>
        <w:t>BURDEN HOURS:</w:t>
      </w:r>
    </w:p>
    <w:p w:rsidR="003B69BD" w:rsidP="003B69BD" w14:paraId="58745685"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3B69BD" w:rsidP="003B69BD" w14:paraId="02280CD4" w14:textId="77777777">
      <w:r w:rsidRPr="008F50D4">
        <w:rPr>
          <w:b/>
        </w:rPr>
        <w:t>No</w:t>
      </w:r>
      <w:r>
        <w:rPr>
          <w:b/>
        </w:rPr>
        <w:t>.</w:t>
      </w:r>
      <w:r w:rsidRPr="008F50D4">
        <w:rPr>
          <w:b/>
        </w:rPr>
        <w:t xml:space="preserve"> of Respondents:</w:t>
      </w:r>
      <w:r>
        <w:t xml:space="preserve">  Provide an estimate of the Number of respondents.</w:t>
      </w:r>
    </w:p>
    <w:p w:rsidR="003B69BD" w:rsidP="003B69BD" w14:paraId="5580D2B1" w14:textId="77777777">
      <w:r>
        <w:rPr>
          <w:b/>
        </w:rPr>
        <w:t xml:space="preserve">Participation Time:  </w:t>
      </w:r>
      <w:r>
        <w:t>Provide an estimate of the amount of time required for a respondent to participate (e.g. fill out a survey or participate in a focus group)</w:t>
      </w:r>
    </w:p>
    <w:p w:rsidR="003B69BD" w:rsidRPr="008F50D4" w:rsidP="003B69BD" w14:paraId="4A1FBA8D" w14:textId="77777777">
      <w:r w:rsidRPr="008F50D4">
        <w:rPr>
          <w:b/>
        </w:rPr>
        <w:t>Burden:</w:t>
      </w:r>
      <w:r>
        <w:t xml:space="preserve">  Provide the </w:t>
      </w:r>
      <w:r w:rsidRPr="008F50D4">
        <w:t>Annual burden hours:  Multiply the Number of responses and the participation time and</w:t>
      </w:r>
      <w:r>
        <w:t xml:space="preserve"> divide by 60.</w:t>
      </w:r>
    </w:p>
    <w:p w:rsidR="003B69BD" w:rsidRPr="006832D9" w:rsidP="003B69BD" w14:paraId="3E44936E" w14:textId="77777777">
      <w:pPr>
        <w:keepNext/>
        <w:keepLines/>
        <w:rPr>
          <w:b/>
        </w:rPr>
      </w:pPr>
    </w:p>
    <w:p w:rsidR="003B69BD" w:rsidP="003B69BD" w14:paraId="67D8C57D" w14:textId="77777777">
      <w:pPr>
        <w:rPr>
          <w:b/>
        </w:rPr>
      </w:pPr>
      <w:r>
        <w:rPr>
          <w:b/>
        </w:rPr>
        <w:t xml:space="preserve">FEDERAL COST: </w:t>
      </w:r>
      <w:r>
        <w:t>Provide an estimate of the annual cost to the Federal government.</w:t>
      </w:r>
    </w:p>
    <w:p w:rsidR="003B69BD" w:rsidRPr="00CF6542" w:rsidP="003B69BD" w14:paraId="021D4726" w14:textId="77777777">
      <w:pPr>
        <w:rPr>
          <w:b/>
          <w:bCs/>
          <w:sz w:val="20"/>
          <w:szCs w:val="20"/>
          <w:u w:val="single"/>
        </w:rPr>
      </w:pPr>
    </w:p>
    <w:p w:rsidR="003B69BD" w:rsidP="003B69BD" w14:paraId="383F1E26" w14:textId="77777777">
      <w:pPr>
        <w:rPr>
          <w:b/>
        </w:rPr>
      </w:pPr>
      <w:r>
        <w:rPr>
          <w:b/>
          <w:bCs/>
          <w:u w:val="single"/>
        </w:rPr>
        <w:t>If you are conducting a focus group, survey, or plan to employ statistical methods, please  provide answers to the following questions:</w:t>
      </w:r>
    </w:p>
    <w:p w:rsidR="003B69BD" w:rsidRPr="00CF6542" w:rsidP="003B69BD" w14:paraId="68746B20" w14:textId="77777777">
      <w:pPr>
        <w:rPr>
          <w:b/>
          <w:sz w:val="20"/>
          <w:szCs w:val="20"/>
        </w:rPr>
      </w:pPr>
    </w:p>
    <w:p w:rsidR="003B69BD" w:rsidP="003B69BD" w14:paraId="553E9ADE"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3B69BD" w:rsidRPr="00CF6542" w:rsidP="003B69BD" w14:paraId="5DC8143B" w14:textId="77777777">
      <w:pPr>
        <w:rPr>
          <w:b/>
          <w:sz w:val="20"/>
          <w:szCs w:val="20"/>
        </w:rPr>
      </w:pPr>
    </w:p>
    <w:p w:rsidR="003B69BD" w:rsidRPr="003F1C5B" w:rsidP="003B69BD" w14:paraId="5FBD169D"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EF3977" w14:paraId="2F2F2B9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9714803">
    <w:abstractNumId w:val="3"/>
  </w:num>
  <w:num w:numId="2" w16cid:durableId="587353955">
    <w:abstractNumId w:val="2"/>
  </w:num>
  <w:num w:numId="3" w16cid:durableId="1603339457">
    <w:abstractNumId w:val="0"/>
  </w:num>
  <w:num w:numId="4" w16cid:durableId="53565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52"/>
    <w:rsid w:val="0001027E"/>
    <w:rsid w:val="000531D0"/>
    <w:rsid w:val="00073710"/>
    <w:rsid w:val="000743AF"/>
    <w:rsid w:val="00076FD6"/>
    <w:rsid w:val="0008695E"/>
    <w:rsid w:val="00086E32"/>
    <w:rsid w:val="00093288"/>
    <w:rsid w:val="000C19CE"/>
    <w:rsid w:val="000E4165"/>
    <w:rsid w:val="000F59EC"/>
    <w:rsid w:val="00103721"/>
    <w:rsid w:val="001438B5"/>
    <w:rsid w:val="001B4FD7"/>
    <w:rsid w:val="001E7B76"/>
    <w:rsid w:val="00221EBA"/>
    <w:rsid w:val="00235A28"/>
    <w:rsid w:val="00245E8C"/>
    <w:rsid w:val="00246116"/>
    <w:rsid w:val="0028661A"/>
    <w:rsid w:val="00315027"/>
    <w:rsid w:val="00316CAA"/>
    <w:rsid w:val="00321916"/>
    <w:rsid w:val="0037623C"/>
    <w:rsid w:val="00384827"/>
    <w:rsid w:val="003B69BD"/>
    <w:rsid w:val="003E3DDD"/>
    <w:rsid w:val="003E3F84"/>
    <w:rsid w:val="003E6D87"/>
    <w:rsid w:val="003F1C5B"/>
    <w:rsid w:val="0040631E"/>
    <w:rsid w:val="00434E33"/>
    <w:rsid w:val="00451B6B"/>
    <w:rsid w:val="004B05D0"/>
    <w:rsid w:val="004F1CF3"/>
    <w:rsid w:val="00521023"/>
    <w:rsid w:val="00593B20"/>
    <w:rsid w:val="005A1430"/>
    <w:rsid w:val="005D086B"/>
    <w:rsid w:val="006066FB"/>
    <w:rsid w:val="0061519A"/>
    <w:rsid w:val="00636621"/>
    <w:rsid w:val="00644578"/>
    <w:rsid w:val="00654D73"/>
    <w:rsid w:val="00665765"/>
    <w:rsid w:val="0068137F"/>
    <w:rsid w:val="00682621"/>
    <w:rsid w:val="006832D9"/>
    <w:rsid w:val="006C3BBF"/>
    <w:rsid w:val="006D7E6F"/>
    <w:rsid w:val="006E7745"/>
    <w:rsid w:val="006F0CB5"/>
    <w:rsid w:val="00712003"/>
    <w:rsid w:val="007178A0"/>
    <w:rsid w:val="00730340"/>
    <w:rsid w:val="00730927"/>
    <w:rsid w:val="00762060"/>
    <w:rsid w:val="00774949"/>
    <w:rsid w:val="007A3CE1"/>
    <w:rsid w:val="007B39A3"/>
    <w:rsid w:val="007D5C7B"/>
    <w:rsid w:val="007F5E42"/>
    <w:rsid w:val="007F6442"/>
    <w:rsid w:val="008128DC"/>
    <w:rsid w:val="00827E49"/>
    <w:rsid w:val="0088707A"/>
    <w:rsid w:val="00895229"/>
    <w:rsid w:val="008A5016"/>
    <w:rsid w:val="008B0606"/>
    <w:rsid w:val="008C2CA7"/>
    <w:rsid w:val="008D0179"/>
    <w:rsid w:val="008E4A4D"/>
    <w:rsid w:val="008F50D4"/>
    <w:rsid w:val="0090093D"/>
    <w:rsid w:val="009239AA"/>
    <w:rsid w:val="009330FD"/>
    <w:rsid w:val="0094758B"/>
    <w:rsid w:val="00977FC1"/>
    <w:rsid w:val="009800EA"/>
    <w:rsid w:val="00984CE4"/>
    <w:rsid w:val="0099170B"/>
    <w:rsid w:val="00993D9B"/>
    <w:rsid w:val="009B1692"/>
    <w:rsid w:val="009B5A9A"/>
    <w:rsid w:val="009C13B9"/>
    <w:rsid w:val="009D097D"/>
    <w:rsid w:val="009F54F4"/>
    <w:rsid w:val="00A020ED"/>
    <w:rsid w:val="00A315C3"/>
    <w:rsid w:val="00A33B2F"/>
    <w:rsid w:val="00A54528"/>
    <w:rsid w:val="00A74EC9"/>
    <w:rsid w:val="00A84940"/>
    <w:rsid w:val="00A97C98"/>
    <w:rsid w:val="00AB4C29"/>
    <w:rsid w:val="00AC7995"/>
    <w:rsid w:val="00AF7AC8"/>
    <w:rsid w:val="00B32D97"/>
    <w:rsid w:val="00B45632"/>
    <w:rsid w:val="00B463C1"/>
    <w:rsid w:val="00B62DC3"/>
    <w:rsid w:val="00B868B9"/>
    <w:rsid w:val="00B91E7E"/>
    <w:rsid w:val="00BB7197"/>
    <w:rsid w:val="00C14CC4"/>
    <w:rsid w:val="00C258A2"/>
    <w:rsid w:val="00C340E8"/>
    <w:rsid w:val="00C56656"/>
    <w:rsid w:val="00C736DC"/>
    <w:rsid w:val="00C85352"/>
    <w:rsid w:val="00C86E91"/>
    <w:rsid w:val="00C93BA8"/>
    <w:rsid w:val="00CB1DA1"/>
    <w:rsid w:val="00CF6542"/>
    <w:rsid w:val="00D076C9"/>
    <w:rsid w:val="00D25BEB"/>
    <w:rsid w:val="00D373B2"/>
    <w:rsid w:val="00D52084"/>
    <w:rsid w:val="00D91639"/>
    <w:rsid w:val="00DD4852"/>
    <w:rsid w:val="00DD6AB4"/>
    <w:rsid w:val="00E505B1"/>
    <w:rsid w:val="00E62313"/>
    <w:rsid w:val="00E854FE"/>
    <w:rsid w:val="00E86B45"/>
    <w:rsid w:val="00EA0605"/>
    <w:rsid w:val="00EA41DB"/>
    <w:rsid w:val="00EB1EC0"/>
    <w:rsid w:val="00EE1239"/>
    <w:rsid w:val="00EF3977"/>
    <w:rsid w:val="00F06866"/>
    <w:rsid w:val="00F24CFC"/>
    <w:rsid w:val="00F31F60"/>
    <w:rsid w:val="00F56201"/>
    <w:rsid w:val="00F92438"/>
    <w:rsid w:val="00FB1BB3"/>
    <w:rsid w:val="00FC4672"/>
    <w:rsid w:val="00FF6C4A"/>
    <w:rsid w:val="0F7B89F5"/>
    <w:rsid w:val="27FCBBEB"/>
    <w:rsid w:val="2DF4DC9C"/>
    <w:rsid w:val="31145120"/>
    <w:rsid w:val="36F432C1"/>
    <w:rsid w:val="47A1A3F4"/>
    <w:rsid w:val="51FFF2E7"/>
    <w:rsid w:val="7342B0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6AD437"/>
  <w15:chartTrackingRefBased/>
  <w15:docId w15:val="{DC4B690A-EECD-40CB-9590-9523E7F8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FD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B4FD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FD7"/>
    <w:rPr>
      <w:rFonts w:ascii="Times New Roman" w:eastAsia="Times New Roman" w:hAnsi="Times New Roman" w:cs="Times New Roman"/>
      <w:b/>
      <w:bCs/>
      <w:sz w:val="24"/>
      <w:szCs w:val="24"/>
    </w:rPr>
  </w:style>
  <w:style w:type="paragraph" w:styleId="Header">
    <w:name w:val="header"/>
    <w:basedOn w:val="Normal"/>
    <w:link w:val="HeaderChar"/>
    <w:uiPriority w:val="99"/>
    <w:rsid w:val="001B4FD7"/>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1B4FD7"/>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1B4FD7"/>
    <w:pPr>
      <w:ind w:left="288"/>
    </w:pPr>
    <w:rPr>
      <w:sz w:val="20"/>
      <w:szCs w:val="20"/>
      <w:lang w:eastAsia="zh-CN"/>
    </w:rPr>
  </w:style>
  <w:style w:type="character" w:customStyle="1" w:styleId="BodyTextIndentChar">
    <w:name w:val="Body Text Indent Char"/>
    <w:basedOn w:val="DefaultParagraphFont"/>
    <w:link w:val="BodyTextIndent"/>
    <w:rsid w:val="001B4FD7"/>
    <w:rPr>
      <w:rFonts w:ascii="Times New Roman" w:eastAsia="Times New Roman" w:hAnsi="Times New Roman" w:cs="Times New Roman"/>
      <w:sz w:val="20"/>
      <w:szCs w:val="20"/>
      <w:lang w:eastAsia="zh-CN"/>
    </w:rPr>
  </w:style>
  <w:style w:type="character" w:styleId="CommentReference">
    <w:name w:val="annotation reference"/>
    <w:rsid w:val="001B4FD7"/>
    <w:rPr>
      <w:sz w:val="16"/>
      <w:szCs w:val="16"/>
    </w:rPr>
  </w:style>
  <w:style w:type="paragraph" w:styleId="CommentText">
    <w:name w:val="annotation text"/>
    <w:basedOn w:val="Normal"/>
    <w:link w:val="CommentTextChar"/>
    <w:rsid w:val="001B4FD7"/>
    <w:rPr>
      <w:sz w:val="20"/>
      <w:szCs w:val="20"/>
    </w:rPr>
  </w:style>
  <w:style w:type="character" w:customStyle="1" w:styleId="CommentTextChar">
    <w:name w:val="Comment Text Char"/>
    <w:basedOn w:val="DefaultParagraphFont"/>
    <w:link w:val="CommentText"/>
    <w:rsid w:val="001B4FD7"/>
    <w:rPr>
      <w:rFonts w:ascii="Times New Roman" w:eastAsia="Times New Roman" w:hAnsi="Times New Roman" w:cs="Times New Roman"/>
      <w:sz w:val="20"/>
      <w:szCs w:val="20"/>
    </w:rPr>
  </w:style>
  <w:style w:type="paragraph" w:styleId="ListParagraph">
    <w:name w:val="List Paragraph"/>
    <w:basedOn w:val="Normal"/>
    <w:uiPriority w:val="34"/>
    <w:qFormat/>
    <w:rsid w:val="001B4FD7"/>
    <w:pPr>
      <w:ind w:left="720"/>
      <w:contextualSpacing/>
    </w:pPr>
  </w:style>
  <w:style w:type="paragraph" w:styleId="CommentSubject">
    <w:name w:val="annotation subject"/>
    <w:basedOn w:val="CommentText"/>
    <w:next w:val="CommentText"/>
    <w:link w:val="CommentSubjectChar"/>
    <w:uiPriority w:val="99"/>
    <w:semiHidden/>
    <w:unhideWhenUsed/>
    <w:rsid w:val="007F6442"/>
    <w:rPr>
      <w:b/>
      <w:bCs/>
    </w:rPr>
  </w:style>
  <w:style w:type="character" w:customStyle="1" w:styleId="CommentSubjectChar">
    <w:name w:val="Comment Subject Char"/>
    <w:basedOn w:val="CommentTextChar"/>
    <w:link w:val="CommentSubject"/>
    <w:uiPriority w:val="99"/>
    <w:semiHidden/>
    <w:rsid w:val="007F6442"/>
    <w:rPr>
      <w:rFonts w:ascii="Times New Roman" w:eastAsia="Times New Roman" w:hAnsi="Times New Roman" w:cs="Times New Roman"/>
      <w:b/>
      <w:bCs/>
      <w:sz w:val="20"/>
      <w:szCs w:val="20"/>
    </w:rPr>
  </w:style>
  <w:style w:type="paragraph" w:styleId="Revision">
    <w:name w:val="Revision"/>
    <w:hidden/>
    <w:uiPriority w:val="99"/>
    <w:semiHidden/>
    <w:rsid w:val="0037623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CA5EB95BDD274F8C6FEE5037419C14" ma:contentTypeVersion="5" ma:contentTypeDescription="Create a new document." ma:contentTypeScope="" ma:versionID="f410e2612245d5c824cecb1b48b1c61f">
  <xsd:schema xmlns:xsd="http://www.w3.org/2001/XMLSchema" xmlns:xs="http://www.w3.org/2001/XMLSchema" xmlns:p="http://schemas.microsoft.com/office/2006/metadata/properties" xmlns:ns2="6a5901f6-be5b-492e-8de3-a1fbb8c4686a" xmlns:ns3="1dfd67d6-67eb-49b0-bba4-22d8914ccb2e" targetNamespace="http://schemas.microsoft.com/office/2006/metadata/properties" ma:root="true" ma:fieldsID="eb9ed7443955998774f5e8b3ff22fee2" ns2:_="" ns3:_="">
    <xsd:import namespace="6a5901f6-be5b-492e-8de3-a1fbb8c4686a"/>
    <xsd:import namespace="1dfd67d6-67eb-49b0-bba4-22d8914ccb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901f6-be5b-492e-8de3-a1fbb8c46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67d6-67eb-49b0-bba4-22d8914ccb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9BE2F-3AD8-4DAB-8A28-21713CC134AC}">
  <ds:schemaRefs>
    <ds:schemaRef ds:uri="http://schemas.microsoft.com/sharepoint/v3/contenttype/forms"/>
  </ds:schemaRefs>
</ds:datastoreItem>
</file>

<file path=customXml/itemProps2.xml><?xml version="1.0" encoding="utf-8"?>
<ds:datastoreItem xmlns:ds="http://schemas.openxmlformats.org/officeDocument/2006/customXml" ds:itemID="{0F3F56AD-4945-4B09-9841-A5615173B1FA}">
  <ds:schemaRefs>
    <ds:schemaRef ds:uri="http://schemas.openxmlformats.org/officeDocument/2006/bibliography"/>
  </ds:schemaRefs>
</ds:datastoreItem>
</file>

<file path=customXml/itemProps3.xml><?xml version="1.0" encoding="utf-8"?>
<ds:datastoreItem xmlns:ds="http://schemas.openxmlformats.org/officeDocument/2006/customXml" ds:itemID="{76D4EB4E-ECF6-4C80-9FDF-B85CB198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901f6-be5b-492e-8de3-a1fbb8c4686a"/>
    <ds:schemaRef ds:uri="1dfd67d6-67eb-49b0-bba4-22d8914cc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2C706-A76D-4116-9998-AD5E2A624C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6766</Characters>
  <Application>Microsoft Office Word</Application>
  <DocSecurity>0</DocSecurity>
  <Lines>56</Lines>
  <Paragraphs>15</Paragraphs>
  <ScaleCrop>false</ScaleCrop>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Bodenlos</dc:creator>
  <cp:lastModifiedBy>Osberg, Alexandra (HHS/OPHS)</cp:lastModifiedBy>
  <cp:revision>3</cp:revision>
  <dcterms:created xsi:type="dcterms:W3CDTF">2023-08-31T16:23:00Z</dcterms:created>
  <dcterms:modified xsi:type="dcterms:W3CDTF">2023-08-31T16:23:00Z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0x0101008FCA5EB95BDD274F8C6FEE5037419C14</vt:lpwstr>
  </property>
</Properties>
</file>