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Normal"/>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11"/>
        <w:gridCol w:w="3586"/>
      </w:tblGrid>
      <w:tr>
        <w:tblPrEx>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1"/>
          <w:jc w:val="left"/>
        </w:trPr>
        <w:tc>
          <w:tcPr>
            <w:tcW w:w="4211" w:type="dxa"/>
          </w:tcPr>
          <w:p>
            <w:pPr>
              <w:pStyle w:val="TableParagraph"/>
              <w:spacing w:line="242" w:lineRule="exact"/>
              <w:ind w:left="50"/>
              <w:rPr>
                <w:b/>
                <w:sz w:val="20"/>
              </w:rPr>
            </w:pPr>
            <w:r>
              <w:rPr>
                <w:b/>
                <w:sz w:val="20"/>
              </w:rPr>
              <w:t>Patient</w:t>
            </w:r>
            <w:r>
              <w:rPr>
                <w:b/>
                <w:spacing w:val="-6"/>
                <w:sz w:val="20"/>
              </w:rPr>
              <w:t xml:space="preserve"> </w:t>
            </w:r>
            <w:r>
              <w:rPr>
                <w:b/>
                <w:spacing w:val="-4"/>
                <w:sz w:val="20"/>
              </w:rPr>
              <w:t>Name:</w:t>
            </w:r>
          </w:p>
        </w:tc>
        <w:tc>
          <w:tcPr>
            <w:tcW w:w="3586" w:type="dxa"/>
          </w:tcPr>
          <w:p>
            <w:pPr>
              <w:pStyle w:val="TableParagraph"/>
              <w:spacing w:line="242" w:lineRule="exact"/>
              <w:ind w:left="1118"/>
              <w:rPr>
                <w:b/>
                <w:sz w:val="20"/>
              </w:rPr>
            </w:pPr>
            <w:r>
              <w:rPr>
                <w:b/>
                <w:sz w:val="20"/>
              </w:rPr>
              <w:t>Home</w:t>
            </w:r>
            <w:r>
              <w:rPr>
                <w:b/>
                <w:spacing w:val="-3"/>
                <w:sz w:val="20"/>
              </w:rPr>
              <w:t xml:space="preserve"> </w:t>
            </w:r>
            <w:r>
              <w:rPr>
                <w:b/>
                <w:sz w:val="20"/>
              </w:rPr>
              <w:t xml:space="preserve">Health </w:t>
            </w:r>
            <w:r>
              <w:rPr>
                <w:b/>
                <w:spacing w:val="-2"/>
                <w:sz w:val="20"/>
              </w:rPr>
              <w:t>Agency:</w:t>
            </w:r>
          </w:p>
        </w:tc>
      </w:tr>
      <w:tr>
        <w:tblPrEx>
          <w:tblW w:w="0" w:type="auto"/>
          <w:jc w:val="left"/>
          <w:tblInd w:w="117" w:type="dxa"/>
          <w:tblLayout w:type="fixed"/>
          <w:tblCellMar>
            <w:top w:w="0" w:type="dxa"/>
            <w:left w:w="0" w:type="dxa"/>
            <w:bottom w:w="0" w:type="dxa"/>
            <w:right w:w="0" w:type="dxa"/>
          </w:tblCellMar>
          <w:tblLook w:val="01E0"/>
        </w:tblPrEx>
        <w:trPr>
          <w:trHeight w:val="679"/>
          <w:jc w:val="left"/>
        </w:trPr>
        <w:tc>
          <w:tcPr>
            <w:tcW w:w="4211" w:type="dxa"/>
          </w:tcPr>
          <w:p>
            <w:pPr>
              <w:pStyle w:val="TableParagraph"/>
              <w:spacing w:before="189"/>
              <w:ind w:left="50"/>
              <w:rPr>
                <w:sz w:val="20"/>
              </w:rPr>
            </w:pPr>
            <w:r>
              <w:rPr>
                <w:sz w:val="20"/>
              </w:rPr>
              <w:t>Patient</w:t>
            </w:r>
            <w:r>
              <w:rPr>
                <w:spacing w:val="-10"/>
                <w:sz w:val="20"/>
              </w:rPr>
              <w:t xml:space="preserve"> </w:t>
            </w:r>
            <w:r>
              <w:rPr>
                <w:sz w:val="20"/>
              </w:rPr>
              <w:t>Identification</w:t>
            </w:r>
            <w:r>
              <w:rPr>
                <w:spacing w:val="-9"/>
                <w:sz w:val="20"/>
              </w:rPr>
              <w:t xml:space="preserve"> </w:t>
            </w:r>
            <w:r>
              <w:rPr>
                <w:spacing w:val="-2"/>
                <w:sz w:val="20"/>
              </w:rPr>
              <w:t>Number:</w:t>
            </w:r>
          </w:p>
        </w:tc>
        <w:tc>
          <w:tcPr>
            <w:tcW w:w="3586" w:type="dxa"/>
          </w:tcPr>
          <w:p>
            <w:pPr>
              <w:pStyle w:val="TableParagraph"/>
              <w:spacing w:before="189"/>
              <w:ind w:left="1118"/>
              <w:rPr>
                <w:sz w:val="20"/>
              </w:rPr>
            </w:pPr>
            <w:r>
              <w:rPr>
                <w:spacing w:val="-2"/>
                <w:sz w:val="20"/>
              </w:rPr>
              <w:t>Address:</w:t>
            </w:r>
          </w:p>
        </w:tc>
      </w:tr>
      <w:tr>
        <w:tblPrEx>
          <w:tblW w:w="0" w:type="auto"/>
          <w:jc w:val="left"/>
          <w:tblInd w:w="117" w:type="dxa"/>
          <w:tblLayout w:type="fixed"/>
          <w:tblCellMar>
            <w:top w:w="0" w:type="dxa"/>
            <w:left w:w="0" w:type="dxa"/>
            <w:bottom w:w="0" w:type="dxa"/>
            <w:right w:w="0" w:type="dxa"/>
          </w:tblCellMar>
          <w:tblLook w:val="01E0"/>
        </w:tblPrEx>
        <w:trPr>
          <w:trHeight w:val="489"/>
          <w:jc w:val="left"/>
        </w:trPr>
        <w:tc>
          <w:tcPr>
            <w:tcW w:w="4211" w:type="dxa"/>
          </w:tcPr>
          <w:p>
            <w:pPr>
              <w:pStyle w:val="TableParagraph"/>
              <w:rPr>
                <w:rFonts w:ascii="Times New Roman"/>
                <w:sz w:val="20"/>
              </w:rPr>
            </w:pPr>
          </w:p>
        </w:tc>
        <w:tc>
          <w:tcPr>
            <w:tcW w:w="3586" w:type="dxa"/>
          </w:tcPr>
          <w:p>
            <w:pPr>
              <w:pStyle w:val="TableParagraph"/>
              <w:spacing w:before="16"/>
              <w:rPr>
                <w:rFonts w:ascii="Times New Roman"/>
                <w:sz w:val="20"/>
              </w:rPr>
            </w:pPr>
          </w:p>
          <w:p>
            <w:pPr>
              <w:pStyle w:val="TableParagraph"/>
              <w:spacing w:line="223" w:lineRule="exact"/>
              <w:ind w:left="1118"/>
              <w:rPr>
                <w:sz w:val="20"/>
              </w:rPr>
            </w:pPr>
            <w:r>
              <w:rPr>
                <w:sz w:val="20"/>
              </w:rPr>
              <w:t>Phone</w:t>
            </w:r>
            <w:r>
              <w:rPr>
                <w:spacing w:val="-2"/>
                <w:sz w:val="20"/>
              </w:rPr>
              <w:t xml:space="preserve"> Number:</w:t>
            </w:r>
          </w:p>
        </w:tc>
      </w:tr>
    </w:tbl>
    <w:p>
      <w:pPr>
        <w:pStyle w:val="Title"/>
      </w:pPr>
      <w:bookmarkStart w:id="0" w:name="Home Health Change of Care Notice (HHCCN"/>
      <w:bookmarkEnd w:id="0"/>
      <w:r>
        <w:t>Home</w:t>
      </w:r>
      <w:r>
        <w:rPr>
          <w:spacing w:val="-3"/>
        </w:rPr>
        <w:t xml:space="preserve"> </w:t>
      </w:r>
      <w:r>
        <w:t>Health</w:t>
      </w:r>
      <w:r>
        <w:rPr>
          <w:spacing w:val="-2"/>
        </w:rPr>
        <w:t xml:space="preserve"> </w:t>
      </w:r>
      <w:r>
        <w:t>Change</w:t>
      </w:r>
      <w:r>
        <w:rPr>
          <w:spacing w:val="-3"/>
        </w:rPr>
        <w:t xml:space="preserve"> </w:t>
      </w:r>
      <w:r>
        <w:t>of</w:t>
      </w:r>
      <w:r>
        <w:rPr>
          <w:spacing w:val="-2"/>
        </w:rPr>
        <w:t xml:space="preserve"> </w:t>
      </w:r>
      <w:r>
        <w:t>Care</w:t>
      </w:r>
      <w:r>
        <w:rPr>
          <w:spacing w:val="-3"/>
        </w:rPr>
        <w:t xml:space="preserve"> </w:t>
      </w:r>
      <w:r>
        <w:t>Notice</w:t>
      </w:r>
      <w:r>
        <w:rPr>
          <w:spacing w:val="-3"/>
        </w:rPr>
        <w:t xml:space="preserve"> </w:t>
      </w:r>
      <w:r>
        <w:rPr>
          <w:spacing w:val="-2"/>
        </w:rPr>
        <w:t>(HHCCN)</w:t>
      </w:r>
    </w:p>
    <w:p>
      <w:pPr>
        <w:pStyle w:val="Heading1"/>
        <w:spacing w:before="240"/>
      </w:pPr>
      <w:bookmarkStart w:id="1" w:name="Your home health care is changing"/>
      <w:bookmarkEnd w:id="1"/>
      <w:r>
        <w:t>Your</w:t>
      </w:r>
      <w:r>
        <w:rPr>
          <w:spacing w:val="-5"/>
        </w:rPr>
        <w:t xml:space="preserve"> </w:t>
      </w:r>
      <w:r>
        <w:t>home</w:t>
      </w:r>
      <w:r>
        <w:rPr>
          <w:spacing w:val="-6"/>
        </w:rPr>
        <w:t xml:space="preserve"> </w:t>
      </w:r>
      <w:r>
        <w:t>health</w:t>
      </w:r>
      <w:r>
        <w:rPr>
          <w:spacing w:val="-3"/>
        </w:rPr>
        <w:t xml:space="preserve"> </w:t>
      </w:r>
      <w:r>
        <w:t>care</w:t>
      </w:r>
      <w:r>
        <w:rPr>
          <w:spacing w:val="-5"/>
        </w:rPr>
        <w:t xml:space="preserve"> </w:t>
      </w:r>
      <w:r>
        <w:t>is</w:t>
      </w:r>
      <w:r>
        <w:rPr>
          <w:spacing w:val="-3"/>
        </w:rPr>
        <w:t xml:space="preserve"> </w:t>
      </w:r>
      <w:r>
        <w:rPr>
          <w:spacing w:val="-2"/>
        </w:rPr>
        <w:t>changing</w:t>
      </w:r>
    </w:p>
    <w:p>
      <w:pPr>
        <w:pStyle w:val="BodyText"/>
        <w:tabs>
          <w:tab w:val="left" w:pos="2754"/>
        </w:tabs>
        <w:spacing w:before="120"/>
        <w:ind w:left="160"/>
      </w:pPr>
      <w:r>
        <w:rPr>
          <w:color w:val="221F1F"/>
        </w:rPr>
        <w:t xml:space="preserve">Starting on </w:t>
      </w:r>
      <w:r>
        <w:rPr>
          <w:color w:val="221F1F"/>
          <w:u w:val="single" w:color="211E1E"/>
        </w:rPr>
        <w:tab/>
      </w:r>
      <w:r>
        <w:rPr>
          <w:color w:val="221F1F"/>
          <w:u w:val="none"/>
        </w:rPr>
        <w:t>,</w:t>
      </w:r>
      <w:r>
        <w:rPr>
          <w:color w:val="221F1F"/>
          <w:spacing w:val="-8"/>
          <w:u w:val="none"/>
        </w:rPr>
        <w:t xml:space="preserve"> </w:t>
      </w:r>
      <w:r>
        <w:rPr>
          <w:color w:val="221F1F"/>
          <w:u w:val="none"/>
        </w:rPr>
        <w:t>your</w:t>
      </w:r>
      <w:r>
        <w:rPr>
          <w:color w:val="221F1F"/>
          <w:spacing w:val="-11"/>
          <w:u w:val="none"/>
        </w:rPr>
        <w:t xml:space="preserve"> </w:t>
      </w:r>
      <w:r>
        <w:rPr>
          <w:color w:val="221F1F"/>
          <w:u w:val="none"/>
        </w:rPr>
        <w:t>home</w:t>
      </w:r>
      <w:r>
        <w:rPr>
          <w:color w:val="221F1F"/>
          <w:spacing w:val="-10"/>
          <w:u w:val="none"/>
        </w:rPr>
        <w:t xml:space="preserve"> </w:t>
      </w:r>
      <w:r>
        <w:rPr>
          <w:color w:val="221F1F"/>
          <w:u w:val="none"/>
        </w:rPr>
        <w:t>health</w:t>
      </w:r>
      <w:r>
        <w:rPr>
          <w:color w:val="221F1F"/>
          <w:spacing w:val="-10"/>
          <w:u w:val="none"/>
        </w:rPr>
        <w:t xml:space="preserve"> </w:t>
      </w:r>
      <w:r>
        <w:rPr>
          <w:color w:val="221F1F"/>
          <w:u w:val="none"/>
        </w:rPr>
        <w:t>agency</w:t>
      </w:r>
      <w:r>
        <w:rPr>
          <w:color w:val="221F1F"/>
          <w:spacing w:val="-9"/>
          <w:u w:val="none"/>
        </w:rPr>
        <w:t xml:space="preserve"> </w:t>
      </w:r>
      <w:r>
        <w:rPr>
          <w:color w:val="221F1F"/>
          <w:u w:val="none"/>
        </w:rPr>
        <w:t>will</w:t>
      </w:r>
      <w:r>
        <w:rPr>
          <w:color w:val="221F1F"/>
          <w:spacing w:val="-9"/>
          <w:u w:val="none"/>
        </w:rPr>
        <w:t xml:space="preserve"> </w:t>
      </w:r>
      <w:r>
        <w:rPr>
          <w:color w:val="221F1F"/>
          <w:u w:val="none"/>
        </w:rPr>
        <w:t>change</w:t>
      </w:r>
      <w:r>
        <w:rPr>
          <w:color w:val="221F1F"/>
          <w:spacing w:val="-11"/>
          <w:u w:val="none"/>
        </w:rPr>
        <w:t xml:space="preserve"> </w:t>
      </w:r>
      <w:r>
        <w:rPr>
          <w:color w:val="221F1F"/>
          <w:u w:val="none"/>
        </w:rPr>
        <w:t>the</w:t>
      </w:r>
      <w:r>
        <w:rPr>
          <w:color w:val="221F1F"/>
          <w:spacing w:val="-12"/>
          <w:u w:val="none"/>
        </w:rPr>
        <w:t xml:space="preserve"> </w:t>
      </w:r>
      <w:r>
        <w:rPr>
          <w:color w:val="221F1F"/>
          <w:u w:val="none"/>
        </w:rPr>
        <w:t>items/services</w:t>
      </w:r>
      <w:r>
        <w:rPr>
          <w:color w:val="221F1F"/>
          <w:spacing w:val="-9"/>
          <w:u w:val="none"/>
        </w:rPr>
        <w:t xml:space="preserve"> </w:t>
      </w:r>
      <w:r>
        <w:rPr>
          <w:color w:val="221F1F"/>
          <w:u w:val="none"/>
        </w:rPr>
        <w:t>listed</w:t>
      </w:r>
      <w:r>
        <w:rPr>
          <w:color w:val="221F1F"/>
          <w:spacing w:val="-8"/>
          <w:u w:val="none"/>
        </w:rPr>
        <w:t xml:space="preserve"> </w:t>
      </w:r>
      <w:r>
        <w:rPr>
          <w:color w:val="221F1F"/>
          <w:spacing w:val="-2"/>
          <w:u w:val="none"/>
        </w:rPr>
        <w:t>below.</w:t>
      </w:r>
    </w:p>
    <w:p>
      <w:pPr>
        <w:pStyle w:val="BodyText"/>
        <w:spacing w:before="4"/>
        <w:rPr>
          <w:sz w:val="9"/>
        </w:rPr>
      </w:pPr>
    </w:p>
    <w:tbl>
      <w:tblPr>
        <w:tblStyle w:val="TableNormal"/>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54"/>
        <w:gridCol w:w="5220"/>
      </w:tblGrid>
      <w:tr>
        <w:tblPrEx>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07"/>
          <w:jc w:val="left"/>
        </w:trPr>
        <w:tc>
          <w:tcPr>
            <w:tcW w:w="5054" w:type="dxa"/>
            <w:tcBorders>
              <w:top w:val="nil"/>
              <w:left w:val="nil"/>
            </w:tcBorders>
          </w:tcPr>
          <w:p>
            <w:pPr>
              <w:pStyle w:val="TableParagraph"/>
              <w:spacing w:before="84"/>
              <w:ind w:left="556"/>
              <w:rPr>
                <w:b/>
                <w:sz w:val="20"/>
              </w:rPr>
            </w:pPr>
            <w:r>
              <w:rPr>
                <w:b/>
                <w:sz w:val="20"/>
              </w:rPr>
              <w:t>What</w:t>
            </w:r>
            <w:r>
              <w:rPr>
                <w:b/>
                <w:spacing w:val="-10"/>
                <w:sz w:val="20"/>
              </w:rPr>
              <w:t xml:space="preserve"> </w:t>
            </w:r>
            <w:r>
              <w:rPr>
                <w:b/>
                <w:sz w:val="20"/>
              </w:rPr>
              <w:t>items/services</w:t>
            </w:r>
            <w:r>
              <w:rPr>
                <w:b/>
                <w:spacing w:val="-8"/>
                <w:sz w:val="20"/>
              </w:rPr>
              <w:t xml:space="preserve"> </w:t>
            </w:r>
            <w:r>
              <w:rPr>
                <w:b/>
                <w:sz w:val="20"/>
              </w:rPr>
              <w:t>are</w:t>
            </w:r>
            <w:r>
              <w:rPr>
                <w:b/>
                <w:spacing w:val="-9"/>
                <w:sz w:val="20"/>
              </w:rPr>
              <w:t xml:space="preserve"> </w:t>
            </w:r>
            <w:r>
              <w:rPr>
                <w:b/>
                <w:spacing w:val="-2"/>
                <w:sz w:val="20"/>
              </w:rPr>
              <w:t>changing?</w:t>
            </w:r>
          </w:p>
        </w:tc>
        <w:tc>
          <w:tcPr>
            <w:tcW w:w="5220" w:type="dxa"/>
            <w:tcBorders>
              <w:top w:val="nil"/>
              <w:right w:val="nil"/>
            </w:tcBorders>
          </w:tcPr>
          <w:p>
            <w:pPr>
              <w:pStyle w:val="TableParagraph"/>
              <w:spacing w:before="84"/>
              <w:ind w:left="1581"/>
              <w:rPr>
                <w:b/>
                <w:sz w:val="20"/>
              </w:rPr>
            </w:pPr>
            <w:r>
              <w:rPr>
                <w:b/>
                <w:sz w:val="20"/>
              </w:rPr>
              <w:t>Reason</w:t>
            </w:r>
            <w:r>
              <w:rPr>
                <w:b/>
                <w:spacing w:val="-6"/>
                <w:sz w:val="20"/>
              </w:rPr>
              <w:t xml:space="preserve"> </w:t>
            </w:r>
            <w:r>
              <w:rPr>
                <w:b/>
                <w:sz w:val="20"/>
              </w:rPr>
              <w:t>for</w:t>
            </w:r>
            <w:r>
              <w:rPr>
                <w:b/>
                <w:spacing w:val="-8"/>
                <w:sz w:val="20"/>
              </w:rPr>
              <w:t xml:space="preserve"> </w:t>
            </w:r>
            <w:r>
              <w:rPr>
                <w:b/>
                <w:spacing w:val="-2"/>
                <w:sz w:val="20"/>
              </w:rPr>
              <w:t>change</w:t>
            </w:r>
          </w:p>
        </w:tc>
      </w:tr>
      <w:tr>
        <w:tblPrEx>
          <w:tblW w:w="0" w:type="auto"/>
          <w:jc w:val="left"/>
          <w:tblInd w:w="153" w:type="dxa"/>
          <w:tblLayout w:type="fixed"/>
          <w:tblCellMar>
            <w:top w:w="0" w:type="dxa"/>
            <w:left w:w="0" w:type="dxa"/>
            <w:bottom w:w="0" w:type="dxa"/>
            <w:right w:w="0" w:type="dxa"/>
          </w:tblCellMar>
          <w:tblLook w:val="01E0"/>
        </w:tblPrEx>
        <w:trPr>
          <w:trHeight w:val="1717"/>
          <w:jc w:val="left"/>
        </w:trPr>
        <w:tc>
          <w:tcPr>
            <w:tcW w:w="5054" w:type="dxa"/>
            <w:tcBorders>
              <w:left w:val="nil"/>
            </w:tcBorders>
          </w:tcPr>
          <w:p>
            <w:pPr>
              <w:pStyle w:val="TableParagraph"/>
              <w:rPr>
                <w:rFonts w:ascii="Times New Roman"/>
                <w:sz w:val="20"/>
              </w:rPr>
            </w:pPr>
          </w:p>
        </w:tc>
        <w:tc>
          <w:tcPr>
            <w:tcW w:w="5220" w:type="dxa"/>
            <w:tcBorders>
              <w:right w:val="nil"/>
            </w:tcBorders>
          </w:tcPr>
          <w:p>
            <w:pPr>
              <w:pStyle w:val="TableParagraph"/>
              <w:rPr>
                <w:rFonts w:ascii="Times New Roman"/>
                <w:sz w:val="20"/>
              </w:rPr>
            </w:pPr>
          </w:p>
        </w:tc>
      </w:tr>
    </w:tbl>
    <w:p>
      <w:pPr>
        <w:pStyle w:val="Heading1"/>
        <w:spacing w:before="126"/>
      </w:pPr>
      <w:bookmarkStart w:id="2" w:name="Why are you getting this notice?"/>
      <w:bookmarkEnd w:id="2"/>
      <w:r>
        <w:t>Why</w:t>
      </w:r>
      <w:r>
        <w:rPr>
          <w:spacing w:val="-4"/>
        </w:rPr>
        <w:t xml:space="preserve"> </w:t>
      </w:r>
      <w:r>
        <w:t>are</w:t>
      </w:r>
      <w:r>
        <w:rPr>
          <w:spacing w:val="-5"/>
        </w:rPr>
        <w:t xml:space="preserve"> </w:t>
      </w:r>
      <w:r>
        <w:t>you</w:t>
      </w:r>
      <w:r>
        <w:rPr>
          <w:spacing w:val="-3"/>
        </w:rPr>
        <w:t xml:space="preserve"> </w:t>
      </w:r>
      <w:r>
        <w:t>getting</w:t>
      </w:r>
      <w:r>
        <w:rPr>
          <w:spacing w:val="-5"/>
        </w:rPr>
        <w:t xml:space="preserve"> </w:t>
      </w:r>
      <w:r>
        <w:t>this</w:t>
      </w:r>
      <w:r>
        <w:rPr>
          <w:spacing w:val="-2"/>
        </w:rPr>
        <w:t xml:space="preserve"> notice?</w:t>
      </w:r>
    </w:p>
    <w:p>
      <w:pPr>
        <w:pStyle w:val="ListParagraph"/>
        <w:numPr>
          <w:ilvl w:val="0"/>
          <w:numId w:val="1"/>
        </w:numPr>
        <w:tabs>
          <w:tab w:val="left" w:pos="518"/>
          <w:tab w:val="left" w:pos="520"/>
        </w:tabs>
        <w:spacing w:before="79" w:after="0" w:line="184" w:lineRule="auto"/>
        <w:ind w:left="520" w:right="310" w:hanging="361"/>
        <w:jc w:val="left"/>
        <w:rPr>
          <w:sz w:val="20"/>
        </w:rPr>
      </w:pPr>
      <w:r>
        <w:rPr>
          <w:b/>
          <w:color w:val="221F1F"/>
          <w:sz w:val="22"/>
        </w:rPr>
        <w:t>Your</w:t>
      </w:r>
      <w:r>
        <w:rPr>
          <w:b/>
          <w:color w:val="221F1F"/>
          <w:spacing w:val="-1"/>
          <w:sz w:val="22"/>
        </w:rPr>
        <w:t xml:space="preserve"> </w:t>
      </w:r>
      <w:r>
        <w:rPr>
          <w:b/>
          <w:color w:val="221F1F"/>
          <w:sz w:val="22"/>
        </w:rPr>
        <w:t>doctor/provider</w:t>
      </w:r>
      <w:r>
        <w:rPr>
          <w:b/>
          <w:color w:val="221F1F"/>
          <w:spacing w:val="-1"/>
          <w:sz w:val="22"/>
        </w:rPr>
        <w:t xml:space="preserve"> </w:t>
      </w:r>
      <w:r>
        <w:rPr>
          <w:b/>
          <w:color w:val="221F1F"/>
          <w:sz w:val="22"/>
        </w:rPr>
        <w:t>changed</w:t>
      </w:r>
      <w:r>
        <w:rPr>
          <w:b/>
          <w:color w:val="221F1F"/>
          <w:spacing w:val="-2"/>
          <w:sz w:val="22"/>
        </w:rPr>
        <w:t xml:space="preserve"> </w:t>
      </w:r>
      <w:r>
        <w:rPr>
          <w:b/>
          <w:color w:val="221F1F"/>
          <w:sz w:val="22"/>
        </w:rPr>
        <w:t>(or</w:t>
      </w:r>
      <w:r>
        <w:rPr>
          <w:b/>
          <w:color w:val="221F1F"/>
          <w:spacing w:val="-1"/>
          <w:sz w:val="22"/>
        </w:rPr>
        <w:t xml:space="preserve"> </w:t>
      </w:r>
      <w:r>
        <w:rPr>
          <w:b/>
          <w:color w:val="221F1F"/>
          <w:sz w:val="22"/>
        </w:rPr>
        <w:t>didn’t</w:t>
      </w:r>
      <w:r>
        <w:rPr>
          <w:b/>
          <w:color w:val="221F1F"/>
          <w:spacing w:val="-1"/>
          <w:sz w:val="22"/>
        </w:rPr>
        <w:t xml:space="preserve"> </w:t>
      </w:r>
      <w:r>
        <w:rPr>
          <w:b/>
          <w:color w:val="221F1F"/>
          <w:sz w:val="22"/>
        </w:rPr>
        <w:t>renew)</w:t>
      </w:r>
      <w:r>
        <w:rPr>
          <w:b/>
          <w:color w:val="221F1F"/>
          <w:spacing w:val="-1"/>
          <w:sz w:val="22"/>
        </w:rPr>
        <w:t xml:space="preserve"> </w:t>
      </w:r>
      <w:r>
        <w:rPr>
          <w:b/>
          <w:color w:val="221F1F"/>
          <w:sz w:val="22"/>
        </w:rPr>
        <w:t>the</w:t>
      </w:r>
      <w:r>
        <w:rPr>
          <w:b/>
          <w:color w:val="221F1F"/>
          <w:spacing w:val="-2"/>
          <w:sz w:val="22"/>
        </w:rPr>
        <w:t xml:space="preserve"> </w:t>
      </w:r>
      <w:r>
        <w:rPr>
          <w:b/>
          <w:color w:val="221F1F"/>
          <w:sz w:val="22"/>
        </w:rPr>
        <w:t>order</w:t>
      </w:r>
      <w:r>
        <w:rPr>
          <w:b/>
          <w:color w:val="221F1F"/>
          <w:spacing w:val="-1"/>
          <w:sz w:val="22"/>
        </w:rPr>
        <w:t xml:space="preserve"> </w:t>
      </w:r>
      <w:r>
        <w:rPr>
          <w:b/>
          <w:color w:val="221F1F"/>
          <w:sz w:val="22"/>
        </w:rPr>
        <w:t>for</w:t>
      </w:r>
      <w:r>
        <w:rPr>
          <w:b/>
          <w:color w:val="221F1F"/>
          <w:spacing w:val="-1"/>
          <w:sz w:val="22"/>
        </w:rPr>
        <w:t xml:space="preserve"> </w:t>
      </w:r>
      <w:r>
        <w:rPr>
          <w:b/>
          <w:color w:val="221F1F"/>
          <w:sz w:val="22"/>
        </w:rPr>
        <w:t>your</w:t>
      </w:r>
      <w:r>
        <w:rPr>
          <w:b/>
          <w:color w:val="221F1F"/>
          <w:spacing w:val="-1"/>
          <w:sz w:val="22"/>
        </w:rPr>
        <w:t xml:space="preserve"> </w:t>
      </w:r>
      <w:r>
        <w:rPr>
          <w:b/>
          <w:color w:val="221F1F"/>
          <w:sz w:val="22"/>
        </w:rPr>
        <w:t>home</w:t>
      </w:r>
      <w:r>
        <w:rPr>
          <w:b/>
          <w:color w:val="221F1F"/>
          <w:spacing w:val="-2"/>
          <w:sz w:val="22"/>
        </w:rPr>
        <w:t xml:space="preserve"> </w:t>
      </w:r>
      <w:r>
        <w:rPr>
          <w:b/>
          <w:color w:val="221F1F"/>
          <w:sz w:val="22"/>
        </w:rPr>
        <w:t>care.</w:t>
      </w:r>
      <w:r>
        <w:rPr>
          <w:b/>
          <w:color w:val="221F1F"/>
          <w:spacing w:val="-2"/>
          <w:sz w:val="22"/>
        </w:rPr>
        <w:t xml:space="preserve"> </w:t>
      </w:r>
      <w:r>
        <w:rPr>
          <w:color w:val="221F1F"/>
          <w:sz w:val="21"/>
        </w:rPr>
        <w:t>T</w:t>
      </w:r>
      <w:r>
        <w:rPr>
          <w:color w:val="221F1F"/>
          <w:sz w:val="20"/>
        </w:rPr>
        <w:t>he home</w:t>
      </w:r>
      <w:r>
        <w:rPr>
          <w:color w:val="221F1F"/>
          <w:spacing w:val="-4"/>
          <w:sz w:val="20"/>
        </w:rPr>
        <w:t xml:space="preserve"> </w:t>
      </w:r>
      <w:r>
        <w:rPr>
          <w:color w:val="221F1F"/>
          <w:sz w:val="20"/>
        </w:rPr>
        <w:t>health</w:t>
      </w:r>
      <w:r>
        <w:rPr>
          <w:color w:val="221F1F"/>
          <w:spacing w:val="-2"/>
          <w:sz w:val="20"/>
        </w:rPr>
        <w:t xml:space="preserve"> </w:t>
      </w:r>
      <w:r>
        <w:rPr>
          <w:color w:val="221F1F"/>
          <w:sz w:val="20"/>
        </w:rPr>
        <w:t>agency</w:t>
      </w:r>
      <w:r>
        <w:rPr>
          <w:color w:val="221F1F"/>
          <w:spacing w:val="-4"/>
          <w:sz w:val="20"/>
        </w:rPr>
        <w:t xml:space="preserve"> </w:t>
      </w:r>
      <w:r>
        <w:rPr>
          <w:color w:val="221F1F"/>
          <w:sz w:val="20"/>
        </w:rPr>
        <w:t>must</w:t>
      </w:r>
      <w:r>
        <w:rPr>
          <w:color w:val="221F1F"/>
          <w:spacing w:val="-2"/>
          <w:sz w:val="20"/>
        </w:rPr>
        <w:t xml:space="preserve"> </w:t>
      </w:r>
      <w:r>
        <w:rPr>
          <w:color w:val="221F1F"/>
          <w:sz w:val="20"/>
        </w:rPr>
        <w:t>follow</w:t>
      </w:r>
      <w:r>
        <w:rPr>
          <w:color w:val="221F1F"/>
          <w:spacing w:val="-3"/>
          <w:sz w:val="20"/>
        </w:rPr>
        <w:t xml:space="preserve"> </w:t>
      </w:r>
      <w:r>
        <w:rPr>
          <w:color w:val="221F1F"/>
          <w:sz w:val="20"/>
        </w:rPr>
        <w:t>doctor/provider</w:t>
      </w:r>
      <w:r>
        <w:rPr>
          <w:color w:val="221F1F"/>
          <w:spacing w:val="-4"/>
          <w:sz w:val="20"/>
        </w:rPr>
        <w:t xml:space="preserve"> </w:t>
      </w:r>
      <w:r>
        <w:rPr>
          <w:color w:val="221F1F"/>
          <w:sz w:val="20"/>
        </w:rPr>
        <w:t>orders</w:t>
      </w:r>
      <w:r>
        <w:rPr>
          <w:color w:val="221F1F"/>
          <w:spacing w:val="-4"/>
          <w:sz w:val="20"/>
        </w:rPr>
        <w:t xml:space="preserve"> </w:t>
      </w:r>
      <w:r>
        <w:rPr>
          <w:color w:val="221F1F"/>
          <w:sz w:val="20"/>
        </w:rPr>
        <w:t>to</w:t>
      </w:r>
      <w:r>
        <w:rPr>
          <w:color w:val="221F1F"/>
          <w:spacing w:val="-2"/>
          <w:sz w:val="20"/>
        </w:rPr>
        <w:t xml:space="preserve"> </w:t>
      </w:r>
      <w:r>
        <w:rPr>
          <w:color w:val="221F1F"/>
          <w:sz w:val="20"/>
        </w:rPr>
        <w:t>give</w:t>
      </w:r>
      <w:r>
        <w:rPr>
          <w:color w:val="221F1F"/>
          <w:spacing w:val="-2"/>
          <w:sz w:val="20"/>
        </w:rPr>
        <w:t xml:space="preserve"> </w:t>
      </w:r>
      <w:r>
        <w:rPr>
          <w:color w:val="221F1F"/>
          <w:sz w:val="20"/>
        </w:rPr>
        <w:t>you</w:t>
      </w:r>
      <w:r>
        <w:rPr>
          <w:color w:val="221F1F"/>
          <w:spacing w:val="-2"/>
          <w:sz w:val="20"/>
        </w:rPr>
        <w:t xml:space="preserve"> </w:t>
      </w:r>
      <w:r>
        <w:rPr>
          <w:color w:val="221F1F"/>
          <w:sz w:val="20"/>
        </w:rPr>
        <w:t>care.</w:t>
      </w:r>
      <w:r>
        <w:rPr>
          <w:color w:val="221F1F"/>
          <w:spacing w:val="-4"/>
          <w:sz w:val="20"/>
        </w:rPr>
        <w:t xml:space="preserve"> </w:t>
      </w:r>
      <w:r>
        <w:rPr>
          <w:color w:val="221F1F"/>
          <w:sz w:val="20"/>
        </w:rPr>
        <w:t>If</w:t>
      </w:r>
      <w:r>
        <w:rPr>
          <w:color w:val="221F1F"/>
          <w:spacing w:val="-4"/>
          <w:sz w:val="20"/>
        </w:rPr>
        <w:t xml:space="preserve"> </w:t>
      </w:r>
      <w:r>
        <w:rPr>
          <w:color w:val="221F1F"/>
          <w:sz w:val="20"/>
        </w:rPr>
        <w:t>you</w:t>
      </w:r>
      <w:r>
        <w:rPr>
          <w:color w:val="221F1F"/>
          <w:spacing w:val="-2"/>
          <w:sz w:val="20"/>
        </w:rPr>
        <w:t xml:space="preserve"> </w:t>
      </w:r>
      <w:r>
        <w:rPr>
          <w:color w:val="221F1F"/>
          <w:sz w:val="20"/>
        </w:rPr>
        <w:t>don’t</w:t>
      </w:r>
      <w:r>
        <w:rPr>
          <w:color w:val="221F1F"/>
          <w:spacing w:val="-2"/>
          <w:sz w:val="20"/>
        </w:rPr>
        <w:t xml:space="preserve"> </w:t>
      </w:r>
      <w:r>
        <w:rPr>
          <w:color w:val="221F1F"/>
          <w:sz w:val="20"/>
        </w:rPr>
        <w:t>agree</w:t>
      </w:r>
      <w:r>
        <w:rPr>
          <w:color w:val="221F1F"/>
          <w:spacing w:val="-2"/>
          <w:sz w:val="20"/>
        </w:rPr>
        <w:t xml:space="preserve"> </w:t>
      </w:r>
      <w:r>
        <w:rPr>
          <w:color w:val="221F1F"/>
          <w:sz w:val="20"/>
        </w:rPr>
        <w:t>with</w:t>
      </w:r>
      <w:r>
        <w:rPr>
          <w:color w:val="221F1F"/>
          <w:spacing w:val="-2"/>
          <w:sz w:val="20"/>
        </w:rPr>
        <w:t xml:space="preserve"> </w:t>
      </w:r>
      <w:r>
        <w:rPr>
          <w:color w:val="221F1F"/>
          <w:sz w:val="20"/>
        </w:rPr>
        <w:t>this</w:t>
      </w:r>
    </w:p>
    <w:p>
      <w:pPr>
        <w:pStyle w:val="BodyText"/>
        <w:spacing w:before="9" w:line="243" w:lineRule="exact"/>
        <w:ind w:left="520"/>
        <w:jc w:val="both"/>
      </w:pPr>
      <w:r>
        <w:rPr>
          <w:color w:val="221F1F"/>
        </w:rPr>
        <w:t>change,</w:t>
      </w:r>
      <w:r>
        <w:rPr>
          <w:color w:val="221F1F"/>
          <w:spacing w:val="-7"/>
        </w:rPr>
        <w:t xml:space="preserve"> </w:t>
      </w:r>
      <w:r>
        <w:rPr>
          <w:color w:val="221F1F"/>
        </w:rPr>
        <w:t>discuss</w:t>
      </w:r>
      <w:r>
        <w:rPr>
          <w:color w:val="221F1F"/>
          <w:spacing w:val="-5"/>
        </w:rPr>
        <w:t xml:space="preserve"> </w:t>
      </w:r>
      <w:r>
        <w:rPr>
          <w:color w:val="221F1F"/>
        </w:rPr>
        <w:t>it</w:t>
      </w:r>
      <w:r>
        <w:rPr>
          <w:color w:val="221F1F"/>
          <w:spacing w:val="-5"/>
        </w:rPr>
        <w:t xml:space="preserve"> </w:t>
      </w:r>
      <w:r>
        <w:rPr>
          <w:color w:val="221F1F"/>
        </w:rPr>
        <w:t>with</w:t>
      </w:r>
      <w:r>
        <w:rPr>
          <w:color w:val="221F1F"/>
          <w:spacing w:val="-3"/>
        </w:rPr>
        <w:t xml:space="preserve"> </w:t>
      </w:r>
      <w:r>
        <w:rPr>
          <w:color w:val="221F1F"/>
        </w:rPr>
        <w:t>your</w:t>
      </w:r>
      <w:r>
        <w:rPr>
          <w:color w:val="221F1F"/>
          <w:spacing w:val="-5"/>
        </w:rPr>
        <w:t xml:space="preserve"> </w:t>
      </w:r>
      <w:r>
        <w:rPr>
          <w:color w:val="221F1F"/>
        </w:rPr>
        <w:t>home</w:t>
      </w:r>
      <w:r>
        <w:rPr>
          <w:color w:val="221F1F"/>
          <w:spacing w:val="-7"/>
        </w:rPr>
        <w:t xml:space="preserve"> </w:t>
      </w:r>
      <w:r>
        <w:rPr>
          <w:color w:val="221F1F"/>
        </w:rPr>
        <w:t>health</w:t>
      </w:r>
      <w:r>
        <w:rPr>
          <w:color w:val="221F1F"/>
          <w:spacing w:val="-5"/>
        </w:rPr>
        <w:t xml:space="preserve"> </w:t>
      </w:r>
      <w:r>
        <w:rPr>
          <w:color w:val="221F1F"/>
        </w:rPr>
        <w:t>agency</w:t>
      </w:r>
      <w:r>
        <w:rPr>
          <w:color w:val="221F1F"/>
          <w:spacing w:val="-7"/>
        </w:rPr>
        <w:t xml:space="preserve"> </w:t>
      </w:r>
      <w:r>
        <w:rPr>
          <w:color w:val="221F1F"/>
        </w:rPr>
        <w:t>or</w:t>
      </w:r>
      <w:r>
        <w:rPr>
          <w:color w:val="221F1F"/>
          <w:spacing w:val="-7"/>
        </w:rPr>
        <w:t xml:space="preserve"> </w:t>
      </w:r>
      <w:r>
        <w:rPr>
          <w:color w:val="221F1F"/>
        </w:rPr>
        <w:t>the</w:t>
      </w:r>
      <w:r>
        <w:rPr>
          <w:color w:val="221F1F"/>
          <w:spacing w:val="-5"/>
        </w:rPr>
        <w:t xml:space="preserve"> </w:t>
      </w:r>
      <w:r>
        <w:rPr>
          <w:color w:val="221F1F"/>
        </w:rPr>
        <w:t>doctor/provider</w:t>
      </w:r>
      <w:r>
        <w:rPr>
          <w:color w:val="221F1F"/>
          <w:spacing w:val="-5"/>
        </w:rPr>
        <w:t xml:space="preserve"> </w:t>
      </w:r>
      <w:r>
        <w:rPr>
          <w:color w:val="221F1F"/>
        </w:rPr>
        <w:t>who</w:t>
      </w:r>
      <w:r>
        <w:rPr>
          <w:color w:val="221F1F"/>
          <w:spacing w:val="-5"/>
        </w:rPr>
        <w:t xml:space="preserve"> </w:t>
      </w:r>
      <w:r>
        <w:rPr>
          <w:color w:val="221F1F"/>
        </w:rPr>
        <w:t>orders</w:t>
      </w:r>
      <w:r>
        <w:rPr>
          <w:color w:val="221F1F"/>
          <w:spacing w:val="-7"/>
        </w:rPr>
        <w:t xml:space="preserve"> </w:t>
      </w:r>
      <w:r>
        <w:rPr>
          <w:color w:val="221F1F"/>
        </w:rPr>
        <w:t>your</w:t>
      </w:r>
      <w:r>
        <w:rPr>
          <w:color w:val="221F1F"/>
          <w:spacing w:val="-5"/>
        </w:rPr>
        <w:t xml:space="preserve"> </w:t>
      </w:r>
      <w:r>
        <w:rPr>
          <w:color w:val="221F1F"/>
        </w:rPr>
        <w:t>home</w:t>
      </w:r>
      <w:r>
        <w:rPr>
          <w:color w:val="221F1F"/>
          <w:spacing w:val="-5"/>
        </w:rPr>
        <w:t xml:space="preserve"> </w:t>
      </w:r>
      <w:r>
        <w:rPr>
          <w:color w:val="221F1F"/>
          <w:spacing w:val="-2"/>
        </w:rPr>
        <w:t>care.</w:t>
      </w:r>
    </w:p>
    <w:p>
      <w:pPr>
        <w:pStyle w:val="ListParagraph"/>
        <w:numPr>
          <w:ilvl w:val="0"/>
          <w:numId w:val="1"/>
        </w:numPr>
        <w:tabs>
          <w:tab w:val="left" w:pos="520"/>
        </w:tabs>
        <w:spacing w:before="73" w:after="0" w:line="187" w:lineRule="auto"/>
        <w:ind w:left="520" w:right="173" w:hanging="360"/>
        <w:jc w:val="left"/>
        <w:rPr>
          <w:sz w:val="20"/>
        </w:rPr>
      </w:pPr>
      <w:r>
        <w:rPr>
          <w:b/>
          <w:color w:val="221F1F"/>
          <w:sz w:val="22"/>
        </w:rPr>
        <w:t>Your home health agency decided to stop giving you the items/services for the reasons</w:t>
      </w:r>
      <w:r>
        <w:rPr>
          <w:b/>
          <w:color w:val="221F1F"/>
          <w:spacing w:val="-5"/>
          <w:sz w:val="22"/>
        </w:rPr>
        <w:t xml:space="preserve"> </w:t>
      </w:r>
      <w:r>
        <w:rPr>
          <w:b/>
          <w:color w:val="221F1F"/>
          <w:sz w:val="22"/>
        </w:rPr>
        <w:t>listed</w:t>
      </w:r>
      <w:r>
        <w:rPr>
          <w:b/>
          <w:color w:val="221F1F"/>
          <w:spacing w:val="-6"/>
          <w:sz w:val="22"/>
        </w:rPr>
        <w:t xml:space="preserve"> </w:t>
      </w:r>
      <w:r>
        <w:rPr>
          <w:b/>
          <w:color w:val="221F1F"/>
          <w:sz w:val="22"/>
        </w:rPr>
        <w:t>above.</w:t>
      </w:r>
      <w:r>
        <w:rPr>
          <w:b/>
          <w:color w:val="221F1F"/>
          <w:spacing w:val="-3"/>
          <w:sz w:val="22"/>
        </w:rPr>
        <w:t xml:space="preserve"> </w:t>
      </w:r>
      <w:r>
        <w:rPr>
          <w:color w:val="221F1F"/>
          <w:sz w:val="20"/>
        </w:rPr>
        <w:t>If</w:t>
      </w:r>
      <w:r>
        <w:rPr>
          <w:color w:val="221F1F"/>
          <w:spacing w:val="-6"/>
          <w:sz w:val="20"/>
        </w:rPr>
        <w:t xml:space="preserve"> </w:t>
      </w:r>
      <w:r>
        <w:rPr>
          <w:color w:val="221F1F"/>
          <w:sz w:val="20"/>
        </w:rPr>
        <w:t>you</w:t>
      </w:r>
      <w:r>
        <w:rPr>
          <w:color w:val="221F1F"/>
          <w:spacing w:val="-3"/>
          <w:sz w:val="20"/>
        </w:rPr>
        <w:t xml:space="preserve"> </w:t>
      </w:r>
      <w:r>
        <w:rPr>
          <w:color w:val="221F1F"/>
          <w:sz w:val="20"/>
        </w:rPr>
        <w:t>think</w:t>
      </w:r>
      <w:r>
        <w:rPr>
          <w:color w:val="221F1F"/>
          <w:spacing w:val="-5"/>
          <w:sz w:val="20"/>
        </w:rPr>
        <w:t xml:space="preserve"> </w:t>
      </w:r>
      <w:r>
        <w:rPr>
          <w:color w:val="221F1F"/>
          <w:sz w:val="20"/>
        </w:rPr>
        <w:t>you</w:t>
      </w:r>
      <w:r>
        <w:rPr>
          <w:color w:val="221F1F"/>
          <w:spacing w:val="-4"/>
          <w:sz w:val="20"/>
        </w:rPr>
        <w:t xml:space="preserve"> </w:t>
      </w:r>
      <w:r>
        <w:rPr>
          <w:color w:val="221F1F"/>
          <w:sz w:val="20"/>
        </w:rPr>
        <w:t>still</w:t>
      </w:r>
      <w:r>
        <w:rPr>
          <w:color w:val="221F1F"/>
          <w:spacing w:val="-2"/>
          <w:sz w:val="20"/>
        </w:rPr>
        <w:t xml:space="preserve"> </w:t>
      </w:r>
      <w:r>
        <w:rPr>
          <w:color w:val="221F1F"/>
          <w:sz w:val="20"/>
        </w:rPr>
        <w:t>need</w:t>
      </w:r>
      <w:r>
        <w:rPr>
          <w:color w:val="221F1F"/>
          <w:spacing w:val="-5"/>
          <w:sz w:val="20"/>
        </w:rPr>
        <w:t xml:space="preserve"> </w:t>
      </w:r>
      <w:r>
        <w:rPr>
          <w:color w:val="221F1F"/>
          <w:sz w:val="20"/>
        </w:rPr>
        <w:t>home</w:t>
      </w:r>
      <w:r>
        <w:rPr>
          <w:color w:val="221F1F"/>
          <w:spacing w:val="-4"/>
          <w:sz w:val="20"/>
        </w:rPr>
        <w:t xml:space="preserve"> </w:t>
      </w:r>
      <w:r>
        <w:rPr>
          <w:color w:val="221F1F"/>
          <w:sz w:val="20"/>
        </w:rPr>
        <w:t>care,</w:t>
      </w:r>
      <w:r>
        <w:rPr>
          <w:color w:val="221F1F"/>
          <w:spacing w:val="-6"/>
          <w:sz w:val="20"/>
        </w:rPr>
        <w:t xml:space="preserve"> </w:t>
      </w:r>
      <w:r>
        <w:rPr>
          <w:color w:val="221F1F"/>
          <w:sz w:val="20"/>
        </w:rPr>
        <w:t>you</w:t>
      </w:r>
      <w:r>
        <w:rPr>
          <w:color w:val="221F1F"/>
          <w:spacing w:val="-3"/>
          <w:sz w:val="20"/>
        </w:rPr>
        <w:t xml:space="preserve"> </w:t>
      </w:r>
      <w:r>
        <w:rPr>
          <w:color w:val="221F1F"/>
          <w:sz w:val="20"/>
        </w:rPr>
        <w:t>can</w:t>
      </w:r>
      <w:r>
        <w:rPr>
          <w:color w:val="221F1F"/>
          <w:spacing w:val="-4"/>
          <w:sz w:val="20"/>
        </w:rPr>
        <w:t xml:space="preserve"> </w:t>
      </w:r>
      <w:r>
        <w:rPr>
          <w:color w:val="221F1F"/>
          <w:sz w:val="20"/>
        </w:rPr>
        <w:t>look</w:t>
      </w:r>
      <w:r>
        <w:rPr>
          <w:color w:val="221F1F"/>
          <w:spacing w:val="-3"/>
          <w:sz w:val="20"/>
        </w:rPr>
        <w:t xml:space="preserve"> </w:t>
      </w:r>
      <w:r>
        <w:rPr>
          <w:color w:val="221F1F"/>
          <w:sz w:val="20"/>
        </w:rPr>
        <w:t>for</w:t>
      </w:r>
      <w:r>
        <w:rPr>
          <w:color w:val="221F1F"/>
          <w:spacing w:val="-4"/>
          <w:sz w:val="20"/>
        </w:rPr>
        <w:t xml:space="preserve"> </w:t>
      </w:r>
      <w:r>
        <w:rPr>
          <w:color w:val="221F1F"/>
          <w:sz w:val="20"/>
        </w:rPr>
        <w:t>care</w:t>
      </w:r>
      <w:r>
        <w:rPr>
          <w:color w:val="221F1F"/>
          <w:spacing w:val="-4"/>
          <w:sz w:val="20"/>
        </w:rPr>
        <w:t xml:space="preserve"> </w:t>
      </w:r>
      <w:r>
        <w:rPr>
          <w:color w:val="221F1F"/>
          <w:sz w:val="20"/>
        </w:rPr>
        <w:t>from</w:t>
      </w:r>
      <w:r>
        <w:rPr>
          <w:color w:val="221F1F"/>
          <w:spacing w:val="-5"/>
          <w:sz w:val="20"/>
        </w:rPr>
        <w:t xml:space="preserve"> </w:t>
      </w:r>
      <w:r>
        <w:rPr>
          <w:color w:val="221F1F"/>
          <w:sz w:val="20"/>
        </w:rPr>
        <w:t>a</w:t>
      </w:r>
      <w:r>
        <w:rPr>
          <w:color w:val="221F1F"/>
          <w:spacing w:val="-2"/>
          <w:sz w:val="20"/>
        </w:rPr>
        <w:t xml:space="preserve"> different</w:t>
      </w:r>
    </w:p>
    <w:p>
      <w:pPr>
        <w:pStyle w:val="BodyText"/>
        <w:spacing w:before="12"/>
        <w:ind w:left="520" w:right="98"/>
        <w:jc w:val="both"/>
      </w:pPr>
      <w:r>
        <w:rPr>
          <w:color w:val="221F1F"/>
        </w:rPr>
        <w:t>home</w:t>
      </w:r>
      <w:r>
        <w:rPr>
          <w:color w:val="221F1F"/>
          <w:spacing w:val="-3"/>
        </w:rPr>
        <w:t xml:space="preserve"> </w:t>
      </w:r>
      <w:r>
        <w:rPr>
          <w:color w:val="221F1F"/>
        </w:rPr>
        <w:t>health</w:t>
      </w:r>
      <w:r>
        <w:rPr>
          <w:color w:val="221F1F"/>
          <w:spacing w:val="-1"/>
        </w:rPr>
        <w:t xml:space="preserve"> </w:t>
      </w:r>
      <w:r>
        <w:rPr>
          <w:color w:val="221F1F"/>
        </w:rPr>
        <w:t>agency</w:t>
      </w:r>
      <w:r>
        <w:rPr>
          <w:color w:val="221F1F"/>
          <w:spacing w:val="-3"/>
        </w:rPr>
        <w:t xml:space="preserve"> </w:t>
      </w:r>
      <w:r>
        <w:rPr>
          <w:color w:val="221F1F"/>
        </w:rPr>
        <w:t>if you</w:t>
      </w:r>
      <w:r>
        <w:rPr>
          <w:color w:val="221F1F"/>
          <w:spacing w:val="-1"/>
        </w:rPr>
        <w:t xml:space="preserve"> </w:t>
      </w:r>
      <w:r>
        <w:rPr>
          <w:color w:val="221F1F"/>
        </w:rPr>
        <w:t>have</w:t>
      </w:r>
      <w:r>
        <w:rPr>
          <w:color w:val="221F1F"/>
          <w:spacing w:val="-1"/>
        </w:rPr>
        <w:t xml:space="preserve"> </w:t>
      </w:r>
      <w:r>
        <w:rPr>
          <w:color w:val="221F1F"/>
        </w:rPr>
        <w:t>a</w:t>
      </w:r>
      <w:r>
        <w:rPr>
          <w:color w:val="221F1F"/>
          <w:spacing w:val="-2"/>
        </w:rPr>
        <w:t xml:space="preserve"> </w:t>
      </w:r>
      <w:r>
        <w:rPr>
          <w:color w:val="221F1F"/>
        </w:rPr>
        <w:t>valid order.</w:t>
      </w:r>
      <w:r>
        <w:rPr>
          <w:color w:val="221F1F"/>
          <w:spacing w:val="-3"/>
        </w:rPr>
        <w:t xml:space="preserve"> </w:t>
      </w:r>
      <w:r>
        <w:rPr>
          <w:color w:val="221F1F"/>
        </w:rPr>
        <w:t>For</w:t>
      </w:r>
      <w:r>
        <w:rPr>
          <w:color w:val="221F1F"/>
          <w:spacing w:val="-3"/>
        </w:rPr>
        <w:t xml:space="preserve"> </w:t>
      </w:r>
      <w:r>
        <w:rPr>
          <w:color w:val="221F1F"/>
        </w:rPr>
        <w:t>help</w:t>
      </w:r>
      <w:r>
        <w:rPr>
          <w:color w:val="221F1F"/>
          <w:spacing w:val="-2"/>
        </w:rPr>
        <w:t xml:space="preserve"> </w:t>
      </w:r>
      <w:r>
        <w:rPr>
          <w:color w:val="221F1F"/>
        </w:rPr>
        <w:t>finding</w:t>
      </w:r>
      <w:r>
        <w:rPr>
          <w:color w:val="221F1F"/>
          <w:spacing w:val="-2"/>
        </w:rPr>
        <w:t xml:space="preserve"> </w:t>
      </w:r>
      <w:r>
        <w:rPr>
          <w:color w:val="221F1F"/>
        </w:rPr>
        <w:t>a</w:t>
      </w:r>
      <w:r>
        <w:rPr>
          <w:color w:val="221F1F"/>
          <w:spacing w:val="-2"/>
        </w:rPr>
        <w:t xml:space="preserve"> </w:t>
      </w:r>
      <w:r>
        <w:rPr>
          <w:color w:val="221F1F"/>
        </w:rPr>
        <w:t>different</w:t>
      </w:r>
      <w:r>
        <w:rPr>
          <w:color w:val="221F1F"/>
          <w:spacing w:val="-1"/>
        </w:rPr>
        <w:t xml:space="preserve"> </w:t>
      </w:r>
      <w:r>
        <w:rPr>
          <w:color w:val="221F1F"/>
        </w:rPr>
        <w:t>home</w:t>
      </w:r>
      <w:r>
        <w:rPr>
          <w:color w:val="221F1F"/>
          <w:spacing w:val="-3"/>
        </w:rPr>
        <w:t xml:space="preserve"> </w:t>
      </w:r>
      <w:r>
        <w:rPr>
          <w:color w:val="221F1F"/>
        </w:rPr>
        <w:t>health</w:t>
      </w:r>
      <w:r>
        <w:rPr>
          <w:color w:val="221F1F"/>
          <w:spacing w:val="-1"/>
        </w:rPr>
        <w:t xml:space="preserve"> </w:t>
      </w:r>
      <w:r>
        <w:rPr>
          <w:color w:val="221F1F"/>
        </w:rPr>
        <w:t>agency, contact the</w:t>
      </w:r>
      <w:r>
        <w:rPr>
          <w:color w:val="221F1F"/>
          <w:spacing w:val="-5"/>
        </w:rPr>
        <w:t xml:space="preserve"> </w:t>
      </w:r>
      <w:r>
        <w:rPr>
          <w:color w:val="221F1F"/>
        </w:rPr>
        <w:t>doctor/provider</w:t>
      </w:r>
      <w:r>
        <w:rPr>
          <w:color w:val="221F1F"/>
          <w:spacing w:val="-5"/>
        </w:rPr>
        <w:t xml:space="preserve"> </w:t>
      </w:r>
      <w:r>
        <w:rPr>
          <w:color w:val="221F1F"/>
        </w:rPr>
        <w:t>who</w:t>
      </w:r>
      <w:r>
        <w:rPr>
          <w:color w:val="221F1F"/>
          <w:spacing w:val="-3"/>
        </w:rPr>
        <w:t xml:space="preserve"> </w:t>
      </w:r>
      <w:r>
        <w:rPr>
          <w:color w:val="221F1F"/>
        </w:rPr>
        <w:t>ordered</w:t>
      </w:r>
      <w:r>
        <w:rPr>
          <w:color w:val="221F1F"/>
          <w:spacing w:val="-1"/>
        </w:rPr>
        <w:t xml:space="preserve"> </w:t>
      </w:r>
      <w:r>
        <w:rPr>
          <w:color w:val="221F1F"/>
        </w:rPr>
        <w:t>your</w:t>
      </w:r>
      <w:r>
        <w:rPr>
          <w:color w:val="221F1F"/>
          <w:spacing w:val="-5"/>
        </w:rPr>
        <w:t xml:space="preserve"> </w:t>
      </w:r>
      <w:r>
        <w:rPr>
          <w:color w:val="221F1F"/>
        </w:rPr>
        <w:t>home</w:t>
      </w:r>
      <w:r>
        <w:rPr>
          <w:color w:val="221F1F"/>
          <w:spacing w:val="-3"/>
        </w:rPr>
        <w:t xml:space="preserve"> </w:t>
      </w:r>
      <w:r>
        <w:rPr>
          <w:color w:val="221F1F"/>
        </w:rPr>
        <w:t>care.</w:t>
      </w:r>
      <w:r>
        <w:rPr>
          <w:color w:val="221F1F"/>
          <w:spacing w:val="-5"/>
        </w:rPr>
        <w:t xml:space="preserve"> </w:t>
      </w:r>
      <w:r>
        <w:rPr>
          <w:color w:val="221F1F"/>
        </w:rPr>
        <w:t>If</w:t>
      </w:r>
      <w:r>
        <w:rPr>
          <w:color w:val="221F1F"/>
          <w:spacing w:val="-5"/>
        </w:rPr>
        <w:t xml:space="preserve"> </w:t>
      </w:r>
      <w:r>
        <w:rPr>
          <w:color w:val="221F1F"/>
        </w:rPr>
        <w:t>you</w:t>
      </w:r>
      <w:r>
        <w:rPr>
          <w:color w:val="221F1F"/>
          <w:spacing w:val="-3"/>
        </w:rPr>
        <w:t xml:space="preserve"> </w:t>
      </w:r>
      <w:r>
        <w:rPr>
          <w:color w:val="221F1F"/>
        </w:rPr>
        <w:t>get</w:t>
      </w:r>
      <w:r>
        <w:rPr>
          <w:color w:val="221F1F"/>
          <w:spacing w:val="-1"/>
        </w:rPr>
        <w:t xml:space="preserve"> </w:t>
      </w:r>
      <w:r>
        <w:rPr>
          <w:color w:val="221F1F"/>
        </w:rPr>
        <w:t>care</w:t>
      </w:r>
      <w:r>
        <w:rPr>
          <w:color w:val="221F1F"/>
          <w:spacing w:val="-3"/>
        </w:rPr>
        <w:t xml:space="preserve"> </w:t>
      </w:r>
      <w:r>
        <w:rPr>
          <w:color w:val="221F1F"/>
        </w:rPr>
        <w:t>from</w:t>
      </w:r>
      <w:r>
        <w:rPr>
          <w:color w:val="221F1F"/>
          <w:spacing w:val="-1"/>
        </w:rPr>
        <w:t xml:space="preserve"> </w:t>
      </w:r>
      <w:r>
        <w:rPr>
          <w:color w:val="221F1F"/>
        </w:rPr>
        <w:t>a</w:t>
      </w:r>
      <w:r>
        <w:rPr>
          <w:color w:val="221F1F"/>
          <w:spacing w:val="-4"/>
        </w:rPr>
        <w:t xml:space="preserve"> </w:t>
      </w:r>
      <w:r>
        <w:rPr>
          <w:color w:val="221F1F"/>
        </w:rPr>
        <w:t>different</w:t>
      </w:r>
      <w:r>
        <w:rPr>
          <w:color w:val="221F1F"/>
          <w:spacing w:val="-3"/>
        </w:rPr>
        <w:t xml:space="preserve"> </w:t>
      </w:r>
      <w:r>
        <w:rPr>
          <w:color w:val="221F1F"/>
        </w:rPr>
        <w:t>home</w:t>
      </w:r>
      <w:r>
        <w:rPr>
          <w:color w:val="221F1F"/>
          <w:spacing w:val="-5"/>
        </w:rPr>
        <w:t xml:space="preserve"> </w:t>
      </w:r>
      <w:r>
        <w:rPr>
          <w:color w:val="221F1F"/>
        </w:rPr>
        <w:t>health</w:t>
      </w:r>
      <w:r>
        <w:rPr>
          <w:color w:val="221F1F"/>
          <w:spacing w:val="-1"/>
        </w:rPr>
        <w:t xml:space="preserve"> </w:t>
      </w:r>
      <w:r>
        <w:rPr>
          <w:color w:val="221F1F"/>
        </w:rPr>
        <w:t>agency, you can ask it to bill Medicare.</w:t>
      </w:r>
    </w:p>
    <w:p>
      <w:pPr>
        <w:pStyle w:val="Heading1"/>
        <w:spacing w:before="237"/>
      </w:pPr>
      <w:bookmarkStart w:id="3" w:name="Get help or more information"/>
      <w:bookmarkEnd w:id="3"/>
      <w:r>
        <w:t>Get</w:t>
      </w:r>
      <w:r>
        <w:rPr>
          <w:spacing w:val="-3"/>
        </w:rPr>
        <w:t xml:space="preserve"> </w:t>
      </w:r>
      <w:r>
        <w:t>help</w:t>
      </w:r>
      <w:r>
        <w:rPr>
          <w:spacing w:val="-4"/>
        </w:rPr>
        <w:t xml:space="preserve"> </w:t>
      </w:r>
      <w:r>
        <w:t>or</w:t>
      </w:r>
      <w:r>
        <w:rPr>
          <w:spacing w:val="-3"/>
        </w:rPr>
        <w:t xml:space="preserve"> </w:t>
      </w:r>
      <w:r>
        <w:t>more</w:t>
      </w:r>
      <w:r>
        <w:rPr>
          <w:spacing w:val="-3"/>
        </w:rPr>
        <w:t xml:space="preserve"> </w:t>
      </w:r>
      <w:r>
        <w:rPr>
          <w:spacing w:val="-2"/>
        </w:rPr>
        <w:t>information</w:t>
      </w:r>
    </w:p>
    <w:p>
      <w:pPr>
        <w:pStyle w:val="BodyText"/>
        <w:spacing w:before="3"/>
        <w:ind w:left="160"/>
      </w:pPr>
      <w:r>
        <w:rPr>
          <w:color w:val="221F1F"/>
        </w:rPr>
        <w:t>If</w:t>
      </w:r>
      <w:r>
        <w:rPr>
          <w:color w:val="221F1F"/>
          <w:spacing w:val="-4"/>
        </w:rPr>
        <w:t xml:space="preserve"> </w:t>
      </w:r>
      <w:r>
        <w:rPr>
          <w:color w:val="221F1F"/>
        </w:rPr>
        <w:t>you</w:t>
      </w:r>
      <w:r>
        <w:rPr>
          <w:color w:val="221F1F"/>
          <w:spacing w:val="-2"/>
        </w:rPr>
        <w:t xml:space="preserve"> </w:t>
      </w:r>
      <w:r>
        <w:rPr>
          <w:color w:val="221F1F"/>
        </w:rPr>
        <w:t>have</w:t>
      </w:r>
      <w:r>
        <w:rPr>
          <w:color w:val="221F1F"/>
          <w:spacing w:val="-2"/>
        </w:rPr>
        <w:t xml:space="preserve"> </w:t>
      </w:r>
      <w:r>
        <w:rPr>
          <w:color w:val="221F1F"/>
        </w:rPr>
        <w:t>questions</w:t>
      </w:r>
      <w:r>
        <w:rPr>
          <w:color w:val="221F1F"/>
          <w:spacing w:val="-4"/>
        </w:rPr>
        <w:t xml:space="preserve"> </w:t>
      </w:r>
      <w:r>
        <w:rPr>
          <w:color w:val="221F1F"/>
        </w:rPr>
        <w:t>about</w:t>
      </w:r>
      <w:r>
        <w:rPr>
          <w:color w:val="221F1F"/>
          <w:spacing w:val="-2"/>
        </w:rPr>
        <w:t xml:space="preserve"> </w:t>
      </w:r>
      <w:r>
        <w:rPr>
          <w:color w:val="221F1F"/>
        </w:rPr>
        <w:t>these</w:t>
      </w:r>
      <w:r>
        <w:rPr>
          <w:color w:val="221F1F"/>
          <w:spacing w:val="-4"/>
        </w:rPr>
        <w:t xml:space="preserve"> </w:t>
      </w:r>
      <w:r>
        <w:rPr>
          <w:color w:val="221F1F"/>
        </w:rPr>
        <w:t>changes,</w:t>
      </w:r>
      <w:r>
        <w:rPr>
          <w:color w:val="221F1F"/>
          <w:spacing w:val="-1"/>
        </w:rPr>
        <w:t xml:space="preserve"> </w:t>
      </w:r>
      <w:r>
        <w:rPr>
          <w:color w:val="221F1F"/>
        </w:rPr>
        <w:t>contact</w:t>
      </w:r>
      <w:r>
        <w:rPr>
          <w:color w:val="221F1F"/>
          <w:spacing w:val="-2"/>
        </w:rPr>
        <w:t xml:space="preserve"> </w:t>
      </w:r>
      <w:r>
        <w:rPr>
          <w:color w:val="221F1F"/>
        </w:rPr>
        <w:t>your</w:t>
      </w:r>
      <w:r>
        <w:rPr>
          <w:color w:val="221F1F"/>
          <w:spacing w:val="-2"/>
        </w:rPr>
        <w:t xml:space="preserve"> </w:t>
      </w:r>
      <w:r>
        <w:rPr>
          <w:color w:val="221F1F"/>
        </w:rPr>
        <w:t>home</w:t>
      </w:r>
      <w:r>
        <w:rPr>
          <w:color w:val="221F1F"/>
          <w:spacing w:val="-4"/>
        </w:rPr>
        <w:t xml:space="preserve"> </w:t>
      </w:r>
      <w:r>
        <w:rPr>
          <w:color w:val="221F1F"/>
        </w:rPr>
        <w:t>health</w:t>
      </w:r>
      <w:r>
        <w:rPr>
          <w:color w:val="221F1F"/>
          <w:spacing w:val="-1"/>
        </w:rPr>
        <w:t xml:space="preserve"> </w:t>
      </w:r>
      <w:r>
        <w:rPr>
          <w:color w:val="221F1F"/>
        </w:rPr>
        <w:t>agency</w:t>
      </w:r>
      <w:r>
        <w:rPr>
          <w:color w:val="221F1F"/>
          <w:spacing w:val="-3"/>
        </w:rPr>
        <w:t xml:space="preserve"> </w:t>
      </w:r>
      <w:r>
        <w:rPr>
          <w:color w:val="221F1F"/>
        </w:rPr>
        <w:t>and/or</w:t>
      </w:r>
      <w:r>
        <w:rPr>
          <w:color w:val="221F1F"/>
          <w:spacing w:val="-4"/>
        </w:rPr>
        <w:t xml:space="preserve"> </w:t>
      </w:r>
      <w:r>
        <w:rPr>
          <w:color w:val="221F1F"/>
        </w:rPr>
        <w:t>the</w:t>
      </w:r>
      <w:r>
        <w:rPr>
          <w:color w:val="221F1F"/>
          <w:spacing w:val="-4"/>
        </w:rPr>
        <w:t xml:space="preserve"> </w:t>
      </w:r>
      <w:r>
        <w:rPr>
          <w:color w:val="221F1F"/>
        </w:rPr>
        <w:t>doctor/provider who orders your home care. You can’t appeal to Medicare about payment for the items/services listed above unless you get the items/services and a Medicare claim is filed.</w:t>
      </w:r>
    </w:p>
    <w:p>
      <w:pPr>
        <w:spacing w:before="122"/>
        <w:ind w:left="159" w:right="0" w:firstLine="0"/>
        <w:jc w:val="left"/>
        <w:rPr>
          <w:b/>
          <w:sz w:val="20"/>
        </w:rPr>
      </w:pPr>
      <w:bookmarkStart w:id="4" w:name="Optional details:"/>
      <w:bookmarkEnd w:id="4"/>
      <w:r>
        <w:rPr>
          <w:b/>
          <w:sz w:val="20"/>
        </w:rPr>
        <w:t>Optional</w:t>
      </w:r>
      <w:r>
        <w:rPr>
          <w:b/>
          <w:spacing w:val="-11"/>
          <w:sz w:val="20"/>
        </w:rPr>
        <w:t xml:space="preserve"> </w:t>
      </w:r>
      <w:r>
        <w:rPr>
          <w:b/>
          <w:spacing w:val="-2"/>
          <w:sz w:val="20"/>
        </w:rPr>
        <w:t>details:</w:t>
      </w:r>
    </w:p>
    <w:p>
      <w:pPr>
        <w:pStyle w:val="BodyText"/>
        <w:rPr>
          <w:b/>
        </w:rPr>
      </w:pPr>
    </w:p>
    <w:p>
      <w:pPr>
        <w:pStyle w:val="BodyText"/>
        <w:spacing w:before="69"/>
        <w:rPr>
          <w:b/>
        </w:rPr>
      </w:pPr>
    </w:p>
    <w:p>
      <w:pPr>
        <w:pStyle w:val="Heading1"/>
      </w:pPr>
      <w:bookmarkStart w:id="5" w:name="Sign below to show you understand this n"/>
      <w:bookmarkEnd w:id="5"/>
      <w:r>
        <w:t>Sign</w:t>
      </w:r>
      <w:r>
        <w:rPr>
          <w:spacing w:val="-3"/>
        </w:rPr>
        <w:t xml:space="preserve"> </w:t>
      </w:r>
      <w:r>
        <w:t>below</w:t>
      </w:r>
      <w:r>
        <w:rPr>
          <w:spacing w:val="-5"/>
        </w:rPr>
        <w:t xml:space="preserve"> </w:t>
      </w:r>
      <w:r>
        <w:t>to</w:t>
      </w:r>
      <w:r>
        <w:rPr>
          <w:spacing w:val="-5"/>
        </w:rPr>
        <w:t xml:space="preserve"> </w:t>
      </w:r>
      <w:r>
        <w:t>show</w:t>
      </w:r>
      <w:r>
        <w:rPr>
          <w:spacing w:val="-6"/>
        </w:rPr>
        <w:t xml:space="preserve"> </w:t>
      </w:r>
      <w:r>
        <w:t>you</w:t>
      </w:r>
      <w:r>
        <w:rPr>
          <w:spacing w:val="-3"/>
        </w:rPr>
        <w:t xml:space="preserve"> </w:t>
      </w:r>
      <w:r>
        <w:t>understand</w:t>
      </w:r>
      <w:r>
        <w:rPr>
          <w:spacing w:val="-5"/>
        </w:rPr>
        <w:t xml:space="preserve"> </w:t>
      </w:r>
      <w:r>
        <w:t>this</w:t>
      </w:r>
      <w:r>
        <w:rPr>
          <w:spacing w:val="-2"/>
        </w:rPr>
        <w:t xml:space="preserve"> notice</w:t>
      </w:r>
    </w:p>
    <w:p>
      <w:pPr>
        <w:spacing w:before="1"/>
        <w:ind w:left="160" w:right="0" w:firstLine="0"/>
        <w:jc w:val="left"/>
        <w:rPr>
          <w:sz w:val="22"/>
        </w:rPr>
      </w:pPr>
      <w:r>
        <w:rPr>
          <w:color w:val="221F1F"/>
          <w:sz w:val="22"/>
        </w:rPr>
        <w:t>Return</w:t>
      </w:r>
      <w:r>
        <w:rPr>
          <w:color w:val="221F1F"/>
          <w:spacing w:val="-6"/>
          <w:sz w:val="22"/>
        </w:rPr>
        <w:t xml:space="preserve"> </w:t>
      </w:r>
      <w:r>
        <w:rPr>
          <w:color w:val="221F1F"/>
          <w:sz w:val="22"/>
        </w:rPr>
        <w:t>this</w:t>
      </w:r>
      <w:r>
        <w:rPr>
          <w:color w:val="221F1F"/>
          <w:spacing w:val="-5"/>
          <w:sz w:val="22"/>
        </w:rPr>
        <w:t xml:space="preserve"> </w:t>
      </w:r>
      <w:r>
        <w:rPr>
          <w:color w:val="221F1F"/>
          <w:sz w:val="22"/>
        </w:rPr>
        <w:t>signed</w:t>
      </w:r>
      <w:r>
        <w:rPr>
          <w:color w:val="221F1F"/>
          <w:spacing w:val="-6"/>
          <w:sz w:val="22"/>
        </w:rPr>
        <w:t xml:space="preserve"> </w:t>
      </w:r>
      <w:r>
        <w:rPr>
          <w:color w:val="221F1F"/>
          <w:sz w:val="22"/>
        </w:rPr>
        <w:t>notice</w:t>
      </w:r>
      <w:r>
        <w:rPr>
          <w:color w:val="221F1F"/>
          <w:spacing w:val="-5"/>
          <w:sz w:val="22"/>
        </w:rPr>
        <w:t xml:space="preserve"> </w:t>
      </w:r>
      <w:r>
        <w:rPr>
          <w:color w:val="221F1F"/>
          <w:sz w:val="22"/>
        </w:rPr>
        <w:t>to</w:t>
      </w:r>
      <w:r>
        <w:rPr>
          <w:color w:val="221F1F"/>
          <w:spacing w:val="-5"/>
          <w:sz w:val="22"/>
        </w:rPr>
        <w:t xml:space="preserve"> </w:t>
      </w:r>
      <w:r>
        <w:rPr>
          <w:color w:val="221F1F"/>
          <w:sz w:val="22"/>
        </w:rPr>
        <w:t>your</w:t>
      </w:r>
      <w:r>
        <w:rPr>
          <w:color w:val="221F1F"/>
          <w:spacing w:val="-5"/>
          <w:sz w:val="22"/>
        </w:rPr>
        <w:t xml:space="preserve"> </w:t>
      </w:r>
      <w:r>
        <w:rPr>
          <w:color w:val="221F1F"/>
          <w:sz w:val="22"/>
        </w:rPr>
        <w:t>home</w:t>
      </w:r>
      <w:r>
        <w:rPr>
          <w:color w:val="221F1F"/>
          <w:spacing w:val="-5"/>
          <w:sz w:val="22"/>
        </w:rPr>
        <w:t xml:space="preserve"> </w:t>
      </w:r>
      <w:r>
        <w:rPr>
          <w:color w:val="221F1F"/>
          <w:sz w:val="22"/>
        </w:rPr>
        <w:t>health</w:t>
      </w:r>
      <w:r>
        <w:rPr>
          <w:color w:val="221F1F"/>
          <w:spacing w:val="-6"/>
          <w:sz w:val="22"/>
        </w:rPr>
        <w:t xml:space="preserve"> </w:t>
      </w:r>
      <w:r>
        <w:rPr>
          <w:color w:val="221F1F"/>
          <w:sz w:val="22"/>
        </w:rPr>
        <w:t>agency</w:t>
      </w:r>
      <w:r>
        <w:rPr>
          <w:color w:val="221F1F"/>
          <w:spacing w:val="-7"/>
          <w:sz w:val="22"/>
        </w:rPr>
        <w:t xml:space="preserve"> </w:t>
      </w:r>
      <w:r>
        <w:rPr>
          <w:color w:val="221F1F"/>
          <w:sz w:val="22"/>
        </w:rPr>
        <w:t>in</w:t>
      </w:r>
      <w:r>
        <w:rPr>
          <w:color w:val="221F1F"/>
          <w:spacing w:val="-6"/>
          <w:sz w:val="22"/>
        </w:rPr>
        <w:t xml:space="preserve"> </w:t>
      </w:r>
      <w:r>
        <w:rPr>
          <w:color w:val="221F1F"/>
          <w:sz w:val="22"/>
        </w:rPr>
        <w:t>person</w:t>
      </w:r>
      <w:r>
        <w:rPr>
          <w:color w:val="221F1F"/>
          <w:spacing w:val="-6"/>
          <w:sz w:val="22"/>
        </w:rPr>
        <w:t xml:space="preserve"> </w:t>
      </w:r>
      <w:r>
        <w:rPr>
          <w:color w:val="221F1F"/>
          <w:sz w:val="22"/>
        </w:rPr>
        <w:t>or</w:t>
      </w:r>
      <w:r>
        <w:rPr>
          <w:color w:val="221F1F"/>
          <w:spacing w:val="-5"/>
          <w:sz w:val="22"/>
        </w:rPr>
        <w:t xml:space="preserve"> </w:t>
      </w:r>
      <w:r>
        <w:rPr>
          <w:color w:val="221F1F"/>
          <w:sz w:val="22"/>
        </w:rPr>
        <w:t>by</w:t>
      </w:r>
      <w:r>
        <w:rPr>
          <w:color w:val="221F1F"/>
          <w:spacing w:val="-7"/>
          <w:sz w:val="22"/>
        </w:rPr>
        <w:t xml:space="preserve"> </w:t>
      </w:r>
      <w:r>
        <w:rPr>
          <w:color w:val="221F1F"/>
          <w:sz w:val="22"/>
        </w:rPr>
        <w:t>mail</w:t>
      </w:r>
      <w:r>
        <w:rPr>
          <w:color w:val="221F1F"/>
          <w:spacing w:val="-6"/>
          <w:sz w:val="22"/>
        </w:rPr>
        <w:t xml:space="preserve"> </w:t>
      </w:r>
      <w:r>
        <w:rPr>
          <w:color w:val="221F1F"/>
          <w:sz w:val="22"/>
        </w:rPr>
        <w:t>to</w:t>
      </w:r>
      <w:r>
        <w:rPr>
          <w:color w:val="221F1F"/>
          <w:spacing w:val="-5"/>
          <w:sz w:val="22"/>
        </w:rPr>
        <w:t xml:space="preserve"> </w:t>
      </w:r>
      <w:r>
        <w:rPr>
          <w:color w:val="221F1F"/>
          <w:sz w:val="22"/>
        </w:rPr>
        <w:t>the</w:t>
      </w:r>
      <w:r>
        <w:rPr>
          <w:color w:val="221F1F"/>
          <w:spacing w:val="-5"/>
          <w:sz w:val="22"/>
        </w:rPr>
        <w:t xml:space="preserve"> </w:t>
      </w:r>
      <w:r>
        <w:rPr>
          <w:color w:val="221F1F"/>
          <w:sz w:val="22"/>
        </w:rPr>
        <w:t>address</w:t>
      </w:r>
      <w:r>
        <w:rPr>
          <w:color w:val="221F1F"/>
          <w:spacing w:val="-5"/>
          <w:sz w:val="22"/>
        </w:rPr>
        <w:t xml:space="preserve"> </w:t>
      </w:r>
      <w:r>
        <w:rPr>
          <w:color w:val="221F1F"/>
          <w:spacing w:val="-2"/>
          <w:sz w:val="22"/>
        </w:rPr>
        <w:t>above.</w:t>
      </w:r>
    </w:p>
    <w:p>
      <w:pPr>
        <w:pStyle w:val="ListParagraph"/>
        <w:numPr>
          <w:ilvl w:val="0"/>
          <w:numId w:val="1"/>
        </w:numPr>
        <w:tabs>
          <w:tab w:val="left" w:pos="519"/>
        </w:tabs>
        <w:spacing w:before="83" w:after="0" w:line="180" w:lineRule="auto"/>
        <w:ind w:left="519" w:right="473" w:hanging="360"/>
        <w:jc w:val="left"/>
        <w:rPr>
          <w:sz w:val="20"/>
        </w:rPr>
      </w:pPr>
      <w:r>
        <w:rPr>
          <w:color w:val="221F1F"/>
          <w:sz w:val="20"/>
        </w:rPr>
        <w:t>Check</w:t>
      </w:r>
      <w:r>
        <w:rPr>
          <w:color w:val="221F1F"/>
          <w:spacing w:val="-9"/>
          <w:sz w:val="20"/>
        </w:rPr>
        <w:t xml:space="preserve"> </w:t>
      </w:r>
      <w:r>
        <w:rPr>
          <w:color w:val="221F1F"/>
          <w:sz w:val="20"/>
        </w:rPr>
        <w:t>here</w:t>
      </w:r>
      <w:r>
        <w:rPr>
          <w:color w:val="221F1F"/>
          <w:spacing w:val="-10"/>
          <w:sz w:val="20"/>
        </w:rPr>
        <w:t xml:space="preserve"> </w:t>
      </w:r>
      <w:r>
        <w:rPr>
          <w:color w:val="221F1F"/>
          <w:sz w:val="20"/>
        </w:rPr>
        <w:t>if</w:t>
      </w:r>
      <w:r>
        <w:rPr>
          <w:color w:val="221F1F"/>
          <w:spacing w:val="-7"/>
          <w:sz w:val="20"/>
        </w:rPr>
        <w:t xml:space="preserve"> </w:t>
      </w:r>
      <w:r>
        <w:rPr>
          <w:color w:val="221F1F"/>
          <w:sz w:val="20"/>
        </w:rPr>
        <w:t>you’re</w:t>
      </w:r>
      <w:r>
        <w:rPr>
          <w:color w:val="221F1F"/>
          <w:spacing w:val="-8"/>
          <w:sz w:val="20"/>
        </w:rPr>
        <w:t xml:space="preserve"> </w:t>
      </w:r>
      <w:r>
        <w:rPr>
          <w:color w:val="221F1F"/>
          <w:sz w:val="20"/>
        </w:rPr>
        <w:t>signing</w:t>
      </w:r>
      <w:r>
        <w:rPr>
          <w:color w:val="221F1F"/>
          <w:spacing w:val="-6"/>
          <w:sz w:val="20"/>
        </w:rPr>
        <w:t xml:space="preserve"> </w:t>
      </w:r>
      <w:r>
        <w:rPr>
          <w:color w:val="221F1F"/>
          <w:sz w:val="20"/>
        </w:rPr>
        <w:t>as</w:t>
      </w:r>
      <w:r>
        <w:rPr>
          <w:color w:val="221F1F"/>
          <w:spacing w:val="-10"/>
          <w:sz w:val="20"/>
        </w:rPr>
        <w:t xml:space="preserve"> </w:t>
      </w:r>
      <w:r>
        <w:rPr>
          <w:color w:val="221F1F"/>
          <w:sz w:val="20"/>
        </w:rPr>
        <w:t>an</w:t>
      </w:r>
      <w:r>
        <w:rPr>
          <w:color w:val="221F1F"/>
          <w:spacing w:val="-6"/>
          <w:sz w:val="20"/>
        </w:rPr>
        <w:t xml:space="preserve"> </w:t>
      </w:r>
      <w:r>
        <w:rPr>
          <w:color w:val="221F1F"/>
          <w:sz w:val="20"/>
        </w:rPr>
        <w:t>Authorized</w:t>
      </w:r>
      <w:r>
        <w:rPr>
          <w:color w:val="221F1F"/>
          <w:spacing w:val="-6"/>
          <w:sz w:val="20"/>
        </w:rPr>
        <w:t xml:space="preserve"> </w:t>
      </w:r>
      <w:r>
        <w:rPr>
          <w:color w:val="221F1F"/>
          <w:sz w:val="20"/>
        </w:rPr>
        <w:t>Representative</w:t>
      </w:r>
      <w:r>
        <w:rPr>
          <w:color w:val="221F1F"/>
          <w:spacing w:val="-8"/>
          <w:sz w:val="20"/>
        </w:rPr>
        <w:t xml:space="preserve"> </w:t>
      </w:r>
      <w:r>
        <w:rPr>
          <w:color w:val="221F1F"/>
          <w:sz w:val="20"/>
        </w:rPr>
        <w:t>and</w:t>
      </w:r>
      <w:r>
        <w:rPr>
          <w:color w:val="221F1F"/>
          <w:spacing w:val="-6"/>
          <w:sz w:val="20"/>
        </w:rPr>
        <w:t xml:space="preserve"> </w:t>
      </w:r>
      <w:r>
        <w:rPr>
          <w:color w:val="221F1F"/>
          <w:sz w:val="20"/>
        </w:rPr>
        <w:t>make</w:t>
      </w:r>
      <w:r>
        <w:rPr>
          <w:color w:val="221F1F"/>
          <w:spacing w:val="-5"/>
          <w:sz w:val="20"/>
        </w:rPr>
        <w:t xml:space="preserve"> </w:t>
      </w:r>
      <w:r>
        <w:rPr>
          <w:color w:val="221F1F"/>
          <w:sz w:val="20"/>
        </w:rPr>
        <w:t>sure</w:t>
      </w:r>
      <w:r>
        <w:rPr>
          <w:color w:val="221F1F"/>
          <w:spacing w:val="-8"/>
          <w:sz w:val="20"/>
        </w:rPr>
        <w:t xml:space="preserve"> </w:t>
      </w:r>
      <w:r>
        <w:rPr>
          <w:color w:val="221F1F"/>
          <w:sz w:val="20"/>
        </w:rPr>
        <w:t>your</w:t>
      </w:r>
      <w:r>
        <w:rPr>
          <w:color w:val="221F1F"/>
          <w:spacing w:val="-8"/>
          <w:sz w:val="20"/>
        </w:rPr>
        <w:t xml:space="preserve"> </w:t>
      </w:r>
      <w:r>
        <w:rPr>
          <w:color w:val="221F1F"/>
          <w:sz w:val="20"/>
        </w:rPr>
        <w:t>name</w:t>
      </w:r>
      <w:r>
        <w:rPr>
          <w:color w:val="221F1F"/>
          <w:spacing w:val="-10"/>
          <w:sz w:val="20"/>
        </w:rPr>
        <w:t xml:space="preserve"> </w:t>
      </w:r>
      <w:r>
        <w:rPr>
          <w:color w:val="221F1F"/>
          <w:sz w:val="20"/>
        </w:rPr>
        <w:t>is</w:t>
      </w:r>
      <w:r>
        <w:rPr>
          <w:color w:val="221F1F"/>
          <w:spacing w:val="-7"/>
          <w:sz w:val="20"/>
        </w:rPr>
        <w:t xml:space="preserve"> </w:t>
      </w:r>
      <w:r>
        <w:rPr>
          <w:color w:val="221F1F"/>
          <w:sz w:val="20"/>
        </w:rPr>
        <w:t>legible</w:t>
      </w:r>
      <w:r>
        <w:rPr>
          <w:color w:val="221F1F"/>
          <w:spacing w:val="-8"/>
          <w:sz w:val="20"/>
        </w:rPr>
        <w:t xml:space="preserve"> </w:t>
      </w:r>
      <w:r>
        <w:rPr>
          <w:color w:val="221F1F"/>
          <w:sz w:val="20"/>
        </w:rPr>
        <w:t>or print your name, if not legible.</w:t>
      </w:r>
    </w:p>
    <w:p>
      <w:pPr>
        <w:pStyle w:val="BodyText"/>
        <w:rPr>
          <w:sz w:val="11"/>
        </w:rPr>
      </w:pPr>
    </w:p>
    <w:tbl>
      <w:tblPr>
        <w:tblStyle w:val="TableNormal"/>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14"/>
        <w:gridCol w:w="2611"/>
      </w:tblGrid>
      <w:tr>
        <w:tblPrEx>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46"/>
          <w:jc w:val="left"/>
        </w:trPr>
        <w:tc>
          <w:tcPr>
            <w:tcW w:w="8114" w:type="dxa"/>
            <w:tcBorders>
              <w:left w:val="nil"/>
            </w:tcBorders>
          </w:tcPr>
          <w:p>
            <w:pPr>
              <w:pStyle w:val="TableParagraph"/>
              <w:ind w:left="14"/>
              <w:rPr>
                <w:sz w:val="20"/>
              </w:rPr>
            </w:pPr>
            <w:r>
              <w:rPr>
                <w:sz w:val="20"/>
              </w:rPr>
              <w:t>Signature</w:t>
            </w:r>
            <w:r>
              <w:rPr>
                <w:spacing w:val="-15"/>
                <w:sz w:val="20"/>
              </w:rPr>
              <w:t xml:space="preserve"> </w:t>
            </w:r>
            <w:r>
              <w:rPr>
                <w:sz w:val="20"/>
              </w:rPr>
              <w:t>of</w:t>
            </w:r>
            <w:r>
              <w:rPr>
                <w:spacing w:val="-16"/>
                <w:sz w:val="20"/>
              </w:rPr>
              <w:t xml:space="preserve"> </w:t>
            </w:r>
            <w:r>
              <w:rPr>
                <w:sz w:val="20"/>
              </w:rPr>
              <w:t>patient</w:t>
            </w:r>
            <w:r>
              <w:rPr>
                <w:spacing w:val="-10"/>
                <w:sz w:val="20"/>
              </w:rPr>
              <w:t xml:space="preserve"> </w:t>
            </w:r>
            <w:r>
              <w:rPr>
                <w:sz w:val="20"/>
              </w:rPr>
              <w:t>or</w:t>
            </w:r>
            <w:r>
              <w:rPr>
                <w:spacing w:val="-8"/>
                <w:sz w:val="20"/>
              </w:rPr>
              <w:t xml:space="preserve"> </w:t>
            </w:r>
            <w:r>
              <w:rPr>
                <w:sz w:val="20"/>
              </w:rPr>
              <w:t>Authorized</w:t>
            </w:r>
            <w:r>
              <w:rPr>
                <w:spacing w:val="-11"/>
                <w:sz w:val="20"/>
              </w:rPr>
              <w:t xml:space="preserve"> </w:t>
            </w:r>
            <w:r>
              <w:rPr>
                <w:spacing w:val="-2"/>
                <w:sz w:val="20"/>
              </w:rPr>
              <w:t>Representative</w:t>
            </w:r>
          </w:p>
        </w:tc>
        <w:tc>
          <w:tcPr>
            <w:tcW w:w="2611" w:type="dxa"/>
            <w:tcBorders>
              <w:right w:val="nil"/>
            </w:tcBorders>
          </w:tcPr>
          <w:p>
            <w:pPr>
              <w:pStyle w:val="TableParagraph"/>
              <w:ind w:left="88"/>
              <w:rPr>
                <w:sz w:val="20"/>
              </w:rPr>
            </w:pPr>
            <w:r>
              <w:rPr>
                <w:spacing w:val="-4"/>
                <w:sz w:val="20"/>
              </w:rPr>
              <w:t>Date</w:t>
            </w:r>
          </w:p>
        </w:tc>
      </w:tr>
    </w:tbl>
    <w:p>
      <w:pPr>
        <w:pStyle w:val="BodyText"/>
        <w:spacing w:before="120"/>
        <w:ind w:left="160" w:right="170"/>
      </w:pPr>
      <w:r>
        <w:rPr>
          <w:color w:val="221F1F"/>
        </w:rPr>
        <w:t>You have the right to get your information in an accessible format, like large print, Braille, or audio. You also have the right to file a complaint if you feel you’ve been discriminated against. Visit Medicare.gov/about-us/accessibility-nondiscrimination-notice,</w:t>
      </w:r>
      <w:r>
        <w:rPr>
          <w:color w:val="221F1F"/>
          <w:spacing w:val="-8"/>
        </w:rPr>
        <w:t xml:space="preserve"> </w:t>
      </w:r>
      <w:r>
        <w:rPr>
          <w:color w:val="221F1F"/>
        </w:rPr>
        <w:t>or</w:t>
      </w:r>
      <w:r>
        <w:rPr>
          <w:color w:val="221F1F"/>
          <w:spacing w:val="-11"/>
        </w:rPr>
        <w:t xml:space="preserve"> </w:t>
      </w:r>
      <w:r>
        <w:rPr>
          <w:color w:val="221F1F"/>
        </w:rPr>
        <w:t>call</w:t>
      </w:r>
      <w:r>
        <w:rPr>
          <w:color w:val="221F1F"/>
          <w:spacing w:val="-10"/>
        </w:rPr>
        <w:t xml:space="preserve"> </w:t>
      </w:r>
      <w:r>
        <w:rPr>
          <w:color w:val="221F1F"/>
        </w:rPr>
        <w:t>1-800-MEDICARE</w:t>
      </w:r>
      <w:r>
        <w:rPr>
          <w:color w:val="221F1F"/>
          <w:spacing w:val="-9"/>
        </w:rPr>
        <w:t xml:space="preserve"> </w:t>
      </w:r>
      <w:r>
        <w:rPr>
          <w:color w:val="221F1F"/>
        </w:rPr>
        <w:t>(1-800-633-4227) for more information. TTY users can call 1-877-486-2048.</w:t>
      </w:r>
    </w:p>
    <w:p>
      <w:pPr>
        <w:spacing w:after="0"/>
        <w:sectPr>
          <w:footerReference w:type="default" r:id="rId4"/>
          <w:type w:val="continuous"/>
          <w:pgSz w:w="12240" w:h="15840"/>
          <w:pgMar w:top="700" w:right="660" w:bottom="1160" w:left="560" w:header="0" w:footer="978"/>
          <w:pgNumType w:start="1"/>
          <w:cols w:space="720"/>
        </w:sectPr>
      </w:pPr>
    </w:p>
    <w:p>
      <w:pPr>
        <w:spacing w:before="80"/>
        <w:ind w:left="160" w:right="0" w:firstLine="0"/>
        <w:jc w:val="left"/>
        <w:rPr>
          <w:b/>
          <w:sz w:val="20"/>
        </w:rPr>
      </w:pPr>
      <w:r>
        <w:rPr>
          <w:b/>
          <w:color w:val="221F1F"/>
          <w:sz w:val="20"/>
        </w:rPr>
        <w:t>PRA</w:t>
      </w:r>
      <w:r>
        <w:rPr>
          <w:b/>
          <w:color w:val="221F1F"/>
          <w:spacing w:val="-8"/>
          <w:sz w:val="20"/>
        </w:rPr>
        <w:t xml:space="preserve"> </w:t>
      </w:r>
      <w:r>
        <w:rPr>
          <w:b/>
          <w:color w:val="221F1F"/>
          <w:sz w:val="20"/>
        </w:rPr>
        <w:t>Disclosure</w:t>
      </w:r>
      <w:r>
        <w:rPr>
          <w:b/>
          <w:color w:val="221F1F"/>
          <w:spacing w:val="-8"/>
          <w:sz w:val="20"/>
        </w:rPr>
        <w:t xml:space="preserve"> </w:t>
      </w:r>
      <w:r>
        <w:rPr>
          <w:b/>
          <w:color w:val="221F1F"/>
          <w:spacing w:val="-2"/>
          <w:sz w:val="20"/>
        </w:rPr>
        <w:t>Statement</w:t>
      </w:r>
    </w:p>
    <w:p>
      <w:pPr>
        <w:pStyle w:val="BodyText"/>
        <w:spacing w:before="120"/>
        <w:ind w:left="159" w:right="110"/>
      </w:pPr>
      <w:r>
        <w:t>According to the Paperwork Reduction Act of 1995, no persons are required to respond to a collection of information unless it displays a valid OMB control number. The valid OMB control number for this information collection is 0938-1196. This information collection is for the Home Health Agencies to notify original Medicare beneficiaries receiving home health care benefits of plan of care changes.</w:t>
      </w:r>
      <w:r>
        <w:rPr>
          <w:spacing w:val="40"/>
        </w:rPr>
        <w:t xml:space="preserve"> </w:t>
      </w:r>
      <w:r>
        <w:t>The time required</w:t>
      </w:r>
      <w:r>
        <w:rPr>
          <w:spacing w:val="-1"/>
        </w:rPr>
        <w:t xml:space="preserve"> </w:t>
      </w:r>
      <w:r>
        <w:t>to</w:t>
      </w:r>
      <w:r>
        <w:rPr>
          <w:spacing w:val="-2"/>
        </w:rPr>
        <w:t xml:space="preserve"> </w:t>
      </w:r>
      <w:r>
        <w:t>complete</w:t>
      </w:r>
      <w:r>
        <w:rPr>
          <w:spacing w:val="-2"/>
        </w:rPr>
        <w:t xml:space="preserve"> </w:t>
      </w:r>
      <w:r>
        <w:t>this</w:t>
      </w:r>
      <w:r>
        <w:rPr>
          <w:spacing w:val="-2"/>
        </w:rPr>
        <w:t xml:space="preserve"> </w:t>
      </w:r>
      <w:r>
        <w:t>information collection is</w:t>
      </w:r>
      <w:r>
        <w:rPr>
          <w:spacing w:val="-2"/>
        </w:rPr>
        <w:t xml:space="preserve"> </w:t>
      </w:r>
      <w:r>
        <w:t>estimated</w:t>
      </w:r>
      <w:r>
        <w:rPr>
          <w:spacing w:val="-1"/>
        </w:rPr>
        <w:t xml:space="preserve"> </w:t>
      </w:r>
      <w:r>
        <w:t>to</w:t>
      </w:r>
      <w:r>
        <w:rPr>
          <w:spacing w:val="-2"/>
        </w:rPr>
        <w:t xml:space="preserve"> </w:t>
      </w:r>
      <w:r>
        <w:t>average less than 4</w:t>
      </w:r>
      <w:r>
        <w:rPr>
          <w:spacing w:val="-1"/>
        </w:rPr>
        <w:t xml:space="preserve"> </w:t>
      </w:r>
      <w:r>
        <w:t>minutes</w:t>
      </w:r>
      <w:r>
        <w:rPr>
          <w:spacing w:val="-2"/>
        </w:rPr>
        <w:t xml:space="preserve"> </w:t>
      </w:r>
      <w:r>
        <w:t>per response, including the time to review instructions, search existing data resources, gather the data needed, to review and complete the information collection. This information collection is mandatory under 42 U.S.C. 1395(bbb)</w:t>
      </w:r>
      <w:r>
        <w:rPr>
          <w:spacing w:val="-2"/>
        </w:rPr>
        <w:t xml:space="preserve"> </w:t>
      </w:r>
      <w:r>
        <w:t>and</w:t>
      </w:r>
      <w:r>
        <w:rPr>
          <w:spacing w:val="-3"/>
        </w:rPr>
        <w:t xml:space="preserve"> </w:t>
      </w:r>
      <w:r>
        <w:t>42</w:t>
      </w:r>
      <w:r>
        <w:rPr>
          <w:spacing w:val="-3"/>
        </w:rPr>
        <w:t xml:space="preserve"> </w:t>
      </w:r>
      <w:r>
        <w:t>CFR</w:t>
      </w:r>
      <w:r>
        <w:rPr>
          <w:spacing w:val="-3"/>
        </w:rPr>
        <w:t xml:space="preserve"> </w:t>
      </w:r>
      <w:r>
        <w:t>484.10(c).</w:t>
      </w:r>
      <w:r>
        <w:rPr>
          <w:spacing w:val="40"/>
        </w:rPr>
        <w:t xml:space="preserve"> </w:t>
      </w:r>
      <w:r>
        <w:t>If</w:t>
      </w:r>
      <w:r>
        <w:rPr>
          <w:spacing w:val="-4"/>
        </w:rPr>
        <w:t xml:space="preserve"> </w:t>
      </w:r>
      <w:r>
        <w:t>you</w:t>
      </w:r>
      <w:r>
        <w:rPr>
          <w:spacing w:val="-2"/>
        </w:rPr>
        <w:t xml:space="preserve"> </w:t>
      </w:r>
      <w:r>
        <w:t>have</w:t>
      </w:r>
      <w:r>
        <w:rPr>
          <w:spacing w:val="-2"/>
        </w:rPr>
        <w:t xml:space="preserve"> </w:t>
      </w:r>
      <w:r>
        <w:t>comments</w:t>
      </w:r>
      <w:r>
        <w:rPr>
          <w:spacing w:val="-4"/>
        </w:rPr>
        <w:t xml:space="preserve"> </w:t>
      </w:r>
      <w:r>
        <w:t>concerning</w:t>
      </w:r>
      <w:r>
        <w:rPr>
          <w:spacing w:val="-3"/>
        </w:rPr>
        <w:t xml:space="preserve"> </w:t>
      </w:r>
      <w:r>
        <w:t>the</w:t>
      </w:r>
      <w:r>
        <w:rPr>
          <w:spacing w:val="-4"/>
        </w:rPr>
        <w:t xml:space="preserve"> </w:t>
      </w:r>
      <w:r>
        <w:t>accuracy</w:t>
      </w:r>
      <w:r>
        <w:rPr>
          <w:spacing w:val="-1"/>
        </w:rPr>
        <w:t xml:space="preserve"> </w:t>
      </w:r>
      <w:r>
        <w:t>of</w:t>
      </w:r>
      <w:r>
        <w:rPr>
          <w:spacing w:val="-4"/>
        </w:rPr>
        <w:t xml:space="preserve"> </w:t>
      </w:r>
      <w:r>
        <w:t>the</w:t>
      </w:r>
      <w:r>
        <w:rPr>
          <w:spacing w:val="-2"/>
        </w:rPr>
        <w:t xml:space="preserve"> </w:t>
      </w:r>
      <w:r>
        <w:t>time</w:t>
      </w:r>
      <w:r>
        <w:rPr>
          <w:spacing w:val="-2"/>
        </w:rPr>
        <w:t xml:space="preserve"> </w:t>
      </w:r>
      <w:r>
        <w:t>estimate(s) or suggestions for</w:t>
      </w:r>
      <w:r>
        <w:rPr>
          <w:spacing w:val="-1"/>
        </w:rPr>
        <w:t xml:space="preserve"> </w:t>
      </w:r>
      <w:r>
        <w:t>improving this</w:t>
      </w:r>
      <w:r>
        <w:rPr>
          <w:spacing w:val="-1"/>
        </w:rPr>
        <w:t xml:space="preserve"> </w:t>
      </w:r>
      <w:r>
        <w:t>form,</w:t>
      </w:r>
      <w:r>
        <w:rPr>
          <w:spacing w:val="-1"/>
        </w:rPr>
        <w:t xml:space="preserve"> </w:t>
      </w:r>
      <w:r>
        <w:t>please write</w:t>
      </w:r>
      <w:r>
        <w:rPr>
          <w:spacing w:val="-1"/>
        </w:rPr>
        <w:t xml:space="preserve"> </w:t>
      </w:r>
      <w:r>
        <w:t>to: CMS,</w:t>
      </w:r>
      <w:r>
        <w:rPr>
          <w:spacing w:val="-1"/>
        </w:rPr>
        <w:t xml:space="preserve"> </w:t>
      </w:r>
      <w:r>
        <w:t>7500 Security</w:t>
      </w:r>
      <w:r>
        <w:rPr>
          <w:spacing w:val="-1"/>
        </w:rPr>
        <w:t xml:space="preserve"> </w:t>
      </w:r>
      <w:r>
        <w:t>Boulevard, Attn: PRA Reports Clearance Officer, Mail Stop C4-26-05, Baltimore, Maryland 21244-1850.</w:t>
      </w:r>
    </w:p>
    <w:p>
      <w:pPr>
        <w:spacing w:after="0"/>
        <w:sectPr>
          <w:pgSz w:w="12240" w:h="15840"/>
          <w:pgMar w:top="640" w:right="660" w:bottom="1160" w:left="560" w:header="0" w:footer="978"/>
          <w:cols w:space="720"/>
        </w:sectPr>
      </w:pPr>
    </w:p>
    <w:p>
      <w:pPr>
        <w:pStyle w:val="BodyText"/>
        <w:spacing w:before="5"/>
        <w:rPr>
          <w:sz w:val="16"/>
        </w:rPr>
      </w:pPr>
    </w:p>
    <w:sectPr>
      <w:footerReference w:type="default" r:id="rId5"/>
      <w:pgSz w:w="12240" w:h="15840"/>
      <w:pgMar w:top="1820" w:right="660" w:bottom="280" w:left="560" w:header="0" w:foo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Verdana">
    <w:altName w:val="Verdana"/>
    <w:charset w:val="00"/>
    <w:family w:val="swiss"/>
    <w:pitch w:val="variable"/>
  </w:font>
  <w:font w:name="Courier New">
    <w:altName w:val="Courier New"/>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pPr>
    <w:r>
      <mc:AlternateContent>
        <mc:Choice Requires="wps">
          <w:drawing>
            <wp:anchor distT="0" distB="0" distL="0" distR="0" simplePos="0" relativeHeight="251658240" behindDoc="1" locked="0" layoutInCell="1" allowOverlap="1">
              <wp:simplePos x="0" y="0"/>
              <wp:positionH relativeFrom="page">
                <wp:posOffset>438912</wp:posOffset>
              </wp:positionH>
              <wp:positionV relativeFrom="page">
                <wp:posOffset>9259811</wp:posOffset>
              </wp:positionV>
              <wp:extent cx="6894830" cy="635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894830" cy="6350"/>
                      </a:xfrm>
                      <a:custGeom>
                        <a:avLst/>
                        <a:gdLst/>
                        <a:rect l="l" t="t" r="r" b="b"/>
                        <a:pathLst>
                          <a:path fill="norm" h="6350" w="6894830" stroke="1">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2049" style="width:542.88pt;height:0.48pt;margin-top:729.12pt;margin-left:34.56pt;mso-position-horizontal-relative:page;mso-position-vertical-relative:page;position:absolute;z-index:-251657216" filled="t" fillcolor="black" stroked="f">
              <v:fill type="solid"/>
            </v:rect>
          </w:pict>
        </mc:Fallback>
      </mc:AlternateContent>
    </w:r>
    <w:r>
      <mc:AlternateContent>
        <mc:Choice Requires="wps">
          <w:drawing>
            <wp:anchor distT="0" distB="0" distL="0" distR="0" simplePos="0" relativeHeight="251660288" behindDoc="1" locked="0" layoutInCell="1" allowOverlap="1">
              <wp:simplePos x="0" y="0"/>
              <wp:positionH relativeFrom="page">
                <wp:posOffset>444500</wp:posOffset>
              </wp:positionH>
              <wp:positionV relativeFrom="page">
                <wp:posOffset>9266256</wp:posOffset>
              </wp:positionV>
              <wp:extent cx="2432050" cy="17970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2050" cy="179705"/>
                      </a:xfrm>
                      <a:prstGeom prst="rect">
                        <a:avLst/>
                      </a:prstGeom>
                    </wps:spPr>
                    <wps:txbx>
                      <w:txbxContent>
                        <w:p>
                          <w:pPr>
                            <w:pStyle w:val="BodyText"/>
                            <w:spacing w:before="19"/>
                            <w:ind w:left="20"/>
                          </w:pPr>
                          <w:r>
                            <w:t>Form</w:t>
                          </w:r>
                          <w:r>
                            <w:rPr>
                              <w:spacing w:val="-10"/>
                            </w:rPr>
                            <w:t xml:space="preserve"> </w:t>
                          </w:r>
                          <w:r>
                            <w:t>CMS-10280</w:t>
                          </w:r>
                          <w:r>
                            <w:rPr>
                              <w:spacing w:val="-11"/>
                            </w:rPr>
                            <w:t xml:space="preserve"> </w:t>
                          </w:r>
                          <w:r>
                            <w:t>(Exp.</w:t>
                          </w:r>
                          <w:r>
                            <w:rPr>
                              <w:spacing w:val="-12"/>
                            </w:rPr>
                            <w:t xml:space="preserve"> </w:t>
                          </w:r>
                          <w:r>
                            <w:rPr>
                              <w:spacing w:val="-2"/>
                            </w:rPr>
                            <w:t>XX/XX/XXXX)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191.5pt;height:14.15pt;margin-top:729.63pt;margin-left:35pt;mso-position-horizontal-relative:page;mso-position-vertical-relative:page;position:absolute;z-index:-251655168" filled="f" stroked="f">
              <v:textbox inset="0,0,0,0">
                <w:txbxContent>
                  <w:p>
                    <w:pPr>
                      <w:pStyle w:val="BodyText"/>
                      <w:spacing w:before="19"/>
                      <w:ind w:left="20"/>
                    </w:pPr>
                    <w:r>
                      <w:t>Form</w:t>
                    </w:r>
                    <w:r>
                      <w:rPr>
                        <w:spacing w:val="-10"/>
                      </w:rPr>
                      <w:t xml:space="preserve"> </w:t>
                    </w:r>
                    <w:r>
                      <w:t>CMS-10280</w:t>
                    </w:r>
                    <w:r>
                      <w:rPr>
                        <w:spacing w:val="-11"/>
                      </w:rPr>
                      <w:t xml:space="preserve"> </w:t>
                    </w:r>
                    <w:r>
                      <w:t>(Exp.</w:t>
                    </w:r>
                    <w:r>
                      <w:rPr>
                        <w:spacing w:val="-12"/>
                      </w:rPr>
                      <w:t xml:space="preserve"> </w:t>
                    </w:r>
                    <w:r>
                      <w:rPr>
                        <w:spacing w:val="-2"/>
                      </w:rPr>
                      <w:t>XX/XX/XXXX)</w:t>
                    </w:r>
                  </w:p>
                </w:txbxContent>
              </v:textbox>
            </v:shape>
          </w:pict>
        </mc:Fallback>
      </mc:AlternateContent>
    </w:r>
    <w:r>
      <mc:AlternateContent>
        <mc:Choice Requires="wps">
          <w:drawing>
            <wp:anchor distT="0" distB="0" distL="0" distR="0" simplePos="0" relativeHeight="251662336" behindDoc="1" locked="0" layoutInCell="1" allowOverlap="1">
              <wp:simplePos x="0" y="0"/>
              <wp:positionH relativeFrom="page">
                <wp:posOffset>5392866</wp:posOffset>
              </wp:positionH>
              <wp:positionV relativeFrom="page">
                <wp:posOffset>9266256</wp:posOffset>
              </wp:positionV>
              <wp:extent cx="1934845" cy="17970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4845" cy="179705"/>
                      </a:xfrm>
                      <a:prstGeom prst="rect">
                        <a:avLst/>
                      </a:prstGeom>
                    </wps:spPr>
                    <wps:txbx>
                      <w:txbxContent>
                        <w:p>
                          <w:pPr>
                            <w:pStyle w:val="BodyText"/>
                            <w:spacing w:before="19"/>
                            <w:ind w:left="20"/>
                          </w:pPr>
                          <w:r>
                            <w:t>OMB</w:t>
                          </w:r>
                          <w:r>
                            <w:rPr>
                              <w:spacing w:val="-13"/>
                            </w:rPr>
                            <w:t xml:space="preserve"> </w:t>
                          </w:r>
                          <w:r>
                            <w:t>Approval</w:t>
                          </w:r>
                          <w:r>
                            <w:rPr>
                              <w:spacing w:val="-7"/>
                            </w:rPr>
                            <w:t xml:space="preserve"> </w:t>
                          </w:r>
                          <w:r>
                            <w:t>No.</w:t>
                          </w:r>
                          <w:r>
                            <w:rPr>
                              <w:spacing w:val="-8"/>
                            </w:rPr>
                            <w:t xml:space="preserve"> </w:t>
                          </w:r>
                          <w:r>
                            <w:t>0938-</w:t>
                          </w:r>
                          <w:r>
                            <w:rPr>
                              <w:spacing w:val="-4"/>
                            </w:rPr>
                            <w:t>1196</w:t>
                          </w:r>
                        </w:p>
                      </w:txbxContent>
                    </wps:txbx>
                    <wps:bodyPr wrap="square" lIns="0" tIns="0" rIns="0" bIns="0" rtlCol="0"/>
                  </wps:wsp>
                </a:graphicData>
              </a:graphic>
            </wp:anchor>
          </w:drawing>
        </mc:Choice>
        <mc:Fallback>
          <w:pict>
            <v:shape id="_x0000_s2051" type="#_x0000_t202" style="width:152.35pt;height:14.15pt;margin-top:729.63pt;margin-left:424.64pt;mso-position-horizontal-relative:page;mso-position-vertical-relative:page;position:absolute;z-index:-251653120" filled="f" stroked="f">
              <v:textbox inset="0,0,0,0">
                <w:txbxContent>
                  <w:p>
                    <w:pPr>
                      <w:pStyle w:val="BodyText"/>
                      <w:spacing w:before="19"/>
                      <w:ind w:left="20"/>
                    </w:pPr>
                    <w:r>
                      <w:t>OMB</w:t>
                    </w:r>
                    <w:r>
                      <w:rPr>
                        <w:spacing w:val="-13"/>
                      </w:rPr>
                      <w:t xml:space="preserve"> </w:t>
                    </w:r>
                    <w:r>
                      <w:t>Approval</w:t>
                    </w:r>
                    <w:r>
                      <w:rPr>
                        <w:spacing w:val="-7"/>
                      </w:rPr>
                      <w:t xml:space="preserve"> </w:t>
                    </w:r>
                    <w:r>
                      <w:t>No.</w:t>
                    </w:r>
                    <w:r>
                      <w:rPr>
                        <w:spacing w:val="-8"/>
                      </w:rPr>
                      <w:t xml:space="preserve"> </w:t>
                    </w:r>
                    <w:r>
                      <w:t>0938-</w:t>
                    </w:r>
                    <w:r>
                      <w:rPr>
                        <w:spacing w:val="-4"/>
                      </w:rPr>
                      <w:t>1196</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FC422DB"/>
    <w:multiLevelType w:val="hybridMultilevel"/>
    <w:tmpl w:val="00000000"/>
    <w:lvl w:ilvl="0">
      <w:start w:val="0"/>
      <w:numFmt w:val="bullet"/>
      <w:lvlText w:val="o"/>
      <w:lvlJc w:val="left"/>
      <w:pPr>
        <w:ind w:left="520" w:hanging="360"/>
      </w:pPr>
      <w:rPr>
        <w:rFonts w:ascii="Courier New" w:eastAsia="Courier New" w:hAnsi="Courier New" w:cs="Courier New" w:hint="default"/>
        <w:b w:val="0"/>
        <w:bCs w:val="0"/>
        <w:i w:val="0"/>
        <w:iCs w:val="0"/>
        <w:color w:val="221F1F"/>
        <w:spacing w:val="0"/>
        <w:w w:val="100"/>
        <w:sz w:val="40"/>
        <w:szCs w:val="40"/>
        <w:lang w:val="en-US" w:eastAsia="en-US" w:bidi="ar-SA"/>
      </w:rPr>
    </w:lvl>
    <w:lvl w:ilvl="1">
      <w:start w:val="0"/>
      <w:numFmt w:val="bullet"/>
      <w:lvlText w:val="•"/>
      <w:lvlJc w:val="left"/>
      <w:pPr>
        <w:ind w:left="1570" w:hanging="360"/>
      </w:pPr>
      <w:rPr>
        <w:rFonts w:hint="default"/>
        <w:lang w:val="en-US" w:eastAsia="en-US" w:bidi="ar-SA"/>
      </w:rPr>
    </w:lvl>
    <w:lvl w:ilvl="2">
      <w:start w:val="0"/>
      <w:numFmt w:val="bullet"/>
      <w:lvlText w:val="•"/>
      <w:lvlJc w:val="left"/>
      <w:pPr>
        <w:ind w:left="2620" w:hanging="360"/>
      </w:pPr>
      <w:rPr>
        <w:rFonts w:hint="default"/>
        <w:lang w:val="en-US" w:eastAsia="en-US" w:bidi="ar-SA"/>
      </w:rPr>
    </w:lvl>
    <w:lvl w:ilvl="3">
      <w:start w:val="0"/>
      <w:numFmt w:val="bullet"/>
      <w:lvlText w:val="•"/>
      <w:lvlJc w:val="left"/>
      <w:pPr>
        <w:ind w:left="3670" w:hanging="360"/>
      </w:pPr>
      <w:rPr>
        <w:rFonts w:hint="default"/>
        <w:lang w:val="en-US" w:eastAsia="en-US" w:bidi="ar-SA"/>
      </w:rPr>
    </w:lvl>
    <w:lvl w:ilvl="4">
      <w:start w:val="0"/>
      <w:numFmt w:val="bullet"/>
      <w:lvlText w:val="•"/>
      <w:lvlJc w:val="left"/>
      <w:pPr>
        <w:ind w:left="4720"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820" w:hanging="360"/>
      </w:pPr>
      <w:rPr>
        <w:rFonts w:hint="default"/>
        <w:lang w:val="en-US" w:eastAsia="en-US" w:bidi="ar-SA"/>
      </w:rPr>
    </w:lvl>
    <w:lvl w:ilvl="7">
      <w:start w:val="0"/>
      <w:numFmt w:val="bullet"/>
      <w:lvlText w:val="•"/>
      <w:lvlJc w:val="left"/>
      <w:pPr>
        <w:ind w:left="7870" w:hanging="360"/>
      </w:pPr>
      <w:rPr>
        <w:rFonts w:hint="default"/>
        <w:lang w:val="en-US" w:eastAsia="en-US" w:bidi="ar-SA"/>
      </w:rPr>
    </w:lvl>
    <w:lvl w:ilvl="8">
      <w:start w:val="0"/>
      <w:numFmt w:val="bullet"/>
      <w:lvlText w:val="•"/>
      <w:lvlJc w:val="left"/>
      <w:pPr>
        <w:ind w:left="892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Verdana" w:eastAsia="Verdana" w:hAnsi="Verdana" w:cs="Verdana"/>
      <w:sz w:val="20"/>
      <w:szCs w:val="20"/>
      <w:lang w:val="en-US" w:eastAsia="en-US" w:bidi="ar-SA"/>
    </w:rPr>
  </w:style>
  <w:style w:type="paragraph" w:customStyle="1" w:styleId="Heading1">
    <w:name w:val="Heading 1"/>
    <w:basedOn w:val="Normal"/>
    <w:uiPriority w:val="1"/>
    <w:qFormat/>
    <w:pPr>
      <w:spacing w:before="1"/>
      <w:ind w:left="160"/>
      <w:outlineLvl w:val="1"/>
    </w:pPr>
    <w:rPr>
      <w:rFonts w:ascii="Verdana" w:eastAsia="Verdana" w:hAnsi="Verdana" w:cs="Verdana"/>
      <w:b/>
      <w:bCs/>
      <w:sz w:val="22"/>
      <w:szCs w:val="22"/>
      <w:lang w:val="en-US" w:eastAsia="en-US" w:bidi="ar-SA"/>
    </w:rPr>
  </w:style>
  <w:style w:type="paragraph" w:styleId="Title">
    <w:name w:val="Title"/>
    <w:basedOn w:val="Normal"/>
    <w:uiPriority w:val="1"/>
    <w:qFormat/>
    <w:pPr>
      <w:spacing w:before="272"/>
      <w:ind w:left="95"/>
      <w:jc w:val="center"/>
    </w:pPr>
    <w:rPr>
      <w:rFonts w:ascii="Verdana" w:eastAsia="Verdana" w:hAnsi="Verdana" w:cs="Verdana"/>
      <w:b/>
      <w:bCs/>
      <w:sz w:val="24"/>
      <w:szCs w:val="24"/>
      <w:lang w:val="en-US" w:eastAsia="en-US" w:bidi="ar-SA"/>
    </w:rPr>
  </w:style>
  <w:style w:type="paragraph" w:styleId="ListParagraph">
    <w:name w:val="List Paragraph"/>
    <w:basedOn w:val="Normal"/>
    <w:uiPriority w:val="1"/>
    <w:qFormat/>
    <w:pPr>
      <w:spacing w:before="73"/>
      <w:ind w:left="520" w:right="173" w:hanging="360"/>
    </w:pPr>
    <w:rPr>
      <w:rFonts w:ascii="Verdana" w:eastAsia="Verdana" w:hAnsi="Verdana" w:cs="Verdana"/>
      <w:lang w:val="en-US" w:eastAsia="en-US" w:bidi="ar-SA"/>
    </w:rPr>
  </w:style>
  <w:style w:type="paragraph" w:customStyle="1" w:styleId="TableParagraph">
    <w:name w:val="Table Paragraph"/>
    <w:basedOn w:val="Normal"/>
    <w:uiPriority w:val="1"/>
    <w:qFormat/>
    <w:rPr>
      <w:rFonts w:ascii="Verdana" w:eastAsia="Verdana" w:hAnsi="Verdana" w:cs="Verdan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Health Change of Care Form</dc:title>
  <dc:creator>Jennifer McCormick</dc:creator>
  <cp:revision>0</cp:revision>
  <dcterms:created xsi:type="dcterms:W3CDTF">2024-09-06T11:11:13Z</dcterms:created>
  <dcterms:modified xsi:type="dcterms:W3CDTF">2024-09-06T11:11:13Z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Acrobat PDFMaker 24 for Word</vt:lpwstr>
  </property>
  <property fmtid="{D5CDD505-2E9C-101B-9397-08002B2CF9AE}" pid="4" name="LastSaved">
    <vt:filetime>2024-09-06T00:00:00Z</vt:filetime>
  </property>
  <property fmtid="{D5CDD505-2E9C-101B-9397-08002B2CF9AE}" pid="5" name="Producer">
    <vt:lpwstr>Adobe PDF Library 24.2.13</vt:lpwstr>
  </property>
  <property fmtid="{D5CDD505-2E9C-101B-9397-08002B2CF9AE}" pid="6" name="SourceModified">
    <vt:lpwstr>D:20240905150658</vt:lpwstr>
  </property>
</Properties>
</file>