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436DE" w:rsidP="004436DE" w14:paraId="6CDD0318" w14:textId="2262610F">
      <w:pPr>
        <w:jc w:val="center"/>
      </w:pPr>
      <w:r>
        <w:t xml:space="preserve">Annual Evaluation and Performance Measurement Report </w:t>
      </w:r>
      <w:r w:rsidR="009F5D86">
        <w:t>(</w:t>
      </w:r>
      <w:r w:rsidRPr="009F5D86" w:rsidR="009F5D86">
        <w:t xml:space="preserve">I.15- MOLECULAR </w:t>
      </w:r>
      <w:r w:rsidRPr="009F5D86" w:rsidR="009F5D86">
        <w:t>Mtb</w:t>
      </w:r>
      <w:r w:rsidRPr="009F5D86" w:rsidR="009F5D86">
        <w:t xml:space="preserve"> TESTING</w:t>
      </w:r>
      <w:r>
        <w:t>)</w:t>
      </w:r>
    </w:p>
    <w:p w:rsidR="004436DE" w:rsidP="004436DE" w14:paraId="75CCA2E1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816DBC9" w14:textId="77777777" w:rsidTr="00B52659">
        <w:tblPrEx>
          <w:tblW w:w="0" w:type="auto"/>
          <w:tblLook w:val="04A0"/>
        </w:tblPrEx>
        <w:tc>
          <w:tcPr>
            <w:tcW w:w="9350" w:type="dxa"/>
          </w:tcPr>
          <w:p w:rsidR="00B52659" w:rsidRPr="00781389" w:rsidP="00781389" w14:paraId="739F79F7" w14:textId="23E86E76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1. </w:t>
            </w:r>
            <w:r w:rsidRPr="00781389" w:rsidR="006419F3">
              <w:rPr>
                <w:rFonts w:eastAsiaTheme="minorEastAsia"/>
                <w:b/>
              </w:rPr>
              <w:t xml:space="preserve"> Number and percentage of isolates successfully tested by WGS within two weeks of receipt of isolate</w:t>
            </w:r>
            <w:r w:rsidRPr="00781389" w:rsidR="006419F3">
              <w:rPr>
                <w:rFonts w:eastAsiaTheme="minorEastAsia"/>
              </w:rPr>
              <w:t xml:space="preserve"> </w:t>
            </w:r>
          </w:p>
        </w:tc>
      </w:tr>
      <w:tr w14:paraId="39FE4BCD" w14:textId="77777777" w:rsidTr="00B52659">
        <w:tblPrEx>
          <w:tblW w:w="0" w:type="auto"/>
          <w:tblLook w:val="04A0"/>
        </w:tblPrEx>
        <w:tc>
          <w:tcPr>
            <w:tcW w:w="9350" w:type="dxa"/>
          </w:tcPr>
          <w:p w:rsidR="00781389" w:rsidRPr="00781389" w:rsidP="00781389" w14:paraId="7EDCD368" w14:textId="3190FBDF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2. </w:t>
            </w:r>
            <w:r w:rsidRPr="00781389">
              <w:rPr>
                <w:rFonts w:eastAsiaTheme="minorEastAsia"/>
                <w:b/>
              </w:rPr>
              <w:t xml:space="preserve"> </w:t>
            </w:r>
            <w:r w:rsidRPr="00781389">
              <w:rPr>
                <w:rFonts w:eastAsiaTheme="minorEastAsia"/>
                <w:b/>
                <w:bCs/>
              </w:rPr>
              <w:t>Proportion</w:t>
            </w:r>
            <w:r w:rsidRPr="00781389">
              <w:rPr>
                <w:rFonts w:eastAsiaTheme="minorEastAsia"/>
                <w:b/>
              </w:rPr>
              <w:t xml:space="preserve"> of isolates </w:t>
            </w:r>
            <w:r w:rsidRPr="00781389">
              <w:rPr>
                <w:rFonts w:eastAsiaTheme="minorEastAsia"/>
                <w:b/>
                <w:u w:val="single"/>
              </w:rPr>
              <w:t>successfully tested by WGS</w:t>
            </w:r>
            <w:r w:rsidRPr="00781389">
              <w:rPr>
                <w:rFonts w:eastAsiaTheme="minorEastAsia"/>
                <w:b/>
              </w:rPr>
              <w:t xml:space="preserve"> within three weeks of submission</w:t>
            </w:r>
            <w:r w:rsidRPr="00781389">
              <w:rPr>
                <w:rFonts w:eastAsiaTheme="minorEastAsia"/>
                <w:b/>
                <w:bCs/>
              </w:rPr>
              <w:t>:</w:t>
            </w:r>
          </w:p>
          <w:p w:rsidR="00781389" w:rsidRPr="00781389" w:rsidP="00781389" w14:paraId="78A733FD" w14:textId="77777777">
            <w:pPr>
              <w:rPr>
                <w:rFonts w:eastAsiaTheme="minorEastAsia"/>
              </w:rPr>
            </w:pPr>
            <w:r w:rsidRPr="00781389">
              <w:rPr>
                <w:rFonts w:eastAsiaTheme="minorEastAsia"/>
              </w:rPr>
              <w:t>a. Numerator: Number of isolates successfully tested by WGS within three weeks of submission.</w:t>
            </w:r>
          </w:p>
          <w:p w:rsidR="00781389" w:rsidRPr="00781389" w:rsidP="00781389" w14:paraId="418270D0" w14:textId="77777777">
            <w:pPr>
              <w:rPr>
                <w:rFonts w:eastAsiaTheme="minorEastAsia"/>
              </w:rPr>
            </w:pPr>
            <w:r w:rsidRPr="00781389">
              <w:rPr>
                <w:rFonts w:eastAsiaTheme="minorEastAsia"/>
              </w:rPr>
              <w:t>b.  Denominator: Number of isolates successfully tested by WGS</w:t>
            </w:r>
          </w:p>
          <w:p w:rsidR="00B52659" w:rsidRPr="00781389" w:rsidP="00781389" w14:paraId="2FFA8CF4" w14:textId="442EB7CD">
            <w:r w:rsidRPr="00781389">
              <w:rPr>
                <w:rFonts w:eastAsiaTheme="minorEastAsia"/>
                <w:b/>
                <w:bCs/>
              </w:rPr>
              <w:t xml:space="preserve">c. </w:t>
            </w:r>
            <w:r w:rsidRPr="00781389">
              <w:rPr>
                <w:rFonts w:eastAsiaTheme="minorEastAsia"/>
              </w:rPr>
              <w:t>Calculated: Percentage of isolates successfully tested by WGS within three weeks of submission</w:t>
            </w:r>
          </w:p>
        </w:tc>
      </w:tr>
    </w:tbl>
    <w:p w:rsidR="003C6000" w14:paraId="3BC51D00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4DE" w:rsidRPr="00192588" w:rsidP="001F14DE" w14:paraId="4ED355E7" w14:textId="582141D1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536CF6">
      <w:t>10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8258EE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1F14DE" w14:paraId="592614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B5F" w:rsidP="00AB2B5F" w14:paraId="18428E1E" w14:textId="77777777">
    <w:pPr>
      <w:spacing w:line="240" w:lineRule="auto"/>
      <w:ind w:left="720"/>
      <w:contextualSpacing/>
      <w:jc w:val="right"/>
    </w:pPr>
    <w:r>
      <w:t>Form Approved</w:t>
    </w:r>
  </w:p>
  <w:p w:rsidR="00AB2B5F" w:rsidP="00AB2B5F" w14:paraId="4C52E1A0" w14:textId="0B7FE484">
    <w:pPr>
      <w:spacing w:line="240" w:lineRule="auto"/>
      <w:ind w:left="720"/>
      <w:contextualSpacing/>
      <w:jc w:val="right"/>
    </w:pPr>
    <w:r>
      <w:t>OMB Control No.: 0920-</w:t>
    </w:r>
    <w:r w:rsidR="008258EE">
      <w:t>1310</w:t>
    </w:r>
  </w:p>
  <w:p w:rsidR="00AB2B5F" w:rsidP="00AB2B5F" w14:paraId="22A690F7" w14:textId="77777777">
    <w:pPr>
      <w:spacing w:line="240" w:lineRule="auto"/>
      <w:ind w:left="720"/>
      <w:contextualSpacing/>
      <w:jc w:val="right"/>
    </w:pPr>
    <w:r>
      <w:t>Expiration date: XX/XX/XXXX</w:t>
    </w:r>
  </w:p>
  <w:p w:rsidR="001F14DE" w14:paraId="2469CD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22405"/>
    <w:multiLevelType w:val="hybridMultilevel"/>
    <w:tmpl w:val="8F18F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538A3"/>
    <w:multiLevelType w:val="hybridMultilevel"/>
    <w:tmpl w:val="0DB6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89074">
    <w:abstractNumId w:val="0"/>
  </w:num>
  <w:num w:numId="2" w16cid:durableId="149228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DE"/>
    <w:rsid w:val="00192588"/>
    <w:rsid w:val="001F14DE"/>
    <w:rsid w:val="00310AFC"/>
    <w:rsid w:val="003C6000"/>
    <w:rsid w:val="004436DE"/>
    <w:rsid w:val="00536CF6"/>
    <w:rsid w:val="005473B9"/>
    <w:rsid w:val="006419F3"/>
    <w:rsid w:val="00781389"/>
    <w:rsid w:val="008258EE"/>
    <w:rsid w:val="008F3339"/>
    <w:rsid w:val="0093122F"/>
    <w:rsid w:val="009F5D86"/>
    <w:rsid w:val="00AB2B5F"/>
    <w:rsid w:val="00B52659"/>
    <w:rsid w:val="00C844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C4C914"/>
  <w15:chartTrackingRefBased/>
  <w15:docId w15:val="{B99DB640-006B-4E56-A37A-8369B0C4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DE"/>
  </w:style>
  <w:style w:type="paragraph" w:styleId="Footer">
    <w:name w:val="footer"/>
    <w:basedOn w:val="Normal"/>
    <w:link w:val="FooterChar"/>
    <w:uiPriority w:val="99"/>
    <w:unhideWhenUsed/>
    <w:rsid w:val="001F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E3F1D-7884-4E18-B041-7EAE6D377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5C265-B776-408C-870D-B683B81E7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AEC9D8-38C5-4985-99FE-AA01A1F93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9</cp:revision>
  <dcterms:created xsi:type="dcterms:W3CDTF">2024-02-05T23:05:00Z</dcterms:created>
  <dcterms:modified xsi:type="dcterms:W3CDTF">2024-10-02T16:28:00Z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da507e90-5c69-4f49-9064-2afde14ff973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2024-02-06T02:38:12Z</vt:lpwstr>
  </property>
  <property fmtid="{D5CDD505-2E9C-101B-9397-08002B2CF9AE}" pid="9" name="MSIP_Label_8af03ff0-41c5-4c41-b55e-fabb8fae94be_SiteId">
    <vt:lpwstr>9ce70869-60db-44fd-abe8-d2767077fc8f</vt:lpwstr>
  </property>
</Properties>
</file>