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66A33" w:rsidRPr="00866A33" w:rsidP="00866A33" w14:paraId="000B2E6F" w14:textId="4E69BF3F">
      <w:pPr>
        <w:jc w:val="center"/>
        <w:rPr>
          <w:b/>
        </w:rPr>
      </w:pPr>
      <w:r>
        <w:rPr>
          <w:b/>
        </w:rPr>
        <w:softHyphen/>
      </w:r>
      <w:r w:rsidRPr="005E6BBA">
        <w:rPr>
          <w:b/>
        </w:rPr>
        <w:t xml:space="preserve">Annual Report of </w:t>
      </w:r>
      <w:r>
        <w:rPr>
          <w:b/>
        </w:rPr>
        <w:t>Method Tracking</w:t>
      </w:r>
      <w:r w:rsidRPr="005E6BBA">
        <w:rPr>
          <w:b/>
        </w:rPr>
        <w:t xml:space="preserve"> </w:t>
      </w:r>
    </w:p>
    <w:p w:rsidR="00866A33" w:rsidP="00866A33" w14:paraId="4801146B" w14:textId="77777777">
      <w:pPr>
        <w:pStyle w:val="NoSpacing"/>
        <w:numPr>
          <w:ilvl w:val="0"/>
          <w:numId w:val="2"/>
        </w:numPr>
      </w:pPr>
      <w:r>
        <w:t xml:space="preserve">Record ID (label as </w:t>
      </w:r>
      <w:r>
        <w:t>State_monthyear</w:t>
      </w:r>
      <w:r>
        <w:t>, ex: AK_032021)</w:t>
      </w:r>
    </w:p>
    <w:p w:rsidR="00866A33" w:rsidP="00866A33" w14:paraId="6C791A45" w14:textId="77777777">
      <w:pPr>
        <w:pStyle w:val="NoSpacing"/>
        <w:numPr>
          <w:ilvl w:val="0"/>
          <w:numId w:val="2"/>
        </w:numPr>
      </w:pPr>
      <w:r>
        <w:t>Jurisdiction</w:t>
      </w:r>
    </w:p>
    <w:p w:rsidR="00866A33" w:rsidP="00866A33" w14:paraId="7CF1C8E4" w14:textId="77777777">
      <w:pPr>
        <w:pStyle w:val="NoSpacing"/>
        <w:numPr>
          <w:ilvl w:val="0"/>
          <w:numId w:val="2"/>
        </w:numPr>
      </w:pPr>
      <w:r>
        <w:t>Date of entry</w:t>
      </w:r>
    </w:p>
    <w:p w:rsidR="71EA97C9" w:rsidP="5E5B0880" w14:paraId="20E9F5DA" w14:textId="16D9F028">
      <w:pPr>
        <w:pStyle w:val="NoSpacing"/>
        <w:numPr>
          <w:ilvl w:val="0"/>
          <w:numId w:val="2"/>
        </w:numPr>
        <w:rPr>
          <w:rFonts w:ascii="Calibri" w:eastAsia="Calibri" w:hAnsi="Calibri" w:cs="Calibri"/>
        </w:rPr>
      </w:pPr>
      <w:r w:rsidRPr="5E5B0880">
        <w:rPr>
          <w:rFonts w:ascii="Calibri" w:eastAsia="Calibri" w:hAnsi="Calibri" w:cs="Calibri"/>
        </w:rPr>
        <w:t>Which organisms are you performing identification on?</w:t>
      </w:r>
    </w:p>
    <w:p w:rsidR="71EA97C9" w:rsidP="5E5B0880" w14:paraId="1E5C9D29" w14:textId="03194A43">
      <w:pPr>
        <w:pStyle w:val="NoSpacing"/>
        <w:numPr>
          <w:ilvl w:val="0"/>
          <w:numId w:val="2"/>
        </w:numPr>
        <w:rPr>
          <w:rFonts w:ascii="Calibri" w:eastAsia="Calibri" w:hAnsi="Calibri" w:cs="Calibri"/>
        </w:rPr>
      </w:pPr>
      <w:r w:rsidRPr="5E5B0880">
        <w:rPr>
          <w:rFonts w:ascii="Calibri" w:eastAsia="Calibri" w:hAnsi="Calibri" w:cs="Calibri"/>
        </w:rPr>
        <w:t xml:space="preserve">Please list which "other" organism(s) ID is performed </w:t>
      </w:r>
      <w:r w:rsidRPr="5E5B0880">
        <w:rPr>
          <w:rFonts w:ascii="Calibri" w:eastAsia="Calibri" w:hAnsi="Calibri" w:cs="Calibri"/>
        </w:rPr>
        <w:t>on</w:t>
      </w:r>
    </w:p>
    <w:p w:rsidR="03F5B5DA" w:rsidP="5E5B0880" w14:paraId="111B4861" w14:textId="047C50B4">
      <w:pPr>
        <w:pStyle w:val="NoSpacing"/>
        <w:numPr>
          <w:ilvl w:val="0"/>
          <w:numId w:val="2"/>
        </w:numPr>
      </w:pPr>
      <w:r w:rsidRPr="5E5B0880">
        <w:rPr>
          <w:rFonts w:ascii="Calibri" w:eastAsia="Calibri" w:hAnsi="Calibri" w:cs="Calibri"/>
        </w:rPr>
        <w:t>Which organisms are you performing antimicrobial s</w:t>
      </w:r>
      <w:r>
        <w:t>usceptibility testing (AST) on?</w:t>
      </w:r>
    </w:p>
    <w:p w:rsidR="03F5B5DA" w:rsidP="5E5B0880" w14:paraId="062788B3" w14:textId="5562B4C4">
      <w:pPr>
        <w:pStyle w:val="NoSpacing"/>
        <w:numPr>
          <w:ilvl w:val="0"/>
          <w:numId w:val="2"/>
        </w:numPr>
      </w:pPr>
      <w:r>
        <w:t xml:space="preserve">Please list which "other" organism(s) AST is performed </w:t>
      </w:r>
      <w:r>
        <w:t>on</w:t>
      </w:r>
    </w:p>
    <w:p w:rsidR="179B8C78" w:rsidP="5E5B0880" w14:paraId="582A6A87" w14:textId="3A3801F9">
      <w:pPr>
        <w:pStyle w:val="NoSpacing"/>
        <w:numPr>
          <w:ilvl w:val="0"/>
          <w:numId w:val="2"/>
        </w:numPr>
      </w:pPr>
      <w:r>
        <w:t>Which organisms are you performing phenotypic testing</w:t>
      </w:r>
      <w:r>
        <w:tab/>
        <w:t>on?</w:t>
      </w:r>
    </w:p>
    <w:p w:rsidR="179B8C78" w:rsidP="5E5B0880" w14:paraId="4332B8E0" w14:textId="63C95BF0">
      <w:pPr>
        <w:pStyle w:val="NoSpacing"/>
        <w:numPr>
          <w:ilvl w:val="0"/>
          <w:numId w:val="2"/>
        </w:numPr>
      </w:pPr>
      <w:r>
        <w:t xml:space="preserve">Please list which "other" organism(s) phenotypic testing is performed </w:t>
      </w:r>
      <w:r>
        <w:t>on</w:t>
      </w:r>
    </w:p>
    <w:p w:rsidR="1703486B" w:rsidP="5E5B0880" w14:paraId="0A81202C" w14:textId="3669F2D4">
      <w:pPr>
        <w:pStyle w:val="NoSpacing"/>
        <w:numPr>
          <w:ilvl w:val="0"/>
          <w:numId w:val="2"/>
        </w:numPr>
      </w:pPr>
      <w:r>
        <w:t>Which organisms are you performing molecular mechanism testing on?</w:t>
      </w:r>
      <w:r>
        <w:tab/>
      </w:r>
    </w:p>
    <w:p w:rsidR="1B76FD22" w:rsidP="5E5B0880" w14:paraId="1AC443F2" w14:textId="7ABB597D">
      <w:pPr>
        <w:pStyle w:val="NoSpacing"/>
        <w:numPr>
          <w:ilvl w:val="0"/>
          <w:numId w:val="2"/>
        </w:numPr>
      </w:pPr>
      <w:r>
        <w:t>Please list which "other" organism(s) molecular mechanism testing is being performed on</w:t>
      </w:r>
    </w:p>
    <w:p w:rsidR="1B76FD22" w:rsidP="5E5B0880" w14:paraId="7BECC1B6" w14:textId="7F887F9A">
      <w:pPr>
        <w:pStyle w:val="NoSpacing"/>
        <w:numPr>
          <w:ilvl w:val="0"/>
          <w:numId w:val="2"/>
        </w:numPr>
      </w:pPr>
      <w:r>
        <w:t xml:space="preserve">Which AR Lab Network methods are CLIA validated </w:t>
      </w:r>
      <w:r>
        <w:t>and  reported</w:t>
      </w:r>
      <w:r>
        <w:t xml:space="preserve"> for patient treatment?</w:t>
      </w:r>
    </w:p>
    <w:p w:rsidR="00866A33" w:rsidP="00866A33" w14:paraId="62B4CE88" w14:textId="77777777">
      <w:pPr>
        <w:pStyle w:val="NoSpacing"/>
        <w:numPr>
          <w:ilvl w:val="0"/>
          <w:numId w:val="2"/>
        </w:numPr>
      </w:pPr>
      <w:r>
        <w:t>Organism identification method (select all that apply)</w:t>
      </w:r>
    </w:p>
    <w:p w:rsidR="00866A33" w:rsidP="00866A33" w14:paraId="4D643369" w14:textId="77777777">
      <w:pPr>
        <w:pStyle w:val="NoSpacing"/>
        <w:numPr>
          <w:ilvl w:val="0"/>
          <w:numId w:val="2"/>
        </w:numPr>
      </w:pPr>
      <w:r>
        <w:t xml:space="preserve">If other, please </w:t>
      </w:r>
      <w:r>
        <w:t>specify</w:t>
      </w:r>
    </w:p>
    <w:p w:rsidR="5C0237CE" w:rsidP="5E5B0880" w14:paraId="7C2F8F2F" w14:textId="7E85BFD1">
      <w:pPr>
        <w:pStyle w:val="NoSpacing"/>
        <w:numPr>
          <w:ilvl w:val="0"/>
          <w:numId w:val="2"/>
        </w:numPr>
        <w:rPr>
          <w:rFonts w:ascii="Calibri" w:eastAsia="Calibri" w:hAnsi="Calibri" w:cs="Calibri"/>
        </w:rPr>
      </w:pPr>
      <w:r w:rsidRPr="5E5B0880">
        <w:rPr>
          <w:rFonts w:ascii="Calibri" w:eastAsia="Calibri" w:hAnsi="Calibri" w:cs="Calibri"/>
        </w:rPr>
        <w:t>If using a MALDI-TOF, which system?</w:t>
      </w:r>
    </w:p>
    <w:p w:rsidR="5C0237CE" w:rsidP="5E5B0880" w14:paraId="42DF9B15" w14:textId="64FC3972">
      <w:pPr>
        <w:pStyle w:val="NoSpacing"/>
        <w:numPr>
          <w:ilvl w:val="0"/>
          <w:numId w:val="2"/>
        </w:numPr>
        <w:rPr>
          <w:rFonts w:ascii="Calibri" w:eastAsia="Calibri" w:hAnsi="Calibri" w:cs="Calibri"/>
        </w:rPr>
      </w:pPr>
      <w:r w:rsidRPr="5E5B0880">
        <w:rPr>
          <w:rFonts w:ascii="Calibri" w:eastAsia="Calibri" w:hAnsi="Calibri" w:cs="Calibri"/>
        </w:rPr>
        <w:t>Which MALDI-TOF databases are utilized? Please list.</w:t>
      </w:r>
    </w:p>
    <w:p w:rsidR="5C0237CE" w:rsidP="5E5B0880" w14:paraId="2AFC1882" w14:textId="78D3FB55">
      <w:pPr>
        <w:pStyle w:val="NoSpacing"/>
        <w:numPr>
          <w:ilvl w:val="0"/>
          <w:numId w:val="2"/>
        </w:numPr>
        <w:rPr>
          <w:rFonts w:ascii="Calibri" w:eastAsia="Calibri" w:hAnsi="Calibri" w:cs="Calibri"/>
        </w:rPr>
      </w:pPr>
      <w:r w:rsidRPr="5E5B0880">
        <w:rPr>
          <w:rFonts w:ascii="Calibri" w:eastAsia="Calibri" w:hAnsi="Calibri" w:cs="Calibri"/>
        </w:rPr>
        <w:t xml:space="preserve">Does your lab utilize CDC's </w:t>
      </w:r>
      <w:r w:rsidRPr="5E5B0880">
        <w:rPr>
          <w:rFonts w:ascii="Calibri" w:eastAsia="Calibri" w:hAnsi="Calibri" w:cs="Calibri"/>
        </w:rPr>
        <w:t>MicrobeNet</w:t>
      </w:r>
      <w:r w:rsidRPr="5E5B0880">
        <w:rPr>
          <w:rFonts w:ascii="Calibri" w:eastAsia="Calibri" w:hAnsi="Calibri" w:cs="Calibri"/>
        </w:rPr>
        <w:t>?</w:t>
      </w:r>
    </w:p>
    <w:p w:rsidR="00866A33" w:rsidP="00866A33" w14:paraId="18153497" w14:textId="77777777">
      <w:pPr>
        <w:pStyle w:val="NoSpacing"/>
        <w:numPr>
          <w:ilvl w:val="0"/>
          <w:numId w:val="2"/>
        </w:numPr>
      </w:pPr>
      <w:r>
        <w:t>Antimicrobial susceptibility testing (AST) method (select all that apply)</w:t>
      </w:r>
    </w:p>
    <w:p w:rsidR="1E8DA4E5" w:rsidP="5E5B0880" w14:paraId="0A5A8020" w14:textId="3CFDB4BA">
      <w:pPr>
        <w:pStyle w:val="NoSpacing"/>
        <w:numPr>
          <w:ilvl w:val="0"/>
          <w:numId w:val="2"/>
        </w:numPr>
      </w:pPr>
      <w:r w:rsidRPr="5E5B0880">
        <w:rPr>
          <w:rFonts w:ascii="Calibri" w:eastAsia="Calibri" w:hAnsi="Calibri" w:cs="Calibri"/>
          <w:sz w:val="20"/>
          <w:szCs w:val="20"/>
        </w:rPr>
        <w:t xml:space="preserve">If other AST method, please </w:t>
      </w:r>
      <w:r w:rsidRPr="5E5B0880">
        <w:rPr>
          <w:rFonts w:ascii="Calibri" w:eastAsia="Calibri" w:hAnsi="Calibri" w:cs="Calibri"/>
          <w:sz w:val="20"/>
          <w:szCs w:val="20"/>
        </w:rPr>
        <w:t>specify</w:t>
      </w:r>
    </w:p>
    <w:p w:rsidR="1E8DA4E5" w:rsidP="5E5B0880" w14:paraId="1D3E82CA" w14:textId="54B8BDC9">
      <w:pPr>
        <w:pStyle w:val="NoSpacing"/>
        <w:numPr>
          <w:ilvl w:val="0"/>
          <w:numId w:val="2"/>
        </w:numPr>
      </w:pPr>
      <w:r w:rsidRPr="5E5B0880">
        <w:rPr>
          <w:rFonts w:ascii="Calibri" w:eastAsia="Calibri" w:hAnsi="Calibri" w:cs="Calibri"/>
          <w:sz w:val="20"/>
          <w:szCs w:val="20"/>
        </w:rPr>
        <w:t>Please explain why your laboratory is not performing AST on HAI isolates.</w:t>
      </w:r>
    </w:p>
    <w:p w:rsidR="00866A33" w:rsidP="00866A33" w14:paraId="008F387C" w14:textId="77777777">
      <w:pPr>
        <w:pStyle w:val="NoSpacing"/>
        <w:numPr>
          <w:ilvl w:val="0"/>
          <w:numId w:val="2"/>
        </w:numPr>
      </w:pPr>
      <w:r>
        <w:t>If BMD, which platform(s) do you use?</w:t>
      </w:r>
    </w:p>
    <w:p w:rsidR="00866A33" w:rsidP="00866A33" w14:paraId="1176A64C" w14:textId="77777777">
      <w:pPr>
        <w:pStyle w:val="NoSpacing"/>
        <w:numPr>
          <w:ilvl w:val="0"/>
          <w:numId w:val="2"/>
        </w:numPr>
      </w:pPr>
      <w:r>
        <w:t xml:space="preserve">If </w:t>
      </w:r>
      <w:r>
        <w:t>other</w:t>
      </w:r>
      <w:r>
        <w:t xml:space="preserve"> BMD platform, please specify</w:t>
      </w:r>
    </w:p>
    <w:p w:rsidR="09D553F0" w:rsidP="5E5B0880" w14:paraId="419EACB8" w14:textId="221B930F">
      <w:pPr>
        <w:pStyle w:val="NoSpacing"/>
        <w:numPr>
          <w:ilvl w:val="0"/>
          <w:numId w:val="2"/>
        </w:numPr>
      </w:pPr>
      <w:r w:rsidRPr="5E5B0880">
        <w:rPr>
          <w:rFonts w:ascii="Calibri" w:eastAsia="Calibri" w:hAnsi="Calibri" w:cs="Calibri"/>
        </w:rPr>
        <w:t xml:space="preserve">Which </w:t>
      </w:r>
      <w:r w:rsidRPr="5E5B0880">
        <w:rPr>
          <w:rFonts w:ascii="Calibri" w:eastAsia="Calibri" w:hAnsi="Calibri" w:cs="Calibri"/>
        </w:rPr>
        <w:t>Sensititre</w:t>
      </w:r>
      <w:r w:rsidRPr="5E5B0880">
        <w:rPr>
          <w:rFonts w:ascii="Calibri" w:eastAsia="Calibri" w:hAnsi="Calibri" w:cs="Calibri"/>
        </w:rPr>
        <w:t xml:space="preserve"> panel(s) do you test?</w:t>
      </w:r>
    </w:p>
    <w:p w:rsidR="00866A33" w:rsidP="00866A33" w14:paraId="2DA3692B" w14:textId="77777777">
      <w:pPr>
        <w:pStyle w:val="NoSpacing"/>
        <w:numPr>
          <w:ilvl w:val="0"/>
          <w:numId w:val="2"/>
        </w:numPr>
      </w:pPr>
      <w:r>
        <w:t xml:space="preserve">If custom, please share which drugs are tested on your </w:t>
      </w:r>
      <w:r>
        <w:t>panel</w:t>
      </w:r>
    </w:p>
    <w:p w:rsidR="00866A33" w:rsidP="00866A33" w14:paraId="710669FA" w14:textId="77777777">
      <w:pPr>
        <w:pStyle w:val="NoSpacing"/>
        <w:numPr>
          <w:ilvl w:val="0"/>
          <w:numId w:val="2"/>
        </w:numPr>
      </w:pPr>
      <w:r>
        <w:t xml:space="preserve">If other, please share which panel you use and what drugs are </w:t>
      </w:r>
      <w:r>
        <w:t>included</w:t>
      </w:r>
    </w:p>
    <w:p w:rsidR="1A700A29" w:rsidP="5E5B0880" w14:paraId="69A29F90" w14:textId="66C3C19A">
      <w:pPr>
        <w:pStyle w:val="NoSpacing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5E5B0880">
        <w:rPr>
          <w:rFonts w:ascii="Calibri" w:eastAsia="Calibri" w:hAnsi="Calibri" w:cs="Calibri"/>
          <w:sz w:val="20"/>
          <w:szCs w:val="20"/>
        </w:rPr>
        <w:t xml:space="preserve">If performing BMD with </w:t>
      </w:r>
      <w:r w:rsidRPr="5E5B0880">
        <w:rPr>
          <w:rFonts w:ascii="Calibri" w:eastAsia="Calibri" w:hAnsi="Calibri" w:cs="Calibri"/>
          <w:sz w:val="20"/>
          <w:szCs w:val="20"/>
        </w:rPr>
        <w:t>Sensititre</w:t>
      </w:r>
      <w:r w:rsidRPr="5E5B0880">
        <w:rPr>
          <w:rFonts w:ascii="Calibri" w:eastAsia="Calibri" w:hAnsi="Calibri" w:cs="Calibri"/>
          <w:sz w:val="20"/>
          <w:szCs w:val="20"/>
        </w:rPr>
        <w:t>, what transfer inoculum do you use?</w:t>
      </w:r>
      <w:r>
        <w:tab/>
      </w:r>
      <w:r w:rsidRPr="5E5B08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3EBA2220" w:rsidP="5E5B0880" w14:paraId="63683550" w14:textId="49C84289">
      <w:pPr>
        <w:pStyle w:val="NoSpacing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 w:rsidRPr="5E5B0880">
        <w:rPr>
          <w:rFonts w:ascii="Calibri" w:eastAsia="Calibri" w:hAnsi="Calibri" w:cs="Calibri"/>
          <w:sz w:val="20"/>
          <w:szCs w:val="20"/>
        </w:rPr>
        <w:t xml:space="preserve">If other </w:t>
      </w:r>
      <w:r w:rsidRPr="5E5B0880">
        <w:rPr>
          <w:rFonts w:ascii="Calibri" w:eastAsia="Calibri" w:hAnsi="Calibri" w:cs="Calibri"/>
          <w:sz w:val="20"/>
          <w:szCs w:val="20"/>
        </w:rPr>
        <w:t>Sensititre</w:t>
      </w:r>
      <w:r w:rsidRPr="5E5B0880">
        <w:rPr>
          <w:rFonts w:ascii="Calibri" w:eastAsia="Calibri" w:hAnsi="Calibri" w:cs="Calibri"/>
          <w:sz w:val="20"/>
          <w:szCs w:val="20"/>
        </w:rPr>
        <w:t xml:space="preserve"> transfer inoculum used, please </w:t>
      </w:r>
      <w:r w:rsidRPr="5E5B0880">
        <w:rPr>
          <w:rFonts w:ascii="Calibri" w:eastAsia="Calibri" w:hAnsi="Calibri" w:cs="Calibri"/>
          <w:sz w:val="20"/>
          <w:szCs w:val="20"/>
        </w:rPr>
        <w:t>specify</w:t>
      </w:r>
    </w:p>
    <w:p w:rsidR="00866A33" w:rsidP="00866A33" w14:paraId="6F23F44C" w14:textId="0587A5A7">
      <w:pPr>
        <w:pStyle w:val="NoSpacing"/>
        <w:numPr>
          <w:ilvl w:val="0"/>
          <w:numId w:val="2"/>
        </w:numPr>
      </w:pPr>
      <w:r>
        <w:t xml:space="preserve">If performing BMD with </w:t>
      </w:r>
      <w:r>
        <w:t>Sensititre</w:t>
      </w:r>
      <w:r>
        <w:t>, what i</w:t>
      </w:r>
      <w:r w:rsidR="716E48C9">
        <w:t xml:space="preserve">ncubation method </w:t>
      </w:r>
      <w:r>
        <w:t>do you use?</w:t>
      </w:r>
    </w:p>
    <w:p w:rsidR="15DFC74E" w:rsidP="5E5B0880" w14:paraId="25C2E305" w14:textId="2ADF3B09">
      <w:pPr>
        <w:pStyle w:val="NoSpacing"/>
        <w:numPr>
          <w:ilvl w:val="0"/>
          <w:numId w:val="2"/>
        </w:numPr>
      </w:pPr>
      <w:r>
        <w:t xml:space="preserve">If performing BMD with </w:t>
      </w:r>
      <w:r>
        <w:t>Sensititre</w:t>
      </w:r>
      <w:r>
        <w:t>, what read method do you use?</w:t>
      </w:r>
    </w:p>
    <w:p w:rsidR="00866A33" w:rsidP="00866A33" w14:paraId="32FF6500" w14:textId="77777777">
      <w:pPr>
        <w:pStyle w:val="NoSpacing"/>
        <w:numPr>
          <w:ilvl w:val="0"/>
          <w:numId w:val="2"/>
        </w:numPr>
      </w:pPr>
      <w:r>
        <w:t>If ATI, which instrument(s) do you use?</w:t>
      </w:r>
    </w:p>
    <w:p w:rsidR="00866A33" w:rsidP="00866A33" w14:paraId="0AD29003" w14:textId="77777777">
      <w:pPr>
        <w:pStyle w:val="NoSpacing"/>
        <w:numPr>
          <w:ilvl w:val="0"/>
          <w:numId w:val="2"/>
        </w:numPr>
      </w:pPr>
      <w:r>
        <w:t>If ATI, which panel(s) do you test?</w:t>
      </w:r>
    </w:p>
    <w:p w:rsidR="00866A33" w:rsidP="00866A33" w14:paraId="4807D523" w14:textId="77777777">
      <w:pPr>
        <w:pStyle w:val="NoSpacing"/>
        <w:numPr>
          <w:ilvl w:val="0"/>
          <w:numId w:val="2"/>
        </w:numPr>
      </w:pPr>
      <w:r>
        <w:t xml:space="preserve">If using </w:t>
      </w:r>
      <w:r>
        <w:t>Microscan</w:t>
      </w:r>
      <w:r>
        <w:t>, what inoculation method do you use?</w:t>
      </w:r>
    </w:p>
    <w:p w:rsidR="00866A33" w:rsidP="00866A33" w14:paraId="6F8887CA" w14:textId="77777777">
      <w:pPr>
        <w:pStyle w:val="NoSpacing"/>
        <w:numPr>
          <w:ilvl w:val="0"/>
          <w:numId w:val="2"/>
        </w:numPr>
      </w:pPr>
      <w:r>
        <w:t xml:space="preserve">If other </w:t>
      </w:r>
      <w:r>
        <w:t>Microscan</w:t>
      </w:r>
      <w:r>
        <w:t xml:space="preserve"> inoculation method, please </w:t>
      </w:r>
      <w:r>
        <w:t>specify</w:t>
      </w:r>
    </w:p>
    <w:p w:rsidR="00866A33" w:rsidP="00866A33" w14:paraId="63CE35AF" w14:textId="77777777">
      <w:pPr>
        <w:pStyle w:val="NoSpacing"/>
        <w:numPr>
          <w:ilvl w:val="0"/>
          <w:numId w:val="2"/>
        </w:numPr>
      </w:pPr>
      <w:r>
        <w:t xml:space="preserve">If using </w:t>
      </w:r>
      <w:r>
        <w:t>Microscan</w:t>
      </w:r>
      <w:r>
        <w:t>, what read method do you use?</w:t>
      </w:r>
    </w:p>
    <w:p w:rsidR="00866A33" w:rsidP="00866A33" w14:paraId="78EE6A97" w14:textId="77777777">
      <w:pPr>
        <w:pStyle w:val="NoSpacing"/>
        <w:numPr>
          <w:ilvl w:val="0"/>
          <w:numId w:val="2"/>
        </w:numPr>
      </w:pPr>
      <w:r>
        <w:t xml:space="preserve">If using </w:t>
      </w:r>
      <w:r>
        <w:t>Microscan</w:t>
      </w:r>
      <w:r>
        <w:t>, what incubation method do you use?</w:t>
      </w:r>
    </w:p>
    <w:p w:rsidR="28B78022" w:rsidP="5E5B0880" w14:paraId="621A5CBE" w14:textId="570A7B9D">
      <w:pPr>
        <w:pStyle w:val="NoSpacing"/>
        <w:numPr>
          <w:ilvl w:val="0"/>
          <w:numId w:val="2"/>
        </w:numPr>
      </w:pPr>
      <w:r>
        <w:t>Are all drugs on the panel(s) tested validated?</w:t>
      </w:r>
    </w:p>
    <w:p w:rsidR="00866A33" w:rsidP="00866A33" w14:paraId="40682D82" w14:textId="77777777">
      <w:pPr>
        <w:pStyle w:val="NoSpacing"/>
        <w:numPr>
          <w:ilvl w:val="0"/>
          <w:numId w:val="2"/>
        </w:numPr>
      </w:pPr>
      <w:r>
        <w:t>If not all drugs on a panel are validated, please list which drugs are NOT currently validated on your panel(s)</w:t>
      </w:r>
    </w:p>
    <w:p w:rsidR="00866A33" w:rsidP="00866A33" w14:paraId="77A6981C" w14:textId="261B9E69">
      <w:pPr>
        <w:pStyle w:val="NoSpacing"/>
        <w:numPr>
          <w:ilvl w:val="0"/>
          <w:numId w:val="2"/>
        </w:numPr>
      </w:pPr>
      <w:r>
        <w:t xml:space="preserve">List of drugs (and the manufacturer) tested and reported by your </w:t>
      </w:r>
      <w:r>
        <w:t>laboratory</w:t>
      </w:r>
    </w:p>
    <w:p w:rsidR="00866A33" w:rsidP="00866A33" w14:paraId="534D9355" w14:textId="5BADEA10">
      <w:pPr>
        <w:pStyle w:val="NoSpacing"/>
        <w:numPr>
          <w:ilvl w:val="0"/>
          <w:numId w:val="2"/>
        </w:numPr>
      </w:pPr>
      <w:r>
        <w:t xml:space="preserve">If no, please describe the decision tree for AST in your </w:t>
      </w:r>
      <w:r>
        <w:t>lab</w:t>
      </w:r>
    </w:p>
    <w:p w:rsidR="00866A33" w:rsidP="00866A33" w14:paraId="6219FE64" w14:textId="77777777">
      <w:pPr>
        <w:pStyle w:val="NoSpacing"/>
        <w:numPr>
          <w:ilvl w:val="0"/>
          <w:numId w:val="2"/>
        </w:numPr>
      </w:pPr>
      <w:r>
        <w:t xml:space="preserve">Alternatively, if no, you may upload any decision trees or workflow for AST in your </w:t>
      </w:r>
      <w:r>
        <w:t>lab</w:t>
      </w:r>
    </w:p>
    <w:p w:rsidR="00866A33" w:rsidP="00866A33" w14:paraId="1A412C5B" w14:textId="77777777">
      <w:pPr>
        <w:pStyle w:val="NoSpacing"/>
        <w:numPr>
          <w:ilvl w:val="0"/>
          <w:numId w:val="2"/>
        </w:numPr>
      </w:pPr>
      <w:r>
        <w:t xml:space="preserve">Phenotypic </w:t>
      </w:r>
      <w:r>
        <w:t>carbapenemase</w:t>
      </w:r>
      <w:r>
        <w:t xml:space="preserve"> production testing method (select all that apply)</w:t>
      </w:r>
    </w:p>
    <w:p w:rsidR="00866A33" w:rsidP="5E5B0880" w14:paraId="63CD1B3B" w14:textId="7F87E649">
      <w:pPr>
        <w:pStyle w:val="NoSpacing"/>
        <w:numPr>
          <w:ilvl w:val="0"/>
          <w:numId w:val="2"/>
        </w:numPr>
        <w:rPr>
          <w:rFonts w:ascii="Calibri" w:eastAsia="Calibri" w:hAnsi="Calibri" w:cs="Calibri"/>
        </w:rPr>
      </w:pPr>
      <w:r w:rsidRPr="5E5B0880">
        <w:rPr>
          <w:rFonts w:ascii="Calibri" w:eastAsia="Calibri" w:hAnsi="Calibri" w:cs="Calibri"/>
        </w:rPr>
        <w:t xml:space="preserve">ATI instrument brand used for phenotypic </w:t>
      </w:r>
      <w:r w:rsidRPr="5E5B0880">
        <w:rPr>
          <w:rFonts w:ascii="Calibri" w:eastAsia="Calibri" w:hAnsi="Calibri" w:cs="Calibri"/>
        </w:rPr>
        <w:t>carbapenemase</w:t>
      </w:r>
      <w:r w:rsidRPr="5E5B0880">
        <w:rPr>
          <w:rFonts w:ascii="Times New Roman" w:eastAsia="Times New Roman" w:hAnsi="Times New Roman" w:cs="Times New Roman"/>
        </w:rPr>
        <w:t xml:space="preserve"> testing (select all that apply)</w:t>
      </w:r>
    </w:p>
    <w:p w:rsidR="00866A33" w:rsidP="00866A33" w14:paraId="6B3DC204" w14:textId="52DCB260">
      <w:pPr>
        <w:pStyle w:val="NoSpacing"/>
        <w:numPr>
          <w:ilvl w:val="0"/>
          <w:numId w:val="2"/>
        </w:numPr>
      </w:pPr>
      <w:r>
        <w:t xml:space="preserve">If other </w:t>
      </w:r>
      <w:r>
        <w:t>carbapenemase</w:t>
      </w:r>
      <w:r>
        <w:t xml:space="preserve"> detection method, please </w:t>
      </w:r>
      <w:r>
        <w:t>specify</w:t>
      </w:r>
    </w:p>
    <w:p w:rsidR="28447059" w:rsidP="5E5B0880" w14:paraId="31A99A4E" w14:textId="48AFD4B6">
      <w:pPr>
        <w:pStyle w:val="NoSpacing"/>
        <w:numPr>
          <w:ilvl w:val="0"/>
          <w:numId w:val="2"/>
        </w:numPr>
      </w:pPr>
      <w:r>
        <w:t xml:space="preserve">If using more than one method for phenotypic </w:t>
      </w:r>
      <w:r>
        <w:t>carbapenemase</w:t>
      </w:r>
      <w:r>
        <w:t xml:space="preserve"> detection, please describe workflow. (Example, </w:t>
      </w:r>
      <w:r>
        <w:t>CarbaNP</w:t>
      </w:r>
      <w:r>
        <w:t xml:space="preserve"> is performed on isolates testing intermediate via </w:t>
      </w:r>
      <w:r>
        <w:t>mCIM</w:t>
      </w:r>
      <w:r>
        <w:t>.)</w:t>
      </w:r>
    </w:p>
    <w:p w:rsidR="5E5B0880" w:rsidP="5E5B0880" w14:paraId="5F3F6CC9" w14:textId="4EB51733">
      <w:pPr>
        <w:pStyle w:val="NoSpacing"/>
      </w:pPr>
    </w:p>
    <w:p w:rsidR="00866A33" w:rsidP="00866A33" w14:paraId="3B490C3D" w14:textId="77777777">
      <w:pPr>
        <w:pStyle w:val="NoSpacing"/>
        <w:numPr>
          <w:ilvl w:val="0"/>
          <w:numId w:val="2"/>
        </w:numPr>
      </w:pPr>
      <w:r>
        <w:t>MBL screen method (select all that apply)</w:t>
      </w:r>
    </w:p>
    <w:p w:rsidR="00866A33" w:rsidP="00866A33" w14:paraId="7C675281" w14:textId="77777777">
      <w:pPr>
        <w:pStyle w:val="NoSpacing"/>
        <w:numPr>
          <w:ilvl w:val="0"/>
          <w:numId w:val="2"/>
        </w:numPr>
      </w:pPr>
      <w:r>
        <w:t xml:space="preserve">If other MBL method, please </w:t>
      </w:r>
      <w:r>
        <w:t>specify</w:t>
      </w:r>
    </w:p>
    <w:p w:rsidR="00866A33" w:rsidP="00866A33" w14:paraId="22D5109B" w14:textId="77777777">
      <w:pPr>
        <w:pStyle w:val="NoSpacing"/>
        <w:numPr>
          <w:ilvl w:val="0"/>
          <w:numId w:val="2"/>
        </w:numPr>
      </w:pPr>
      <w:r>
        <w:t>Carbapenemase</w:t>
      </w:r>
      <w:r>
        <w:t xml:space="preserve"> gene identification method (select all that apply)</w:t>
      </w:r>
    </w:p>
    <w:p w:rsidR="4B34C3C7" w:rsidP="5E5B0880" w14:paraId="047F2A49" w14:textId="7C458B28">
      <w:pPr>
        <w:pStyle w:val="NoSpacing"/>
        <w:numPr>
          <w:ilvl w:val="0"/>
          <w:numId w:val="2"/>
        </w:numPr>
      </w:pPr>
      <w:r>
        <w:t>If using an immunochromatography test, which brand are you using?</w:t>
      </w:r>
    </w:p>
    <w:p w:rsidR="00866A33" w:rsidP="5E5B0880" w14:paraId="58876275" w14:textId="7C3240D6">
      <w:pPr>
        <w:pStyle w:val="NoSpacing"/>
        <w:numPr>
          <w:ilvl w:val="0"/>
          <w:numId w:val="2"/>
        </w:numPr>
      </w:pPr>
      <w:r>
        <w:t xml:space="preserve">If other, please </w:t>
      </w:r>
      <w:r>
        <w:t>specify</w:t>
      </w:r>
    </w:p>
    <w:p w:rsidR="1801C8C4" w:rsidP="5E5B0880" w14:paraId="52736763" w14:textId="033BA982">
      <w:pPr>
        <w:pStyle w:val="NoSpacing"/>
        <w:numPr>
          <w:ilvl w:val="0"/>
          <w:numId w:val="2"/>
        </w:numPr>
      </w:pPr>
      <w:r w:rsidRPr="5E5B0880">
        <w:rPr>
          <w:rFonts w:ascii="Calibri" w:eastAsia="Calibri" w:hAnsi="Calibri" w:cs="Calibri"/>
        </w:rPr>
        <w:t xml:space="preserve">Please select all activities for which your GeneXpert detection is </w:t>
      </w:r>
      <w:r w:rsidRPr="5E5B0880">
        <w:rPr>
          <w:rFonts w:ascii="Calibri" w:eastAsia="Calibri" w:hAnsi="Calibri" w:cs="Calibri"/>
        </w:rPr>
        <w:t>utilized</w:t>
      </w:r>
    </w:p>
    <w:p w:rsidR="00866A33" w:rsidP="00866A33" w14:paraId="66B86910" w14:textId="77777777">
      <w:pPr>
        <w:pStyle w:val="NoSpacing"/>
        <w:numPr>
          <w:ilvl w:val="0"/>
          <w:numId w:val="2"/>
        </w:numPr>
      </w:pPr>
      <w:r>
        <w:t>What extraction method do you use?</w:t>
      </w:r>
    </w:p>
    <w:p w:rsidR="00866A33" w:rsidP="00866A33" w14:paraId="4BA37B94" w14:textId="77777777">
      <w:pPr>
        <w:pStyle w:val="NoSpacing"/>
        <w:numPr>
          <w:ilvl w:val="0"/>
          <w:numId w:val="2"/>
        </w:numPr>
      </w:pPr>
      <w:r>
        <w:t xml:space="preserve">If other, please </w:t>
      </w:r>
      <w:r>
        <w:t>specify</w:t>
      </w:r>
    </w:p>
    <w:p w:rsidR="00866A33" w:rsidP="00866A33" w14:paraId="59C8C4C4" w14:textId="30A949C5">
      <w:pPr>
        <w:pStyle w:val="NoSpacing"/>
        <w:numPr>
          <w:ilvl w:val="0"/>
          <w:numId w:val="2"/>
        </w:numPr>
      </w:pPr>
      <w:r>
        <w:t>What PCR equipment do you use</w:t>
      </w:r>
      <w:r w:rsidR="6F56D6E3">
        <w:t xml:space="preserve"> for rt-PCR</w:t>
      </w:r>
      <w:r>
        <w:t>?</w:t>
      </w:r>
    </w:p>
    <w:p w:rsidR="00866A33" w:rsidP="00866A33" w14:paraId="0631718B" w14:textId="77777777">
      <w:pPr>
        <w:pStyle w:val="NoSpacing"/>
        <w:numPr>
          <w:ilvl w:val="0"/>
          <w:numId w:val="2"/>
        </w:numPr>
      </w:pPr>
      <w:r>
        <w:t xml:space="preserve">If other, please </w:t>
      </w:r>
      <w:r>
        <w:t>specify</w:t>
      </w:r>
    </w:p>
    <w:p w:rsidR="00866A33" w:rsidP="00866A33" w14:paraId="31DD88E9" w14:textId="77777777">
      <w:pPr>
        <w:pStyle w:val="NoSpacing"/>
        <w:numPr>
          <w:ilvl w:val="0"/>
          <w:numId w:val="2"/>
        </w:numPr>
      </w:pPr>
      <w:r>
        <w:t>What Master Mix (catalog number) do you use?</w:t>
      </w:r>
    </w:p>
    <w:p w:rsidR="00866A33" w:rsidP="00866A33" w14:paraId="1ADA1AF4" w14:textId="77777777">
      <w:pPr>
        <w:pStyle w:val="NoSpacing"/>
        <w:numPr>
          <w:ilvl w:val="0"/>
          <w:numId w:val="2"/>
        </w:numPr>
      </w:pPr>
      <w:r>
        <w:t xml:space="preserve">If other, please </w:t>
      </w:r>
      <w:r>
        <w:t>specify</w:t>
      </w:r>
    </w:p>
    <w:p w:rsidR="00866A33" w:rsidP="00866A33" w14:paraId="6B4DE5CE" w14:textId="654C47DD">
      <w:pPr>
        <w:pStyle w:val="NoSpacing"/>
        <w:numPr>
          <w:ilvl w:val="0"/>
          <w:numId w:val="2"/>
        </w:numPr>
      </w:pPr>
      <w:r>
        <w:t>Which mechanisms do you have molecular detection validated/verified?</w:t>
      </w:r>
    </w:p>
    <w:p w:rsidR="00866A33" w:rsidP="00866A33" w14:paraId="37F544D2" w14:textId="7A641D0D">
      <w:pPr>
        <w:pStyle w:val="NoSpacing"/>
        <w:numPr>
          <w:ilvl w:val="0"/>
          <w:numId w:val="2"/>
        </w:numPr>
      </w:pPr>
      <w:r>
        <w:t>If other was selected, what other mechanisms do you perform molecular detection for?</w:t>
      </w:r>
    </w:p>
    <w:p w:rsidR="00866A33" w:rsidP="00866A33" w14:paraId="4E203BD1" w14:textId="3FEB4053">
      <w:pPr>
        <w:pStyle w:val="NoSpacing"/>
        <w:numPr>
          <w:ilvl w:val="0"/>
          <w:numId w:val="2"/>
        </w:numPr>
      </w:pPr>
      <w:r>
        <w:t xml:space="preserve">Is your PCR multiplex or </w:t>
      </w:r>
      <w:r>
        <w:t>singleplex</w:t>
      </w:r>
      <w:r>
        <w:t>?</w:t>
      </w:r>
    </w:p>
    <w:p w:rsidR="00866A33" w:rsidP="00866A33" w14:paraId="45A3AA93" w14:textId="77777777">
      <w:pPr>
        <w:pStyle w:val="NoSpacing"/>
        <w:numPr>
          <w:ilvl w:val="0"/>
          <w:numId w:val="2"/>
        </w:numPr>
      </w:pPr>
      <w:r>
        <w:t>If multiplex, which targets are multiplexed?</w:t>
      </w:r>
    </w:p>
    <w:p w:rsidR="00866A33" w:rsidP="00866A33" w14:paraId="32D3A797" w14:textId="77777777">
      <w:pPr>
        <w:pStyle w:val="NoSpacing"/>
        <w:numPr>
          <w:ilvl w:val="0"/>
          <w:numId w:val="2"/>
        </w:numPr>
      </w:pPr>
      <w:r>
        <w:t xml:space="preserve">If other, please </w:t>
      </w:r>
      <w:r>
        <w:t>specify</w:t>
      </w:r>
    </w:p>
    <w:p w:rsidR="00866A33" w:rsidP="00866A33" w14:paraId="10671B3F" w14:textId="723AB1A0">
      <w:pPr>
        <w:pStyle w:val="NoSpacing"/>
        <w:numPr>
          <w:ilvl w:val="0"/>
          <w:numId w:val="2"/>
        </w:numPr>
      </w:pPr>
      <w:r>
        <w:t>Please list any "new" instrumentation or assays undergoing evaluation or validation/verification in your laboratory</w:t>
      </w:r>
    </w:p>
    <w:p w:rsidR="00866A33" w:rsidP="00866A33" w14:paraId="1EB9B9AB" w14:textId="66132B94">
      <w:pPr>
        <w:pStyle w:val="NoSpacing"/>
        <w:numPr>
          <w:ilvl w:val="0"/>
          <w:numId w:val="2"/>
        </w:numPr>
      </w:pPr>
      <w:r>
        <w:t>What laboratory information management system (LIMS) is your laboratory using?</w:t>
      </w:r>
    </w:p>
    <w:p w:rsidR="00866A33" w:rsidP="00866A33" w14:paraId="79FA96A3" w14:textId="7A750ABE">
      <w:pPr>
        <w:pStyle w:val="NoSpacing"/>
        <w:numPr>
          <w:ilvl w:val="0"/>
          <w:numId w:val="2"/>
        </w:numPr>
      </w:pPr>
      <w:r>
        <w:t>Are instruments used for testing ARLN isolates integrated to report results in your Laboratory Information Management System (LIMS)?</w:t>
      </w:r>
    </w:p>
    <w:p w:rsidR="00866A33" w:rsidP="00866A33" w14:paraId="63FD0E53" w14:textId="22C0B0FA">
      <w:pPr>
        <w:pStyle w:val="NoSpacing"/>
        <w:numPr>
          <w:ilvl w:val="0"/>
          <w:numId w:val="2"/>
        </w:numPr>
      </w:pPr>
      <w:r>
        <w:t>If yes, please describe which instruments are integrated to report results in your Laboratory Information Management System (LIMS)</w:t>
      </w:r>
    </w:p>
    <w:p w:rsidR="00866A33" w:rsidP="00866A33" w14:paraId="7E1B6588" w14:textId="77777777">
      <w:pPr>
        <w:pStyle w:val="NoSpacing"/>
        <w:numPr>
          <w:ilvl w:val="0"/>
          <w:numId w:val="2"/>
        </w:numPr>
      </w:pPr>
      <w:r>
        <w:t xml:space="preserve">Please describe the CURRENT "life of an isolate" within your lab--from receipt to reporting of results (i.e. Day 1 subculture, Day 2 </w:t>
      </w:r>
      <w:r>
        <w:t>mCIM</w:t>
      </w:r>
      <w:r>
        <w:t xml:space="preserve">/CP production, Day 3 PCR/AST, </w:t>
      </w:r>
      <w:r>
        <w:t>etc</w:t>
      </w:r>
      <w:r>
        <w:t>).</w:t>
      </w:r>
    </w:p>
    <w:p w:rsidR="00866A33" w:rsidP="00866A33" w14:paraId="7C131B5F" w14:textId="77777777">
      <w:pPr>
        <w:pStyle w:val="NoSpacing"/>
        <w:numPr>
          <w:ilvl w:val="0"/>
          <w:numId w:val="2"/>
        </w:numPr>
      </w:pPr>
      <w:r>
        <w:t xml:space="preserve">Alternatively, please upload any SOP or visual workflow of an isolate in your lab--from receipt to reporting of </w:t>
      </w:r>
      <w:r>
        <w:t>results</w:t>
      </w:r>
    </w:p>
    <w:p w:rsidR="00866A33" w:rsidP="00866A33" w14:paraId="040E0D37" w14:textId="77777777">
      <w:pPr>
        <w:pStyle w:val="NoSpacing"/>
        <w:numPr>
          <w:ilvl w:val="0"/>
          <w:numId w:val="2"/>
        </w:numPr>
      </w:pPr>
      <w:r>
        <w:t>Are you performing whole genome sequencing (WGS)?</w:t>
      </w:r>
    </w:p>
    <w:p w:rsidR="46B2113A" w:rsidP="5E5B0880" w14:paraId="7F846538" w14:textId="504C3E4A">
      <w:pPr>
        <w:pStyle w:val="NoSpacing"/>
        <w:numPr>
          <w:ilvl w:val="0"/>
          <w:numId w:val="2"/>
        </w:numPr>
        <w:rPr>
          <w:rFonts w:ascii="Calibri" w:eastAsia="Calibri" w:hAnsi="Calibri" w:cs="Calibri"/>
        </w:rPr>
      </w:pPr>
      <w:r w:rsidRPr="5E5B0880">
        <w:rPr>
          <w:rFonts w:ascii="Calibri" w:eastAsia="Calibri" w:hAnsi="Calibri" w:cs="Calibri"/>
          <w:sz w:val="20"/>
          <w:szCs w:val="20"/>
        </w:rPr>
        <w:t>Are your WGS protocols validated and verified under</w:t>
      </w:r>
      <w:r>
        <w:tab/>
      </w:r>
      <w:r w:rsidRPr="5E5B0880">
        <w:rPr>
          <w:rFonts w:ascii="Calibri" w:eastAsia="Calibri" w:hAnsi="Calibri" w:cs="Calibri"/>
        </w:rPr>
        <w:t>CLIA standards?</w:t>
      </w:r>
    </w:p>
    <w:p w:rsidR="00866A33" w:rsidP="00866A33" w14:paraId="2A1DBAA4" w14:textId="77777777">
      <w:pPr>
        <w:pStyle w:val="NoSpacing"/>
        <w:numPr>
          <w:ilvl w:val="0"/>
          <w:numId w:val="2"/>
        </w:numPr>
      </w:pPr>
      <w:r>
        <w:t>Is this WGS work currently funded, at least in part, by CDC?</w:t>
      </w:r>
    </w:p>
    <w:p w:rsidR="00866A33" w:rsidP="00866A33" w14:paraId="518E003E" w14:textId="77777777">
      <w:pPr>
        <w:pStyle w:val="NoSpacing"/>
        <w:numPr>
          <w:ilvl w:val="0"/>
          <w:numId w:val="2"/>
        </w:numPr>
      </w:pPr>
      <w:r>
        <w:t>If yes, by which mechanisms? (select all that apply)</w:t>
      </w:r>
    </w:p>
    <w:p w:rsidR="00866A33" w:rsidP="00866A33" w14:paraId="4FAC1C1F" w14:textId="77777777">
      <w:pPr>
        <w:pStyle w:val="NoSpacing"/>
        <w:numPr>
          <w:ilvl w:val="0"/>
          <w:numId w:val="2"/>
        </w:numPr>
      </w:pPr>
      <w:r>
        <w:t>What short-read sequencing platform do you use? (select all that apply)</w:t>
      </w:r>
    </w:p>
    <w:p w:rsidR="00866A33" w:rsidP="00866A33" w14:paraId="18BFA3B0" w14:textId="77777777">
      <w:pPr>
        <w:pStyle w:val="NoSpacing"/>
        <w:numPr>
          <w:ilvl w:val="0"/>
          <w:numId w:val="2"/>
        </w:numPr>
      </w:pPr>
      <w:r>
        <w:t xml:space="preserve">Number of </w:t>
      </w:r>
      <w:r>
        <w:t>iSeq</w:t>
      </w:r>
      <w:r>
        <w:t xml:space="preserve"> instruments available for use</w:t>
      </w:r>
    </w:p>
    <w:p w:rsidR="00866A33" w:rsidP="00866A33" w14:paraId="0AF742ED" w14:textId="77777777">
      <w:pPr>
        <w:pStyle w:val="NoSpacing"/>
        <w:numPr>
          <w:ilvl w:val="0"/>
          <w:numId w:val="2"/>
        </w:numPr>
      </w:pPr>
      <w:r>
        <w:t xml:space="preserve">Number of </w:t>
      </w:r>
      <w:r>
        <w:t>MiSeq</w:t>
      </w:r>
      <w:r>
        <w:t xml:space="preserve"> instruments available for use</w:t>
      </w:r>
    </w:p>
    <w:p w:rsidR="00866A33" w:rsidP="00866A33" w14:paraId="4ACF231D" w14:textId="77777777">
      <w:pPr>
        <w:pStyle w:val="NoSpacing"/>
        <w:numPr>
          <w:ilvl w:val="0"/>
          <w:numId w:val="2"/>
        </w:numPr>
      </w:pPr>
      <w:r>
        <w:t xml:space="preserve">Number of </w:t>
      </w:r>
      <w:r>
        <w:t>HiSeq</w:t>
      </w:r>
      <w:r>
        <w:t xml:space="preserve"> instruments available for use</w:t>
      </w:r>
    </w:p>
    <w:p w:rsidR="00866A33" w:rsidP="00866A33" w14:paraId="0782DF0A" w14:textId="77777777">
      <w:pPr>
        <w:pStyle w:val="NoSpacing"/>
        <w:numPr>
          <w:ilvl w:val="0"/>
          <w:numId w:val="2"/>
        </w:numPr>
      </w:pPr>
      <w:r>
        <w:t xml:space="preserve">Number of </w:t>
      </w:r>
      <w:r>
        <w:t>NextSeq</w:t>
      </w:r>
      <w:r>
        <w:t xml:space="preserve"> instruments available for use</w:t>
      </w:r>
    </w:p>
    <w:p w:rsidR="00866A33" w:rsidP="00866A33" w14:paraId="42B32B65" w14:textId="77777777">
      <w:pPr>
        <w:pStyle w:val="NoSpacing"/>
        <w:numPr>
          <w:ilvl w:val="0"/>
          <w:numId w:val="2"/>
        </w:numPr>
      </w:pPr>
      <w:r>
        <w:t xml:space="preserve">Number of </w:t>
      </w:r>
      <w:r>
        <w:t>NovaSeq</w:t>
      </w:r>
      <w:r>
        <w:t xml:space="preserve"> instruments available for use</w:t>
      </w:r>
    </w:p>
    <w:p w:rsidR="00866A33" w:rsidP="00866A33" w14:paraId="6E949456" w14:textId="77777777">
      <w:pPr>
        <w:pStyle w:val="NoSpacing"/>
        <w:numPr>
          <w:ilvl w:val="0"/>
          <w:numId w:val="2"/>
        </w:numPr>
      </w:pPr>
      <w:r>
        <w:t xml:space="preserve">Number of </w:t>
      </w:r>
      <w:r>
        <w:t>ClearLabs</w:t>
      </w:r>
      <w:r>
        <w:t xml:space="preserve"> instruments available for use</w:t>
      </w:r>
    </w:p>
    <w:p w:rsidR="00866A33" w:rsidP="00866A33" w14:paraId="550B8E7E" w14:textId="77777777">
      <w:pPr>
        <w:pStyle w:val="NoSpacing"/>
        <w:numPr>
          <w:ilvl w:val="0"/>
          <w:numId w:val="2"/>
        </w:numPr>
      </w:pPr>
      <w:r>
        <w:t xml:space="preserve">Please specify other short-read platforms you are using and the number of </w:t>
      </w:r>
      <w:r>
        <w:t>each</w:t>
      </w:r>
    </w:p>
    <w:p w:rsidR="00866A33" w:rsidP="00866A33" w14:paraId="37665D4D" w14:textId="77777777">
      <w:pPr>
        <w:pStyle w:val="NoSpacing"/>
        <w:numPr>
          <w:ilvl w:val="0"/>
          <w:numId w:val="2"/>
        </w:numPr>
      </w:pPr>
      <w:r>
        <w:t>What long-read sequencing platform do you use? (select all that apply)</w:t>
      </w:r>
    </w:p>
    <w:p w:rsidR="00866A33" w:rsidP="00866A33" w14:paraId="6D163188" w14:textId="77777777">
      <w:pPr>
        <w:pStyle w:val="NoSpacing"/>
        <w:numPr>
          <w:ilvl w:val="0"/>
          <w:numId w:val="2"/>
        </w:numPr>
      </w:pPr>
      <w:r>
        <w:t xml:space="preserve">Number of </w:t>
      </w:r>
      <w:r>
        <w:t>MinION</w:t>
      </w:r>
      <w:r>
        <w:t xml:space="preserve"> instruments available for use</w:t>
      </w:r>
    </w:p>
    <w:p w:rsidR="00866A33" w:rsidP="00866A33" w14:paraId="07771117" w14:textId="77777777">
      <w:pPr>
        <w:pStyle w:val="NoSpacing"/>
        <w:numPr>
          <w:ilvl w:val="0"/>
          <w:numId w:val="2"/>
        </w:numPr>
      </w:pPr>
      <w:r>
        <w:t xml:space="preserve">Number of </w:t>
      </w:r>
      <w:r>
        <w:t>GridION</w:t>
      </w:r>
      <w:r>
        <w:t xml:space="preserve"> instruments available for use</w:t>
      </w:r>
    </w:p>
    <w:p w:rsidR="00866A33" w:rsidP="00866A33" w14:paraId="7DD75B5F" w14:textId="77777777">
      <w:pPr>
        <w:pStyle w:val="NoSpacing"/>
        <w:numPr>
          <w:ilvl w:val="0"/>
          <w:numId w:val="2"/>
        </w:numPr>
      </w:pPr>
      <w:r>
        <w:t xml:space="preserve">Number of </w:t>
      </w:r>
      <w:r>
        <w:t>PromethION</w:t>
      </w:r>
      <w:r>
        <w:t xml:space="preserve"> instruments available for use</w:t>
      </w:r>
    </w:p>
    <w:p w:rsidR="00866A33" w:rsidP="00866A33" w14:paraId="49D9384F" w14:textId="77777777">
      <w:pPr>
        <w:pStyle w:val="NoSpacing"/>
        <w:numPr>
          <w:ilvl w:val="0"/>
          <w:numId w:val="2"/>
        </w:numPr>
      </w:pPr>
      <w:r>
        <w:t>Number of PacBio RSII instruments available for use</w:t>
      </w:r>
    </w:p>
    <w:p w:rsidR="00866A33" w:rsidP="00866A33" w14:paraId="2D51FEA6" w14:textId="77777777">
      <w:pPr>
        <w:pStyle w:val="NoSpacing"/>
        <w:numPr>
          <w:ilvl w:val="0"/>
          <w:numId w:val="2"/>
        </w:numPr>
      </w:pPr>
      <w:r>
        <w:t>Number of PacBio Sequel instruments available for use</w:t>
      </w:r>
    </w:p>
    <w:p w:rsidR="00866A33" w:rsidP="00866A33" w14:paraId="3DA2F8E0" w14:textId="77777777">
      <w:pPr>
        <w:pStyle w:val="NoSpacing"/>
        <w:numPr>
          <w:ilvl w:val="0"/>
          <w:numId w:val="2"/>
        </w:numPr>
      </w:pPr>
      <w:r>
        <w:t xml:space="preserve">Please specify other long-read platforms you are using and the number of </w:t>
      </w:r>
      <w:r>
        <w:t>each</w:t>
      </w:r>
    </w:p>
    <w:p w:rsidR="00866A33" w:rsidP="00866A33" w14:paraId="303289A9" w14:textId="77777777">
      <w:pPr>
        <w:pStyle w:val="NoSpacing"/>
        <w:numPr>
          <w:ilvl w:val="0"/>
          <w:numId w:val="2"/>
        </w:numPr>
      </w:pPr>
      <w:r>
        <w:t>What type of DNA extraction is your lab utilizing?</w:t>
      </w:r>
    </w:p>
    <w:p w:rsidR="00866A33" w:rsidP="00866A33" w14:paraId="1DD7DB88" w14:textId="77777777">
      <w:pPr>
        <w:pStyle w:val="NoSpacing"/>
        <w:numPr>
          <w:ilvl w:val="0"/>
          <w:numId w:val="2"/>
        </w:numPr>
      </w:pPr>
      <w:r>
        <w:t>What kit(s) and/or instrument(s) are used for DNA extraction?</w:t>
      </w:r>
    </w:p>
    <w:p w:rsidR="00866A33" w:rsidP="00866A33" w14:paraId="7D0DC0A7" w14:textId="77777777">
      <w:pPr>
        <w:pStyle w:val="NoSpacing"/>
        <w:numPr>
          <w:ilvl w:val="0"/>
          <w:numId w:val="2"/>
        </w:numPr>
      </w:pPr>
      <w:r>
        <w:t>What type of library prep does your lab do?</w:t>
      </w:r>
    </w:p>
    <w:p w:rsidR="00866A33" w:rsidP="00866A33" w14:paraId="13A4B51E" w14:textId="77777777">
      <w:pPr>
        <w:pStyle w:val="NoSpacing"/>
        <w:numPr>
          <w:ilvl w:val="0"/>
          <w:numId w:val="2"/>
        </w:numPr>
      </w:pPr>
      <w:r>
        <w:t>What kit(s) and/or instrument(s) are used for library prep?</w:t>
      </w:r>
    </w:p>
    <w:p w:rsidR="00866A33" w:rsidP="00866A33" w14:paraId="30C4E97C" w14:textId="77777777">
      <w:pPr>
        <w:pStyle w:val="NoSpacing"/>
        <w:numPr>
          <w:ilvl w:val="0"/>
          <w:numId w:val="2"/>
        </w:numPr>
      </w:pPr>
      <w:r>
        <w:t>What instrument(s) are used to assess DNA quantity and quality and fragment size?</w:t>
      </w:r>
    </w:p>
    <w:p w:rsidR="00866A33" w:rsidP="00866A33" w14:paraId="245961C7" w14:textId="0C2A9EC5">
      <w:pPr>
        <w:pStyle w:val="NoSpacing"/>
        <w:numPr>
          <w:ilvl w:val="0"/>
          <w:numId w:val="2"/>
        </w:numPr>
      </w:pPr>
      <w:r>
        <w:t>What type of platform do you use to run your bioinformatic analysis?" (check all that apply). If you send isolates to a regional lab for analysis,</w:t>
      </w:r>
      <w:r>
        <w:tab/>
      </w:r>
      <w:r>
        <w:t xml:space="preserve"> please select "other" and report which state samples are sent to.</w:t>
      </w:r>
    </w:p>
    <w:p w:rsidR="00866A33" w:rsidP="00866A33" w14:paraId="5B61AA7C" w14:textId="18D45E5A">
      <w:pPr>
        <w:pStyle w:val="NoSpacing"/>
        <w:numPr>
          <w:ilvl w:val="0"/>
          <w:numId w:val="2"/>
        </w:numPr>
      </w:pPr>
      <w:r>
        <w:t>Report which state WGS samples are sent to for bioinformatic analysis.</w:t>
      </w:r>
    </w:p>
    <w:p w:rsidR="00866A33" w:rsidP="00866A33" w14:paraId="75EC3548" w14:textId="6015B675">
      <w:pPr>
        <w:pStyle w:val="NoSpacing"/>
        <w:numPr>
          <w:ilvl w:val="0"/>
          <w:numId w:val="2"/>
        </w:numPr>
      </w:pPr>
      <w:r>
        <w:t>What bioinformatic pipeline(s) do you use for taxa ID and AR gene detection? (Check all that apply). If you send isolates to a regional lab for analysis, please select "other" and report which state samples are sent to.</w:t>
      </w:r>
    </w:p>
    <w:p w:rsidR="00866A33" w:rsidP="00866A33" w14:paraId="4DCC7EE6" w14:textId="5A6215FC">
      <w:pPr>
        <w:pStyle w:val="NoSpacing"/>
        <w:numPr>
          <w:ilvl w:val="0"/>
          <w:numId w:val="2"/>
        </w:numPr>
      </w:pPr>
      <w:r>
        <w:t>Report which state samples are sent to for WGS analysis.</w:t>
      </w:r>
    </w:p>
    <w:p w:rsidR="00866A33" w:rsidP="5E5B0880" w14:paraId="5726837A" w14:textId="4AC77378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5E5B0880">
        <w:rPr>
          <w:rFonts w:ascii="Calibri" w:eastAsia="Calibri" w:hAnsi="Calibri" w:cs="Calibri"/>
          <w:sz w:val="20"/>
          <w:szCs w:val="20"/>
        </w:rPr>
        <w:t xml:space="preserve">What barriers are keeping your lab from analyzing your </w:t>
      </w:r>
      <w:r w:rsidRPr="5E5B0880">
        <w:rPr>
          <w:rFonts w:ascii="Calibri" w:eastAsia="Calibri" w:hAnsi="Calibri" w:cs="Calibri"/>
        </w:rPr>
        <w:t>own WGS data? (Check all that apply).</w:t>
      </w:r>
      <w:r>
        <w:tab/>
      </w:r>
      <w:r w:rsidRPr="5E5B0880">
        <w:rPr>
          <w:rFonts w:ascii="Times New Roman" w:eastAsia="Times New Roman" w:hAnsi="Times New Roman" w:cs="Times New Roman"/>
        </w:rPr>
        <w:t xml:space="preserve"> </w:t>
      </w:r>
    </w:p>
    <w:p w:rsidR="00866A33" w:rsidP="00866A33" w14:paraId="3BFC71D8" w14:textId="00115C05">
      <w:pPr>
        <w:pStyle w:val="NoSpacing"/>
        <w:numPr>
          <w:ilvl w:val="0"/>
          <w:numId w:val="2"/>
        </w:numPr>
      </w:pPr>
      <w:r>
        <w:t>Describe "other" barriers keeping your lab from analyzing your own WGS data.</w:t>
      </w:r>
    </w:p>
    <w:p w:rsidR="00866A33" w:rsidP="00866A33" w14:paraId="2076E9AF" w14:textId="28B3E221">
      <w:pPr>
        <w:pStyle w:val="NoSpacing"/>
        <w:numPr>
          <w:ilvl w:val="0"/>
          <w:numId w:val="2"/>
        </w:numPr>
      </w:pPr>
      <w:r>
        <w:t>Are you performing culture-based colonization screenings?</w:t>
      </w:r>
    </w:p>
    <w:p w:rsidR="00866A33" w:rsidP="00866A33" w14:paraId="0CEFA1B7" w14:textId="77777777">
      <w:pPr>
        <w:pStyle w:val="NoSpacing"/>
        <w:numPr>
          <w:ilvl w:val="0"/>
          <w:numId w:val="2"/>
        </w:numPr>
      </w:pPr>
      <w:r>
        <w:t>If yes, please share which anatomical sites are validated and which are RUO (and if organism specific, please specify)</w:t>
      </w:r>
    </w:p>
    <w:p w:rsidR="00866A33" w:rsidP="00866A33" w14:paraId="601B935D" w14:textId="77777777">
      <w:pPr>
        <w:pStyle w:val="NoSpacing"/>
        <w:numPr>
          <w:ilvl w:val="0"/>
          <w:numId w:val="2"/>
        </w:numPr>
      </w:pPr>
      <w:r>
        <w:t xml:space="preserve">If yes, please upload your culture-based screening </w:t>
      </w:r>
      <w:r>
        <w:t>methods</w:t>
      </w:r>
    </w:p>
    <w:p w:rsidR="00866A33" w:rsidP="00866A33" w14:paraId="7D1D9A6E" w14:textId="77777777">
      <w:pPr>
        <w:pStyle w:val="NoSpacing"/>
        <w:numPr>
          <w:ilvl w:val="0"/>
          <w:numId w:val="2"/>
        </w:numPr>
      </w:pPr>
      <w:r>
        <w:t xml:space="preserve">Alternatively, if you don't want to upload methods, please describe your culture-based screening </w:t>
      </w:r>
      <w:r>
        <w:t>methods</w:t>
      </w:r>
    </w:p>
    <w:p w:rsidR="00866A33" w:rsidP="00866A33" w14:paraId="73BA567C" w14:textId="77777777">
      <w:pPr>
        <w:pStyle w:val="NoSpacing"/>
        <w:numPr>
          <w:ilvl w:val="0"/>
          <w:numId w:val="2"/>
        </w:numPr>
      </w:pPr>
      <w:r>
        <w:t>Have you validated gram-positive organism colonization screening methods?</w:t>
      </w:r>
    </w:p>
    <w:p w:rsidR="100B237E" w:rsidP="5E5B0880" w14:paraId="4DE156E4" w14:textId="0B6BC727">
      <w:pPr>
        <w:pStyle w:val="NoSpacing"/>
        <w:numPr>
          <w:ilvl w:val="0"/>
          <w:numId w:val="2"/>
        </w:numPr>
      </w:pPr>
      <w:r>
        <w:t>Please list which Gram positive organisms your lab performs screening for</w:t>
      </w:r>
    </w:p>
    <w:p w:rsidR="00866A33" w:rsidP="00866A33" w14:paraId="4E94BBDF" w14:textId="77777777">
      <w:pPr>
        <w:pStyle w:val="NoSpacing"/>
        <w:numPr>
          <w:ilvl w:val="0"/>
          <w:numId w:val="2"/>
        </w:numPr>
      </w:pPr>
      <w:r>
        <w:t xml:space="preserve">If yes, please upload your gram-positive colonization screening </w:t>
      </w:r>
      <w:r>
        <w:t>methods</w:t>
      </w:r>
    </w:p>
    <w:p w:rsidR="4EBDF482" w:rsidP="5E5B0880" w14:paraId="27BDFCE8" w14:textId="44B38253">
      <w:pPr>
        <w:pStyle w:val="NoSpacing"/>
        <w:numPr>
          <w:ilvl w:val="0"/>
          <w:numId w:val="2"/>
        </w:numPr>
      </w:pPr>
      <w:r>
        <w:t>Who within your jurisdiction does the reporting for CPOs? (Select all that apply)</w:t>
      </w:r>
      <w:r>
        <w:tab/>
      </w:r>
    </w:p>
    <w:p w:rsidR="6AF35D18" w:rsidP="5E5B0880" w14:paraId="4B881F7A" w14:textId="783711A2">
      <w:pPr>
        <w:pStyle w:val="NoSpacing"/>
        <w:numPr>
          <w:ilvl w:val="0"/>
          <w:numId w:val="2"/>
        </w:numPr>
      </w:pPr>
      <w:r>
        <w:t>Which antibiotic resistance organisms are reportable within your jurisdiction? (Check all that apply)</w:t>
      </w:r>
    </w:p>
    <w:p w:rsidR="6AF35D18" w:rsidP="5E5B0880" w14:paraId="5FFEFA09" w14:textId="3A671326">
      <w:pPr>
        <w:pStyle w:val="NoSpacing"/>
        <w:numPr>
          <w:ilvl w:val="0"/>
          <w:numId w:val="2"/>
        </w:numPr>
      </w:pPr>
      <w:r>
        <w:t>Please list "other" reportable antibiotic resistant organisms within your jurisdiction.</w:t>
      </w:r>
    </w:p>
    <w:p w:rsidR="1658F784" w:rsidP="5E5B0880" w14:paraId="00CC05FE" w14:textId="69588AB8">
      <w:pPr>
        <w:pStyle w:val="NoSpacing"/>
        <w:numPr>
          <w:ilvl w:val="0"/>
          <w:numId w:val="2"/>
        </w:numPr>
      </w:pPr>
      <w:r>
        <w:t>Does your jurisdiction restrict reporting requirement to specific organisms (e.g., E. coli, K. pneumoniae, E. cloacae, etc.)?</w:t>
      </w:r>
    </w:p>
    <w:p w:rsidR="1658F784" w:rsidP="5E5B0880" w14:paraId="54A85B95" w14:textId="5F374E1C">
      <w:pPr>
        <w:pStyle w:val="NoSpacing"/>
        <w:numPr>
          <w:ilvl w:val="0"/>
          <w:numId w:val="2"/>
        </w:numPr>
      </w:pPr>
      <w:r>
        <w:t>List the specific organism your jurisdiction restricts reporting to.</w:t>
      </w:r>
    </w:p>
    <w:p w:rsidR="0B3D02BD" w:rsidP="5E5B0880" w14:paraId="597C53DF" w14:textId="4D904778">
      <w:pPr>
        <w:pStyle w:val="NoSpacing"/>
        <w:numPr>
          <w:ilvl w:val="0"/>
          <w:numId w:val="2"/>
        </w:numPr>
      </w:pPr>
      <w:r>
        <w:t>How are isolates submitted to the PHL in your jurisdiction?</w:t>
      </w:r>
    </w:p>
    <w:p w:rsidR="6415BB2A" w:rsidP="5E5B0880" w14:paraId="70D10E41" w14:textId="51B3779D">
      <w:pPr>
        <w:pStyle w:val="NoSpacing"/>
        <w:numPr>
          <w:ilvl w:val="0"/>
          <w:numId w:val="2"/>
        </w:numPr>
      </w:pPr>
      <w:r>
        <w:t xml:space="preserve">Which organisms are required or requested to be submitted within your jurisdiction? (Select all </w:t>
      </w:r>
      <w:r>
        <w:t>that  apply</w:t>
      </w:r>
      <w:r>
        <w:t>).</w:t>
      </w:r>
    </w:p>
    <w:p w:rsidR="00866A33" w:rsidP="00866A33" w14:paraId="1BD83DD4" w14:textId="409050FF">
      <w:pPr>
        <w:pStyle w:val="NoSpacing"/>
        <w:numPr>
          <w:ilvl w:val="0"/>
          <w:numId w:val="2"/>
        </w:numPr>
      </w:pPr>
      <w:r>
        <w:t>POC(s) for G2 project (please provide names and email addresses for any staff that should be involved in communications and meeting invites)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7436" w14:paraId="0F53413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9472"/>
    </w:tblGrid>
    <w:tr w14:paraId="098B183E" w14:textId="77777777" w:rsidTr="7C81060A">
      <w:tblPrEx>
        <w:tblW w:w="0" w:type="auto"/>
        <w:tblLayout w:type="fixed"/>
        <w:tblLook w:val="06A0"/>
      </w:tblPrEx>
      <w:trPr>
        <w:trHeight w:val="630"/>
      </w:trPr>
      <w:tc>
        <w:tcPr>
          <w:tcW w:w="9472" w:type="dxa"/>
        </w:tcPr>
        <w:p w:rsidR="7C81060A" w:rsidP="7C81060A" w14:paraId="37B8657F" w14:textId="2B8D5F5D">
          <w:r w:rsidRPr="7C81060A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 xml:space="preserve">Public reporting burden of this collection of information is estimated to average </w:t>
          </w:r>
          <w:r w:rsidR="00927436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12</w:t>
          </w:r>
          <w:r w:rsidRPr="7C81060A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 xml:space="preserve">0 minutes per response, including the time for reviewing instructions, searching existing data sources, </w:t>
          </w:r>
          <w:r w:rsidRPr="7C81060A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gathering</w:t>
          </w:r>
          <w:r w:rsidRPr="7C81060A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D-74, Atlanta, Georgia 30333; ATTN: PRA 0920-1310</w:t>
          </w:r>
        </w:p>
        <w:p w:rsidR="7C81060A" w:rsidP="7C81060A" w14:paraId="4062E82E" w14:textId="742F7D29">
          <w:pPr>
            <w:pStyle w:val="Header"/>
            <w:ind w:right="-115"/>
            <w:jc w:val="right"/>
          </w:pPr>
        </w:p>
      </w:tc>
    </w:tr>
  </w:tbl>
  <w:p w:rsidR="7C81060A" w:rsidP="7C81060A" w14:paraId="552AADBF" w14:textId="3956AD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7436" w14:paraId="4776A86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7436" w14:paraId="56C696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F24CA8F" w14:textId="77777777" w:rsidTr="7C81060A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7C81060A" w:rsidP="7C81060A" w14:paraId="0D98EC77" w14:textId="09C4EA77">
          <w:pPr>
            <w:pStyle w:val="Header"/>
            <w:ind w:left="-115"/>
          </w:pPr>
        </w:p>
      </w:tc>
      <w:tc>
        <w:tcPr>
          <w:tcW w:w="3120" w:type="dxa"/>
        </w:tcPr>
        <w:p w:rsidR="7C81060A" w:rsidP="7C81060A" w14:paraId="22B58E05" w14:textId="68DA06C6">
          <w:pPr>
            <w:pStyle w:val="Header"/>
            <w:jc w:val="center"/>
          </w:pPr>
        </w:p>
      </w:tc>
      <w:tc>
        <w:tcPr>
          <w:tcW w:w="3120" w:type="dxa"/>
        </w:tcPr>
        <w:p w:rsidR="7C81060A" w:rsidP="7C81060A" w14:paraId="0FA31D53" w14:textId="6AE5824E">
          <w:pPr>
            <w:spacing w:line="240" w:lineRule="auto"/>
            <w:ind w:left="720"/>
            <w:contextualSpacing/>
            <w:jc w:val="right"/>
            <w:rPr>
              <w:rFonts w:ascii="Calibri" w:eastAsia="Calibri" w:hAnsi="Calibri" w:cs="Calibri"/>
              <w:color w:val="000000" w:themeColor="text1"/>
            </w:rPr>
          </w:pPr>
          <w:r w:rsidRPr="7C81060A">
            <w:rPr>
              <w:rFonts w:ascii="Calibri" w:eastAsia="Calibri" w:hAnsi="Calibri" w:cs="Calibri"/>
              <w:color w:val="000000" w:themeColor="text1"/>
            </w:rPr>
            <w:t>Form Approved</w:t>
          </w:r>
        </w:p>
        <w:p w:rsidR="7C81060A" w:rsidP="7C81060A" w14:paraId="6C58FE80" w14:textId="12473F8F">
          <w:pPr>
            <w:spacing w:line="240" w:lineRule="auto"/>
            <w:contextualSpacing/>
            <w:jc w:val="right"/>
            <w:rPr>
              <w:rFonts w:ascii="Calibri" w:eastAsia="Calibri" w:hAnsi="Calibri" w:cs="Calibri"/>
              <w:color w:val="000000" w:themeColor="text1"/>
            </w:rPr>
          </w:pPr>
          <w:r w:rsidRPr="7C81060A">
            <w:rPr>
              <w:rFonts w:ascii="Calibri" w:eastAsia="Calibri" w:hAnsi="Calibri" w:cs="Calibri"/>
              <w:color w:val="000000" w:themeColor="text1"/>
            </w:rPr>
            <w:t>OMB Control No.: 0920-1310</w:t>
          </w:r>
        </w:p>
        <w:p w:rsidR="7C81060A" w:rsidP="7C81060A" w14:paraId="2D090A6D" w14:textId="0102C863">
          <w:pPr>
            <w:spacing w:line="240" w:lineRule="auto"/>
            <w:contextualSpacing/>
            <w:jc w:val="right"/>
            <w:rPr>
              <w:rFonts w:ascii="Calibri" w:eastAsia="Calibri" w:hAnsi="Calibri" w:cs="Calibri"/>
              <w:color w:val="000000" w:themeColor="text1"/>
            </w:rPr>
          </w:pPr>
          <w:r w:rsidRPr="7C81060A">
            <w:rPr>
              <w:rFonts w:ascii="Calibri" w:eastAsia="Calibri" w:hAnsi="Calibri" w:cs="Calibri"/>
              <w:color w:val="000000" w:themeColor="text1"/>
            </w:rPr>
            <w:t>Expiration date: XX/XX/XXXX</w:t>
          </w:r>
        </w:p>
        <w:p w:rsidR="7C81060A" w:rsidP="7C81060A" w14:paraId="6161FD4E" w14:textId="751B3A3B">
          <w:pPr>
            <w:pStyle w:val="Header"/>
            <w:ind w:right="-115"/>
            <w:jc w:val="right"/>
          </w:pPr>
        </w:p>
      </w:tc>
    </w:tr>
  </w:tbl>
  <w:p w:rsidR="7C81060A" w:rsidP="7C81060A" w14:paraId="7AEB2B50" w14:textId="749328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7436" w14:paraId="790C28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ED6C00"/>
    <w:multiLevelType w:val="hybridMultilevel"/>
    <w:tmpl w:val="320EAC8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C19C6"/>
    <w:multiLevelType w:val="hybridMultilevel"/>
    <w:tmpl w:val="103049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93952">
    <w:abstractNumId w:val="0"/>
  </w:num>
  <w:num w:numId="2" w16cid:durableId="134967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BF"/>
    <w:rsid w:val="000159B0"/>
    <w:rsid w:val="001C7DBF"/>
    <w:rsid w:val="00310AFC"/>
    <w:rsid w:val="003C6000"/>
    <w:rsid w:val="005E6BBA"/>
    <w:rsid w:val="00866A33"/>
    <w:rsid w:val="008F3339"/>
    <w:rsid w:val="00927436"/>
    <w:rsid w:val="0093122F"/>
    <w:rsid w:val="00CB3C8C"/>
    <w:rsid w:val="00D42E1E"/>
    <w:rsid w:val="02F3BC6C"/>
    <w:rsid w:val="036B8D4A"/>
    <w:rsid w:val="03F5B5DA"/>
    <w:rsid w:val="0618899C"/>
    <w:rsid w:val="09D553F0"/>
    <w:rsid w:val="0A92C511"/>
    <w:rsid w:val="0B3D02BD"/>
    <w:rsid w:val="0D9AFD15"/>
    <w:rsid w:val="0D9C4C29"/>
    <w:rsid w:val="100B237E"/>
    <w:rsid w:val="11A4A6A0"/>
    <w:rsid w:val="156C25E8"/>
    <w:rsid w:val="15DFC74E"/>
    <w:rsid w:val="1658F784"/>
    <w:rsid w:val="16AD4D24"/>
    <w:rsid w:val="1703486B"/>
    <w:rsid w:val="179B8C78"/>
    <w:rsid w:val="1801C8C4"/>
    <w:rsid w:val="1A357AE4"/>
    <w:rsid w:val="1A700A29"/>
    <w:rsid w:val="1B76FD22"/>
    <w:rsid w:val="1C5432CE"/>
    <w:rsid w:val="1DE9ED1C"/>
    <w:rsid w:val="1E8DA4E5"/>
    <w:rsid w:val="1E9D1546"/>
    <w:rsid w:val="2355F177"/>
    <w:rsid w:val="2363606E"/>
    <w:rsid w:val="25072421"/>
    <w:rsid w:val="255634AB"/>
    <w:rsid w:val="27FB0BCE"/>
    <w:rsid w:val="28447059"/>
    <w:rsid w:val="28B78022"/>
    <w:rsid w:val="298C171B"/>
    <w:rsid w:val="2E0C5A73"/>
    <w:rsid w:val="2E4D9B98"/>
    <w:rsid w:val="301D793D"/>
    <w:rsid w:val="31DFCBED"/>
    <w:rsid w:val="3466F5DF"/>
    <w:rsid w:val="3592A043"/>
    <w:rsid w:val="39011241"/>
    <w:rsid w:val="39225B3E"/>
    <w:rsid w:val="3B1884F4"/>
    <w:rsid w:val="3EBA2220"/>
    <w:rsid w:val="4494DB16"/>
    <w:rsid w:val="4532ACB7"/>
    <w:rsid w:val="46B2113A"/>
    <w:rsid w:val="46E00E4A"/>
    <w:rsid w:val="4B34C3C7"/>
    <w:rsid w:val="4EB6A42F"/>
    <w:rsid w:val="4EBDF482"/>
    <w:rsid w:val="4F0D1F84"/>
    <w:rsid w:val="5103D672"/>
    <w:rsid w:val="526DCF6C"/>
    <w:rsid w:val="554078B7"/>
    <w:rsid w:val="560FF765"/>
    <w:rsid w:val="56295C6E"/>
    <w:rsid w:val="568398A6"/>
    <w:rsid w:val="5A623C12"/>
    <w:rsid w:val="5B2D472E"/>
    <w:rsid w:val="5C0237CE"/>
    <w:rsid w:val="5E5B0880"/>
    <w:rsid w:val="5E5FE7EA"/>
    <w:rsid w:val="5E8B953B"/>
    <w:rsid w:val="604D28BA"/>
    <w:rsid w:val="6415BB2A"/>
    <w:rsid w:val="65929909"/>
    <w:rsid w:val="696F9207"/>
    <w:rsid w:val="69D1A9FC"/>
    <w:rsid w:val="6A872100"/>
    <w:rsid w:val="6AF35D18"/>
    <w:rsid w:val="6B283D4F"/>
    <w:rsid w:val="6C0BC784"/>
    <w:rsid w:val="6D7F3830"/>
    <w:rsid w:val="6E7D7F7C"/>
    <w:rsid w:val="6F133799"/>
    <w:rsid w:val="6F56D6E3"/>
    <w:rsid w:val="70B6098E"/>
    <w:rsid w:val="7110F985"/>
    <w:rsid w:val="716E48C9"/>
    <w:rsid w:val="71EA97C9"/>
    <w:rsid w:val="73AB5E44"/>
    <w:rsid w:val="75DE0E75"/>
    <w:rsid w:val="7814C5C9"/>
    <w:rsid w:val="7C81060A"/>
    <w:rsid w:val="7E137E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843BDF"/>
  <w15:chartTrackingRefBased/>
  <w15:docId w15:val="{E4A543E2-8C9A-4782-967E-C208C282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7DB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CB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6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A3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A33"/>
    <w:rPr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66A33"/>
    <w:pPr>
      <w:ind w:left="720"/>
      <w:contextualSpacing/>
    </w:pPr>
  </w:style>
  <w:style w:type="paragraph" w:styleId="NoSpacing">
    <w:name w:val="No Spacing"/>
    <w:uiPriority w:val="1"/>
    <w:qFormat/>
    <w:rsid w:val="00866A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592FF-1FA8-4EBB-B0CF-75F54CE33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755EE-F6E4-42CA-B5FE-8A36C9CC2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07A8E-E693-4240-A097-1BEACB04BA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6524</Characters>
  <Application>Microsoft Office Word</Application>
  <DocSecurity>0</DocSecurity>
  <Lines>54</Lines>
  <Paragraphs>15</Paragraphs>
  <ScaleCrop>false</ScaleCrop>
  <Company>Centers for Disease Control and Prevention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Vice, Rudith (CDC/NCEZID/OD)</cp:lastModifiedBy>
  <cp:revision>2</cp:revision>
  <dcterms:created xsi:type="dcterms:W3CDTF">2024-09-16T15:32:00Z</dcterms:created>
  <dcterms:modified xsi:type="dcterms:W3CDTF">2024-09-16T15:32:00Z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f8061e49-1840-492c-b981-25e8af2a470b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2024-05-13T19:21:56Z</vt:lpwstr>
  </property>
  <property fmtid="{D5CDD505-2E9C-101B-9397-08002B2CF9AE}" pid="9" name="MSIP_Label_8af03ff0-41c5-4c41-b55e-fabb8fae94be_SiteId">
    <vt:lpwstr>9ce70869-60db-44fd-abe8-d2767077fc8f</vt:lpwstr>
  </property>
</Properties>
</file>