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83AF336">
      <w:pPr>
        <w:pStyle w:val="Heading2"/>
        <w:tabs>
          <w:tab w:val="left" w:pos="900"/>
        </w:tabs>
        <w:ind w:right="-180"/>
        <w:rPr>
          <w:rFonts w:ascii="Courier New" w:hAnsi="Courier New" w:cs="Courier New"/>
        </w:rPr>
      </w:pPr>
      <w:r w:rsidRPr="00C514B9">
        <w:rPr>
          <w:rFonts w:ascii="Courier New" w:hAnsi="Courier New" w:cs="Courier New"/>
        </w:rPr>
        <w:t>(OMB Control Number</w:t>
      </w:r>
      <w:r w:rsidRPr="00D61E5E">
        <w:rPr>
          <w:rFonts w:ascii="Courier New" w:hAnsi="Courier New" w:cs="Courier New"/>
        </w:rPr>
        <w:t xml:space="preserve">: </w:t>
      </w:r>
      <w:r w:rsidRPr="009D7492" w:rsidR="003610AE">
        <w:rPr>
          <w:rFonts w:ascii="Courier New" w:hAnsi="Courier New" w:cs="Courier New"/>
        </w:rPr>
        <w:t>2511</w:t>
      </w:r>
      <w:r w:rsidRPr="009D7492" w:rsidR="005362CA">
        <w:rPr>
          <w:rFonts w:ascii="Courier New" w:hAnsi="Courier New" w:cs="Courier New"/>
        </w:rPr>
        <w:t>-</w:t>
      </w:r>
      <w:r w:rsidRPr="009D7492" w:rsidR="003610AE">
        <w:rPr>
          <w:rFonts w:ascii="Courier New" w:hAnsi="Courier New" w:cs="Courier New"/>
        </w:rPr>
        <w:t>0001</w:t>
      </w:r>
      <w:r w:rsidRPr="009D7492">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7FDFF33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07C0E">
        <w:rPr>
          <w:rFonts w:ascii="Courier New" w:hAnsi="Courier New" w:cs="Courier New"/>
        </w:rPr>
        <w:t>Waitlist Data Management and Burden Improvement at HUD</w:t>
      </w:r>
    </w:p>
    <w:p w:rsidR="0084422D" w:rsidRPr="00C514B9" w14:paraId="7E47D878" w14:textId="77777777">
      <w:pPr>
        <w:rPr>
          <w:rFonts w:ascii="Courier New" w:hAnsi="Courier New" w:cs="Courier New"/>
          <w:b/>
        </w:rPr>
      </w:pPr>
    </w:p>
    <w:p w:rsidR="001B0AAA" w:rsidRPr="00C514B9" w14:paraId="2548748C" w14:textId="77777777">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p>
    <w:p w:rsidR="00F06866" w:rsidRPr="00C514B9" w:rsidP="4CB40727" w14:paraId="5554192D" w14:textId="3FCA56A5">
      <w:pPr>
        <w:rPr>
          <w:rFonts w:ascii="Courier New" w:hAnsi="Courier New" w:cs="Courier New"/>
          <w:b/>
          <w:bCs/>
          <w:sz w:val="28"/>
          <w:szCs w:val="28"/>
        </w:rPr>
      </w:pPr>
    </w:p>
    <w:p w:rsidR="00B5189D" w:rsidP="00CA3C89" w14:paraId="39D958A4" w14:textId="7FDBC9A0">
      <w:pPr>
        <w:spacing w:line="259" w:lineRule="auto"/>
      </w:pPr>
      <w:r w:rsidRPr="00D0045D">
        <w:t xml:space="preserve">To surface potential </w:t>
      </w:r>
      <w:r w:rsidRPr="00D0045D" w:rsidR="007C7713">
        <w:t>roles</w:t>
      </w:r>
      <w:r w:rsidRPr="00D0045D">
        <w:t xml:space="preserve"> that HUD can play to improve experiences for customers in the waitlist </w:t>
      </w:r>
      <w:r w:rsidRPr="00D0045D" w:rsidR="00AE6D06">
        <w:t>eco</w:t>
      </w:r>
      <w:r w:rsidRPr="00D0045D">
        <w:t xml:space="preserve">system, HUD is seeking to gather input directly from </w:t>
      </w:r>
      <w:r w:rsidRPr="00D0045D" w:rsidR="000942C8">
        <w:t xml:space="preserve">public housing </w:t>
      </w:r>
      <w:r w:rsidR="00D0045D">
        <w:t>authorities</w:t>
      </w:r>
      <w:r w:rsidRPr="00D0045D" w:rsidR="000942C8">
        <w:t xml:space="preserve"> (</w:t>
      </w:r>
      <w:r w:rsidRPr="00D0045D" w:rsidR="3084B9B1">
        <w:t>PHAs</w:t>
      </w:r>
      <w:r w:rsidRPr="00D0045D" w:rsidR="000942C8">
        <w:t>)</w:t>
      </w:r>
      <w:r w:rsidRPr="00D0045D" w:rsidR="00045004">
        <w:t>.</w:t>
      </w:r>
      <w:r w:rsidRPr="00D0045D" w:rsidR="00710A14">
        <w:t xml:space="preserve"> </w:t>
      </w:r>
      <w:r w:rsidRPr="00D0045D" w:rsidR="000C6833">
        <w:t>Known current barriers include the following:</w:t>
      </w:r>
    </w:p>
    <w:p w:rsidR="00982A91" w:rsidP="00CA3C89" w14:paraId="4B4108A6" w14:textId="77777777">
      <w:pPr>
        <w:spacing w:line="259" w:lineRule="auto"/>
      </w:pPr>
    </w:p>
    <w:p w:rsidR="00036F99" w:rsidRPr="00036F99" w:rsidP="00CA3C89" w14:paraId="605FAD86" w14:textId="64F1166C">
      <w:pPr>
        <w:pStyle w:val="ListParagraph"/>
        <w:numPr>
          <w:ilvl w:val="0"/>
          <w:numId w:val="26"/>
        </w:numPr>
        <w:spacing w:line="259" w:lineRule="auto"/>
      </w:pPr>
      <w:r w:rsidRPr="00036F99">
        <w:t xml:space="preserve">Those needing affordable rental housing often have the fewest resources and least time. They must navigate a complex, burdensome </w:t>
      </w:r>
      <w:r w:rsidR="00AE6D06">
        <w:t>eco</w:t>
      </w:r>
      <w:r w:rsidRPr="00036F99">
        <w:t>system to secure and maintain affordable housing.</w:t>
      </w:r>
    </w:p>
    <w:p w:rsidR="00036F99" w:rsidRPr="00036F99" w:rsidP="00CA3C89" w14:paraId="3E9E58CF" w14:textId="4076C0B4">
      <w:pPr>
        <w:pStyle w:val="ListParagraph"/>
        <w:numPr>
          <w:ilvl w:val="0"/>
          <w:numId w:val="26"/>
        </w:numPr>
        <w:spacing w:line="259" w:lineRule="auto"/>
      </w:pPr>
      <w:r w:rsidRPr="00036F99">
        <w:t>At the same time, waitlist managers often lack visibility into the latest data or other data sources and do not have a set of shared standards for waitlist management and administration which, among other inefficiencies, can lead to longer wait time for applicants.</w:t>
      </w:r>
    </w:p>
    <w:p w:rsidR="00036F99" w:rsidRPr="00CA3C89" w:rsidP="000C6833" w14:paraId="5BC1E2E0" w14:textId="77777777">
      <w:pPr>
        <w:pStyle w:val="ListParagraph"/>
        <w:numPr>
          <w:ilvl w:val="0"/>
          <w:numId w:val="26"/>
        </w:numPr>
        <w:spacing w:line="259" w:lineRule="auto"/>
      </w:pPr>
      <w:r w:rsidRPr="00036F99">
        <w:t>Because of partners’ disparate and limited access of data, HUD also experiences challenges in accessing and analyzing waitlist-related data.</w:t>
      </w:r>
    </w:p>
    <w:p w:rsidR="00CA3C89" w:rsidRPr="00CA3C89" w:rsidP="00CA3C89" w14:paraId="3019A8AE" w14:textId="77777777">
      <w:pPr>
        <w:spacing w:line="259" w:lineRule="auto"/>
      </w:pPr>
    </w:p>
    <w:p w:rsidR="00982A91" w:rsidRPr="00D0045D" w:rsidP="00982A91" w14:paraId="18F5A6F1" w14:textId="30808EDF">
      <w:pPr>
        <w:spacing w:line="259" w:lineRule="auto"/>
      </w:pPr>
      <w:r>
        <w:t xml:space="preserve">Data gathered </w:t>
      </w:r>
      <w:r w:rsidR="000942C8">
        <w:t xml:space="preserve">through a </w:t>
      </w:r>
      <w:r w:rsidR="5E42B212">
        <w:t xml:space="preserve">survey </w:t>
      </w:r>
      <w:r>
        <w:t xml:space="preserve">with </w:t>
      </w:r>
      <w:r w:rsidR="000942C8">
        <w:t xml:space="preserve">PHAs </w:t>
      </w:r>
      <w:r>
        <w:t xml:space="preserve">will be used to </w:t>
      </w:r>
      <w:r w:rsidR="0034292D">
        <w:t xml:space="preserve">explore and evaluate HUD’s role in </w:t>
      </w:r>
      <w:r w:rsidRPr="00D0045D" w:rsidR="0034292D">
        <w:t>improving services</w:t>
      </w:r>
      <w:r w:rsidRPr="00D0045D">
        <w:t xml:space="preserve"> for </w:t>
      </w:r>
      <w:r w:rsidRPr="00D0045D" w:rsidR="0034292D">
        <w:t>those in</w:t>
      </w:r>
      <w:r w:rsidRPr="00D0045D">
        <w:t xml:space="preserve"> the </w:t>
      </w:r>
      <w:r w:rsidRPr="00D0045D" w:rsidR="0034292D">
        <w:t xml:space="preserve">waitlist </w:t>
      </w:r>
      <w:r w:rsidRPr="00D0045D" w:rsidR="00AE6D06">
        <w:t>eco</w:t>
      </w:r>
      <w:r w:rsidRPr="00D0045D" w:rsidR="0034292D">
        <w:t>system</w:t>
      </w:r>
      <w:r w:rsidRPr="00D0045D">
        <w:t xml:space="preserve">. Key learnings </w:t>
      </w:r>
      <w:r w:rsidRPr="00D0045D" w:rsidR="00562356">
        <w:t xml:space="preserve">will allow the team to determine where opportunities exist for </w:t>
      </w:r>
      <w:r w:rsidRPr="00D0045D">
        <w:t xml:space="preserve">general service and program management </w:t>
      </w:r>
      <w:r w:rsidRPr="00D0045D" w:rsidR="00562356">
        <w:t>improvement</w:t>
      </w:r>
      <w:r w:rsidRPr="00D0045D">
        <w:t>.</w:t>
      </w:r>
    </w:p>
    <w:p w:rsidR="00F06866" w:rsidRPr="00D0045D" w:rsidP="4CB40727" w14:paraId="243E3C6D" w14:textId="2B4745E7">
      <w:pPr>
        <w:spacing w:line="259" w:lineRule="auto"/>
        <w:rPr>
          <w:rFonts w:ascii="Courier New" w:hAnsi="Courier New" w:cs="Courier New"/>
          <w:b/>
          <w:bCs/>
        </w:rPr>
      </w:pPr>
    </w:p>
    <w:p w:rsidR="00F06866" w:rsidRPr="00D0045D" w:rsidP="4CB40727" w14:paraId="7C26A622" w14:textId="0A107097">
      <w:pPr>
        <w:spacing w:line="259" w:lineRule="auto"/>
        <w:rPr>
          <w:rFonts w:ascii="Courier New" w:hAnsi="Courier New" w:cs="Courier New"/>
          <w:b/>
          <w:bCs/>
        </w:rPr>
      </w:pPr>
      <w:r w:rsidRPr="00D0045D">
        <w:rPr>
          <w:rFonts w:ascii="Courier New" w:hAnsi="Courier New" w:cs="Courier New"/>
          <w:b/>
          <w:bCs/>
        </w:rPr>
        <w:t xml:space="preserve">TYPE OF </w:t>
      </w:r>
      <w:r w:rsidRPr="00D0045D" w:rsidR="00461FE3">
        <w:rPr>
          <w:rFonts w:ascii="Courier New" w:hAnsi="Courier New" w:cs="Courier New"/>
          <w:b/>
          <w:bCs/>
        </w:rPr>
        <w:t>ACTIVITY</w:t>
      </w:r>
      <w:r w:rsidRPr="00D0045D">
        <w:rPr>
          <w:rFonts w:ascii="Courier New" w:hAnsi="Courier New" w:cs="Courier New"/>
          <w:b/>
          <w:bCs/>
        </w:rPr>
        <w:t>:</w:t>
      </w:r>
      <w:r w:rsidRPr="00D0045D">
        <w:rPr>
          <w:rFonts w:ascii="Courier New" w:hAnsi="Courier New" w:cs="Courier New"/>
        </w:rPr>
        <w:t xml:space="preserve"> (Check one)</w:t>
      </w:r>
    </w:p>
    <w:p w:rsidR="00441434" w:rsidRPr="00D0045D" w:rsidP="0096108F" w14:paraId="71C06D4B" w14:textId="77777777">
      <w:pPr>
        <w:pStyle w:val="BodyTextIndent"/>
        <w:tabs>
          <w:tab w:val="left" w:pos="360"/>
        </w:tabs>
        <w:ind w:left="0"/>
        <w:rPr>
          <w:rFonts w:ascii="Courier New" w:hAnsi="Courier New" w:cs="Courier New"/>
          <w:bCs/>
          <w:sz w:val="16"/>
          <w:szCs w:val="16"/>
        </w:rPr>
      </w:pPr>
    </w:p>
    <w:p w:rsidR="00461FE3" w:rsidRPr="00D0045D" w:rsidP="4CB40727" w14:paraId="7E2DDBB1" w14:textId="60F50C06">
      <w:pPr>
        <w:pStyle w:val="BodyTextIndent"/>
        <w:tabs>
          <w:tab w:val="left" w:pos="360"/>
        </w:tabs>
        <w:ind w:left="0"/>
        <w:rPr>
          <w:rFonts w:ascii="Courier New" w:hAnsi="Courier New" w:cs="Courier New"/>
          <w:sz w:val="24"/>
          <w:szCs w:val="24"/>
        </w:rPr>
      </w:pPr>
      <w:r w:rsidRPr="00D0045D">
        <w:rPr>
          <w:rFonts w:ascii="Courier New" w:hAnsi="Courier New" w:cs="Courier New"/>
          <w:sz w:val="24"/>
          <w:szCs w:val="24"/>
        </w:rPr>
        <w:t xml:space="preserve">[ </w:t>
      </w:r>
      <w:r w:rsidRPr="00D0045D">
        <w:rPr>
          <w:rFonts w:ascii="Courier New" w:hAnsi="Courier New" w:cs="Courier New"/>
          <w:sz w:val="24"/>
          <w:szCs w:val="24"/>
        </w:rPr>
        <w:t xml:space="preserve"> </w:t>
      </w:r>
      <w:r w:rsidRPr="00D0045D" w:rsidR="00562356">
        <w:rPr>
          <w:rFonts w:ascii="Courier New" w:hAnsi="Courier New" w:cs="Courier New"/>
          <w:sz w:val="24"/>
          <w:szCs w:val="24"/>
        </w:rPr>
        <w:t xml:space="preserve"> </w:t>
      </w:r>
      <w:r w:rsidRPr="00D0045D">
        <w:rPr>
          <w:rFonts w:ascii="Courier New" w:hAnsi="Courier New" w:cs="Courier New"/>
          <w:sz w:val="24"/>
          <w:szCs w:val="24"/>
        </w:rPr>
        <w:t xml:space="preserve">] </w:t>
      </w:r>
      <w:r w:rsidRPr="00D0045D">
        <w:rPr>
          <w:rFonts w:ascii="Courier New" w:hAnsi="Courier New" w:cs="Courier New"/>
          <w:sz w:val="24"/>
          <w:szCs w:val="24"/>
        </w:rPr>
        <w:t xml:space="preserve">Customer </w:t>
      </w:r>
      <w:r w:rsidRPr="00D0045D" w:rsidR="001D3627">
        <w:rPr>
          <w:rFonts w:ascii="Courier New" w:hAnsi="Courier New" w:cs="Courier New"/>
          <w:sz w:val="24"/>
          <w:szCs w:val="24"/>
        </w:rPr>
        <w:t>Research</w:t>
      </w:r>
      <w:r w:rsidRPr="00D0045D" w:rsidR="00F87A4F">
        <w:rPr>
          <w:rFonts w:ascii="Courier New" w:hAnsi="Courier New" w:cs="Courier New"/>
          <w:sz w:val="24"/>
          <w:szCs w:val="24"/>
        </w:rPr>
        <w:t xml:space="preserve"> (Interview, Focus Groups)</w:t>
      </w:r>
    </w:p>
    <w:p w:rsidR="00F06866" w:rsidRPr="00D0045D" w:rsidP="0096108F" w14:paraId="40520279" w14:textId="33DB1BDF">
      <w:pPr>
        <w:pStyle w:val="BodyTextIndent"/>
        <w:tabs>
          <w:tab w:val="left" w:pos="360"/>
        </w:tabs>
        <w:ind w:left="0"/>
        <w:rPr>
          <w:rFonts w:ascii="Courier New" w:hAnsi="Courier New" w:cs="Courier New"/>
          <w:bCs/>
          <w:sz w:val="24"/>
        </w:rPr>
      </w:pPr>
      <w:r w:rsidRPr="00D0045D">
        <w:rPr>
          <w:rFonts w:ascii="Courier New" w:hAnsi="Courier New" w:cs="Courier New"/>
          <w:bCs/>
          <w:sz w:val="24"/>
        </w:rPr>
        <w:t xml:space="preserve">[ </w:t>
      </w:r>
      <w:r w:rsidRPr="00D0045D" w:rsidR="00461FE3">
        <w:rPr>
          <w:rFonts w:ascii="Courier New" w:hAnsi="Courier New" w:cs="Courier New"/>
          <w:bCs/>
          <w:sz w:val="24"/>
        </w:rPr>
        <w:t xml:space="preserve">  </w:t>
      </w:r>
      <w:r w:rsidRPr="00D0045D">
        <w:rPr>
          <w:rFonts w:ascii="Courier New" w:hAnsi="Courier New" w:cs="Courier New"/>
          <w:bCs/>
          <w:sz w:val="24"/>
        </w:rPr>
        <w:t xml:space="preserve">] </w:t>
      </w:r>
      <w:r w:rsidRPr="00D0045D">
        <w:rPr>
          <w:rFonts w:ascii="Courier New" w:hAnsi="Courier New" w:cs="Courier New"/>
          <w:bCs/>
          <w:sz w:val="24"/>
        </w:rPr>
        <w:t xml:space="preserve">Customer </w:t>
      </w:r>
      <w:r w:rsidRPr="00D0045D" w:rsidR="00461FE3">
        <w:rPr>
          <w:rFonts w:ascii="Courier New" w:hAnsi="Courier New" w:cs="Courier New"/>
          <w:bCs/>
          <w:sz w:val="24"/>
        </w:rPr>
        <w:t>Feedback</w:t>
      </w:r>
      <w:r w:rsidRPr="00D0045D" w:rsidR="00AE37FA">
        <w:rPr>
          <w:rFonts w:ascii="Courier New" w:hAnsi="Courier New" w:cs="Courier New"/>
          <w:bCs/>
          <w:sz w:val="24"/>
        </w:rPr>
        <w:t xml:space="preserve"> Survey</w:t>
      </w:r>
    </w:p>
    <w:p w:rsidR="001D3627" w:rsidRPr="00D0045D" w:rsidP="001D3627" w14:paraId="2535A876" w14:textId="2D63A5B1">
      <w:pPr>
        <w:pStyle w:val="BodyTextIndent"/>
        <w:tabs>
          <w:tab w:val="left" w:pos="360"/>
        </w:tabs>
        <w:ind w:left="0"/>
        <w:rPr>
          <w:rFonts w:ascii="Courier New" w:hAnsi="Courier New" w:cs="Courier New"/>
          <w:bCs/>
          <w:sz w:val="24"/>
        </w:rPr>
      </w:pPr>
      <w:r w:rsidRPr="00D0045D">
        <w:rPr>
          <w:rFonts w:ascii="Courier New" w:hAnsi="Courier New" w:cs="Courier New"/>
          <w:bCs/>
          <w:sz w:val="24"/>
        </w:rPr>
        <w:t>[  X</w:t>
      </w:r>
      <w:r w:rsidRPr="00D0045D">
        <w:rPr>
          <w:rFonts w:ascii="Courier New" w:hAnsi="Courier New" w:cs="Courier New"/>
          <w:bCs/>
          <w:sz w:val="24"/>
        </w:rPr>
        <w:t>] User Testing</w:t>
      </w:r>
    </w:p>
    <w:p w:rsidR="00434E33" w:rsidRPr="00D0045D" w:rsidP="00461FE3" w14:paraId="168C7BCE" w14:textId="77777777">
      <w:pPr>
        <w:pStyle w:val="BodyTextIndent"/>
        <w:tabs>
          <w:tab w:val="left" w:pos="360"/>
        </w:tabs>
        <w:ind w:left="0"/>
        <w:rPr>
          <w:rFonts w:ascii="Courier New" w:hAnsi="Courier New" w:cs="Courier New"/>
          <w:bCs/>
          <w:sz w:val="24"/>
        </w:rPr>
      </w:pPr>
    </w:p>
    <w:p w:rsidR="001D3627" w:rsidRPr="00D0045D" w:rsidP="00461FE3" w14:paraId="26764582" w14:textId="77777777">
      <w:pPr>
        <w:pStyle w:val="BodyTextIndent"/>
        <w:tabs>
          <w:tab w:val="left" w:pos="360"/>
        </w:tabs>
        <w:ind w:left="0"/>
        <w:rPr>
          <w:rFonts w:ascii="Courier New" w:hAnsi="Courier New" w:cs="Courier New"/>
          <w:b/>
          <w:sz w:val="24"/>
          <w:szCs w:val="24"/>
          <w:lang w:eastAsia="en-US"/>
        </w:rPr>
      </w:pPr>
      <w:r w:rsidRPr="00D0045D">
        <w:rPr>
          <w:rFonts w:ascii="Courier New" w:hAnsi="Courier New" w:cs="Courier New"/>
          <w:b/>
          <w:sz w:val="24"/>
          <w:szCs w:val="24"/>
          <w:lang w:eastAsia="en-US"/>
        </w:rPr>
        <w:t>ACTIVITY DETAILS</w:t>
      </w:r>
    </w:p>
    <w:p w:rsidR="001D3627" w:rsidRPr="00D0045D" w:rsidP="00461FE3" w14:paraId="2255647F" w14:textId="77777777">
      <w:pPr>
        <w:pStyle w:val="BodyTextIndent"/>
        <w:tabs>
          <w:tab w:val="left" w:pos="360"/>
        </w:tabs>
        <w:ind w:left="0"/>
        <w:rPr>
          <w:rFonts w:ascii="Courier New" w:hAnsi="Courier New" w:cs="Courier New"/>
          <w:bCs/>
          <w:sz w:val="24"/>
        </w:rPr>
      </w:pPr>
    </w:p>
    <w:p w:rsidR="005B10E5" w:rsidRPr="00D0045D" w:rsidP="005B10E5" w14:paraId="40FD0E90" w14:textId="77777777">
      <w:pPr>
        <w:pStyle w:val="ListParagraph"/>
        <w:numPr>
          <w:ilvl w:val="0"/>
          <w:numId w:val="19"/>
        </w:numPr>
        <w:rPr>
          <w:rFonts w:ascii="Courier New" w:hAnsi="Courier New" w:cs="Courier New"/>
        </w:rPr>
      </w:pPr>
      <w:r w:rsidRPr="00D0045D">
        <w:rPr>
          <w:rFonts w:ascii="Courier New" w:hAnsi="Courier New" w:cs="Courier New"/>
        </w:rPr>
        <w:t>How will you collect the information? (Check all that apply)</w:t>
      </w:r>
    </w:p>
    <w:p w:rsidR="005B10E5" w:rsidRPr="00D0045D" w:rsidP="005B10E5" w14:paraId="47248D84" w14:textId="1A3DE65E">
      <w:pPr>
        <w:ind w:left="720"/>
        <w:rPr>
          <w:rFonts w:ascii="Courier New" w:hAnsi="Courier New" w:cs="Courier New"/>
        </w:rPr>
      </w:pPr>
      <w:r w:rsidRPr="00D0045D">
        <w:rPr>
          <w:rFonts w:ascii="Courier New" w:hAnsi="Courier New" w:cs="Courier New"/>
        </w:rPr>
        <w:t>[</w:t>
      </w:r>
      <w:r w:rsidRPr="00D0045D" w:rsidR="2FA6DADB">
        <w:rPr>
          <w:rFonts w:ascii="Courier New" w:hAnsi="Courier New" w:cs="Courier New"/>
        </w:rPr>
        <w:t>X</w:t>
      </w:r>
      <w:r w:rsidRPr="00D0045D">
        <w:rPr>
          <w:rFonts w:ascii="Courier New" w:hAnsi="Courier New" w:cs="Courier New"/>
        </w:rPr>
        <w:t xml:space="preserve">] Web-based or other forms of </w:t>
      </w:r>
      <w:r w:rsidRPr="00D0045D">
        <w:rPr>
          <w:rFonts w:ascii="Courier New" w:hAnsi="Courier New" w:cs="Courier New"/>
        </w:rPr>
        <w:t>Social Media</w:t>
      </w:r>
    </w:p>
    <w:p w:rsidR="005B10E5" w:rsidRPr="00D0045D" w:rsidP="005B10E5" w14:paraId="6055EDAC" w14:textId="62D84ED1">
      <w:pPr>
        <w:ind w:left="720"/>
        <w:rPr>
          <w:rFonts w:ascii="Courier New" w:hAnsi="Courier New" w:cs="Courier New"/>
        </w:rPr>
      </w:pPr>
      <w:r w:rsidRPr="00D0045D">
        <w:rPr>
          <w:rFonts w:ascii="Courier New" w:hAnsi="Courier New" w:cs="Courier New"/>
        </w:rPr>
        <w:t>[ ] Telephone</w:t>
      </w:r>
    </w:p>
    <w:p w:rsidR="005B10E5" w:rsidRPr="00D0045D" w:rsidP="005B10E5" w14:paraId="5B8BCED4" w14:textId="7534922C">
      <w:pPr>
        <w:ind w:left="720"/>
        <w:rPr>
          <w:rFonts w:ascii="Courier New" w:hAnsi="Courier New" w:cs="Courier New"/>
        </w:rPr>
      </w:pPr>
      <w:r w:rsidRPr="00D0045D">
        <w:rPr>
          <w:rFonts w:ascii="Courier New" w:hAnsi="Courier New" w:cs="Courier New"/>
        </w:rPr>
        <w:t>[ ] In-person</w:t>
      </w:r>
    </w:p>
    <w:p w:rsidR="005B10E5" w:rsidRPr="00D0045D" w:rsidP="005B10E5" w14:paraId="1D8A71B6" w14:textId="7CD88A48">
      <w:pPr>
        <w:ind w:left="720"/>
        <w:rPr>
          <w:rFonts w:ascii="Courier New" w:hAnsi="Courier New" w:cs="Courier New"/>
        </w:rPr>
      </w:pPr>
      <w:r w:rsidRPr="00D0045D">
        <w:rPr>
          <w:rFonts w:ascii="Courier New" w:hAnsi="Courier New" w:cs="Courier New"/>
        </w:rPr>
        <w:t>[ ] Mail</w:t>
      </w:r>
    </w:p>
    <w:p w:rsidR="005B10E5" w:rsidRPr="00D0045D" w:rsidP="005B10E5" w14:paraId="63390CA9" w14:textId="499CF9A2">
      <w:pPr>
        <w:ind w:left="720"/>
        <w:rPr>
          <w:rFonts w:ascii="Courier New" w:hAnsi="Courier New" w:cs="Courier New"/>
        </w:rPr>
      </w:pPr>
      <w:r w:rsidRPr="00D0045D">
        <w:rPr>
          <w:rFonts w:ascii="Courier New" w:hAnsi="Courier New" w:cs="Courier New"/>
        </w:rPr>
        <w:t>[ ] Other, Explain</w:t>
      </w:r>
    </w:p>
    <w:p w:rsidR="00F272E0" w:rsidRPr="00D0045D" w:rsidP="000F5FC1" w14:paraId="4A864814" w14:textId="77777777"/>
    <w:p w:rsidR="005B10E5" w:rsidP="00AF48ED" w14:paraId="1EA79C6B" w14:textId="2DD2FE0E">
      <w:r w:rsidRPr="00D0045D">
        <w:t xml:space="preserve">Electronic </w:t>
      </w:r>
      <w:r w:rsidRPr="00D0045D" w:rsidR="5DDA6ADF">
        <w:t>s</w:t>
      </w:r>
      <w:r w:rsidRPr="00D0045D" w:rsidR="41CC0FD0">
        <w:t>urveys will</w:t>
      </w:r>
      <w:r w:rsidRPr="00D0045D" w:rsidR="00F272E0">
        <w:t xml:space="preserve"> be conducted through</w:t>
      </w:r>
      <w:r w:rsidRPr="00D0045D" w:rsidR="5C1306D3">
        <w:t xml:space="preserve"> </w:t>
      </w:r>
      <w:r w:rsidRPr="00D0045D" w:rsidR="1961187F">
        <w:t xml:space="preserve">HUD </w:t>
      </w:r>
      <w:r w:rsidRPr="00D0045D" w:rsidR="5C1306D3">
        <w:t xml:space="preserve">Microsoft </w:t>
      </w:r>
      <w:r w:rsidRPr="00D0045D" w:rsidR="00562356">
        <w:t>Forms</w:t>
      </w:r>
      <w:r w:rsidRPr="00D0045D" w:rsidR="00D0045D">
        <w:t xml:space="preserve">. Links to the Microsoft Form </w:t>
      </w:r>
      <w:r w:rsidRPr="00D0045D" w:rsidR="5630A291">
        <w:t xml:space="preserve">will be sent to the </w:t>
      </w:r>
      <w:r w:rsidRPr="00D0045D" w:rsidR="00D0045D">
        <w:t>selected PHAs</w:t>
      </w:r>
      <w:r w:rsidRPr="00D0045D" w:rsidR="5630A291">
        <w:t>.</w:t>
      </w:r>
    </w:p>
    <w:p w:rsidR="00D0045D" w:rsidRPr="00C514B9" w:rsidP="00AF48ED" w14:paraId="69B9ADC4" w14:textId="77777777">
      <w:pPr>
        <w:rPr>
          <w:rFonts w:ascii="Courier New" w:hAnsi="Courier New" w:cs="Courier New"/>
        </w:rPr>
      </w:pPr>
    </w:p>
    <w:p w:rsidR="001D3627" w:rsidRPr="00C514B9" w:rsidP="001D3627" w14:paraId="1F28735D" w14:textId="77777777">
      <w:pPr>
        <w:pStyle w:val="ListParagraph"/>
        <w:numPr>
          <w:ilvl w:val="0"/>
          <w:numId w:val="19"/>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DDE7CFE" w14:textId="33C50415">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00E87362" w:rsidP="00F532D9" w14:paraId="172DFA47" w14:textId="77777777">
      <w:pPr>
        <w:pStyle w:val="ListParagraph"/>
        <w:ind w:left="0"/>
        <w:rPr>
          <w:iCs/>
          <w:highlight w:val="yellow"/>
        </w:rPr>
      </w:pPr>
    </w:p>
    <w:p w:rsidR="009D2AF1" w:rsidRPr="00D0045D" w:rsidP="008123CE" w14:paraId="52707D9F" w14:textId="2E80F01D">
      <w:pPr>
        <w:pStyle w:val="ListParagraph"/>
        <w:ind w:left="0"/>
      </w:pPr>
      <w:r>
        <w:t>The survey will be sent to all PHAs from an existing list of PHAs that HUD</w:t>
      </w:r>
      <w:r w:rsidR="11A85D3D">
        <w:t xml:space="preserve"> Public and Indian Housing (PIH) program office</w:t>
      </w:r>
      <w:r>
        <w:t xml:space="preserve"> maintains. </w:t>
      </w:r>
      <w:r w:rsidR="53E5F45D">
        <w:t xml:space="preserve">This is to ensure </w:t>
      </w:r>
      <w:r w:rsidR="7C8036F2">
        <w:t>that</w:t>
      </w:r>
      <w:r w:rsidR="306F8503">
        <w:t xml:space="preserve"> </w:t>
      </w:r>
      <w:r w:rsidR="41C3A190">
        <w:t>as many demographics as possible</w:t>
      </w:r>
      <w:r w:rsidR="7B8B06C4">
        <w:t xml:space="preserve"> are </w:t>
      </w:r>
      <w:r w:rsidR="006F4FB5">
        <w:t>captured</w:t>
      </w:r>
      <w:r w:rsidR="004A4045">
        <w:t xml:space="preserve"> as well as to account for </w:t>
      </w:r>
      <w:r w:rsidR="00004916">
        <w:t>response rates</w:t>
      </w:r>
      <w:r w:rsidR="41C3A190">
        <w:t>.</w:t>
      </w:r>
    </w:p>
    <w:p w:rsidR="00D0045D" w:rsidRPr="00D0045D" w:rsidP="00D0045D" w14:paraId="0EE47646" w14:textId="3E280B3E">
      <w:pPr>
        <w:pStyle w:val="ListParagraph"/>
        <w:ind w:left="360"/>
        <w:rPr>
          <w:rFonts w:ascii="Courier New" w:hAnsi="Courier New" w:cs="Courier New"/>
        </w:rPr>
      </w:pPr>
    </w:p>
    <w:p w:rsidR="001D3627" w:rsidRPr="00C514B9" w:rsidP="001D3627" w14:paraId="7A9C56A5" w14:textId="270F3EAF">
      <w:pPr>
        <w:pStyle w:val="ListParagraph"/>
        <w:numPr>
          <w:ilvl w:val="0"/>
          <w:numId w:val="19"/>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AB4D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7F47F67" w14:textId="77777777">
      <w:pPr>
        <w:pStyle w:val="ListParagraph"/>
        <w:ind w:left="0"/>
        <w:rPr>
          <w:rFonts w:ascii="Courier New" w:hAnsi="Courier New" w:cs="Courier New"/>
          <w:i/>
        </w:rPr>
      </w:pPr>
    </w:p>
    <w:p w:rsidR="00DE5E0F" w:rsidRPr="00226F00" w:rsidP="72AF0628" w14:paraId="1944ABBD" w14:textId="6B651489">
      <w:r>
        <w:t xml:space="preserve">The HUD CX team will send an email that includes a link to the Microsoft Forms survey </w:t>
      </w:r>
      <w:r w:rsidR="6F0B2998">
        <w:t>all PHAs as described in the response to question 2</w:t>
      </w:r>
      <w:r>
        <w:t>.</w:t>
      </w:r>
      <w:r w:rsidR="00226F00">
        <w:t xml:space="preserve"> They will complete the survey through Microsoft Forms, and a “thank you” page will show up once their answers have been submitted.</w:t>
      </w: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9"/>
        </w:numPr>
        <w:rPr>
          <w:rFonts w:ascii="Courier New" w:hAnsi="Courier New" w:cs="Courier New"/>
          <w:i/>
        </w:rPr>
      </w:pPr>
      <w:r w:rsidRPr="00C514B9">
        <w:rPr>
          <w:rFonts w:ascii="Courier New" w:hAnsi="Courier New" w:cs="Courier New"/>
        </w:rPr>
        <w:t>What will the activity look like?</w:t>
      </w:r>
    </w:p>
    <w:p w:rsidR="005B10E5" w:rsidRPr="00C514B9" w:rsidP="005B10E5" w14:paraId="50A764DA" w14:textId="53BB6184">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w:t>
      </w:r>
    </w:p>
    <w:p w:rsidR="001D3627" w:rsidRPr="00C514B9" w:rsidP="00166F55" w14:paraId="40D4E15A" w14:textId="77777777">
      <w:pPr>
        <w:pStyle w:val="Header"/>
        <w:tabs>
          <w:tab w:val="clear" w:pos="4320"/>
          <w:tab w:val="clear" w:pos="8640"/>
        </w:tabs>
        <w:rPr>
          <w:rFonts w:ascii="Courier New" w:hAnsi="Courier New" w:cs="Courier New"/>
        </w:rPr>
      </w:pPr>
    </w:p>
    <w:p w:rsidR="00C43597" w:rsidP="005B10E5" w14:paraId="7300D730" w14:textId="0F5E9478">
      <w:r w:rsidRPr="00C43597">
        <w:t>Information will be collected through the Microsoft Form</w:t>
      </w:r>
      <w:r>
        <w:t>s</w:t>
      </w:r>
      <w:r w:rsidRPr="00C43597">
        <w:t xml:space="preserve"> survey which will be linked in the outreach email. </w:t>
      </w:r>
      <w:r>
        <w:t xml:space="preserve">The outreach email explains the nature of the survey and the closeout date. </w:t>
      </w:r>
      <w:r w:rsidRPr="00C43597" w:rsidR="00FC0092">
        <w:t xml:space="preserve">Reading the outreach email should take no more than </w:t>
      </w:r>
      <w:r w:rsidR="00113377">
        <w:t>2</w:t>
      </w:r>
      <w:r w:rsidRPr="00C43597" w:rsidR="00FC0092">
        <w:t xml:space="preserve"> minutes.</w:t>
      </w:r>
    </w:p>
    <w:p w:rsidR="00C43597" w:rsidP="005B10E5" w14:paraId="4267754C" w14:textId="77777777"/>
    <w:p w:rsidR="00D357FE" w:rsidRPr="00C43597" w:rsidP="00D357FE" w14:paraId="5540C741" w14:textId="26EC3A0F">
      <w:r w:rsidRPr="00C43597">
        <w:t>If PHAs choose to participate, they will click on the link and be taken to the survey in their internet browser.</w:t>
      </w:r>
      <w:r w:rsidRPr="00C43597" w:rsidR="00FC0092">
        <w:t xml:space="preserve"> Each survey should take approximately </w:t>
      </w:r>
      <w:r w:rsidRPr="00C75038" w:rsidR="00004916">
        <w:t>20</w:t>
      </w:r>
      <w:r w:rsidRPr="00C43597" w:rsidR="00FC0092">
        <w:t xml:space="preserve"> minutes if fully filled out</w:t>
      </w:r>
      <w:r w:rsidRPr="00C43597" w:rsidR="00C43597">
        <w:t>.</w:t>
      </w:r>
      <w:r>
        <w:t xml:space="preserve"> Question response types include multiple choice, select all that apply, and free response. Free response questions are asked sparingly to reduce burden.</w:t>
      </w:r>
    </w:p>
    <w:p w:rsidR="005B5F2D" w:rsidP="005B10E5" w14:paraId="4331BE96" w14:textId="77777777">
      <w:pPr>
        <w:rPr>
          <w:highlight w:val="yellow"/>
        </w:rPr>
      </w:pPr>
    </w:p>
    <w:p w:rsidR="00987DE6" w:rsidP="005B10E5" w14:paraId="4D473475" w14:textId="074BFC96">
      <w:pPr>
        <w:rPr>
          <w:highlight w:val="yellow"/>
        </w:rPr>
      </w:pPr>
      <w:r w:rsidRPr="00C43597">
        <w:t>The survey will ask PHAs to answer</w:t>
      </w:r>
      <w:r w:rsidR="00473BCA">
        <w:t xml:space="preserve"> </w:t>
      </w:r>
      <w:r w:rsidR="00C75038">
        <w:t>about</w:t>
      </w:r>
      <w:r w:rsidRPr="00C43597">
        <w:t xml:space="preserve"> </w:t>
      </w:r>
      <w:r w:rsidR="00C75038">
        <w:t>40</w:t>
      </w:r>
      <w:r w:rsidRPr="00C43597">
        <w:t xml:space="preserve"> questions </w:t>
      </w:r>
      <w:r w:rsidR="00473BCA">
        <w:t xml:space="preserve">(given logic flows) </w:t>
      </w:r>
      <w:r w:rsidRPr="00C43597">
        <w:t>across four main categories:</w:t>
      </w:r>
    </w:p>
    <w:p w:rsidR="000D2FCF" w:rsidRPr="000D2FCF" w:rsidP="000D2FCF" w14:paraId="57DF0085" w14:textId="746E7050">
      <w:pPr>
        <w:numPr>
          <w:ilvl w:val="0"/>
          <w:numId w:val="29"/>
        </w:numPr>
      </w:pPr>
      <w:r w:rsidRPr="000D2FCF">
        <w:t xml:space="preserve">General information about the waitlist(s) the PHA </w:t>
      </w:r>
      <w:r w:rsidRPr="000D2FCF">
        <w:t>manages</w:t>
      </w:r>
    </w:p>
    <w:p w:rsidR="000D2FCF" w:rsidRPr="000D2FCF" w:rsidP="000D2FCF" w14:paraId="2123C65C" w14:textId="0C09859C">
      <w:pPr>
        <w:numPr>
          <w:ilvl w:val="0"/>
          <w:numId w:val="29"/>
        </w:numPr>
      </w:pPr>
      <w:r w:rsidRPr="000D2FCF">
        <w:t xml:space="preserve">The PHA’s understanding of applicants’ </w:t>
      </w:r>
      <w:r w:rsidRPr="000D2FCF">
        <w:t>experience</w:t>
      </w:r>
    </w:p>
    <w:p w:rsidR="000D2FCF" w:rsidRPr="000D2FCF" w:rsidP="000D2FCF" w14:paraId="747D7B4E" w14:textId="77777777">
      <w:pPr>
        <w:numPr>
          <w:ilvl w:val="0"/>
          <w:numId w:val="29"/>
        </w:numPr>
      </w:pPr>
      <w:r w:rsidRPr="000D2FCF">
        <w:t>How waitlist data is managed</w:t>
      </w:r>
    </w:p>
    <w:p w:rsidR="000D2FCF" w:rsidRPr="000D2FCF" w:rsidP="000D2FCF" w14:paraId="0CF04EE8" w14:textId="77777777">
      <w:pPr>
        <w:numPr>
          <w:ilvl w:val="0"/>
          <w:numId w:val="29"/>
        </w:numPr>
      </w:pPr>
      <w:r w:rsidRPr="000D2FCF">
        <w:t>How preferences come into play</w:t>
      </w:r>
    </w:p>
    <w:p w:rsidR="00987DE6" w:rsidRPr="00987DE6" w:rsidP="00987DE6" w14:paraId="7649C963" w14:textId="77777777"/>
    <w:p w:rsidR="00004916" w:rsidP="00987DE6" w14:paraId="45DEA59C" w14:textId="0F37A8F0">
      <w:r>
        <w:t xml:space="preserve">The team will send out a </w:t>
      </w:r>
      <w:r w:rsidR="00C75038">
        <w:t>follow up</w:t>
      </w:r>
      <w:r>
        <w:t xml:space="preserve"> email to all PHAs halfway between the initial outreach email date and the survey close date. This </w:t>
      </w:r>
      <w:r w:rsidR="00E23A7D">
        <w:t>follow up</w:t>
      </w:r>
      <w:r>
        <w:t xml:space="preserve"> email (reading time should take no more than </w:t>
      </w:r>
      <w:r w:rsidR="00A81BAA">
        <w:t>2</w:t>
      </w:r>
      <w:r>
        <w:t xml:space="preserve"> min</w:t>
      </w:r>
      <w:r w:rsidR="00E23A7D">
        <w:t>utes</w:t>
      </w:r>
      <w:r>
        <w:t>) can be ignored by those who have already taken the survey.</w:t>
      </w:r>
    </w:p>
    <w:p w:rsidR="00004916" w:rsidP="00987DE6" w14:paraId="2E77B2E9" w14:textId="77777777"/>
    <w:p w:rsidR="00004916" w:rsidP="00987DE6" w14:paraId="0DA0FD19" w14:textId="09842B24">
      <w:r w:rsidRPr="00D357FE">
        <w:t>After the survey is closed</w:t>
      </w:r>
      <w:r w:rsidRPr="00D357FE" w:rsidR="32771EB5">
        <w:t>,</w:t>
      </w:r>
      <w:r w:rsidRPr="00D357FE">
        <w:t xml:space="preserve"> data </w:t>
      </w:r>
      <w:r w:rsidRPr="00D357FE" w:rsidR="0A9CE5EA">
        <w:t xml:space="preserve">will then be collected </w:t>
      </w:r>
      <w:r w:rsidRPr="00D357FE" w:rsidR="02304E8B">
        <w:t>for</w:t>
      </w:r>
      <w:r w:rsidRPr="00D357FE" w:rsidR="0A9CE5EA">
        <w:t xml:space="preserve"> analysis.</w:t>
      </w:r>
    </w:p>
    <w:p w:rsidR="00226F00" w:rsidRPr="00C514B9" w:rsidP="005B10E5" w14:paraId="6E57979E" w14:textId="77777777">
      <w:pPr>
        <w:rPr>
          <w:rFonts w:ascii="Courier New" w:hAnsi="Courier New" w:cs="Courier New"/>
          <w:i/>
        </w:rPr>
      </w:pPr>
    </w:p>
    <w:p w:rsidR="00F87A4F" w:rsidRPr="00C514B9" w:rsidP="001D3627" w14:paraId="20664749" w14:textId="77777777">
      <w:pPr>
        <w:numPr>
          <w:ilvl w:val="0"/>
          <w:numId w:val="19"/>
        </w:numPr>
        <w:rPr>
          <w:rFonts w:ascii="Courier New" w:hAnsi="Courier New" w:cs="Courier New"/>
          <w:i/>
        </w:rPr>
      </w:pPr>
      <w:r w:rsidRPr="00C514B9">
        <w:rPr>
          <w:rFonts w:ascii="Courier New" w:hAnsi="Courier New" w:cs="Courier New"/>
        </w:rPr>
        <w:t>Please provide your question list.</w:t>
      </w:r>
    </w:p>
    <w:p w:rsidR="00F87A4F" w:rsidRPr="00C514B9" w:rsidP="00F87A4F" w14:paraId="0EC9800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34080F3" w14:textId="77777777">
      <w:pPr>
        <w:rPr>
          <w:rFonts w:ascii="Courier New" w:hAnsi="Courier New" w:cs="Courier New"/>
          <w:b/>
        </w:rPr>
      </w:pPr>
    </w:p>
    <w:p w:rsidR="00F633EA" w:rsidRPr="00C514B9" w:rsidP="00F633EA" w14:paraId="3C9FDB45" w14:textId="06456CA0">
      <w:pPr>
        <w:rPr>
          <w:rFonts w:ascii="Courier New" w:hAnsi="Courier New" w:cs="Courier New"/>
          <w:b/>
        </w:rPr>
      </w:pPr>
      <w:r w:rsidRPr="005D35D7">
        <w:rPr>
          <w:rFonts w:ascii="Courier New" w:hAnsi="Courier New" w:cs="Courier New"/>
          <w:b/>
        </w:rPr>
        <w:t>Please make sure that all instruments, instructions, and scripts are submitted with the request</w:t>
      </w:r>
      <w:r w:rsidR="003020CA">
        <w:rPr>
          <w:rFonts w:ascii="Courier New" w:hAnsi="Courier New" w:cs="Courier New"/>
          <w:b/>
        </w:rPr>
        <w:t>.</w:t>
      </w:r>
    </w:p>
    <w:p w:rsidR="00326E38" w:rsidRPr="003B33A5" w:rsidP="00226F00" w14:paraId="0AEFB1CE" w14:textId="022C7973">
      <w:pPr>
        <w:pStyle w:val="Header"/>
        <w:tabs>
          <w:tab w:val="clear" w:pos="4320"/>
          <w:tab w:val="clear" w:pos="8640"/>
        </w:tabs>
        <w:spacing w:line="259" w:lineRule="auto"/>
        <w:rPr>
          <w:rFonts w:ascii="Times" w:hAnsi="Times" w:cs="Courier New"/>
          <w:highlight w:val="yellow"/>
        </w:rPr>
      </w:pPr>
    </w:p>
    <w:p w:rsidR="00B07487" w:rsidP="00B07487" w14:paraId="6704C526" w14:textId="219EB569">
      <w:pPr>
        <w:pStyle w:val="Header"/>
        <w:numPr>
          <w:ilvl w:val="0"/>
          <w:numId w:val="1"/>
        </w:numPr>
        <w:tabs>
          <w:tab w:val="clear" w:pos="4320"/>
          <w:tab w:val="clear" w:pos="8640"/>
        </w:tabs>
        <w:spacing w:line="259" w:lineRule="auto"/>
        <w:rPr>
          <w:rFonts w:ascii="Times" w:hAnsi="Times" w:cs="Courier New"/>
        </w:rPr>
      </w:pPr>
      <w:r w:rsidRPr="103529A8">
        <w:rPr>
          <w:rFonts w:ascii="Times" w:hAnsi="Times" w:cs="Courier New"/>
        </w:rPr>
        <w:t>2023-0</w:t>
      </w:r>
      <w:r w:rsidRPr="103529A8" w:rsidR="510598B4">
        <w:rPr>
          <w:rFonts w:ascii="Times" w:hAnsi="Times" w:cs="Courier New"/>
        </w:rPr>
        <w:t>412</w:t>
      </w:r>
      <w:r w:rsidRPr="103529A8">
        <w:rPr>
          <w:rFonts w:ascii="Times" w:hAnsi="Times" w:cs="Courier New"/>
        </w:rPr>
        <w:t xml:space="preserve"> PHA Survey (see attached)</w:t>
      </w:r>
    </w:p>
    <w:p w:rsidR="00B07487" w:rsidP="00B07487" w14:paraId="58E2B3DE" w14:textId="5B535340">
      <w:pPr>
        <w:pStyle w:val="Header"/>
        <w:numPr>
          <w:ilvl w:val="1"/>
          <w:numId w:val="1"/>
        </w:numPr>
        <w:tabs>
          <w:tab w:val="clear" w:pos="4320"/>
          <w:tab w:val="clear" w:pos="8640"/>
        </w:tabs>
        <w:spacing w:line="259" w:lineRule="auto"/>
        <w:rPr>
          <w:rFonts w:ascii="Times" w:hAnsi="Times" w:cs="Courier New"/>
        </w:rPr>
      </w:pPr>
      <w:r>
        <w:rPr>
          <w:rFonts w:ascii="Times" w:hAnsi="Times" w:cs="Courier New"/>
        </w:rPr>
        <w:t>Includes:</w:t>
      </w:r>
    </w:p>
    <w:p w:rsidR="00B07487" w:rsidP="00B07487" w14:paraId="6D7C92D8" w14:textId="11D187B6">
      <w:pPr>
        <w:pStyle w:val="Header"/>
        <w:numPr>
          <w:ilvl w:val="2"/>
          <w:numId w:val="1"/>
        </w:numPr>
        <w:tabs>
          <w:tab w:val="clear" w:pos="4320"/>
          <w:tab w:val="clear" w:pos="8640"/>
        </w:tabs>
        <w:spacing w:line="259" w:lineRule="auto"/>
        <w:rPr>
          <w:rFonts w:ascii="Times" w:hAnsi="Times" w:cs="Courier New"/>
        </w:rPr>
      </w:pPr>
      <w:r>
        <w:rPr>
          <w:rFonts w:ascii="Times" w:hAnsi="Times" w:cs="Courier New"/>
        </w:rPr>
        <w:t>Initial outreach email</w:t>
      </w:r>
    </w:p>
    <w:p w:rsidR="00B07487" w:rsidP="00B07487" w14:paraId="4F7C6500" w14:textId="4DBC3493">
      <w:pPr>
        <w:pStyle w:val="Header"/>
        <w:numPr>
          <w:ilvl w:val="2"/>
          <w:numId w:val="1"/>
        </w:numPr>
        <w:tabs>
          <w:tab w:val="clear" w:pos="4320"/>
          <w:tab w:val="clear" w:pos="8640"/>
        </w:tabs>
        <w:spacing w:line="259" w:lineRule="auto"/>
        <w:rPr>
          <w:rFonts w:ascii="Times" w:hAnsi="Times" w:cs="Courier New"/>
        </w:rPr>
      </w:pPr>
      <w:r>
        <w:rPr>
          <w:rFonts w:ascii="Times" w:hAnsi="Times" w:cs="Courier New"/>
        </w:rPr>
        <w:t xml:space="preserve">Follow up </w:t>
      </w:r>
      <w:r>
        <w:rPr>
          <w:rFonts w:ascii="Times" w:hAnsi="Times" w:cs="Courier New"/>
        </w:rPr>
        <w:t>email</w:t>
      </w:r>
    </w:p>
    <w:p w:rsidR="00B07487" w:rsidRPr="00B07487" w:rsidP="00B07487" w14:paraId="6BCF2781" w14:textId="43D029CF">
      <w:pPr>
        <w:pStyle w:val="Header"/>
        <w:numPr>
          <w:ilvl w:val="2"/>
          <w:numId w:val="1"/>
        </w:numPr>
        <w:tabs>
          <w:tab w:val="clear" w:pos="4320"/>
          <w:tab w:val="clear" w:pos="8640"/>
        </w:tabs>
        <w:spacing w:line="259" w:lineRule="auto"/>
        <w:rPr>
          <w:rFonts w:ascii="Times" w:hAnsi="Times" w:cs="Courier New"/>
        </w:rPr>
      </w:pPr>
      <w:r>
        <w:rPr>
          <w:rFonts w:ascii="Times" w:hAnsi="Times" w:cs="Courier New"/>
        </w:rPr>
        <w:t>Survey questions</w:t>
      </w: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9"/>
        </w:numPr>
        <w:rPr>
          <w:rFonts w:ascii="Courier New" w:hAnsi="Courier New" w:cs="Courier New"/>
        </w:rPr>
      </w:pPr>
      <w:r w:rsidRPr="00C514B9">
        <w:rPr>
          <w:rFonts w:ascii="Courier New" w:hAnsi="Courier New" w:cs="Courier New"/>
        </w:rPr>
        <w:t>When will the activity happen?</w:t>
      </w:r>
    </w:p>
    <w:p w:rsidR="00F633EA" w:rsidRPr="00C514B9" w:rsidP="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RPr="00120AF9" w:rsidP="00F633EA" w14:paraId="1F1D4EDF" w14:textId="77777777">
      <w:pPr>
        <w:pStyle w:val="Header"/>
        <w:tabs>
          <w:tab w:val="clear" w:pos="4320"/>
          <w:tab w:val="clear" w:pos="8640"/>
        </w:tabs>
      </w:pPr>
    </w:p>
    <w:p w:rsidR="00F633EA" w:rsidRPr="00120AF9" w:rsidP="00F633EA" w14:paraId="42677EE7" w14:textId="515678AB">
      <w:pPr>
        <w:pStyle w:val="Header"/>
        <w:tabs>
          <w:tab w:val="clear" w:pos="4320"/>
          <w:tab w:val="clear" w:pos="8640"/>
        </w:tabs>
      </w:pPr>
      <w:r w:rsidRPr="00B4144A">
        <w:t>Th</w:t>
      </w:r>
      <w:r w:rsidRPr="00B4144A" w:rsidR="00226F00">
        <w:t xml:space="preserve">is survey will be active </w:t>
      </w:r>
      <w:r w:rsidRPr="00B4144A">
        <w:t xml:space="preserve">from </w:t>
      </w:r>
      <w:r w:rsidR="00004916">
        <w:t>April</w:t>
      </w:r>
      <w:r w:rsidRPr="00B4144A" w:rsidR="00AD3398">
        <w:t>-</w:t>
      </w:r>
      <w:r w:rsidRPr="00B4144A" w:rsidR="00226F00">
        <w:t>May</w:t>
      </w:r>
      <w:r w:rsidRPr="00B4144A" w:rsidR="00AD3398">
        <w:t xml:space="preserve"> 2023</w:t>
      </w:r>
      <w:r w:rsidRPr="00B4144A">
        <w:t>.</w:t>
      </w: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9"/>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61DA40B" w14:textId="741AEF09">
      <w:pPr>
        <w:ind w:left="360"/>
        <w:rPr>
          <w:rFonts w:ascii="Courier New" w:hAnsi="Courier New" w:cs="Courier New"/>
        </w:rPr>
      </w:pPr>
      <w:r w:rsidRPr="00C514B9">
        <w:rPr>
          <w:rFonts w:ascii="Courier New" w:hAnsi="Courier New" w:cs="Courier New"/>
        </w:rPr>
        <w:t xml:space="preserve">[  ] Yes [ </w:t>
      </w:r>
      <w:r w:rsidRPr="00827BFA" w:rsidR="001118DC">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282765E7" w14:paraId="1ABE0CF6" w14:textId="77777777">
      <w:pPr>
        <w:rPr>
          <w:rFonts w:ascii="Courier New" w:hAnsi="Courier New" w:cs="Courier New"/>
          <w:i/>
          <w:iCs/>
        </w:rPr>
      </w:pPr>
      <w:r w:rsidRPr="282765E7">
        <w:rPr>
          <w:rFonts w:ascii="Courier New" w:hAnsi="Courier New" w:cs="Courier New"/>
          <w:b/>
          <w:bCs/>
        </w:rPr>
        <w:t>BURDEN HOUR</w:t>
      </w:r>
      <w:r w:rsidRPr="282765E7" w:rsidR="00441434">
        <w:rPr>
          <w:rFonts w:ascii="Courier New" w:hAnsi="Courier New" w:cs="Courier New"/>
          <w:b/>
          <w:bCs/>
        </w:rPr>
        <w:t>S</w:t>
      </w:r>
      <w:r w:rsidRPr="282765E7">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990"/>
      </w:tblGrid>
      <w:tr w14:paraId="79BAC032" w14:textId="77777777" w:rsidTr="0A4DE15B">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25DAB050">
            <w:pPr>
              <w:rPr>
                <w:rFonts w:ascii="Courier New" w:hAnsi="Courier New" w:cs="Courier New"/>
                <w:b/>
                <w:sz w:val="20"/>
                <w:szCs w:val="20"/>
              </w:rPr>
            </w:pPr>
            <w:r w:rsidRPr="00C514B9">
              <w:rPr>
                <w:rFonts w:ascii="Courier New" w:hAnsi="Courier New" w:cs="Courier New"/>
                <w:b/>
                <w:sz w:val="20"/>
                <w:szCs w:val="20"/>
              </w:rPr>
              <w:t>Participation Time</w:t>
            </w:r>
          </w:p>
        </w:tc>
        <w:tc>
          <w:tcPr>
            <w:tcW w:w="990"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E49E17D" w14:textId="77777777" w:rsidTr="0A4DE15B">
        <w:tblPrEx>
          <w:tblW w:w="9648" w:type="dxa"/>
          <w:tblLayout w:type="fixed"/>
          <w:tblLook w:val="01E0"/>
        </w:tblPrEx>
        <w:trPr>
          <w:trHeight w:val="274"/>
        </w:trPr>
        <w:tc>
          <w:tcPr>
            <w:tcW w:w="5058" w:type="dxa"/>
          </w:tcPr>
          <w:p w:rsidR="02B01D1A" w:rsidRPr="008F1457" w:rsidP="6051257A" w14:paraId="74C0F4DB" w14:textId="478D1C5B">
            <w:pPr>
              <w:rPr>
                <w:rFonts w:ascii="Courier New" w:hAnsi="Courier New" w:cs="Courier New"/>
                <w:sz w:val="20"/>
                <w:szCs w:val="20"/>
              </w:rPr>
            </w:pPr>
            <w:r w:rsidRPr="008F1457">
              <w:rPr>
                <w:rFonts w:ascii="Courier New" w:hAnsi="Courier New" w:cs="Courier New"/>
                <w:sz w:val="20"/>
                <w:szCs w:val="20"/>
              </w:rPr>
              <w:t xml:space="preserve">PHA </w:t>
            </w:r>
            <w:r w:rsidRPr="008F1457" w:rsidR="169E8708">
              <w:rPr>
                <w:rFonts w:ascii="Courier New" w:hAnsi="Courier New" w:cs="Courier New"/>
                <w:sz w:val="20"/>
                <w:szCs w:val="20"/>
              </w:rPr>
              <w:t>Survey</w:t>
            </w:r>
            <w:r w:rsidRPr="008F1457" w:rsidR="51930B72">
              <w:rPr>
                <w:rFonts w:ascii="Courier New" w:hAnsi="Courier New" w:cs="Courier New"/>
                <w:sz w:val="20"/>
                <w:szCs w:val="20"/>
              </w:rPr>
              <w:t xml:space="preserve"> </w:t>
            </w:r>
            <w:r w:rsidRPr="008F1457" w:rsidR="06CA2E17">
              <w:rPr>
                <w:rFonts w:ascii="Courier New" w:hAnsi="Courier New" w:cs="Courier New"/>
                <w:sz w:val="20"/>
                <w:szCs w:val="20"/>
              </w:rPr>
              <w:t>Participants</w:t>
            </w:r>
            <w:r w:rsidRPr="008F1457" w:rsidR="00B4144A">
              <w:rPr>
                <w:rFonts w:ascii="Courier New" w:hAnsi="Courier New" w:cs="Courier New"/>
                <w:sz w:val="20"/>
                <w:szCs w:val="20"/>
              </w:rPr>
              <w:t xml:space="preserve"> </w:t>
            </w:r>
            <w:r w:rsidRPr="008F1457" w:rsidR="00EA48B0">
              <w:rPr>
                <w:rFonts w:ascii="Courier New" w:hAnsi="Courier New" w:cs="Courier New"/>
                <w:sz w:val="20"/>
                <w:szCs w:val="20"/>
              </w:rPr>
              <w:t>–</w:t>
            </w:r>
            <w:r w:rsidRPr="008F1457" w:rsidR="00B4144A">
              <w:rPr>
                <w:rFonts w:ascii="Courier New" w:hAnsi="Courier New" w:cs="Courier New"/>
                <w:sz w:val="20"/>
                <w:szCs w:val="20"/>
              </w:rPr>
              <w:t xml:space="preserve"> </w:t>
            </w:r>
            <w:r w:rsidRPr="008F1457" w:rsidR="00EA48B0">
              <w:rPr>
                <w:rFonts w:ascii="Courier New" w:hAnsi="Courier New" w:cs="Courier New"/>
                <w:sz w:val="20"/>
                <w:szCs w:val="20"/>
              </w:rPr>
              <w:t xml:space="preserve">time to read </w:t>
            </w:r>
            <w:r w:rsidRPr="008F1457" w:rsidR="00B4144A">
              <w:rPr>
                <w:rFonts w:ascii="Courier New" w:hAnsi="Courier New" w:cs="Courier New"/>
                <w:sz w:val="20"/>
                <w:szCs w:val="20"/>
              </w:rPr>
              <w:t>email</w:t>
            </w:r>
          </w:p>
        </w:tc>
        <w:tc>
          <w:tcPr>
            <w:tcW w:w="1620" w:type="dxa"/>
          </w:tcPr>
          <w:p w:rsidR="02B01D1A" w:rsidRPr="008F1457" w:rsidP="6051257A" w14:paraId="6F957635" w14:textId="77C46220">
            <w:pPr>
              <w:rPr>
                <w:rFonts w:ascii="Courier New" w:hAnsi="Courier New" w:cs="Courier New"/>
                <w:sz w:val="20"/>
                <w:szCs w:val="20"/>
              </w:rPr>
            </w:pPr>
            <w:r>
              <w:rPr>
                <w:rFonts w:ascii="Courier New" w:hAnsi="Courier New" w:cs="Courier New"/>
                <w:sz w:val="20"/>
                <w:szCs w:val="20"/>
              </w:rPr>
              <w:t>3703</w:t>
            </w:r>
            <w:r w:rsidRPr="008F1457" w:rsidR="0D81BB07">
              <w:rPr>
                <w:rFonts w:ascii="Courier New" w:hAnsi="Courier New" w:cs="Courier New"/>
                <w:sz w:val="20"/>
                <w:szCs w:val="20"/>
              </w:rPr>
              <w:t xml:space="preserve"> </w:t>
            </w:r>
          </w:p>
        </w:tc>
        <w:tc>
          <w:tcPr>
            <w:tcW w:w="1980" w:type="dxa"/>
          </w:tcPr>
          <w:p w:rsidR="02B01D1A" w:rsidRPr="008F1457" w:rsidP="6051257A" w14:paraId="6EA1503F" w14:textId="1F0D8AAB">
            <w:pPr>
              <w:rPr>
                <w:rFonts w:ascii="Courier New" w:hAnsi="Courier New" w:cs="Courier New"/>
                <w:sz w:val="20"/>
                <w:szCs w:val="20"/>
              </w:rPr>
            </w:pPr>
            <w:r>
              <w:rPr>
                <w:rFonts w:ascii="Courier New" w:hAnsi="Courier New" w:cs="Courier New"/>
                <w:sz w:val="20"/>
                <w:szCs w:val="20"/>
              </w:rPr>
              <w:t>2</w:t>
            </w:r>
            <w:r w:rsidRPr="008F1457">
              <w:rPr>
                <w:rFonts w:ascii="Courier New" w:hAnsi="Courier New" w:cs="Courier New"/>
                <w:sz w:val="20"/>
                <w:szCs w:val="20"/>
              </w:rPr>
              <w:t xml:space="preserve"> mins</w:t>
            </w:r>
          </w:p>
        </w:tc>
        <w:tc>
          <w:tcPr>
            <w:tcW w:w="990" w:type="dxa"/>
          </w:tcPr>
          <w:p w:rsidR="02B01D1A" w:rsidRPr="008F1457" w:rsidP="6051257A" w14:paraId="53457C6F" w14:textId="4028D999">
            <w:pPr>
              <w:rPr>
                <w:rFonts w:ascii="Courier New" w:hAnsi="Courier New" w:cs="Courier New"/>
                <w:sz w:val="20"/>
                <w:szCs w:val="20"/>
              </w:rPr>
            </w:pPr>
            <w:r>
              <w:rPr>
                <w:rFonts w:ascii="Courier New" w:hAnsi="Courier New" w:cs="Courier New"/>
                <w:sz w:val="20"/>
                <w:szCs w:val="20"/>
              </w:rPr>
              <w:t>1</w:t>
            </w:r>
            <w:r w:rsidR="007471B3">
              <w:rPr>
                <w:rFonts w:ascii="Courier New" w:hAnsi="Courier New" w:cs="Courier New"/>
                <w:sz w:val="20"/>
                <w:szCs w:val="20"/>
              </w:rPr>
              <w:t>23</w:t>
            </w:r>
            <w:r>
              <w:rPr>
                <w:rFonts w:ascii="Courier New" w:hAnsi="Courier New" w:cs="Courier New"/>
                <w:sz w:val="20"/>
                <w:szCs w:val="20"/>
              </w:rPr>
              <w:t>.</w:t>
            </w:r>
            <w:r w:rsidR="007471B3">
              <w:rPr>
                <w:rFonts w:ascii="Courier New" w:hAnsi="Courier New" w:cs="Courier New"/>
                <w:sz w:val="20"/>
                <w:szCs w:val="20"/>
              </w:rPr>
              <w:t>4</w:t>
            </w:r>
            <w:r w:rsidRPr="008F1457" w:rsidR="06CA2E17">
              <w:rPr>
                <w:rFonts w:ascii="Courier New" w:hAnsi="Courier New" w:cs="Courier New"/>
                <w:sz w:val="20"/>
                <w:szCs w:val="20"/>
              </w:rPr>
              <w:t xml:space="preserve"> </w:t>
            </w:r>
            <w:r w:rsidRPr="008F1457" w:rsidR="06CA2E17">
              <w:rPr>
                <w:rFonts w:ascii="Courier New" w:hAnsi="Courier New" w:cs="Courier New"/>
                <w:sz w:val="20"/>
                <w:szCs w:val="20"/>
              </w:rPr>
              <w:t>hrs</w:t>
            </w:r>
          </w:p>
        </w:tc>
      </w:tr>
      <w:tr w14:paraId="320EB5E9" w14:textId="77777777" w:rsidTr="0A4DE15B">
        <w:tblPrEx>
          <w:tblW w:w="9648" w:type="dxa"/>
          <w:tblLayout w:type="fixed"/>
          <w:tblLook w:val="01E0"/>
        </w:tblPrEx>
        <w:trPr>
          <w:trHeight w:val="274"/>
        </w:trPr>
        <w:tc>
          <w:tcPr>
            <w:tcW w:w="5058" w:type="dxa"/>
          </w:tcPr>
          <w:p w:rsidR="00B4144A" w:rsidRPr="008F1457" w:rsidP="6051257A" w14:paraId="6A9698E3" w14:textId="658AEB84">
            <w:pPr>
              <w:rPr>
                <w:rFonts w:ascii="Courier New" w:hAnsi="Courier New" w:cs="Courier New"/>
                <w:sz w:val="20"/>
                <w:szCs w:val="20"/>
              </w:rPr>
            </w:pPr>
            <w:r w:rsidRPr="008F1457">
              <w:rPr>
                <w:rFonts w:ascii="Courier New" w:hAnsi="Courier New" w:cs="Courier New"/>
                <w:sz w:val="20"/>
                <w:szCs w:val="20"/>
              </w:rPr>
              <w:t xml:space="preserve">PHA Survey Participants </w:t>
            </w:r>
            <w:r w:rsidRPr="008F1457" w:rsidR="00EA48B0">
              <w:rPr>
                <w:rFonts w:ascii="Courier New" w:hAnsi="Courier New" w:cs="Courier New"/>
                <w:sz w:val="20"/>
                <w:szCs w:val="20"/>
              </w:rPr>
              <w:t>–</w:t>
            </w:r>
            <w:r w:rsidRPr="008F1457">
              <w:rPr>
                <w:rFonts w:ascii="Courier New" w:hAnsi="Courier New" w:cs="Courier New"/>
                <w:sz w:val="20"/>
                <w:szCs w:val="20"/>
              </w:rPr>
              <w:t xml:space="preserve"> </w:t>
            </w:r>
            <w:r w:rsidRPr="008F1457" w:rsidR="00EA48B0">
              <w:rPr>
                <w:rFonts w:ascii="Courier New" w:hAnsi="Courier New" w:cs="Courier New"/>
                <w:sz w:val="20"/>
                <w:szCs w:val="20"/>
              </w:rPr>
              <w:t>time to complete survey</w:t>
            </w:r>
          </w:p>
        </w:tc>
        <w:tc>
          <w:tcPr>
            <w:tcW w:w="1620" w:type="dxa"/>
          </w:tcPr>
          <w:p w:rsidR="00B4144A" w:rsidRPr="008F1457" w:rsidP="6051257A" w14:paraId="2E74261D" w14:textId="171C72D6">
            <w:pPr>
              <w:rPr>
                <w:rFonts w:ascii="Courier New" w:hAnsi="Courier New" w:cs="Courier New"/>
                <w:sz w:val="20"/>
                <w:szCs w:val="20"/>
              </w:rPr>
            </w:pPr>
            <w:r w:rsidRPr="0A4DE15B">
              <w:rPr>
                <w:rFonts w:ascii="Courier New" w:hAnsi="Courier New" w:cs="Courier New"/>
                <w:sz w:val="20"/>
                <w:szCs w:val="20"/>
              </w:rPr>
              <w:t>1</w:t>
            </w:r>
            <w:r w:rsidRPr="0A4DE15B" w:rsidR="000822D5">
              <w:rPr>
                <w:rFonts w:ascii="Courier New" w:hAnsi="Courier New" w:cs="Courier New"/>
                <w:sz w:val="20"/>
                <w:szCs w:val="20"/>
              </w:rPr>
              <w:t>2</w:t>
            </w:r>
            <w:r w:rsidRPr="0A4DE15B" w:rsidR="6B53F70F">
              <w:rPr>
                <w:rFonts w:ascii="Courier New" w:hAnsi="Courier New" w:cs="Courier New"/>
                <w:sz w:val="20"/>
                <w:szCs w:val="20"/>
              </w:rPr>
              <w:t>9</w:t>
            </w:r>
            <w:r w:rsidRPr="0A4DE15B" w:rsidR="000822D5">
              <w:rPr>
                <w:rFonts w:ascii="Courier New" w:hAnsi="Courier New" w:cs="Courier New"/>
                <w:sz w:val="20"/>
                <w:szCs w:val="20"/>
              </w:rPr>
              <w:t>6</w:t>
            </w:r>
          </w:p>
        </w:tc>
        <w:tc>
          <w:tcPr>
            <w:tcW w:w="1980" w:type="dxa"/>
          </w:tcPr>
          <w:p w:rsidR="00B4144A" w:rsidRPr="008F1457" w:rsidP="6051257A" w14:paraId="38E704B9" w14:textId="6CACD6CD">
            <w:pPr>
              <w:rPr>
                <w:rFonts w:ascii="Courier New" w:hAnsi="Courier New" w:cs="Courier New"/>
                <w:sz w:val="20"/>
                <w:szCs w:val="20"/>
              </w:rPr>
            </w:pPr>
            <w:r w:rsidRPr="0A4DE15B">
              <w:rPr>
                <w:rFonts w:ascii="Courier New" w:hAnsi="Courier New" w:cs="Courier New"/>
                <w:sz w:val="20"/>
                <w:szCs w:val="20"/>
              </w:rPr>
              <w:t>20</w:t>
            </w:r>
            <w:r w:rsidRPr="0A4DE15B" w:rsidR="00EA48B0">
              <w:rPr>
                <w:rFonts w:ascii="Courier New" w:hAnsi="Courier New" w:cs="Courier New"/>
                <w:sz w:val="20"/>
                <w:szCs w:val="20"/>
              </w:rPr>
              <w:t xml:space="preserve"> mins</w:t>
            </w:r>
          </w:p>
        </w:tc>
        <w:tc>
          <w:tcPr>
            <w:tcW w:w="990" w:type="dxa"/>
          </w:tcPr>
          <w:p w:rsidR="00B4144A" w:rsidRPr="008F1457" w:rsidP="6051257A" w14:paraId="11ACED0D" w14:textId="677CFD50">
            <w:pPr>
              <w:rPr>
                <w:rFonts w:ascii="Courier New" w:hAnsi="Courier New" w:cs="Courier New"/>
                <w:sz w:val="20"/>
                <w:szCs w:val="20"/>
              </w:rPr>
            </w:pPr>
            <w:r w:rsidRPr="0A4DE15B">
              <w:rPr>
                <w:rFonts w:ascii="Courier New" w:hAnsi="Courier New" w:cs="Courier New"/>
                <w:sz w:val="20"/>
                <w:szCs w:val="20"/>
              </w:rPr>
              <w:t>432</w:t>
            </w:r>
            <w:r w:rsidRPr="0A4DE15B" w:rsidR="00EA48B0">
              <w:rPr>
                <w:rFonts w:ascii="Courier New" w:hAnsi="Courier New" w:cs="Courier New"/>
                <w:sz w:val="20"/>
                <w:szCs w:val="20"/>
              </w:rPr>
              <w:t xml:space="preserve"> </w:t>
            </w:r>
            <w:r w:rsidRPr="0A4DE15B" w:rsidR="00EA48B0">
              <w:rPr>
                <w:rFonts w:ascii="Courier New" w:hAnsi="Courier New" w:cs="Courier New"/>
                <w:sz w:val="20"/>
                <w:szCs w:val="20"/>
              </w:rPr>
              <w:t>hrs</w:t>
            </w:r>
          </w:p>
        </w:tc>
      </w:tr>
      <w:tr w14:paraId="03C25F24" w14:textId="77777777" w:rsidTr="0A4DE15B">
        <w:tblPrEx>
          <w:tblW w:w="9648" w:type="dxa"/>
          <w:tblLayout w:type="fixed"/>
          <w:tblLook w:val="01E0"/>
        </w:tblPrEx>
        <w:trPr>
          <w:trHeight w:val="289"/>
        </w:trPr>
        <w:tc>
          <w:tcPr>
            <w:tcW w:w="5058" w:type="dxa"/>
          </w:tcPr>
          <w:p w:rsidR="006832D9" w:rsidRPr="008F1457" w:rsidP="6051257A" w14:paraId="09B729D8" w14:textId="77777777">
            <w:pPr>
              <w:rPr>
                <w:rFonts w:ascii="Courier New" w:hAnsi="Courier New" w:cs="Courier New"/>
                <w:b/>
                <w:bCs/>
                <w:sz w:val="20"/>
                <w:szCs w:val="20"/>
              </w:rPr>
            </w:pPr>
            <w:r w:rsidRPr="008F1457">
              <w:rPr>
                <w:rFonts w:ascii="Courier New" w:hAnsi="Courier New" w:cs="Courier New"/>
                <w:b/>
                <w:bCs/>
                <w:sz w:val="20"/>
                <w:szCs w:val="20"/>
              </w:rPr>
              <w:t>Totals</w:t>
            </w:r>
          </w:p>
        </w:tc>
        <w:tc>
          <w:tcPr>
            <w:tcW w:w="1620" w:type="dxa"/>
          </w:tcPr>
          <w:p w:rsidR="006832D9" w:rsidRPr="008F1457" w:rsidP="72AF0628" w14:paraId="52CCF73E" w14:textId="10BDC6A9">
            <w:pPr>
              <w:rPr>
                <w:rFonts w:ascii="Courier New" w:hAnsi="Courier New" w:cs="Courier New"/>
                <w:b/>
                <w:bCs/>
                <w:sz w:val="20"/>
                <w:szCs w:val="20"/>
              </w:rPr>
            </w:pPr>
            <w:r w:rsidRPr="0A4DE15B">
              <w:rPr>
                <w:rFonts w:ascii="Courier New" w:hAnsi="Courier New" w:cs="Courier New"/>
                <w:b/>
                <w:bCs/>
                <w:sz w:val="20"/>
                <w:szCs w:val="20"/>
              </w:rPr>
              <w:t>3703</w:t>
            </w:r>
            <w:r w:rsidRPr="0A4DE15B" w:rsidR="1ED5410C">
              <w:rPr>
                <w:rFonts w:ascii="Courier New" w:hAnsi="Courier New" w:cs="Courier New"/>
                <w:b/>
                <w:bCs/>
                <w:sz w:val="20"/>
                <w:szCs w:val="20"/>
              </w:rPr>
              <w:t xml:space="preserve"> </w:t>
            </w:r>
            <w:r w:rsidRPr="0A4DE15B" w:rsidR="2EEB6878">
              <w:rPr>
                <w:rFonts w:ascii="Courier New" w:hAnsi="Courier New" w:cs="Courier New"/>
                <w:b/>
                <w:bCs/>
                <w:sz w:val="20"/>
                <w:szCs w:val="20"/>
              </w:rPr>
              <w:t>unique respondents</w:t>
            </w:r>
          </w:p>
        </w:tc>
        <w:tc>
          <w:tcPr>
            <w:tcW w:w="1980" w:type="dxa"/>
          </w:tcPr>
          <w:p w:rsidR="006832D9" w:rsidRPr="008F1457" w:rsidP="00843796" w14:paraId="1C35F312" w14:textId="300EDC0F">
            <w:pPr>
              <w:rPr>
                <w:rFonts w:ascii="Courier New" w:hAnsi="Courier New" w:cs="Courier New"/>
                <w:sz w:val="20"/>
                <w:szCs w:val="20"/>
              </w:rPr>
            </w:pPr>
            <w:r w:rsidRPr="0A4DE15B">
              <w:rPr>
                <w:rFonts w:ascii="Courier New" w:hAnsi="Courier New" w:cs="Courier New"/>
                <w:sz w:val="20"/>
                <w:szCs w:val="20"/>
              </w:rPr>
              <w:t>2</w:t>
            </w:r>
            <w:r w:rsidRPr="0A4DE15B" w:rsidR="45FDF298">
              <w:rPr>
                <w:rFonts w:ascii="Courier New" w:hAnsi="Courier New" w:cs="Courier New"/>
                <w:sz w:val="20"/>
                <w:szCs w:val="20"/>
              </w:rPr>
              <w:t xml:space="preserve"> mins</w:t>
            </w:r>
            <w:r w:rsidRPr="0A4DE15B" w:rsidR="00EA48B0">
              <w:rPr>
                <w:rFonts w:ascii="Courier New" w:hAnsi="Courier New" w:cs="Courier New"/>
                <w:sz w:val="20"/>
                <w:szCs w:val="20"/>
              </w:rPr>
              <w:t xml:space="preserve"> to read email; </w:t>
            </w:r>
            <w:r w:rsidRPr="0A4DE15B" w:rsidR="008F1457">
              <w:rPr>
                <w:rFonts w:ascii="Courier New" w:hAnsi="Courier New" w:cs="Courier New"/>
                <w:sz w:val="20"/>
                <w:szCs w:val="20"/>
              </w:rPr>
              <w:t>20 mins to</w:t>
            </w:r>
            <w:r w:rsidRPr="0A4DE15B" w:rsidR="00EA48B0">
              <w:rPr>
                <w:rFonts w:ascii="Courier New" w:hAnsi="Courier New" w:cs="Courier New"/>
                <w:sz w:val="20"/>
                <w:szCs w:val="20"/>
              </w:rPr>
              <w:t xml:space="preserve"> complete survey</w:t>
            </w:r>
          </w:p>
        </w:tc>
        <w:tc>
          <w:tcPr>
            <w:tcW w:w="990" w:type="dxa"/>
          </w:tcPr>
          <w:p w:rsidR="006832D9" w:rsidRPr="008F1457" w:rsidP="6051257A" w14:paraId="5CBAC271" w14:textId="2DF9217D">
            <w:pPr>
              <w:rPr>
                <w:rFonts w:ascii="Courier New" w:hAnsi="Courier New" w:cs="Courier New"/>
                <w:b/>
                <w:bCs/>
                <w:sz w:val="20"/>
                <w:szCs w:val="20"/>
              </w:rPr>
            </w:pPr>
            <w:r w:rsidRPr="0A4DE15B">
              <w:rPr>
                <w:rFonts w:ascii="Courier New" w:hAnsi="Courier New" w:cs="Courier New"/>
                <w:b/>
                <w:bCs/>
                <w:sz w:val="20"/>
                <w:szCs w:val="20"/>
              </w:rPr>
              <w:t>555.4</w:t>
            </w:r>
            <w:r w:rsidRPr="0A4DE15B" w:rsidR="0BC60C1F">
              <w:rPr>
                <w:rFonts w:ascii="Courier New" w:hAnsi="Courier New" w:cs="Courier New"/>
                <w:b/>
                <w:bCs/>
                <w:sz w:val="20"/>
                <w:szCs w:val="20"/>
              </w:rPr>
              <w:t xml:space="preserve"> </w:t>
            </w:r>
            <w:r w:rsidRPr="0A4DE15B" w:rsidR="0BC60C1F">
              <w:rPr>
                <w:rFonts w:ascii="Courier New" w:hAnsi="Courier New" w:cs="Courier New"/>
                <w:b/>
                <w:bCs/>
                <w:sz w:val="20"/>
                <w:szCs w:val="20"/>
              </w:rPr>
              <w:t>hrs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6"/>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6"/>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6"/>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6"/>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6"/>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6"/>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6"/>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6"/>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C57D11" w:rsidP="00C57D11" w14:paraId="06D5D87B" w14:textId="552B81DE">
      <w:r w:rsidRPr="00C514B9">
        <w:rPr>
          <w:rFonts w:ascii="Courier New" w:hAnsi="Courier New" w:cs="Courier New"/>
        </w:rPr>
        <w:t xml:space="preserve">Name: </w:t>
      </w:r>
      <w:r w:rsidRPr="003F6936" w:rsidR="004A1AEB">
        <w:rPr>
          <w:rFonts w:ascii="Courier New" w:hAnsi="Courier New" w:cs="Courier New"/>
        </w:rPr>
        <w:t>Amber Chaud</w:t>
      </w:r>
      <w:r w:rsidRPr="003F6936" w:rsidR="00D34496">
        <w:rPr>
          <w:rFonts w:ascii="Courier New" w:hAnsi="Courier New" w:cs="Courier New"/>
        </w:rPr>
        <w:t>h</w:t>
      </w:r>
      <w:r w:rsidRPr="003F6936" w:rsidR="004A1AEB">
        <w:rPr>
          <w:rFonts w:ascii="Courier New" w:hAnsi="Courier New" w:cs="Courier New"/>
        </w:rPr>
        <w:t>ry</w:t>
      </w:r>
      <w:r w:rsidRPr="003F6936" w:rsidR="007166FF">
        <w:rPr>
          <w:rFonts w:ascii="Courier New" w:hAnsi="Courier New" w:cs="Courier New"/>
        </w:rPr>
        <w:t>,</w:t>
      </w:r>
      <w:r w:rsidRPr="003F6936" w:rsidR="00812BB3">
        <w:rPr>
          <w:rFonts w:ascii="Courier New" w:hAnsi="Courier New" w:cs="Courier New"/>
        </w:rPr>
        <w:t xml:space="preserve"> </w:t>
      </w:r>
      <w:r w:rsidR="008A7765">
        <w:rPr>
          <w:rFonts w:ascii="Courier New" w:hAnsi="Courier New" w:cs="Courier New"/>
        </w:rPr>
        <w:t>Customer Experience Lead</w:t>
      </w:r>
      <w:r w:rsidRPr="003F6936" w:rsidR="00812BB3">
        <w:rPr>
          <w:rFonts w:ascii="Courier New" w:hAnsi="Courier New" w:cs="Courier New"/>
        </w:rPr>
        <w:t>,</w:t>
      </w:r>
      <w:r w:rsidRPr="003F6936" w:rsidR="007166FF">
        <w:rPr>
          <w:rFonts w:ascii="Courier New" w:hAnsi="Courier New" w:cs="Courier New"/>
        </w:rPr>
        <w:t xml:space="preserve"> </w:t>
      </w:r>
      <w:r w:rsidRPr="003F6936" w:rsidR="00BC34BE">
        <w:rPr>
          <w:rFonts w:ascii="Courier New" w:hAnsi="Courier New" w:cs="Courier New"/>
        </w:rPr>
        <w:t xml:space="preserve">Department of Housing and Urban Development, </w:t>
      </w:r>
      <w:r w:rsidRPr="003F6936" w:rsidR="00EE19EC">
        <w:rPr>
          <w:rFonts w:ascii="Courier New" w:hAnsi="Courier New" w:cs="Courier New"/>
        </w:rPr>
        <w:t xml:space="preserve">Office of the Chief Financial Officer </w:t>
      </w:r>
      <w:r w:rsidRPr="003F6936">
        <w:rPr>
          <w:rFonts w:ascii="Courier New" w:hAnsi="Courier New" w:cs="Courier New"/>
        </w:rPr>
        <w:t>– Customer Experience Team</w:t>
      </w:r>
    </w:p>
    <w:p w:rsidR="00F633EA" w:rsidRPr="00C514B9" w:rsidP="00F633EA" w14:paraId="3C4144DE" w14:textId="54DEAAF1">
      <w:pPr>
        <w:rPr>
          <w:rFonts w:ascii="Courier New" w:hAnsi="Courier New" w:cs="Courier New"/>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9D7492" w:rsidP="0024521E" w14:paraId="3B8E4683" w14:textId="556B6822">
      <w:pPr>
        <w:rPr>
          <w:rFonts w:ascii="Courier New" w:hAnsi="Courier New" w:cs="Courier New"/>
          <w:b/>
        </w:rPr>
      </w:pPr>
      <w:r w:rsidRPr="00C514B9">
        <w:rPr>
          <w:rFonts w:ascii="Courier New" w:hAnsi="Courier New" w:cs="Courier New"/>
          <w:b/>
        </w:rPr>
        <w:t xml:space="preserve">OMB Control No. </w:t>
      </w:r>
      <w:r w:rsidRPr="009D7492" w:rsidR="00C86723">
        <w:rPr>
          <w:rFonts w:ascii="Courier New" w:hAnsi="Courier New" w:cs="Courier New"/>
          <w:b/>
        </w:rPr>
        <w:t>2511</w:t>
      </w:r>
      <w:r w:rsidRPr="009D7492" w:rsidR="00230D02">
        <w:rPr>
          <w:rFonts w:ascii="Courier New" w:hAnsi="Courier New" w:cs="Courier New"/>
          <w:b/>
        </w:rPr>
        <w:t>-</w:t>
      </w:r>
      <w:r w:rsidRPr="009D7492" w:rsidR="00C86723">
        <w:rPr>
          <w:rFonts w:ascii="Courier New" w:hAnsi="Courier New" w:cs="Courier New"/>
          <w:b/>
        </w:rPr>
        <w:t>0001</w:t>
      </w:r>
    </w:p>
    <w:p w:rsidR="00437660" w:rsidRPr="00C514B9" w:rsidP="0024521E" w14:paraId="5C33E768" w14:textId="136F26DA">
      <w:pPr>
        <w:rPr>
          <w:rFonts w:ascii="Courier New" w:hAnsi="Courier New" w:cs="Courier New"/>
          <w:b/>
        </w:rPr>
      </w:pPr>
      <w:r w:rsidRPr="009D7492">
        <w:rPr>
          <w:rFonts w:ascii="Courier New" w:hAnsi="Courier New" w:cs="Courier New"/>
          <w:b/>
        </w:rPr>
        <w:t xml:space="preserve">Expiration Date: </w:t>
      </w:r>
      <w:r w:rsidRPr="009D7492" w:rsidR="00C86723">
        <w:rPr>
          <w:rFonts w:ascii="Courier New" w:hAnsi="Courier New" w:cs="Courier New"/>
          <w:b/>
        </w:rPr>
        <w:t>09</w:t>
      </w:r>
      <w:r w:rsidRPr="009D7492">
        <w:rPr>
          <w:rFonts w:ascii="Courier New" w:hAnsi="Courier New" w:cs="Courier New"/>
          <w:b/>
        </w:rPr>
        <w:t>/</w:t>
      </w:r>
      <w:r w:rsidRPr="009D7492" w:rsidR="00C86723">
        <w:rPr>
          <w:rFonts w:ascii="Courier New" w:hAnsi="Courier New" w:cs="Courier New"/>
          <w:b/>
        </w:rPr>
        <w:t>30</w:t>
      </w:r>
      <w:r w:rsidRPr="009D7492">
        <w:rPr>
          <w:rFonts w:ascii="Courier New" w:hAnsi="Courier New" w:cs="Courier New"/>
          <w:b/>
        </w:rPr>
        <w:t>/</w:t>
      </w:r>
      <w:r w:rsidRPr="009D7492" w:rsidR="00C86723">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30381B5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D7492" w:rsidR="007B3199">
        <w:rPr>
          <w:rFonts w:ascii="Courier New" w:hAnsi="Courier New" w:cs="Courier New"/>
        </w:rPr>
        <w:t>2511-0001</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631AD1" w:rsidP="00631AD1" w14:paraId="21AA9569" w14:textId="53D03A7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sectPr w:rsidSect="006F0B46">
      <w:headerReference w:type="even" r:id="rId7"/>
      <w:footerReference w:type="default" r:id="rId8"/>
      <w:head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C5B" w14:paraId="1504DF4A" w14:textId="24046394">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right</wp:align>
              </wp:positionH>
              <wp:positionV relativeFrom="page">
                <wp:align>top</wp:align>
              </wp:positionV>
              <wp:extent cx="443865" cy="443865"/>
              <wp:effectExtent l="0" t="0" r="0" b="10160"/>
              <wp:wrapNone/>
              <wp:docPr id="4" name="Text Box 4"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F5C5B" w:rsidRPr="002F5C5B" w:rsidP="002F5C5B" w14:textId="496D9680">
                          <w:pPr>
                            <w:rPr>
                              <w:rFonts w:ascii="Calibri" w:eastAsia="Calibri" w:hAnsi="Calibri" w:cs="Calibri"/>
                              <w:noProof/>
                              <w:color w:val="000000"/>
                              <w:sz w:val="20"/>
                              <w:szCs w:val="20"/>
                            </w:rPr>
                          </w:pPr>
                          <w:r w:rsidRPr="002F5C5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20pt,0">
                <w:txbxContent>
                  <w:p w:rsidR="002F5C5B" w:rsidRPr="002F5C5B" w:rsidP="002F5C5B" w14:paraId="1CE99E60" w14:textId="496D9680">
                    <w:pPr>
                      <w:rPr>
                        <w:rFonts w:ascii="Calibri" w:eastAsia="Calibri" w:hAnsi="Calibri" w:cs="Calibri"/>
                        <w:noProof/>
                        <w:color w:val="000000"/>
                        <w:sz w:val="20"/>
                        <w:szCs w:val="20"/>
                      </w:rPr>
                    </w:pPr>
                    <w:r w:rsidRPr="002F5C5B">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C5B" w14:paraId="224D9806" w14:textId="0207D448">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top</wp:align>
              </wp:positionV>
              <wp:extent cx="443865" cy="443865"/>
              <wp:effectExtent l="0" t="0" r="0" b="10160"/>
              <wp:wrapNone/>
              <wp:docPr id="3" name="Text Box 3"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F5C5B" w:rsidRPr="002F5C5B" w:rsidP="002F5C5B" w14:textId="5F361849">
                          <w:pPr>
                            <w:rPr>
                              <w:rFonts w:ascii="Calibri" w:eastAsia="Calibri" w:hAnsi="Calibri" w:cs="Calibri"/>
                              <w:noProof/>
                              <w:color w:val="000000"/>
                              <w:sz w:val="20"/>
                              <w:szCs w:val="20"/>
                            </w:rPr>
                          </w:pPr>
                          <w:r w:rsidRPr="002F5C5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20pt,0">
                <w:txbxContent>
                  <w:p w:rsidR="002F5C5B" w:rsidRPr="002F5C5B" w:rsidP="002F5C5B" w14:paraId="325E1AC7" w14:textId="5F361849">
                    <w:pPr>
                      <w:rPr>
                        <w:rFonts w:ascii="Calibri" w:eastAsia="Calibri" w:hAnsi="Calibri" w:cs="Calibri"/>
                        <w:noProof/>
                        <w:color w:val="000000"/>
                        <w:sz w:val="20"/>
                        <w:szCs w:val="20"/>
                      </w:rPr>
                    </w:pPr>
                    <w:r w:rsidRPr="002F5C5B">
                      <w:rPr>
                        <w:rFonts w:ascii="Calibri" w:eastAsia="Calibri" w:hAnsi="Calibri" w:cs="Calibri"/>
                        <w:noProof/>
                        <w:color w:val="000000"/>
                        <w:sz w:val="20"/>
                        <w:szCs w:val="20"/>
                      </w:rPr>
                      <w:t>Booz Allen Hamilton Internal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83472A"/>
    <w:multiLevelType w:val="hybridMultilevel"/>
    <w:tmpl w:val="D7927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BA2F75"/>
    <w:multiLevelType w:val="hybridMultilevel"/>
    <w:tmpl w:val="A44A2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AAF7817"/>
    <w:multiLevelType w:val="hybridMultilevel"/>
    <w:tmpl w:val="364C8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E762EBD"/>
    <w:multiLevelType w:val="hybridMultilevel"/>
    <w:tmpl w:val="E958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CF50004"/>
    <w:multiLevelType w:val="hybridMultilevel"/>
    <w:tmpl w:val="5A0CE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8732E18"/>
    <w:multiLevelType w:val="hybridMultilevel"/>
    <w:tmpl w:val="EFD67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9396700">
    <w:abstractNumId w:val="14"/>
  </w:num>
  <w:num w:numId="2" w16cid:durableId="1500583672">
    <w:abstractNumId w:val="13"/>
  </w:num>
  <w:num w:numId="3" w16cid:durableId="997878554">
    <w:abstractNumId w:val="16"/>
  </w:num>
  <w:num w:numId="4" w16cid:durableId="2099060278">
    <w:abstractNumId w:val="27"/>
  </w:num>
  <w:num w:numId="5" w16cid:durableId="1679963400">
    <w:abstractNumId w:val="25"/>
  </w:num>
  <w:num w:numId="6" w16cid:durableId="1564025773">
    <w:abstractNumId w:val="28"/>
  </w:num>
  <w:num w:numId="7" w16cid:durableId="2142917121">
    <w:abstractNumId w:val="4"/>
  </w:num>
  <w:num w:numId="8" w16cid:durableId="421217977">
    <w:abstractNumId w:val="1"/>
  </w:num>
  <w:num w:numId="9" w16cid:durableId="1904489018">
    <w:abstractNumId w:val="12"/>
  </w:num>
  <w:num w:numId="10" w16cid:durableId="157505215">
    <w:abstractNumId w:val="23"/>
  </w:num>
  <w:num w:numId="11" w16cid:durableId="1065833930">
    <w:abstractNumId w:val="15"/>
  </w:num>
  <w:num w:numId="12" w16cid:durableId="1044646569">
    <w:abstractNumId w:val="2"/>
  </w:num>
  <w:num w:numId="13" w16cid:durableId="147095047">
    <w:abstractNumId w:val="9"/>
  </w:num>
  <w:num w:numId="14" w16cid:durableId="1777795517">
    <w:abstractNumId w:val="10"/>
  </w:num>
  <w:num w:numId="15" w16cid:durableId="961497021">
    <w:abstractNumId w:val="0"/>
  </w:num>
  <w:num w:numId="16" w16cid:durableId="713894593">
    <w:abstractNumId w:val="24"/>
  </w:num>
  <w:num w:numId="17" w16cid:durableId="325935977">
    <w:abstractNumId w:val="22"/>
  </w:num>
  <w:num w:numId="18" w16cid:durableId="1881555531">
    <w:abstractNumId w:val="19"/>
  </w:num>
  <w:num w:numId="19" w16cid:durableId="140971673">
    <w:abstractNumId w:val="5"/>
  </w:num>
  <w:num w:numId="20" w16cid:durableId="958995708">
    <w:abstractNumId w:val="6"/>
  </w:num>
  <w:num w:numId="21" w16cid:durableId="1315986752">
    <w:abstractNumId w:val="3"/>
  </w:num>
  <w:num w:numId="22" w16cid:durableId="1424523199">
    <w:abstractNumId w:val="17"/>
  </w:num>
  <w:num w:numId="23" w16cid:durableId="985667367">
    <w:abstractNumId w:val="20"/>
  </w:num>
  <w:num w:numId="24" w16cid:durableId="566650567">
    <w:abstractNumId w:val="11"/>
  </w:num>
  <w:num w:numId="25" w16cid:durableId="1741563926">
    <w:abstractNumId w:val="18"/>
  </w:num>
  <w:num w:numId="26" w16cid:durableId="979310095">
    <w:abstractNumId w:val="8"/>
  </w:num>
  <w:num w:numId="27" w16cid:durableId="1676346643">
    <w:abstractNumId w:val="26"/>
  </w:num>
  <w:num w:numId="28" w16cid:durableId="728040123">
    <w:abstractNumId w:val="21"/>
  </w:num>
  <w:num w:numId="29" w16cid:durableId="156764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7AF"/>
    <w:rsid w:val="000021BE"/>
    <w:rsid w:val="0000272B"/>
    <w:rsid w:val="00004916"/>
    <w:rsid w:val="000079C7"/>
    <w:rsid w:val="00007C0E"/>
    <w:rsid w:val="0001027E"/>
    <w:rsid w:val="00010707"/>
    <w:rsid w:val="00013A0C"/>
    <w:rsid w:val="0001526F"/>
    <w:rsid w:val="000224A7"/>
    <w:rsid w:val="00023A57"/>
    <w:rsid w:val="0002605A"/>
    <w:rsid w:val="00027E2F"/>
    <w:rsid w:val="000312B7"/>
    <w:rsid w:val="000336BE"/>
    <w:rsid w:val="000343DF"/>
    <w:rsid w:val="000363D2"/>
    <w:rsid w:val="00036F99"/>
    <w:rsid w:val="00040F98"/>
    <w:rsid w:val="00044946"/>
    <w:rsid w:val="00045004"/>
    <w:rsid w:val="00045A17"/>
    <w:rsid w:val="00045EFA"/>
    <w:rsid w:val="00047A64"/>
    <w:rsid w:val="00052898"/>
    <w:rsid w:val="0005322E"/>
    <w:rsid w:val="0005493C"/>
    <w:rsid w:val="00055B2E"/>
    <w:rsid w:val="00056738"/>
    <w:rsid w:val="00067329"/>
    <w:rsid w:val="0006739C"/>
    <w:rsid w:val="0007340F"/>
    <w:rsid w:val="000769A7"/>
    <w:rsid w:val="00080057"/>
    <w:rsid w:val="000822D5"/>
    <w:rsid w:val="00083953"/>
    <w:rsid w:val="00084153"/>
    <w:rsid w:val="00090C44"/>
    <w:rsid w:val="00091B28"/>
    <w:rsid w:val="00093D31"/>
    <w:rsid w:val="000942C8"/>
    <w:rsid w:val="00094E41"/>
    <w:rsid w:val="000A0C1E"/>
    <w:rsid w:val="000A7A4D"/>
    <w:rsid w:val="000B2838"/>
    <w:rsid w:val="000B619E"/>
    <w:rsid w:val="000C55CD"/>
    <w:rsid w:val="000C6833"/>
    <w:rsid w:val="000C751A"/>
    <w:rsid w:val="000D2FCF"/>
    <w:rsid w:val="000D44CA"/>
    <w:rsid w:val="000D5310"/>
    <w:rsid w:val="000E1132"/>
    <w:rsid w:val="000E200B"/>
    <w:rsid w:val="000E4234"/>
    <w:rsid w:val="000E45F1"/>
    <w:rsid w:val="000E4AB1"/>
    <w:rsid w:val="000F5FC1"/>
    <w:rsid w:val="000F68BE"/>
    <w:rsid w:val="000F7354"/>
    <w:rsid w:val="0010005E"/>
    <w:rsid w:val="001046C3"/>
    <w:rsid w:val="001068B8"/>
    <w:rsid w:val="001114F1"/>
    <w:rsid w:val="001118DC"/>
    <w:rsid w:val="00113377"/>
    <w:rsid w:val="00113964"/>
    <w:rsid w:val="00114ADA"/>
    <w:rsid w:val="00116286"/>
    <w:rsid w:val="001162E9"/>
    <w:rsid w:val="0011699D"/>
    <w:rsid w:val="00120AF9"/>
    <w:rsid w:val="00124E5C"/>
    <w:rsid w:val="0013279F"/>
    <w:rsid w:val="00132F15"/>
    <w:rsid w:val="00134EA1"/>
    <w:rsid w:val="00136A83"/>
    <w:rsid w:val="00137D34"/>
    <w:rsid w:val="00141789"/>
    <w:rsid w:val="0014383C"/>
    <w:rsid w:val="00145531"/>
    <w:rsid w:val="00145E1D"/>
    <w:rsid w:val="00152A92"/>
    <w:rsid w:val="001553D0"/>
    <w:rsid w:val="00161877"/>
    <w:rsid w:val="00162819"/>
    <w:rsid w:val="0016682E"/>
    <w:rsid w:val="00166F55"/>
    <w:rsid w:val="001719E1"/>
    <w:rsid w:val="001741E5"/>
    <w:rsid w:val="001832F0"/>
    <w:rsid w:val="00185A15"/>
    <w:rsid w:val="001864F2"/>
    <w:rsid w:val="00186EA2"/>
    <w:rsid w:val="001927A4"/>
    <w:rsid w:val="00194AC6"/>
    <w:rsid w:val="00195619"/>
    <w:rsid w:val="001A23B0"/>
    <w:rsid w:val="001A25CC"/>
    <w:rsid w:val="001A4E8C"/>
    <w:rsid w:val="001B0AAA"/>
    <w:rsid w:val="001B477D"/>
    <w:rsid w:val="001C1BAB"/>
    <w:rsid w:val="001C1BD5"/>
    <w:rsid w:val="001C39F7"/>
    <w:rsid w:val="001C6684"/>
    <w:rsid w:val="001C7CA6"/>
    <w:rsid w:val="001D248D"/>
    <w:rsid w:val="001D2C59"/>
    <w:rsid w:val="001D3627"/>
    <w:rsid w:val="001D4937"/>
    <w:rsid w:val="001D5B1C"/>
    <w:rsid w:val="001D5C4C"/>
    <w:rsid w:val="001E153C"/>
    <w:rsid w:val="001E269E"/>
    <w:rsid w:val="00200C88"/>
    <w:rsid w:val="00201396"/>
    <w:rsid w:val="0020269A"/>
    <w:rsid w:val="00205834"/>
    <w:rsid w:val="002062DE"/>
    <w:rsid w:val="00210893"/>
    <w:rsid w:val="00212C27"/>
    <w:rsid w:val="00213A8A"/>
    <w:rsid w:val="0021400B"/>
    <w:rsid w:val="00215DD0"/>
    <w:rsid w:val="002163F0"/>
    <w:rsid w:val="002174E5"/>
    <w:rsid w:val="00221A19"/>
    <w:rsid w:val="002245B1"/>
    <w:rsid w:val="00226F00"/>
    <w:rsid w:val="00227990"/>
    <w:rsid w:val="0023089C"/>
    <w:rsid w:val="00230D02"/>
    <w:rsid w:val="00236183"/>
    <w:rsid w:val="00237B48"/>
    <w:rsid w:val="00240423"/>
    <w:rsid w:val="002416FB"/>
    <w:rsid w:val="00241EA8"/>
    <w:rsid w:val="002433F9"/>
    <w:rsid w:val="0024521E"/>
    <w:rsid w:val="002515A5"/>
    <w:rsid w:val="00251BF3"/>
    <w:rsid w:val="002533EC"/>
    <w:rsid w:val="002571CD"/>
    <w:rsid w:val="00257485"/>
    <w:rsid w:val="00263C3D"/>
    <w:rsid w:val="00264948"/>
    <w:rsid w:val="0026571D"/>
    <w:rsid w:val="00265B90"/>
    <w:rsid w:val="0026769F"/>
    <w:rsid w:val="00270063"/>
    <w:rsid w:val="00271B5C"/>
    <w:rsid w:val="00274D0B"/>
    <w:rsid w:val="0027610D"/>
    <w:rsid w:val="0028027C"/>
    <w:rsid w:val="00282320"/>
    <w:rsid w:val="00282DFF"/>
    <w:rsid w:val="002860FD"/>
    <w:rsid w:val="0029095F"/>
    <w:rsid w:val="00291B64"/>
    <w:rsid w:val="00292542"/>
    <w:rsid w:val="00292A36"/>
    <w:rsid w:val="00293E0A"/>
    <w:rsid w:val="002957E0"/>
    <w:rsid w:val="002A0F2D"/>
    <w:rsid w:val="002A425C"/>
    <w:rsid w:val="002A55DD"/>
    <w:rsid w:val="002B052D"/>
    <w:rsid w:val="002B34CD"/>
    <w:rsid w:val="002B3C95"/>
    <w:rsid w:val="002B5BBE"/>
    <w:rsid w:val="002C410F"/>
    <w:rsid w:val="002C5476"/>
    <w:rsid w:val="002C7CE2"/>
    <w:rsid w:val="002D0B92"/>
    <w:rsid w:val="002D5372"/>
    <w:rsid w:val="002D72F1"/>
    <w:rsid w:val="002E0258"/>
    <w:rsid w:val="002E140E"/>
    <w:rsid w:val="002E33E0"/>
    <w:rsid w:val="002E4341"/>
    <w:rsid w:val="002E68AF"/>
    <w:rsid w:val="002F41AD"/>
    <w:rsid w:val="002F5C5B"/>
    <w:rsid w:val="002F6223"/>
    <w:rsid w:val="00301313"/>
    <w:rsid w:val="00301A29"/>
    <w:rsid w:val="003020CA"/>
    <w:rsid w:val="00306A95"/>
    <w:rsid w:val="00311189"/>
    <w:rsid w:val="003113BA"/>
    <w:rsid w:val="00312E43"/>
    <w:rsid w:val="003137D6"/>
    <w:rsid w:val="00325122"/>
    <w:rsid w:val="00326C5E"/>
    <w:rsid w:val="00326E38"/>
    <w:rsid w:val="00332E09"/>
    <w:rsid w:val="003331D0"/>
    <w:rsid w:val="003332DB"/>
    <w:rsid w:val="0034007D"/>
    <w:rsid w:val="0034292D"/>
    <w:rsid w:val="00343949"/>
    <w:rsid w:val="003465CE"/>
    <w:rsid w:val="003518EC"/>
    <w:rsid w:val="00352456"/>
    <w:rsid w:val="00353174"/>
    <w:rsid w:val="003610AE"/>
    <w:rsid w:val="0036542F"/>
    <w:rsid w:val="00365F4A"/>
    <w:rsid w:val="00367FBC"/>
    <w:rsid w:val="00372DEB"/>
    <w:rsid w:val="003809E6"/>
    <w:rsid w:val="0038274F"/>
    <w:rsid w:val="00385CCB"/>
    <w:rsid w:val="00387D57"/>
    <w:rsid w:val="00394E4F"/>
    <w:rsid w:val="00395775"/>
    <w:rsid w:val="00397112"/>
    <w:rsid w:val="003A40B6"/>
    <w:rsid w:val="003A688B"/>
    <w:rsid w:val="003A6F00"/>
    <w:rsid w:val="003A6FB0"/>
    <w:rsid w:val="003B10FD"/>
    <w:rsid w:val="003B22B5"/>
    <w:rsid w:val="003B258A"/>
    <w:rsid w:val="003B33A5"/>
    <w:rsid w:val="003B3A2C"/>
    <w:rsid w:val="003B634D"/>
    <w:rsid w:val="003B6EC0"/>
    <w:rsid w:val="003C1269"/>
    <w:rsid w:val="003C6248"/>
    <w:rsid w:val="003D5BBE"/>
    <w:rsid w:val="003E3C61"/>
    <w:rsid w:val="003E4744"/>
    <w:rsid w:val="003F1C5B"/>
    <w:rsid w:val="003F6936"/>
    <w:rsid w:val="003F6C96"/>
    <w:rsid w:val="00400E46"/>
    <w:rsid w:val="004012A4"/>
    <w:rsid w:val="0040794F"/>
    <w:rsid w:val="0042071A"/>
    <w:rsid w:val="00422251"/>
    <w:rsid w:val="004237B0"/>
    <w:rsid w:val="00431933"/>
    <w:rsid w:val="00432094"/>
    <w:rsid w:val="004331B1"/>
    <w:rsid w:val="00434E33"/>
    <w:rsid w:val="00436A33"/>
    <w:rsid w:val="00437660"/>
    <w:rsid w:val="00441434"/>
    <w:rsid w:val="004444DB"/>
    <w:rsid w:val="00447880"/>
    <w:rsid w:val="0045264C"/>
    <w:rsid w:val="004530D3"/>
    <w:rsid w:val="00455A55"/>
    <w:rsid w:val="00461EDC"/>
    <w:rsid w:val="00461FE3"/>
    <w:rsid w:val="0046226E"/>
    <w:rsid w:val="00464DF3"/>
    <w:rsid w:val="00466E14"/>
    <w:rsid w:val="00470D17"/>
    <w:rsid w:val="004733C2"/>
    <w:rsid w:val="00473BCA"/>
    <w:rsid w:val="00476064"/>
    <w:rsid w:val="0048069B"/>
    <w:rsid w:val="0048465C"/>
    <w:rsid w:val="004876EC"/>
    <w:rsid w:val="0049230B"/>
    <w:rsid w:val="00493AA7"/>
    <w:rsid w:val="004944A3"/>
    <w:rsid w:val="0049456E"/>
    <w:rsid w:val="004951BD"/>
    <w:rsid w:val="0049586A"/>
    <w:rsid w:val="00495EDD"/>
    <w:rsid w:val="00497705"/>
    <w:rsid w:val="004A1AEB"/>
    <w:rsid w:val="004A4045"/>
    <w:rsid w:val="004A6F74"/>
    <w:rsid w:val="004B2EDF"/>
    <w:rsid w:val="004B7201"/>
    <w:rsid w:val="004C5008"/>
    <w:rsid w:val="004C6113"/>
    <w:rsid w:val="004C6585"/>
    <w:rsid w:val="004C76AC"/>
    <w:rsid w:val="004D168E"/>
    <w:rsid w:val="004D5FF4"/>
    <w:rsid w:val="004D6E14"/>
    <w:rsid w:val="004E51DD"/>
    <w:rsid w:val="004E5C0A"/>
    <w:rsid w:val="005009B0"/>
    <w:rsid w:val="00500CAB"/>
    <w:rsid w:val="00504C9F"/>
    <w:rsid w:val="005109B6"/>
    <w:rsid w:val="00516FCD"/>
    <w:rsid w:val="00517B87"/>
    <w:rsid w:val="0052299C"/>
    <w:rsid w:val="0052362E"/>
    <w:rsid w:val="00533526"/>
    <w:rsid w:val="005362CA"/>
    <w:rsid w:val="005403AA"/>
    <w:rsid w:val="005408E4"/>
    <w:rsid w:val="005426E0"/>
    <w:rsid w:val="00545A6E"/>
    <w:rsid w:val="00551323"/>
    <w:rsid w:val="0055296E"/>
    <w:rsid w:val="005572E4"/>
    <w:rsid w:val="00560C11"/>
    <w:rsid w:val="00562356"/>
    <w:rsid w:val="00567304"/>
    <w:rsid w:val="00567DBF"/>
    <w:rsid w:val="00570DCB"/>
    <w:rsid w:val="00574B13"/>
    <w:rsid w:val="00581B1D"/>
    <w:rsid w:val="00586B58"/>
    <w:rsid w:val="005920ED"/>
    <w:rsid w:val="00592DBB"/>
    <w:rsid w:val="00593526"/>
    <w:rsid w:val="005946F1"/>
    <w:rsid w:val="005A1006"/>
    <w:rsid w:val="005A413F"/>
    <w:rsid w:val="005A5C31"/>
    <w:rsid w:val="005A7187"/>
    <w:rsid w:val="005B10E5"/>
    <w:rsid w:val="005B4F46"/>
    <w:rsid w:val="005B5F2D"/>
    <w:rsid w:val="005C365E"/>
    <w:rsid w:val="005C3CC8"/>
    <w:rsid w:val="005C6336"/>
    <w:rsid w:val="005D35D7"/>
    <w:rsid w:val="005D6D40"/>
    <w:rsid w:val="005E12BA"/>
    <w:rsid w:val="005E369A"/>
    <w:rsid w:val="005E543B"/>
    <w:rsid w:val="005E714A"/>
    <w:rsid w:val="005F0202"/>
    <w:rsid w:val="005F4CAA"/>
    <w:rsid w:val="005F693D"/>
    <w:rsid w:val="00603915"/>
    <w:rsid w:val="00612B6A"/>
    <w:rsid w:val="006140A0"/>
    <w:rsid w:val="00620BED"/>
    <w:rsid w:val="006215FE"/>
    <w:rsid w:val="0062339A"/>
    <w:rsid w:val="00626CDC"/>
    <w:rsid w:val="0063068D"/>
    <w:rsid w:val="0063077B"/>
    <w:rsid w:val="00631AD1"/>
    <w:rsid w:val="00635CBC"/>
    <w:rsid w:val="00636621"/>
    <w:rsid w:val="00640D5C"/>
    <w:rsid w:val="00640E7A"/>
    <w:rsid w:val="0064250F"/>
    <w:rsid w:val="00642B49"/>
    <w:rsid w:val="00664395"/>
    <w:rsid w:val="0067321D"/>
    <w:rsid w:val="0067475F"/>
    <w:rsid w:val="00675025"/>
    <w:rsid w:val="0067586A"/>
    <w:rsid w:val="00676F7F"/>
    <w:rsid w:val="00680991"/>
    <w:rsid w:val="006832D9"/>
    <w:rsid w:val="00684A53"/>
    <w:rsid w:val="00685563"/>
    <w:rsid w:val="00686636"/>
    <w:rsid w:val="0068792D"/>
    <w:rsid w:val="006886C2"/>
    <w:rsid w:val="0069011C"/>
    <w:rsid w:val="00690F31"/>
    <w:rsid w:val="00691521"/>
    <w:rsid w:val="00692450"/>
    <w:rsid w:val="0069403B"/>
    <w:rsid w:val="0069484F"/>
    <w:rsid w:val="00695FD9"/>
    <w:rsid w:val="006B2C1E"/>
    <w:rsid w:val="006B4117"/>
    <w:rsid w:val="006B78A9"/>
    <w:rsid w:val="006C02C4"/>
    <w:rsid w:val="006D17DC"/>
    <w:rsid w:val="006E5E91"/>
    <w:rsid w:val="006F0B46"/>
    <w:rsid w:val="006F2AFD"/>
    <w:rsid w:val="006F2EE1"/>
    <w:rsid w:val="006F3168"/>
    <w:rsid w:val="006F3DDE"/>
    <w:rsid w:val="006F4B16"/>
    <w:rsid w:val="006F4FB5"/>
    <w:rsid w:val="006F5503"/>
    <w:rsid w:val="006F6D23"/>
    <w:rsid w:val="006F723E"/>
    <w:rsid w:val="00703BE3"/>
    <w:rsid w:val="00704678"/>
    <w:rsid w:val="00704713"/>
    <w:rsid w:val="00705ECC"/>
    <w:rsid w:val="00710A14"/>
    <w:rsid w:val="0071153B"/>
    <w:rsid w:val="007147B9"/>
    <w:rsid w:val="00715A3C"/>
    <w:rsid w:val="007166FF"/>
    <w:rsid w:val="007205EB"/>
    <w:rsid w:val="00723969"/>
    <w:rsid w:val="007310A7"/>
    <w:rsid w:val="00731BD9"/>
    <w:rsid w:val="007425E7"/>
    <w:rsid w:val="00744394"/>
    <w:rsid w:val="007471B3"/>
    <w:rsid w:val="00747BF5"/>
    <w:rsid w:val="00751382"/>
    <w:rsid w:val="007513AD"/>
    <w:rsid w:val="00751412"/>
    <w:rsid w:val="00751901"/>
    <w:rsid w:val="007531A2"/>
    <w:rsid w:val="00755D5F"/>
    <w:rsid w:val="00756B94"/>
    <w:rsid w:val="007608B9"/>
    <w:rsid w:val="0076192A"/>
    <w:rsid w:val="00764C4E"/>
    <w:rsid w:val="00770F9C"/>
    <w:rsid w:val="00782D4E"/>
    <w:rsid w:val="0079283D"/>
    <w:rsid w:val="0079719C"/>
    <w:rsid w:val="0079722E"/>
    <w:rsid w:val="007A3EA8"/>
    <w:rsid w:val="007B0890"/>
    <w:rsid w:val="007B3199"/>
    <w:rsid w:val="007B72E3"/>
    <w:rsid w:val="007C462D"/>
    <w:rsid w:val="007C47E0"/>
    <w:rsid w:val="007C4E67"/>
    <w:rsid w:val="007C7713"/>
    <w:rsid w:val="007D46F0"/>
    <w:rsid w:val="007D7B29"/>
    <w:rsid w:val="007D7E5A"/>
    <w:rsid w:val="007E5846"/>
    <w:rsid w:val="007F0335"/>
    <w:rsid w:val="007F078D"/>
    <w:rsid w:val="007F7080"/>
    <w:rsid w:val="007F770C"/>
    <w:rsid w:val="00802573"/>
    <w:rsid w:val="00802607"/>
    <w:rsid w:val="00807B6A"/>
    <w:rsid w:val="008101A5"/>
    <w:rsid w:val="0081120E"/>
    <w:rsid w:val="00812055"/>
    <w:rsid w:val="008123CE"/>
    <w:rsid w:val="00812BB3"/>
    <w:rsid w:val="00812FA3"/>
    <w:rsid w:val="00815984"/>
    <w:rsid w:val="00816C4E"/>
    <w:rsid w:val="00817C2A"/>
    <w:rsid w:val="00822664"/>
    <w:rsid w:val="00823183"/>
    <w:rsid w:val="00824B63"/>
    <w:rsid w:val="00827BFA"/>
    <w:rsid w:val="0083791C"/>
    <w:rsid w:val="00842C52"/>
    <w:rsid w:val="00843796"/>
    <w:rsid w:val="0084399A"/>
    <w:rsid w:val="0084422D"/>
    <w:rsid w:val="00844922"/>
    <w:rsid w:val="008471E7"/>
    <w:rsid w:val="008529AA"/>
    <w:rsid w:val="00854731"/>
    <w:rsid w:val="00854902"/>
    <w:rsid w:val="00855386"/>
    <w:rsid w:val="008573A4"/>
    <w:rsid w:val="00860EEF"/>
    <w:rsid w:val="00860F81"/>
    <w:rsid w:val="00864220"/>
    <w:rsid w:val="008649EA"/>
    <w:rsid w:val="00864C27"/>
    <w:rsid w:val="00873486"/>
    <w:rsid w:val="00884AEA"/>
    <w:rsid w:val="00886447"/>
    <w:rsid w:val="008866B9"/>
    <w:rsid w:val="00886942"/>
    <w:rsid w:val="00887478"/>
    <w:rsid w:val="008904A8"/>
    <w:rsid w:val="00893319"/>
    <w:rsid w:val="00893CE8"/>
    <w:rsid w:val="00895229"/>
    <w:rsid w:val="00897689"/>
    <w:rsid w:val="008A57FA"/>
    <w:rsid w:val="008A5B53"/>
    <w:rsid w:val="008A7765"/>
    <w:rsid w:val="008B11DB"/>
    <w:rsid w:val="008B2EB3"/>
    <w:rsid w:val="008B66D3"/>
    <w:rsid w:val="008C5078"/>
    <w:rsid w:val="008C62B7"/>
    <w:rsid w:val="008C780A"/>
    <w:rsid w:val="008D1CCF"/>
    <w:rsid w:val="008D31D8"/>
    <w:rsid w:val="008D7BCC"/>
    <w:rsid w:val="008D7DE1"/>
    <w:rsid w:val="008E10D3"/>
    <w:rsid w:val="008F0203"/>
    <w:rsid w:val="008F0A79"/>
    <w:rsid w:val="008F1457"/>
    <w:rsid w:val="008F283C"/>
    <w:rsid w:val="008F50D4"/>
    <w:rsid w:val="008F5743"/>
    <w:rsid w:val="008F5C25"/>
    <w:rsid w:val="008F789B"/>
    <w:rsid w:val="00900588"/>
    <w:rsid w:val="009012BD"/>
    <w:rsid w:val="00901D4E"/>
    <w:rsid w:val="00903496"/>
    <w:rsid w:val="00914210"/>
    <w:rsid w:val="00915CB4"/>
    <w:rsid w:val="00920DBC"/>
    <w:rsid w:val="0092170E"/>
    <w:rsid w:val="009219FB"/>
    <w:rsid w:val="0092396F"/>
    <w:rsid w:val="009239AA"/>
    <w:rsid w:val="00923FEA"/>
    <w:rsid w:val="00926F7F"/>
    <w:rsid w:val="00927BD4"/>
    <w:rsid w:val="00930A51"/>
    <w:rsid w:val="00935ADA"/>
    <w:rsid w:val="00943FF1"/>
    <w:rsid w:val="00944F59"/>
    <w:rsid w:val="009455D2"/>
    <w:rsid w:val="00946B6C"/>
    <w:rsid w:val="00947932"/>
    <w:rsid w:val="00951C3E"/>
    <w:rsid w:val="00953048"/>
    <w:rsid w:val="00953291"/>
    <w:rsid w:val="00955A71"/>
    <w:rsid w:val="00955FE3"/>
    <w:rsid w:val="0096108F"/>
    <w:rsid w:val="00961B09"/>
    <w:rsid w:val="00961FAC"/>
    <w:rsid w:val="009623EC"/>
    <w:rsid w:val="0096348D"/>
    <w:rsid w:val="0097007F"/>
    <w:rsid w:val="00971EEE"/>
    <w:rsid w:val="00972E72"/>
    <w:rsid w:val="00973A7C"/>
    <w:rsid w:val="00982A91"/>
    <w:rsid w:val="00983698"/>
    <w:rsid w:val="00985752"/>
    <w:rsid w:val="00987C7A"/>
    <w:rsid w:val="00987DE6"/>
    <w:rsid w:val="0099028B"/>
    <w:rsid w:val="009907FF"/>
    <w:rsid w:val="0099541D"/>
    <w:rsid w:val="009976C4"/>
    <w:rsid w:val="009A1535"/>
    <w:rsid w:val="009A3914"/>
    <w:rsid w:val="009A75A2"/>
    <w:rsid w:val="009B7B55"/>
    <w:rsid w:val="009C13B9"/>
    <w:rsid w:val="009C13BF"/>
    <w:rsid w:val="009C527E"/>
    <w:rsid w:val="009C7E77"/>
    <w:rsid w:val="009D01A2"/>
    <w:rsid w:val="009D0F02"/>
    <w:rsid w:val="009D1B8C"/>
    <w:rsid w:val="009D2AF1"/>
    <w:rsid w:val="009D3151"/>
    <w:rsid w:val="009D351D"/>
    <w:rsid w:val="009D4596"/>
    <w:rsid w:val="009D6F4D"/>
    <w:rsid w:val="009D7492"/>
    <w:rsid w:val="009E1DD1"/>
    <w:rsid w:val="009E5A9A"/>
    <w:rsid w:val="009F07D6"/>
    <w:rsid w:val="009F1371"/>
    <w:rsid w:val="009F1CA5"/>
    <w:rsid w:val="009F3CE5"/>
    <w:rsid w:val="009F5923"/>
    <w:rsid w:val="009F683D"/>
    <w:rsid w:val="00A01BEC"/>
    <w:rsid w:val="00A0455E"/>
    <w:rsid w:val="00A057F4"/>
    <w:rsid w:val="00A1120D"/>
    <w:rsid w:val="00A11BC0"/>
    <w:rsid w:val="00A16FC6"/>
    <w:rsid w:val="00A248C9"/>
    <w:rsid w:val="00A310FC"/>
    <w:rsid w:val="00A34D17"/>
    <w:rsid w:val="00A36930"/>
    <w:rsid w:val="00A37302"/>
    <w:rsid w:val="00A403BB"/>
    <w:rsid w:val="00A43DA0"/>
    <w:rsid w:val="00A46F8C"/>
    <w:rsid w:val="00A521A5"/>
    <w:rsid w:val="00A5293B"/>
    <w:rsid w:val="00A54BC1"/>
    <w:rsid w:val="00A56F8E"/>
    <w:rsid w:val="00A64171"/>
    <w:rsid w:val="00A674DF"/>
    <w:rsid w:val="00A80704"/>
    <w:rsid w:val="00A81BAA"/>
    <w:rsid w:val="00A82D2C"/>
    <w:rsid w:val="00A83AA6"/>
    <w:rsid w:val="00A8442B"/>
    <w:rsid w:val="00A867CE"/>
    <w:rsid w:val="00A934D6"/>
    <w:rsid w:val="00A9353F"/>
    <w:rsid w:val="00A938DB"/>
    <w:rsid w:val="00A93B60"/>
    <w:rsid w:val="00A93F59"/>
    <w:rsid w:val="00AA4227"/>
    <w:rsid w:val="00AA5C6C"/>
    <w:rsid w:val="00AA6145"/>
    <w:rsid w:val="00AA75EA"/>
    <w:rsid w:val="00AB503E"/>
    <w:rsid w:val="00AC2283"/>
    <w:rsid w:val="00AC293B"/>
    <w:rsid w:val="00AC3339"/>
    <w:rsid w:val="00AC5D7D"/>
    <w:rsid w:val="00AC63DA"/>
    <w:rsid w:val="00AD3398"/>
    <w:rsid w:val="00AD4E74"/>
    <w:rsid w:val="00AD7E5B"/>
    <w:rsid w:val="00AD7FAB"/>
    <w:rsid w:val="00AE1809"/>
    <w:rsid w:val="00AE37FA"/>
    <w:rsid w:val="00AE616E"/>
    <w:rsid w:val="00AE6D06"/>
    <w:rsid w:val="00AF1C92"/>
    <w:rsid w:val="00AF48ED"/>
    <w:rsid w:val="00AF4ECC"/>
    <w:rsid w:val="00AF58DD"/>
    <w:rsid w:val="00AF6B37"/>
    <w:rsid w:val="00B00ADD"/>
    <w:rsid w:val="00B01BCE"/>
    <w:rsid w:val="00B034CA"/>
    <w:rsid w:val="00B0657E"/>
    <w:rsid w:val="00B07487"/>
    <w:rsid w:val="00B1092D"/>
    <w:rsid w:val="00B1234E"/>
    <w:rsid w:val="00B16677"/>
    <w:rsid w:val="00B1724D"/>
    <w:rsid w:val="00B177B1"/>
    <w:rsid w:val="00B20E89"/>
    <w:rsid w:val="00B21475"/>
    <w:rsid w:val="00B21809"/>
    <w:rsid w:val="00B258CD"/>
    <w:rsid w:val="00B4144A"/>
    <w:rsid w:val="00B4188C"/>
    <w:rsid w:val="00B4449A"/>
    <w:rsid w:val="00B44B10"/>
    <w:rsid w:val="00B46B91"/>
    <w:rsid w:val="00B47F8C"/>
    <w:rsid w:val="00B5189D"/>
    <w:rsid w:val="00B51C16"/>
    <w:rsid w:val="00B52BD5"/>
    <w:rsid w:val="00B53203"/>
    <w:rsid w:val="00B53FE7"/>
    <w:rsid w:val="00B554E9"/>
    <w:rsid w:val="00B61D5C"/>
    <w:rsid w:val="00B61E96"/>
    <w:rsid w:val="00B63080"/>
    <w:rsid w:val="00B67628"/>
    <w:rsid w:val="00B67B0C"/>
    <w:rsid w:val="00B727DF"/>
    <w:rsid w:val="00B7608C"/>
    <w:rsid w:val="00B7670E"/>
    <w:rsid w:val="00B77797"/>
    <w:rsid w:val="00B80D76"/>
    <w:rsid w:val="00B85885"/>
    <w:rsid w:val="00B87B9B"/>
    <w:rsid w:val="00B90334"/>
    <w:rsid w:val="00B94062"/>
    <w:rsid w:val="00B9738C"/>
    <w:rsid w:val="00B97AA2"/>
    <w:rsid w:val="00BA2105"/>
    <w:rsid w:val="00BA538B"/>
    <w:rsid w:val="00BA7E06"/>
    <w:rsid w:val="00BB43B5"/>
    <w:rsid w:val="00BB6219"/>
    <w:rsid w:val="00BC34BE"/>
    <w:rsid w:val="00BC5914"/>
    <w:rsid w:val="00BC7624"/>
    <w:rsid w:val="00BD0E2F"/>
    <w:rsid w:val="00BD290F"/>
    <w:rsid w:val="00BD539D"/>
    <w:rsid w:val="00BE0E82"/>
    <w:rsid w:val="00BE531B"/>
    <w:rsid w:val="00BF35E2"/>
    <w:rsid w:val="00BF3CD8"/>
    <w:rsid w:val="00BF75EB"/>
    <w:rsid w:val="00BF7C0E"/>
    <w:rsid w:val="00C03DF5"/>
    <w:rsid w:val="00C1068B"/>
    <w:rsid w:val="00C12DE8"/>
    <w:rsid w:val="00C14CC4"/>
    <w:rsid w:val="00C155BF"/>
    <w:rsid w:val="00C16A12"/>
    <w:rsid w:val="00C1733B"/>
    <w:rsid w:val="00C221D3"/>
    <w:rsid w:val="00C24EF0"/>
    <w:rsid w:val="00C301F6"/>
    <w:rsid w:val="00C33C52"/>
    <w:rsid w:val="00C3595A"/>
    <w:rsid w:val="00C36FD4"/>
    <w:rsid w:val="00C40D8B"/>
    <w:rsid w:val="00C43597"/>
    <w:rsid w:val="00C447C3"/>
    <w:rsid w:val="00C514B9"/>
    <w:rsid w:val="00C5319B"/>
    <w:rsid w:val="00C57D11"/>
    <w:rsid w:val="00C603B5"/>
    <w:rsid w:val="00C64008"/>
    <w:rsid w:val="00C67E16"/>
    <w:rsid w:val="00C738F3"/>
    <w:rsid w:val="00C73F22"/>
    <w:rsid w:val="00C75038"/>
    <w:rsid w:val="00C76EFC"/>
    <w:rsid w:val="00C83185"/>
    <w:rsid w:val="00C8407A"/>
    <w:rsid w:val="00C8488C"/>
    <w:rsid w:val="00C86723"/>
    <w:rsid w:val="00C86E91"/>
    <w:rsid w:val="00C90891"/>
    <w:rsid w:val="00C94263"/>
    <w:rsid w:val="00C967E3"/>
    <w:rsid w:val="00CA2650"/>
    <w:rsid w:val="00CA3C89"/>
    <w:rsid w:val="00CA4AE4"/>
    <w:rsid w:val="00CA5CED"/>
    <w:rsid w:val="00CA6540"/>
    <w:rsid w:val="00CB1078"/>
    <w:rsid w:val="00CB2FBE"/>
    <w:rsid w:val="00CB4F2A"/>
    <w:rsid w:val="00CB6681"/>
    <w:rsid w:val="00CC6FAF"/>
    <w:rsid w:val="00CC75C5"/>
    <w:rsid w:val="00CC7918"/>
    <w:rsid w:val="00CD1867"/>
    <w:rsid w:val="00CD3289"/>
    <w:rsid w:val="00CD5EF4"/>
    <w:rsid w:val="00CE1663"/>
    <w:rsid w:val="00CF4507"/>
    <w:rsid w:val="00CF6542"/>
    <w:rsid w:val="00CF678D"/>
    <w:rsid w:val="00D0045D"/>
    <w:rsid w:val="00D07BD3"/>
    <w:rsid w:val="00D1084C"/>
    <w:rsid w:val="00D10FB2"/>
    <w:rsid w:val="00D12A6E"/>
    <w:rsid w:val="00D1432E"/>
    <w:rsid w:val="00D15F46"/>
    <w:rsid w:val="00D24498"/>
    <w:rsid w:val="00D24698"/>
    <w:rsid w:val="00D2726D"/>
    <w:rsid w:val="00D32E70"/>
    <w:rsid w:val="00D34496"/>
    <w:rsid w:val="00D3536A"/>
    <w:rsid w:val="00D357FE"/>
    <w:rsid w:val="00D41D9C"/>
    <w:rsid w:val="00D42A64"/>
    <w:rsid w:val="00D46072"/>
    <w:rsid w:val="00D53C9C"/>
    <w:rsid w:val="00D56AB4"/>
    <w:rsid w:val="00D57932"/>
    <w:rsid w:val="00D6190E"/>
    <w:rsid w:val="00D61B5A"/>
    <w:rsid w:val="00D61E5E"/>
    <w:rsid w:val="00D6383F"/>
    <w:rsid w:val="00D734AC"/>
    <w:rsid w:val="00D73CA1"/>
    <w:rsid w:val="00D86FDE"/>
    <w:rsid w:val="00D87FEC"/>
    <w:rsid w:val="00D9050E"/>
    <w:rsid w:val="00D916B1"/>
    <w:rsid w:val="00D921B5"/>
    <w:rsid w:val="00DA0759"/>
    <w:rsid w:val="00DB0EDB"/>
    <w:rsid w:val="00DB2D3C"/>
    <w:rsid w:val="00DB339B"/>
    <w:rsid w:val="00DB59D0"/>
    <w:rsid w:val="00DB7556"/>
    <w:rsid w:val="00DC1935"/>
    <w:rsid w:val="00DC2C81"/>
    <w:rsid w:val="00DC33D3"/>
    <w:rsid w:val="00DE14B1"/>
    <w:rsid w:val="00DE5128"/>
    <w:rsid w:val="00DE5D6A"/>
    <w:rsid w:val="00DE5E0F"/>
    <w:rsid w:val="00DF2391"/>
    <w:rsid w:val="00DF32E9"/>
    <w:rsid w:val="00DF432C"/>
    <w:rsid w:val="00DF4ECA"/>
    <w:rsid w:val="00DF5D8C"/>
    <w:rsid w:val="00DF6D37"/>
    <w:rsid w:val="00E002CA"/>
    <w:rsid w:val="00E017D1"/>
    <w:rsid w:val="00E0563C"/>
    <w:rsid w:val="00E16762"/>
    <w:rsid w:val="00E168D6"/>
    <w:rsid w:val="00E20273"/>
    <w:rsid w:val="00E21079"/>
    <w:rsid w:val="00E218B1"/>
    <w:rsid w:val="00E22678"/>
    <w:rsid w:val="00E22B6A"/>
    <w:rsid w:val="00E23A7D"/>
    <w:rsid w:val="00E240EB"/>
    <w:rsid w:val="00E26329"/>
    <w:rsid w:val="00E3129D"/>
    <w:rsid w:val="00E3204D"/>
    <w:rsid w:val="00E335D8"/>
    <w:rsid w:val="00E33744"/>
    <w:rsid w:val="00E34E3E"/>
    <w:rsid w:val="00E40B50"/>
    <w:rsid w:val="00E42C39"/>
    <w:rsid w:val="00E50293"/>
    <w:rsid w:val="00E51766"/>
    <w:rsid w:val="00E6031D"/>
    <w:rsid w:val="00E65FFC"/>
    <w:rsid w:val="00E72A30"/>
    <w:rsid w:val="00E72D60"/>
    <w:rsid w:val="00E734D4"/>
    <w:rsid w:val="00E744EA"/>
    <w:rsid w:val="00E75D8C"/>
    <w:rsid w:val="00E8071C"/>
    <w:rsid w:val="00E80951"/>
    <w:rsid w:val="00E86CC6"/>
    <w:rsid w:val="00E87362"/>
    <w:rsid w:val="00E93A9F"/>
    <w:rsid w:val="00E95878"/>
    <w:rsid w:val="00EA14EA"/>
    <w:rsid w:val="00EA2922"/>
    <w:rsid w:val="00EA32F3"/>
    <w:rsid w:val="00EA48B0"/>
    <w:rsid w:val="00EA6010"/>
    <w:rsid w:val="00EA6319"/>
    <w:rsid w:val="00EA7CD7"/>
    <w:rsid w:val="00EB56B3"/>
    <w:rsid w:val="00EB646E"/>
    <w:rsid w:val="00EB7A35"/>
    <w:rsid w:val="00EC2232"/>
    <w:rsid w:val="00EC32B6"/>
    <w:rsid w:val="00EC58D6"/>
    <w:rsid w:val="00ED1C1A"/>
    <w:rsid w:val="00ED4EE0"/>
    <w:rsid w:val="00ED6492"/>
    <w:rsid w:val="00EE19EC"/>
    <w:rsid w:val="00EE5F75"/>
    <w:rsid w:val="00EE75E7"/>
    <w:rsid w:val="00EF05D4"/>
    <w:rsid w:val="00EF2095"/>
    <w:rsid w:val="00F06866"/>
    <w:rsid w:val="00F14358"/>
    <w:rsid w:val="00F14359"/>
    <w:rsid w:val="00F14BDC"/>
    <w:rsid w:val="00F15956"/>
    <w:rsid w:val="00F24198"/>
    <w:rsid w:val="00F24CFC"/>
    <w:rsid w:val="00F26BC5"/>
    <w:rsid w:val="00F272E0"/>
    <w:rsid w:val="00F27E26"/>
    <w:rsid w:val="00F3003E"/>
    <w:rsid w:val="00F3170F"/>
    <w:rsid w:val="00F35586"/>
    <w:rsid w:val="00F35F49"/>
    <w:rsid w:val="00F401BA"/>
    <w:rsid w:val="00F41205"/>
    <w:rsid w:val="00F4203B"/>
    <w:rsid w:val="00F46CD2"/>
    <w:rsid w:val="00F532D9"/>
    <w:rsid w:val="00F633EA"/>
    <w:rsid w:val="00F63EAD"/>
    <w:rsid w:val="00F70AA4"/>
    <w:rsid w:val="00F72391"/>
    <w:rsid w:val="00F82F24"/>
    <w:rsid w:val="00F834A3"/>
    <w:rsid w:val="00F83683"/>
    <w:rsid w:val="00F84B17"/>
    <w:rsid w:val="00F85ACA"/>
    <w:rsid w:val="00F85AE3"/>
    <w:rsid w:val="00F87A4F"/>
    <w:rsid w:val="00F930E3"/>
    <w:rsid w:val="00F943E4"/>
    <w:rsid w:val="00F976B0"/>
    <w:rsid w:val="00FA310B"/>
    <w:rsid w:val="00FA608C"/>
    <w:rsid w:val="00FA6DE7"/>
    <w:rsid w:val="00FB189A"/>
    <w:rsid w:val="00FB5F37"/>
    <w:rsid w:val="00FB62A7"/>
    <w:rsid w:val="00FB7FE4"/>
    <w:rsid w:val="00FC0092"/>
    <w:rsid w:val="00FC03BE"/>
    <w:rsid w:val="00FC0A8E"/>
    <w:rsid w:val="00FC2F83"/>
    <w:rsid w:val="00FC4A3E"/>
    <w:rsid w:val="00FC50FD"/>
    <w:rsid w:val="00FD1CAE"/>
    <w:rsid w:val="00FD3D64"/>
    <w:rsid w:val="00FD3F16"/>
    <w:rsid w:val="00FE09D7"/>
    <w:rsid w:val="00FE2FA6"/>
    <w:rsid w:val="00FE3DF2"/>
    <w:rsid w:val="00FE5951"/>
    <w:rsid w:val="00FF077F"/>
    <w:rsid w:val="00FF0976"/>
    <w:rsid w:val="00FF0DA8"/>
    <w:rsid w:val="00FF24BC"/>
    <w:rsid w:val="01236A77"/>
    <w:rsid w:val="013390C7"/>
    <w:rsid w:val="01980199"/>
    <w:rsid w:val="0200EF7C"/>
    <w:rsid w:val="02304E8B"/>
    <w:rsid w:val="0279B5E0"/>
    <w:rsid w:val="027DC5D0"/>
    <w:rsid w:val="02858541"/>
    <w:rsid w:val="02A8C357"/>
    <w:rsid w:val="02B01D1A"/>
    <w:rsid w:val="02E6CD57"/>
    <w:rsid w:val="03FD2F18"/>
    <w:rsid w:val="04696F53"/>
    <w:rsid w:val="04732820"/>
    <w:rsid w:val="04EDDC8F"/>
    <w:rsid w:val="05B31445"/>
    <w:rsid w:val="064BB68D"/>
    <w:rsid w:val="06AC98B4"/>
    <w:rsid w:val="06C7ECC8"/>
    <w:rsid w:val="06CA2E17"/>
    <w:rsid w:val="06E328A9"/>
    <w:rsid w:val="0892815C"/>
    <w:rsid w:val="0896E4EF"/>
    <w:rsid w:val="090D845A"/>
    <w:rsid w:val="096670C0"/>
    <w:rsid w:val="09C773D5"/>
    <w:rsid w:val="0A0C0161"/>
    <w:rsid w:val="0A465A04"/>
    <w:rsid w:val="0A4CEDEA"/>
    <w:rsid w:val="0A4DE15B"/>
    <w:rsid w:val="0A6D5D0B"/>
    <w:rsid w:val="0A9CE5EA"/>
    <w:rsid w:val="0AD39653"/>
    <w:rsid w:val="0B63C7CD"/>
    <w:rsid w:val="0BC60C1F"/>
    <w:rsid w:val="0BCC8EB9"/>
    <w:rsid w:val="0C5B5BFB"/>
    <w:rsid w:val="0CAD0CF5"/>
    <w:rsid w:val="0D33C592"/>
    <w:rsid w:val="0D43A223"/>
    <w:rsid w:val="0D81BB07"/>
    <w:rsid w:val="0D8D5721"/>
    <w:rsid w:val="0DA4FDCD"/>
    <w:rsid w:val="0EA5CDB2"/>
    <w:rsid w:val="0F8AB77B"/>
    <w:rsid w:val="0FB39E3E"/>
    <w:rsid w:val="100BC130"/>
    <w:rsid w:val="103529A8"/>
    <w:rsid w:val="107B42E5"/>
    <w:rsid w:val="11284E70"/>
    <w:rsid w:val="118D7522"/>
    <w:rsid w:val="11A85D3D"/>
    <w:rsid w:val="11BF1B86"/>
    <w:rsid w:val="12054D99"/>
    <w:rsid w:val="122A3539"/>
    <w:rsid w:val="122FC8FB"/>
    <w:rsid w:val="130C69D0"/>
    <w:rsid w:val="1312A41E"/>
    <w:rsid w:val="131817CC"/>
    <w:rsid w:val="13A37F73"/>
    <w:rsid w:val="13F06254"/>
    <w:rsid w:val="142D67AE"/>
    <w:rsid w:val="14665B5C"/>
    <w:rsid w:val="146BC745"/>
    <w:rsid w:val="14C609F6"/>
    <w:rsid w:val="14DFFDA2"/>
    <w:rsid w:val="15A684F8"/>
    <w:rsid w:val="15C57292"/>
    <w:rsid w:val="1686A85D"/>
    <w:rsid w:val="169E8708"/>
    <w:rsid w:val="17EFBF9C"/>
    <w:rsid w:val="1808E7F9"/>
    <w:rsid w:val="180E89FE"/>
    <w:rsid w:val="182278BE"/>
    <w:rsid w:val="18848306"/>
    <w:rsid w:val="18B7B097"/>
    <w:rsid w:val="18B94F8B"/>
    <w:rsid w:val="18C0E359"/>
    <w:rsid w:val="1961187F"/>
    <w:rsid w:val="1A1F8F7C"/>
    <w:rsid w:val="1A4EDAEF"/>
    <w:rsid w:val="1A7415AF"/>
    <w:rsid w:val="1ABE93C7"/>
    <w:rsid w:val="1ACCF1C0"/>
    <w:rsid w:val="1AF19A78"/>
    <w:rsid w:val="1BB0B1AB"/>
    <w:rsid w:val="1C0AF242"/>
    <w:rsid w:val="1C10B866"/>
    <w:rsid w:val="1C3DDB97"/>
    <w:rsid w:val="1D14E3DA"/>
    <w:rsid w:val="1D39EB88"/>
    <w:rsid w:val="1D61B373"/>
    <w:rsid w:val="1D83275D"/>
    <w:rsid w:val="1DABB671"/>
    <w:rsid w:val="1DEA5C79"/>
    <w:rsid w:val="1DED811C"/>
    <w:rsid w:val="1E2E9006"/>
    <w:rsid w:val="1EBCAF32"/>
    <w:rsid w:val="1ED5410C"/>
    <w:rsid w:val="1F066C7E"/>
    <w:rsid w:val="1F72E09D"/>
    <w:rsid w:val="2002BF07"/>
    <w:rsid w:val="20058990"/>
    <w:rsid w:val="20FC7F90"/>
    <w:rsid w:val="214420DE"/>
    <w:rsid w:val="2196A1E2"/>
    <w:rsid w:val="22A3F59A"/>
    <w:rsid w:val="235886D2"/>
    <w:rsid w:val="238F629F"/>
    <w:rsid w:val="243250A1"/>
    <w:rsid w:val="24CF5A83"/>
    <w:rsid w:val="251E1887"/>
    <w:rsid w:val="25DB965C"/>
    <w:rsid w:val="25F99E85"/>
    <w:rsid w:val="2666CB57"/>
    <w:rsid w:val="275298B7"/>
    <w:rsid w:val="276E0D49"/>
    <w:rsid w:val="278B34BE"/>
    <w:rsid w:val="27BA872F"/>
    <w:rsid w:val="27C4308E"/>
    <w:rsid w:val="282765E7"/>
    <w:rsid w:val="2855C6D0"/>
    <w:rsid w:val="28CE794E"/>
    <w:rsid w:val="2A5292DA"/>
    <w:rsid w:val="2AAF077F"/>
    <w:rsid w:val="2B35F0E7"/>
    <w:rsid w:val="2B3D4BED"/>
    <w:rsid w:val="2B4571AE"/>
    <w:rsid w:val="2C4AD7E0"/>
    <w:rsid w:val="2C4B22DE"/>
    <w:rsid w:val="2C8FE6FC"/>
    <w:rsid w:val="2CA25F17"/>
    <w:rsid w:val="2CBD13FE"/>
    <w:rsid w:val="2CC0491E"/>
    <w:rsid w:val="2CD76B89"/>
    <w:rsid w:val="2CEAF29E"/>
    <w:rsid w:val="2CEB791D"/>
    <w:rsid w:val="2D17227C"/>
    <w:rsid w:val="2D5292B4"/>
    <w:rsid w:val="2D5F0ECF"/>
    <w:rsid w:val="2E03148C"/>
    <w:rsid w:val="2E6A525F"/>
    <w:rsid w:val="2E7D1270"/>
    <w:rsid w:val="2E8C34C6"/>
    <w:rsid w:val="2EAD525F"/>
    <w:rsid w:val="2EAE5A07"/>
    <w:rsid w:val="2EEB6878"/>
    <w:rsid w:val="2F224BDE"/>
    <w:rsid w:val="2FA6DADB"/>
    <w:rsid w:val="2FCB375E"/>
    <w:rsid w:val="2FDE50E6"/>
    <w:rsid w:val="3018E2D1"/>
    <w:rsid w:val="301DB2AC"/>
    <w:rsid w:val="30435121"/>
    <w:rsid w:val="306F8503"/>
    <w:rsid w:val="3084B9B1"/>
    <w:rsid w:val="30B473EE"/>
    <w:rsid w:val="30B94A29"/>
    <w:rsid w:val="30D1A4DF"/>
    <w:rsid w:val="31263689"/>
    <w:rsid w:val="314146C5"/>
    <w:rsid w:val="316387FC"/>
    <w:rsid w:val="32613E57"/>
    <w:rsid w:val="32771EB5"/>
    <w:rsid w:val="3305B445"/>
    <w:rsid w:val="3416400E"/>
    <w:rsid w:val="341C0E61"/>
    <w:rsid w:val="348C3C6A"/>
    <w:rsid w:val="353EFDA6"/>
    <w:rsid w:val="359A8953"/>
    <w:rsid w:val="35AFBC5B"/>
    <w:rsid w:val="3618F62C"/>
    <w:rsid w:val="36748DD6"/>
    <w:rsid w:val="36CBCCFC"/>
    <w:rsid w:val="3724182F"/>
    <w:rsid w:val="37388BE7"/>
    <w:rsid w:val="375AD165"/>
    <w:rsid w:val="37B58CE2"/>
    <w:rsid w:val="3839D6B8"/>
    <w:rsid w:val="385C7F74"/>
    <w:rsid w:val="38F1A405"/>
    <w:rsid w:val="38F6A1C6"/>
    <w:rsid w:val="3951E408"/>
    <w:rsid w:val="39F68024"/>
    <w:rsid w:val="3A117832"/>
    <w:rsid w:val="3A1B7D24"/>
    <w:rsid w:val="3B3D3636"/>
    <w:rsid w:val="3BF73FBD"/>
    <w:rsid w:val="3C858D56"/>
    <w:rsid w:val="3CCCC53C"/>
    <w:rsid w:val="3DC21BC6"/>
    <w:rsid w:val="3DD2006F"/>
    <w:rsid w:val="3DEB45B6"/>
    <w:rsid w:val="3E992917"/>
    <w:rsid w:val="3E9E7BA7"/>
    <w:rsid w:val="3F5DEC27"/>
    <w:rsid w:val="3F65E34A"/>
    <w:rsid w:val="3F67AC8A"/>
    <w:rsid w:val="4065C1A8"/>
    <w:rsid w:val="40E6EA61"/>
    <w:rsid w:val="412F9C0D"/>
    <w:rsid w:val="41C3A190"/>
    <w:rsid w:val="41CC0FD0"/>
    <w:rsid w:val="42019209"/>
    <w:rsid w:val="42D82AB4"/>
    <w:rsid w:val="42E4A911"/>
    <w:rsid w:val="44131906"/>
    <w:rsid w:val="445AD2B8"/>
    <w:rsid w:val="44BE7E67"/>
    <w:rsid w:val="44EA3380"/>
    <w:rsid w:val="452681C8"/>
    <w:rsid w:val="453932CB"/>
    <w:rsid w:val="45C009D4"/>
    <w:rsid w:val="45FDF298"/>
    <w:rsid w:val="46167530"/>
    <w:rsid w:val="461806A8"/>
    <w:rsid w:val="47131237"/>
    <w:rsid w:val="475E197F"/>
    <w:rsid w:val="47712178"/>
    <w:rsid w:val="4A0305A2"/>
    <w:rsid w:val="4B2E4002"/>
    <w:rsid w:val="4B2F1E5C"/>
    <w:rsid w:val="4BBDD72F"/>
    <w:rsid w:val="4BC462F4"/>
    <w:rsid w:val="4C571E9C"/>
    <w:rsid w:val="4CB40727"/>
    <w:rsid w:val="4CF4EED3"/>
    <w:rsid w:val="4D6796D2"/>
    <w:rsid w:val="4D96A32E"/>
    <w:rsid w:val="4DBD839C"/>
    <w:rsid w:val="4DC4AFE3"/>
    <w:rsid w:val="4E1EDF46"/>
    <w:rsid w:val="4E924B16"/>
    <w:rsid w:val="4F5E6AF7"/>
    <w:rsid w:val="4F6F51D3"/>
    <w:rsid w:val="4FA0EEAA"/>
    <w:rsid w:val="4FC35419"/>
    <w:rsid w:val="4FEC1089"/>
    <w:rsid w:val="5012B2CF"/>
    <w:rsid w:val="504CD8CB"/>
    <w:rsid w:val="505A23E2"/>
    <w:rsid w:val="50FA9319"/>
    <w:rsid w:val="510598B4"/>
    <w:rsid w:val="51930B72"/>
    <w:rsid w:val="51C6AABD"/>
    <w:rsid w:val="52024D72"/>
    <w:rsid w:val="528D369C"/>
    <w:rsid w:val="529A51BA"/>
    <w:rsid w:val="530E1423"/>
    <w:rsid w:val="53790770"/>
    <w:rsid w:val="53E5F45D"/>
    <w:rsid w:val="547F3966"/>
    <w:rsid w:val="54A4750E"/>
    <w:rsid w:val="54A9E484"/>
    <w:rsid w:val="55320053"/>
    <w:rsid w:val="553C23F0"/>
    <w:rsid w:val="55436C39"/>
    <w:rsid w:val="5564B975"/>
    <w:rsid w:val="55B9827D"/>
    <w:rsid w:val="5630A291"/>
    <w:rsid w:val="5681791F"/>
    <w:rsid w:val="56DBBBD0"/>
    <w:rsid w:val="56E1B82A"/>
    <w:rsid w:val="570D7A11"/>
    <w:rsid w:val="57106E08"/>
    <w:rsid w:val="578F067F"/>
    <w:rsid w:val="57C7913D"/>
    <w:rsid w:val="57E9E5A2"/>
    <w:rsid w:val="57EC98EB"/>
    <w:rsid w:val="5869A115"/>
    <w:rsid w:val="59003643"/>
    <w:rsid w:val="596A781E"/>
    <w:rsid w:val="598ED95E"/>
    <w:rsid w:val="59AA36FD"/>
    <w:rsid w:val="59FA3435"/>
    <w:rsid w:val="5A97C99E"/>
    <w:rsid w:val="5B4FC676"/>
    <w:rsid w:val="5B960496"/>
    <w:rsid w:val="5BA141D7"/>
    <w:rsid w:val="5BFF04D8"/>
    <w:rsid w:val="5C1306D3"/>
    <w:rsid w:val="5C280C8E"/>
    <w:rsid w:val="5C9932AF"/>
    <w:rsid w:val="5CAE9E50"/>
    <w:rsid w:val="5CD1E95D"/>
    <w:rsid w:val="5CDD3EF0"/>
    <w:rsid w:val="5CE4DFFD"/>
    <w:rsid w:val="5D4FA11E"/>
    <w:rsid w:val="5D741075"/>
    <w:rsid w:val="5D747B69"/>
    <w:rsid w:val="5DDA6ADF"/>
    <w:rsid w:val="5E42B212"/>
    <w:rsid w:val="5ECDA558"/>
    <w:rsid w:val="5F0891C5"/>
    <w:rsid w:val="5F543B33"/>
    <w:rsid w:val="5FD7A35D"/>
    <w:rsid w:val="603F62B3"/>
    <w:rsid w:val="6051257A"/>
    <w:rsid w:val="60D41303"/>
    <w:rsid w:val="611335AE"/>
    <w:rsid w:val="62309FC1"/>
    <w:rsid w:val="63007527"/>
    <w:rsid w:val="643B93C0"/>
    <w:rsid w:val="64AC321A"/>
    <w:rsid w:val="64B23EDE"/>
    <w:rsid w:val="64BD28E2"/>
    <w:rsid w:val="652D726D"/>
    <w:rsid w:val="65419F9C"/>
    <w:rsid w:val="65884257"/>
    <w:rsid w:val="6591F2BA"/>
    <w:rsid w:val="67827732"/>
    <w:rsid w:val="67CEF473"/>
    <w:rsid w:val="67E117BC"/>
    <w:rsid w:val="67E21539"/>
    <w:rsid w:val="681900CB"/>
    <w:rsid w:val="682733FB"/>
    <w:rsid w:val="68582031"/>
    <w:rsid w:val="68819FEE"/>
    <w:rsid w:val="68A1432A"/>
    <w:rsid w:val="68DBF59E"/>
    <w:rsid w:val="696A5447"/>
    <w:rsid w:val="6977B5B7"/>
    <w:rsid w:val="6A184585"/>
    <w:rsid w:val="6A234F5F"/>
    <w:rsid w:val="6A93CFCE"/>
    <w:rsid w:val="6AA0EF97"/>
    <w:rsid w:val="6B181869"/>
    <w:rsid w:val="6B53F70F"/>
    <w:rsid w:val="6B5BE086"/>
    <w:rsid w:val="6BB765A1"/>
    <w:rsid w:val="6BBC07AD"/>
    <w:rsid w:val="6C12567F"/>
    <w:rsid w:val="6C8780A2"/>
    <w:rsid w:val="6D74B44D"/>
    <w:rsid w:val="6EAA9C54"/>
    <w:rsid w:val="6F0B2998"/>
    <w:rsid w:val="6F1084AE"/>
    <w:rsid w:val="6F146A34"/>
    <w:rsid w:val="6F8D8917"/>
    <w:rsid w:val="6FCD94ED"/>
    <w:rsid w:val="710073F3"/>
    <w:rsid w:val="71456AE2"/>
    <w:rsid w:val="718C84D3"/>
    <w:rsid w:val="71F2F888"/>
    <w:rsid w:val="7223576A"/>
    <w:rsid w:val="722EFD13"/>
    <w:rsid w:val="72843991"/>
    <w:rsid w:val="72AF0628"/>
    <w:rsid w:val="72B01A91"/>
    <w:rsid w:val="733AC403"/>
    <w:rsid w:val="7448EC04"/>
    <w:rsid w:val="7454A18C"/>
    <w:rsid w:val="75B632CA"/>
    <w:rsid w:val="76ACE764"/>
    <w:rsid w:val="778995D2"/>
    <w:rsid w:val="77BB0778"/>
    <w:rsid w:val="77F9F6A6"/>
    <w:rsid w:val="783BBAD4"/>
    <w:rsid w:val="794CF6F2"/>
    <w:rsid w:val="797E6E5B"/>
    <w:rsid w:val="7995C707"/>
    <w:rsid w:val="79F8460E"/>
    <w:rsid w:val="7A1897B7"/>
    <w:rsid w:val="7A37B6CD"/>
    <w:rsid w:val="7A3AA95E"/>
    <w:rsid w:val="7AD34D71"/>
    <w:rsid w:val="7AE24F95"/>
    <w:rsid w:val="7AE81436"/>
    <w:rsid w:val="7AF614AD"/>
    <w:rsid w:val="7B2DD1EB"/>
    <w:rsid w:val="7B8B06C4"/>
    <w:rsid w:val="7B9BB0A4"/>
    <w:rsid w:val="7BB2D26E"/>
    <w:rsid w:val="7C8036F2"/>
    <w:rsid w:val="7C8E0FBE"/>
    <w:rsid w:val="7CB43B1D"/>
    <w:rsid w:val="7CC1EB1A"/>
    <w:rsid w:val="7CCD67C9"/>
    <w:rsid w:val="7E6572AD"/>
    <w:rsid w:val="7E828AC3"/>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4F291DD3-48EC-4886-A0DB-7ED18EE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3"/>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styleId="Hyperlink">
    <w:name w:val="Hyperlink"/>
    <w:basedOn w:val="DefaultParagraphFont"/>
    <w:rsid w:val="00F24198"/>
    <w:rPr>
      <w:color w:val="0563C1" w:themeColor="hyperlink"/>
      <w:u w:val="single"/>
    </w:rPr>
  </w:style>
  <w:style w:type="character" w:styleId="UnresolvedMention">
    <w:name w:val="Unresolved Mention"/>
    <w:basedOn w:val="DefaultParagraphFont"/>
    <w:uiPriority w:val="99"/>
    <w:semiHidden/>
    <w:unhideWhenUsed/>
    <w:rsid w:val="00F24198"/>
    <w:rPr>
      <w:color w:val="605E5C"/>
      <w:shd w:val="clear" w:color="auto" w:fill="E1DFDD"/>
    </w:rPr>
  </w:style>
  <w:style w:type="character" w:styleId="Mention">
    <w:name w:val="Mention"/>
    <w:basedOn w:val="DefaultParagraphFont"/>
    <w:uiPriority w:val="99"/>
    <w:unhideWhenUsed/>
    <w:rsid w:val="00093D31"/>
    <w:rPr>
      <w:color w:val="2B579A"/>
      <w:shd w:val="clear" w:color="auto" w:fill="E1DFDD"/>
    </w:rPr>
  </w:style>
  <w:style w:type="paragraph" w:styleId="Revision">
    <w:name w:val="Revision"/>
    <w:hidden/>
    <w:uiPriority w:val="99"/>
    <w:semiHidden/>
    <w:rsid w:val="003A6F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2.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5BDAFC22-EA63-4C5C-9179-BA2706C0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a76287-cf44-450a-9565-94fa46e7aae8}" enabled="1" method="Standar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1457</Words>
  <Characters>7675</Characters>
  <Application>Microsoft Office Word</Application>
  <DocSecurity>0</DocSecurity>
  <Lines>63</Lines>
  <Paragraphs>18</Paragraphs>
  <ScaleCrop>false</ScaleCrop>
  <Company>ssa</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2011-05-04T19:54:00Z</cp:lastPrinted>
  <dcterms:created xsi:type="dcterms:W3CDTF">2023-04-13T18:26:00Z</dcterms:created>
  <dcterms:modified xsi:type="dcterms:W3CDTF">2023-04-13T18:26:00Z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3,4,5</vt:lpwstr>
  </property>
  <property fmtid="{D5CDD505-2E9C-101B-9397-08002B2CF9AE}" pid="4" name="ClassificationContentMarkingHeaderText">
    <vt:lpwstr>Booz Allen Hamilton Internal</vt:lpwstr>
  </property>
  <property fmtid="{D5CDD505-2E9C-101B-9397-08002B2CF9AE}" pid="5" name="ContentTypeId">
    <vt:lpwstr>0x010100AEA8BF2741917D4692C7EDC8BADB9EDF</vt:lpwstr>
  </property>
  <property fmtid="{D5CDD505-2E9C-101B-9397-08002B2CF9AE}" pid="6" name="MediaServiceImageTags">
    <vt:lpwstr/>
  </property>
  <property fmtid="{D5CDD505-2E9C-101B-9397-08002B2CF9AE}" pid="7" name="_NewReviewCycle">
    <vt:lpwstr/>
  </property>
</Properties>
</file>