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DF" w:rsidRDefault="00C155B9" w14:paraId="29DFAD53" w14:textId="77777777">
      <w:r>
        <w:t>Statutory Authority</w:t>
      </w:r>
    </w:p>
    <w:p w:rsidR="00C155B9" w:rsidRDefault="00C155B9" w14:paraId="05090972" w14:textId="77777777">
      <w:r>
        <w:rPr>
          <w:szCs w:val="24"/>
        </w:rPr>
        <w:t xml:space="preserve">Title </w:t>
      </w:r>
      <w:r w:rsidRPr="00E71FE2">
        <w:rPr>
          <w:szCs w:val="24"/>
        </w:rPr>
        <w:t xml:space="preserve">49 </w:t>
      </w:r>
      <w:r>
        <w:rPr>
          <w:szCs w:val="24"/>
        </w:rPr>
        <w:t>United States Codes (</w:t>
      </w:r>
      <w:r w:rsidRPr="00E71FE2">
        <w:rPr>
          <w:szCs w:val="24"/>
        </w:rPr>
        <w:t>U.S.C.</w:t>
      </w:r>
      <w:r>
        <w:rPr>
          <w:szCs w:val="24"/>
        </w:rPr>
        <w:t>)</w:t>
      </w:r>
      <w:r w:rsidRPr="00E71FE2">
        <w:rPr>
          <w:szCs w:val="24"/>
        </w:rPr>
        <w:t xml:space="preserve"> Section 44707</w:t>
      </w:r>
      <w:r>
        <w:rPr>
          <w:szCs w:val="24"/>
        </w:rPr>
        <w:t>, Examining and rating air agencies</w:t>
      </w:r>
      <w:bookmarkStart w:name="_GoBack" w:id="0"/>
      <w:bookmarkEnd w:id="0"/>
    </w:p>
    <w:sectPr w:rsidR="00C15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B9"/>
    <w:rsid w:val="00C155B9"/>
    <w:rsid w:val="00ED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C336"/>
  <w15:chartTrackingRefBased/>
  <w15:docId w15:val="{B669BD15-069C-4D73-8954-6926D919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14495a84da81be4f0aacea8d5c3c3288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729eda913bdb1cd104c19ddbecb739a2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44579-C117-4901-BEE0-ABDFCC7B5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CD1E5-92AB-43E5-BEDF-5275AD90F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FAD68-F7B7-4E93-941C-1016C458FF50}">
  <ds:schemaRefs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df6fb9-7f5d-4876-9a99-8ab4fa68075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2022-02-09T14:57:00Z</dcterms:created>
  <dcterms:modified xsi:type="dcterms:W3CDTF">2022-02-09T14:58:00Z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