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3A50" w:rsidRPr="004E0649" w14:paraId="2645C422" w14:textId="77777777">
      <w:pPr>
        <w:pStyle w:val="Heading1"/>
      </w:pPr>
      <w:r w:rsidRPr="004E0649">
        <w:rPr>
          <w:noProof/>
          <w:sz w:val="20"/>
        </w:rPr>
        <w:drawing>
          <wp:anchor distT="0" distB="0" distL="114300" distR="114300" simplePos="0" relativeHeight="251668480"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logo-hhs"/>
                    <pic:cNvPicPr>
                      <a:picLocks noChangeAspect="1" noChangeArrowheads="1"/>
                    </pic:cNvPicPr>
                  </pic:nvPicPr>
                  <pic:blipFill>
                    <a:blip xmlns:r="http://schemas.openxmlformats.org/officeDocument/2006/relationships" r:embed="rId5" cstate="print"/>
                    <a:stretch>
                      <a:fillRect/>
                    </a:stretch>
                  </pic:blipFill>
                  <pic:spPr bwMode="auto">
                    <a:xfrm>
                      <a:off x="0" y="0"/>
                      <a:ext cx="612775" cy="628650"/>
                    </a:xfrm>
                    <a:prstGeom prst="rect">
                      <a:avLst/>
                    </a:prstGeom>
                    <a:noFill/>
                    <a:ln w="9525">
                      <a:noFill/>
                      <a:miter lim="800000"/>
                      <a:headEnd/>
                      <a:tailEnd/>
                    </a:ln>
                  </pic:spPr>
                </pic:pic>
              </a:graphicData>
            </a:graphic>
          </wp:anchor>
        </w:drawing>
      </w:r>
      <w:r w:rsidR="0065021E">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629400" cy="0"/>
                        </a:xfrm>
                        <a:prstGeom prst="line">
                          <a:avLst/>
                        </a:prstGeom>
                        <a:noFill/>
                        <a:ln w="28575">
                          <a:solidFill>
                            <a:srgbClr val="0000FF"/>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5" style="flip:y;mso-height-percent:0;mso-height-relative:page;mso-width-percent:0;mso-width-relative:page;mso-wrap-distance-bottom:0;mso-wrap-distance-left:9pt;mso-wrap-distance-right:9pt;mso-wrap-distance-top:0;mso-wrap-style:square;position:absolute;visibility:visible;z-index:251659264" from="6pt,-5.9pt" to="528pt,-5.9pt" strokecolor="blue" strokeweight="2.25pt"/>
            </w:pict>
          </mc:Fallback>
        </mc:AlternateContent>
      </w:r>
      <w:r w:rsidRPr="004E0649">
        <w:t>Memorandum</w:t>
      </w:r>
    </w:p>
    <w:p w:rsidR="004E448A" w:rsidRPr="004E0649" w14:paraId="5D8203CC" w14:textId="77777777">
      <w:pPr>
        <w:ind w:right="-540"/>
      </w:pPr>
    </w:p>
    <w:p w:rsidR="00453A50" w:rsidRPr="004E0649" w:rsidP="006833AE" w14:paraId="5FD892D5" w14:textId="7DCBF525">
      <w:pPr>
        <w:ind w:right="-540"/>
      </w:pPr>
      <w:r w:rsidRPr="004E0649">
        <w:fldChar w:fldCharType="begin"/>
      </w:r>
      <w:r w:rsidRPr="004E0649" w:rsidR="00C94459">
        <w:instrText xml:space="preserve"> SET TDATE </w:instrText>
      </w:r>
      <w:r w:rsidR="00AF5C6F">
        <w:fldChar w:fldCharType="begin"/>
      </w:r>
      <w:r w:rsidR="00AF5C6F">
        <w:instrText xml:space="preserve"> FILLIN  "What is today's date?" \d MISSING  \* MERGEFORMAT </w:instrText>
      </w:r>
      <w:r w:rsidR="00AF5C6F">
        <w:fldChar w:fldCharType="separate"/>
      </w:r>
      <w:r w:rsidR="005B770C">
        <w:instrText>October 10th, 2012</w:instrText>
      </w:r>
      <w:r w:rsidR="00AF5C6F">
        <w:fldChar w:fldCharType="end"/>
      </w:r>
      <w:r w:rsidRPr="004E0649" w:rsidR="00C94459">
        <w:instrText xml:space="preserve"> </w:instrText>
      </w:r>
      <w:r w:rsidRPr="004E0649">
        <w:fldChar w:fldCharType="separate"/>
      </w:r>
      <w:bookmarkStart w:id="0" w:name="TDATE"/>
      <w:r w:rsidR="005B770C">
        <w:rPr>
          <w:noProof/>
        </w:rPr>
        <w:t>October 10th, 2012</w:t>
      </w:r>
      <w:bookmarkEnd w:id="0"/>
      <w:r w:rsidRPr="004E0649">
        <w:fldChar w:fldCharType="end"/>
      </w:r>
      <w:r w:rsidR="0065021E">
        <w:rPr>
          <w:noProof/>
          <w:sz w:val="20"/>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2318" w14:textId="77777777">
                            <w:pPr>
                              <w:rPr>
                                <w:color w:val="0000FF"/>
                              </w:rPr>
                            </w:pPr>
                            <w:r>
                              <w:rPr>
                                <w:color w:val="0000FF"/>
                              </w:rPr>
                              <w:t>Date</w:t>
                            </w:r>
                          </w:p>
                          <w:p w:rsidR="00B92318" w14:textId="77777777">
                            <w:r>
                              <w:t>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48pt;height:18pt;margin-top:0.2pt;margin-left:-60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B92318" w14:paraId="27F8810C" w14:textId="77777777">
                      <w:pPr>
                        <w:rPr>
                          <w:color w:val="0000FF"/>
                        </w:rPr>
                      </w:pPr>
                      <w:r>
                        <w:rPr>
                          <w:color w:val="0000FF"/>
                        </w:rPr>
                        <w:t>Date</w:t>
                      </w:r>
                    </w:p>
                    <w:p w:rsidR="00B92318" w14:paraId="037B7617" w14:textId="77777777">
                      <w:r>
                        <w:t>d</w:t>
                      </w:r>
                    </w:p>
                  </w:txbxContent>
                </v:textbox>
              </v:shape>
            </w:pict>
          </mc:Fallback>
        </mc:AlternateContent>
      </w:r>
      <w:r w:rsidR="00951873">
        <w:t>October 7</w:t>
      </w:r>
      <w:r w:rsidR="00222909">
        <w:t>, 202</w:t>
      </w:r>
      <w:r w:rsidR="00951873">
        <w:t>2</w:t>
      </w:r>
    </w:p>
    <w:p w:rsidR="00453A50" w:rsidRPr="004E0649" w14:paraId="1285DA89" w14:textId="77777777">
      <w:r>
        <w:rPr>
          <w:noProof/>
          <w:sz w:val="20"/>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109220</wp:posOffset>
                </wp:positionV>
                <wp:extent cx="609600" cy="228600"/>
                <wp:effectExtent l="0" t="1270" r="0" b="0"/>
                <wp:wrapNone/>
                <wp:docPr id="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2318" w14:textId="77777777">
                            <w:pPr>
                              <w:rPr>
                                <w:color w:val="0000FF"/>
                              </w:rPr>
                            </w:pPr>
                            <w:r>
                              <w:rPr>
                                <w:color w:val="0000FF"/>
                              </w:rPr>
                              <w:t>From</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7" type="#_x0000_t202" style="width:48pt;height:18pt;margin-top:8.6pt;margin-left:-60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B92318" w14:paraId="4195D40D" w14:textId="77777777">
                      <w:pPr>
                        <w:rPr>
                          <w:color w:val="0000FF"/>
                        </w:rPr>
                      </w:pPr>
                      <w:r>
                        <w:rPr>
                          <w:color w:val="0000FF"/>
                        </w:rPr>
                        <w:t>From</w:t>
                      </w:r>
                    </w:p>
                  </w:txbxContent>
                </v:textbox>
              </v:shape>
            </w:pict>
          </mc:Fallback>
        </mc:AlternateContent>
      </w:r>
    </w:p>
    <w:p w:rsidR="009B5341" w:rsidRPr="004E0649" w:rsidP="002D716C" w14:paraId="341D757D" w14:textId="3B0F0B34">
      <w:pPr>
        <w:autoSpaceDE w:val="0"/>
        <w:autoSpaceDN w:val="0"/>
        <w:adjustRightInd w:val="0"/>
      </w:pPr>
      <w:r>
        <w:t>Jerrell Little</w:t>
      </w:r>
    </w:p>
    <w:p w:rsidR="00222909" w:rsidP="002D716C" w14:paraId="19D95650" w14:textId="478C00A4">
      <w:pPr>
        <w:autoSpaceDE w:val="0"/>
        <w:autoSpaceDN w:val="0"/>
        <w:adjustRightInd w:val="0"/>
        <w:rPr>
          <w:lang w:val="en-CA"/>
        </w:rPr>
      </w:pPr>
      <w:r>
        <w:rPr>
          <w:lang w:val="en-CA"/>
        </w:rPr>
        <w:t>IRB</w:t>
      </w:r>
      <w:r w:rsidRPr="004E0649" w:rsidR="00C633BC">
        <w:rPr>
          <w:lang w:val="en-CA"/>
        </w:rPr>
        <w:t xml:space="preserve"> Administrator</w:t>
      </w:r>
    </w:p>
    <w:p w:rsidR="002D716C" w:rsidRPr="004E0649" w:rsidP="002D716C" w14:paraId="41D10C23" w14:textId="77777777">
      <w:pPr>
        <w:autoSpaceDE w:val="0"/>
        <w:autoSpaceDN w:val="0"/>
        <w:adjustRightInd w:val="0"/>
      </w:pPr>
      <w:r w:rsidRPr="004E0649">
        <w:rPr>
          <w:lang w:val="en-CA"/>
        </w:rPr>
        <w:t>Hu</w:t>
      </w:r>
      <w:r w:rsidR="00E040A9">
        <w:rPr>
          <w:lang w:val="en-CA"/>
        </w:rPr>
        <w:t>man Research Protection Office</w:t>
      </w:r>
    </w:p>
    <w:p w:rsidR="00453A50" w:rsidRPr="004E0649" w14:paraId="0BCB62B9" w14:textId="77777777">
      <w:r>
        <w:rPr>
          <w:noProof/>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154940</wp:posOffset>
                </wp:positionV>
                <wp:extent cx="685800" cy="342900"/>
                <wp:effectExtent l="0" t="1270" r="0" b="0"/>
                <wp:wrapNone/>
                <wp:docPr id="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 cy="342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2318" w14:textId="77777777">
                            <w:pPr>
                              <w:rPr>
                                <w:color w:val="0000FF"/>
                              </w:rPr>
                            </w:pPr>
                            <w:r>
                              <w:rPr>
                                <w:color w:val="0000FF"/>
                              </w:rPr>
                              <w:t>Subject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54pt;height:27pt;margin-top:12.2pt;margin-left:-60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B92318" w14:paraId="69E0B6C2" w14:textId="77777777">
                      <w:pPr>
                        <w:rPr>
                          <w:color w:val="0000FF"/>
                        </w:rPr>
                      </w:pPr>
                      <w:r>
                        <w:rPr>
                          <w:color w:val="0000FF"/>
                        </w:rPr>
                        <w:t>Subject</w:t>
                      </w:r>
                    </w:p>
                  </w:txbxContent>
                </v:textbox>
              </v:shape>
            </w:pict>
          </mc:Fallback>
        </mc:AlternateContent>
      </w:r>
    </w:p>
    <w:p w:rsidR="006833AE" w:rsidRPr="004E0649" w14:paraId="14971C0A" w14:textId="0D2E07B5">
      <w:r w:rsidRPr="004E0649">
        <w:t>CDC IRB Approval of Continuation</w:t>
      </w:r>
      <w:r w:rsidR="0065021E">
        <w:t xml:space="preserve"> #</w:t>
      </w:r>
      <w:r w:rsidR="00F84AAA">
        <w:t>1</w:t>
      </w:r>
      <w:r w:rsidR="00875B89">
        <w:t>3</w:t>
      </w:r>
      <w:r w:rsidRPr="004E0649">
        <w:t xml:space="preserve"> of Protocol #</w:t>
      </w:r>
      <w:r w:rsidRPr="004E0649" w:rsidR="00901EE1">
        <w:fldChar w:fldCharType="begin"/>
      </w:r>
      <w:r w:rsidRPr="004E0649" w:rsidR="0027371A">
        <w:instrText xml:space="preserve"> SET </w:instrText>
      </w:r>
      <w:r w:rsidRPr="004E0649" w:rsidR="00B92906">
        <w:instrText>P</w:instrText>
      </w:r>
      <w:r w:rsidRPr="004E0649" w:rsidR="0027371A">
        <w:instrText xml:space="preserve">NUMBER </w:instrText>
      </w:r>
      <w:r w:rsidR="00AF5C6F">
        <w:fldChar w:fldCharType="begin"/>
      </w:r>
      <w:r w:rsidR="00AF5C6F">
        <w:instrText xml:space="preserve"> FILLIN  "What is the protocol number?" \d MISSING  \* MERGEFORMAT </w:instrText>
      </w:r>
      <w:r w:rsidR="00AF5C6F">
        <w:fldChar w:fldCharType="separate"/>
      </w:r>
      <w:r w:rsidR="005B770C">
        <w:instrText>5768</w:instrText>
      </w:r>
      <w:r w:rsidR="00AF5C6F">
        <w:fldChar w:fldCharType="end"/>
      </w:r>
      <w:r w:rsidRPr="004E0649" w:rsidR="0027371A">
        <w:instrText xml:space="preserve"> </w:instrText>
      </w:r>
      <w:r w:rsidRPr="004E0649" w:rsidR="00901EE1">
        <w:fldChar w:fldCharType="separate"/>
      </w:r>
      <w:bookmarkStart w:id="1" w:name="PNUMBER"/>
      <w:r w:rsidR="005B770C">
        <w:rPr>
          <w:noProof/>
        </w:rPr>
        <w:t>5768</w:t>
      </w:r>
      <w:bookmarkEnd w:id="1"/>
      <w:r w:rsidRPr="004E0649" w:rsidR="00901EE1">
        <w:fldChar w:fldCharType="end"/>
      </w:r>
      <w:r w:rsidRPr="004E0649" w:rsidR="00901EE1">
        <w:fldChar w:fldCharType="begin"/>
      </w:r>
      <w:r w:rsidRPr="004E0649" w:rsidR="00955001">
        <w:instrText xml:space="preserve"> REF </w:instrText>
      </w:r>
      <w:r w:rsidRPr="004E0649" w:rsidR="00B92906">
        <w:instrText>P</w:instrText>
      </w:r>
      <w:r w:rsidRPr="004E0649" w:rsidR="00955001">
        <w:instrText xml:space="preserve">NUMBER </w:instrText>
      </w:r>
      <w:r w:rsidR="004E0649">
        <w:instrText xml:space="preserve"> \* MERGEFORMAT </w:instrText>
      </w:r>
      <w:r w:rsidRPr="004E0649" w:rsidR="00901EE1">
        <w:fldChar w:fldCharType="separate"/>
      </w:r>
      <w:r w:rsidR="005B770C">
        <w:rPr>
          <w:noProof/>
        </w:rPr>
        <w:t>5768</w:t>
      </w:r>
      <w:r w:rsidRPr="004E0649" w:rsidR="00901EE1">
        <w:fldChar w:fldCharType="end"/>
      </w:r>
      <w:r w:rsidRPr="004E0649">
        <w:t>.0, “</w:t>
      </w:r>
      <w:r w:rsidRPr="004E0649" w:rsidR="00901EE1">
        <w:fldChar w:fldCharType="begin"/>
      </w:r>
      <w:r w:rsidRPr="004E0649" w:rsidR="0027371A">
        <w:instrText xml:space="preserve"> SET </w:instrText>
      </w:r>
      <w:r w:rsidRPr="004E0649" w:rsidR="00B92906">
        <w:instrText>P</w:instrText>
      </w:r>
      <w:r w:rsidRPr="004E0649" w:rsidR="0027371A">
        <w:instrText xml:space="preserve">TITLE </w:instrText>
      </w:r>
      <w:r w:rsidR="00AF5C6F">
        <w:fldChar w:fldCharType="begin"/>
      </w:r>
      <w:r w:rsidR="00AF5C6F">
        <w:instrText xml:space="preserve"> FILLIN  "What is the protocol title?" \d MISSI</w:instrText>
      </w:r>
      <w:r w:rsidR="00AF5C6F">
        <w:instrText xml:space="preserve">NG  \* MERGEFORMAT  </w:instrText>
      </w:r>
      <w:r w:rsidR="00AF5C6F">
        <w:fldChar w:fldCharType="separate"/>
      </w:r>
      <w:r w:rsidR="005B770C">
        <w:instrText>Proposal for the National ALS Registry</w:instrText>
      </w:r>
      <w:r w:rsidR="00AF5C6F">
        <w:fldChar w:fldCharType="end"/>
      </w:r>
      <w:r w:rsidRPr="004E0649" w:rsidR="0027371A">
        <w:instrText xml:space="preserve"> </w:instrText>
      </w:r>
      <w:r w:rsidRPr="004E0649" w:rsidR="00901EE1">
        <w:fldChar w:fldCharType="separate"/>
      </w:r>
      <w:bookmarkStart w:id="2" w:name="PTITLE"/>
      <w:r w:rsidR="005B770C">
        <w:rPr>
          <w:noProof/>
        </w:rPr>
        <w:t>Proposal for the National ALS Registry</w:t>
      </w:r>
      <w:bookmarkEnd w:id="2"/>
      <w:r w:rsidRPr="004E0649" w:rsidR="00901EE1">
        <w:fldChar w:fldCharType="end"/>
      </w:r>
      <w:r w:rsidRPr="004E0649" w:rsidR="00901EE1">
        <w:fldChar w:fldCharType="begin"/>
      </w:r>
      <w:r w:rsidRPr="004E0649" w:rsidR="00955001">
        <w:instrText xml:space="preserve"> REF </w:instrText>
      </w:r>
      <w:r w:rsidRPr="004E0649" w:rsidR="00B92906">
        <w:instrText>P</w:instrText>
      </w:r>
      <w:r w:rsidRPr="004E0649" w:rsidR="00955001">
        <w:instrText xml:space="preserve">TITLE </w:instrText>
      </w:r>
      <w:r w:rsidR="004E0649">
        <w:instrText xml:space="preserve"> \* MERGEFORMAT </w:instrText>
      </w:r>
      <w:r w:rsidRPr="004E0649" w:rsidR="00901EE1">
        <w:fldChar w:fldCharType="separate"/>
      </w:r>
      <w:r w:rsidR="005B770C">
        <w:rPr>
          <w:noProof/>
        </w:rPr>
        <w:t>Proposal for the National ALS Registry</w:t>
      </w:r>
      <w:r w:rsidRPr="004E0649" w:rsidR="00901EE1">
        <w:fldChar w:fldCharType="end"/>
      </w:r>
      <w:r w:rsidRPr="004E0649" w:rsidR="007C4CB7">
        <w:t xml:space="preserve">” </w:t>
      </w:r>
      <w:r w:rsidRPr="004E0649" w:rsidR="00CC4168">
        <w:t>(</w:t>
      </w:r>
      <w:r w:rsidRPr="004E0649">
        <w:t>Expedited)</w:t>
      </w:r>
    </w:p>
    <w:p w:rsidR="00453A50" w:rsidRPr="004E0649" w14:paraId="041B7464" w14:textId="77777777">
      <w:r>
        <w:rPr>
          <w:noProof/>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147320</wp:posOffset>
                </wp:positionV>
                <wp:extent cx="533400" cy="228600"/>
                <wp:effectExtent l="0" t="0" r="0" b="4445"/>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4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2318" w14:textId="77777777">
                            <w:pPr>
                              <w:rPr>
                                <w:color w:val="0000FF"/>
                              </w:rPr>
                            </w:pPr>
                            <w:r>
                              <w:rPr>
                                <w:color w:val="0000FF"/>
                              </w:rPr>
                              <w:t>To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9" type="#_x0000_t202" style="width:42pt;height:18pt;margin-top:11.6pt;margin-left:-60pt;mso-height-percent:0;mso-height-relative:page;mso-width-percent:0;mso-width-relative:page;mso-wrap-distance-bottom:0;mso-wrap-distance-left:9pt;mso-wrap-distance-right:9pt;mso-wrap-distance-top:0;mso-wrap-style:square;position:absolute;visibility:visible;v-text-anchor:top;z-index:251667456" filled="f" stroked="f">
                <v:textbox>
                  <w:txbxContent>
                    <w:p w:rsidR="00B92318" w14:paraId="07CBED33" w14:textId="77777777">
                      <w:pPr>
                        <w:rPr>
                          <w:color w:val="0000FF"/>
                        </w:rPr>
                      </w:pPr>
                      <w:r>
                        <w:rPr>
                          <w:color w:val="0000FF"/>
                        </w:rPr>
                        <w:t>To</w:t>
                      </w:r>
                    </w:p>
                  </w:txbxContent>
                </v:textbox>
              </v:shape>
            </w:pict>
          </mc:Fallback>
        </mc:AlternateContent>
      </w:r>
    </w:p>
    <w:p w:rsidR="00B6399E" w:rsidRPr="004E0649" w:rsidP="006833AE" w14:paraId="2C4CE21E" w14:textId="77777777">
      <w:r>
        <w:t>Paul Mehta, MD</w:t>
      </w:r>
    </w:p>
    <w:p w:rsidR="000C67DF" w:rsidRPr="004E0649" w:rsidP="00B6399E" w14:paraId="1C8B5ECF" w14:textId="77777777">
      <w:pPr>
        <w:tabs>
          <w:tab w:val="left" w:pos="1530"/>
        </w:tabs>
      </w:pPr>
      <w:r>
        <w:fldChar w:fldCharType="begin"/>
      </w:r>
      <w:r>
        <w:instrText xml:space="preserve"> FILLIN  "What is the PI's center/office?" \d MISSING  \* MERGEFORMAT </w:instrText>
      </w:r>
      <w:r>
        <w:fldChar w:fldCharType="separate"/>
      </w:r>
      <w:r w:rsidR="005B770C">
        <w:t>NCEH/ATSDR</w:t>
      </w:r>
      <w:r>
        <w:fldChar w:fldCharType="end"/>
      </w:r>
      <w:r w:rsidRPr="004E0649" w:rsidR="00B6399E">
        <w:tab/>
      </w:r>
    </w:p>
    <w:p w:rsidR="00493413" w:rsidRPr="004E0649" w:rsidP="006833AE" w14:paraId="29C0F0BC" w14:textId="77777777"/>
    <w:p w:rsidR="00942FEB" w:rsidRPr="004E0649" w14:paraId="69E0255A" w14:textId="6FCBE7FD">
      <w:r w:rsidRPr="004E0649">
        <w:t>CDC's IRB</w:t>
      </w:r>
      <w:r w:rsidR="00F84AAA">
        <w:t xml:space="preserve"> Committee 1</w:t>
      </w:r>
      <w:r w:rsidRPr="004E0649">
        <w:t xml:space="preserve"> has reviewed and approved the request to </w:t>
      </w:r>
      <w:r w:rsidRPr="005B770C">
        <w:t>continue protocol #</w:t>
      </w:r>
      <w:r w:rsidRPr="005B770C" w:rsidR="00901EE1">
        <w:fldChar w:fldCharType="begin"/>
      </w:r>
      <w:r w:rsidRPr="005B770C" w:rsidR="0027371A">
        <w:instrText xml:space="preserve"> REF </w:instrText>
      </w:r>
      <w:r w:rsidRPr="005B770C" w:rsidR="00B92906">
        <w:instrText>P</w:instrText>
      </w:r>
      <w:r w:rsidRPr="005B770C" w:rsidR="0027371A">
        <w:instrText xml:space="preserve">NUMBER </w:instrText>
      </w:r>
      <w:r w:rsidRPr="005B770C" w:rsidR="004E0649">
        <w:instrText xml:space="preserve"> \* MERGEFORMAT </w:instrText>
      </w:r>
      <w:r w:rsidRPr="005B770C" w:rsidR="00901EE1">
        <w:fldChar w:fldCharType="separate"/>
      </w:r>
      <w:r w:rsidRPr="005B770C" w:rsidR="005B770C">
        <w:rPr>
          <w:noProof/>
        </w:rPr>
        <w:t>5768</w:t>
      </w:r>
      <w:r w:rsidRPr="005B770C" w:rsidR="00901EE1">
        <w:fldChar w:fldCharType="end"/>
      </w:r>
      <w:r w:rsidRPr="005B770C">
        <w:t>.0, “</w:t>
      </w:r>
      <w:r w:rsidRPr="005B770C" w:rsidR="00901EE1">
        <w:fldChar w:fldCharType="begin"/>
      </w:r>
      <w:r w:rsidRPr="005B770C" w:rsidR="0027371A">
        <w:instrText xml:space="preserve"> REF  </w:instrText>
      </w:r>
      <w:r w:rsidRPr="005B770C" w:rsidR="00B92906">
        <w:instrText>P</w:instrText>
      </w:r>
      <w:r w:rsidRPr="005B770C" w:rsidR="0027371A">
        <w:instrText xml:space="preserve">TITLE </w:instrText>
      </w:r>
      <w:r w:rsidRPr="005B770C" w:rsidR="004E0649">
        <w:instrText xml:space="preserve"> \* MERGEFORMAT </w:instrText>
      </w:r>
      <w:r w:rsidRPr="005B770C" w:rsidR="00901EE1">
        <w:fldChar w:fldCharType="separate"/>
      </w:r>
      <w:r w:rsidRPr="005B770C" w:rsidR="005B770C">
        <w:rPr>
          <w:bCs/>
        </w:rPr>
        <w:t>Proposal for the National ALS Registry</w:t>
      </w:r>
      <w:r w:rsidRPr="005B770C" w:rsidR="00901EE1">
        <w:fldChar w:fldCharType="end"/>
      </w:r>
      <w:r w:rsidRPr="005B770C" w:rsidR="00B6399E">
        <w:t>”</w:t>
      </w:r>
      <w:r w:rsidRPr="005B770C">
        <w:t>, for the maximum allowable period of one year</w:t>
      </w:r>
      <w:r w:rsidRPr="004E0649">
        <w:t>. CDC IRB approval will expire on</w:t>
      </w:r>
      <w:r w:rsidRPr="004E0649" w:rsidR="0027371A">
        <w:t xml:space="preserve"> </w:t>
      </w:r>
      <w:r w:rsidRPr="004E0649" w:rsidR="00901EE1">
        <w:fldChar w:fldCharType="begin"/>
      </w:r>
      <w:r w:rsidRPr="004E0649" w:rsidR="0027371A">
        <w:instrText xml:space="preserve"> SET EXPIR </w:instrText>
      </w:r>
      <w:r w:rsidR="00AF5C6F">
        <w:fldChar w:fldCharType="begin"/>
      </w:r>
      <w:r w:rsidR="00AF5C6F">
        <w:instrText xml:space="preserve"> FILLIN  "What is the new expiration date?" \d MISSING  \* MERGEFORMAT </w:instrText>
      </w:r>
      <w:r w:rsidR="00AF5C6F">
        <w:fldChar w:fldCharType="separate"/>
      </w:r>
      <w:r w:rsidR="005B770C">
        <w:instrText>10/18/2013</w:instrText>
      </w:r>
      <w:r w:rsidR="00AF5C6F">
        <w:fldChar w:fldCharType="end"/>
      </w:r>
      <w:r w:rsidRPr="004E0649" w:rsidR="0027371A">
        <w:instrText xml:space="preserve"> </w:instrText>
      </w:r>
      <w:r w:rsidRPr="004E0649" w:rsidR="00901EE1">
        <w:fldChar w:fldCharType="separate"/>
      </w:r>
      <w:bookmarkStart w:id="3" w:name="EXPIR"/>
      <w:r w:rsidR="005B770C">
        <w:rPr>
          <w:noProof/>
        </w:rPr>
        <w:t>10/18/2013</w:t>
      </w:r>
      <w:bookmarkEnd w:id="3"/>
      <w:r w:rsidRPr="004E0649" w:rsidR="00901EE1">
        <w:fldChar w:fldCharType="end"/>
      </w:r>
      <w:r w:rsidR="00F84AAA">
        <w:t>10/18/202</w:t>
      </w:r>
      <w:r w:rsidR="00875B89">
        <w:t>3</w:t>
      </w:r>
      <w:r w:rsidRPr="004E0649">
        <w:t>. The continuation action was reviewed in accordance with the expedited review process outlined in 4</w:t>
      </w:r>
      <w:r w:rsidRPr="004E0649" w:rsidR="00F2025A">
        <w:t>5 CFR 46.110(b)(1), categ</w:t>
      </w:r>
      <w:r w:rsidR="0065021E">
        <w:t>ories 2b and</w:t>
      </w:r>
      <w:r w:rsidRPr="004E0649" w:rsidR="00F2025A">
        <w:t xml:space="preserve"> </w:t>
      </w:r>
      <w:r w:rsidR="007F5A2E">
        <w:t>5</w:t>
      </w:r>
      <w:r w:rsidRPr="004E0649">
        <w:t>.</w:t>
      </w:r>
    </w:p>
    <w:p w:rsidR="0014453A" w:rsidRPr="004E0649" w14:paraId="5705CB5B" w14:textId="77777777"/>
    <w:p w:rsidR="008C4679" w:rsidRPr="004E0649" w:rsidP="008C4679" w14:paraId="14573DD9" w14:textId="77777777">
      <w:pPr>
        <w:pStyle w:val="PlainText"/>
        <w:rPr>
          <w:rFonts w:ascii="Times New Roman" w:hAnsi="Times New Roman" w:cs="Times New Roman"/>
        </w:rPr>
      </w:pPr>
      <w:r w:rsidRPr="004E0649">
        <w:rPr>
          <w:rFonts w:ascii="Times New Roman" w:hAnsi="Times New Roman" w:cs="Times New Roman"/>
        </w:rPr>
        <w:t>If other institutions involved in this protocol are being awarded CDC funds through the CDC Office</w:t>
      </w:r>
      <w:r w:rsidR="00222909">
        <w:rPr>
          <w:rFonts w:ascii="Times New Roman" w:hAnsi="Times New Roman" w:cs="Times New Roman"/>
        </w:rPr>
        <w:t xml:space="preserve"> of Financial Resources</w:t>
      </w:r>
      <w:r w:rsidRPr="004E0649">
        <w:rPr>
          <w:rFonts w:ascii="Times New Roman" w:hAnsi="Times New Roman" w:cs="Times New Roman"/>
        </w:rPr>
        <w:t xml:space="preserve"> (</w:t>
      </w:r>
      <w:r w:rsidR="00222909">
        <w:rPr>
          <w:rFonts w:ascii="Times New Roman" w:hAnsi="Times New Roman" w:cs="Times New Roman"/>
        </w:rPr>
        <w:t>OFR</w:t>
      </w:r>
      <w:r w:rsidRPr="004E0649">
        <w:rPr>
          <w:rFonts w:ascii="Times New Roman" w:hAnsi="Times New Roman" w:cs="Times New Roman"/>
        </w:rPr>
        <w:t xml:space="preserve">), you are required to send a copy of this IRB approval to the CDC </w:t>
      </w:r>
      <w:r w:rsidR="00222909">
        <w:rPr>
          <w:rFonts w:ascii="Times New Roman" w:hAnsi="Times New Roman" w:cs="Times New Roman"/>
        </w:rPr>
        <w:t>OFR</w:t>
      </w:r>
      <w:r w:rsidRPr="004E0649">
        <w:rPr>
          <w:rFonts w:ascii="Times New Roman" w:hAnsi="Times New Roman" w:cs="Times New Roman"/>
        </w:rPr>
        <w:t xml:space="preserve"> award specialist handling the award.  You are also required to verify with the award specialist that the awardee has provided </w:t>
      </w:r>
      <w:r w:rsidR="00222909">
        <w:rPr>
          <w:rFonts w:ascii="Times New Roman" w:hAnsi="Times New Roman" w:cs="Times New Roman"/>
        </w:rPr>
        <w:t>OFR</w:t>
      </w:r>
      <w:r w:rsidRPr="004E0649">
        <w:rPr>
          <w:rFonts w:ascii="Times New Roman" w:hAnsi="Times New Roman" w:cs="Times New Roman"/>
        </w:rPr>
        <w:t xml:space="preserve"> with the required documentation and has approval to begin or continue research involving human subjects as described in this protocol.</w:t>
      </w:r>
    </w:p>
    <w:p w:rsidR="008C4679" w:rsidRPr="004E0649" w:rsidP="008C4679" w14:paraId="71EC74DD" w14:textId="77777777">
      <w:pPr>
        <w:autoSpaceDE w:val="0"/>
        <w:autoSpaceDN w:val="0"/>
        <w:adjustRightInd w:val="0"/>
      </w:pPr>
    </w:p>
    <w:p w:rsidR="008C4679" w:rsidRPr="00544561" w:rsidP="008C4679" w14:paraId="174C239F" w14:textId="356565E8">
      <w:pPr>
        <w:pStyle w:val="PlainText"/>
        <w:rPr>
          <w:rFonts w:ascii="Times New Roman" w:hAnsi="Times New Roman" w:cs="Times New Roman"/>
          <w:b/>
        </w:rPr>
      </w:pPr>
      <w:r w:rsidRPr="00044F7D">
        <w:rPr>
          <w:rFonts w:ascii="Times New Roman" w:hAnsi="Times New Roman" w:cs="Times New Roman"/>
        </w:rPr>
        <w:t>As a reminder, the IRB mu</w:t>
      </w:r>
      <w:r w:rsidR="00E040A9">
        <w:rPr>
          <w:rFonts w:ascii="Times New Roman" w:hAnsi="Times New Roman" w:cs="Times New Roman"/>
        </w:rPr>
        <w:t xml:space="preserve">st review and approve all human </w:t>
      </w:r>
      <w:r w:rsidRPr="00044F7D">
        <w:rPr>
          <w:rFonts w:ascii="Times New Roman" w:hAnsi="Times New Roman" w:cs="Times New Roman"/>
        </w:rPr>
        <w:t xml:space="preserve">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w:t>
      </w:r>
      <w:r w:rsidRPr="009414FA">
        <w:rPr>
          <w:rFonts w:ascii="Times New Roman" w:hAnsi="Times New Roman" w:cs="Times New Roman"/>
        </w:rPr>
        <w:t>collaborators</w:t>
      </w:r>
      <w:r w:rsidRPr="00044F7D">
        <w:rPr>
          <w:rFonts w:ascii="Times New Roman" w:hAnsi="Times New Roman" w:cs="Times New Roman"/>
        </w:rPr>
        <w:t xml:space="preserve">.  Please keep this approval in your protocol file as proof of IRB approval and as a reminder of the expiration date.  </w:t>
      </w:r>
      <w:r w:rsidRPr="00044F7D">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w:t>
      </w:r>
      <w:r w:rsidRPr="009414FA">
        <w:rPr>
          <w:rFonts w:ascii="Times New Roman" w:hAnsi="Times New Roman" w:cs="Times New Roman"/>
          <w:b/>
        </w:rPr>
        <w:t>of</w:t>
      </w:r>
      <w:r w:rsidRPr="009414FA" w:rsidR="009414FA">
        <w:rPr>
          <w:rFonts w:ascii="Times New Roman" w:hAnsi="Times New Roman" w:cs="Times New Roman"/>
        </w:rPr>
        <w:t xml:space="preserve"> </w:t>
      </w:r>
      <w:r w:rsidRPr="00544561" w:rsidR="00901EE1">
        <w:rPr>
          <w:rFonts w:ascii="Times New Roman" w:hAnsi="Times New Roman" w:cs="Times New Roman"/>
          <w:b/>
        </w:rPr>
        <w:fldChar w:fldCharType="begin"/>
      </w:r>
      <w:r w:rsidRPr="00544561" w:rsidR="009414FA">
        <w:rPr>
          <w:rFonts w:ascii="Times New Roman" w:hAnsi="Times New Roman" w:cs="Times New Roman"/>
          <w:b/>
        </w:rPr>
        <w:instrText xml:space="preserve"> REF EXPIR  \* </w:instrText>
      </w:r>
      <w:r w:rsidRPr="00544561" w:rsidR="00544561">
        <w:rPr>
          <w:rFonts w:ascii="Times New Roman" w:hAnsi="Times New Roman" w:cs="Times New Roman"/>
          <w:b/>
        </w:rPr>
        <w:instrText>CHAR</w:instrText>
      </w:r>
      <w:r w:rsidRPr="00544561" w:rsidR="009414FA">
        <w:rPr>
          <w:rFonts w:ascii="Times New Roman" w:hAnsi="Times New Roman" w:cs="Times New Roman"/>
          <w:b/>
        </w:rPr>
        <w:instrText xml:space="preserve">FORMAT </w:instrText>
      </w:r>
      <w:r w:rsidRPr="00544561" w:rsidR="00901EE1">
        <w:rPr>
          <w:rFonts w:ascii="Times New Roman" w:hAnsi="Times New Roman" w:cs="Times New Roman"/>
          <w:b/>
        </w:rPr>
        <w:fldChar w:fldCharType="separate"/>
      </w:r>
      <w:r w:rsidRPr="005B770C" w:rsidR="005B770C">
        <w:rPr>
          <w:rFonts w:ascii="Times New Roman" w:hAnsi="Times New Roman" w:cs="Times New Roman"/>
          <w:b/>
        </w:rPr>
        <w:t>10/18/20</w:t>
      </w:r>
      <w:r w:rsidRPr="00544561" w:rsidR="00901EE1">
        <w:rPr>
          <w:rFonts w:ascii="Times New Roman" w:hAnsi="Times New Roman" w:cs="Times New Roman"/>
          <w:b/>
        </w:rPr>
        <w:fldChar w:fldCharType="end"/>
      </w:r>
      <w:r w:rsidR="00F84AAA">
        <w:rPr>
          <w:rFonts w:ascii="Times New Roman" w:hAnsi="Times New Roman" w:cs="Times New Roman"/>
          <w:b/>
        </w:rPr>
        <w:t>2</w:t>
      </w:r>
      <w:r w:rsidR="00875B89">
        <w:rPr>
          <w:rFonts w:ascii="Times New Roman" w:hAnsi="Times New Roman" w:cs="Times New Roman"/>
          <w:b/>
        </w:rPr>
        <w:t>3</w:t>
      </w:r>
      <w:r w:rsidRPr="00544561" w:rsidR="009C5F71">
        <w:rPr>
          <w:rFonts w:ascii="Times New Roman" w:hAnsi="Times New Roman" w:cs="Times New Roman"/>
          <w:b/>
        </w:rPr>
        <w:t xml:space="preserve">.  </w:t>
      </w:r>
    </w:p>
    <w:p w:rsidR="008C4679" w:rsidRPr="00D15BCA" w:rsidP="008C4679" w14:paraId="5EFF3C70" w14:textId="77777777">
      <w:pPr>
        <w:autoSpaceDE w:val="0"/>
        <w:autoSpaceDN w:val="0"/>
        <w:adjustRightInd w:val="0"/>
        <w:rPr>
          <w:b/>
        </w:rPr>
      </w:pPr>
    </w:p>
    <w:p w:rsidR="008C4679" w:rsidRPr="00D15BCA" w:rsidP="008C4679" w14:paraId="00BE7EF1" w14:textId="77777777">
      <w:pPr>
        <w:pStyle w:val="PlainText"/>
        <w:rPr>
          <w:rFonts w:ascii="Times New Roman" w:hAnsi="Times New Roman" w:cs="Times New Roman"/>
          <w:b/>
        </w:rPr>
      </w:pPr>
      <w:r w:rsidRPr="00D15BCA">
        <w:rPr>
          <w:rFonts w:ascii="Times New Roman" w:hAnsi="Times New Roman" w:cs="Times New Roman"/>
          <w:b/>
        </w:rPr>
        <w:t xml:space="preserve">Any problems of a serious nature must be brought to the immediate attention of the CDC IRB, and any proposed changes to the protocol </w:t>
      </w:r>
      <w:r w:rsidRPr="00D15BCA" w:rsidR="00AE1E6B">
        <w:rPr>
          <w:rFonts w:ascii="Times New Roman" w:hAnsi="Times New Roman" w:cs="Times New Roman"/>
          <w:b/>
        </w:rPr>
        <w:t xml:space="preserve">are required to </w:t>
      </w:r>
      <w:r w:rsidRPr="00D15BCA">
        <w:rPr>
          <w:rFonts w:ascii="Times New Roman" w:hAnsi="Times New Roman" w:cs="Times New Roman"/>
          <w:b/>
        </w:rPr>
        <w:t xml:space="preserve">be submitted as an amendment to the protocol for CDC IRB approval </w:t>
      </w:r>
      <w:r w:rsidRPr="00D15BCA">
        <w:rPr>
          <w:rFonts w:ascii="Times New Roman" w:hAnsi="Times New Roman" w:cs="Times New Roman"/>
          <w:b/>
          <w:u w:val="single"/>
        </w:rPr>
        <w:t>before</w:t>
      </w:r>
      <w:r w:rsidRPr="00D15BCA">
        <w:rPr>
          <w:rFonts w:ascii="Times New Roman" w:hAnsi="Times New Roman" w:cs="Times New Roman"/>
          <w:b/>
        </w:rPr>
        <w:t xml:space="preserve"> they are implemented.</w:t>
      </w:r>
    </w:p>
    <w:p w:rsidR="008C4679" w:rsidRPr="004E0649" w:rsidP="008C4679" w14:paraId="27188665" w14:textId="77777777">
      <w:pPr>
        <w:pStyle w:val="PlainText"/>
        <w:rPr>
          <w:rFonts w:ascii="Times New Roman" w:hAnsi="Times New Roman" w:cs="Times New Roman"/>
        </w:rPr>
      </w:pPr>
    </w:p>
    <w:p w:rsidR="009F68BE" w:rsidRPr="004E0649" w:rsidP="008C4679" w14:paraId="5C4D7684" w14:textId="3AF8574B">
      <w:pPr>
        <w:pStyle w:val="PlainText"/>
        <w:rPr>
          <w:rFonts w:ascii="Times New Roman" w:hAnsi="Times New Roman" w:cs="Times New Roman"/>
        </w:rPr>
      </w:pPr>
      <w:r w:rsidRPr="004E0649">
        <w:rPr>
          <w:rFonts w:ascii="Times New Roman" w:hAnsi="Times New Roman" w:cs="Times New Roman"/>
        </w:rPr>
        <w:t xml:space="preserve">If you have any questions, please contact your National Center Human Subjects Contact or the CDC Human Research Protection Office (404) 639-4721 or e-mail: </w:t>
      </w:r>
      <w:hyperlink r:id="rId6" w:history="1">
        <w:r w:rsidRPr="004E0649">
          <w:rPr>
            <w:rStyle w:val="Hyperlink"/>
            <w:rFonts w:ascii="Times New Roman" w:hAnsi="Times New Roman" w:cs="Times New Roman"/>
          </w:rPr>
          <w:t>huma@cdc.gov</w:t>
        </w:r>
      </w:hyperlink>
      <w:r w:rsidRPr="004E0649">
        <w:rPr>
          <w:rFonts w:ascii="Times New Roman" w:hAnsi="Times New Roman" w:cs="Times New Roman"/>
        </w:rPr>
        <w:t xml:space="preserve">.  </w:t>
      </w:r>
    </w:p>
    <w:sectPr w:rsidSect="008021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86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192" w14:paraId="7CE337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318" w:rsidP="00A031CA" w14:paraId="64011B35" w14:textId="77777777">
    <w:pPr>
      <w:pStyle w:val="Footer"/>
      <w:jc w:val="center"/>
    </w:pPr>
  </w:p>
  <w:p w:rsidR="00B92318" w:rsidP="00A031CA" w14:paraId="197DBBBD" w14:textId="77777777">
    <w:pPr>
      <w:pStyle w:val="Footer"/>
      <w:jc w:val="center"/>
    </w:pPr>
  </w:p>
  <w:p w:rsidR="00B92318" w14:paraId="079802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192" w14:paraId="5E6410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192" w14:paraId="19E406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318" w14:paraId="38981CA3" w14:textId="77777777">
    <w:pPr>
      <w:pStyle w:val="Header"/>
      <w:tabs>
        <w:tab w:val="clear" w:pos="8640"/>
        <w:tab w:val="right" w:pos="9960"/>
      </w:tabs>
      <w:ind w:right="-600"/>
      <w:jc w:val="right"/>
      <w:rPr>
        <w:color w:val="0000FF"/>
        <w:sz w:val="20"/>
      </w:rPr>
    </w:pPr>
    <w:r>
      <w:rPr>
        <w:color w:val="0000FF"/>
        <w:sz w:val="20"/>
      </w:rPr>
      <w:tab/>
      <w:t>Public Health Service</w:t>
    </w:r>
  </w:p>
  <w:p w:rsidR="00B92318" w14:paraId="3E8F626C" w14:textId="7777777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92318" w14:paraId="1DBF8E78" w14:textId="77777777">
    <w:pPr>
      <w:ind w:right="-600"/>
      <w:jc w:val="right"/>
      <w:rPr>
        <w:color w:val="0000FF"/>
        <w:sz w:val="18"/>
      </w:rPr>
    </w:pPr>
    <w:r>
      <w:rPr>
        <w:color w:val="0000FF"/>
        <w:sz w:val="18"/>
      </w:rPr>
      <w:t>and Prevention (CDC)</w:t>
    </w:r>
  </w:p>
  <w:p w:rsidR="00B92318" w14:paraId="58C96523" w14:textId="77777777">
    <w:pPr>
      <w:pStyle w:val="Header"/>
      <w:tabs>
        <w:tab w:val="clear" w:pos="8640"/>
        <w:tab w:val="right" w:pos="9180"/>
      </w:tabs>
      <w:jc w:val="right"/>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192" w14:paraId="2A0E8E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B81EC8"/>
    <w:multiLevelType w:val="hybridMultilevel"/>
    <w:tmpl w:val="A3462CA6"/>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0C"/>
    <w:rsid w:val="0001151F"/>
    <w:rsid w:val="00015E55"/>
    <w:rsid w:val="00044F7D"/>
    <w:rsid w:val="000470ED"/>
    <w:rsid w:val="0004732D"/>
    <w:rsid w:val="00073A15"/>
    <w:rsid w:val="00094639"/>
    <w:rsid w:val="00094EF1"/>
    <w:rsid w:val="000B60AA"/>
    <w:rsid w:val="000B6B43"/>
    <w:rsid w:val="000B7154"/>
    <w:rsid w:val="000C141B"/>
    <w:rsid w:val="000C67DF"/>
    <w:rsid w:val="000E355E"/>
    <w:rsid w:val="000F2B75"/>
    <w:rsid w:val="001241FF"/>
    <w:rsid w:val="001325C6"/>
    <w:rsid w:val="00137049"/>
    <w:rsid w:val="0014453A"/>
    <w:rsid w:val="0014478E"/>
    <w:rsid w:val="00146B3A"/>
    <w:rsid w:val="00151BB9"/>
    <w:rsid w:val="00154A4C"/>
    <w:rsid w:val="00157CD2"/>
    <w:rsid w:val="00175F9C"/>
    <w:rsid w:val="00176EEB"/>
    <w:rsid w:val="001B239E"/>
    <w:rsid w:val="001B25CC"/>
    <w:rsid w:val="00222909"/>
    <w:rsid w:val="002305D4"/>
    <w:rsid w:val="00242203"/>
    <w:rsid w:val="00257B36"/>
    <w:rsid w:val="0027371A"/>
    <w:rsid w:val="0027678A"/>
    <w:rsid w:val="002A0752"/>
    <w:rsid w:val="002B2968"/>
    <w:rsid w:val="002C6DAF"/>
    <w:rsid w:val="002D0DB0"/>
    <w:rsid w:val="002D716C"/>
    <w:rsid w:val="002E382E"/>
    <w:rsid w:val="003229AD"/>
    <w:rsid w:val="003579A9"/>
    <w:rsid w:val="00372F03"/>
    <w:rsid w:val="003C075C"/>
    <w:rsid w:val="003E394B"/>
    <w:rsid w:val="003F4441"/>
    <w:rsid w:val="004501A9"/>
    <w:rsid w:val="00453A50"/>
    <w:rsid w:val="00455D2A"/>
    <w:rsid w:val="00493413"/>
    <w:rsid w:val="004A4AD3"/>
    <w:rsid w:val="004B7FD8"/>
    <w:rsid w:val="004C2063"/>
    <w:rsid w:val="004E0649"/>
    <w:rsid w:val="004E448A"/>
    <w:rsid w:val="0051039B"/>
    <w:rsid w:val="00512EB8"/>
    <w:rsid w:val="00544561"/>
    <w:rsid w:val="005567E5"/>
    <w:rsid w:val="0059495B"/>
    <w:rsid w:val="005A0DC1"/>
    <w:rsid w:val="005B2ADF"/>
    <w:rsid w:val="005B4C30"/>
    <w:rsid w:val="005B4E2D"/>
    <w:rsid w:val="005B770C"/>
    <w:rsid w:val="005C2134"/>
    <w:rsid w:val="005D7B2B"/>
    <w:rsid w:val="005E29D2"/>
    <w:rsid w:val="005F0AEF"/>
    <w:rsid w:val="005F127A"/>
    <w:rsid w:val="006347B6"/>
    <w:rsid w:val="006371F4"/>
    <w:rsid w:val="0064297C"/>
    <w:rsid w:val="00642B80"/>
    <w:rsid w:val="0065021E"/>
    <w:rsid w:val="00650905"/>
    <w:rsid w:val="00670705"/>
    <w:rsid w:val="006710C7"/>
    <w:rsid w:val="006833AE"/>
    <w:rsid w:val="00690E89"/>
    <w:rsid w:val="006B6B7C"/>
    <w:rsid w:val="006C5981"/>
    <w:rsid w:val="006E43F6"/>
    <w:rsid w:val="006E524E"/>
    <w:rsid w:val="006F254A"/>
    <w:rsid w:val="00706DA1"/>
    <w:rsid w:val="00713743"/>
    <w:rsid w:val="00786C9E"/>
    <w:rsid w:val="0079628B"/>
    <w:rsid w:val="007C3D9D"/>
    <w:rsid w:val="007C4CB7"/>
    <w:rsid w:val="007D41E3"/>
    <w:rsid w:val="007F5A2E"/>
    <w:rsid w:val="00800F59"/>
    <w:rsid w:val="008021BA"/>
    <w:rsid w:val="00840319"/>
    <w:rsid w:val="00846133"/>
    <w:rsid w:val="00875B89"/>
    <w:rsid w:val="008866B2"/>
    <w:rsid w:val="008B5566"/>
    <w:rsid w:val="008C4679"/>
    <w:rsid w:val="008D45CA"/>
    <w:rsid w:val="008E3678"/>
    <w:rsid w:val="00901EE1"/>
    <w:rsid w:val="00922D92"/>
    <w:rsid w:val="009251F0"/>
    <w:rsid w:val="009414FA"/>
    <w:rsid w:val="00942FEB"/>
    <w:rsid w:val="0094662A"/>
    <w:rsid w:val="00951873"/>
    <w:rsid w:val="00955001"/>
    <w:rsid w:val="00955439"/>
    <w:rsid w:val="0096567E"/>
    <w:rsid w:val="00980100"/>
    <w:rsid w:val="00983F76"/>
    <w:rsid w:val="009A162F"/>
    <w:rsid w:val="009A30BF"/>
    <w:rsid w:val="009B5341"/>
    <w:rsid w:val="009C32A4"/>
    <w:rsid w:val="009C5F71"/>
    <w:rsid w:val="009E16FF"/>
    <w:rsid w:val="009F088F"/>
    <w:rsid w:val="009F68BE"/>
    <w:rsid w:val="00A031CA"/>
    <w:rsid w:val="00A138D9"/>
    <w:rsid w:val="00A16024"/>
    <w:rsid w:val="00A31164"/>
    <w:rsid w:val="00A35C3C"/>
    <w:rsid w:val="00A64028"/>
    <w:rsid w:val="00A97D30"/>
    <w:rsid w:val="00AC25CD"/>
    <w:rsid w:val="00AE1E6B"/>
    <w:rsid w:val="00AE5DBF"/>
    <w:rsid w:val="00AF5C6F"/>
    <w:rsid w:val="00AF7192"/>
    <w:rsid w:val="00B03999"/>
    <w:rsid w:val="00B37649"/>
    <w:rsid w:val="00B457F7"/>
    <w:rsid w:val="00B6399E"/>
    <w:rsid w:val="00B92318"/>
    <w:rsid w:val="00B92906"/>
    <w:rsid w:val="00BA3E27"/>
    <w:rsid w:val="00BD1C59"/>
    <w:rsid w:val="00BF433A"/>
    <w:rsid w:val="00C05BE0"/>
    <w:rsid w:val="00C15DC6"/>
    <w:rsid w:val="00C16626"/>
    <w:rsid w:val="00C32289"/>
    <w:rsid w:val="00C52A35"/>
    <w:rsid w:val="00C633BC"/>
    <w:rsid w:val="00C94459"/>
    <w:rsid w:val="00CC4168"/>
    <w:rsid w:val="00CD5409"/>
    <w:rsid w:val="00D05173"/>
    <w:rsid w:val="00D1159B"/>
    <w:rsid w:val="00D12544"/>
    <w:rsid w:val="00D15BCA"/>
    <w:rsid w:val="00D3779F"/>
    <w:rsid w:val="00DA4D94"/>
    <w:rsid w:val="00DA53DD"/>
    <w:rsid w:val="00DA68D5"/>
    <w:rsid w:val="00DC2B90"/>
    <w:rsid w:val="00DD72FC"/>
    <w:rsid w:val="00DF547A"/>
    <w:rsid w:val="00E040A9"/>
    <w:rsid w:val="00E250A9"/>
    <w:rsid w:val="00E250C5"/>
    <w:rsid w:val="00E5140F"/>
    <w:rsid w:val="00E53A9A"/>
    <w:rsid w:val="00E81CE7"/>
    <w:rsid w:val="00E82B62"/>
    <w:rsid w:val="00E82D83"/>
    <w:rsid w:val="00EA40B9"/>
    <w:rsid w:val="00EB481B"/>
    <w:rsid w:val="00EB4A94"/>
    <w:rsid w:val="00EC7D61"/>
    <w:rsid w:val="00EE794A"/>
    <w:rsid w:val="00F2025A"/>
    <w:rsid w:val="00F84AAA"/>
    <w:rsid w:val="00F966AD"/>
    <w:rsid w:val="00F977E9"/>
    <w:rsid w:val="00FA24DF"/>
    <w:rsid w:val="00FE77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9C4C2A"/>
  <w15:docId w15:val="{0C2AC1A1-1ADA-48C2-9030-5D3DE84E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paragraph" w:styleId="NormalWeb">
    <w:name w:val="Normal (Web)"/>
    <w:basedOn w:val="Normal"/>
    <w:uiPriority w:val="99"/>
    <w:semiHidden/>
    <w:unhideWhenUsed/>
    <w:rsid w:val="001445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huma@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0465-A17E-427E-BB80-F51D206ED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Peterson, James M. (CDC/OD/OADS)</dc:creator>
  <cp:lastModifiedBy>Punjani, Reshma (ATSDR/OAD/OIA)</cp:lastModifiedBy>
  <cp:revision>4</cp:revision>
  <cp:lastPrinted>2011-04-15T14:29:00Z</cp:lastPrinted>
  <dcterms:created xsi:type="dcterms:W3CDTF">2022-12-01T18:25:00Z</dcterms:created>
  <dcterms:modified xsi:type="dcterms:W3CDTF">2022-12-01T23:08:00Z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a20a2e12-ace6-49fd-8346-d4cb52717a1a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2022-10-07T18:35:25Z</vt:lpwstr>
  </property>
  <property fmtid="{D5CDD505-2E9C-101B-9397-08002B2CF9AE}" pid="8" name="MSIP_Label_8af03ff0-41c5-4c41-b55e-fabb8fae94be_SiteId">
    <vt:lpwstr>9ce70869-60db-44fd-abe8-d2767077fc8f</vt:lpwstr>
  </property>
</Properties>
</file>