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1F28" w:rsidP="006B0CF6" w14:paraId="4986D37C" w14:textId="77777777">
      <w:pPr>
        <w:outlineLvl w:val="0"/>
        <w:rPr>
          <w:b/>
        </w:rPr>
      </w:pPr>
    </w:p>
    <w:p w:rsidR="006B0CF6" w:rsidRPr="00961B8D" w:rsidP="006B0CF6" w14:paraId="00CF769B" w14:textId="3501F11E">
      <w:pPr>
        <w:outlineLvl w:val="0"/>
        <w:rPr>
          <w:bCs/>
        </w:rPr>
      </w:pPr>
      <w:r w:rsidRPr="00961B8D">
        <w:rPr>
          <w:b/>
        </w:rPr>
        <w:t>OMB Control Number</w:t>
      </w:r>
      <w:r w:rsidRPr="00961B8D">
        <w:rPr>
          <w:bCs/>
        </w:rPr>
        <w:t xml:space="preserve">:  </w:t>
      </w:r>
      <w:r w:rsidRPr="00C7630B" w:rsidR="007E3574">
        <w:rPr>
          <w:bCs/>
        </w:rPr>
        <w:t>0560-02</w:t>
      </w:r>
      <w:r w:rsidRPr="00C7630B" w:rsidR="00C7630B">
        <w:rPr>
          <w:bCs/>
        </w:rPr>
        <w:t>36</w:t>
      </w:r>
      <w:r w:rsidR="00DD25AE">
        <w:rPr>
          <w:bCs/>
        </w:rPr>
        <w:t>.</w:t>
      </w:r>
    </w:p>
    <w:p w:rsidR="006B0CF6" w:rsidRPr="00961B8D" w:rsidP="006B0CF6" w14:paraId="3205D6A6" w14:textId="77777777">
      <w:pPr>
        <w:outlineLvl w:val="0"/>
      </w:pPr>
    </w:p>
    <w:p w:rsidR="006B0CF6" w:rsidRPr="00961B8D" w:rsidP="006B0CF6" w14:paraId="25087CF1" w14:textId="268BD09C">
      <w:pPr>
        <w:outlineLvl w:val="0"/>
        <w:rPr>
          <w:color w:val="000000"/>
        </w:rPr>
      </w:pPr>
      <w:r w:rsidRPr="00961B8D">
        <w:rPr>
          <w:b/>
        </w:rPr>
        <w:t>Title of Clearance:</w:t>
      </w:r>
      <w:r w:rsidRPr="00961B8D">
        <w:t xml:space="preserve">  </w:t>
      </w:r>
      <w:r w:rsidR="00117065">
        <w:rPr>
          <w:color w:val="000000"/>
          <w:shd w:val="clear" w:color="auto" w:fill="FFFFFF"/>
        </w:rPr>
        <w:t>Promissory Note</w:t>
      </w:r>
      <w:r w:rsidR="00DD25AE">
        <w:rPr>
          <w:color w:val="000000"/>
          <w:shd w:val="clear" w:color="auto" w:fill="FFFFFF"/>
        </w:rPr>
        <w:t>.</w:t>
      </w:r>
    </w:p>
    <w:p w:rsidR="00C64B53" w:rsidRPr="00961B8D" w:rsidP="006B0CF6" w14:paraId="51ADF856" w14:textId="77777777">
      <w:pPr>
        <w:outlineLvl w:val="0"/>
      </w:pPr>
    </w:p>
    <w:p w:rsidR="006B0CF6" w:rsidRPr="00961B8D" w:rsidP="006B0CF6" w14:paraId="1A1CE814" w14:textId="5CCEB9CD">
      <w:pPr>
        <w:outlineLvl w:val="0"/>
        <w:rPr>
          <w:bCs/>
        </w:rPr>
      </w:pPr>
      <w:r w:rsidRPr="00961B8D">
        <w:rPr>
          <w:b/>
        </w:rPr>
        <w:t>Agency Form Number affected by Change Worksheet:</w:t>
      </w:r>
      <w:r w:rsidRPr="00961B8D">
        <w:t xml:space="preserve">  </w:t>
      </w:r>
      <w:r w:rsidR="00EC67AF">
        <w:t>FSA</w:t>
      </w:r>
      <w:r w:rsidR="00454D72">
        <w:t>-2489</w:t>
      </w:r>
      <w:r w:rsidR="00DD25AE">
        <w:t>.</w:t>
      </w:r>
    </w:p>
    <w:p w:rsidR="006B0CF6" w:rsidRPr="00961B8D" w:rsidP="006B0CF6" w14:paraId="6200078D" w14:textId="77777777">
      <w:pPr>
        <w:outlineLvl w:val="0"/>
        <w:rPr>
          <w:bCs/>
        </w:rPr>
      </w:pPr>
    </w:p>
    <w:p w:rsidR="00DE6B49" w:rsidP="00873892" w14:paraId="3E8FFB76" w14:textId="01BAD21B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  <w:r w:rsidRPr="00961B8D">
        <w:rPr>
          <w:b/>
        </w:rPr>
        <w:t>Other Changes:</w:t>
      </w:r>
      <w:r w:rsidRPr="00961B8D">
        <w:t xml:space="preserve">  </w:t>
      </w:r>
      <w:r w:rsidR="002E7BB1">
        <w:t xml:space="preserve">FSA </w:t>
      </w:r>
      <w:r w:rsidRPr="00562E08" w:rsidR="002E7BB1">
        <w:t xml:space="preserve">Form </w:t>
      </w:r>
      <w:r w:rsidR="00117065">
        <w:t>FSA-</w:t>
      </w:r>
      <w:r w:rsidR="00454D72">
        <w:t>2489</w:t>
      </w:r>
      <w:r w:rsidRPr="00117065" w:rsidR="00117065">
        <w:t xml:space="preserve"> is used </w:t>
      </w:r>
      <w:r w:rsidRPr="005F2CA1" w:rsidR="005F2CA1">
        <w:t>in connection with assumptions of Farm Loans</w:t>
      </w:r>
      <w:r w:rsidRPr="00D226F7" w:rsidR="00D226F7">
        <w:t xml:space="preserve">. </w:t>
      </w:r>
      <w:r w:rsidRPr="00117065" w:rsidR="00117065">
        <w:t xml:space="preserve">The purpose of the form is to document and provide evidence of </w:t>
      </w:r>
      <w:r w:rsidR="005F2CA1">
        <w:t xml:space="preserve">the assumption </w:t>
      </w:r>
      <w:r w:rsidR="00352C17">
        <w:t xml:space="preserve">of </w:t>
      </w:r>
      <w:r w:rsidR="005F2CA1">
        <w:t xml:space="preserve">existing </w:t>
      </w:r>
      <w:r w:rsidR="00164D46">
        <w:t xml:space="preserve">agency </w:t>
      </w:r>
      <w:r w:rsidRPr="00117065" w:rsidR="00117065">
        <w:t>debt</w:t>
      </w:r>
      <w:r w:rsidR="00352C17">
        <w:t xml:space="preserve"> by new</w:t>
      </w:r>
      <w:r w:rsidR="00EE5197">
        <w:t xml:space="preserve"> or existing borrowers </w:t>
      </w:r>
      <w:r w:rsidRPr="00117065" w:rsidR="00117065">
        <w:t>and to establish a repayment schedule.</w:t>
      </w:r>
      <w:r w:rsidR="00DD25AE">
        <w:t xml:space="preserve"> </w:t>
      </w:r>
      <w:r w:rsidRPr="00117065" w:rsidR="00117065">
        <w:t xml:space="preserve"> This is a legal instrument evidencing debt.</w:t>
      </w:r>
    </w:p>
    <w:p w:rsidR="00117065" w:rsidP="00290BC3" w14:paraId="1CE57202" w14:textId="77777777"/>
    <w:p w:rsidR="00551EAD" w:rsidP="00290BC3" w14:paraId="294A5D79" w14:textId="6DB5893E">
      <w:r>
        <w:t xml:space="preserve">No changes are being made to the specific fields on the </w:t>
      </w:r>
      <w:r w:rsidR="00DA6AEE">
        <w:t>FSA-</w:t>
      </w:r>
      <w:r w:rsidR="004944BF">
        <w:t>2489</w:t>
      </w:r>
      <w:r w:rsidR="00D56974">
        <w:t xml:space="preserve"> </w:t>
      </w:r>
      <w:r w:rsidR="002E7BB1">
        <w:t>or</w:t>
      </w:r>
      <w:r w:rsidR="00D56974">
        <w:t xml:space="preserve"> to</w:t>
      </w:r>
      <w:r>
        <w:t xml:space="preserve"> the existing instructions for completing the </w:t>
      </w:r>
      <w:r w:rsidR="00DA6AEE">
        <w:t>FSA-</w:t>
      </w:r>
      <w:r w:rsidR="005F2CA1">
        <w:t>2489</w:t>
      </w:r>
      <w:r>
        <w:t xml:space="preserve">.  </w:t>
      </w:r>
      <w:r w:rsidR="00C1142B">
        <w:t xml:space="preserve">The USDA </w:t>
      </w:r>
      <w:r w:rsidR="007F531D">
        <w:t>S</w:t>
      </w:r>
      <w:r w:rsidR="00C1142B">
        <w:t xml:space="preserve">ervice </w:t>
      </w:r>
      <w:r w:rsidR="007F531D">
        <w:t>C</w:t>
      </w:r>
      <w:r w:rsidR="00C1142B">
        <w:t xml:space="preserve">enter </w:t>
      </w:r>
      <w:r>
        <w:t>collect</w:t>
      </w:r>
      <w:r w:rsidR="002E7BB1">
        <w:t>s the information</w:t>
      </w:r>
      <w:r w:rsidR="00DA6AEE">
        <w:t xml:space="preserve"> from </w:t>
      </w:r>
      <w:r w:rsidR="00E7260C">
        <w:t>internal</w:t>
      </w:r>
      <w:r w:rsidR="00DA6AEE">
        <w:t xml:space="preserve"> systems that contain the applicable information to complete the form.  The applicant</w:t>
      </w:r>
      <w:r w:rsidR="00E7260C">
        <w:t xml:space="preserve"> or </w:t>
      </w:r>
      <w:r w:rsidR="00DA6AEE">
        <w:t>borrower executes the form at closing.</w:t>
      </w:r>
    </w:p>
    <w:p w:rsidR="00354D44" w:rsidP="00290BC3" w14:paraId="779204E1" w14:textId="77777777"/>
    <w:p w:rsidR="00354D44" w:rsidP="00354D44" w14:paraId="4F6445B4" w14:textId="056FBC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specific changes in the Form FSA-2489 were:</w:t>
      </w:r>
    </w:p>
    <w:p w:rsidR="00354D44" w:rsidP="00354D44" w14:paraId="54D2E3C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4D44" w:rsidP="00354D44" w14:paraId="39793DE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item 2B, the word “Chattels” removed and added the words “Personal Property” in its place. </w:t>
      </w:r>
    </w:p>
    <w:p w:rsidR="00354D44" w:rsidP="00354D44" w14:paraId="7B47D2D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4D44" w:rsidP="00354D44" w14:paraId="0D70E78A" w14:textId="77777777">
      <w:r>
        <w:t>In item 13, the words “and emergency loans made for similar purposes” added after the words “twenty-five (25) years for farm ownership loans”.   Also, the words and a period “and emergency loans made for similar purposes.” added after the words “or five (5) years for operating loans”.</w:t>
      </w:r>
    </w:p>
    <w:p w:rsidR="00354D44" w:rsidP="00290BC3" w14:paraId="14571507" w14:textId="77777777"/>
    <w:p w:rsidR="006B0CF6" w:rsidP="006B0CF6" w14:paraId="00692EC8" w14:textId="4BE675DB">
      <w:r>
        <w:t>The revisions to FSA-</w:t>
      </w:r>
      <w:r w:rsidR="005F2CA1">
        <w:t>2489</w:t>
      </w:r>
      <w:r>
        <w:t xml:space="preserve"> are regulatory language changes to coincide with the </w:t>
      </w:r>
      <w:r w:rsidRPr="00DA6AEE">
        <w:t>Enhancing Program Access and Delivery for Farm Loans</w:t>
      </w:r>
      <w:r>
        <w:t xml:space="preserve"> final </w:t>
      </w:r>
      <w:r w:rsidR="00FE2D87">
        <w:t>rule</w:t>
      </w:r>
      <w:r w:rsidR="00B144BD">
        <w:t xml:space="preserve"> published on August 7, 2024</w:t>
      </w:r>
      <w:r w:rsidR="00010F80">
        <w:t>,</w:t>
      </w:r>
      <w:r w:rsidR="00B144BD">
        <w:t xml:space="preserve"> in the Federal Register</w:t>
      </w:r>
      <w:r w:rsidR="00FE2D87">
        <w:t>,</w:t>
      </w:r>
      <w:r w:rsidR="00E7260C">
        <w:t xml:space="preserve"> </w:t>
      </w:r>
      <w:r>
        <w:t>notify</w:t>
      </w:r>
      <w:r w:rsidR="00E7260C">
        <w:t>ing</w:t>
      </w:r>
      <w:r>
        <w:t xml:space="preserve"> applicant</w:t>
      </w:r>
      <w:r w:rsidR="00E7260C">
        <w:t>s</w:t>
      </w:r>
      <w:r>
        <w:t xml:space="preserve"> and borrowers of new loan covenants for graduation non-compliance.</w:t>
      </w:r>
    </w:p>
    <w:p w:rsidR="00117065" w:rsidP="006B0CF6" w14:paraId="0986C84A" w14:textId="77777777"/>
    <w:p w:rsidR="00354D44" w:rsidP="00354D44" w14:paraId="09CC9785" w14:textId="77777777">
      <w:r w:rsidRPr="00961B8D">
        <w:t>There is no change to the burden hours since the previous information collection request.</w:t>
      </w:r>
    </w:p>
    <w:p w:rsidR="00354D44" w:rsidP="006B0CF6" w14:paraId="369EEBE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F4317B"/>
    <w:multiLevelType w:val="hybridMultilevel"/>
    <w:tmpl w:val="156E9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E276D"/>
    <w:multiLevelType w:val="hybridMultilevel"/>
    <w:tmpl w:val="6C405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D17C41"/>
    <w:multiLevelType w:val="hybridMultilevel"/>
    <w:tmpl w:val="62BAF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084108">
    <w:abstractNumId w:val="8"/>
  </w:num>
  <w:num w:numId="2" w16cid:durableId="1655455199">
    <w:abstractNumId w:val="9"/>
  </w:num>
  <w:num w:numId="3" w16cid:durableId="448282105">
    <w:abstractNumId w:val="5"/>
  </w:num>
  <w:num w:numId="4" w16cid:durableId="1692997130">
    <w:abstractNumId w:val="7"/>
  </w:num>
  <w:num w:numId="5" w16cid:durableId="2136561760">
    <w:abstractNumId w:val="1"/>
  </w:num>
  <w:num w:numId="6" w16cid:durableId="2140295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30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261705">
    <w:abstractNumId w:val="0"/>
  </w:num>
  <w:num w:numId="9" w16cid:durableId="1054738766">
    <w:abstractNumId w:val="6"/>
  </w:num>
  <w:num w:numId="10" w16cid:durableId="130700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0F80"/>
    <w:rsid w:val="0001227F"/>
    <w:rsid w:val="00017794"/>
    <w:rsid w:val="00082D20"/>
    <w:rsid w:val="00097D6C"/>
    <w:rsid w:val="000F65F6"/>
    <w:rsid w:val="00101624"/>
    <w:rsid w:val="00104955"/>
    <w:rsid w:val="00112D3A"/>
    <w:rsid w:val="00113CB4"/>
    <w:rsid w:val="00114F98"/>
    <w:rsid w:val="00117065"/>
    <w:rsid w:val="00131F28"/>
    <w:rsid w:val="00141F4A"/>
    <w:rsid w:val="00147619"/>
    <w:rsid w:val="00164D46"/>
    <w:rsid w:val="001B6267"/>
    <w:rsid w:val="001C493A"/>
    <w:rsid w:val="001F0721"/>
    <w:rsid w:val="001F195A"/>
    <w:rsid w:val="00215A35"/>
    <w:rsid w:val="0022450D"/>
    <w:rsid w:val="00252E1B"/>
    <w:rsid w:val="00290BC3"/>
    <w:rsid w:val="002A64FB"/>
    <w:rsid w:val="002C7476"/>
    <w:rsid w:val="002E7BB1"/>
    <w:rsid w:val="003228A5"/>
    <w:rsid w:val="003519C6"/>
    <w:rsid w:val="00352C17"/>
    <w:rsid w:val="00354D44"/>
    <w:rsid w:val="00382691"/>
    <w:rsid w:val="003D4A0A"/>
    <w:rsid w:val="003E0CFD"/>
    <w:rsid w:val="00411BDF"/>
    <w:rsid w:val="00416585"/>
    <w:rsid w:val="00452D5D"/>
    <w:rsid w:val="00454D72"/>
    <w:rsid w:val="004944BF"/>
    <w:rsid w:val="004A231C"/>
    <w:rsid w:val="004B29F8"/>
    <w:rsid w:val="004D3995"/>
    <w:rsid w:val="00551EAD"/>
    <w:rsid w:val="00552DEE"/>
    <w:rsid w:val="00562E08"/>
    <w:rsid w:val="005661E6"/>
    <w:rsid w:val="00591917"/>
    <w:rsid w:val="005B0F84"/>
    <w:rsid w:val="005B701A"/>
    <w:rsid w:val="005C1D0C"/>
    <w:rsid w:val="005D7915"/>
    <w:rsid w:val="005E1839"/>
    <w:rsid w:val="005E2E9F"/>
    <w:rsid w:val="005F2CA1"/>
    <w:rsid w:val="00606C1B"/>
    <w:rsid w:val="0062021B"/>
    <w:rsid w:val="00641590"/>
    <w:rsid w:val="00650687"/>
    <w:rsid w:val="0065118F"/>
    <w:rsid w:val="006803F0"/>
    <w:rsid w:val="006A600A"/>
    <w:rsid w:val="006A61C2"/>
    <w:rsid w:val="006B0CF6"/>
    <w:rsid w:val="006C09DA"/>
    <w:rsid w:val="006D3DAB"/>
    <w:rsid w:val="006E010B"/>
    <w:rsid w:val="007005BF"/>
    <w:rsid w:val="007339C1"/>
    <w:rsid w:val="0076436B"/>
    <w:rsid w:val="007B0AC6"/>
    <w:rsid w:val="007E3574"/>
    <w:rsid w:val="007F531D"/>
    <w:rsid w:val="00830102"/>
    <w:rsid w:val="0085356F"/>
    <w:rsid w:val="008629B9"/>
    <w:rsid w:val="00873892"/>
    <w:rsid w:val="008A5EC6"/>
    <w:rsid w:val="008E22D5"/>
    <w:rsid w:val="008E5F16"/>
    <w:rsid w:val="00934E9C"/>
    <w:rsid w:val="00961B8D"/>
    <w:rsid w:val="00995380"/>
    <w:rsid w:val="009C1082"/>
    <w:rsid w:val="009D148C"/>
    <w:rsid w:val="009D6215"/>
    <w:rsid w:val="00A016C0"/>
    <w:rsid w:val="00A33BBA"/>
    <w:rsid w:val="00A61677"/>
    <w:rsid w:val="00AA207B"/>
    <w:rsid w:val="00AD47D0"/>
    <w:rsid w:val="00AD4E9C"/>
    <w:rsid w:val="00AE722D"/>
    <w:rsid w:val="00B144BD"/>
    <w:rsid w:val="00B219E3"/>
    <w:rsid w:val="00B43064"/>
    <w:rsid w:val="00B60FAA"/>
    <w:rsid w:val="00B67083"/>
    <w:rsid w:val="00B944FD"/>
    <w:rsid w:val="00BA369B"/>
    <w:rsid w:val="00C05CE0"/>
    <w:rsid w:val="00C1142B"/>
    <w:rsid w:val="00C30545"/>
    <w:rsid w:val="00C349A8"/>
    <w:rsid w:val="00C50031"/>
    <w:rsid w:val="00C64B53"/>
    <w:rsid w:val="00C72634"/>
    <w:rsid w:val="00C7630B"/>
    <w:rsid w:val="00D226F7"/>
    <w:rsid w:val="00D27532"/>
    <w:rsid w:val="00D32B88"/>
    <w:rsid w:val="00D46601"/>
    <w:rsid w:val="00D47DC3"/>
    <w:rsid w:val="00D56974"/>
    <w:rsid w:val="00D60338"/>
    <w:rsid w:val="00D63779"/>
    <w:rsid w:val="00D65A29"/>
    <w:rsid w:val="00D840B2"/>
    <w:rsid w:val="00D932CF"/>
    <w:rsid w:val="00DA6AEE"/>
    <w:rsid w:val="00DC1B95"/>
    <w:rsid w:val="00DD25AE"/>
    <w:rsid w:val="00DD51E8"/>
    <w:rsid w:val="00DE6B49"/>
    <w:rsid w:val="00E04DAB"/>
    <w:rsid w:val="00E077EE"/>
    <w:rsid w:val="00E274C2"/>
    <w:rsid w:val="00E7260C"/>
    <w:rsid w:val="00E93F74"/>
    <w:rsid w:val="00EC67AF"/>
    <w:rsid w:val="00EE201E"/>
    <w:rsid w:val="00EE5197"/>
    <w:rsid w:val="00F34549"/>
    <w:rsid w:val="00F91271"/>
    <w:rsid w:val="00F971F4"/>
    <w:rsid w:val="00FC59D0"/>
    <w:rsid w:val="00FE2C5E"/>
    <w:rsid w:val="00FE2D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2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7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B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354D44"/>
    <w:rPr>
      <w:rFonts w:ascii="Aptos" w:hAnsi="Aptos" w:eastAsiaTheme="minorHAnsi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2024-08-28T14:22:00Z</dcterms:created>
  <dcterms:modified xsi:type="dcterms:W3CDTF">2024-08-28T14:22:00Z</dcterms:modified>
</cp:coreProperties>
</file>