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185F77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5C2ECC" w:rsidP="00434E33" w:rsidRDefault="00C11421" w14:paraId="1B735C83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DCA6530" wp14:anchorId="09B632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38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C2ECC" w:rsidP="00434E33" w:rsidRDefault="005C2ECC" w14:paraId="33B0BD9F" w14:textId="77777777"/>
    <w:p w:rsidRPr="009239AA" w:rsidR="00E50293" w:rsidP="00434E33" w:rsidRDefault="005C2ECC" w14:paraId="1E6740CD" w14:textId="77777777">
      <w:pPr>
        <w:rPr>
          <w:b/>
        </w:rPr>
      </w:pPr>
      <w:r>
        <w:t>NASA MMOD Cloud Computing Survey</w:t>
      </w:r>
    </w:p>
    <w:p w:rsidR="005E714A" w:rsidRDefault="005E714A" w14:paraId="7A2DA93F" w14:textId="77777777"/>
    <w:p w:rsidR="001B0AAA" w:rsidRDefault="00F15956" w14:paraId="44C2DF9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5C2ECC" w:rsidP="005C2ECC" w:rsidRDefault="005C2ECC" w14:paraId="030911C2" w14:textId="77777777"/>
    <w:p w:rsidR="005C2ECC" w:rsidP="005C2ECC" w:rsidRDefault="005C2ECC" w14:paraId="0DFAE7CB" w14:textId="77777777">
      <w:r>
        <w:t xml:space="preserve">NASA is increasing its adoption and use of cloud computing. As part of this effort, NASA is moving the </w:t>
      </w:r>
      <w:r w:rsidRPr="007532B0">
        <w:t>orbital debris and meteoroid environment modelling and analysis tools to the cloud.</w:t>
      </w:r>
      <w:r>
        <w:t xml:space="preserve"> NASA will initially make </w:t>
      </w:r>
      <w:r w:rsidRPr="007532B0">
        <w:t xml:space="preserve">NASA's </w:t>
      </w:r>
      <w:r>
        <w:t>Orbital Debris Engineering Model (</w:t>
      </w:r>
      <w:r w:rsidRPr="003F6276">
        <w:rPr>
          <w:b/>
          <w:bCs/>
        </w:rPr>
        <w:t>ORDEM</w:t>
      </w:r>
      <w:r>
        <w:t>) and the Meteoroid Engineering Model (</w:t>
      </w:r>
      <w:r w:rsidRPr="003F6276">
        <w:rPr>
          <w:b/>
          <w:bCs/>
        </w:rPr>
        <w:t>MEM</w:t>
      </w:r>
      <w:r>
        <w:t xml:space="preserve">) available on the cloud, with the goal of eventually providing the </w:t>
      </w:r>
      <w:bookmarkStart w:name="_Hlk74203727" w:id="0"/>
      <w:r>
        <w:t xml:space="preserve">Debris Assessment Software </w:t>
      </w:r>
      <w:bookmarkEnd w:id="0"/>
      <w:r>
        <w:t>(</w:t>
      </w:r>
      <w:r w:rsidRPr="003F6276">
        <w:rPr>
          <w:b/>
          <w:bCs/>
        </w:rPr>
        <w:t>DAS</w:t>
      </w:r>
      <w:r>
        <w:t>) on the cloud. We are conducting a brief 12 question survey to better understand the impacts to the users and to inform the rollout of these cloud computing services.</w:t>
      </w:r>
    </w:p>
    <w:p w:rsidR="00C8488C" w:rsidRDefault="00C8488C" w14:paraId="6D9AFF95" w14:textId="77777777"/>
    <w:p w:rsidRPr="00434E33" w:rsidR="00434E33" w:rsidP="00434E33" w:rsidRDefault="00434E33" w14:paraId="6E4BE7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1066486" w14:textId="77777777"/>
    <w:p w:rsidR="005C2ECC" w:rsidRDefault="005C2ECC" w14:paraId="1D4B564D" w14:textId="77777777">
      <w:r>
        <w:t xml:space="preserve">Current and recent users of NASA </w:t>
      </w:r>
      <w:r w:rsidRPr="007532B0">
        <w:t>orbital debris and meteoroid environment modelling and analysis tools</w:t>
      </w:r>
      <w:r>
        <w:t xml:space="preserve"> (ORDEM, MEM, and DAS) that have requested and </w:t>
      </w:r>
      <w:r w:rsidR="00473D55">
        <w:t>downloaded</w:t>
      </w:r>
      <w:r>
        <w:t xml:space="preserve"> these tools through NASA’s Software Catalog</w:t>
      </w:r>
      <w:r w:rsidR="00473D55">
        <w:t>, who volunteer to take the survey</w:t>
      </w:r>
      <w:r>
        <w:t>. NASA and non-NASA users, domestic and foreign</w:t>
      </w:r>
      <w:r w:rsidR="00473D55">
        <w:t>, government, commercial, and academia.</w:t>
      </w:r>
    </w:p>
    <w:p w:rsidR="00E26329" w:rsidRDefault="00E26329" w14:paraId="6E3A97EB" w14:textId="77777777">
      <w:pPr>
        <w:rPr>
          <w:b/>
        </w:rPr>
      </w:pPr>
    </w:p>
    <w:p w:rsidRPr="00F06866" w:rsidR="00F06866" w:rsidRDefault="00F06866" w14:paraId="58E30B4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9358FC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6D949A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B459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8EAE09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5B6A35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AA46FE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165FF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107EB2E" w14:textId="77777777">
      <w:pPr>
        <w:rPr>
          <w:sz w:val="16"/>
          <w:szCs w:val="16"/>
        </w:rPr>
      </w:pPr>
    </w:p>
    <w:p w:rsidRPr="009C13B9" w:rsidR="008101A5" w:rsidP="008101A5" w:rsidRDefault="008101A5" w14:paraId="77D60C17" w14:textId="77777777">
      <w:r>
        <w:t xml:space="preserve">I certify the following to be true: </w:t>
      </w:r>
    </w:p>
    <w:p w:rsidR="008101A5" w:rsidP="008101A5" w:rsidRDefault="008101A5" w14:paraId="699ABA06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FDF7921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B36D7FA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2088EBA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D58479F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EC04E45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28766B1" w14:textId="77777777"/>
    <w:p w:rsidRPr="00A535D1" w:rsidR="009C13B9" w:rsidP="009C13B9" w:rsidRDefault="009C13B9" w14:paraId="1F7B3B91" w14:textId="77777777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473D55">
        <w:rPr>
          <w:color w:val="000000"/>
        </w:rPr>
        <w:t xml:space="preserve"> Alfredo Colon</w:t>
      </w:r>
    </w:p>
    <w:p w:rsidR="009C13B9" w:rsidP="009C13B9" w:rsidRDefault="009C13B9" w14:paraId="55A8E40C" w14:textId="77777777">
      <w:pPr>
        <w:pStyle w:val="MediumGrid1-Accent21"/>
        <w:ind w:left="360"/>
      </w:pPr>
    </w:p>
    <w:p w:rsidR="009C13B9" w:rsidP="009C13B9" w:rsidRDefault="009C13B9" w14:paraId="4B417DF2" w14:textId="77777777">
      <w:r>
        <w:t>To assist review, please provide answers to the following question:</w:t>
      </w:r>
    </w:p>
    <w:p w:rsidR="009C13B9" w:rsidP="009C13B9" w:rsidRDefault="009C13B9" w14:paraId="2A8981BC" w14:textId="77777777">
      <w:pPr>
        <w:pStyle w:val="MediumGrid1-Accent21"/>
        <w:ind w:left="360"/>
      </w:pPr>
    </w:p>
    <w:p w:rsidRPr="00C86E91" w:rsidR="009C13B9" w:rsidP="00C86E91" w:rsidRDefault="00C86E91" w14:paraId="7842D47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6DD20BC" w14:textId="77777777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33650">
        <w:t>x</w:t>
      </w:r>
      <w:r w:rsidR="009239AA">
        <w:t xml:space="preserve">]  No </w:t>
      </w:r>
    </w:p>
    <w:p w:rsidR="00C86E91" w:rsidP="00C86E91" w:rsidRDefault="009C13B9" w14:paraId="5C3DA7EF" w14:textId="77777777">
      <w:pPr>
        <w:pStyle w:val="MediumGrid1-Accent21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44605B48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3F9AC2BB" w14:textId="77777777">
      <w:pPr>
        <w:pStyle w:val="MediumGrid1-Accent21"/>
        <w:ind w:left="0"/>
        <w:rPr>
          <w:b/>
        </w:rPr>
      </w:pPr>
    </w:p>
    <w:p w:rsidRPr="00C86E91" w:rsidR="00C86E91" w:rsidP="00C86E91" w:rsidRDefault="00CB1078" w14:paraId="2F2D5727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9753720" w14:textId="77777777">
      <w:r>
        <w:t>Is an incentive (e.g., money or reimbursement of expenses, token of appreciation) provided to participants?  [  ] Yes [</w:t>
      </w:r>
      <w:r w:rsidR="00033650">
        <w:t>x</w:t>
      </w:r>
      <w:r>
        <w:t xml:space="preserve">] No  </w:t>
      </w:r>
    </w:p>
    <w:p w:rsidR="004D6E14" w:rsidRDefault="004D6E14" w14:paraId="20D0BD2A" w14:textId="77777777">
      <w:pPr>
        <w:rPr>
          <w:b/>
        </w:rPr>
      </w:pPr>
    </w:p>
    <w:p w:rsidR="00F24CFC" w:rsidRDefault="00F24CFC" w14:paraId="02F5B586" w14:textId="77777777">
      <w:pPr>
        <w:rPr>
          <w:b/>
        </w:rPr>
      </w:pPr>
    </w:p>
    <w:p w:rsidR="005E714A" w:rsidP="00C86E91" w:rsidRDefault="005E714A" w14:paraId="2741912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96B275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530"/>
        <w:gridCol w:w="1710"/>
        <w:gridCol w:w="1656"/>
      </w:tblGrid>
      <w:tr w:rsidR="00D151B2" w:rsidTr="005E0C25" w14:paraId="470083F6" w14:textId="77777777">
        <w:trPr>
          <w:trHeight w:val="274"/>
        </w:trPr>
        <w:tc>
          <w:tcPr>
            <w:tcW w:w="4765" w:type="dxa"/>
          </w:tcPr>
          <w:p w:rsidRPr="00C55BB5" w:rsidR="00D151B2" w:rsidP="00D151B2" w:rsidRDefault="00C55BB5" w14:paraId="3ED21E96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 w14:paraId="1DEC2760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D151B2" w:rsidP="00D151B2" w:rsidRDefault="00D151B2" w14:paraId="07AF614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Pr="0001027E" w:rsidR="00D151B2" w:rsidP="00D151B2" w:rsidRDefault="00D151B2" w14:paraId="6E33744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5E0C25" w14:paraId="72BEBC2E" w14:textId="77777777">
        <w:trPr>
          <w:trHeight w:val="274"/>
        </w:trPr>
        <w:tc>
          <w:tcPr>
            <w:tcW w:w="4765" w:type="dxa"/>
          </w:tcPr>
          <w:p w:rsidR="00D151B2" w:rsidP="00D151B2" w:rsidRDefault="0071340E" w14:paraId="79D348CF" w14:textId="73A4B540">
            <w:r>
              <w:t>NASA</w:t>
            </w:r>
          </w:p>
        </w:tc>
        <w:tc>
          <w:tcPr>
            <w:tcW w:w="1530" w:type="dxa"/>
          </w:tcPr>
          <w:p w:rsidR="00D151B2" w:rsidP="00D151B2" w:rsidRDefault="009932C5" w14:paraId="399D223D" w14:textId="516438D2">
            <w:r>
              <w:t>45</w:t>
            </w:r>
          </w:p>
        </w:tc>
        <w:tc>
          <w:tcPr>
            <w:tcW w:w="1710" w:type="dxa"/>
          </w:tcPr>
          <w:p w:rsidR="00D151B2" w:rsidP="00D151B2" w:rsidRDefault="004432B8" w14:paraId="216E7833" w14:textId="77777777">
            <w:r>
              <w:t>10 minutes</w:t>
            </w:r>
          </w:p>
          <w:p w:rsidR="00BF4D65" w:rsidP="00D151B2" w:rsidRDefault="00BF4D65" w14:paraId="5C374D82" w14:textId="5C14BDD2">
            <w:r>
              <w:t>(1/6 hour)</w:t>
            </w:r>
          </w:p>
        </w:tc>
        <w:tc>
          <w:tcPr>
            <w:tcW w:w="1656" w:type="dxa"/>
          </w:tcPr>
          <w:p w:rsidR="002D74EF" w:rsidP="00D151B2" w:rsidRDefault="002D74EF" w14:paraId="50A55BC7" w14:textId="37A742DB">
            <w:r>
              <w:t>7.5</w:t>
            </w:r>
            <w:r w:rsidR="005E0C25">
              <w:t xml:space="preserve"> hours</w:t>
            </w:r>
          </w:p>
        </w:tc>
      </w:tr>
      <w:tr w:rsidR="00BF4D65" w:rsidTr="005E0C25" w14:paraId="720FD42B" w14:textId="77777777">
        <w:trPr>
          <w:trHeight w:val="274"/>
        </w:trPr>
        <w:tc>
          <w:tcPr>
            <w:tcW w:w="4765" w:type="dxa"/>
          </w:tcPr>
          <w:p w:rsidR="00BF4D65" w:rsidP="00BF4D65" w:rsidRDefault="00BF4D65" w14:paraId="1A461737" w14:textId="5FEFA8AB">
            <w:r>
              <w:t>Non-NASA</w:t>
            </w:r>
          </w:p>
        </w:tc>
        <w:tc>
          <w:tcPr>
            <w:tcW w:w="1530" w:type="dxa"/>
          </w:tcPr>
          <w:p w:rsidR="00BF4D65" w:rsidP="00BF4D65" w:rsidRDefault="00BF4D65" w14:paraId="0DF55F0B" w14:textId="41254A24">
            <w:r>
              <w:t>728</w:t>
            </w:r>
          </w:p>
        </w:tc>
        <w:tc>
          <w:tcPr>
            <w:tcW w:w="1710" w:type="dxa"/>
          </w:tcPr>
          <w:p w:rsidR="00BF4D65" w:rsidP="00BF4D65" w:rsidRDefault="00BF4D65" w14:paraId="583C6A1E" w14:textId="77777777">
            <w:r>
              <w:t>10 minutes</w:t>
            </w:r>
          </w:p>
          <w:p w:rsidR="00BF4D65" w:rsidP="00BF4D65" w:rsidRDefault="00BF4D65" w14:paraId="194BD61B" w14:textId="20BFD80B">
            <w:r>
              <w:t>(1/6 hour)</w:t>
            </w:r>
          </w:p>
        </w:tc>
        <w:tc>
          <w:tcPr>
            <w:tcW w:w="1656" w:type="dxa"/>
          </w:tcPr>
          <w:p w:rsidR="00BF4D65" w:rsidP="00BF4D65" w:rsidRDefault="002D74EF" w14:paraId="0421CE37" w14:textId="0747BCD9">
            <w:r>
              <w:t>121.3</w:t>
            </w:r>
            <w:r w:rsidR="005E0C25">
              <w:t xml:space="preserve"> hours</w:t>
            </w:r>
          </w:p>
          <w:p w:rsidR="002D74EF" w:rsidP="00BF4D65" w:rsidRDefault="002D74EF" w14:paraId="0D618AA0" w14:textId="017BC42E"/>
        </w:tc>
      </w:tr>
      <w:tr w:rsidR="00BF4D65" w:rsidTr="005E0C25" w14:paraId="0ACA8013" w14:textId="77777777">
        <w:trPr>
          <w:trHeight w:val="260"/>
        </w:trPr>
        <w:tc>
          <w:tcPr>
            <w:tcW w:w="4765" w:type="dxa"/>
          </w:tcPr>
          <w:p w:rsidRPr="0001027E" w:rsidR="00BF4D65" w:rsidP="00BF4D65" w:rsidRDefault="00BF4D65" w14:paraId="644B70B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BF4D65" w:rsidP="00BF4D65" w:rsidRDefault="002D74EF" w14:paraId="3D307A32" w14:textId="44B67022">
            <w:pPr>
              <w:rPr>
                <w:b/>
              </w:rPr>
            </w:pPr>
            <w:r>
              <w:rPr>
                <w:b/>
              </w:rPr>
              <w:t>773</w:t>
            </w:r>
          </w:p>
        </w:tc>
        <w:tc>
          <w:tcPr>
            <w:tcW w:w="1710" w:type="dxa"/>
          </w:tcPr>
          <w:p w:rsidR="00BF4D65" w:rsidP="00BF4D65" w:rsidRDefault="00BF4D65" w14:paraId="07CC95DA" w14:textId="77777777"/>
        </w:tc>
        <w:tc>
          <w:tcPr>
            <w:tcW w:w="1656" w:type="dxa"/>
          </w:tcPr>
          <w:p w:rsidR="00BF4D65" w:rsidP="00BF4D65" w:rsidRDefault="002D74EF" w14:paraId="74E56A8A" w14:textId="77777777">
            <w:pPr>
              <w:rPr>
                <w:b/>
              </w:rPr>
            </w:pPr>
            <w:r>
              <w:rPr>
                <w:b/>
              </w:rPr>
              <w:t>128.8</w:t>
            </w:r>
            <w:r w:rsidR="005E0C25">
              <w:rPr>
                <w:b/>
              </w:rPr>
              <w:t xml:space="preserve"> hours</w:t>
            </w:r>
          </w:p>
          <w:p w:rsidRPr="0001027E" w:rsidR="005E0C25" w:rsidP="00BF4D65" w:rsidRDefault="005E0C25" w14:paraId="4E9D7CD3" w14:textId="21592B78">
            <w:pPr>
              <w:rPr>
                <w:b/>
              </w:rPr>
            </w:pPr>
          </w:p>
        </w:tc>
      </w:tr>
    </w:tbl>
    <w:p w:rsidRPr="00516E54" w:rsidR="00F3170F" w:rsidP="00F3170F" w:rsidRDefault="00F3170F" w14:paraId="15A00F14" w14:textId="77777777">
      <w:pPr>
        <w:rPr>
          <w:color w:val="FF0000"/>
        </w:rPr>
      </w:pPr>
    </w:p>
    <w:p w:rsidR="000A0013" w:rsidRDefault="001C39F7" w14:paraId="386F3241" w14:textId="7777777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</w:p>
    <w:p w:rsidRPr="000A0013" w:rsidR="000A0013" w:rsidRDefault="000A0013" w14:paraId="1CE7C61A" w14:textId="77777777">
      <w:pPr>
        <w:rPr>
          <w:color w:val="000000"/>
        </w:rPr>
      </w:pPr>
    </w:p>
    <w:p w:rsidR="007D0A86" w:rsidRDefault="007D0A86" w14:paraId="02A788CC" w14:textId="77777777">
      <w:pPr>
        <w:rPr>
          <w:b/>
          <w:bCs/>
          <w:u w:val="single"/>
        </w:rPr>
      </w:pPr>
    </w:p>
    <w:p w:rsidR="0069403B" w:rsidP="00F06866" w:rsidRDefault="00ED6492" w14:paraId="7037BA2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4EE0F71" w14:textId="77777777">
      <w:pPr>
        <w:rPr>
          <w:b/>
        </w:rPr>
      </w:pPr>
    </w:p>
    <w:p w:rsidR="00F06866" w:rsidP="00F06866" w:rsidRDefault="00636621" w14:paraId="5BD32A5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F0CC9C3" w14:textId="77777777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033650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  <w:t>[ ] No</w:t>
      </w:r>
    </w:p>
    <w:p w:rsidR="00636621" w:rsidP="00636621" w:rsidRDefault="00636621" w14:paraId="38A51C7A" w14:textId="77777777">
      <w:pPr>
        <w:pStyle w:val="MediumGrid1-Accent21"/>
      </w:pPr>
    </w:p>
    <w:p w:rsidR="00636621" w:rsidP="001B0AAA" w:rsidRDefault="00636621" w14:paraId="3142379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45C137E" w14:textId="7C50E0E3"/>
    <w:p w:rsidR="00FB0275" w:rsidP="00A403BB" w:rsidRDefault="00FB0275" w14:paraId="45D058FA" w14:textId="4CEBCEE9">
      <w:r>
        <w:t xml:space="preserve">Potential respondents </w:t>
      </w:r>
      <w:r w:rsidR="00263F64">
        <w:t xml:space="preserve">(773) </w:t>
      </w:r>
      <w:r w:rsidR="00D37F7A">
        <w:t xml:space="preserve">are technical points of contact or </w:t>
      </w:r>
      <w:r w:rsidR="009F793E">
        <w:t xml:space="preserve">authorizing officials in requests of </w:t>
      </w:r>
      <w:r w:rsidR="00D76362">
        <w:t>one of the tools in the last 5 years from NASA’s Software Catalog</w:t>
      </w:r>
      <w:r w:rsidR="00BF2B6B">
        <w:t>.</w:t>
      </w:r>
      <w:r w:rsidR="005E5C50">
        <w:t xml:space="preserve"> </w:t>
      </w:r>
      <w:r w:rsidR="00B256C5">
        <w:t xml:space="preserve">We will email the entire universe of potential respondents </w:t>
      </w:r>
      <w:r w:rsidR="00263F64">
        <w:t xml:space="preserve">in the hopes of receiving a </w:t>
      </w:r>
      <w:r w:rsidR="006A0F56">
        <w:t>10</w:t>
      </w:r>
      <w:r w:rsidR="00323824">
        <w:t xml:space="preserve">% - </w:t>
      </w:r>
      <w:r w:rsidR="00263F64">
        <w:t>20%</w:t>
      </w:r>
      <w:r w:rsidR="00323824">
        <w:t xml:space="preserve"> response rate.</w:t>
      </w:r>
    </w:p>
    <w:p w:rsidR="004D6E14" w:rsidP="00A403BB" w:rsidRDefault="004D6E14" w14:paraId="6B64AEF9" w14:textId="77777777">
      <w:pPr>
        <w:rPr>
          <w:b/>
        </w:rPr>
      </w:pPr>
    </w:p>
    <w:p w:rsidR="00A403BB" w:rsidP="00A403BB" w:rsidRDefault="00A403BB" w14:paraId="10997D5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B6B632D" w14:textId="77777777">
      <w:pPr>
        <w:pStyle w:val="MediumGrid1-Accent2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1C8A1FF" w14:textId="2E93BBCD">
      <w:pPr>
        <w:ind w:left="720"/>
      </w:pPr>
      <w:r>
        <w:t>[</w:t>
      </w:r>
      <w:r w:rsidR="004E66AC">
        <w:t>x</w:t>
      </w:r>
      <w:r>
        <w:t>] Web-based</w:t>
      </w:r>
      <w:r w:rsidR="000B0024">
        <w:t xml:space="preserve"> </w:t>
      </w:r>
      <w:r w:rsidR="003406FA">
        <w:t>[SurveyMonkey]</w:t>
      </w:r>
    </w:p>
    <w:p w:rsidR="001B0AAA" w:rsidP="001B0AAA" w:rsidRDefault="00A403BB" w14:paraId="58FB75C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1E2FBDC" w14:textId="77777777">
      <w:pPr>
        <w:ind w:left="720"/>
      </w:pPr>
      <w:r>
        <w:t>[</w:t>
      </w:r>
      <w:r w:rsidR="001B0AAA"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:rsidRDefault="00A403BB" w14:paraId="3BE4FE3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AF94EE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2816F5" w:rsidR="005E714A" w:rsidP="008228C3" w:rsidRDefault="00F24CFC" w14:paraId="32AF49FD" w14:textId="3FD10BB2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DF585F">
        <w:t>x</w:t>
      </w:r>
      <w:r>
        <w:t>] No</w:t>
      </w:r>
      <w:bookmarkStart w:name="_GoBack" w:id="1"/>
      <w:bookmarkEnd w:id="1"/>
    </w:p>
    <w:sectPr w:rsidRPr="002816F5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80C6C" w14:textId="77777777" w:rsidR="0021353E" w:rsidRDefault="0021353E">
      <w:r>
        <w:separator/>
      </w:r>
    </w:p>
  </w:endnote>
  <w:endnote w:type="continuationSeparator" w:id="0">
    <w:p w14:paraId="1EE2715C" w14:textId="77777777" w:rsidR="0021353E" w:rsidRDefault="0021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0E199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6E64" w14:textId="77777777" w:rsidR="0021353E" w:rsidRDefault="0021353E">
      <w:r>
        <w:separator/>
      </w:r>
    </w:p>
  </w:footnote>
  <w:footnote w:type="continuationSeparator" w:id="0">
    <w:p w14:paraId="74D9B64F" w14:textId="77777777" w:rsidR="0021353E" w:rsidRDefault="0021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3650"/>
    <w:rsid w:val="0003501F"/>
    <w:rsid w:val="000371EE"/>
    <w:rsid w:val="000400D5"/>
    <w:rsid w:val="00047A64"/>
    <w:rsid w:val="00067329"/>
    <w:rsid w:val="00076122"/>
    <w:rsid w:val="000A0013"/>
    <w:rsid w:val="000B0024"/>
    <w:rsid w:val="000B2838"/>
    <w:rsid w:val="000D24F4"/>
    <w:rsid w:val="000D44CA"/>
    <w:rsid w:val="000E11F5"/>
    <w:rsid w:val="000E200B"/>
    <w:rsid w:val="000E6F21"/>
    <w:rsid w:val="000F68BE"/>
    <w:rsid w:val="001923B3"/>
    <w:rsid w:val="001927A4"/>
    <w:rsid w:val="00194AC6"/>
    <w:rsid w:val="001A23B0"/>
    <w:rsid w:val="001A25CC"/>
    <w:rsid w:val="001B0AAA"/>
    <w:rsid w:val="001C0703"/>
    <w:rsid w:val="001C39F7"/>
    <w:rsid w:val="00203BBA"/>
    <w:rsid w:val="0021353E"/>
    <w:rsid w:val="00237B48"/>
    <w:rsid w:val="0024521E"/>
    <w:rsid w:val="00263C3D"/>
    <w:rsid w:val="00263F64"/>
    <w:rsid w:val="0026435F"/>
    <w:rsid w:val="00274666"/>
    <w:rsid w:val="00274D0B"/>
    <w:rsid w:val="002816F5"/>
    <w:rsid w:val="002B052D"/>
    <w:rsid w:val="002B34CD"/>
    <w:rsid w:val="002B3C95"/>
    <w:rsid w:val="002D0B92"/>
    <w:rsid w:val="002D74EF"/>
    <w:rsid w:val="00323824"/>
    <w:rsid w:val="00326777"/>
    <w:rsid w:val="003406FA"/>
    <w:rsid w:val="0036039C"/>
    <w:rsid w:val="003A527B"/>
    <w:rsid w:val="003D5BBE"/>
    <w:rsid w:val="003E3C61"/>
    <w:rsid w:val="003F1C5B"/>
    <w:rsid w:val="004070C5"/>
    <w:rsid w:val="0041242E"/>
    <w:rsid w:val="00434E33"/>
    <w:rsid w:val="00441434"/>
    <w:rsid w:val="004432B8"/>
    <w:rsid w:val="0045264C"/>
    <w:rsid w:val="004719CE"/>
    <w:rsid w:val="00473D55"/>
    <w:rsid w:val="00484CFE"/>
    <w:rsid w:val="004876EC"/>
    <w:rsid w:val="004D6E14"/>
    <w:rsid w:val="004E66AC"/>
    <w:rsid w:val="005009B0"/>
    <w:rsid w:val="00506196"/>
    <w:rsid w:val="00516E54"/>
    <w:rsid w:val="005A1006"/>
    <w:rsid w:val="005C2ECC"/>
    <w:rsid w:val="005E0C25"/>
    <w:rsid w:val="005E5C50"/>
    <w:rsid w:val="005E714A"/>
    <w:rsid w:val="005F693D"/>
    <w:rsid w:val="006140A0"/>
    <w:rsid w:val="00636621"/>
    <w:rsid w:val="00642B49"/>
    <w:rsid w:val="006510F9"/>
    <w:rsid w:val="006832D9"/>
    <w:rsid w:val="0069403B"/>
    <w:rsid w:val="006A0F56"/>
    <w:rsid w:val="006F3DDE"/>
    <w:rsid w:val="00704678"/>
    <w:rsid w:val="0071340E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32D21"/>
    <w:rsid w:val="00843796"/>
    <w:rsid w:val="00895229"/>
    <w:rsid w:val="008A6558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932C5"/>
    <w:rsid w:val="009C13B9"/>
    <w:rsid w:val="009D01A2"/>
    <w:rsid w:val="009F5923"/>
    <w:rsid w:val="009F793E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56C5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BF2B6B"/>
    <w:rsid w:val="00BF4D65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37F7A"/>
    <w:rsid w:val="00D6383F"/>
    <w:rsid w:val="00D76362"/>
    <w:rsid w:val="00DB59D0"/>
    <w:rsid w:val="00DC33D3"/>
    <w:rsid w:val="00DF585F"/>
    <w:rsid w:val="00E26329"/>
    <w:rsid w:val="00E40B50"/>
    <w:rsid w:val="00E50293"/>
    <w:rsid w:val="00E6318B"/>
    <w:rsid w:val="00E65FFC"/>
    <w:rsid w:val="00E73905"/>
    <w:rsid w:val="00E744EA"/>
    <w:rsid w:val="00E7702A"/>
    <w:rsid w:val="00E80951"/>
    <w:rsid w:val="00E86CC6"/>
    <w:rsid w:val="00E875D9"/>
    <w:rsid w:val="00EB3D2D"/>
    <w:rsid w:val="00EB4594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B027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FA587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5" ma:contentTypeDescription="Create a new document." ma:contentTypeScope="" ma:versionID="d154a072858b21b90eb2af2500ffc471">
  <xsd:schema xmlns:xsd="http://www.w3.org/2001/XMLSchema" xmlns:xs="http://www.w3.org/2001/XMLSchema" xmlns:p="http://schemas.microsoft.com/office/2006/metadata/properties" xmlns:ns3="a3f7648c-ef34-4383-9913-3e4132c38d7f" xmlns:ns4="c852713b-0caa-4ac0-ba75-048f00e27b76" targetNamespace="http://schemas.microsoft.com/office/2006/metadata/properties" ma:root="true" ma:fieldsID="c8448016b080adab1dfb3adf227e5e76" ns3:_="" ns4:_="">
    <xsd:import namespace="a3f7648c-ef34-4383-9913-3e4132c38d7f"/>
    <xsd:import namespace="c852713b-0caa-4ac0-ba75-048f00e27b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F0DF5-ABF2-4D54-BC2C-756B78F7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5D0D0-84BE-484A-9EB8-763B7A4A2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9409B-15BF-4AF4-8FB1-07DA57C9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7648c-ef34-4383-9913-3e4132c38d7f"/>
    <ds:schemaRef ds:uri="c852713b-0caa-4ac0-ba75-048f00e2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(HQ-JD000)[MIPSS SME]</cp:lastModifiedBy>
  <cp:revision>27</cp:revision>
  <cp:lastPrinted>2010-10-04T15:59:00Z</cp:lastPrinted>
  <dcterms:created xsi:type="dcterms:W3CDTF">2021-06-23T18:16:00Z</dcterms:created>
  <dcterms:modified xsi:type="dcterms:W3CDTF">2021-07-14T16:03:00Z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0x0101002BD1E2BB92CBC144967077C2021A537D</vt:lpwstr>
  </property>
</Properties>
</file>