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6154F" w:rsidR="00923E0E" w:rsidP="00B6154F" w:rsidRDefault="00923E0E" w14:paraId="1FC36FD2" w14:textId="00A6F030">
      <w:pPr>
        <w:pStyle w:val="Default"/>
        <w:jc w:val="center"/>
        <w:rPr>
          <w:b/>
          <w:bCs/>
          <w:sz w:val="28"/>
          <w:szCs w:val="28"/>
        </w:rPr>
      </w:pPr>
      <w:r w:rsidRPr="00B6154F">
        <w:rPr>
          <w:b/>
          <w:bCs/>
          <w:sz w:val="28"/>
          <w:szCs w:val="28"/>
        </w:rPr>
        <w:t>Privacy Act Statement</w:t>
      </w:r>
    </w:p>
    <w:p w:rsidRPr="004E6127" w:rsidR="003C2039" w:rsidP="00923E0E" w:rsidRDefault="003C2039" w14:paraId="27A59B8A" w14:textId="77777777">
      <w:pPr>
        <w:pStyle w:val="Default"/>
      </w:pPr>
    </w:p>
    <w:p w:rsidR="00364136" w:rsidP="00FA64C6" w:rsidRDefault="00923E0E" w14:paraId="643DD795" w14:textId="18469C1A">
      <w:pPr>
        <w:pStyle w:val="Default"/>
        <w:numPr>
          <w:ilvl w:val="0"/>
          <w:numId w:val="1"/>
        </w:numPr>
      </w:pPr>
      <w:r w:rsidRPr="00CB51CF">
        <w:rPr>
          <w:b/>
          <w:bCs/>
        </w:rPr>
        <w:t>Authority:</w:t>
      </w:r>
      <w:r w:rsidR="00B6154F">
        <w:t xml:space="preserve"> </w:t>
      </w:r>
      <w:r w:rsidRPr="00C35DC4" w:rsidR="00C35DC4">
        <w:t>Public Law (PL) 91-357</w:t>
      </w:r>
      <w:r w:rsidR="001A6B67">
        <w:t>;</w:t>
      </w:r>
      <w:r w:rsidR="00C35DC4">
        <w:t xml:space="preserve"> </w:t>
      </w:r>
      <w:r w:rsidR="00CB51CF">
        <w:t>5 U.S.C. 1302, 2951, 3301, 3372, 4118, 8347, and Executive Orders 9397, as amended by 13478, 9830, and 12107</w:t>
      </w:r>
      <w:r w:rsidR="00F92CA8">
        <w:t>.</w:t>
      </w:r>
    </w:p>
    <w:p w:rsidRPr="004E6127" w:rsidR="00B6154F" w:rsidP="00B6154F" w:rsidRDefault="00B6154F" w14:paraId="0A683BD0" w14:textId="77777777">
      <w:pPr>
        <w:pStyle w:val="Default"/>
        <w:ind w:left="360"/>
      </w:pPr>
    </w:p>
    <w:p w:rsidR="00F15034" w:rsidP="00ED0937" w:rsidRDefault="00923E0E" w14:paraId="2E6EA8C8" w14:textId="4ED50918">
      <w:pPr>
        <w:pStyle w:val="Default"/>
        <w:numPr>
          <w:ilvl w:val="0"/>
          <w:numId w:val="1"/>
        </w:numPr>
      </w:pPr>
      <w:r w:rsidRPr="001F313C">
        <w:rPr>
          <w:b/>
          <w:bCs/>
        </w:rPr>
        <w:t xml:space="preserve">Purpose: </w:t>
      </w:r>
      <w:r w:rsidR="00B6154F">
        <w:t xml:space="preserve">The information collected is required </w:t>
      </w:r>
      <w:r w:rsidR="002B1D12">
        <w:t>to identify persons interested in participating in a government volunteer program, and for all necessary purposes for managing the volunteer program</w:t>
      </w:r>
      <w:r w:rsidR="001F313C">
        <w:t xml:space="preserve">, including </w:t>
      </w:r>
      <w:r w:rsidRPr="001F313C" w:rsidR="001F313C">
        <w:t>tort claims and injury compensation</w:t>
      </w:r>
      <w:r w:rsidR="002B1D12">
        <w:t>.</w:t>
      </w:r>
      <w:r w:rsidR="00CF5B85">
        <w:t xml:space="preserve"> This is an</w:t>
      </w:r>
      <w:r w:rsidR="00F15034">
        <w:t xml:space="preserve"> interagency effort between the </w:t>
      </w:r>
      <w:r w:rsidR="00CF5B85">
        <w:t>Department of the Interior and Department of Agriculture, U.S. Department of Commerce and U.S. Department of Defense.</w:t>
      </w:r>
    </w:p>
    <w:p w:rsidRPr="004E6127" w:rsidR="004D7444" w:rsidP="00B6154F" w:rsidRDefault="004D7444" w14:paraId="786AC598" w14:textId="77777777">
      <w:pPr>
        <w:pStyle w:val="Default"/>
      </w:pPr>
    </w:p>
    <w:p w:rsidR="007572F2" w:rsidP="00AE51AB" w:rsidRDefault="00923E0E" w14:paraId="19595584" w14:textId="133B0DDB">
      <w:pPr>
        <w:pStyle w:val="Default"/>
        <w:numPr>
          <w:ilvl w:val="0"/>
          <w:numId w:val="1"/>
        </w:numPr>
      </w:pPr>
      <w:r w:rsidRPr="004D7444">
        <w:rPr>
          <w:b/>
          <w:bCs/>
        </w:rPr>
        <w:t xml:space="preserve">Routine Uses: </w:t>
      </w:r>
      <w:r w:rsidRPr="004D7444" w:rsidR="004D7444">
        <w:t>In addition to those disclosures generally permitted under 5 U.S.C.552a(b) of the Privacy Act, records or information contained in this system may be disclosed outside</w:t>
      </w:r>
      <w:r w:rsidR="004D7444">
        <w:t xml:space="preserve"> the agencies participating in this program</w:t>
      </w:r>
      <w:r w:rsidRPr="004D7444" w:rsidR="004D7444">
        <w:t xml:space="preserve"> as a routine use pursuant to 5 U.S.C. 552a(b)(3) when the disclosure is compatible with the purpose for which the records were compiled as described under </w:t>
      </w:r>
      <w:r w:rsidR="004D7444">
        <w:t>the</w:t>
      </w:r>
      <w:r w:rsidRPr="004D7444" w:rsidR="004D7444">
        <w:t xml:space="preserve"> </w:t>
      </w:r>
      <w:r w:rsidR="004D7444">
        <w:t>DOI-05, Interior Volunteer Services File System</w:t>
      </w:r>
      <w:r w:rsidR="00CB51CF">
        <w:t xml:space="preserve"> and </w:t>
      </w:r>
      <w:r w:rsidR="004D7444">
        <w:t>OPM/GOVT-1</w:t>
      </w:r>
      <w:r w:rsidR="00CB51CF">
        <w:t>,</w:t>
      </w:r>
      <w:r w:rsidR="004D7444">
        <w:t xml:space="preserve"> General Personnel Records</w:t>
      </w:r>
      <w:r w:rsidR="00CB51CF">
        <w:t>.</w:t>
      </w:r>
    </w:p>
    <w:p w:rsidR="00AE51AB" w:rsidP="00AE51AB" w:rsidRDefault="00AE51AB" w14:paraId="5B8F3B56" w14:textId="77777777">
      <w:pPr>
        <w:pStyle w:val="Default"/>
        <w:ind w:left="360"/>
      </w:pPr>
    </w:p>
    <w:p w:rsidR="00A262B3" w:rsidP="00AE51AB" w:rsidRDefault="00923E0E" w14:paraId="1BB56649" w14:textId="584AE417">
      <w:pPr>
        <w:pStyle w:val="Default"/>
        <w:numPr>
          <w:ilvl w:val="0"/>
          <w:numId w:val="1"/>
        </w:numPr>
      </w:pPr>
      <w:r w:rsidRPr="004E6127">
        <w:rPr>
          <w:b/>
          <w:bCs/>
        </w:rPr>
        <w:t xml:space="preserve">Disclosure: </w:t>
      </w:r>
      <w:r w:rsidRPr="004A2C43" w:rsidR="007572F2">
        <w:t xml:space="preserve">Voluntary, however, failure to provide the requested information may impede individual from </w:t>
      </w:r>
      <w:r w:rsidR="007572F2">
        <w:t>participating in a government volunteer program.</w:t>
      </w:r>
    </w:p>
    <w:p w:rsidR="00F92CA8" w:rsidP="00F92CA8" w:rsidRDefault="00F92CA8" w14:paraId="146EAF95" w14:textId="16C6EEB4">
      <w:pPr>
        <w:pStyle w:val="ListParagraph"/>
      </w:pPr>
    </w:p>
    <w:p w:rsidR="005600D8" w:rsidP="00F92CA8" w:rsidRDefault="005600D8" w14:paraId="68C02650" w14:textId="2E8AB5E0">
      <w:pPr>
        <w:pStyle w:val="ListParagraph"/>
      </w:pPr>
    </w:p>
    <w:p w:rsidR="005600D8" w:rsidP="00F92CA8" w:rsidRDefault="005600D8" w14:paraId="1A701643" w14:textId="77777777">
      <w:pPr>
        <w:pStyle w:val="ListParagraph"/>
      </w:pPr>
    </w:p>
    <w:p w:rsidRPr="005600D8" w:rsidR="00F92CA8" w:rsidP="00F92CA8" w:rsidRDefault="00F92CA8" w14:paraId="7BB48CFB" w14:textId="2CF7C8F3">
      <w:pPr>
        <w:pStyle w:val="Default"/>
        <w:rPr>
          <w:sz w:val="28"/>
          <w:szCs w:val="28"/>
          <w:u w:val="single"/>
        </w:rPr>
      </w:pPr>
      <w:r w:rsidRPr="005600D8">
        <w:rPr>
          <w:sz w:val="28"/>
          <w:szCs w:val="28"/>
          <w:u w:val="single"/>
        </w:rPr>
        <w:t>Narrative Format</w:t>
      </w:r>
    </w:p>
    <w:p w:rsidR="00137181" w:rsidP="00F92CA8" w:rsidRDefault="00137181" w14:paraId="38E4CA40" w14:textId="3C2FC707">
      <w:pPr>
        <w:pStyle w:val="Default"/>
      </w:pPr>
    </w:p>
    <w:p w:rsidRPr="00A3465B" w:rsidR="00757E11" w:rsidP="00A3465B" w:rsidRDefault="00137181" w14:paraId="13D75C12" w14:textId="77777777">
      <w:pPr>
        <w:pStyle w:val="Default"/>
        <w:jc w:val="center"/>
        <w:rPr>
          <w:b/>
          <w:bCs/>
          <w:sz w:val="32"/>
          <w:szCs w:val="32"/>
        </w:rPr>
      </w:pPr>
      <w:r w:rsidRPr="00137181">
        <w:rPr>
          <w:b/>
          <w:bCs/>
          <w:sz w:val="32"/>
          <w:szCs w:val="32"/>
        </w:rPr>
        <w:t>Privacy Act Statement</w:t>
      </w:r>
    </w:p>
    <w:p w:rsidR="00A3465B" w:rsidP="00757E11" w:rsidRDefault="00A3465B" w14:paraId="3BAB223A" w14:textId="3DDDEAA7">
      <w:pPr>
        <w:pStyle w:val="Default"/>
      </w:pPr>
    </w:p>
    <w:p w:rsidRPr="00DF4146" w:rsidR="00DF4146" w:rsidP="00DF4146" w:rsidRDefault="00DF4146" w14:paraId="11F205AD" w14:textId="567BD29B">
      <w:pPr>
        <w:rPr>
          <w:rFonts w:ascii="Times New Roman" w:hAnsi="Times New Roman" w:cs="Times New Roman"/>
          <w:color w:val="000000"/>
          <w:sz w:val="24"/>
          <w:szCs w:val="24"/>
        </w:rPr>
      </w:pPr>
      <w:r w:rsidRPr="00DF4146">
        <w:rPr>
          <w:rFonts w:ascii="Times New Roman" w:hAnsi="Times New Roman" w:cs="Times New Roman"/>
          <w:sz w:val="24"/>
          <w:szCs w:val="24"/>
        </w:rPr>
        <w:t xml:space="preserve">Collection and use </w:t>
      </w:r>
      <w:proofErr w:type="gramStart"/>
      <w:r w:rsidRPr="00DF4146">
        <w:rPr>
          <w:rFonts w:ascii="Times New Roman" w:hAnsi="Times New Roman" w:cs="Times New Roman"/>
          <w:sz w:val="24"/>
          <w:szCs w:val="24"/>
        </w:rPr>
        <w:t>is</w:t>
      </w:r>
      <w:proofErr w:type="gramEnd"/>
      <w:r w:rsidRPr="00DF4146">
        <w:rPr>
          <w:rFonts w:ascii="Times New Roman" w:hAnsi="Times New Roman" w:cs="Times New Roman"/>
          <w:sz w:val="24"/>
          <w:szCs w:val="24"/>
        </w:rPr>
        <w:t xml:space="preserve"> covered by Privacy Act System of Records DOI-05 and OPM/GOVT-1, and is consistent with the provisions of 5 USC 552a (Privacy Act of 1974), which authorizes acceptance of the information requested on this form. The information is used to identify persons interested in participating in a government volunteer program and to manage the volunteer program, including tort claims and injury compensation. Furnishing this information is voluntary, however, failure to provide the requested information will prevent program participation.</w:t>
      </w:r>
    </w:p>
    <w:p w:rsidR="00DF4146" w:rsidP="00757E11" w:rsidRDefault="00DF4146" w14:paraId="021D37A0" w14:textId="77777777">
      <w:pPr>
        <w:pStyle w:val="Default"/>
      </w:pPr>
    </w:p>
    <w:sectPr w:rsidR="00DF4146" w:rsidSect="00EE6C30">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59E4E" w14:textId="77777777" w:rsidR="004E6127" w:rsidRDefault="004E6127" w:rsidP="004E6127">
      <w:pPr>
        <w:spacing w:after="0" w:line="240" w:lineRule="auto"/>
      </w:pPr>
      <w:r>
        <w:separator/>
      </w:r>
    </w:p>
  </w:endnote>
  <w:endnote w:type="continuationSeparator" w:id="0">
    <w:p w14:paraId="1568B59F" w14:textId="77777777" w:rsidR="004E6127" w:rsidRDefault="004E6127" w:rsidP="004E6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6152232"/>
      <w:docPartObj>
        <w:docPartGallery w:val="Page Numbers (Bottom of Page)"/>
        <w:docPartUnique/>
      </w:docPartObj>
    </w:sdtPr>
    <w:sdtEndPr>
      <w:rPr>
        <w:noProof/>
      </w:rPr>
    </w:sdtEndPr>
    <w:sdtContent>
      <w:p w14:paraId="0AD4A27E" w14:textId="77777777" w:rsidR="004E6127" w:rsidRDefault="004E6127">
        <w:pPr>
          <w:pStyle w:val="Footer"/>
        </w:pPr>
        <w:r>
          <w:fldChar w:fldCharType="begin"/>
        </w:r>
        <w:r>
          <w:instrText xml:space="preserve"> PAGE   \* MERGEFORMAT </w:instrText>
        </w:r>
        <w:r>
          <w:fldChar w:fldCharType="separate"/>
        </w:r>
        <w:r w:rsidR="005E74A2">
          <w:rPr>
            <w:noProof/>
          </w:rPr>
          <w:t>1</w:t>
        </w:r>
        <w:r>
          <w:rPr>
            <w:noProof/>
          </w:rPr>
          <w:fldChar w:fldCharType="end"/>
        </w:r>
      </w:p>
    </w:sdtContent>
  </w:sdt>
  <w:p w14:paraId="1A6A69DB" w14:textId="77777777" w:rsidR="004E6127" w:rsidRDefault="004E6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07496" w14:textId="77777777" w:rsidR="004E6127" w:rsidRDefault="004E6127" w:rsidP="004E6127">
      <w:pPr>
        <w:spacing w:after="0" w:line="240" w:lineRule="auto"/>
      </w:pPr>
      <w:r>
        <w:separator/>
      </w:r>
    </w:p>
  </w:footnote>
  <w:footnote w:type="continuationSeparator" w:id="0">
    <w:p w14:paraId="37840373" w14:textId="77777777" w:rsidR="004E6127" w:rsidRDefault="004E6127" w:rsidP="004E6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F3FA1"/>
    <w:multiLevelType w:val="hybridMultilevel"/>
    <w:tmpl w:val="C854EDDE"/>
    <w:lvl w:ilvl="0" w:tplc="169CC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B60C8C"/>
    <w:multiLevelType w:val="hybridMultilevel"/>
    <w:tmpl w:val="F640A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147B1E"/>
    <w:multiLevelType w:val="hybridMultilevel"/>
    <w:tmpl w:val="71461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91A"/>
    <w:rsid w:val="00004237"/>
    <w:rsid w:val="00137181"/>
    <w:rsid w:val="0015661F"/>
    <w:rsid w:val="001A6B67"/>
    <w:rsid w:val="001B391A"/>
    <w:rsid w:val="001F313C"/>
    <w:rsid w:val="002B1D12"/>
    <w:rsid w:val="00364136"/>
    <w:rsid w:val="003B065A"/>
    <w:rsid w:val="003C2039"/>
    <w:rsid w:val="004D7444"/>
    <w:rsid w:val="004E6127"/>
    <w:rsid w:val="005600D8"/>
    <w:rsid w:val="005945E6"/>
    <w:rsid w:val="005C7DC8"/>
    <w:rsid w:val="005E74A2"/>
    <w:rsid w:val="006F48C1"/>
    <w:rsid w:val="00724C71"/>
    <w:rsid w:val="007572F2"/>
    <w:rsid w:val="00757E11"/>
    <w:rsid w:val="007828EF"/>
    <w:rsid w:val="00796BFB"/>
    <w:rsid w:val="00923E0E"/>
    <w:rsid w:val="009269F0"/>
    <w:rsid w:val="009F5CFB"/>
    <w:rsid w:val="00A262B3"/>
    <w:rsid w:val="00A3465B"/>
    <w:rsid w:val="00AE51AB"/>
    <w:rsid w:val="00B6154F"/>
    <w:rsid w:val="00BF1A76"/>
    <w:rsid w:val="00C35DC4"/>
    <w:rsid w:val="00CB51CF"/>
    <w:rsid w:val="00CF5B85"/>
    <w:rsid w:val="00DF4146"/>
    <w:rsid w:val="00F1094D"/>
    <w:rsid w:val="00F15034"/>
    <w:rsid w:val="00F92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22F41"/>
  <w15:docId w15:val="{4029EA10-5B36-43D7-BF17-757870B14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1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61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3E0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64136"/>
    <w:pPr>
      <w:ind w:left="720"/>
      <w:contextualSpacing/>
    </w:pPr>
  </w:style>
  <w:style w:type="paragraph" w:styleId="Header">
    <w:name w:val="header"/>
    <w:basedOn w:val="Normal"/>
    <w:link w:val="HeaderChar"/>
    <w:uiPriority w:val="99"/>
    <w:unhideWhenUsed/>
    <w:rsid w:val="004E6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127"/>
  </w:style>
  <w:style w:type="paragraph" w:styleId="Footer">
    <w:name w:val="footer"/>
    <w:basedOn w:val="Normal"/>
    <w:link w:val="FooterChar"/>
    <w:uiPriority w:val="99"/>
    <w:unhideWhenUsed/>
    <w:rsid w:val="004E6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127"/>
  </w:style>
  <w:style w:type="table" w:styleId="TableGrid">
    <w:name w:val="Table Grid"/>
    <w:basedOn w:val="TableNormal"/>
    <w:uiPriority w:val="59"/>
    <w:rsid w:val="004E6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612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E612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A262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plaintext">
    <w:name w:val="x_msoplaintext"/>
    <w:basedOn w:val="Normal"/>
    <w:rsid w:val="00DF4146"/>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024738">
      <w:bodyDiv w:val="1"/>
      <w:marLeft w:val="0"/>
      <w:marRight w:val="0"/>
      <w:marTop w:val="0"/>
      <w:marBottom w:val="0"/>
      <w:divBdr>
        <w:top w:val="none" w:sz="0" w:space="0" w:color="auto"/>
        <w:left w:val="none" w:sz="0" w:space="0" w:color="auto"/>
        <w:bottom w:val="none" w:sz="0" w:space="0" w:color="auto"/>
        <w:right w:val="none" w:sz="0" w:space="0" w:color="auto"/>
      </w:divBdr>
      <w:divsChild>
        <w:div w:id="73361825">
          <w:marLeft w:val="0"/>
          <w:marRight w:val="0"/>
          <w:marTop w:val="0"/>
          <w:marBottom w:val="0"/>
          <w:divBdr>
            <w:top w:val="none" w:sz="0" w:space="0" w:color="auto"/>
            <w:left w:val="none" w:sz="0" w:space="0" w:color="auto"/>
            <w:bottom w:val="none" w:sz="0" w:space="0" w:color="auto"/>
            <w:right w:val="none" w:sz="0" w:space="0" w:color="auto"/>
          </w:divBdr>
        </w:div>
        <w:div w:id="2056004758">
          <w:marLeft w:val="0"/>
          <w:marRight w:val="0"/>
          <w:marTop w:val="0"/>
          <w:marBottom w:val="0"/>
          <w:divBdr>
            <w:top w:val="none" w:sz="0" w:space="0" w:color="auto"/>
            <w:left w:val="none" w:sz="0" w:space="0" w:color="auto"/>
            <w:bottom w:val="none" w:sz="0" w:space="0" w:color="auto"/>
            <w:right w:val="none" w:sz="0" w:space="0" w:color="auto"/>
          </w:divBdr>
        </w:div>
      </w:divsChild>
    </w:div>
    <w:div w:id="1051920201">
      <w:bodyDiv w:val="1"/>
      <w:marLeft w:val="0"/>
      <w:marRight w:val="0"/>
      <w:marTop w:val="0"/>
      <w:marBottom w:val="0"/>
      <w:divBdr>
        <w:top w:val="none" w:sz="0" w:space="0" w:color="auto"/>
        <w:left w:val="none" w:sz="0" w:space="0" w:color="auto"/>
        <w:bottom w:val="none" w:sz="0" w:space="0" w:color="auto"/>
        <w:right w:val="none" w:sz="0" w:space="0" w:color="auto"/>
      </w:divBdr>
    </w:div>
    <w:div w:id="203772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B55DF532CB8C44B54D8384C7DD0A4F" ma:contentTypeVersion="4" ma:contentTypeDescription="Create a new document." ma:contentTypeScope="" ma:versionID="092bd5418ef0386e02eec4c8cb58a353">
  <xsd:schema xmlns:xsd="http://www.w3.org/2001/XMLSchema" xmlns:xs="http://www.w3.org/2001/XMLSchema" xmlns:p="http://schemas.microsoft.com/office/2006/metadata/properties" xmlns:ns2="3ce38863-457d-4e04-9624-5b04d5940576" xmlns:ns3="114f494c-cde3-4f2e-b713-4b4149e1bb31" targetNamespace="http://schemas.microsoft.com/office/2006/metadata/properties" ma:root="true" ma:fieldsID="a1cf782b276e5f3ad1a0f386259f4b2d" ns2:_="" ns3:_="">
    <xsd:import namespace="3ce38863-457d-4e04-9624-5b04d5940576"/>
    <xsd:import namespace="114f494c-cde3-4f2e-b713-4b4149e1bb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38863-457d-4e04-9624-5b04d5940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4f494c-cde3-4f2e-b713-4b4149e1bb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B9BD83-92F3-49DE-B1FD-D5A0198799B3}">
  <ds:schemaRefs>
    <ds:schemaRef ds:uri="http://purl.org/dc/terms/"/>
    <ds:schemaRef ds:uri="http://schemas.openxmlformats.org/package/2006/metadata/core-properties"/>
    <ds:schemaRef ds:uri="http://schemas.microsoft.com/office/2006/documentManagement/types"/>
    <ds:schemaRef ds:uri="3ce38863-457d-4e04-9624-5b04d5940576"/>
    <ds:schemaRef ds:uri="http://purl.org/dc/elements/1.1/"/>
    <ds:schemaRef ds:uri="http://schemas.microsoft.com/office/2006/metadata/properties"/>
    <ds:schemaRef ds:uri="http://schemas.microsoft.com/office/infopath/2007/PartnerControls"/>
    <ds:schemaRef ds:uri="114f494c-cde3-4f2e-b713-4b4149e1bb31"/>
    <ds:schemaRef ds:uri="http://www.w3.org/XML/1998/namespace"/>
    <ds:schemaRef ds:uri="http://purl.org/dc/dcmitype/"/>
  </ds:schemaRefs>
</ds:datastoreItem>
</file>

<file path=customXml/itemProps2.xml><?xml version="1.0" encoding="utf-8"?>
<ds:datastoreItem xmlns:ds="http://schemas.openxmlformats.org/officeDocument/2006/customXml" ds:itemID="{7EDCB6D9-A09E-46BD-B6B9-118CC01C6FC0}">
  <ds:schemaRefs>
    <ds:schemaRef ds:uri="http://schemas.microsoft.com/sharepoint/v3/contenttype/forms"/>
  </ds:schemaRefs>
</ds:datastoreItem>
</file>

<file path=customXml/itemProps3.xml><?xml version="1.0" encoding="utf-8"?>
<ds:datastoreItem xmlns:ds="http://schemas.openxmlformats.org/officeDocument/2006/customXml" ds:itemID="{BAE08B4C-0BF6-40EB-9FA0-8334103F7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38863-457d-4e04-9624-5b04d5940576"/>
    <ds:schemaRef ds:uri="114f494c-cde3-4f2e-b713-4b4149e1bb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Uribe, Felix</dc:creator>
  <cp:lastModifiedBy>Parrillo, Jeffrey M</cp:lastModifiedBy>
  <cp:revision>2</cp:revision>
  <dcterms:created xsi:type="dcterms:W3CDTF">2021-06-29T14:13:00Z</dcterms:created>
  <dcterms:modified xsi:type="dcterms:W3CDTF">2021-06-29T14:13:00Z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0x010100A7B55DF532CB8C44B54D8384C7DD0A4F</vt:lpwstr>
  </property>
</Properties>
</file>