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050A5" w:rsidRPr="00A050A5" w:rsidP="00A050A5" w14:paraId="58A7619E" w14:textId="7D626AC9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50A5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A050A5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SEQ CHAPTER \h \r 1</w:instrText>
      </w:r>
      <w:r w:rsidRPr="00A050A5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A050A5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A050A5">
        <w:rPr>
          <w:rFonts w:ascii="Times New Roman" w:eastAsia="Times New Roman" w:hAnsi="Times New Roman" w:cs="Times New Roman"/>
          <w:b/>
          <w:sz w:val="24"/>
          <w:szCs w:val="24"/>
        </w:rPr>
        <w:t>SUPPORTING STATEMENT</w:t>
      </w:r>
    </w:p>
    <w:p w:rsidR="00A050A5" w:rsidRPr="00A050A5" w:rsidP="00A050A5" w14:paraId="2858DA1E" w14:textId="77777777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50A5">
        <w:rPr>
          <w:rFonts w:ascii="Times New Roman" w:eastAsia="Times New Roman" w:hAnsi="Times New Roman" w:cs="Times New Roman"/>
          <w:b/>
          <w:sz w:val="24"/>
          <w:szCs w:val="24"/>
        </w:rPr>
        <w:t>U.S. Department of Commerce</w:t>
      </w:r>
    </w:p>
    <w:p w:rsidR="00A050A5" w:rsidRPr="00A050A5" w:rsidP="00A050A5" w14:paraId="73B48411" w14:textId="77777777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50A5">
        <w:rPr>
          <w:rFonts w:ascii="Times New Roman" w:eastAsia="Times New Roman" w:hAnsi="Times New Roman" w:cs="Times New Roman"/>
          <w:b/>
          <w:sz w:val="24"/>
          <w:szCs w:val="24"/>
        </w:rPr>
        <w:t>U.S. Census Bureau</w:t>
      </w:r>
    </w:p>
    <w:p w:rsidR="00A050A5" w:rsidRPr="00A050A5" w:rsidP="00A050A5" w14:paraId="6F3B71D7" w14:textId="77777777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50A5">
        <w:rPr>
          <w:rFonts w:ascii="Times New Roman" w:eastAsia="Times New Roman" w:hAnsi="Times New Roman" w:cs="Times New Roman"/>
          <w:b/>
          <w:sz w:val="24"/>
          <w:szCs w:val="24"/>
        </w:rPr>
        <w:t>Generic Clearance for Emergency Economic Information Collections</w:t>
      </w:r>
    </w:p>
    <w:p w:rsidR="00A050A5" w:rsidRPr="005563E6" w:rsidP="00A050A5" w14:paraId="568B3413" w14:textId="4E8A97A0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50A5">
        <w:rPr>
          <w:rFonts w:ascii="Times New Roman" w:eastAsia="Times New Roman" w:hAnsi="Times New Roman" w:cs="Times New Roman"/>
          <w:b/>
          <w:sz w:val="24"/>
          <w:szCs w:val="24"/>
        </w:rPr>
        <w:t>OMB Control No. 0607-</w:t>
      </w:r>
      <w:r w:rsidR="00FC75AF">
        <w:rPr>
          <w:rFonts w:ascii="Times New Roman" w:eastAsia="Times New Roman" w:hAnsi="Times New Roman" w:cs="Times New Roman"/>
          <w:b/>
          <w:sz w:val="24"/>
          <w:szCs w:val="24"/>
        </w:rPr>
        <w:t>1019</w:t>
      </w:r>
    </w:p>
    <w:p w:rsidR="00A050A5" w:rsidRPr="00A050A5" w:rsidP="00A050A5" w14:paraId="2A40CCE3" w14:textId="77777777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50A5" w:rsidRPr="00405248" w:rsidP="00A050A5" w14:paraId="35599731" w14:textId="25EEC531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</w:pPr>
      <w:r w:rsidRPr="00405248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 xml:space="preserve">PART B: </w:t>
      </w:r>
      <w:r w:rsidRPr="00405248" w:rsidR="00C803DE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>Collections of Information Employing Statistical Methods</w:t>
      </w:r>
    </w:p>
    <w:p w:rsidR="00A050A5" w:rsidRPr="00405248" w:rsidP="00A050A5" w14:paraId="751E98F9" w14:textId="77777777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</w:pPr>
    </w:p>
    <w:p w:rsidR="00A050A5" w:rsidRPr="00405248" w:rsidP="00A050A5" w14:paraId="490A07EB" w14:textId="6C48B5C9">
      <w:pPr>
        <w:numPr>
          <w:ilvl w:val="0"/>
          <w:numId w:val="1"/>
        </w:numPr>
        <w:tabs>
          <w:tab w:val="num" w:pos="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</w:pPr>
      <w:r w:rsidRPr="00405248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>1.</w:t>
      </w:r>
      <w:r w:rsidRPr="00405248" w:rsidR="00DC1C93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 xml:space="preserve"> </w:t>
      </w:r>
      <w:r w:rsidRPr="00405248" w:rsidR="00C803DE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>Universe and Respondent Selection</w:t>
      </w:r>
    </w:p>
    <w:p w:rsidR="00A050A5" w:rsidRPr="00405248" w:rsidP="00A050A5" w14:paraId="20DEA966" w14:textId="77777777">
      <w:pPr>
        <w:spacing w:after="0" w:line="240" w:lineRule="auto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:rsidR="00F6790F" w:rsidRPr="00405248" w14:paraId="5248E423" w14:textId="26D1959A">
      <w:pP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40524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In cases where </w:t>
      </w:r>
      <w:r w:rsidRPr="00405248" w:rsidR="00D028F7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Emergency Economic Information Collection (</w:t>
      </w:r>
      <w:r w:rsidRPr="0040524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EEIC</w:t>
      </w:r>
      <w:r w:rsidRPr="00405248" w:rsidR="00D028F7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)</w:t>
      </w:r>
      <w:r w:rsidRPr="0040524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questions are added to existing business surveys, please refer to the most recently approved ICR for each survey detailing information about </w:t>
      </w:r>
      <w:r w:rsidRPr="00405248" w:rsidR="00DC1C9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the universe and respondent selection</w:t>
      </w:r>
      <w:r w:rsidRPr="0040524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.  </w:t>
      </w:r>
      <w:bookmarkStart w:id="0" w:name="_Hlk94858867"/>
      <w:r w:rsidRPr="00405248" w:rsidR="00B1760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A description of any changes to the universe and respondent selection for an EEIC </w:t>
      </w:r>
      <w:r w:rsidRPr="00405248" w:rsidR="00BE4B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will be included in the Request for EEIC submitted to OMB in advance of the collection.</w:t>
      </w:r>
      <w:bookmarkEnd w:id="0"/>
      <w:r w:rsidRPr="00405248" w:rsidR="00BE4B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 I</w:t>
      </w:r>
      <w:r w:rsidRPr="00405248" w:rsidR="00B1760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n </w:t>
      </w:r>
      <w:r w:rsidRPr="0040524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the case of any new survey conducted under this generic clearance, this information </w:t>
      </w:r>
      <w:bookmarkStart w:id="1" w:name="_Hlk94858812"/>
      <w:r w:rsidRPr="0040524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will be included in the Request for EEIC submitted to OMB in advance of the collection.</w:t>
      </w:r>
      <w:bookmarkEnd w:id="1"/>
    </w:p>
    <w:p w:rsidR="00EB64C5" w:rsidRPr="00405248" w14:paraId="18FA9524" w14:textId="77777777">
      <w:pPr>
        <w:rPr>
          <w:rFonts w:ascii="Times New Roman" w:hAnsi="Times New Roman" w:cs="Times New Roman"/>
          <w:sz w:val="24"/>
          <w:szCs w:val="24"/>
        </w:rPr>
      </w:pPr>
    </w:p>
    <w:p w:rsidR="00C803DE" w:rsidRPr="00405248" w14:paraId="074EA6D2" w14:textId="1E69D8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524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05248" w:rsidR="00DC1C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5248">
        <w:rPr>
          <w:rFonts w:ascii="Times New Roman" w:hAnsi="Times New Roman" w:cs="Times New Roman"/>
          <w:b/>
          <w:bCs/>
          <w:sz w:val="24"/>
          <w:szCs w:val="24"/>
        </w:rPr>
        <w:t>Procedures for Collecting Information</w:t>
      </w:r>
    </w:p>
    <w:p w:rsidR="005563E6" w:rsidRPr="00405248" w14:paraId="427E3E66" w14:textId="17082412">
      <w:pPr>
        <w:rPr>
          <w:rFonts w:ascii="Times New Roman" w:hAnsi="Times New Roman" w:cs="Times New Roman"/>
          <w:sz w:val="24"/>
          <w:szCs w:val="24"/>
        </w:rPr>
      </w:pPr>
      <w:r w:rsidRPr="00405248">
        <w:rPr>
          <w:rFonts w:ascii="Times New Roman" w:hAnsi="Times New Roman" w:cs="Times New Roman"/>
          <w:sz w:val="24"/>
          <w:szCs w:val="24"/>
        </w:rPr>
        <w:t xml:space="preserve">In cases where EEIC questions are added to existing business surveys, please refer to the most recently approved ICR for each survey detailing information about </w:t>
      </w:r>
      <w:bookmarkStart w:id="2" w:name="_Hlk94858893"/>
      <w:r w:rsidRPr="00405248" w:rsidR="00DC1C93">
        <w:rPr>
          <w:rFonts w:ascii="Times New Roman" w:hAnsi="Times New Roman" w:cs="Times New Roman"/>
          <w:sz w:val="24"/>
          <w:szCs w:val="24"/>
        </w:rPr>
        <w:t>procedures for collecting the information</w:t>
      </w:r>
      <w:bookmarkEnd w:id="2"/>
      <w:r w:rsidRPr="00405248">
        <w:rPr>
          <w:rFonts w:ascii="Times New Roman" w:hAnsi="Times New Roman" w:cs="Times New Roman"/>
          <w:sz w:val="24"/>
          <w:szCs w:val="24"/>
        </w:rPr>
        <w:t xml:space="preserve">. </w:t>
      </w:r>
      <w:r w:rsidRPr="00405248" w:rsidR="00BE4B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bookmarkStart w:id="3" w:name="_Hlk94859014"/>
      <w:r w:rsidRPr="00405248" w:rsidR="00BE4B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A description of any changes to the procedures for collecting the information for an EEIC will be included in the Request for EEIC submitted to OMB in advance of the collection.</w:t>
      </w:r>
      <w:r w:rsidRPr="00405248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405248">
        <w:rPr>
          <w:rFonts w:ascii="Times New Roman" w:hAnsi="Times New Roman" w:cs="Times New Roman"/>
          <w:sz w:val="24"/>
          <w:szCs w:val="24"/>
        </w:rPr>
        <w:t>In the case of any new survey conducted under this generic clearance, this information will be included in the Request for EEIC submitted to OMB in advance of the collection.</w:t>
      </w:r>
    </w:p>
    <w:p w:rsidR="00EB64C5" w:rsidRPr="00405248" w14:paraId="1CF2C21A" w14:textId="77777777">
      <w:pPr>
        <w:rPr>
          <w:rFonts w:ascii="Times New Roman" w:hAnsi="Times New Roman" w:cs="Times New Roman"/>
          <w:sz w:val="24"/>
          <w:szCs w:val="24"/>
        </w:rPr>
      </w:pPr>
    </w:p>
    <w:p w:rsidR="005563E6" w:rsidRPr="00405248" w14:paraId="47CE25E1" w14:textId="015DAE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5248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05248" w:rsidR="00DC1C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5248">
        <w:rPr>
          <w:rFonts w:ascii="Times New Roman" w:hAnsi="Times New Roman" w:cs="Times New Roman"/>
          <w:b/>
          <w:bCs/>
          <w:sz w:val="24"/>
          <w:szCs w:val="24"/>
        </w:rPr>
        <w:t>Methods to Maximize Response</w:t>
      </w:r>
    </w:p>
    <w:p w:rsidR="005563E6" w:rsidRPr="00405248" w14:paraId="33E1E331" w14:textId="27F41315">
      <w:pPr>
        <w:rPr>
          <w:rFonts w:ascii="Times New Roman" w:hAnsi="Times New Roman" w:cs="Times New Roman"/>
          <w:sz w:val="24"/>
          <w:szCs w:val="24"/>
        </w:rPr>
      </w:pPr>
      <w:r w:rsidRPr="00405248">
        <w:rPr>
          <w:rFonts w:ascii="Times New Roman" w:hAnsi="Times New Roman" w:cs="Times New Roman"/>
          <w:sz w:val="24"/>
          <w:szCs w:val="24"/>
        </w:rPr>
        <w:t xml:space="preserve">In cases where EEIC questions are added to existing business surveys, please refer to the most recently approved ICR for each survey detailing information about </w:t>
      </w:r>
      <w:r w:rsidRPr="00405248" w:rsidR="00F4656F">
        <w:rPr>
          <w:rFonts w:ascii="Times New Roman" w:hAnsi="Times New Roman" w:cs="Times New Roman"/>
          <w:sz w:val="24"/>
          <w:szCs w:val="24"/>
        </w:rPr>
        <w:t>methods to maximize response</w:t>
      </w:r>
      <w:r w:rsidRPr="00405248">
        <w:rPr>
          <w:rFonts w:ascii="Times New Roman" w:hAnsi="Times New Roman" w:cs="Times New Roman"/>
          <w:sz w:val="24"/>
          <w:szCs w:val="24"/>
        </w:rPr>
        <w:t xml:space="preserve">.  </w:t>
      </w:r>
      <w:r w:rsidRPr="00405248" w:rsidR="00BE4B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A description of any changes to the </w:t>
      </w:r>
      <w:r w:rsidRPr="00405248" w:rsidR="00DB60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methods to maximize response</w:t>
      </w:r>
      <w:r w:rsidRPr="00405248" w:rsidR="00BE4B8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for an EEIC will be included in the Request for EEIC submitted to OMB in advance of the collection.</w:t>
      </w:r>
      <w:r w:rsidRPr="00405248" w:rsidR="00BE4B82">
        <w:rPr>
          <w:rFonts w:ascii="Times New Roman" w:hAnsi="Times New Roman" w:cs="Times New Roman"/>
          <w:sz w:val="24"/>
          <w:szCs w:val="24"/>
        </w:rPr>
        <w:t xml:space="preserve"> </w:t>
      </w:r>
      <w:r w:rsidRPr="00405248">
        <w:rPr>
          <w:rFonts w:ascii="Times New Roman" w:hAnsi="Times New Roman" w:cs="Times New Roman"/>
          <w:sz w:val="24"/>
          <w:szCs w:val="24"/>
        </w:rPr>
        <w:t>In the case of any new survey conducted under this generic clearance, this information will be included in the Request for EEIC submitted to OMB in advance of the collection.</w:t>
      </w:r>
    </w:p>
    <w:p w:rsidR="00EB64C5" w:rsidRPr="00405248" w14:paraId="163D96C6" w14:textId="77777777">
      <w:pPr>
        <w:rPr>
          <w:rFonts w:ascii="Times New Roman" w:hAnsi="Times New Roman" w:cs="Times New Roman"/>
          <w:sz w:val="24"/>
          <w:szCs w:val="24"/>
        </w:rPr>
      </w:pPr>
    </w:p>
    <w:p w:rsidR="005563E6" w:rsidRPr="00405248" w14:paraId="0B1EF0DF" w14:textId="61C12E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5248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05248" w:rsidR="00DC1C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5248">
        <w:rPr>
          <w:rFonts w:ascii="Times New Roman" w:hAnsi="Times New Roman" w:cs="Times New Roman"/>
          <w:b/>
          <w:bCs/>
          <w:sz w:val="24"/>
          <w:szCs w:val="24"/>
        </w:rPr>
        <w:t>Tests of Procedures or Methods</w:t>
      </w:r>
    </w:p>
    <w:p w:rsidR="003F0A6D" w:rsidRPr="00405248" w14:paraId="2D7DF95C" w14:textId="722E4603">
      <w:pPr>
        <w:rPr>
          <w:rFonts w:ascii="Times New Roman" w:hAnsi="Times New Roman" w:cs="Times New Roman"/>
          <w:sz w:val="24"/>
          <w:szCs w:val="24"/>
        </w:rPr>
      </w:pPr>
      <w:r w:rsidRPr="00405248">
        <w:rPr>
          <w:rFonts w:ascii="Times New Roman" w:hAnsi="Times New Roman" w:cs="Times New Roman"/>
          <w:sz w:val="24"/>
          <w:szCs w:val="24"/>
        </w:rPr>
        <w:t>A</w:t>
      </w:r>
      <w:r w:rsidRPr="00405248" w:rsidR="00F54924">
        <w:rPr>
          <w:rFonts w:ascii="Times New Roman" w:hAnsi="Times New Roman" w:cs="Times New Roman"/>
          <w:sz w:val="24"/>
          <w:szCs w:val="24"/>
        </w:rPr>
        <w:t xml:space="preserve">ll questions in the Question Bank </w:t>
      </w:r>
      <w:r w:rsidRPr="00405248">
        <w:rPr>
          <w:rFonts w:ascii="Times New Roman" w:hAnsi="Times New Roman" w:cs="Times New Roman"/>
          <w:sz w:val="24"/>
          <w:szCs w:val="24"/>
        </w:rPr>
        <w:t>will go through pre-testing, following best statistical practice.</w:t>
      </w:r>
      <w:r w:rsidRPr="00405248" w:rsidR="00F54924">
        <w:rPr>
          <w:rFonts w:ascii="Times New Roman" w:hAnsi="Times New Roman" w:cs="Times New Roman"/>
          <w:sz w:val="24"/>
          <w:szCs w:val="24"/>
        </w:rPr>
        <w:t xml:space="preserve">  </w:t>
      </w:r>
      <w:r w:rsidRPr="00405248">
        <w:rPr>
          <w:rFonts w:ascii="Times New Roman" w:hAnsi="Times New Roman" w:cs="Times New Roman"/>
          <w:sz w:val="24"/>
          <w:szCs w:val="24"/>
        </w:rPr>
        <w:t xml:space="preserve">In cases where circumstances </w:t>
      </w:r>
      <w:r w:rsidRPr="00405248" w:rsidR="00C53A30">
        <w:rPr>
          <w:rFonts w:ascii="Times New Roman" w:hAnsi="Times New Roman" w:cs="Times New Roman"/>
          <w:sz w:val="24"/>
          <w:szCs w:val="24"/>
        </w:rPr>
        <w:t xml:space="preserve">do not afford time necessary to complete full pre-testing for </w:t>
      </w:r>
      <w:r w:rsidRPr="00405248">
        <w:rPr>
          <w:rFonts w:ascii="Times New Roman" w:hAnsi="Times New Roman" w:cs="Times New Roman"/>
          <w:sz w:val="24"/>
          <w:szCs w:val="24"/>
        </w:rPr>
        <w:t>new or revised content</w:t>
      </w:r>
      <w:r w:rsidRPr="00405248">
        <w:rPr>
          <w:rFonts w:ascii="Times New Roman" w:hAnsi="Times New Roman" w:cs="Times New Roman"/>
          <w:sz w:val="24"/>
          <w:szCs w:val="24"/>
        </w:rPr>
        <w:t xml:space="preserve"> prior to fielding</w:t>
      </w:r>
      <w:r w:rsidRPr="00405248" w:rsidR="00C53A30">
        <w:rPr>
          <w:rFonts w:ascii="Times New Roman" w:hAnsi="Times New Roman" w:cs="Times New Roman"/>
          <w:sz w:val="24"/>
          <w:szCs w:val="24"/>
        </w:rPr>
        <w:t xml:space="preserve">, </w:t>
      </w:r>
      <w:r w:rsidRPr="00405248">
        <w:rPr>
          <w:rFonts w:ascii="Times New Roman" w:hAnsi="Times New Roman" w:cs="Times New Roman"/>
          <w:sz w:val="24"/>
          <w:szCs w:val="24"/>
        </w:rPr>
        <w:t>a</w:t>
      </w:r>
      <w:r w:rsidRPr="00405248" w:rsidR="00F54924">
        <w:rPr>
          <w:rFonts w:ascii="Times New Roman" w:hAnsi="Times New Roman" w:cs="Times New Roman"/>
          <w:sz w:val="24"/>
          <w:szCs w:val="24"/>
        </w:rPr>
        <w:t xml:space="preserve">t a minimum, all </w:t>
      </w:r>
      <w:r w:rsidRPr="00405248">
        <w:rPr>
          <w:rFonts w:ascii="Times New Roman" w:hAnsi="Times New Roman" w:cs="Times New Roman"/>
          <w:sz w:val="24"/>
          <w:szCs w:val="24"/>
        </w:rPr>
        <w:t xml:space="preserve">new and revised content </w:t>
      </w:r>
      <w:r w:rsidRPr="00405248" w:rsidR="00F54924">
        <w:rPr>
          <w:rFonts w:ascii="Times New Roman" w:hAnsi="Times New Roman" w:cs="Times New Roman"/>
          <w:sz w:val="24"/>
          <w:szCs w:val="24"/>
        </w:rPr>
        <w:t>will undergo expert review</w:t>
      </w:r>
      <w:r w:rsidRPr="00405248">
        <w:rPr>
          <w:rFonts w:ascii="Times New Roman" w:hAnsi="Times New Roman" w:cs="Times New Roman"/>
          <w:sz w:val="24"/>
          <w:szCs w:val="24"/>
        </w:rPr>
        <w:t>, and parallel testing will occur</w:t>
      </w:r>
      <w:r w:rsidRPr="00405248" w:rsidR="005551BB">
        <w:rPr>
          <w:rFonts w:ascii="Times New Roman" w:hAnsi="Times New Roman" w:cs="Times New Roman"/>
          <w:sz w:val="24"/>
          <w:szCs w:val="24"/>
        </w:rPr>
        <w:t xml:space="preserve">, unless the Census Bureau and OMB agree that parallel </w:t>
      </w:r>
      <w:r w:rsidRPr="00405248" w:rsidR="005551BB">
        <w:rPr>
          <w:rFonts w:ascii="Times New Roman" w:hAnsi="Times New Roman" w:cs="Times New Roman"/>
          <w:sz w:val="24"/>
          <w:szCs w:val="24"/>
        </w:rPr>
        <w:t>testing is not required</w:t>
      </w:r>
      <w:r w:rsidRPr="00405248" w:rsidR="00F54924">
        <w:rPr>
          <w:rFonts w:ascii="Times New Roman" w:hAnsi="Times New Roman" w:cs="Times New Roman"/>
          <w:sz w:val="24"/>
          <w:szCs w:val="24"/>
        </w:rPr>
        <w:t>. Additionally, responses will be evaluated for quality</w:t>
      </w:r>
      <w:r w:rsidRPr="00405248">
        <w:rPr>
          <w:rFonts w:ascii="Times New Roman" w:hAnsi="Times New Roman" w:cs="Times New Roman"/>
          <w:sz w:val="24"/>
          <w:szCs w:val="24"/>
        </w:rPr>
        <w:t>, as described in the Request for EEIC</w:t>
      </w:r>
      <w:r w:rsidRPr="00405248" w:rsidR="00F549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63E6" w:rsidRPr="0072522B" w14:paraId="452E26AE" w14:textId="7440E2F0">
      <w:pPr>
        <w:rPr>
          <w:rFonts w:ascii="Times New Roman" w:hAnsi="Times New Roman" w:cs="Times New Roman"/>
          <w:sz w:val="24"/>
          <w:szCs w:val="24"/>
        </w:rPr>
      </w:pPr>
      <w:r w:rsidRPr="0072522B">
        <w:rPr>
          <w:rFonts w:ascii="Times New Roman" w:hAnsi="Times New Roman" w:cs="Times New Roman"/>
          <w:sz w:val="24"/>
          <w:szCs w:val="24"/>
        </w:rPr>
        <w:t>Information about planned tests and evaluations</w:t>
      </w:r>
      <w:r w:rsidRPr="0072522B" w:rsidR="00EB64C5">
        <w:rPr>
          <w:rFonts w:ascii="Times New Roman" w:hAnsi="Times New Roman" w:cs="Times New Roman"/>
          <w:sz w:val="24"/>
          <w:szCs w:val="24"/>
        </w:rPr>
        <w:t xml:space="preserve"> will be included in the Request for EEIC submitted to OMB in advance of the collection.</w:t>
      </w:r>
    </w:p>
    <w:p w:rsidR="00EB64C5" w:rsidRPr="0072522B" w14:paraId="7F4DD528" w14:textId="77777777">
      <w:pPr>
        <w:rPr>
          <w:rFonts w:ascii="Times New Roman" w:hAnsi="Times New Roman" w:cs="Times New Roman"/>
          <w:sz w:val="24"/>
          <w:szCs w:val="24"/>
        </w:rPr>
      </w:pPr>
    </w:p>
    <w:p w:rsidR="005563E6" w:rsidRPr="0072522B" w14:paraId="096BFA08" w14:textId="20D686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522B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2522B" w:rsidR="00DC1C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522B">
        <w:rPr>
          <w:rFonts w:ascii="Times New Roman" w:hAnsi="Times New Roman" w:cs="Times New Roman"/>
          <w:b/>
          <w:bCs/>
          <w:sz w:val="24"/>
          <w:szCs w:val="24"/>
        </w:rPr>
        <w:t>Contacts for Statistical Aspects and Data Collection</w:t>
      </w:r>
    </w:p>
    <w:p w:rsidR="005563E6" w:rsidRPr="0072522B" w14:paraId="6B0DC8C1" w14:textId="5575C0BE">
      <w:r w:rsidRPr="0072522B">
        <w:rPr>
          <w:rFonts w:ascii="Times New Roman" w:hAnsi="Times New Roman" w:cs="Times New Roman"/>
          <w:sz w:val="24"/>
          <w:szCs w:val="24"/>
        </w:rPr>
        <w:t>Contact</w:t>
      </w:r>
      <w:r w:rsidRPr="0072522B" w:rsidR="00EB64C5">
        <w:rPr>
          <w:rFonts w:ascii="Times New Roman" w:hAnsi="Times New Roman" w:cs="Times New Roman"/>
          <w:sz w:val="24"/>
          <w:szCs w:val="24"/>
        </w:rPr>
        <w:t xml:space="preserve"> information will be included in the Request for EEIC submitted to OMB in advance of the collection.</w:t>
      </w:r>
      <w:r w:rsidRPr="0072522B" w:rsidR="00FC33B6">
        <w:rPr>
          <w:rFonts w:ascii="Times New Roman" w:hAnsi="Times New Roman" w:cs="Times New Roman"/>
          <w:sz w:val="24"/>
          <w:szCs w:val="24"/>
        </w:rPr>
        <w:t xml:space="preserve">  </w:t>
      </w:r>
      <w:r w:rsidRPr="0072522B" w:rsidR="00BF73FB">
        <w:rPr>
          <w:rFonts w:ascii="Times New Roman" w:hAnsi="Times New Roman" w:cs="Times New Roman"/>
          <w:sz w:val="24"/>
          <w:szCs w:val="24"/>
        </w:rPr>
        <w:t xml:space="preserve">Katie </w:t>
      </w:r>
      <w:r w:rsidRPr="0072522B" w:rsidR="00BF73FB">
        <w:rPr>
          <w:rFonts w:ascii="Times New Roman" w:hAnsi="Times New Roman" w:cs="Times New Roman"/>
          <w:sz w:val="24"/>
          <w:szCs w:val="24"/>
        </w:rPr>
        <w:t>Genadek</w:t>
      </w:r>
      <w:r w:rsidRPr="0072522B" w:rsidR="00FC33B6">
        <w:rPr>
          <w:rFonts w:ascii="Times New Roman" w:hAnsi="Times New Roman" w:cs="Times New Roman"/>
          <w:sz w:val="24"/>
          <w:szCs w:val="24"/>
        </w:rPr>
        <w:t xml:space="preserve">, </w:t>
      </w:r>
      <w:r w:rsidRPr="0072522B" w:rsidR="00BF73FB">
        <w:rPr>
          <w:rFonts w:ascii="Times New Roman" w:hAnsi="Times New Roman" w:cs="Times New Roman"/>
          <w:sz w:val="24"/>
          <w:szCs w:val="24"/>
        </w:rPr>
        <w:t xml:space="preserve">Acting </w:t>
      </w:r>
      <w:r w:rsidRPr="0072522B" w:rsidR="00FC33B6">
        <w:rPr>
          <w:rFonts w:ascii="Times New Roman" w:hAnsi="Times New Roman" w:cs="Times New Roman"/>
          <w:sz w:val="24"/>
          <w:szCs w:val="24"/>
        </w:rPr>
        <w:t xml:space="preserve">Chief Economic </w:t>
      </w:r>
      <w:r w:rsidRPr="0072522B" w:rsidR="00BF73FB">
        <w:rPr>
          <w:rFonts w:ascii="Times New Roman" w:hAnsi="Times New Roman" w:cs="Times New Roman"/>
          <w:sz w:val="24"/>
          <w:szCs w:val="24"/>
        </w:rPr>
        <w:t>Statistical Methods</w:t>
      </w:r>
      <w:r w:rsidRPr="0072522B" w:rsidR="00FC33B6">
        <w:rPr>
          <w:rFonts w:ascii="Times New Roman" w:hAnsi="Times New Roman" w:cs="Times New Roman"/>
          <w:sz w:val="24"/>
          <w:szCs w:val="24"/>
        </w:rPr>
        <w:t xml:space="preserve"> Division has overall responsibility for the EEIC </w:t>
      </w:r>
      <w:r w:rsidRPr="0072522B" w:rsidR="0026696B">
        <w:rPr>
          <w:rFonts w:ascii="Times New Roman" w:hAnsi="Times New Roman" w:cs="Times New Roman"/>
          <w:sz w:val="24"/>
          <w:szCs w:val="24"/>
        </w:rPr>
        <w:t>g</w:t>
      </w:r>
      <w:r w:rsidRPr="0072522B" w:rsidR="00FC33B6">
        <w:rPr>
          <w:rFonts w:ascii="Times New Roman" w:hAnsi="Times New Roman" w:cs="Times New Roman"/>
          <w:sz w:val="24"/>
          <w:szCs w:val="24"/>
        </w:rPr>
        <w:t xml:space="preserve">eneric </w:t>
      </w:r>
      <w:r w:rsidRPr="0072522B" w:rsidR="0026696B">
        <w:rPr>
          <w:rFonts w:ascii="Times New Roman" w:hAnsi="Times New Roman" w:cs="Times New Roman"/>
          <w:sz w:val="24"/>
          <w:szCs w:val="24"/>
        </w:rPr>
        <w:t>c</w:t>
      </w:r>
      <w:r w:rsidRPr="0072522B" w:rsidR="00FC33B6">
        <w:rPr>
          <w:rFonts w:ascii="Times New Roman" w:hAnsi="Times New Roman" w:cs="Times New Roman"/>
          <w:sz w:val="24"/>
          <w:szCs w:val="24"/>
        </w:rPr>
        <w:t>learance.</w:t>
      </w:r>
    </w:p>
    <w:p w:rsidR="00C803DE" w:rsidRPr="0072522B" w14:paraId="7269A806" w14:textId="3E835C96">
      <w:pPr>
        <w:rPr>
          <w:rFonts w:ascii="Times New Roman" w:hAnsi="Times New Roman" w:cs="Times New Roman"/>
          <w:sz w:val="24"/>
          <w:szCs w:val="24"/>
        </w:rPr>
      </w:pPr>
    </w:p>
    <w:p w:rsidR="00FF68D4" w:rsidRPr="0072522B" w14:paraId="5083BA56" w14:textId="19850224">
      <w:pPr>
        <w:rPr>
          <w:rFonts w:ascii="Times New Roman" w:hAnsi="Times New Roman" w:cs="Times New Roman"/>
          <w:sz w:val="24"/>
          <w:szCs w:val="24"/>
        </w:rPr>
      </w:pPr>
      <w:r w:rsidRPr="0072522B">
        <w:rPr>
          <w:rFonts w:ascii="Times New Roman" w:hAnsi="Times New Roman" w:cs="Times New Roman"/>
          <w:sz w:val="24"/>
          <w:szCs w:val="24"/>
        </w:rPr>
        <w:t>LIST OF ATTACHMENTS</w:t>
      </w:r>
    </w:p>
    <w:p w:rsidR="00FF68D4" w:rsidRPr="0072522B" w:rsidP="00FF68D4" w14:paraId="1EAFEE5B" w14:textId="5D95EA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522B">
        <w:rPr>
          <w:rFonts w:ascii="Times New Roman" w:hAnsi="Times New Roman" w:cs="Times New Roman"/>
          <w:sz w:val="24"/>
          <w:szCs w:val="24"/>
        </w:rPr>
        <w:t xml:space="preserve"> Question Bank</w:t>
      </w:r>
    </w:p>
    <w:p w:rsidR="00B272E2" w:rsidRPr="0072522B" w:rsidP="00FF68D4" w14:paraId="7DE64E5D" w14:textId="38B803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522B">
        <w:rPr>
          <w:rFonts w:ascii="Times New Roman" w:hAnsi="Times New Roman" w:cs="Times New Roman"/>
          <w:sz w:val="24"/>
          <w:szCs w:val="24"/>
        </w:rPr>
        <w:t xml:space="preserve">Round 2 </w:t>
      </w:r>
      <w:r w:rsidRPr="0072522B">
        <w:rPr>
          <w:rFonts w:ascii="Times New Roman" w:hAnsi="Times New Roman" w:cs="Times New Roman"/>
          <w:sz w:val="24"/>
          <w:szCs w:val="24"/>
        </w:rPr>
        <w:t>Cognitive Testing Report</w:t>
      </w:r>
    </w:p>
    <w:p w:rsidR="00FF68D4" w:rsidRPr="0072522B" w:rsidP="00FF68D4" w14:paraId="5B59D7DA" w14:textId="1D0100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522B">
        <w:rPr>
          <w:rFonts w:ascii="Times New Roman" w:hAnsi="Times New Roman" w:cs="Times New Roman"/>
          <w:sz w:val="24"/>
          <w:szCs w:val="24"/>
        </w:rPr>
        <w:t>Template for EEIC Request</w:t>
      </w:r>
    </w:p>
    <w:p w:rsidR="00FF68D4" w:rsidRPr="0072522B" w:rsidP="00FF68D4" w14:paraId="4A834E80" w14:textId="2C4F84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522B">
        <w:rPr>
          <w:rFonts w:ascii="Times New Roman" w:hAnsi="Times New Roman" w:cs="Times New Roman"/>
          <w:sz w:val="24"/>
          <w:szCs w:val="24"/>
        </w:rPr>
        <w:t>Legal Authorities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2"/>
    <w:multiLevelType w:val="multilevel"/>
    <w:tmpl w:val="894EE874"/>
    <w:lvl w:ilvl="0">
      <w:start w:val="0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1AC2F9C"/>
    <w:multiLevelType w:val="hybridMultilevel"/>
    <w:tmpl w:val="6116206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675398">
    <w:abstractNumId w:val="0"/>
  </w:num>
  <w:num w:numId="2" w16cid:durableId="224225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A5"/>
    <w:rsid w:val="0026696B"/>
    <w:rsid w:val="00275A82"/>
    <w:rsid w:val="00321210"/>
    <w:rsid w:val="00321F9A"/>
    <w:rsid w:val="003F0A6D"/>
    <w:rsid w:val="00405248"/>
    <w:rsid w:val="005505AE"/>
    <w:rsid w:val="005551BB"/>
    <w:rsid w:val="005563E6"/>
    <w:rsid w:val="00563676"/>
    <w:rsid w:val="005A2D1F"/>
    <w:rsid w:val="005D369D"/>
    <w:rsid w:val="00673F73"/>
    <w:rsid w:val="00697CE2"/>
    <w:rsid w:val="0072522B"/>
    <w:rsid w:val="00734AFA"/>
    <w:rsid w:val="009668F7"/>
    <w:rsid w:val="00A050A5"/>
    <w:rsid w:val="00A23E49"/>
    <w:rsid w:val="00AC3D08"/>
    <w:rsid w:val="00B17603"/>
    <w:rsid w:val="00B272E2"/>
    <w:rsid w:val="00B764FD"/>
    <w:rsid w:val="00BE4B82"/>
    <w:rsid w:val="00BF73FB"/>
    <w:rsid w:val="00C403BC"/>
    <w:rsid w:val="00C53A30"/>
    <w:rsid w:val="00C803DE"/>
    <w:rsid w:val="00C938D6"/>
    <w:rsid w:val="00D028F7"/>
    <w:rsid w:val="00DB6033"/>
    <w:rsid w:val="00DC1C93"/>
    <w:rsid w:val="00E32EE8"/>
    <w:rsid w:val="00EB64C5"/>
    <w:rsid w:val="00F4656F"/>
    <w:rsid w:val="00F54924"/>
    <w:rsid w:val="00F6790F"/>
    <w:rsid w:val="00F74A16"/>
    <w:rsid w:val="00FA14AC"/>
    <w:rsid w:val="00FC33B6"/>
    <w:rsid w:val="00FC75AF"/>
    <w:rsid w:val="00FF68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DC49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0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68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2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D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D1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0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5AE"/>
  </w:style>
  <w:style w:type="paragraph" w:styleId="Footer">
    <w:name w:val="footer"/>
    <w:basedOn w:val="Normal"/>
    <w:link w:val="FooterChar"/>
    <w:uiPriority w:val="99"/>
    <w:unhideWhenUsed/>
    <w:rsid w:val="00550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2022-02-04T14:25:00Z</dcterms:created>
  <dcterms:modified xsi:type="dcterms:W3CDTF">2024-07-30T12:27:00Z</dcterms:modified>
</cp:coreProperties>
</file>