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C3781" w:rsidP="008C3781" w14:paraId="0983BBE5" w14:textId="77777777">
      <w:pPr>
        <w:jc w:val="center"/>
        <w:rPr>
          <w:rFonts w:ascii="Times New Roman" w:hAnsi="Times New Roman"/>
          <w:b/>
          <w:sz w:val="28"/>
          <w:szCs w:val="28"/>
        </w:rPr>
      </w:pPr>
    </w:p>
    <w:p w:rsidR="008C3781" w:rsidP="008C3781" w14:paraId="1DCBFFA8" w14:textId="77777777">
      <w:pPr>
        <w:jc w:val="center"/>
        <w:rPr>
          <w:rFonts w:ascii="Times New Roman" w:hAnsi="Times New Roman"/>
          <w:b/>
          <w:sz w:val="28"/>
          <w:szCs w:val="28"/>
        </w:rPr>
      </w:pPr>
    </w:p>
    <w:p w:rsidR="008C3781" w:rsidP="008C3781" w14:paraId="361BA41A" w14:textId="77777777">
      <w:pPr>
        <w:jc w:val="center"/>
        <w:rPr>
          <w:rFonts w:ascii="Times New Roman" w:hAnsi="Times New Roman"/>
          <w:b/>
          <w:sz w:val="28"/>
          <w:szCs w:val="28"/>
        </w:rPr>
      </w:pPr>
    </w:p>
    <w:p w:rsidR="008C3781" w:rsidP="008C3781" w14:paraId="5D734BA4" w14:textId="77777777">
      <w:pPr>
        <w:jc w:val="center"/>
        <w:rPr>
          <w:rFonts w:ascii="Times New Roman" w:hAnsi="Times New Roman"/>
          <w:b/>
          <w:sz w:val="28"/>
          <w:szCs w:val="28"/>
        </w:rPr>
      </w:pPr>
    </w:p>
    <w:p w:rsidR="008C3781" w:rsidP="008C3781" w14:paraId="2B29B662" w14:textId="77777777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7978" w:rsidP="00B37978" w14:paraId="7A46A557" w14:textId="77777777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7978" w:rsidP="00B37978" w14:paraId="0341EF59" w14:textId="77777777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7978" w:rsidP="00B37978" w14:paraId="1387DCD0" w14:textId="77777777">
      <w:pPr>
        <w:jc w:val="center"/>
        <w:rPr>
          <w:rFonts w:ascii="Times New Roman" w:hAnsi="Times New Roman"/>
          <w:b/>
          <w:sz w:val="28"/>
          <w:szCs w:val="28"/>
        </w:rPr>
      </w:pPr>
    </w:p>
    <w:p w:rsidR="00E37C65" w:rsidP="00E37C65" w14:paraId="5E2EC2DF" w14:textId="7777777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Exposures, health effects, and controls of chemicals from thermal spray coating (Information Collection Request – OMB # </w:t>
      </w:r>
      <w:r w:rsidRPr="00886C0F">
        <w:rPr>
          <w:rFonts w:ascii="Times New Roman" w:hAnsi="Times New Roman"/>
          <w:b/>
          <w:sz w:val="28"/>
          <w:szCs w:val="28"/>
          <w:highlight w:val="yellow"/>
        </w:rPr>
        <w:t>XXXX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B37978" w:rsidP="00B37978" w14:paraId="42F6D568" w14:textId="77777777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7978" w:rsidRPr="000F7D97" w:rsidP="00B37978" w14:paraId="1265BBF1" w14:textId="77777777">
      <w:pPr>
        <w:jc w:val="center"/>
        <w:rPr>
          <w:rFonts w:ascii="Times New Roman" w:hAnsi="Times New Roman"/>
          <w:b/>
          <w:szCs w:val="24"/>
        </w:rPr>
      </w:pPr>
      <w:r w:rsidRPr="000F7D97">
        <w:rPr>
          <w:rFonts w:ascii="Times New Roman" w:hAnsi="Times New Roman"/>
          <w:b/>
          <w:szCs w:val="24"/>
        </w:rPr>
        <w:t xml:space="preserve">Request for Office of Management and Budget Review and </w:t>
      </w:r>
    </w:p>
    <w:p w:rsidR="00B37978" w:rsidRPr="000F7D97" w:rsidP="00B37978" w14:paraId="63E7D920" w14:textId="77777777">
      <w:pPr>
        <w:jc w:val="center"/>
        <w:rPr>
          <w:rFonts w:ascii="Times New Roman" w:hAnsi="Times New Roman"/>
          <w:b/>
          <w:szCs w:val="24"/>
        </w:rPr>
      </w:pPr>
      <w:r w:rsidRPr="000F7D97">
        <w:rPr>
          <w:rFonts w:ascii="Times New Roman" w:hAnsi="Times New Roman"/>
          <w:b/>
          <w:szCs w:val="24"/>
        </w:rPr>
        <w:t>Approval for Federally Sponsored Data Collection</w:t>
      </w:r>
    </w:p>
    <w:p w:rsidR="00B37978" w:rsidP="00B37978" w14:paraId="508192E4" w14:textId="77777777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7978" w:rsidRPr="000B339B" w:rsidP="00B37978" w14:paraId="15ED0EBF" w14:textId="77777777">
      <w:pPr>
        <w:jc w:val="center"/>
        <w:rPr>
          <w:rFonts w:ascii="Times New Roman" w:hAnsi="Times New Roman"/>
          <w:b/>
          <w:szCs w:val="24"/>
        </w:rPr>
      </w:pPr>
      <w:r w:rsidRPr="000B339B">
        <w:rPr>
          <w:rFonts w:ascii="Times New Roman" w:hAnsi="Times New Roman"/>
          <w:b/>
          <w:szCs w:val="24"/>
        </w:rPr>
        <w:t xml:space="preserve">Section </w:t>
      </w:r>
      <w:r w:rsidR="0018602F">
        <w:rPr>
          <w:rFonts w:ascii="Times New Roman" w:hAnsi="Times New Roman"/>
          <w:b/>
          <w:szCs w:val="24"/>
        </w:rPr>
        <w:t>B</w:t>
      </w:r>
    </w:p>
    <w:p w:rsidR="00B37978" w:rsidP="00B37978" w14:paraId="425B67AA" w14:textId="77777777">
      <w:pPr>
        <w:jc w:val="center"/>
        <w:rPr>
          <w:rFonts w:ascii="Times New Roman" w:hAnsi="Times New Roman"/>
          <w:b/>
          <w:sz w:val="28"/>
          <w:szCs w:val="28"/>
        </w:rPr>
      </w:pPr>
    </w:p>
    <w:p w:rsidR="00E37C65" w:rsidP="00E37C65" w14:paraId="47A4BA07" w14:textId="77777777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Project officers: Eun Gyung Lee and M. Abbas Virji</w:t>
      </w:r>
    </w:p>
    <w:p w:rsidR="00E37C65" w:rsidP="00E37C65" w14:paraId="15816D25" w14:textId="77777777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National Institute for Occupational Safety and Health</w:t>
      </w:r>
    </w:p>
    <w:p w:rsidR="00E37C65" w:rsidP="00E37C65" w14:paraId="2144ECAD" w14:textId="77777777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Field Studies Branch</w:t>
      </w:r>
    </w:p>
    <w:p w:rsidR="00E37C65" w:rsidRPr="007A137B" w:rsidP="00E37C65" w14:paraId="6C386038" w14:textId="77777777">
      <w:pPr>
        <w:jc w:val="center"/>
        <w:rPr>
          <w:rFonts w:ascii="Times New Roman" w:hAnsi="Times New Roman"/>
          <w:szCs w:val="24"/>
        </w:rPr>
      </w:pPr>
      <w:bookmarkStart w:id="0" w:name="_Hlk81386801"/>
      <w:r w:rsidRPr="007A137B">
        <w:rPr>
          <w:rFonts w:ascii="Times New Roman" w:hAnsi="Times New Roman"/>
          <w:szCs w:val="24"/>
        </w:rPr>
        <w:t xml:space="preserve">1000 Frederick Lane, MS </w:t>
      </w:r>
      <w:r>
        <w:rPr>
          <w:rFonts w:ascii="Times New Roman" w:hAnsi="Times New Roman"/>
          <w:szCs w:val="24"/>
        </w:rPr>
        <w:t>2800</w:t>
      </w:r>
    </w:p>
    <w:p w:rsidR="00E37C65" w:rsidP="00E37C65" w14:paraId="49D02719" w14:textId="77777777">
      <w:pPr>
        <w:jc w:val="center"/>
        <w:rPr>
          <w:rFonts w:ascii="Times New Roman" w:hAnsi="Times New Roman"/>
          <w:szCs w:val="24"/>
        </w:rPr>
      </w:pPr>
      <w:r w:rsidRPr="007A137B">
        <w:rPr>
          <w:rFonts w:ascii="Times New Roman" w:hAnsi="Times New Roman"/>
          <w:szCs w:val="24"/>
        </w:rPr>
        <w:t>Morgantown, WV 26508</w:t>
      </w:r>
      <w:bookmarkEnd w:id="0"/>
    </w:p>
    <w:p w:rsidR="00E37C65" w:rsidP="00E37C65" w14:paraId="5178D381" w14:textId="77777777">
      <w:pPr>
        <w:jc w:val="center"/>
        <w:rPr>
          <w:rFonts w:ascii="Times New Roman" w:hAnsi="Times New Roman"/>
          <w:szCs w:val="24"/>
        </w:rPr>
      </w:pPr>
    </w:p>
    <w:p w:rsidR="00E37C65" w:rsidRPr="004A6176" w:rsidP="00E37C65" w14:paraId="2356EB82" w14:textId="77777777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Phone: 304-285-6146 and 304-285-5797</w:t>
      </w:r>
    </w:p>
    <w:p w:rsidR="00E37C65" w:rsidP="00E37C65" w14:paraId="5895A66D" w14:textId="77777777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E-mail: </w:t>
      </w:r>
      <w:hyperlink r:id="rId5" w:history="1">
        <w:r w:rsidRPr="00A11902">
          <w:rPr>
            <w:rStyle w:val="Hyperlink"/>
            <w:rFonts w:ascii="Times New Roman" w:hAnsi="Times New Roman"/>
            <w:szCs w:val="24"/>
          </w:rPr>
          <w:t>dtq5@cdc.gov</w:t>
        </w:r>
      </w:hyperlink>
      <w:r>
        <w:rPr>
          <w:rFonts w:ascii="Times New Roman" w:hAnsi="Times New Roman"/>
          <w:szCs w:val="24"/>
        </w:rPr>
        <w:t xml:space="preserve"> and </w:t>
      </w:r>
      <w:hyperlink r:id="rId6" w:history="1">
        <w:r w:rsidRPr="00A11902">
          <w:rPr>
            <w:rStyle w:val="Hyperlink"/>
            <w:rFonts w:ascii="Times New Roman" w:hAnsi="Times New Roman"/>
            <w:szCs w:val="24"/>
          </w:rPr>
          <w:t>fnb8@cdc.gov</w:t>
        </w:r>
      </w:hyperlink>
      <w:r>
        <w:rPr>
          <w:rFonts w:ascii="Times New Roman" w:hAnsi="Times New Roman"/>
          <w:szCs w:val="24"/>
        </w:rPr>
        <w:t xml:space="preserve"> </w:t>
      </w:r>
    </w:p>
    <w:p w:rsidR="008C3781" w:rsidP="00E37C65" w14:paraId="001E9964" w14:textId="77777777">
      <w:pPr>
        <w:jc w:val="center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  <w:r w:rsidRPr="00571B00">
        <w:br w:type="page"/>
      </w:r>
    </w:p>
    <w:p w:rsidR="00323835" w:rsidRPr="00B37978" w:rsidP="00B37978" w14:paraId="30EF331F" w14:textId="77777777">
      <w:pPr>
        <w:jc w:val="center"/>
        <w:rPr>
          <w:rFonts w:ascii="Times New Roman" w:hAnsi="Times New Roman"/>
          <w:b/>
          <w:szCs w:val="24"/>
        </w:rPr>
      </w:pPr>
      <w:r w:rsidRPr="00B37978">
        <w:rPr>
          <w:rFonts w:ascii="Times New Roman" w:hAnsi="Times New Roman"/>
          <w:b/>
          <w:szCs w:val="24"/>
        </w:rPr>
        <w:t>Table of Contents</w:t>
      </w:r>
    </w:p>
    <w:p w:rsidR="00323835" w:rsidRPr="00323835" w:rsidP="00323835" w14:paraId="63890307" w14:textId="77777777">
      <w:pPr>
        <w:pStyle w:val="Heading1"/>
        <w:jc w:val="center"/>
        <w:rPr>
          <w:rFonts w:ascii="Times New Roman" w:hAnsi="Times New Roman" w:cs="Times New Roman"/>
          <w:szCs w:val="24"/>
        </w:rPr>
      </w:pPr>
    </w:p>
    <w:p w:rsidR="0081791B" w:rsidRPr="0081791B" w14:paraId="1A4618CF" w14:textId="77777777">
      <w:pPr>
        <w:pStyle w:val="TOC1"/>
        <w:tabs>
          <w:tab w:val="right" w:leader="dot" w:pos="9350"/>
        </w:tabs>
        <w:rPr>
          <w:rFonts w:ascii="Times New Roman" w:hAnsi="Times New Roman"/>
          <w:noProof/>
          <w:szCs w:val="24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06009916" w:history="1">
        <w:r w:rsidRPr="0081791B">
          <w:rPr>
            <w:rStyle w:val="Hyperlink"/>
            <w:rFonts w:ascii="Times New Roman" w:hAnsi="Times New Roman"/>
            <w:noProof/>
            <w:szCs w:val="24"/>
          </w:rPr>
          <w:t>B.  Collections of Information Employing Statistical Methods</w:t>
        </w:r>
        <w:r w:rsidRPr="0081791B">
          <w:rPr>
            <w:rFonts w:ascii="Times New Roman" w:hAnsi="Times New Roman"/>
            <w:noProof/>
            <w:webHidden/>
            <w:szCs w:val="24"/>
          </w:rPr>
          <w:tab/>
        </w:r>
        <w:r w:rsidRPr="0081791B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Pr="0081791B">
          <w:rPr>
            <w:rFonts w:ascii="Times New Roman" w:hAnsi="Times New Roman"/>
            <w:noProof/>
            <w:webHidden/>
            <w:szCs w:val="24"/>
          </w:rPr>
          <w:instrText xml:space="preserve"> PAGEREF _Toc106009916 \h </w:instrText>
        </w:r>
        <w:r w:rsidRPr="0081791B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Pr="0081791B">
          <w:rPr>
            <w:rFonts w:ascii="Times New Roman" w:hAnsi="Times New Roman"/>
            <w:noProof/>
            <w:webHidden/>
            <w:szCs w:val="24"/>
          </w:rPr>
          <w:t>3</w:t>
        </w:r>
        <w:r w:rsidRPr="0081791B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:rsidR="0081791B" w:rsidRPr="0081791B" w14:paraId="0E327AF2" w14:textId="77777777">
      <w:pPr>
        <w:pStyle w:val="TOC2"/>
        <w:tabs>
          <w:tab w:val="left" w:pos="880"/>
          <w:tab w:val="right" w:leader="dot" w:pos="9350"/>
        </w:tabs>
        <w:rPr>
          <w:rFonts w:ascii="Times New Roman" w:hAnsi="Times New Roman"/>
          <w:noProof/>
          <w:szCs w:val="24"/>
        </w:rPr>
      </w:pPr>
      <w:hyperlink w:anchor="_Toc106009917" w:history="1">
        <w:r w:rsidRPr="0081791B">
          <w:rPr>
            <w:rStyle w:val="Hyperlink"/>
            <w:rFonts w:ascii="Times New Roman" w:hAnsi="Times New Roman"/>
            <w:noProof/>
            <w:szCs w:val="24"/>
          </w:rPr>
          <w:t>B.1</w:t>
        </w:r>
        <w:r w:rsidRPr="0081791B">
          <w:rPr>
            <w:rFonts w:ascii="Times New Roman" w:hAnsi="Times New Roman"/>
            <w:noProof/>
            <w:szCs w:val="24"/>
          </w:rPr>
          <w:tab/>
        </w:r>
        <w:r w:rsidRPr="0081791B">
          <w:rPr>
            <w:rStyle w:val="Hyperlink"/>
            <w:rFonts w:ascii="Times New Roman" w:hAnsi="Times New Roman"/>
            <w:noProof/>
            <w:szCs w:val="24"/>
          </w:rPr>
          <w:t>Respondent universe and sampling methods</w:t>
        </w:r>
        <w:r w:rsidRPr="0081791B">
          <w:rPr>
            <w:rFonts w:ascii="Times New Roman" w:hAnsi="Times New Roman"/>
            <w:noProof/>
            <w:webHidden/>
            <w:szCs w:val="24"/>
          </w:rPr>
          <w:tab/>
        </w:r>
        <w:r w:rsidRPr="0081791B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Pr="0081791B">
          <w:rPr>
            <w:rFonts w:ascii="Times New Roman" w:hAnsi="Times New Roman"/>
            <w:noProof/>
            <w:webHidden/>
            <w:szCs w:val="24"/>
          </w:rPr>
          <w:instrText xml:space="preserve"> PAGEREF _Toc106009917 \h </w:instrText>
        </w:r>
        <w:r w:rsidRPr="0081791B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Pr="0081791B">
          <w:rPr>
            <w:rFonts w:ascii="Times New Roman" w:hAnsi="Times New Roman"/>
            <w:noProof/>
            <w:webHidden/>
            <w:szCs w:val="24"/>
          </w:rPr>
          <w:t>3</w:t>
        </w:r>
        <w:r w:rsidRPr="0081791B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:rsidR="0081791B" w:rsidRPr="0081791B" w14:paraId="41A33CCD" w14:textId="77777777">
      <w:pPr>
        <w:pStyle w:val="TOC2"/>
        <w:tabs>
          <w:tab w:val="left" w:pos="880"/>
          <w:tab w:val="right" w:leader="dot" w:pos="9350"/>
        </w:tabs>
        <w:rPr>
          <w:rFonts w:ascii="Times New Roman" w:hAnsi="Times New Roman"/>
          <w:noProof/>
          <w:szCs w:val="24"/>
        </w:rPr>
      </w:pPr>
      <w:hyperlink w:anchor="_Toc106009918" w:history="1">
        <w:r w:rsidRPr="0081791B">
          <w:rPr>
            <w:rStyle w:val="Hyperlink"/>
            <w:rFonts w:ascii="Times New Roman" w:hAnsi="Times New Roman"/>
            <w:noProof/>
            <w:szCs w:val="24"/>
          </w:rPr>
          <w:t>B.2</w:t>
        </w:r>
        <w:r w:rsidRPr="0081791B">
          <w:rPr>
            <w:rFonts w:ascii="Times New Roman" w:hAnsi="Times New Roman"/>
            <w:noProof/>
            <w:szCs w:val="24"/>
          </w:rPr>
          <w:tab/>
        </w:r>
        <w:r w:rsidRPr="0081791B">
          <w:rPr>
            <w:rStyle w:val="Hyperlink"/>
            <w:rFonts w:ascii="Times New Roman" w:hAnsi="Times New Roman"/>
            <w:noProof/>
            <w:szCs w:val="24"/>
          </w:rPr>
          <w:t>Procedures for the collection of information</w:t>
        </w:r>
        <w:r w:rsidRPr="0081791B">
          <w:rPr>
            <w:rFonts w:ascii="Times New Roman" w:hAnsi="Times New Roman"/>
            <w:noProof/>
            <w:webHidden/>
            <w:szCs w:val="24"/>
          </w:rPr>
          <w:tab/>
        </w:r>
        <w:r w:rsidRPr="0081791B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Pr="0081791B">
          <w:rPr>
            <w:rFonts w:ascii="Times New Roman" w:hAnsi="Times New Roman"/>
            <w:noProof/>
            <w:webHidden/>
            <w:szCs w:val="24"/>
          </w:rPr>
          <w:instrText xml:space="preserve"> PAGEREF _Toc106009918 \h </w:instrText>
        </w:r>
        <w:r w:rsidRPr="0081791B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Pr="0081791B">
          <w:rPr>
            <w:rFonts w:ascii="Times New Roman" w:hAnsi="Times New Roman"/>
            <w:noProof/>
            <w:webHidden/>
            <w:szCs w:val="24"/>
          </w:rPr>
          <w:t>3</w:t>
        </w:r>
        <w:r w:rsidRPr="0081791B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:rsidR="0081791B" w:rsidRPr="0081791B" w:rsidP="00D63141" w14:paraId="2E6068BA" w14:textId="77777777">
      <w:pPr>
        <w:pStyle w:val="TOC2"/>
        <w:tabs>
          <w:tab w:val="right" w:leader="dot" w:pos="9350"/>
        </w:tabs>
        <w:ind w:left="720"/>
        <w:rPr>
          <w:rFonts w:ascii="Times New Roman" w:hAnsi="Times New Roman"/>
          <w:noProof/>
          <w:szCs w:val="24"/>
        </w:rPr>
      </w:pPr>
      <w:hyperlink w:anchor="_Toc106009919" w:history="1">
        <w:r w:rsidRPr="0081791B">
          <w:rPr>
            <w:rStyle w:val="Hyperlink"/>
            <w:rFonts w:ascii="Times New Roman" w:hAnsi="Times New Roman"/>
            <w:noProof/>
            <w:szCs w:val="24"/>
          </w:rPr>
          <w:t>B.2.1   Collection of interview data</w:t>
        </w:r>
        <w:r w:rsidRPr="0081791B">
          <w:rPr>
            <w:rFonts w:ascii="Times New Roman" w:hAnsi="Times New Roman"/>
            <w:noProof/>
            <w:webHidden/>
            <w:szCs w:val="24"/>
          </w:rPr>
          <w:tab/>
        </w:r>
        <w:r w:rsidRPr="0081791B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Pr="0081791B">
          <w:rPr>
            <w:rFonts w:ascii="Times New Roman" w:hAnsi="Times New Roman"/>
            <w:noProof/>
            <w:webHidden/>
            <w:szCs w:val="24"/>
          </w:rPr>
          <w:instrText xml:space="preserve"> PAGEREF _Toc106009919 \h </w:instrText>
        </w:r>
        <w:r w:rsidRPr="0081791B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Pr="0081791B">
          <w:rPr>
            <w:rFonts w:ascii="Times New Roman" w:hAnsi="Times New Roman"/>
            <w:noProof/>
            <w:webHidden/>
            <w:szCs w:val="24"/>
          </w:rPr>
          <w:t>3</w:t>
        </w:r>
        <w:r w:rsidRPr="0081791B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:rsidR="0081791B" w:rsidRPr="0081791B" w:rsidP="00D63141" w14:paraId="439E82C2" w14:textId="77777777">
      <w:pPr>
        <w:pStyle w:val="TOC2"/>
        <w:tabs>
          <w:tab w:val="right" w:leader="dot" w:pos="9350"/>
        </w:tabs>
        <w:ind w:left="720"/>
        <w:rPr>
          <w:rFonts w:ascii="Times New Roman" w:hAnsi="Times New Roman"/>
          <w:noProof/>
          <w:szCs w:val="24"/>
        </w:rPr>
      </w:pPr>
      <w:hyperlink w:anchor="_Toc106009920" w:history="1">
        <w:r w:rsidRPr="0081791B">
          <w:rPr>
            <w:rStyle w:val="Hyperlink"/>
            <w:rFonts w:ascii="Times New Roman" w:hAnsi="Times New Roman"/>
            <w:noProof/>
            <w:szCs w:val="24"/>
          </w:rPr>
          <w:t xml:space="preserve">B.2.2   Data </w:t>
        </w:r>
        <w:r w:rsidR="009C120A">
          <w:rPr>
            <w:rStyle w:val="Hyperlink"/>
            <w:rFonts w:ascii="Times New Roman" w:hAnsi="Times New Roman"/>
            <w:noProof/>
            <w:szCs w:val="24"/>
          </w:rPr>
          <w:t>q</w:t>
        </w:r>
        <w:r w:rsidRPr="0081791B">
          <w:rPr>
            <w:rStyle w:val="Hyperlink"/>
            <w:rFonts w:ascii="Times New Roman" w:hAnsi="Times New Roman"/>
            <w:noProof/>
            <w:szCs w:val="24"/>
          </w:rPr>
          <w:t xml:space="preserve">uality </w:t>
        </w:r>
        <w:r w:rsidR="009C120A">
          <w:rPr>
            <w:rStyle w:val="Hyperlink"/>
            <w:rFonts w:ascii="Times New Roman" w:hAnsi="Times New Roman"/>
            <w:noProof/>
            <w:szCs w:val="24"/>
          </w:rPr>
          <w:t>c</w:t>
        </w:r>
        <w:r w:rsidRPr="0081791B">
          <w:rPr>
            <w:rStyle w:val="Hyperlink"/>
            <w:rFonts w:ascii="Times New Roman" w:hAnsi="Times New Roman"/>
            <w:noProof/>
            <w:szCs w:val="24"/>
          </w:rPr>
          <w:t>ontrol</w:t>
        </w:r>
        <w:r w:rsidRPr="0081791B">
          <w:rPr>
            <w:rFonts w:ascii="Times New Roman" w:hAnsi="Times New Roman"/>
            <w:noProof/>
            <w:webHidden/>
            <w:szCs w:val="24"/>
          </w:rPr>
          <w:tab/>
        </w:r>
        <w:r w:rsidRPr="0081791B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Pr="0081791B">
          <w:rPr>
            <w:rFonts w:ascii="Times New Roman" w:hAnsi="Times New Roman"/>
            <w:noProof/>
            <w:webHidden/>
            <w:szCs w:val="24"/>
          </w:rPr>
          <w:instrText xml:space="preserve"> PAGEREF _Toc106009920 \h </w:instrText>
        </w:r>
        <w:r w:rsidRPr="0081791B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Pr="0081791B">
          <w:rPr>
            <w:rFonts w:ascii="Times New Roman" w:hAnsi="Times New Roman"/>
            <w:noProof/>
            <w:webHidden/>
            <w:szCs w:val="24"/>
          </w:rPr>
          <w:t>4</w:t>
        </w:r>
        <w:r w:rsidRPr="0081791B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:rsidR="0081791B" w:rsidRPr="0081791B" w14:paraId="330B287D" w14:textId="77777777">
      <w:pPr>
        <w:pStyle w:val="TOC2"/>
        <w:tabs>
          <w:tab w:val="left" w:pos="880"/>
          <w:tab w:val="right" w:leader="dot" w:pos="9350"/>
        </w:tabs>
        <w:rPr>
          <w:rFonts w:ascii="Times New Roman" w:hAnsi="Times New Roman"/>
          <w:noProof/>
          <w:szCs w:val="24"/>
        </w:rPr>
      </w:pPr>
      <w:hyperlink w:anchor="_Toc106009921" w:history="1">
        <w:r w:rsidRPr="0081791B">
          <w:rPr>
            <w:rStyle w:val="Hyperlink"/>
            <w:rFonts w:ascii="Times New Roman" w:hAnsi="Times New Roman"/>
            <w:noProof/>
            <w:szCs w:val="24"/>
          </w:rPr>
          <w:t>B.3</w:t>
        </w:r>
        <w:r w:rsidRPr="0081791B">
          <w:rPr>
            <w:rFonts w:ascii="Times New Roman" w:hAnsi="Times New Roman"/>
            <w:noProof/>
            <w:szCs w:val="24"/>
          </w:rPr>
          <w:tab/>
        </w:r>
        <w:r w:rsidRPr="0081791B">
          <w:rPr>
            <w:rStyle w:val="Hyperlink"/>
            <w:rFonts w:ascii="Times New Roman" w:hAnsi="Times New Roman"/>
            <w:noProof/>
            <w:szCs w:val="24"/>
          </w:rPr>
          <w:t>Methods to maximize response rates and deal with nonresponse</w:t>
        </w:r>
        <w:r w:rsidRPr="0081791B">
          <w:rPr>
            <w:rFonts w:ascii="Times New Roman" w:hAnsi="Times New Roman"/>
            <w:noProof/>
            <w:webHidden/>
            <w:szCs w:val="24"/>
          </w:rPr>
          <w:tab/>
        </w:r>
        <w:r w:rsidRPr="0081791B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Pr="0081791B">
          <w:rPr>
            <w:rFonts w:ascii="Times New Roman" w:hAnsi="Times New Roman"/>
            <w:noProof/>
            <w:webHidden/>
            <w:szCs w:val="24"/>
          </w:rPr>
          <w:instrText xml:space="preserve"> PAGEREF _Toc106009921 \h </w:instrText>
        </w:r>
        <w:r w:rsidRPr="0081791B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Pr="0081791B">
          <w:rPr>
            <w:rFonts w:ascii="Times New Roman" w:hAnsi="Times New Roman"/>
            <w:noProof/>
            <w:webHidden/>
            <w:szCs w:val="24"/>
          </w:rPr>
          <w:t>4</w:t>
        </w:r>
        <w:r w:rsidRPr="0081791B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:rsidR="0081791B" w:rsidRPr="0081791B" w14:paraId="4E1D1F59" w14:textId="77777777">
      <w:pPr>
        <w:pStyle w:val="TOC2"/>
        <w:tabs>
          <w:tab w:val="left" w:pos="880"/>
          <w:tab w:val="right" w:leader="dot" w:pos="9350"/>
        </w:tabs>
        <w:rPr>
          <w:rFonts w:ascii="Times New Roman" w:hAnsi="Times New Roman"/>
          <w:noProof/>
          <w:szCs w:val="24"/>
        </w:rPr>
      </w:pPr>
      <w:hyperlink w:anchor="_Toc106009922" w:history="1">
        <w:r w:rsidRPr="0081791B">
          <w:rPr>
            <w:rStyle w:val="Hyperlink"/>
            <w:rFonts w:ascii="Times New Roman" w:hAnsi="Times New Roman"/>
            <w:noProof/>
            <w:szCs w:val="24"/>
          </w:rPr>
          <w:t>B.4</w:t>
        </w:r>
        <w:r w:rsidRPr="0081791B">
          <w:rPr>
            <w:rFonts w:ascii="Times New Roman" w:hAnsi="Times New Roman"/>
            <w:noProof/>
            <w:szCs w:val="24"/>
          </w:rPr>
          <w:tab/>
        </w:r>
        <w:r w:rsidRPr="0081791B">
          <w:rPr>
            <w:rStyle w:val="Hyperlink"/>
            <w:rFonts w:ascii="Times New Roman" w:hAnsi="Times New Roman"/>
            <w:noProof/>
            <w:szCs w:val="24"/>
          </w:rPr>
          <w:t>Tests of procedures or methods to be undertaken</w:t>
        </w:r>
        <w:r w:rsidRPr="0081791B">
          <w:rPr>
            <w:rFonts w:ascii="Times New Roman" w:hAnsi="Times New Roman"/>
            <w:noProof/>
            <w:webHidden/>
            <w:szCs w:val="24"/>
          </w:rPr>
          <w:tab/>
        </w:r>
        <w:r w:rsidRPr="0081791B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Pr="0081791B">
          <w:rPr>
            <w:rFonts w:ascii="Times New Roman" w:hAnsi="Times New Roman"/>
            <w:noProof/>
            <w:webHidden/>
            <w:szCs w:val="24"/>
          </w:rPr>
          <w:instrText xml:space="preserve"> PAGEREF _Toc106009922 \h </w:instrText>
        </w:r>
        <w:r w:rsidRPr="0081791B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Pr="0081791B">
          <w:rPr>
            <w:rFonts w:ascii="Times New Roman" w:hAnsi="Times New Roman"/>
            <w:noProof/>
            <w:webHidden/>
            <w:szCs w:val="24"/>
          </w:rPr>
          <w:t>4</w:t>
        </w:r>
        <w:r w:rsidRPr="0081791B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:rsidR="0081791B" w:rsidRPr="0081791B" w14:paraId="4E486E4D" w14:textId="77777777">
      <w:pPr>
        <w:pStyle w:val="TOC2"/>
        <w:tabs>
          <w:tab w:val="left" w:pos="880"/>
          <w:tab w:val="right" w:leader="dot" w:pos="9350"/>
        </w:tabs>
        <w:rPr>
          <w:rFonts w:ascii="Times New Roman" w:hAnsi="Times New Roman"/>
          <w:noProof/>
          <w:szCs w:val="24"/>
        </w:rPr>
      </w:pPr>
      <w:hyperlink w:anchor="_Toc106009923" w:history="1">
        <w:r w:rsidRPr="0081791B">
          <w:rPr>
            <w:rStyle w:val="Hyperlink"/>
            <w:rFonts w:ascii="Times New Roman" w:hAnsi="Times New Roman"/>
            <w:noProof/>
            <w:szCs w:val="24"/>
          </w:rPr>
          <w:t>B.5</w:t>
        </w:r>
        <w:r w:rsidRPr="0081791B">
          <w:rPr>
            <w:rFonts w:ascii="Times New Roman" w:hAnsi="Times New Roman"/>
            <w:noProof/>
            <w:szCs w:val="24"/>
          </w:rPr>
          <w:tab/>
        </w:r>
        <w:r w:rsidRPr="0081791B">
          <w:rPr>
            <w:rStyle w:val="Hyperlink"/>
            <w:rFonts w:ascii="Times New Roman" w:hAnsi="Times New Roman"/>
            <w:noProof/>
            <w:szCs w:val="24"/>
          </w:rPr>
          <w:t xml:space="preserve">Individuals consulted on statistical aspects and individuals collecting and/or analyzing </w:t>
        </w:r>
        <w:r w:rsidR="00D63141">
          <w:rPr>
            <w:rStyle w:val="Hyperlink"/>
            <w:rFonts w:ascii="Times New Roman" w:hAnsi="Times New Roman"/>
            <w:noProof/>
            <w:szCs w:val="24"/>
          </w:rPr>
          <w:tab/>
        </w:r>
        <w:r w:rsidRPr="0081791B">
          <w:rPr>
            <w:rStyle w:val="Hyperlink"/>
            <w:rFonts w:ascii="Times New Roman" w:hAnsi="Times New Roman"/>
            <w:noProof/>
            <w:szCs w:val="24"/>
          </w:rPr>
          <w:t>data</w:t>
        </w:r>
        <w:r w:rsidRPr="0081791B">
          <w:rPr>
            <w:rFonts w:ascii="Times New Roman" w:hAnsi="Times New Roman"/>
            <w:noProof/>
            <w:webHidden/>
            <w:szCs w:val="24"/>
          </w:rPr>
          <w:tab/>
        </w:r>
        <w:r w:rsidRPr="0081791B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Pr="0081791B">
          <w:rPr>
            <w:rFonts w:ascii="Times New Roman" w:hAnsi="Times New Roman"/>
            <w:noProof/>
            <w:webHidden/>
            <w:szCs w:val="24"/>
          </w:rPr>
          <w:instrText xml:space="preserve"> PAGEREF _Toc106009923 \h </w:instrText>
        </w:r>
        <w:r w:rsidRPr="0081791B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Pr="0081791B">
          <w:rPr>
            <w:rFonts w:ascii="Times New Roman" w:hAnsi="Times New Roman"/>
            <w:noProof/>
            <w:webHidden/>
            <w:szCs w:val="24"/>
          </w:rPr>
          <w:t>4</w:t>
        </w:r>
        <w:r w:rsidRPr="0081791B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:rsidR="0081791B" w14:paraId="4BBC5910" w14:textId="77777777">
      <w:r>
        <w:rPr>
          <w:b/>
          <w:bCs/>
          <w:noProof/>
        </w:rPr>
        <w:fldChar w:fldCharType="end"/>
      </w:r>
    </w:p>
    <w:p w:rsidR="0081791B" w14:paraId="13B19388" w14:textId="77777777"/>
    <w:p w:rsidR="0081791B" w:rsidP="00D63141" w14:paraId="1E757E48" w14:textId="77777777">
      <w:pPr>
        <w:pStyle w:val="TOCHeading"/>
        <w:jc w:val="center"/>
      </w:pPr>
    </w:p>
    <w:p w:rsidR="00323835" w:rsidRPr="00323835" w:rsidP="00AD0132" w14:paraId="1C7A5AA3" w14:textId="77777777">
      <w:pPr>
        <w:pStyle w:val="Heading1"/>
        <w:tabs>
          <w:tab w:val="left" w:pos="1260"/>
          <w:tab w:val="left" w:leader="dot" w:pos="8640"/>
        </w:tabs>
        <w:ind w:left="720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ab/>
      </w:r>
    </w:p>
    <w:p w:rsidR="00323835" w:rsidRPr="00323835" w:rsidP="00323835" w14:paraId="1CF3E7D3" w14:textId="77777777">
      <w:pPr>
        <w:pStyle w:val="Heading1"/>
        <w:jc w:val="center"/>
        <w:rPr>
          <w:rFonts w:ascii="Times New Roman" w:hAnsi="Times New Roman" w:cs="Times New Roman"/>
          <w:szCs w:val="24"/>
        </w:rPr>
      </w:pPr>
    </w:p>
    <w:p w:rsidR="0011514A" w:rsidRPr="0081791B" w:rsidP="00323835" w14:paraId="54113D80" w14:textId="77777777">
      <w:pPr>
        <w:pStyle w:val="Heading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bookmarkStart w:id="2" w:name="_Toc106009801"/>
      <w:bookmarkStart w:id="3" w:name="_Toc106009818"/>
      <w:bookmarkStart w:id="4" w:name="_Toc106009916"/>
      <w:r w:rsidRPr="0081791B">
        <w:rPr>
          <w:rFonts w:ascii="Times New Roman" w:hAnsi="Times New Roman" w:cs="Times New Roman"/>
          <w:szCs w:val="24"/>
        </w:rPr>
        <w:t>B.  Collections of Information Employing Statistical Methods</w:t>
      </w:r>
      <w:bookmarkEnd w:id="2"/>
      <w:bookmarkEnd w:id="3"/>
      <w:bookmarkEnd w:id="4"/>
    </w:p>
    <w:p w:rsidR="0011514A" w:rsidRPr="0081791B" w:rsidP="0081791B" w14:paraId="34714C04" w14:textId="77777777">
      <w:pPr>
        <w:pStyle w:val="Heading2"/>
        <w:rPr>
          <w:rFonts w:ascii="Times New Roman" w:hAnsi="Times New Roman"/>
          <w:sz w:val="24"/>
          <w:szCs w:val="24"/>
        </w:rPr>
      </w:pPr>
      <w:bookmarkStart w:id="5" w:name="OLE_LINK26"/>
      <w:bookmarkStart w:id="6" w:name="OLE_LINK27"/>
      <w:bookmarkStart w:id="7" w:name="OLE_LINK28"/>
      <w:bookmarkStart w:id="8" w:name="_Toc106009802"/>
      <w:bookmarkStart w:id="9" w:name="_Toc106009819"/>
      <w:bookmarkStart w:id="10" w:name="_Toc106009917"/>
      <w:r w:rsidRPr="0081791B">
        <w:rPr>
          <w:rFonts w:ascii="Times New Roman" w:hAnsi="Times New Roman"/>
          <w:sz w:val="24"/>
          <w:szCs w:val="24"/>
        </w:rPr>
        <w:t>B.1</w:t>
      </w:r>
      <w:r w:rsidRPr="0081791B">
        <w:rPr>
          <w:rFonts w:ascii="Times New Roman" w:hAnsi="Times New Roman"/>
          <w:sz w:val="24"/>
          <w:szCs w:val="24"/>
        </w:rPr>
        <w:tab/>
      </w:r>
      <w:r w:rsidRPr="0081791B" w:rsidR="00D651F7">
        <w:rPr>
          <w:rFonts w:ascii="Times New Roman" w:hAnsi="Times New Roman"/>
          <w:sz w:val="24"/>
          <w:szCs w:val="24"/>
        </w:rPr>
        <w:t xml:space="preserve">Respondent </w:t>
      </w:r>
      <w:r w:rsidRPr="0081791B" w:rsidR="00B37978">
        <w:rPr>
          <w:rFonts w:ascii="Times New Roman" w:hAnsi="Times New Roman"/>
          <w:sz w:val="24"/>
          <w:szCs w:val="24"/>
        </w:rPr>
        <w:t>u</w:t>
      </w:r>
      <w:r w:rsidRPr="0081791B" w:rsidR="00D651F7">
        <w:rPr>
          <w:rFonts w:ascii="Times New Roman" w:hAnsi="Times New Roman"/>
          <w:sz w:val="24"/>
          <w:szCs w:val="24"/>
        </w:rPr>
        <w:t xml:space="preserve">niverse and </w:t>
      </w:r>
      <w:r w:rsidRPr="0081791B" w:rsidR="00B37978">
        <w:rPr>
          <w:rFonts w:ascii="Times New Roman" w:hAnsi="Times New Roman"/>
          <w:sz w:val="24"/>
          <w:szCs w:val="24"/>
        </w:rPr>
        <w:t>s</w:t>
      </w:r>
      <w:r w:rsidRPr="0081791B" w:rsidR="00D651F7">
        <w:rPr>
          <w:rFonts w:ascii="Times New Roman" w:hAnsi="Times New Roman"/>
          <w:sz w:val="24"/>
          <w:szCs w:val="24"/>
        </w:rPr>
        <w:t xml:space="preserve">ampling </w:t>
      </w:r>
      <w:r w:rsidRPr="0081791B" w:rsidR="00B37978">
        <w:rPr>
          <w:rFonts w:ascii="Times New Roman" w:hAnsi="Times New Roman"/>
          <w:sz w:val="24"/>
          <w:szCs w:val="24"/>
        </w:rPr>
        <w:t>m</w:t>
      </w:r>
      <w:r w:rsidRPr="0081791B" w:rsidR="00D651F7">
        <w:rPr>
          <w:rFonts w:ascii="Times New Roman" w:hAnsi="Times New Roman"/>
          <w:sz w:val="24"/>
          <w:szCs w:val="24"/>
        </w:rPr>
        <w:t>ethods</w:t>
      </w:r>
      <w:bookmarkEnd w:id="8"/>
      <w:bookmarkEnd w:id="9"/>
      <w:bookmarkEnd w:id="10"/>
    </w:p>
    <w:bookmarkEnd w:id="5"/>
    <w:bookmarkEnd w:id="6"/>
    <w:bookmarkEnd w:id="7"/>
    <w:p w:rsidR="001E18E9" w:rsidRPr="0081791B" w:rsidP="0011514A" w14:paraId="797DFA3C" w14:textId="77777777">
      <w:pPr>
        <w:rPr>
          <w:rFonts w:ascii="Times New Roman" w:hAnsi="Times New Roman"/>
          <w:szCs w:val="24"/>
        </w:rPr>
      </w:pPr>
    </w:p>
    <w:p w:rsidR="00E5592C" w:rsidRPr="00655054" w:rsidP="000B106A" w14:paraId="70F5C641" w14:textId="77777777">
      <w:pPr>
        <w:rPr>
          <w:rFonts w:ascii="Times New Roman" w:hAnsi="Times New Roman"/>
          <w:szCs w:val="24"/>
        </w:rPr>
      </w:pPr>
      <w:r w:rsidRPr="00655054">
        <w:rPr>
          <w:rFonts w:ascii="Times New Roman" w:hAnsi="Times New Roman"/>
          <w:szCs w:val="24"/>
        </w:rPr>
        <w:t xml:space="preserve">The respondent universe of interest for the proposed study includes all U.S. workplaces where </w:t>
      </w:r>
      <w:r w:rsidR="007614D2">
        <w:rPr>
          <w:rFonts w:ascii="Times New Roman" w:hAnsi="Times New Roman"/>
          <w:szCs w:val="24"/>
        </w:rPr>
        <w:t>thermal spray coating procedures are performed</w:t>
      </w:r>
      <w:r w:rsidRPr="00655054">
        <w:rPr>
          <w:rFonts w:ascii="Times New Roman" w:hAnsi="Times New Roman"/>
          <w:szCs w:val="24"/>
        </w:rPr>
        <w:t xml:space="preserve">. Potential </w:t>
      </w:r>
      <w:r w:rsidRPr="00655054" w:rsidR="005378FC">
        <w:rPr>
          <w:rFonts w:ascii="Times New Roman" w:hAnsi="Times New Roman"/>
          <w:szCs w:val="24"/>
        </w:rPr>
        <w:t xml:space="preserve">online or </w:t>
      </w:r>
      <w:r w:rsidRPr="00655054">
        <w:rPr>
          <w:rFonts w:ascii="Times New Roman" w:hAnsi="Times New Roman"/>
          <w:szCs w:val="24"/>
        </w:rPr>
        <w:t xml:space="preserve">telephone interview respondents will be identified through internet research, North American Industry Classification System (NAICS), </w:t>
      </w:r>
      <w:r w:rsidR="005A7975">
        <w:rPr>
          <w:rFonts w:ascii="Times New Roman" w:hAnsi="Times New Roman"/>
          <w:szCs w:val="24"/>
        </w:rPr>
        <w:t xml:space="preserve">databases of business listings, </w:t>
      </w:r>
      <w:r w:rsidRPr="00655054">
        <w:rPr>
          <w:rFonts w:ascii="Times New Roman" w:hAnsi="Times New Roman"/>
          <w:szCs w:val="24"/>
        </w:rPr>
        <w:t xml:space="preserve">or other industry-related trade organizations or groups. This is an initial information collection request. Approval is being requested for a </w:t>
      </w:r>
      <w:r w:rsidRPr="00655054">
        <w:rPr>
          <w:rFonts w:ascii="Times New Roman" w:hAnsi="Times New Roman"/>
          <w:szCs w:val="24"/>
        </w:rPr>
        <w:t>three year</w:t>
      </w:r>
      <w:r w:rsidRPr="00655054">
        <w:rPr>
          <w:rFonts w:ascii="Times New Roman" w:hAnsi="Times New Roman"/>
          <w:szCs w:val="24"/>
        </w:rPr>
        <w:t xml:space="preserve"> period (</w:t>
      </w:r>
      <w:r w:rsidRPr="00655054" w:rsidR="00AF6D24">
        <w:rPr>
          <w:rFonts w:ascii="Times New Roman" w:hAnsi="Times New Roman"/>
          <w:szCs w:val="24"/>
        </w:rPr>
        <w:t>202</w:t>
      </w:r>
      <w:r w:rsidR="00AF6D24">
        <w:rPr>
          <w:rFonts w:ascii="Times New Roman" w:hAnsi="Times New Roman"/>
          <w:szCs w:val="24"/>
        </w:rPr>
        <w:t>4</w:t>
      </w:r>
      <w:r w:rsidRPr="00655054">
        <w:rPr>
          <w:rFonts w:ascii="Times New Roman" w:hAnsi="Times New Roman"/>
          <w:szCs w:val="24"/>
        </w:rPr>
        <w:t>-202</w:t>
      </w:r>
      <w:r w:rsidR="007614D2">
        <w:rPr>
          <w:rFonts w:ascii="Times New Roman" w:hAnsi="Times New Roman"/>
          <w:szCs w:val="24"/>
        </w:rPr>
        <w:t>6</w:t>
      </w:r>
      <w:r w:rsidRPr="00655054">
        <w:rPr>
          <w:rFonts w:ascii="Times New Roman" w:hAnsi="Times New Roman"/>
          <w:szCs w:val="24"/>
        </w:rPr>
        <w:t xml:space="preserve">).  </w:t>
      </w:r>
    </w:p>
    <w:p w:rsidR="00E5592C" w:rsidRPr="00655054" w:rsidP="000B106A" w14:paraId="1FC3B290" w14:textId="77777777">
      <w:pPr>
        <w:rPr>
          <w:rFonts w:ascii="Times New Roman" w:hAnsi="Times New Roman"/>
          <w:szCs w:val="24"/>
        </w:rPr>
      </w:pPr>
    </w:p>
    <w:p w:rsidR="00862694" w:rsidRPr="0081791B" w:rsidP="00862694" w14:paraId="31A5F709" w14:textId="77777777">
      <w:pPr>
        <w:tabs>
          <w:tab w:val="left" w:pos="72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655054">
        <w:rPr>
          <w:rFonts w:ascii="Times New Roman" w:hAnsi="Times New Roman"/>
          <w:szCs w:val="24"/>
        </w:rPr>
        <w:t xml:space="preserve">For the proposed study, our objective is to conduct </w:t>
      </w:r>
      <w:r w:rsidRPr="00655054" w:rsidR="005378FC">
        <w:rPr>
          <w:rFonts w:ascii="Times New Roman" w:hAnsi="Times New Roman"/>
          <w:szCs w:val="24"/>
        </w:rPr>
        <w:t xml:space="preserve">online or </w:t>
      </w:r>
      <w:r w:rsidRPr="00655054">
        <w:rPr>
          <w:rFonts w:ascii="Times New Roman" w:hAnsi="Times New Roman"/>
          <w:szCs w:val="24"/>
        </w:rPr>
        <w:t xml:space="preserve">telephone interviews with U.S. workplaces where </w:t>
      </w:r>
      <w:r w:rsidR="007614D2">
        <w:rPr>
          <w:rFonts w:ascii="Times New Roman" w:hAnsi="Times New Roman"/>
          <w:szCs w:val="24"/>
        </w:rPr>
        <w:t>thermal spray coating procedures are performed</w:t>
      </w:r>
      <w:r w:rsidRPr="00655054">
        <w:rPr>
          <w:rFonts w:ascii="Times New Roman" w:hAnsi="Times New Roman"/>
          <w:szCs w:val="24"/>
        </w:rPr>
        <w:t xml:space="preserve"> to gain a detailed understanding of their work practices</w:t>
      </w:r>
      <w:r w:rsidR="007614D2">
        <w:rPr>
          <w:rFonts w:ascii="Times New Roman" w:hAnsi="Times New Roman"/>
          <w:szCs w:val="24"/>
        </w:rPr>
        <w:t xml:space="preserve"> and</w:t>
      </w:r>
      <w:r w:rsidRPr="00655054">
        <w:rPr>
          <w:rFonts w:ascii="Times New Roman" w:hAnsi="Times New Roman"/>
          <w:szCs w:val="24"/>
        </w:rPr>
        <w:t xml:space="preserve"> exposure mitigation strategies</w:t>
      </w:r>
      <w:r w:rsidRPr="00655054" w:rsidR="00B7113E">
        <w:rPr>
          <w:rFonts w:ascii="Times New Roman" w:hAnsi="Times New Roman"/>
          <w:szCs w:val="24"/>
        </w:rPr>
        <w:t xml:space="preserve"> currently used</w:t>
      </w:r>
      <w:r w:rsidRPr="00655054">
        <w:rPr>
          <w:rFonts w:ascii="Times New Roman" w:hAnsi="Times New Roman"/>
          <w:szCs w:val="24"/>
        </w:rPr>
        <w:t>. Contracted interviewers under the direction of Science and Technical Support Services B</w:t>
      </w:r>
      <w:r w:rsidRPr="00655054" w:rsidR="005378FC">
        <w:rPr>
          <w:rFonts w:ascii="Times New Roman" w:hAnsi="Times New Roman"/>
          <w:szCs w:val="24"/>
        </w:rPr>
        <w:t xml:space="preserve">lanket </w:t>
      </w:r>
      <w:r w:rsidRPr="00655054">
        <w:rPr>
          <w:rFonts w:ascii="Times New Roman" w:hAnsi="Times New Roman"/>
          <w:szCs w:val="24"/>
        </w:rPr>
        <w:t>P</w:t>
      </w:r>
      <w:r w:rsidRPr="00655054" w:rsidR="005378FC">
        <w:rPr>
          <w:rFonts w:ascii="Times New Roman" w:hAnsi="Times New Roman"/>
          <w:szCs w:val="24"/>
        </w:rPr>
        <w:t xml:space="preserve">urchase </w:t>
      </w:r>
      <w:r w:rsidRPr="00655054">
        <w:rPr>
          <w:rFonts w:ascii="Times New Roman" w:hAnsi="Times New Roman"/>
          <w:szCs w:val="24"/>
        </w:rPr>
        <w:t>A</w:t>
      </w:r>
      <w:r w:rsidRPr="00655054" w:rsidR="005378FC">
        <w:rPr>
          <w:rFonts w:ascii="Times New Roman" w:hAnsi="Times New Roman"/>
          <w:szCs w:val="24"/>
        </w:rPr>
        <w:t>greement (BPA)</w:t>
      </w:r>
      <w:r w:rsidRPr="00655054">
        <w:rPr>
          <w:rFonts w:ascii="Times New Roman" w:hAnsi="Times New Roman"/>
          <w:szCs w:val="24"/>
        </w:rPr>
        <w:t xml:space="preserve">. Common workplace characteristics that will be targeted </w:t>
      </w:r>
      <w:r w:rsidRPr="00655054">
        <w:rPr>
          <w:rFonts w:ascii="Times New Roman" w:hAnsi="Times New Roman"/>
          <w:szCs w:val="24"/>
        </w:rPr>
        <w:t>include</w:t>
      </w:r>
      <w:r w:rsidRPr="00655054" w:rsidR="00B7113E">
        <w:rPr>
          <w:rFonts w:ascii="Times New Roman" w:hAnsi="Times New Roman"/>
          <w:szCs w:val="24"/>
        </w:rPr>
        <w:t>:</w:t>
      </w:r>
      <w:r w:rsidRPr="00655054">
        <w:rPr>
          <w:rFonts w:ascii="Times New Roman" w:hAnsi="Times New Roman"/>
          <w:szCs w:val="24"/>
        </w:rPr>
        <w:t xml:space="preserve"> work practices</w:t>
      </w:r>
      <w:r w:rsidR="007614D2">
        <w:rPr>
          <w:rFonts w:ascii="Times New Roman" w:hAnsi="Times New Roman"/>
          <w:szCs w:val="24"/>
        </w:rPr>
        <w:t xml:space="preserve"> and </w:t>
      </w:r>
      <w:r w:rsidR="005A7975">
        <w:rPr>
          <w:rFonts w:ascii="Times New Roman" w:hAnsi="Times New Roman"/>
          <w:szCs w:val="24"/>
        </w:rPr>
        <w:t>materials</w:t>
      </w:r>
      <w:r w:rsidR="000643BA">
        <w:rPr>
          <w:rFonts w:ascii="Times New Roman" w:hAnsi="Times New Roman"/>
          <w:szCs w:val="24"/>
        </w:rPr>
        <w:t xml:space="preserve"> </w:t>
      </w:r>
      <w:r w:rsidR="007614D2">
        <w:rPr>
          <w:rFonts w:ascii="Times New Roman" w:hAnsi="Times New Roman"/>
          <w:szCs w:val="24"/>
        </w:rPr>
        <w:t>thermal spray coating process type</w:t>
      </w:r>
      <w:r w:rsidRPr="00655054">
        <w:rPr>
          <w:rFonts w:ascii="Times New Roman" w:hAnsi="Times New Roman"/>
          <w:szCs w:val="24"/>
        </w:rPr>
        <w:t>; company production</w:t>
      </w:r>
      <w:r w:rsidR="005A7975">
        <w:rPr>
          <w:rFonts w:ascii="Times New Roman" w:hAnsi="Times New Roman"/>
          <w:szCs w:val="24"/>
        </w:rPr>
        <w:t xml:space="preserve"> </w:t>
      </w:r>
      <w:r w:rsidRPr="00655054">
        <w:rPr>
          <w:rFonts w:ascii="Times New Roman" w:hAnsi="Times New Roman"/>
          <w:szCs w:val="24"/>
        </w:rPr>
        <w:t>characteristics; and current control technologies. Workplaces choosing to participate in the survey will be invited to participate in future industrial hygiene and/or medical monitoring research.</w:t>
      </w:r>
      <w:r w:rsidRPr="0081791B">
        <w:rPr>
          <w:rFonts w:ascii="Times New Roman" w:hAnsi="Times New Roman"/>
          <w:szCs w:val="24"/>
        </w:rPr>
        <w:t xml:space="preserve"> </w:t>
      </w:r>
    </w:p>
    <w:p w:rsidR="00915A51" w:rsidRPr="0081791B" w:rsidP="0081791B" w14:paraId="4702DB00" w14:textId="77777777">
      <w:pPr>
        <w:pStyle w:val="Heading2"/>
        <w:rPr>
          <w:rFonts w:ascii="Times New Roman" w:hAnsi="Times New Roman"/>
          <w:sz w:val="24"/>
          <w:szCs w:val="24"/>
        </w:rPr>
      </w:pPr>
      <w:bookmarkStart w:id="11" w:name="_Toc106009803"/>
      <w:bookmarkStart w:id="12" w:name="_Toc106009820"/>
      <w:bookmarkStart w:id="13" w:name="_Toc106009918"/>
      <w:r w:rsidRPr="0081791B">
        <w:rPr>
          <w:rFonts w:ascii="Times New Roman" w:hAnsi="Times New Roman"/>
          <w:sz w:val="24"/>
          <w:szCs w:val="24"/>
        </w:rPr>
        <w:t>B.2</w:t>
      </w:r>
      <w:r w:rsidRPr="0081791B">
        <w:rPr>
          <w:rFonts w:ascii="Times New Roman" w:hAnsi="Times New Roman"/>
          <w:sz w:val="24"/>
          <w:szCs w:val="24"/>
        </w:rPr>
        <w:tab/>
        <w:t xml:space="preserve">Procedures for the </w:t>
      </w:r>
      <w:r w:rsidRPr="0081791B" w:rsidR="001C5875">
        <w:rPr>
          <w:rFonts w:ascii="Times New Roman" w:hAnsi="Times New Roman"/>
          <w:sz w:val="24"/>
          <w:szCs w:val="24"/>
        </w:rPr>
        <w:t>c</w:t>
      </w:r>
      <w:r w:rsidRPr="0081791B">
        <w:rPr>
          <w:rFonts w:ascii="Times New Roman" w:hAnsi="Times New Roman"/>
          <w:sz w:val="24"/>
          <w:szCs w:val="24"/>
        </w:rPr>
        <w:t xml:space="preserve">ollection of </w:t>
      </w:r>
      <w:r w:rsidRPr="0081791B" w:rsidR="001C5875">
        <w:rPr>
          <w:rFonts w:ascii="Times New Roman" w:hAnsi="Times New Roman"/>
          <w:sz w:val="24"/>
          <w:szCs w:val="24"/>
        </w:rPr>
        <w:t>i</w:t>
      </w:r>
      <w:r w:rsidRPr="0081791B">
        <w:rPr>
          <w:rFonts w:ascii="Times New Roman" w:hAnsi="Times New Roman"/>
          <w:sz w:val="24"/>
          <w:szCs w:val="24"/>
        </w:rPr>
        <w:t>nformation</w:t>
      </w:r>
      <w:bookmarkEnd w:id="11"/>
      <w:bookmarkEnd w:id="12"/>
      <w:bookmarkEnd w:id="13"/>
    </w:p>
    <w:p w:rsidR="00791F22" w:rsidRPr="0081791B" w:rsidP="00915A51" w14:paraId="53987AD2" w14:textId="77777777">
      <w:pPr>
        <w:rPr>
          <w:rFonts w:ascii="Times New Roman" w:hAnsi="Times New Roman"/>
          <w:b/>
          <w:szCs w:val="24"/>
        </w:rPr>
      </w:pPr>
    </w:p>
    <w:p w:rsidR="00EF405C" w:rsidRPr="00066F06" w:rsidP="00EF405C" w14:paraId="1BACB2BE" w14:textId="77777777">
      <w:pPr>
        <w:rPr>
          <w:rFonts w:ascii="Times New Roman" w:hAnsi="Times New Roman"/>
        </w:rPr>
      </w:pPr>
      <w:r w:rsidRPr="0081791B">
        <w:rPr>
          <w:rFonts w:ascii="Times New Roman" w:hAnsi="Times New Roman"/>
          <w:bCs/>
          <w:szCs w:val="24"/>
        </w:rPr>
        <w:t xml:space="preserve">For interviews proposed in this study, all U.S. workplaces identified during industry research to </w:t>
      </w:r>
      <w:r w:rsidR="007614D2">
        <w:rPr>
          <w:rFonts w:ascii="Times New Roman" w:hAnsi="Times New Roman"/>
          <w:bCs/>
          <w:szCs w:val="24"/>
        </w:rPr>
        <w:t>conduct tasks using thermal spray coating techniques</w:t>
      </w:r>
      <w:r w:rsidRPr="0081791B">
        <w:rPr>
          <w:rFonts w:ascii="Times New Roman" w:hAnsi="Times New Roman"/>
          <w:bCs/>
          <w:szCs w:val="24"/>
        </w:rPr>
        <w:t xml:space="preserve"> will be </w:t>
      </w:r>
      <w:r w:rsidRPr="0081791B" w:rsidR="005378FC">
        <w:rPr>
          <w:rFonts w:ascii="Times New Roman" w:hAnsi="Times New Roman"/>
          <w:bCs/>
          <w:szCs w:val="24"/>
        </w:rPr>
        <w:t xml:space="preserve">considered potential participants. </w:t>
      </w:r>
      <w:r w:rsidR="007D78AB">
        <w:rPr>
          <w:rFonts w:ascii="Times New Roman" w:hAnsi="Times New Roman"/>
          <w:bCs/>
          <w:szCs w:val="24"/>
        </w:rPr>
        <w:t>A</w:t>
      </w:r>
      <w:r w:rsidRPr="0081791B" w:rsidR="005378FC">
        <w:rPr>
          <w:rFonts w:ascii="Times New Roman" w:hAnsi="Times New Roman"/>
          <w:bCs/>
          <w:szCs w:val="24"/>
        </w:rPr>
        <w:t xml:space="preserve">ll U.S. workplaces identified as </w:t>
      </w:r>
      <w:r w:rsidR="007614D2">
        <w:rPr>
          <w:rFonts w:ascii="Times New Roman" w:hAnsi="Times New Roman"/>
          <w:bCs/>
          <w:szCs w:val="24"/>
        </w:rPr>
        <w:t>thermal spray coating facilities</w:t>
      </w:r>
      <w:r w:rsidRPr="0081791B" w:rsidR="005378FC">
        <w:rPr>
          <w:rFonts w:ascii="Times New Roman" w:hAnsi="Times New Roman"/>
          <w:bCs/>
          <w:szCs w:val="24"/>
        </w:rPr>
        <w:t xml:space="preserve"> will be invited to participate in the survey. Once workplaces are identified, contractor staff will contact participating workplaces to request contact information and send a pre-survey letter notifying them of the study. For workplaces willing to participate in the survey, interviews will be conducted through contracts with trained interviewers. The survey will collect company-level information</w:t>
      </w:r>
      <w:r w:rsidR="009978DD">
        <w:rPr>
          <w:rFonts w:ascii="Times New Roman" w:hAnsi="Times New Roman"/>
          <w:bCs/>
          <w:szCs w:val="24"/>
        </w:rPr>
        <w:t xml:space="preserve">, </w:t>
      </w:r>
      <w:r w:rsidRPr="0081791B" w:rsidR="005378FC">
        <w:rPr>
          <w:rFonts w:ascii="Times New Roman" w:hAnsi="Times New Roman"/>
          <w:bCs/>
          <w:szCs w:val="24"/>
        </w:rPr>
        <w:t>individual</w:t>
      </w:r>
      <w:r w:rsidR="009978DD">
        <w:rPr>
          <w:rFonts w:ascii="Times New Roman" w:hAnsi="Times New Roman"/>
          <w:bCs/>
          <w:szCs w:val="24"/>
        </w:rPr>
        <w:t>s participating in the survey will be speaking from their role at the workplace providing information about work practices</w:t>
      </w:r>
      <w:r w:rsidRPr="0081791B" w:rsidR="005378FC">
        <w:rPr>
          <w:rFonts w:ascii="Times New Roman" w:hAnsi="Times New Roman"/>
          <w:bCs/>
          <w:szCs w:val="24"/>
        </w:rPr>
        <w:t xml:space="preserve">. </w:t>
      </w:r>
      <w:r w:rsidRPr="00066F06">
        <w:rPr>
          <w:rFonts w:ascii="Times New Roman" w:hAnsi="Times New Roman"/>
          <w:color w:val="000000"/>
        </w:rPr>
        <w:t>Data</w:t>
      </w:r>
      <w:r>
        <w:rPr>
          <w:rFonts w:ascii="Times New Roman" w:hAnsi="Times New Roman"/>
          <w:color w:val="000000"/>
        </w:rPr>
        <w:t xml:space="preserve"> collected through the survey</w:t>
      </w:r>
      <w:r w:rsidRPr="00066F06">
        <w:rPr>
          <w:rFonts w:ascii="Times New Roman" w:hAnsi="Times New Roman"/>
          <w:color w:val="000000"/>
        </w:rPr>
        <w:t xml:space="preserve"> will be summarized using cross-tabulation format and graphs such as bar charts and pie charts. In addition, the data will be analyzed using descriptive statistics including means, modes, quantiles, standard deviation, and regression models.</w:t>
      </w:r>
    </w:p>
    <w:p w:rsidR="005378FC" w:rsidRPr="0081791B" w:rsidP="00915A51" w14:paraId="4B51DE71" w14:textId="77777777">
      <w:pPr>
        <w:rPr>
          <w:rFonts w:ascii="Times New Roman" w:hAnsi="Times New Roman"/>
          <w:bCs/>
          <w:szCs w:val="24"/>
        </w:rPr>
      </w:pPr>
    </w:p>
    <w:p w:rsidR="00123DF3" w:rsidRPr="00D63141" w:rsidP="00D63141" w14:paraId="1ECF7077" w14:textId="77777777">
      <w:pPr>
        <w:pStyle w:val="Heading3"/>
        <w:rPr>
          <w:rFonts w:ascii="Times New Roman" w:hAnsi="Times New Roman"/>
          <w:i/>
          <w:iCs/>
          <w:sz w:val="24"/>
          <w:szCs w:val="24"/>
        </w:rPr>
      </w:pPr>
      <w:bookmarkStart w:id="14" w:name="_Toc106009804"/>
      <w:bookmarkStart w:id="15" w:name="_Toc106009821"/>
      <w:bookmarkStart w:id="16" w:name="_Toc106009919"/>
      <w:r w:rsidRPr="00D63141">
        <w:rPr>
          <w:rFonts w:ascii="Times New Roman" w:hAnsi="Times New Roman"/>
          <w:i/>
          <w:iCs/>
          <w:sz w:val="24"/>
          <w:szCs w:val="24"/>
        </w:rPr>
        <w:t>B.2.</w:t>
      </w:r>
      <w:r w:rsidRPr="00D63141" w:rsidR="00D815A7">
        <w:rPr>
          <w:rFonts w:ascii="Times New Roman" w:hAnsi="Times New Roman"/>
          <w:i/>
          <w:iCs/>
          <w:sz w:val="24"/>
          <w:szCs w:val="24"/>
        </w:rPr>
        <w:t>1</w:t>
      </w:r>
      <w:r w:rsidRPr="00D63141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Pr="00D63141" w:rsidR="00C6168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63141" w:rsidR="00346DC6">
        <w:rPr>
          <w:rFonts w:ascii="Times New Roman" w:hAnsi="Times New Roman"/>
          <w:i/>
          <w:iCs/>
          <w:sz w:val="24"/>
          <w:szCs w:val="24"/>
        </w:rPr>
        <w:t xml:space="preserve">Collection of </w:t>
      </w:r>
      <w:r w:rsidRPr="00D63141" w:rsidR="005378FC">
        <w:rPr>
          <w:rFonts w:ascii="Times New Roman" w:hAnsi="Times New Roman"/>
          <w:i/>
          <w:iCs/>
          <w:sz w:val="24"/>
          <w:szCs w:val="24"/>
        </w:rPr>
        <w:t>i</w:t>
      </w:r>
      <w:r w:rsidRPr="00D63141" w:rsidR="00346DC6">
        <w:rPr>
          <w:rFonts w:ascii="Times New Roman" w:hAnsi="Times New Roman"/>
          <w:i/>
          <w:iCs/>
          <w:sz w:val="24"/>
          <w:szCs w:val="24"/>
        </w:rPr>
        <w:t xml:space="preserve">nterview </w:t>
      </w:r>
      <w:r w:rsidRPr="00D63141" w:rsidR="005378FC">
        <w:rPr>
          <w:rFonts w:ascii="Times New Roman" w:hAnsi="Times New Roman"/>
          <w:i/>
          <w:iCs/>
          <w:sz w:val="24"/>
          <w:szCs w:val="24"/>
        </w:rPr>
        <w:t>d</w:t>
      </w:r>
      <w:r w:rsidRPr="00D63141" w:rsidR="00346DC6">
        <w:rPr>
          <w:rFonts w:ascii="Times New Roman" w:hAnsi="Times New Roman"/>
          <w:i/>
          <w:iCs/>
          <w:sz w:val="24"/>
          <w:szCs w:val="24"/>
        </w:rPr>
        <w:t>ata</w:t>
      </w:r>
      <w:bookmarkEnd w:id="14"/>
      <w:bookmarkEnd w:id="15"/>
      <w:bookmarkEnd w:id="16"/>
    </w:p>
    <w:p w:rsidR="00123DF3" w:rsidRPr="00D63141" w:rsidP="001B035B" w14:paraId="171A4FC9" w14:textId="77777777">
      <w:pPr>
        <w:tabs>
          <w:tab w:val="left" w:pos="720"/>
          <w:tab w:val="left" w:pos="2160"/>
          <w:tab w:val="left" w:pos="2880"/>
        </w:tabs>
        <w:ind w:hanging="180"/>
        <w:rPr>
          <w:rFonts w:ascii="Times New Roman" w:hAnsi="Times New Roman"/>
          <w:b/>
          <w:szCs w:val="24"/>
        </w:rPr>
      </w:pPr>
    </w:p>
    <w:p w:rsidR="009F0866" w:rsidRPr="00D63141" w:rsidP="00B1586C" w14:paraId="6773A197" w14:textId="77777777">
      <w:pPr>
        <w:tabs>
          <w:tab w:val="left" w:pos="72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D63141">
        <w:rPr>
          <w:rFonts w:ascii="Times New Roman" w:hAnsi="Times New Roman"/>
          <w:szCs w:val="24"/>
        </w:rPr>
        <w:t xml:space="preserve">Experienced </w:t>
      </w:r>
      <w:r w:rsidRPr="00D63141" w:rsidR="00B1586C">
        <w:rPr>
          <w:rFonts w:ascii="Times New Roman" w:hAnsi="Times New Roman"/>
          <w:szCs w:val="24"/>
        </w:rPr>
        <w:t xml:space="preserve">interviewers </w:t>
      </w:r>
      <w:r w:rsidRPr="00D63141" w:rsidR="005378FC">
        <w:rPr>
          <w:rFonts w:ascii="Times New Roman" w:hAnsi="Times New Roman"/>
          <w:szCs w:val="24"/>
        </w:rPr>
        <w:t xml:space="preserve">will be </w:t>
      </w:r>
      <w:r w:rsidRPr="00D63141" w:rsidR="00B1586C">
        <w:rPr>
          <w:rFonts w:ascii="Times New Roman" w:hAnsi="Times New Roman"/>
          <w:szCs w:val="24"/>
        </w:rPr>
        <w:t xml:space="preserve">contracted through </w:t>
      </w:r>
      <w:r w:rsidRPr="00D63141" w:rsidR="005378FC">
        <w:rPr>
          <w:rFonts w:ascii="Times New Roman" w:hAnsi="Times New Roman"/>
          <w:szCs w:val="24"/>
        </w:rPr>
        <w:t xml:space="preserve">a Science and Technical Support Services BPA. Prior to conducting surveys, interviewers will receive additional training specific to the </w:t>
      </w:r>
      <w:r w:rsidR="00EF405C">
        <w:rPr>
          <w:rFonts w:ascii="Times New Roman" w:hAnsi="Times New Roman"/>
          <w:szCs w:val="24"/>
        </w:rPr>
        <w:t>thermal spray coating process</w:t>
      </w:r>
      <w:r w:rsidRPr="00D63141" w:rsidR="005378FC">
        <w:rPr>
          <w:rFonts w:ascii="Times New Roman" w:hAnsi="Times New Roman"/>
          <w:szCs w:val="24"/>
        </w:rPr>
        <w:t xml:space="preserve"> questionnaire. Prior to being contacted by telephone, potential partic</w:t>
      </w:r>
      <w:r w:rsidRPr="00D63141" w:rsidR="00B92C1F">
        <w:rPr>
          <w:rFonts w:ascii="Times New Roman" w:hAnsi="Times New Roman"/>
          <w:szCs w:val="24"/>
        </w:rPr>
        <w:t>ipating workplaces will receive a letter describing the study and options for participation (</w:t>
      </w:r>
      <w:r w:rsidRPr="00DC431E" w:rsidR="00B92C1F">
        <w:rPr>
          <w:rFonts w:ascii="Times New Roman" w:hAnsi="Times New Roman"/>
          <w:szCs w:val="24"/>
        </w:rPr>
        <w:t xml:space="preserve">Attachment </w:t>
      </w:r>
      <w:r w:rsidRPr="00DC431E" w:rsidR="00DC431E">
        <w:rPr>
          <w:rFonts w:ascii="Times New Roman" w:hAnsi="Times New Roman"/>
          <w:szCs w:val="24"/>
        </w:rPr>
        <w:t>4</w:t>
      </w:r>
      <w:r w:rsidRPr="00DC431E" w:rsidR="00B92C1F">
        <w:rPr>
          <w:rFonts w:ascii="Times New Roman" w:hAnsi="Times New Roman"/>
          <w:szCs w:val="24"/>
        </w:rPr>
        <w:t xml:space="preserve">). </w:t>
      </w:r>
      <w:r w:rsidRPr="00DC431E" w:rsidR="00F55953">
        <w:rPr>
          <w:rFonts w:ascii="Times New Roman" w:hAnsi="Times New Roman"/>
          <w:szCs w:val="24"/>
        </w:rPr>
        <w:t xml:space="preserve">Also, if the potential participant initially declines to participate, the interview script </w:t>
      </w:r>
      <w:r w:rsidRPr="00DC431E" w:rsidR="00B92C1F">
        <w:rPr>
          <w:rFonts w:ascii="Times New Roman" w:hAnsi="Times New Roman"/>
          <w:szCs w:val="24"/>
        </w:rPr>
        <w:t xml:space="preserve">will </w:t>
      </w:r>
      <w:r w:rsidRPr="00DC431E" w:rsidR="006A6542">
        <w:rPr>
          <w:rFonts w:ascii="Times New Roman" w:hAnsi="Times New Roman"/>
          <w:szCs w:val="24"/>
        </w:rPr>
        <w:t>include</w:t>
      </w:r>
      <w:r w:rsidRPr="00D63141" w:rsidR="006A6542">
        <w:rPr>
          <w:rFonts w:ascii="Times New Roman" w:hAnsi="Times New Roman"/>
          <w:szCs w:val="24"/>
        </w:rPr>
        <w:t xml:space="preserve"> text </w:t>
      </w:r>
      <w:r w:rsidRPr="00D63141" w:rsidR="00D4226E">
        <w:rPr>
          <w:rFonts w:ascii="Times New Roman" w:hAnsi="Times New Roman"/>
          <w:szCs w:val="24"/>
        </w:rPr>
        <w:t xml:space="preserve">that provides more detail about the study and its importance, allowing time for the respondent to </w:t>
      </w:r>
      <w:r w:rsidR="00B7113E">
        <w:rPr>
          <w:rFonts w:ascii="Times New Roman" w:hAnsi="Times New Roman"/>
          <w:szCs w:val="24"/>
        </w:rPr>
        <w:t>re</w:t>
      </w:r>
      <w:r w:rsidRPr="00D63141" w:rsidR="00D4226E">
        <w:rPr>
          <w:rFonts w:ascii="Times New Roman" w:hAnsi="Times New Roman"/>
          <w:szCs w:val="24"/>
        </w:rPr>
        <w:t>consider the initial refusal</w:t>
      </w:r>
      <w:r w:rsidRPr="00D63141" w:rsidR="00F55953">
        <w:rPr>
          <w:rFonts w:ascii="Times New Roman" w:hAnsi="Times New Roman"/>
          <w:szCs w:val="24"/>
        </w:rPr>
        <w:t>.</w:t>
      </w:r>
    </w:p>
    <w:p w:rsidR="001611EA" w:rsidRPr="00D63141" w:rsidP="00D63141" w14:paraId="5A0B1A4F" w14:textId="77777777">
      <w:pPr>
        <w:pStyle w:val="Heading3"/>
        <w:rPr>
          <w:rFonts w:ascii="Times New Roman" w:hAnsi="Times New Roman"/>
          <w:i/>
          <w:iCs/>
          <w:sz w:val="24"/>
          <w:szCs w:val="24"/>
        </w:rPr>
      </w:pPr>
      <w:bookmarkStart w:id="17" w:name="_Toc106009805"/>
      <w:bookmarkStart w:id="18" w:name="_Toc106009822"/>
      <w:bookmarkStart w:id="19" w:name="_Toc106009920"/>
      <w:r w:rsidRPr="00D63141">
        <w:rPr>
          <w:rFonts w:ascii="Times New Roman" w:hAnsi="Times New Roman"/>
          <w:i/>
          <w:iCs/>
          <w:sz w:val="24"/>
          <w:szCs w:val="24"/>
        </w:rPr>
        <w:t>B.2.</w:t>
      </w:r>
      <w:r w:rsidRPr="00D63141" w:rsidR="00D102BA">
        <w:rPr>
          <w:rFonts w:ascii="Times New Roman" w:hAnsi="Times New Roman"/>
          <w:i/>
          <w:iCs/>
          <w:sz w:val="24"/>
          <w:szCs w:val="24"/>
        </w:rPr>
        <w:t>2</w:t>
      </w:r>
      <w:r w:rsidRPr="00D63141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Pr="00D63141" w:rsidR="00643A8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63141">
        <w:rPr>
          <w:rFonts w:ascii="Times New Roman" w:hAnsi="Times New Roman"/>
          <w:i/>
          <w:iCs/>
          <w:sz w:val="24"/>
          <w:szCs w:val="24"/>
        </w:rPr>
        <w:t xml:space="preserve">Data </w:t>
      </w:r>
      <w:r w:rsidR="009C120A">
        <w:rPr>
          <w:rFonts w:ascii="Times New Roman" w:hAnsi="Times New Roman"/>
          <w:i/>
          <w:iCs/>
          <w:sz w:val="24"/>
          <w:szCs w:val="24"/>
        </w:rPr>
        <w:t>q</w:t>
      </w:r>
      <w:r w:rsidRPr="00D63141">
        <w:rPr>
          <w:rFonts w:ascii="Times New Roman" w:hAnsi="Times New Roman"/>
          <w:i/>
          <w:iCs/>
          <w:sz w:val="24"/>
          <w:szCs w:val="24"/>
        </w:rPr>
        <w:t xml:space="preserve">uality </w:t>
      </w:r>
      <w:r w:rsidR="009C120A">
        <w:rPr>
          <w:rFonts w:ascii="Times New Roman" w:hAnsi="Times New Roman"/>
          <w:i/>
          <w:iCs/>
          <w:sz w:val="24"/>
          <w:szCs w:val="24"/>
        </w:rPr>
        <w:t>c</w:t>
      </w:r>
      <w:r w:rsidRPr="00D63141">
        <w:rPr>
          <w:rFonts w:ascii="Times New Roman" w:hAnsi="Times New Roman"/>
          <w:i/>
          <w:iCs/>
          <w:sz w:val="24"/>
          <w:szCs w:val="24"/>
        </w:rPr>
        <w:t>ontrol</w:t>
      </w:r>
      <w:bookmarkEnd w:id="17"/>
      <w:bookmarkEnd w:id="18"/>
      <w:bookmarkEnd w:id="19"/>
    </w:p>
    <w:p w:rsidR="001611EA" w:rsidRPr="0081791B" w:rsidP="001611EA" w14:paraId="76FD3D96" w14:textId="77777777">
      <w:pPr>
        <w:rPr>
          <w:rFonts w:ascii="Times New Roman" w:hAnsi="Times New Roman"/>
          <w:szCs w:val="24"/>
        </w:rPr>
      </w:pPr>
    </w:p>
    <w:p w:rsidR="00B92C1F" w:rsidRPr="0081791B" w:rsidP="001611EA" w14:paraId="6C308B1E" w14:textId="77777777">
      <w:pPr>
        <w:rPr>
          <w:rFonts w:ascii="Times New Roman" w:hAnsi="Times New Roman"/>
          <w:szCs w:val="24"/>
        </w:rPr>
      </w:pPr>
      <w:r w:rsidRPr="0081791B">
        <w:rPr>
          <w:rFonts w:ascii="Times New Roman" w:hAnsi="Times New Roman"/>
          <w:szCs w:val="24"/>
        </w:rPr>
        <w:t>D</w:t>
      </w:r>
      <w:r w:rsidRPr="0081791B" w:rsidR="001611EA">
        <w:rPr>
          <w:rFonts w:ascii="Times New Roman" w:hAnsi="Times New Roman"/>
          <w:szCs w:val="24"/>
        </w:rPr>
        <w:t>ata within the interview dataset will be reviewed for logical consistency and continuity</w:t>
      </w:r>
      <w:r w:rsidRPr="0081791B">
        <w:rPr>
          <w:rFonts w:ascii="Times New Roman" w:hAnsi="Times New Roman"/>
          <w:szCs w:val="24"/>
        </w:rPr>
        <w:t xml:space="preserve">. Finally, an assessment of the participants versus non-participants in the interview portion of the study may be made to determine potential non-response bias. </w:t>
      </w:r>
    </w:p>
    <w:p w:rsidR="0027539D" w:rsidRPr="0081791B" w:rsidP="0081791B" w14:paraId="1D55DFD5" w14:textId="77777777">
      <w:pPr>
        <w:pStyle w:val="Heading2"/>
        <w:rPr>
          <w:rFonts w:ascii="Times New Roman" w:hAnsi="Times New Roman"/>
          <w:sz w:val="24"/>
          <w:szCs w:val="24"/>
        </w:rPr>
      </w:pPr>
      <w:bookmarkStart w:id="20" w:name="OLE_LINK29"/>
      <w:bookmarkStart w:id="21" w:name="OLE_LINK30"/>
      <w:bookmarkStart w:id="22" w:name="_Toc106009806"/>
      <w:bookmarkStart w:id="23" w:name="_Toc106009823"/>
      <w:bookmarkStart w:id="24" w:name="_Toc106009921"/>
      <w:r w:rsidRPr="0081791B">
        <w:rPr>
          <w:rFonts w:ascii="Times New Roman" w:hAnsi="Times New Roman"/>
          <w:sz w:val="24"/>
          <w:szCs w:val="24"/>
        </w:rPr>
        <w:t>B.3</w:t>
      </w:r>
      <w:r w:rsidRPr="0081791B">
        <w:rPr>
          <w:rFonts w:ascii="Times New Roman" w:hAnsi="Times New Roman"/>
          <w:sz w:val="24"/>
          <w:szCs w:val="24"/>
        </w:rPr>
        <w:tab/>
        <w:t xml:space="preserve">Methods to </w:t>
      </w:r>
      <w:r w:rsidRPr="0081791B" w:rsidR="00751177">
        <w:rPr>
          <w:rFonts w:ascii="Times New Roman" w:hAnsi="Times New Roman"/>
          <w:sz w:val="24"/>
          <w:szCs w:val="24"/>
        </w:rPr>
        <w:t>m</w:t>
      </w:r>
      <w:r w:rsidRPr="0081791B">
        <w:rPr>
          <w:rFonts w:ascii="Times New Roman" w:hAnsi="Times New Roman"/>
          <w:sz w:val="24"/>
          <w:szCs w:val="24"/>
        </w:rPr>
        <w:t xml:space="preserve">aximize </w:t>
      </w:r>
      <w:r w:rsidRPr="0081791B" w:rsidR="00751177">
        <w:rPr>
          <w:rFonts w:ascii="Times New Roman" w:hAnsi="Times New Roman"/>
          <w:sz w:val="24"/>
          <w:szCs w:val="24"/>
        </w:rPr>
        <w:t>r</w:t>
      </w:r>
      <w:r w:rsidRPr="0081791B">
        <w:rPr>
          <w:rFonts w:ascii="Times New Roman" w:hAnsi="Times New Roman"/>
          <w:sz w:val="24"/>
          <w:szCs w:val="24"/>
        </w:rPr>
        <w:t xml:space="preserve">esponse </w:t>
      </w:r>
      <w:r w:rsidRPr="0081791B" w:rsidR="00751177">
        <w:rPr>
          <w:rFonts w:ascii="Times New Roman" w:hAnsi="Times New Roman"/>
          <w:sz w:val="24"/>
          <w:szCs w:val="24"/>
        </w:rPr>
        <w:t>r</w:t>
      </w:r>
      <w:r w:rsidRPr="0081791B">
        <w:rPr>
          <w:rFonts w:ascii="Times New Roman" w:hAnsi="Times New Roman"/>
          <w:sz w:val="24"/>
          <w:szCs w:val="24"/>
        </w:rPr>
        <w:t xml:space="preserve">ates and </w:t>
      </w:r>
      <w:r w:rsidRPr="0081791B" w:rsidR="00751177">
        <w:rPr>
          <w:rFonts w:ascii="Times New Roman" w:hAnsi="Times New Roman"/>
          <w:sz w:val="24"/>
          <w:szCs w:val="24"/>
        </w:rPr>
        <w:t>d</w:t>
      </w:r>
      <w:r w:rsidRPr="0081791B">
        <w:rPr>
          <w:rFonts w:ascii="Times New Roman" w:hAnsi="Times New Roman"/>
          <w:sz w:val="24"/>
          <w:szCs w:val="24"/>
        </w:rPr>
        <w:t xml:space="preserve">eal with </w:t>
      </w:r>
      <w:r w:rsidRPr="0081791B" w:rsidR="00751177">
        <w:rPr>
          <w:rFonts w:ascii="Times New Roman" w:hAnsi="Times New Roman"/>
          <w:sz w:val="24"/>
          <w:szCs w:val="24"/>
        </w:rPr>
        <w:t>n</w:t>
      </w:r>
      <w:r w:rsidRPr="0081791B">
        <w:rPr>
          <w:rFonts w:ascii="Times New Roman" w:hAnsi="Times New Roman"/>
          <w:sz w:val="24"/>
          <w:szCs w:val="24"/>
        </w:rPr>
        <w:t>onresponse</w:t>
      </w:r>
      <w:bookmarkEnd w:id="22"/>
      <w:bookmarkEnd w:id="23"/>
      <w:bookmarkEnd w:id="24"/>
    </w:p>
    <w:p w:rsidR="006B51C8" w:rsidRPr="0081791B" w:rsidP="0027539D" w14:paraId="0278B172" w14:textId="77777777">
      <w:pPr>
        <w:rPr>
          <w:rFonts w:ascii="Times New Roman" w:hAnsi="Times New Roman"/>
          <w:b/>
          <w:i/>
          <w:szCs w:val="24"/>
        </w:rPr>
      </w:pPr>
    </w:p>
    <w:p w:rsidR="006B51C8" w:rsidRPr="0081791B" w:rsidP="0027539D" w14:paraId="6B3C0554" w14:textId="77777777">
      <w:pPr>
        <w:rPr>
          <w:rFonts w:ascii="Times New Roman" w:hAnsi="Times New Roman"/>
          <w:bCs/>
          <w:iCs/>
          <w:szCs w:val="24"/>
        </w:rPr>
      </w:pPr>
      <w:r w:rsidRPr="0081791B">
        <w:rPr>
          <w:rFonts w:ascii="Times New Roman" w:hAnsi="Times New Roman"/>
          <w:bCs/>
          <w:iCs/>
          <w:szCs w:val="24"/>
        </w:rPr>
        <w:t xml:space="preserve">To maximize response rates and </w:t>
      </w:r>
      <w:r w:rsidR="00B7113E">
        <w:rPr>
          <w:rFonts w:ascii="Times New Roman" w:hAnsi="Times New Roman"/>
          <w:bCs/>
          <w:iCs/>
          <w:szCs w:val="24"/>
        </w:rPr>
        <w:t xml:space="preserve">address </w:t>
      </w:r>
      <w:r w:rsidRPr="0081791B">
        <w:rPr>
          <w:rFonts w:ascii="Times New Roman" w:hAnsi="Times New Roman"/>
          <w:bCs/>
          <w:iCs/>
          <w:szCs w:val="24"/>
        </w:rPr>
        <w:t>nonresponse, we will take the following steps to facilitate respondents’ willingness to participate:</w:t>
      </w:r>
    </w:p>
    <w:bookmarkEnd w:id="20"/>
    <w:bookmarkEnd w:id="21"/>
    <w:p w:rsidR="00DC23A1" w:rsidRPr="00261833" w:rsidP="006B51C8" w14:paraId="78A55A15" w14:textId="77777777">
      <w:pPr>
        <w:numPr>
          <w:ilvl w:val="0"/>
          <w:numId w:val="28"/>
        </w:numPr>
        <w:rPr>
          <w:rFonts w:ascii="Times New Roman" w:hAnsi="Times New Roman"/>
          <w:szCs w:val="24"/>
        </w:rPr>
      </w:pPr>
      <w:r w:rsidRPr="0081791B">
        <w:rPr>
          <w:rFonts w:ascii="Times New Roman" w:hAnsi="Times New Roman"/>
          <w:szCs w:val="24"/>
        </w:rPr>
        <w:t>Sending a letter/brochure describing the study to potential workplaces in advance of the initial phone</w:t>
      </w:r>
      <w:r w:rsidR="00B7113E">
        <w:rPr>
          <w:rFonts w:ascii="Times New Roman" w:hAnsi="Times New Roman"/>
          <w:szCs w:val="24"/>
        </w:rPr>
        <w:t xml:space="preserve"> call</w:t>
      </w:r>
      <w:r w:rsidRPr="0081791B">
        <w:rPr>
          <w:rFonts w:ascii="Times New Roman" w:hAnsi="Times New Roman"/>
          <w:szCs w:val="24"/>
        </w:rPr>
        <w:t xml:space="preserve">. The brochure will include information on requesting their participation </w:t>
      </w:r>
      <w:r w:rsidRPr="00261833" w:rsidR="00B7113E">
        <w:rPr>
          <w:rFonts w:ascii="Times New Roman" w:hAnsi="Times New Roman"/>
          <w:szCs w:val="24"/>
        </w:rPr>
        <w:t xml:space="preserve">in </w:t>
      </w:r>
      <w:r w:rsidRPr="00261833">
        <w:rPr>
          <w:rFonts w:ascii="Times New Roman" w:hAnsi="Times New Roman"/>
          <w:szCs w:val="24"/>
        </w:rPr>
        <w:t xml:space="preserve">our survey. The brochure will emphasize the importance of participation. </w:t>
      </w:r>
    </w:p>
    <w:p w:rsidR="006B51C8" w:rsidRPr="00B6430D" w:rsidP="006B51C8" w14:paraId="7A7DBE0D" w14:textId="77777777">
      <w:pPr>
        <w:numPr>
          <w:ilvl w:val="0"/>
          <w:numId w:val="28"/>
        </w:numPr>
        <w:rPr>
          <w:rFonts w:ascii="Times New Roman" w:hAnsi="Times New Roman"/>
          <w:szCs w:val="24"/>
        </w:rPr>
      </w:pPr>
      <w:r w:rsidRPr="00261833">
        <w:rPr>
          <w:rFonts w:ascii="Times New Roman" w:hAnsi="Times New Roman"/>
          <w:szCs w:val="24"/>
        </w:rPr>
        <w:t>Following up with non-responding companies with an additional letter, phone call, or email</w:t>
      </w:r>
      <w:r w:rsidR="00157F74">
        <w:rPr>
          <w:rFonts w:ascii="Times New Roman" w:hAnsi="Times New Roman"/>
          <w:szCs w:val="24"/>
        </w:rPr>
        <w:t xml:space="preserve">, making at least 5 attempts to reach potential respondents. </w:t>
      </w:r>
      <w:r w:rsidRPr="00261833">
        <w:rPr>
          <w:rFonts w:ascii="Times New Roman" w:hAnsi="Times New Roman"/>
          <w:szCs w:val="24"/>
        </w:rPr>
        <w:t>The contact attempts</w:t>
      </w:r>
      <w:r>
        <w:rPr>
          <w:rFonts w:ascii="Times New Roman" w:hAnsi="Times New Roman"/>
          <w:szCs w:val="24"/>
        </w:rPr>
        <w:t xml:space="preserve"> by phone call or email</w:t>
      </w:r>
      <w:r w:rsidRPr="00261833">
        <w:rPr>
          <w:rFonts w:ascii="Times New Roman" w:hAnsi="Times New Roman"/>
          <w:szCs w:val="24"/>
        </w:rPr>
        <w:t xml:space="preserve"> will be made within business hours Monday through Friday. After 3 contact attempts, the workplace</w:t>
      </w:r>
      <w:r w:rsidRPr="00B6430D">
        <w:rPr>
          <w:rFonts w:ascii="Times New Roman" w:hAnsi="Times New Roman"/>
          <w:szCs w:val="24"/>
        </w:rPr>
        <w:t xml:space="preserve"> will be marked in the workplace contact database, and we will </w:t>
      </w:r>
      <w:r w:rsidR="00157F74">
        <w:rPr>
          <w:rFonts w:ascii="Times New Roman" w:hAnsi="Times New Roman"/>
          <w:szCs w:val="24"/>
        </w:rPr>
        <w:t xml:space="preserve">conduct </w:t>
      </w:r>
      <w:r w:rsidRPr="00B6430D">
        <w:rPr>
          <w:rFonts w:ascii="Times New Roman" w:hAnsi="Times New Roman"/>
          <w:szCs w:val="24"/>
        </w:rPr>
        <w:t xml:space="preserve">2 additional follow ups after several months. </w:t>
      </w:r>
    </w:p>
    <w:p w:rsidR="006B51C8" w:rsidRPr="0081791B" w:rsidP="006B51C8" w14:paraId="44F1049D" w14:textId="77777777">
      <w:pPr>
        <w:numPr>
          <w:ilvl w:val="0"/>
          <w:numId w:val="28"/>
        </w:numPr>
        <w:rPr>
          <w:rFonts w:ascii="Times New Roman" w:hAnsi="Times New Roman"/>
          <w:szCs w:val="24"/>
        </w:rPr>
      </w:pPr>
      <w:r w:rsidRPr="0081791B">
        <w:rPr>
          <w:rFonts w:ascii="Times New Roman" w:hAnsi="Times New Roman"/>
          <w:szCs w:val="24"/>
        </w:rPr>
        <w:t>Use trained interview</w:t>
      </w:r>
      <w:r w:rsidR="00157F74">
        <w:rPr>
          <w:rFonts w:ascii="Times New Roman" w:hAnsi="Times New Roman"/>
          <w:szCs w:val="24"/>
        </w:rPr>
        <w:t>er</w:t>
      </w:r>
      <w:r w:rsidRPr="0081791B">
        <w:rPr>
          <w:rFonts w:ascii="Times New Roman" w:hAnsi="Times New Roman"/>
          <w:szCs w:val="24"/>
        </w:rPr>
        <w:t xml:space="preserve">s who are experienced at conducting surveys. This will facilitate ease of survey participation for the respondent, increasing the likelihood </w:t>
      </w:r>
      <w:r w:rsidR="00157F74">
        <w:rPr>
          <w:rFonts w:ascii="Times New Roman" w:hAnsi="Times New Roman"/>
          <w:szCs w:val="24"/>
        </w:rPr>
        <w:t xml:space="preserve">that </w:t>
      </w:r>
      <w:r w:rsidRPr="0081791B">
        <w:rPr>
          <w:rFonts w:ascii="Times New Roman" w:hAnsi="Times New Roman"/>
          <w:szCs w:val="24"/>
        </w:rPr>
        <w:t xml:space="preserve">they will complete the survey in its entirety. </w:t>
      </w:r>
    </w:p>
    <w:p w:rsidR="006B51C8" w:rsidRPr="0081791B" w:rsidP="006B51C8" w14:paraId="6D4AD9AB" w14:textId="77777777">
      <w:pPr>
        <w:numPr>
          <w:ilvl w:val="0"/>
          <w:numId w:val="28"/>
        </w:numPr>
        <w:rPr>
          <w:rFonts w:ascii="Times New Roman" w:hAnsi="Times New Roman"/>
          <w:szCs w:val="24"/>
        </w:rPr>
      </w:pPr>
      <w:r w:rsidRPr="0081791B">
        <w:rPr>
          <w:rFonts w:ascii="Times New Roman" w:hAnsi="Times New Roman"/>
          <w:szCs w:val="24"/>
        </w:rPr>
        <w:t xml:space="preserve">Developing a survey designed to be as easy and non-burdensome as possible to the respondents. This includes ordering questions in a logical sequence and asking only questions that serve the study objectives and analysis purposes. </w:t>
      </w:r>
    </w:p>
    <w:p w:rsidR="006B51C8" w:rsidRPr="0081791B" w:rsidP="006B51C8" w14:paraId="6B8D5EC5" w14:textId="77777777">
      <w:pPr>
        <w:rPr>
          <w:rFonts w:ascii="Times New Roman" w:hAnsi="Times New Roman"/>
          <w:szCs w:val="24"/>
        </w:rPr>
      </w:pPr>
    </w:p>
    <w:p w:rsidR="006B51C8" w:rsidRPr="0081791B" w:rsidP="006B51C8" w14:paraId="297989E7" w14:textId="77777777">
      <w:pPr>
        <w:rPr>
          <w:rFonts w:ascii="Times New Roman" w:hAnsi="Times New Roman"/>
          <w:szCs w:val="24"/>
        </w:rPr>
      </w:pPr>
      <w:r w:rsidRPr="0081791B">
        <w:rPr>
          <w:rFonts w:ascii="Times New Roman" w:hAnsi="Times New Roman"/>
          <w:szCs w:val="24"/>
        </w:rPr>
        <w:t xml:space="preserve">Should we experience a low response rate, we will compare the information we have on respondents and non-respondents to attempt to identify any </w:t>
      </w:r>
      <w:r w:rsidRPr="0081791B" w:rsidR="0081791B">
        <w:rPr>
          <w:rFonts w:ascii="Times New Roman" w:hAnsi="Times New Roman"/>
          <w:szCs w:val="24"/>
        </w:rPr>
        <w:t xml:space="preserve">potential response bias. </w:t>
      </w:r>
    </w:p>
    <w:p w:rsidR="00AF2959" w:rsidRPr="0081791B" w:rsidP="0081791B" w14:paraId="36AC30C5" w14:textId="77777777">
      <w:pPr>
        <w:pStyle w:val="Heading2"/>
        <w:rPr>
          <w:rFonts w:ascii="Times New Roman" w:hAnsi="Times New Roman"/>
          <w:sz w:val="24"/>
          <w:szCs w:val="24"/>
        </w:rPr>
      </w:pPr>
      <w:bookmarkStart w:id="25" w:name="_Toc106009807"/>
      <w:bookmarkStart w:id="26" w:name="_Toc106009824"/>
      <w:bookmarkStart w:id="27" w:name="_Toc106009922"/>
      <w:r w:rsidRPr="0081791B">
        <w:rPr>
          <w:rFonts w:ascii="Times New Roman" w:hAnsi="Times New Roman"/>
          <w:sz w:val="24"/>
          <w:szCs w:val="24"/>
        </w:rPr>
        <w:t>B.4</w:t>
      </w:r>
      <w:r w:rsidRPr="0081791B">
        <w:rPr>
          <w:rFonts w:ascii="Times New Roman" w:hAnsi="Times New Roman"/>
          <w:sz w:val="24"/>
          <w:szCs w:val="24"/>
        </w:rPr>
        <w:tab/>
        <w:t>Test</w:t>
      </w:r>
      <w:r w:rsidRPr="0081791B" w:rsidR="004E5D39">
        <w:rPr>
          <w:rFonts w:ascii="Times New Roman" w:hAnsi="Times New Roman"/>
          <w:sz w:val="24"/>
          <w:szCs w:val="24"/>
        </w:rPr>
        <w:t>s</w:t>
      </w:r>
      <w:r w:rsidRPr="0081791B">
        <w:rPr>
          <w:rFonts w:ascii="Times New Roman" w:hAnsi="Times New Roman"/>
          <w:sz w:val="24"/>
          <w:szCs w:val="24"/>
        </w:rPr>
        <w:t xml:space="preserve"> of </w:t>
      </w:r>
      <w:r w:rsidRPr="0081791B" w:rsidR="00751177">
        <w:rPr>
          <w:rFonts w:ascii="Times New Roman" w:hAnsi="Times New Roman"/>
          <w:sz w:val="24"/>
          <w:szCs w:val="24"/>
        </w:rPr>
        <w:t>p</w:t>
      </w:r>
      <w:r w:rsidRPr="0081791B">
        <w:rPr>
          <w:rFonts w:ascii="Times New Roman" w:hAnsi="Times New Roman"/>
          <w:sz w:val="24"/>
          <w:szCs w:val="24"/>
        </w:rPr>
        <w:t xml:space="preserve">rocedures or </w:t>
      </w:r>
      <w:r w:rsidRPr="0081791B" w:rsidR="00751177">
        <w:rPr>
          <w:rFonts w:ascii="Times New Roman" w:hAnsi="Times New Roman"/>
          <w:sz w:val="24"/>
          <w:szCs w:val="24"/>
        </w:rPr>
        <w:t>m</w:t>
      </w:r>
      <w:r w:rsidRPr="0081791B">
        <w:rPr>
          <w:rFonts w:ascii="Times New Roman" w:hAnsi="Times New Roman"/>
          <w:sz w:val="24"/>
          <w:szCs w:val="24"/>
        </w:rPr>
        <w:t xml:space="preserve">ethods to be </w:t>
      </w:r>
      <w:r w:rsidRPr="0081791B" w:rsidR="00751177">
        <w:rPr>
          <w:rFonts w:ascii="Times New Roman" w:hAnsi="Times New Roman"/>
          <w:sz w:val="24"/>
          <w:szCs w:val="24"/>
        </w:rPr>
        <w:t>u</w:t>
      </w:r>
      <w:r w:rsidRPr="0081791B">
        <w:rPr>
          <w:rFonts w:ascii="Times New Roman" w:hAnsi="Times New Roman"/>
          <w:sz w:val="24"/>
          <w:szCs w:val="24"/>
        </w:rPr>
        <w:t>ndertaken</w:t>
      </w:r>
      <w:bookmarkEnd w:id="25"/>
      <w:bookmarkEnd w:id="26"/>
      <w:bookmarkEnd w:id="27"/>
    </w:p>
    <w:p w:rsidR="00CD629D" w:rsidRPr="0081791B" w:rsidP="00AF2959" w14:paraId="06D7C4D8" w14:textId="77777777">
      <w:pPr>
        <w:rPr>
          <w:rFonts w:ascii="Times New Roman" w:hAnsi="Times New Roman"/>
          <w:szCs w:val="24"/>
          <w:highlight w:val="cyan"/>
        </w:rPr>
      </w:pPr>
    </w:p>
    <w:p w:rsidR="00AF2959" w:rsidRPr="0081791B" w:rsidP="00AF2959" w14:paraId="1EA74CB1" w14:textId="77777777">
      <w:pPr>
        <w:rPr>
          <w:rFonts w:ascii="Times New Roman" w:hAnsi="Times New Roman"/>
          <w:szCs w:val="24"/>
        </w:rPr>
      </w:pPr>
      <w:r w:rsidRPr="008F316F">
        <w:rPr>
          <w:rFonts w:ascii="Times New Roman" w:hAnsi="Times New Roman"/>
          <w:szCs w:val="24"/>
        </w:rPr>
        <w:t xml:space="preserve">The survey was reviewed and discussed with </w:t>
      </w:r>
      <w:r w:rsidR="00EF405C">
        <w:rPr>
          <w:rFonts w:ascii="Times New Roman" w:hAnsi="Times New Roman"/>
          <w:szCs w:val="24"/>
        </w:rPr>
        <w:t xml:space="preserve">NIOSH </w:t>
      </w:r>
      <w:r w:rsidRPr="008F316F">
        <w:rPr>
          <w:rFonts w:ascii="Times New Roman" w:hAnsi="Times New Roman"/>
          <w:szCs w:val="24"/>
        </w:rPr>
        <w:t xml:space="preserve">researchers with expertise in developing surveys to collect information on workplace practices and knowledge of the </w:t>
      </w:r>
      <w:r w:rsidR="00EF405C">
        <w:rPr>
          <w:rFonts w:ascii="Times New Roman" w:hAnsi="Times New Roman"/>
          <w:szCs w:val="24"/>
        </w:rPr>
        <w:t>thermal spray coating techniques</w:t>
      </w:r>
      <w:r w:rsidRPr="008F316F">
        <w:rPr>
          <w:rFonts w:ascii="Times New Roman" w:hAnsi="Times New Roman"/>
          <w:szCs w:val="24"/>
        </w:rPr>
        <w:t xml:space="preserve">. </w:t>
      </w:r>
    </w:p>
    <w:p w:rsidR="002B46D7" w:rsidRPr="0081791B" w:rsidP="0081791B" w14:paraId="1335DAF3" w14:textId="77777777">
      <w:pPr>
        <w:pStyle w:val="Heading2"/>
        <w:rPr>
          <w:rFonts w:ascii="Times New Roman" w:hAnsi="Times New Roman"/>
          <w:sz w:val="24"/>
          <w:szCs w:val="24"/>
        </w:rPr>
      </w:pPr>
      <w:bookmarkStart w:id="28" w:name="_Toc106009808"/>
      <w:bookmarkStart w:id="29" w:name="_Toc106009825"/>
      <w:bookmarkStart w:id="30" w:name="_Toc106009923"/>
      <w:r w:rsidRPr="0081791B">
        <w:rPr>
          <w:rFonts w:ascii="Times New Roman" w:hAnsi="Times New Roman"/>
          <w:sz w:val="24"/>
          <w:szCs w:val="24"/>
        </w:rPr>
        <w:t>B.</w:t>
      </w:r>
      <w:r w:rsidRPr="0081791B" w:rsidR="00145A68">
        <w:rPr>
          <w:rFonts w:ascii="Times New Roman" w:hAnsi="Times New Roman"/>
          <w:sz w:val="24"/>
          <w:szCs w:val="24"/>
        </w:rPr>
        <w:t>5</w:t>
      </w:r>
      <w:r w:rsidRPr="0081791B">
        <w:rPr>
          <w:rFonts w:ascii="Times New Roman" w:hAnsi="Times New Roman"/>
          <w:sz w:val="24"/>
          <w:szCs w:val="24"/>
        </w:rPr>
        <w:tab/>
      </w:r>
      <w:r w:rsidRPr="0081791B" w:rsidR="00145A68">
        <w:rPr>
          <w:rFonts w:ascii="Times New Roman" w:hAnsi="Times New Roman"/>
          <w:sz w:val="24"/>
          <w:szCs w:val="24"/>
        </w:rPr>
        <w:t xml:space="preserve">Individuals </w:t>
      </w:r>
      <w:r w:rsidRPr="0081791B" w:rsidR="00751177">
        <w:rPr>
          <w:rFonts w:ascii="Times New Roman" w:hAnsi="Times New Roman"/>
          <w:sz w:val="24"/>
          <w:szCs w:val="24"/>
        </w:rPr>
        <w:t>c</w:t>
      </w:r>
      <w:r w:rsidRPr="0081791B" w:rsidR="00145A68">
        <w:rPr>
          <w:rFonts w:ascii="Times New Roman" w:hAnsi="Times New Roman"/>
          <w:sz w:val="24"/>
          <w:szCs w:val="24"/>
        </w:rPr>
        <w:t xml:space="preserve">onsulted on </w:t>
      </w:r>
      <w:r w:rsidRPr="0081791B" w:rsidR="00751177">
        <w:rPr>
          <w:rFonts w:ascii="Times New Roman" w:hAnsi="Times New Roman"/>
          <w:sz w:val="24"/>
          <w:szCs w:val="24"/>
        </w:rPr>
        <w:t>s</w:t>
      </w:r>
      <w:r w:rsidRPr="0081791B" w:rsidR="00145A68">
        <w:rPr>
          <w:rFonts w:ascii="Times New Roman" w:hAnsi="Times New Roman"/>
          <w:sz w:val="24"/>
          <w:szCs w:val="24"/>
        </w:rPr>
        <w:t xml:space="preserve">tatistical </w:t>
      </w:r>
      <w:r w:rsidRPr="0081791B" w:rsidR="00751177">
        <w:rPr>
          <w:rFonts w:ascii="Times New Roman" w:hAnsi="Times New Roman"/>
          <w:sz w:val="24"/>
          <w:szCs w:val="24"/>
        </w:rPr>
        <w:t>a</w:t>
      </w:r>
      <w:r w:rsidRPr="0081791B" w:rsidR="00145A68">
        <w:rPr>
          <w:rFonts w:ascii="Times New Roman" w:hAnsi="Times New Roman"/>
          <w:sz w:val="24"/>
          <w:szCs w:val="24"/>
        </w:rPr>
        <w:t xml:space="preserve">spects and </w:t>
      </w:r>
      <w:r w:rsidRPr="0081791B" w:rsidR="00751177">
        <w:rPr>
          <w:rFonts w:ascii="Times New Roman" w:hAnsi="Times New Roman"/>
          <w:sz w:val="24"/>
          <w:szCs w:val="24"/>
        </w:rPr>
        <w:t>i</w:t>
      </w:r>
      <w:r w:rsidRPr="0081791B" w:rsidR="00145A68">
        <w:rPr>
          <w:rFonts w:ascii="Times New Roman" w:hAnsi="Times New Roman"/>
          <w:sz w:val="24"/>
          <w:szCs w:val="24"/>
        </w:rPr>
        <w:t xml:space="preserve">ndividuals </w:t>
      </w:r>
      <w:r w:rsidRPr="0081791B" w:rsidR="00751177">
        <w:rPr>
          <w:rFonts w:ascii="Times New Roman" w:hAnsi="Times New Roman"/>
          <w:sz w:val="24"/>
          <w:szCs w:val="24"/>
        </w:rPr>
        <w:t>c</w:t>
      </w:r>
      <w:r w:rsidRPr="0081791B" w:rsidR="00145A68">
        <w:rPr>
          <w:rFonts w:ascii="Times New Roman" w:hAnsi="Times New Roman"/>
          <w:sz w:val="24"/>
          <w:szCs w:val="24"/>
        </w:rPr>
        <w:t xml:space="preserve">ollecting and/or </w:t>
      </w:r>
      <w:r w:rsidRPr="0081791B" w:rsidR="00751177">
        <w:rPr>
          <w:rFonts w:ascii="Times New Roman" w:hAnsi="Times New Roman"/>
          <w:sz w:val="24"/>
          <w:szCs w:val="24"/>
        </w:rPr>
        <w:t>a</w:t>
      </w:r>
      <w:r w:rsidRPr="0081791B" w:rsidR="00145A68">
        <w:rPr>
          <w:rFonts w:ascii="Times New Roman" w:hAnsi="Times New Roman"/>
          <w:sz w:val="24"/>
          <w:szCs w:val="24"/>
        </w:rPr>
        <w:t xml:space="preserve">nalyzing </w:t>
      </w:r>
      <w:r w:rsidRPr="0081791B" w:rsidR="00751177">
        <w:rPr>
          <w:rFonts w:ascii="Times New Roman" w:hAnsi="Times New Roman"/>
          <w:sz w:val="24"/>
          <w:szCs w:val="24"/>
        </w:rPr>
        <w:t>d</w:t>
      </w:r>
      <w:r w:rsidRPr="0081791B" w:rsidR="00145A68">
        <w:rPr>
          <w:rFonts w:ascii="Times New Roman" w:hAnsi="Times New Roman"/>
          <w:sz w:val="24"/>
          <w:szCs w:val="24"/>
        </w:rPr>
        <w:t>ata</w:t>
      </w:r>
      <w:bookmarkEnd w:id="28"/>
      <w:bookmarkEnd w:id="29"/>
      <w:bookmarkEnd w:id="30"/>
    </w:p>
    <w:p w:rsidR="00130C62" w:rsidRPr="0081791B" w:rsidP="00B1586C" w14:paraId="141D5C0B" w14:textId="77777777">
      <w:pPr>
        <w:tabs>
          <w:tab w:val="left" w:pos="72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81791B">
        <w:rPr>
          <w:rFonts w:ascii="Times New Roman" w:hAnsi="Times New Roman"/>
          <w:szCs w:val="24"/>
        </w:rPr>
        <w:t xml:space="preserve">Contact information for those responsible for </w:t>
      </w:r>
      <w:r w:rsidRPr="0081791B">
        <w:rPr>
          <w:rFonts w:ascii="Times New Roman" w:hAnsi="Times New Roman"/>
          <w:szCs w:val="24"/>
        </w:rPr>
        <w:t xml:space="preserve">design, </w:t>
      </w:r>
      <w:r w:rsidRPr="0081791B">
        <w:rPr>
          <w:rFonts w:ascii="Times New Roman" w:hAnsi="Times New Roman"/>
          <w:szCs w:val="24"/>
        </w:rPr>
        <w:t>collection</w:t>
      </w:r>
      <w:r w:rsidRPr="0081791B">
        <w:rPr>
          <w:rFonts w:ascii="Times New Roman" w:hAnsi="Times New Roman"/>
          <w:szCs w:val="24"/>
        </w:rPr>
        <w:t>, and analysis of survey data.</w:t>
      </w:r>
      <w:r w:rsidRPr="0081791B">
        <w:rPr>
          <w:rFonts w:ascii="Times New Roman" w:hAnsi="Times New Roman"/>
          <w:szCs w:val="24"/>
        </w:rPr>
        <w:t xml:space="preserve"> </w:t>
      </w:r>
    </w:p>
    <w:p w:rsidR="002F0E8E" w:rsidRPr="0081791B" w:rsidP="00B1586C" w14:paraId="4560DB93" w14:textId="77777777">
      <w:pPr>
        <w:tabs>
          <w:tab w:val="left" w:pos="72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:rsidR="00414D93" w:rsidRPr="0081791B" w:rsidP="00B1586C" w14:paraId="2FD47E7B" w14:textId="77777777">
      <w:pPr>
        <w:tabs>
          <w:tab w:val="left" w:pos="720"/>
          <w:tab w:val="left" w:pos="2160"/>
          <w:tab w:val="left" w:pos="2880"/>
        </w:tabs>
        <w:rPr>
          <w:rFonts w:ascii="Times New Roman" w:hAnsi="Times New Roman"/>
          <w:szCs w:val="24"/>
          <w:u w:val="single"/>
        </w:rPr>
      </w:pPr>
      <w:r w:rsidRPr="0081791B">
        <w:rPr>
          <w:rFonts w:ascii="Times New Roman" w:hAnsi="Times New Roman"/>
          <w:szCs w:val="24"/>
          <w:u w:val="single"/>
        </w:rPr>
        <w:t>Individuals w</w:t>
      </w:r>
      <w:r w:rsidRPr="0081791B" w:rsidR="004F471F">
        <w:rPr>
          <w:rFonts w:ascii="Times New Roman" w:hAnsi="Times New Roman"/>
          <w:szCs w:val="24"/>
          <w:u w:val="single"/>
        </w:rPr>
        <w:t>ho designed the data collection</w:t>
      </w:r>
    </w:p>
    <w:p w:rsidR="004942B5" w:rsidRPr="0081791B" w:rsidP="00B1586C" w14:paraId="0604F3A1" w14:textId="77777777">
      <w:pPr>
        <w:tabs>
          <w:tab w:val="left" w:pos="720"/>
          <w:tab w:val="left" w:pos="2160"/>
          <w:tab w:val="left" w:pos="2880"/>
        </w:tabs>
        <w:rPr>
          <w:rFonts w:ascii="Times New Roman" w:hAnsi="Times New Roman"/>
          <w:szCs w:val="24"/>
          <w:highlight w:val="cyan"/>
        </w:rPr>
      </w:pPr>
    </w:p>
    <w:p w:rsidR="00130C62" w:rsidRPr="0081791B" w:rsidP="004942B5" w14:paraId="07030AC9" w14:textId="77777777">
      <w:pPr>
        <w:tabs>
          <w:tab w:val="left" w:pos="720"/>
          <w:tab w:val="left" w:pos="2160"/>
          <w:tab w:val="left" w:pos="28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Eun Gyung Lee, PhD, CIH</w:t>
      </w:r>
    </w:p>
    <w:p w:rsidR="00130C62" w:rsidRPr="0081791B" w:rsidP="004942B5" w14:paraId="1AC16357" w14:textId="77777777">
      <w:pPr>
        <w:tabs>
          <w:tab w:val="left" w:pos="72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81791B">
        <w:rPr>
          <w:rFonts w:ascii="Times New Roman" w:hAnsi="Times New Roman"/>
          <w:szCs w:val="24"/>
        </w:rPr>
        <w:t xml:space="preserve">Industrial Hygienist </w:t>
      </w:r>
    </w:p>
    <w:p w:rsidR="00751177" w:rsidRPr="0081791B" w:rsidP="004942B5" w14:paraId="080CBB6E" w14:textId="77777777">
      <w:pPr>
        <w:tabs>
          <w:tab w:val="left" w:pos="72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81791B">
        <w:rPr>
          <w:rFonts w:ascii="Times New Roman" w:hAnsi="Times New Roman"/>
          <w:szCs w:val="24"/>
        </w:rPr>
        <w:t>Field Studies Branch</w:t>
      </w:r>
    </w:p>
    <w:p w:rsidR="00130C62" w:rsidRPr="0081791B" w:rsidP="004942B5" w14:paraId="6B7F0EA0" w14:textId="77777777">
      <w:pPr>
        <w:tabs>
          <w:tab w:val="left" w:pos="72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81791B">
        <w:rPr>
          <w:rFonts w:ascii="Times New Roman" w:hAnsi="Times New Roman"/>
          <w:szCs w:val="24"/>
        </w:rPr>
        <w:t>Respiratory Health Division, NIOSH</w:t>
      </w:r>
    </w:p>
    <w:p w:rsidR="006361C6" w:rsidRPr="0081791B" w:rsidP="004942B5" w14:paraId="0460FBA7" w14:textId="77777777">
      <w:pPr>
        <w:tabs>
          <w:tab w:val="left" w:pos="72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81791B">
        <w:rPr>
          <w:rFonts w:ascii="Times New Roman" w:hAnsi="Times New Roman"/>
          <w:szCs w:val="24"/>
        </w:rPr>
        <w:t>Phone: 304-285-</w:t>
      </w:r>
      <w:r w:rsidR="00EF405C">
        <w:rPr>
          <w:rFonts w:ascii="Times New Roman" w:hAnsi="Times New Roman"/>
          <w:szCs w:val="24"/>
        </w:rPr>
        <w:t>6146</w:t>
      </w:r>
    </w:p>
    <w:p w:rsidR="006361C6" w:rsidRPr="0081791B" w:rsidP="004942B5" w14:paraId="17A2DBF6" w14:textId="77777777">
      <w:pPr>
        <w:tabs>
          <w:tab w:val="left" w:pos="720"/>
          <w:tab w:val="left" w:pos="2160"/>
          <w:tab w:val="left" w:pos="2880"/>
        </w:tabs>
        <w:rPr>
          <w:rFonts w:ascii="Times New Roman" w:hAnsi="Times New Roman"/>
          <w:szCs w:val="24"/>
          <w:highlight w:val="cyan"/>
        </w:rPr>
      </w:pPr>
      <w:r w:rsidRPr="0081791B">
        <w:rPr>
          <w:rFonts w:ascii="Times New Roman" w:hAnsi="Times New Roman"/>
          <w:szCs w:val="24"/>
        </w:rPr>
        <w:t xml:space="preserve">E-mail: </w:t>
      </w:r>
      <w:r w:rsidR="00EF405C">
        <w:rPr>
          <w:rFonts w:ascii="Times New Roman" w:hAnsi="Times New Roman"/>
          <w:szCs w:val="24"/>
        </w:rPr>
        <w:t>dtq5@cdc.gov</w:t>
      </w:r>
    </w:p>
    <w:p w:rsidR="00130C62" w:rsidRPr="0081791B" w:rsidP="00130C62" w14:paraId="5DDD18E0" w14:textId="77777777">
      <w:pPr>
        <w:tabs>
          <w:tab w:val="left" w:pos="72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:rsidR="00130C62" w:rsidRPr="0081791B" w:rsidP="00130C62" w14:paraId="06101F2C" w14:textId="77777777">
      <w:pPr>
        <w:tabs>
          <w:tab w:val="left" w:pos="720"/>
          <w:tab w:val="left" w:pos="2160"/>
          <w:tab w:val="left" w:pos="28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M. Abbas Virji</w:t>
      </w:r>
      <w:r w:rsidRPr="0081791B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ScD, CIH</w:t>
      </w:r>
    </w:p>
    <w:p w:rsidR="00B6430D" w:rsidRPr="0081791B" w:rsidP="00B6430D" w14:paraId="33888DA3" w14:textId="77777777">
      <w:pPr>
        <w:tabs>
          <w:tab w:val="left" w:pos="72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81791B">
        <w:rPr>
          <w:rFonts w:ascii="Times New Roman" w:hAnsi="Times New Roman"/>
          <w:szCs w:val="24"/>
        </w:rPr>
        <w:t xml:space="preserve">Industrial Hygienist </w:t>
      </w:r>
    </w:p>
    <w:p w:rsidR="00130C62" w:rsidRPr="0081791B" w:rsidP="00130C62" w14:paraId="18AE77F7" w14:textId="77777777">
      <w:pPr>
        <w:tabs>
          <w:tab w:val="left" w:pos="72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81791B">
        <w:rPr>
          <w:rFonts w:ascii="Times New Roman" w:hAnsi="Times New Roman"/>
          <w:szCs w:val="24"/>
        </w:rPr>
        <w:t>Field Studies Branch</w:t>
      </w:r>
    </w:p>
    <w:p w:rsidR="00130C62" w:rsidRPr="0081791B" w:rsidP="00130C62" w14:paraId="783CF8B9" w14:textId="77777777">
      <w:pPr>
        <w:tabs>
          <w:tab w:val="left" w:pos="72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81791B">
        <w:rPr>
          <w:rFonts w:ascii="Times New Roman" w:hAnsi="Times New Roman"/>
          <w:szCs w:val="24"/>
        </w:rPr>
        <w:t>Respiratory Health Division, NIOSH</w:t>
      </w:r>
    </w:p>
    <w:p w:rsidR="00130C62" w:rsidRPr="0081791B" w:rsidP="004942B5" w14:paraId="561EC1AC" w14:textId="77777777">
      <w:pPr>
        <w:tabs>
          <w:tab w:val="left" w:pos="72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81791B">
        <w:rPr>
          <w:rFonts w:ascii="Times New Roman" w:hAnsi="Times New Roman"/>
          <w:szCs w:val="24"/>
        </w:rPr>
        <w:t>Phone: 304-285-</w:t>
      </w:r>
      <w:r w:rsidR="00B6430D">
        <w:rPr>
          <w:rFonts w:ascii="Times New Roman" w:hAnsi="Times New Roman"/>
          <w:szCs w:val="24"/>
        </w:rPr>
        <w:t>5797</w:t>
      </w:r>
    </w:p>
    <w:p w:rsidR="00130C62" w:rsidRPr="0081791B" w:rsidP="004942B5" w14:paraId="74F8D60C" w14:textId="77777777">
      <w:pPr>
        <w:tabs>
          <w:tab w:val="left" w:pos="72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81791B">
        <w:rPr>
          <w:rFonts w:ascii="Times New Roman" w:hAnsi="Times New Roman"/>
          <w:szCs w:val="24"/>
        </w:rPr>
        <w:t xml:space="preserve">E-mail: </w:t>
      </w:r>
      <w:hyperlink r:id="rId7" w:history="1">
        <w:r w:rsidR="00B6430D">
          <w:rPr>
            <w:rStyle w:val="Hyperlink"/>
            <w:rFonts w:ascii="Times New Roman" w:hAnsi="Times New Roman"/>
            <w:szCs w:val="24"/>
          </w:rPr>
          <w:t>fnb8@cdc.gov</w:t>
        </w:r>
      </w:hyperlink>
      <w:r w:rsidR="00B6430D">
        <w:rPr>
          <w:rFonts w:ascii="Times New Roman" w:hAnsi="Times New Roman"/>
          <w:szCs w:val="24"/>
        </w:rPr>
        <w:t xml:space="preserve"> </w:t>
      </w:r>
    </w:p>
    <w:p w:rsidR="00130C62" w:rsidRPr="0081791B" w:rsidP="004942B5" w14:paraId="09388026" w14:textId="77777777">
      <w:pPr>
        <w:tabs>
          <w:tab w:val="left" w:pos="720"/>
          <w:tab w:val="left" w:pos="2160"/>
          <w:tab w:val="left" w:pos="2880"/>
        </w:tabs>
        <w:rPr>
          <w:rFonts w:ascii="Times New Roman" w:hAnsi="Times New Roman"/>
          <w:szCs w:val="24"/>
          <w:highlight w:val="cyan"/>
        </w:rPr>
      </w:pPr>
    </w:p>
    <w:p w:rsidR="006361C6" w:rsidRPr="0081791B" w:rsidP="004942B5" w14:paraId="5798F9F6" w14:textId="77777777">
      <w:pPr>
        <w:tabs>
          <w:tab w:val="left" w:pos="720"/>
          <w:tab w:val="left" w:pos="2160"/>
          <w:tab w:val="left" w:pos="2880"/>
        </w:tabs>
        <w:rPr>
          <w:rFonts w:ascii="Times New Roman" w:hAnsi="Times New Roman"/>
          <w:szCs w:val="24"/>
          <w:u w:val="single"/>
        </w:rPr>
      </w:pPr>
      <w:r w:rsidRPr="0081791B">
        <w:rPr>
          <w:rFonts w:ascii="Times New Roman" w:hAnsi="Times New Roman"/>
          <w:szCs w:val="24"/>
          <w:u w:val="single"/>
        </w:rPr>
        <w:t>Individuals who will c</w:t>
      </w:r>
      <w:r w:rsidRPr="0081791B" w:rsidR="004F471F">
        <w:rPr>
          <w:rFonts w:ascii="Times New Roman" w:hAnsi="Times New Roman"/>
          <w:szCs w:val="24"/>
          <w:u w:val="single"/>
        </w:rPr>
        <w:t xml:space="preserve">ollect the </w:t>
      </w:r>
      <w:r w:rsidRPr="0081791B" w:rsidR="004F471F">
        <w:rPr>
          <w:rFonts w:ascii="Times New Roman" w:hAnsi="Times New Roman"/>
          <w:szCs w:val="24"/>
          <w:u w:val="single"/>
        </w:rPr>
        <w:t>data</w:t>
      </w:r>
    </w:p>
    <w:p w:rsidR="006361C6" w:rsidRPr="0081791B" w:rsidP="004942B5" w14:paraId="22BA2923" w14:textId="77777777">
      <w:pPr>
        <w:tabs>
          <w:tab w:val="left" w:pos="72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:rsidR="004F471F" w:rsidRPr="0081791B" w:rsidP="006361C6" w14:paraId="5AC8E43A" w14:textId="77777777">
      <w:pPr>
        <w:tabs>
          <w:tab w:val="left" w:pos="72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81791B">
        <w:rPr>
          <w:rFonts w:ascii="Times New Roman" w:hAnsi="Times New Roman"/>
          <w:szCs w:val="24"/>
        </w:rPr>
        <w:t>C</w:t>
      </w:r>
      <w:r w:rsidRPr="0081791B" w:rsidR="00130C62">
        <w:rPr>
          <w:rFonts w:ascii="Times New Roman" w:hAnsi="Times New Roman"/>
          <w:szCs w:val="24"/>
        </w:rPr>
        <w:t>ontracted</w:t>
      </w:r>
      <w:r w:rsidRPr="0081791B">
        <w:rPr>
          <w:rFonts w:ascii="Times New Roman" w:hAnsi="Times New Roman"/>
          <w:szCs w:val="24"/>
        </w:rPr>
        <w:t xml:space="preserve"> staff and contracted interviewers under the direction of</w:t>
      </w:r>
      <w:r w:rsidRPr="0081791B" w:rsidR="00130C62">
        <w:rPr>
          <w:rFonts w:ascii="Times New Roman" w:hAnsi="Times New Roman"/>
          <w:szCs w:val="24"/>
        </w:rPr>
        <w:t xml:space="preserve"> Science and Technical Support Services BPA. </w:t>
      </w:r>
    </w:p>
    <w:p w:rsidR="001178C6" w:rsidRPr="0081791B" w:rsidP="004942B5" w14:paraId="67E86DF8" w14:textId="77777777">
      <w:pPr>
        <w:tabs>
          <w:tab w:val="left" w:pos="720"/>
          <w:tab w:val="left" w:pos="2160"/>
          <w:tab w:val="left" w:pos="2880"/>
        </w:tabs>
        <w:rPr>
          <w:rFonts w:ascii="Times New Roman" w:hAnsi="Times New Roman"/>
          <w:szCs w:val="24"/>
          <w:highlight w:val="cyan"/>
        </w:rPr>
      </w:pPr>
    </w:p>
    <w:p w:rsidR="001178C6" w:rsidRPr="0081791B" w:rsidP="004942B5" w14:paraId="5ACFA852" w14:textId="77777777">
      <w:pPr>
        <w:tabs>
          <w:tab w:val="left" w:pos="720"/>
          <w:tab w:val="left" w:pos="2160"/>
          <w:tab w:val="left" w:pos="2880"/>
        </w:tabs>
        <w:rPr>
          <w:rFonts w:ascii="Times New Roman" w:hAnsi="Times New Roman"/>
          <w:szCs w:val="24"/>
          <w:u w:val="single"/>
        </w:rPr>
      </w:pPr>
      <w:r w:rsidRPr="0081791B">
        <w:rPr>
          <w:rFonts w:ascii="Times New Roman" w:hAnsi="Times New Roman"/>
          <w:szCs w:val="24"/>
          <w:u w:val="single"/>
        </w:rPr>
        <w:t>Individuals wh</w:t>
      </w:r>
      <w:r w:rsidRPr="0081791B" w:rsidR="004F471F">
        <w:rPr>
          <w:rFonts w:ascii="Times New Roman" w:hAnsi="Times New Roman"/>
          <w:szCs w:val="24"/>
          <w:u w:val="single"/>
        </w:rPr>
        <w:t xml:space="preserve">o will analyze the </w:t>
      </w:r>
      <w:r w:rsidRPr="0081791B" w:rsidR="004F471F">
        <w:rPr>
          <w:rFonts w:ascii="Times New Roman" w:hAnsi="Times New Roman"/>
          <w:szCs w:val="24"/>
          <w:u w:val="single"/>
        </w:rPr>
        <w:t>data</w:t>
      </w:r>
    </w:p>
    <w:p w:rsidR="001178C6" w:rsidRPr="0081791B" w:rsidP="004942B5" w14:paraId="6B793AD6" w14:textId="77777777">
      <w:pPr>
        <w:tabs>
          <w:tab w:val="left" w:pos="720"/>
          <w:tab w:val="left" w:pos="2160"/>
          <w:tab w:val="left" w:pos="2880"/>
        </w:tabs>
        <w:rPr>
          <w:rFonts w:ascii="Times New Roman" w:hAnsi="Times New Roman"/>
          <w:szCs w:val="24"/>
          <w:highlight w:val="cyan"/>
        </w:rPr>
      </w:pPr>
    </w:p>
    <w:p w:rsidR="00B6430D" w:rsidRPr="0081791B" w:rsidP="00B6430D" w14:paraId="24D316E9" w14:textId="77777777">
      <w:pPr>
        <w:tabs>
          <w:tab w:val="left" w:pos="720"/>
          <w:tab w:val="left" w:pos="2160"/>
          <w:tab w:val="left" w:pos="28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Eun Gyung Lee, PhD, CIH</w:t>
      </w:r>
    </w:p>
    <w:p w:rsidR="00B6430D" w:rsidRPr="0081791B" w:rsidP="00B6430D" w14:paraId="5122A32A" w14:textId="77777777">
      <w:pPr>
        <w:tabs>
          <w:tab w:val="left" w:pos="72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81791B">
        <w:rPr>
          <w:rFonts w:ascii="Times New Roman" w:hAnsi="Times New Roman"/>
          <w:szCs w:val="24"/>
        </w:rPr>
        <w:t xml:space="preserve">Industrial Hygienist </w:t>
      </w:r>
    </w:p>
    <w:p w:rsidR="00B6430D" w:rsidRPr="0081791B" w:rsidP="00B6430D" w14:paraId="38DA56C7" w14:textId="77777777">
      <w:pPr>
        <w:tabs>
          <w:tab w:val="left" w:pos="72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81791B">
        <w:rPr>
          <w:rFonts w:ascii="Times New Roman" w:hAnsi="Times New Roman"/>
          <w:szCs w:val="24"/>
        </w:rPr>
        <w:t>Field Studies Branch</w:t>
      </w:r>
    </w:p>
    <w:p w:rsidR="00B6430D" w:rsidRPr="0081791B" w:rsidP="00B6430D" w14:paraId="2B3FE5F0" w14:textId="77777777">
      <w:pPr>
        <w:tabs>
          <w:tab w:val="left" w:pos="72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81791B">
        <w:rPr>
          <w:rFonts w:ascii="Times New Roman" w:hAnsi="Times New Roman"/>
          <w:szCs w:val="24"/>
        </w:rPr>
        <w:t>Respiratory Health Division, NIOSH</w:t>
      </w:r>
    </w:p>
    <w:p w:rsidR="00B6430D" w:rsidRPr="0081791B" w:rsidP="00B6430D" w14:paraId="4D64F344" w14:textId="77777777">
      <w:pPr>
        <w:tabs>
          <w:tab w:val="left" w:pos="72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81791B">
        <w:rPr>
          <w:rFonts w:ascii="Times New Roman" w:hAnsi="Times New Roman"/>
          <w:szCs w:val="24"/>
        </w:rPr>
        <w:t>Phone: 304-285-</w:t>
      </w:r>
      <w:r>
        <w:rPr>
          <w:rFonts w:ascii="Times New Roman" w:hAnsi="Times New Roman"/>
          <w:szCs w:val="24"/>
        </w:rPr>
        <w:t>6146</w:t>
      </w:r>
    </w:p>
    <w:p w:rsidR="00B6430D" w:rsidRPr="0081791B" w:rsidP="00B6430D" w14:paraId="34D551B1" w14:textId="77777777">
      <w:pPr>
        <w:tabs>
          <w:tab w:val="left" w:pos="720"/>
          <w:tab w:val="left" w:pos="2160"/>
          <w:tab w:val="left" w:pos="2880"/>
        </w:tabs>
        <w:rPr>
          <w:rFonts w:ascii="Times New Roman" w:hAnsi="Times New Roman"/>
          <w:szCs w:val="24"/>
          <w:highlight w:val="cyan"/>
        </w:rPr>
      </w:pPr>
      <w:r w:rsidRPr="0081791B">
        <w:rPr>
          <w:rFonts w:ascii="Times New Roman" w:hAnsi="Times New Roman"/>
          <w:szCs w:val="24"/>
        </w:rPr>
        <w:t xml:space="preserve">E-mail: </w:t>
      </w:r>
      <w:r>
        <w:rPr>
          <w:rFonts w:ascii="Times New Roman" w:hAnsi="Times New Roman"/>
          <w:szCs w:val="24"/>
        </w:rPr>
        <w:t>dtq5@cdc.gov</w:t>
      </w:r>
    </w:p>
    <w:p w:rsidR="00B6430D" w:rsidRPr="0081791B" w:rsidP="00B6430D" w14:paraId="76ABD2E8" w14:textId="77777777">
      <w:pPr>
        <w:tabs>
          <w:tab w:val="left" w:pos="72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:rsidR="00B6430D" w:rsidRPr="0081791B" w:rsidP="00B6430D" w14:paraId="38C705CB" w14:textId="77777777">
      <w:pPr>
        <w:tabs>
          <w:tab w:val="left" w:pos="720"/>
          <w:tab w:val="left" w:pos="2160"/>
          <w:tab w:val="left" w:pos="28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M. Abbas Virji</w:t>
      </w:r>
      <w:r w:rsidRPr="0081791B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ScD, CIH</w:t>
      </w:r>
    </w:p>
    <w:p w:rsidR="00B6430D" w:rsidRPr="0081791B" w:rsidP="00B6430D" w14:paraId="46360BCC" w14:textId="77777777">
      <w:pPr>
        <w:tabs>
          <w:tab w:val="left" w:pos="72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81791B">
        <w:rPr>
          <w:rFonts w:ascii="Times New Roman" w:hAnsi="Times New Roman"/>
          <w:szCs w:val="24"/>
        </w:rPr>
        <w:t xml:space="preserve">Industrial Hygienist </w:t>
      </w:r>
    </w:p>
    <w:p w:rsidR="00B6430D" w:rsidRPr="0081791B" w:rsidP="00B6430D" w14:paraId="226F5CCA" w14:textId="77777777">
      <w:pPr>
        <w:tabs>
          <w:tab w:val="left" w:pos="72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81791B">
        <w:rPr>
          <w:rFonts w:ascii="Times New Roman" w:hAnsi="Times New Roman"/>
          <w:szCs w:val="24"/>
        </w:rPr>
        <w:t>Field Studies Branch</w:t>
      </w:r>
    </w:p>
    <w:p w:rsidR="00B6430D" w:rsidRPr="0081791B" w:rsidP="00B6430D" w14:paraId="25477665" w14:textId="77777777">
      <w:pPr>
        <w:tabs>
          <w:tab w:val="left" w:pos="72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81791B">
        <w:rPr>
          <w:rFonts w:ascii="Times New Roman" w:hAnsi="Times New Roman"/>
          <w:szCs w:val="24"/>
        </w:rPr>
        <w:t>Respiratory Health Division, NIOSH</w:t>
      </w:r>
    </w:p>
    <w:p w:rsidR="00B6430D" w:rsidRPr="0081791B" w:rsidP="00B6430D" w14:paraId="4195BF55" w14:textId="77777777">
      <w:pPr>
        <w:tabs>
          <w:tab w:val="left" w:pos="72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81791B">
        <w:rPr>
          <w:rFonts w:ascii="Times New Roman" w:hAnsi="Times New Roman"/>
          <w:szCs w:val="24"/>
        </w:rPr>
        <w:t>Phone: 304-285-</w:t>
      </w:r>
      <w:r>
        <w:rPr>
          <w:rFonts w:ascii="Times New Roman" w:hAnsi="Times New Roman"/>
          <w:szCs w:val="24"/>
        </w:rPr>
        <w:t>5797</w:t>
      </w:r>
    </w:p>
    <w:p w:rsidR="009D690F" w:rsidRPr="008A1123" w:rsidP="00B6430D" w14:paraId="28D9F406" w14:textId="77777777">
      <w:pPr>
        <w:tabs>
          <w:tab w:val="left" w:pos="72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81791B">
        <w:rPr>
          <w:rFonts w:ascii="Times New Roman" w:hAnsi="Times New Roman"/>
          <w:szCs w:val="24"/>
        </w:rPr>
        <w:t xml:space="preserve">E-mail: </w:t>
      </w:r>
      <w:hyperlink r:id="rId7" w:history="1">
        <w:r>
          <w:rPr>
            <w:rStyle w:val="Hyperlink"/>
            <w:rFonts w:ascii="Times New Roman" w:hAnsi="Times New Roman"/>
            <w:szCs w:val="24"/>
          </w:rPr>
          <w:t>fnb8@cdc.gov</w:t>
        </w:r>
      </w:hyperlink>
    </w:p>
    <w:sectPr w:rsidSect="00800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9B826B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E74FF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3DA26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916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6E423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854A1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E0886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8E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E4A5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C03A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5D061CA4"/>
    <w:lvl w:ilvl="0">
      <w:start w:val="0"/>
      <w:numFmt w:val="bullet"/>
      <w:lvlText w:val="*"/>
      <w:lvlJc w:val="left"/>
    </w:lvl>
  </w:abstractNum>
  <w:abstractNum w:abstractNumId="11">
    <w:nsid w:val="061213AF"/>
    <w:multiLevelType w:val="hybridMultilevel"/>
    <w:tmpl w:val="ED5432A2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0C87807"/>
    <w:multiLevelType w:val="hybridMultilevel"/>
    <w:tmpl w:val="2B4E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F53D8B"/>
    <w:multiLevelType w:val="hybridMultilevel"/>
    <w:tmpl w:val="59A0B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19DB1066"/>
    <w:multiLevelType w:val="hybridMultilevel"/>
    <w:tmpl w:val="9E0011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B4E40DC"/>
    <w:multiLevelType w:val="multilevel"/>
    <w:tmpl w:val="D3668B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A91689"/>
    <w:multiLevelType w:val="hybridMultilevel"/>
    <w:tmpl w:val="93361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32207E"/>
    <w:multiLevelType w:val="hybridMultilevel"/>
    <w:tmpl w:val="F1EC8A9E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596EE7"/>
    <w:multiLevelType w:val="hybridMultilevel"/>
    <w:tmpl w:val="09DE0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290591"/>
    <w:multiLevelType w:val="hybridMultilevel"/>
    <w:tmpl w:val="E8C688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80" w:hanging="360"/>
      </w:pPr>
    </w:lvl>
    <w:lvl w:ilvl="2">
      <w:start w:val="1"/>
      <w:numFmt w:val="lowerRoman"/>
      <w:lvlText w:val="%3."/>
      <w:lvlJc w:val="right"/>
      <w:pPr>
        <w:ind w:left="900" w:hanging="180"/>
      </w:pPr>
    </w:lvl>
    <w:lvl w:ilvl="3">
      <w:start w:val="1"/>
      <w:numFmt w:val="decimal"/>
      <w:lvlText w:val="%4."/>
      <w:lvlJc w:val="left"/>
      <w:pPr>
        <w:ind w:left="1620" w:hanging="360"/>
      </w:pPr>
    </w:lvl>
    <w:lvl w:ilvl="4">
      <w:start w:val="1"/>
      <w:numFmt w:val="lowerLetter"/>
      <w:lvlText w:val="%5."/>
      <w:lvlJc w:val="left"/>
      <w:pPr>
        <w:ind w:left="2340" w:hanging="360"/>
      </w:pPr>
    </w:lvl>
    <w:lvl w:ilvl="5" w:tentative="1">
      <w:start w:val="1"/>
      <w:numFmt w:val="lowerRoman"/>
      <w:lvlText w:val="%6."/>
      <w:lvlJc w:val="right"/>
      <w:pPr>
        <w:ind w:left="3060" w:hanging="180"/>
      </w:pPr>
    </w:lvl>
    <w:lvl w:ilvl="6" w:tentative="1">
      <w:start w:val="1"/>
      <w:numFmt w:val="decimal"/>
      <w:lvlText w:val="%7."/>
      <w:lvlJc w:val="left"/>
      <w:pPr>
        <w:ind w:left="3780" w:hanging="360"/>
      </w:pPr>
    </w:lvl>
    <w:lvl w:ilvl="7" w:tentative="1">
      <w:start w:val="1"/>
      <w:numFmt w:val="lowerLetter"/>
      <w:lvlText w:val="%8."/>
      <w:lvlJc w:val="left"/>
      <w:pPr>
        <w:ind w:left="4500" w:hanging="360"/>
      </w:pPr>
    </w:lvl>
    <w:lvl w:ilvl="8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0">
    <w:nsid w:val="59206DB5"/>
    <w:multiLevelType w:val="hybridMultilevel"/>
    <w:tmpl w:val="2FDC7A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24347E"/>
    <w:multiLevelType w:val="hybridMultilevel"/>
    <w:tmpl w:val="E158822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630941"/>
    <w:multiLevelType w:val="hybridMultilevel"/>
    <w:tmpl w:val="7E7E0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12159E"/>
    <w:multiLevelType w:val="hybridMultilevel"/>
    <w:tmpl w:val="DF4E5884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3141D7"/>
    <w:multiLevelType w:val="hybridMultilevel"/>
    <w:tmpl w:val="117C1F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E34B5F"/>
    <w:multiLevelType w:val="hybridMultilevel"/>
    <w:tmpl w:val="7E5C1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7397865">
    <w:abstractNumId w:val="10"/>
    <w:lvlOverride w:ilvl="0">
      <w:lvl w:ilvl="0">
        <w:start w:val="0"/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20"/>
        </w:rPr>
      </w:lvl>
    </w:lvlOverride>
  </w:num>
  <w:num w:numId="2" w16cid:durableId="1720281425">
    <w:abstractNumId w:val="10"/>
    <w:lvlOverride w:ilvl="0">
      <w:lvl w:ilvl="0">
        <w:start w:val="0"/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24"/>
        </w:rPr>
      </w:lvl>
    </w:lvlOverride>
  </w:num>
  <w:num w:numId="3" w16cid:durableId="180168880">
    <w:abstractNumId w:val="12"/>
  </w:num>
  <w:num w:numId="4" w16cid:durableId="378475563">
    <w:abstractNumId w:val="16"/>
  </w:num>
  <w:num w:numId="5" w16cid:durableId="1696930329">
    <w:abstractNumId w:val="22"/>
  </w:num>
  <w:num w:numId="6" w16cid:durableId="2033190189">
    <w:abstractNumId w:val="24"/>
  </w:num>
  <w:num w:numId="7" w16cid:durableId="831992772">
    <w:abstractNumId w:val="20"/>
  </w:num>
  <w:num w:numId="8" w16cid:durableId="746417213">
    <w:abstractNumId w:val="18"/>
  </w:num>
  <w:num w:numId="9" w16cid:durableId="490410763">
    <w:abstractNumId w:val="15"/>
  </w:num>
  <w:num w:numId="10" w16cid:durableId="903561553">
    <w:abstractNumId w:val="25"/>
  </w:num>
  <w:num w:numId="11" w16cid:durableId="3627896">
    <w:abstractNumId w:val="14"/>
  </w:num>
  <w:num w:numId="12" w16cid:durableId="1205682143">
    <w:abstractNumId w:val="13"/>
  </w:num>
  <w:num w:numId="13" w16cid:durableId="5138818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045574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10109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629849">
    <w:abstractNumId w:val="9"/>
  </w:num>
  <w:num w:numId="17" w16cid:durableId="1475097381">
    <w:abstractNumId w:val="7"/>
  </w:num>
  <w:num w:numId="18" w16cid:durableId="1051806407">
    <w:abstractNumId w:val="6"/>
  </w:num>
  <w:num w:numId="19" w16cid:durableId="1949964163">
    <w:abstractNumId w:val="5"/>
  </w:num>
  <w:num w:numId="20" w16cid:durableId="552892188">
    <w:abstractNumId w:val="4"/>
  </w:num>
  <w:num w:numId="21" w16cid:durableId="1351957098">
    <w:abstractNumId w:val="8"/>
  </w:num>
  <w:num w:numId="22" w16cid:durableId="1136728198">
    <w:abstractNumId w:val="3"/>
  </w:num>
  <w:num w:numId="23" w16cid:durableId="308941805">
    <w:abstractNumId w:val="2"/>
  </w:num>
  <w:num w:numId="24" w16cid:durableId="573318165">
    <w:abstractNumId w:val="1"/>
  </w:num>
  <w:num w:numId="25" w16cid:durableId="1845707146">
    <w:abstractNumId w:val="0"/>
  </w:num>
  <w:num w:numId="26" w16cid:durableId="143393438">
    <w:abstractNumId w:val="19"/>
  </w:num>
  <w:num w:numId="27" w16cid:durableId="408046100">
    <w:abstractNumId w:val="11"/>
  </w:num>
  <w:num w:numId="28" w16cid:durableId="7295763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0004"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doNotTrackMoves/>
  <w:defaultTabStop w:val="720"/>
  <w:drawingGridHorizontalSpacing w:val="187"/>
  <w:drawingGridVerticalSpacing w:val="18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883"/>
    <w:rsid w:val="00000BF9"/>
    <w:rsid w:val="0000155C"/>
    <w:rsid w:val="00005314"/>
    <w:rsid w:val="000067DE"/>
    <w:rsid w:val="00006A2A"/>
    <w:rsid w:val="00007883"/>
    <w:rsid w:val="00020622"/>
    <w:rsid w:val="000252CB"/>
    <w:rsid w:val="000258C6"/>
    <w:rsid w:val="00026980"/>
    <w:rsid w:val="00030965"/>
    <w:rsid w:val="00033D2E"/>
    <w:rsid w:val="00040A74"/>
    <w:rsid w:val="00040EA0"/>
    <w:rsid w:val="000434A3"/>
    <w:rsid w:val="000440C1"/>
    <w:rsid w:val="00044554"/>
    <w:rsid w:val="00045061"/>
    <w:rsid w:val="00045A14"/>
    <w:rsid w:val="00046603"/>
    <w:rsid w:val="00050BF1"/>
    <w:rsid w:val="00051182"/>
    <w:rsid w:val="00051804"/>
    <w:rsid w:val="00052EF6"/>
    <w:rsid w:val="000532F8"/>
    <w:rsid w:val="00055B8C"/>
    <w:rsid w:val="000600A3"/>
    <w:rsid w:val="0006369F"/>
    <w:rsid w:val="000643BA"/>
    <w:rsid w:val="00066F06"/>
    <w:rsid w:val="00067CF9"/>
    <w:rsid w:val="00070244"/>
    <w:rsid w:val="00073868"/>
    <w:rsid w:val="00075B2D"/>
    <w:rsid w:val="00075CC1"/>
    <w:rsid w:val="00076BF7"/>
    <w:rsid w:val="00077958"/>
    <w:rsid w:val="00082A52"/>
    <w:rsid w:val="00083482"/>
    <w:rsid w:val="00086216"/>
    <w:rsid w:val="000929A0"/>
    <w:rsid w:val="000A361A"/>
    <w:rsid w:val="000A54B4"/>
    <w:rsid w:val="000A6346"/>
    <w:rsid w:val="000A7920"/>
    <w:rsid w:val="000B106A"/>
    <w:rsid w:val="000B10D3"/>
    <w:rsid w:val="000B339B"/>
    <w:rsid w:val="000C0043"/>
    <w:rsid w:val="000C71C1"/>
    <w:rsid w:val="000D14BB"/>
    <w:rsid w:val="000D4110"/>
    <w:rsid w:val="000D5894"/>
    <w:rsid w:val="000E413B"/>
    <w:rsid w:val="000E7604"/>
    <w:rsid w:val="000E7C56"/>
    <w:rsid w:val="000F07A2"/>
    <w:rsid w:val="000F3899"/>
    <w:rsid w:val="000F4D1D"/>
    <w:rsid w:val="000F57B1"/>
    <w:rsid w:val="000F7A76"/>
    <w:rsid w:val="000F7D97"/>
    <w:rsid w:val="001057DC"/>
    <w:rsid w:val="00107515"/>
    <w:rsid w:val="0011514A"/>
    <w:rsid w:val="00116C4D"/>
    <w:rsid w:val="001178C6"/>
    <w:rsid w:val="00120266"/>
    <w:rsid w:val="00120ED0"/>
    <w:rsid w:val="00123DF3"/>
    <w:rsid w:val="00123F73"/>
    <w:rsid w:val="001269A4"/>
    <w:rsid w:val="00130C62"/>
    <w:rsid w:val="00132A03"/>
    <w:rsid w:val="00135DC2"/>
    <w:rsid w:val="00136639"/>
    <w:rsid w:val="00136F7B"/>
    <w:rsid w:val="001402FF"/>
    <w:rsid w:val="00140893"/>
    <w:rsid w:val="0014098E"/>
    <w:rsid w:val="0014233E"/>
    <w:rsid w:val="0014520D"/>
    <w:rsid w:val="00145A68"/>
    <w:rsid w:val="0015176E"/>
    <w:rsid w:val="00151ECD"/>
    <w:rsid w:val="00152165"/>
    <w:rsid w:val="001534CA"/>
    <w:rsid w:val="00157F74"/>
    <w:rsid w:val="0016031C"/>
    <w:rsid w:val="001611EA"/>
    <w:rsid w:val="001727D9"/>
    <w:rsid w:val="001742AD"/>
    <w:rsid w:val="00174CA0"/>
    <w:rsid w:val="00177D72"/>
    <w:rsid w:val="00177E88"/>
    <w:rsid w:val="0018602F"/>
    <w:rsid w:val="00187892"/>
    <w:rsid w:val="001A3D09"/>
    <w:rsid w:val="001A6FDD"/>
    <w:rsid w:val="001B035B"/>
    <w:rsid w:val="001B11D8"/>
    <w:rsid w:val="001C4747"/>
    <w:rsid w:val="001C5875"/>
    <w:rsid w:val="001D23C1"/>
    <w:rsid w:val="001D79BE"/>
    <w:rsid w:val="001E03B0"/>
    <w:rsid w:val="001E17C8"/>
    <w:rsid w:val="001E18E9"/>
    <w:rsid w:val="001E40BE"/>
    <w:rsid w:val="001E523D"/>
    <w:rsid w:val="001F7286"/>
    <w:rsid w:val="002006E6"/>
    <w:rsid w:val="00203717"/>
    <w:rsid w:val="002038E1"/>
    <w:rsid w:val="0020392B"/>
    <w:rsid w:val="002056F1"/>
    <w:rsid w:val="0020634C"/>
    <w:rsid w:val="00207732"/>
    <w:rsid w:val="00207A80"/>
    <w:rsid w:val="00210196"/>
    <w:rsid w:val="00210586"/>
    <w:rsid w:val="00213694"/>
    <w:rsid w:val="00215266"/>
    <w:rsid w:val="00222FDD"/>
    <w:rsid w:val="002237D2"/>
    <w:rsid w:val="00224284"/>
    <w:rsid w:val="00224F51"/>
    <w:rsid w:val="00226E7C"/>
    <w:rsid w:val="00231862"/>
    <w:rsid w:val="00231EBA"/>
    <w:rsid w:val="002351A2"/>
    <w:rsid w:val="00236D0F"/>
    <w:rsid w:val="00237F0F"/>
    <w:rsid w:val="002407ED"/>
    <w:rsid w:val="0024224C"/>
    <w:rsid w:val="00243CD6"/>
    <w:rsid w:val="0024414D"/>
    <w:rsid w:val="00257BAC"/>
    <w:rsid w:val="00260485"/>
    <w:rsid w:val="00261833"/>
    <w:rsid w:val="00261E17"/>
    <w:rsid w:val="002654CE"/>
    <w:rsid w:val="002665B2"/>
    <w:rsid w:val="00267400"/>
    <w:rsid w:val="002739F8"/>
    <w:rsid w:val="002744BA"/>
    <w:rsid w:val="0027462C"/>
    <w:rsid w:val="0027539D"/>
    <w:rsid w:val="0027692C"/>
    <w:rsid w:val="0029052E"/>
    <w:rsid w:val="00292D1A"/>
    <w:rsid w:val="00293009"/>
    <w:rsid w:val="00295781"/>
    <w:rsid w:val="0029603E"/>
    <w:rsid w:val="002A46E9"/>
    <w:rsid w:val="002B43E0"/>
    <w:rsid w:val="002B46D7"/>
    <w:rsid w:val="002C25FC"/>
    <w:rsid w:val="002C7043"/>
    <w:rsid w:val="002C785B"/>
    <w:rsid w:val="002D118B"/>
    <w:rsid w:val="002D2DC5"/>
    <w:rsid w:val="002D66A0"/>
    <w:rsid w:val="002E03E1"/>
    <w:rsid w:val="002E52B5"/>
    <w:rsid w:val="002E6C8B"/>
    <w:rsid w:val="002F0E8E"/>
    <w:rsid w:val="002F386B"/>
    <w:rsid w:val="002F53BE"/>
    <w:rsid w:val="0030318D"/>
    <w:rsid w:val="003035C0"/>
    <w:rsid w:val="00306E97"/>
    <w:rsid w:val="00307ECD"/>
    <w:rsid w:val="00313C42"/>
    <w:rsid w:val="00320801"/>
    <w:rsid w:val="00323835"/>
    <w:rsid w:val="0032476A"/>
    <w:rsid w:val="00326824"/>
    <w:rsid w:val="00331308"/>
    <w:rsid w:val="00331413"/>
    <w:rsid w:val="00331C82"/>
    <w:rsid w:val="00341BB4"/>
    <w:rsid w:val="00342708"/>
    <w:rsid w:val="00342F77"/>
    <w:rsid w:val="00343F0D"/>
    <w:rsid w:val="00346DC6"/>
    <w:rsid w:val="003479BA"/>
    <w:rsid w:val="003527EF"/>
    <w:rsid w:val="00353820"/>
    <w:rsid w:val="00354CBB"/>
    <w:rsid w:val="003555D3"/>
    <w:rsid w:val="00360DB8"/>
    <w:rsid w:val="0036354D"/>
    <w:rsid w:val="00366759"/>
    <w:rsid w:val="00374ACC"/>
    <w:rsid w:val="00375C6F"/>
    <w:rsid w:val="0038771A"/>
    <w:rsid w:val="00387D07"/>
    <w:rsid w:val="00393DFF"/>
    <w:rsid w:val="00397B78"/>
    <w:rsid w:val="003A0550"/>
    <w:rsid w:val="003A1A79"/>
    <w:rsid w:val="003A325A"/>
    <w:rsid w:val="003A44AE"/>
    <w:rsid w:val="003A6174"/>
    <w:rsid w:val="003B13B2"/>
    <w:rsid w:val="003B4F8E"/>
    <w:rsid w:val="003B683C"/>
    <w:rsid w:val="003C0FB0"/>
    <w:rsid w:val="003C66E9"/>
    <w:rsid w:val="003D6E12"/>
    <w:rsid w:val="003E2ED6"/>
    <w:rsid w:val="003E7620"/>
    <w:rsid w:val="003F266A"/>
    <w:rsid w:val="003F6FC8"/>
    <w:rsid w:val="003F7938"/>
    <w:rsid w:val="004006A0"/>
    <w:rsid w:val="00401098"/>
    <w:rsid w:val="00407B08"/>
    <w:rsid w:val="00410EFA"/>
    <w:rsid w:val="00412A6B"/>
    <w:rsid w:val="00414D93"/>
    <w:rsid w:val="004174AE"/>
    <w:rsid w:val="00417FA3"/>
    <w:rsid w:val="00424A34"/>
    <w:rsid w:val="00432913"/>
    <w:rsid w:val="00432E65"/>
    <w:rsid w:val="00436993"/>
    <w:rsid w:val="00442C7A"/>
    <w:rsid w:val="00443182"/>
    <w:rsid w:val="00444FCF"/>
    <w:rsid w:val="00445C8C"/>
    <w:rsid w:val="00445FDF"/>
    <w:rsid w:val="00446BA3"/>
    <w:rsid w:val="00453100"/>
    <w:rsid w:val="00453B45"/>
    <w:rsid w:val="0045452D"/>
    <w:rsid w:val="00454AC1"/>
    <w:rsid w:val="00470C87"/>
    <w:rsid w:val="00471CC4"/>
    <w:rsid w:val="0047332A"/>
    <w:rsid w:val="00474108"/>
    <w:rsid w:val="004942B5"/>
    <w:rsid w:val="00494B26"/>
    <w:rsid w:val="004958F8"/>
    <w:rsid w:val="004A4A6E"/>
    <w:rsid w:val="004A6176"/>
    <w:rsid w:val="004B1D6C"/>
    <w:rsid w:val="004B652A"/>
    <w:rsid w:val="004C455D"/>
    <w:rsid w:val="004C5F76"/>
    <w:rsid w:val="004C612E"/>
    <w:rsid w:val="004C649C"/>
    <w:rsid w:val="004C7E8F"/>
    <w:rsid w:val="004D14C5"/>
    <w:rsid w:val="004D7BD6"/>
    <w:rsid w:val="004E29E5"/>
    <w:rsid w:val="004E48C0"/>
    <w:rsid w:val="004E5D39"/>
    <w:rsid w:val="004F26C0"/>
    <w:rsid w:val="004F471F"/>
    <w:rsid w:val="0050029C"/>
    <w:rsid w:val="00500BA4"/>
    <w:rsid w:val="00501967"/>
    <w:rsid w:val="00506979"/>
    <w:rsid w:val="0050737F"/>
    <w:rsid w:val="00525758"/>
    <w:rsid w:val="00532ABE"/>
    <w:rsid w:val="005378FC"/>
    <w:rsid w:val="00540A28"/>
    <w:rsid w:val="005429A0"/>
    <w:rsid w:val="005454E1"/>
    <w:rsid w:val="0054560D"/>
    <w:rsid w:val="00546136"/>
    <w:rsid w:val="00546B0C"/>
    <w:rsid w:val="005609FF"/>
    <w:rsid w:val="005614FE"/>
    <w:rsid w:val="005639D7"/>
    <w:rsid w:val="00564E2B"/>
    <w:rsid w:val="00567546"/>
    <w:rsid w:val="005718B8"/>
    <w:rsid w:val="00571B00"/>
    <w:rsid w:val="00573E24"/>
    <w:rsid w:val="0057430D"/>
    <w:rsid w:val="00575E4B"/>
    <w:rsid w:val="0058029B"/>
    <w:rsid w:val="005857CF"/>
    <w:rsid w:val="00585A20"/>
    <w:rsid w:val="00593421"/>
    <w:rsid w:val="005A040F"/>
    <w:rsid w:val="005A1D8B"/>
    <w:rsid w:val="005A7711"/>
    <w:rsid w:val="005A7975"/>
    <w:rsid w:val="005B119D"/>
    <w:rsid w:val="005B11DE"/>
    <w:rsid w:val="005B16ED"/>
    <w:rsid w:val="005B1913"/>
    <w:rsid w:val="005B1A1C"/>
    <w:rsid w:val="005B1AEC"/>
    <w:rsid w:val="005B5108"/>
    <w:rsid w:val="005C1A93"/>
    <w:rsid w:val="005C68CC"/>
    <w:rsid w:val="005D3C60"/>
    <w:rsid w:val="005D3EE8"/>
    <w:rsid w:val="005D6F73"/>
    <w:rsid w:val="005E4254"/>
    <w:rsid w:val="005E5806"/>
    <w:rsid w:val="005E60AD"/>
    <w:rsid w:val="005F43EA"/>
    <w:rsid w:val="005F4648"/>
    <w:rsid w:val="00605327"/>
    <w:rsid w:val="006061CF"/>
    <w:rsid w:val="0062663B"/>
    <w:rsid w:val="00626773"/>
    <w:rsid w:val="0063290C"/>
    <w:rsid w:val="006361C6"/>
    <w:rsid w:val="006402C6"/>
    <w:rsid w:val="00643531"/>
    <w:rsid w:val="00643A89"/>
    <w:rsid w:val="00646BCE"/>
    <w:rsid w:val="00647866"/>
    <w:rsid w:val="006503D1"/>
    <w:rsid w:val="00654FA0"/>
    <w:rsid w:val="00655054"/>
    <w:rsid w:val="006558DA"/>
    <w:rsid w:val="0065676C"/>
    <w:rsid w:val="00662812"/>
    <w:rsid w:val="00666C13"/>
    <w:rsid w:val="006706AE"/>
    <w:rsid w:val="00671F3A"/>
    <w:rsid w:val="00673718"/>
    <w:rsid w:val="006740D5"/>
    <w:rsid w:val="00680019"/>
    <w:rsid w:val="00683B62"/>
    <w:rsid w:val="00684069"/>
    <w:rsid w:val="00684B10"/>
    <w:rsid w:val="00684C48"/>
    <w:rsid w:val="006870AF"/>
    <w:rsid w:val="006907FC"/>
    <w:rsid w:val="0069135C"/>
    <w:rsid w:val="00692118"/>
    <w:rsid w:val="00695525"/>
    <w:rsid w:val="00696A99"/>
    <w:rsid w:val="006A08B9"/>
    <w:rsid w:val="006A1D6E"/>
    <w:rsid w:val="006A4EEF"/>
    <w:rsid w:val="006A5D86"/>
    <w:rsid w:val="006A6542"/>
    <w:rsid w:val="006B19B4"/>
    <w:rsid w:val="006B4E6B"/>
    <w:rsid w:val="006B51C8"/>
    <w:rsid w:val="006C037E"/>
    <w:rsid w:val="006C34FA"/>
    <w:rsid w:val="006C356A"/>
    <w:rsid w:val="006C3ABF"/>
    <w:rsid w:val="006C5877"/>
    <w:rsid w:val="006D177A"/>
    <w:rsid w:val="006D3C2E"/>
    <w:rsid w:val="006D6369"/>
    <w:rsid w:val="006E7365"/>
    <w:rsid w:val="007001A3"/>
    <w:rsid w:val="007019F2"/>
    <w:rsid w:val="00706678"/>
    <w:rsid w:val="00712841"/>
    <w:rsid w:val="00713F15"/>
    <w:rsid w:val="00720677"/>
    <w:rsid w:val="00721351"/>
    <w:rsid w:val="007250C5"/>
    <w:rsid w:val="00726C0D"/>
    <w:rsid w:val="00727180"/>
    <w:rsid w:val="00731B16"/>
    <w:rsid w:val="00736503"/>
    <w:rsid w:val="00737CD3"/>
    <w:rsid w:val="007430F1"/>
    <w:rsid w:val="007451EA"/>
    <w:rsid w:val="00750A8C"/>
    <w:rsid w:val="00751177"/>
    <w:rsid w:val="007561D0"/>
    <w:rsid w:val="00757B64"/>
    <w:rsid w:val="007607C0"/>
    <w:rsid w:val="007614D2"/>
    <w:rsid w:val="00762001"/>
    <w:rsid w:val="00767D12"/>
    <w:rsid w:val="00770A72"/>
    <w:rsid w:val="007737DC"/>
    <w:rsid w:val="00773C91"/>
    <w:rsid w:val="0077439C"/>
    <w:rsid w:val="00777861"/>
    <w:rsid w:val="00781DE7"/>
    <w:rsid w:val="007903FA"/>
    <w:rsid w:val="00791F22"/>
    <w:rsid w:val="00792A33"/>
    <w:rsid w:val="00792AF5"/>
    <w:rsid w:val="00794176"/>
    <w:rsid w:val="007A137B"/>
    <w:rsid w:val="007A37C6"/>
    <w:rsid w:val="007B0B9B"/>
    <w:rsid w:val="007B19B2"/>
    <w:rsid w:val="007B4E77"/>
    <w:rsid w:val="007C4B0B"/>
    <w:rsid w:val="007C63AD"/>
    <w:rsid w:val="007C6628"/>
    <w:rsid w:val="007D4C9F"/>
    <w:rsid w:val="007D5C04"/>
    <w:rsid w:val="007D78AB"/>
    <w:rsid w:val="007D7C1A"/>
    <w:rsid w:val="007E1121"/>
    <w:rsid w:val="007E63B2"/>
    <w:rsid w:val="007E7989"/>
    <w:rsid w:val="007F0F06"/>
    <w:rsid w:val="007F2F64"/>
    <w:rsid w:val="007F4915"/>
    <w:rsid w:val="007F585C"/>
    <w:rsid w:val="0080007C"/>
    <w:rsid w:val="00802290"/>
    <w:rsid w:val="00803B97"/>
    <w:rsid w:val="00806254"/>
    <w:rsid w:val="00813E31"/>
    <w:rsid w:val="0081791B"/>
    <w:rsid w:val="00817DA0"/>
    <w:rsid w:val="00822640"/>
    <w:rsid w:val="0082319D"/>
    <w:rsid w:val="00825D9A"/>
    <w:rsid w:val="008267EA"/>
    <w:rsid w:val="00831F41"/>
    <w:rsid w:val="008361AA"/>
    <w:rsid w:val="008422B0"/>
    <w:rsid w:val="00844E57"/>
    <w:rsid w:val="0084682B"/>
    <w:rsid w:val="00850697"/>
    <w:rsid w:val="008524C1"/>
    <w:rsid w:val="008529D4"/>
    <w:rsid w:val="00854765"/>
    <w:rsid w:val="00854B3E"/>
    <w:rsid w:val="00855BF8"/>
    <w:rsid w:val="00862694"/>
    <w:rsid w:val="0087081D"/>
    <w:rsid w:val="0087188D"/>
    <w:rsid w:val="008823D1"/>
    <w:rsid w:val="00883953"/>
    <w:rsid w:val="00886C06"/>
    <w:rsid w:val="00886C0F"/>
    <w:rsid w:val="00891E11"/>
    <w:rsid w:val="008929DF"/>
    <w:rsid w:val="008A1123"/>
    <w:rsid w:val="008A14E0"/>
    <w:rsid w:val="008A78BC"/>
    <w:rsid w:val="008A7902"/>
    <w:rsid w:val="008B06C2"/>
    <w:rsid w:val="008B08C7"/>
    <w:rsid w:val="008B2EB5"/>
    <w:rsid w:val="008C3781"/>
    <w:rsid w:val="008C6B22"/>
    <w:rsid w:val="008D01BD"/>
    <w:rsid w:val="008D0F2A"/>
    <w:rsid w:val="008D28E9"/>
    <w:rsid w:val="008E0F39"/>
    <w:rsid w:val="008E3893"/>
    <w:rsid w:val="008E3AE5"/>
    <w:rsid w:val="008E486B"/>
    <w:rsid w:val="008E701F"/>
    <w:rsid w:val="008E7E8D"/>
    <w:rsid w:val="008F05C1"/>
    <w:rsid w:val="008F090D"/>
    <w:rsid w:val="008F1566"/>
    <w:rsid w:val="008F2F4B"/>
    <w:rsid w:val="008F316F"/>
    <w:rsid w:val="008F5EB6"/>
    <w:rsid w:val="008F6790"/>
    <w:rsid w:val="00900E26"/>
    <w:rsid w:val="00910E7C"/>
    <w:rsid w:val="0091158C"/>
    <w:rsid w:val="00915A51"/>
    <w:rsid w:val="00936628"/>
    <w:rsid w:val="009447E8"/>
    <w:rsid w:val="00945945"/>
    <w:rsid w:val="00951619"/>
    <w:rsid w:val="00952C53"/>
    <w:rsid w:val="00954B63"/>
    <w:rsid w:val="00954C81"/>
    <w:rsid w:val="009556FA"/>
    <w:rsid w:val="00962C5B"/>
    <w:rsid w:val="00965BB3"/>
    <w:rsid w:val="00970F55"/>
    <w:rsid w:val="009758BA"/>
    <w:rsid w:val="0097798F"/>
    <w:rsid w:val="00990CBC"/>
    <w:rsid w:val="009915C9"/>
    <w:rsid w:val="00991FA8"/>
    <w:rsid w:val="0099369E"/>
    <w:rsid w:val="009978DD"/>
    <w:rsid w:val="009A0D01"/>
    <w:rsid w:val="009A14CA"/>
    <w:rsid w:val="009A4296"/>
    <w:rsid w:val="009A598C"/>
    <w:rsid w:val="009C0B20"/>
    <w:rsid w:val="009C120A"/>
    <w:rsid w:val="009C3F89"/>
    <w:rsid w:val="009D01AA"/>
    <w:rsid w:val="009D1F1A"/>
    <w:rsid w:val="009D524B"/>
    <w:rsid w:val="009D690F"/>
    <w:rsid w:val="009D710C"/>
    <w:rsid w:val="009E433A"/>
    <w:rsid w:val="009E441C"/>
    <w:rsid w:val="009F0866"/>
    <w:rsid w:val="009F1EA5"/>
    <w:rsid w:val="009F54A5"/>
    <w:rsid w:val="00A00457"/>
    <w:rsid w:val="00A01EAD"/>
    <w:rsid w:val="00A102E1"/>
    <w:rsid w:val="00A11366"/>
    <w:rsid w:val="00A11902"/>
    <w:rsid w:val="00A15510"/>
    <w:rsid w:val="00A22AC6"/>
    <w:rsid w:val="00A36C16"/>
    <w:rsid w:val="00A42169"/>
    <w:rsid w:val="00A460D0"/>
    <w:rsid w:val="00A63E9D"/>
    <w:rsid w:val="00A66025"/>
    <w:rsid w:val="00A70CE4"/>
    <w:rsid w:val="00A73254"/>
    <w:rsid w:val="00A747BF"/>
    <w:rsid w:val="00A76803"/>
    <w:rsid w:val="00A774E1"/>
    <w:rsid w:val="00A7758A"/>
    <w:rsid w:val="00A776A4"/>
    <w:rsid w:val="00A80B6E"/>
    <w:rsid w:val="00A82D08"/>
    <w:rsid w:val="00A83534"/>
    <w:rsid w:val="00A868C9"/>
    <w:rsid w:val="00A90483"/>
    <w:rsid w:val="00A905E8"/>
    <w:rsid w:val="00A92DD5"/>
    <w:rsid w:val="00A947D3"/>
    <w:rsid w:val="00A95239"/>
    <w:rsid w:val="00A9771D"/>
    <w:rsid w:val="00AA00E7"/>
    <w:rsid w:val="00AA05D5"/>
    <w:rsid w:val="00AA7019"/>
    <w:rsid w:val="00AA7955"/>
    <w:rsid w:val="00AB0E65"/>
    <w:rsid w:val="00AB5B78"/>
    <w:rsid w:val="00AB6DC9"/>
    <w:rsid w:val="00AC300D"/>
    <w:rsid w:val="00AC4B84"/>
    <w:rsid w:val="00AC5B01"/>
    <w:rsid w:val="00AD0132"/>
    <w:rsid w:val="00AD12CD"/>
    <w:rsid w:val="00AD3F39"/>
    <w:rsid w:val="00AD50F3"/>
    <w:rsid w:val="00AE1D83"/>
    <w:rsid w:val="00AE2434"/>
    <w:rsid w:val="00AE4B7A"/>
    <w:rsid w:val="00AE62E4"/>
    <w:rsid w:val="00AE7D17"/>
    <w:rsid w:val="00AF2959"/>
    <w:rsid w:val="00AF331A"/>
    <w:rsid w:val="00AF6070"/>
    <w:rsid w:val="00AF6326"/>
    <w:rsid w:val="00AF6D24"/>
    <w:rsid w:val="00AF7B3A"/>
    <w:rsid w:val="00B0342B"/>
    <w:rsid w:val="00B044A3"/>
    <w:rsid w:val="00B05A3B"/>
    <w:rsid w:val="00B06204"/>
    <w:rsid w:val="00B0628C"/>
    <w:rsid w:val="00B06F30"/>
    <w:rsid w:val="00B07BCC"/>
    <w:rsid w:val="00B07F30"/>
    <w:rsid w:val="00B1586C"/>
    <w:rsid w:val="00B218F6"/>
    <w:rsid w:val="00B22EAD"/>
    <w:rsid w:val="00B242F7"/>
    <w:rsid w:val="00B31ED8"/>
    <w:rsid w:val="00B37978"/>
    <w:rsid w:val="00B42CA5"/>
    <w:rsid w:val="00B45611"/>
    <w:rsid w:val="00B55584"/>
    <w:rsid w:val="00B612A5"/>
    <w:rsid w:val="00B6430D"/>
    <w:rsid w:val="00B6480E"/>
    <w:rsid w:val="00B661A0"/>
    <w:rsid w:val="00B70F97"/>
    <w:rsid w:val="00B7113E"/>
    <w:rsid w:val="00B777B5"/>
    <w:rsid w:val="00B801D6"/>
    <w:rsid w:val="00B87739"/>
    <w:rsid w:val="00B92C1F"/>
    <w:rsid w:val="00B96876"/>
    <w:rsid w:val="00B97537"/>
    <w:rsid w:val="00B97ED0"/>
    <w:rsid w:val="00BA40C4"/>
    <w:rsid w:val="00BA4C4D"/>
    <w:rsid w:val="00BB00F6"/>
    <w:rsid w:val="00BB3103"/>
    <w:rsid w:val="00BC03E8"/>
    <w:rsid w:val="00BC085B"/>
    <w:rsid w:val="00BC2058"/>
    <w:rsid w:val="00BC6242"/>
    <w:rsid w:val="00BC713D"/>
    <w:rsid w:val="00BD57BE"/>
    <w:rsid w:val="00BE1F56"/>
    <w:rsid w:val="00BE723C"/>
    <w:rsid w:val="00BE7BD2"/>
    <w:rsid w:val="00BF60A4"/>
    <w:rsid w:val="00C02B95"/>
    <w:rsid w:val="00C046DC"/>
    <w:rsid w:val="00C0483F"/>
    <w:rsid w:val="00C056E8"/>
    <w:rsid w:val="00C06BAB"/>
    <w:rsid w:val="00C10AA2"/>
    <w:rsid w:val="00C10C71"/>
    <w:rsid w:val="00C134BA"/>
    <w:rsid w:val="00C14C39"/>
    <w:rsid w:val="00C16043"/>
    <w:rsid w:val="00C1713B"/>
    <w:rsid w:val="00C25848"/>
    <w:rsid w:val="00C261EB"/>
    <w:rsid w:val="00C31BE7"/>
    <w:rsid w:val="00C32F9E"/>
    <w:rsid w:val="00C35011"/>
    <w:rsid w:val="00C36FBB"/>
    <w:rsid w:val="00C41285"/>
    <w:rsid w:val="00C41464"/>
    <w:rsid w:val="00C422EB"/>
    <w:rsid w:val="00C451FE"/>
    <w:rsid w:val="00C47148"/>
    <w:rsid w:val="00C50E7A"/>
    <w:rsid w:val="00C534A8"/>
    <w:rsid w:val="00C54F8F"/>
    <w:rsid w:val="00C61689"/>
    <w:rsid w:val="00C61C17"/>
    <w:rsid w:val="00C62321"/>
    <w:rsid w:val="00C737A1"/>
    <w:rsid w:val="00C74CC9"/>
    <w:rsid w:val="00C7686F"/>
    <w:rsid w:val="00C87124"/>
    <w:rsid w:val="00C949DC"/>
    <w:rsid w:val="00C95A3D"/>
    <w:rsid w:val="00C965B5"/>
    <w:rsid w:val="00CA7D9F"/>
    <w:rsid w:val="00CA7DD8"/>
    <w:rsid w:val="00CB61AC"/>
    <w:rsid w:val="00CB74A1"/>
    <w:rsid w:val="00CB7B44"/>
    <w:rsid w:val="00CC0163"/>
    <w:rsid w:val="00CC29EB"/>
    <w:rsid w:val="00CC36D7"/>
    <w:rsid w:val="00CC55C8"/>
    <w:rsid w:val="00CD55C7"/>
    <w:rsid w:val="00CD629D"/>
    <w:rsid w:val="00CD6896"/>
    <w:rsid w:val="00CE2C4D"/>
    <w:rsid w:val="00CE6A69"/>
    <w:rsid w:val="00CE750A"/>
    <w:rsid w:val="00CE75E0"/>
    <w:rsid w:val="00CF1E7A"/>
    <w:rsid w:val="00CF49D7"/>
    <w:rsid w:val="00CF59A7"/>
    <w:rsid w:val="00CF5EC2"/>
    <w:rsid w:val="00CF7CAD"/>
    <w:rsid w:val="00D04509"/>
    <w:rsid w:val="00D07D1D"/>
    <w:rsid w:val="00D07F7C"/>
    <w:rsid w:val="00D102BA"/>
    <w:rsid w:val="00D11E32"/>
    <w:rsid w:val="00D166E8"/>
    <w:rsid w:val="00D1758C"/>
    <w:rsid w:val="00D23C1A"/>
    <w:rsid w:val="00D30D70"/>
    <w:rsid w:val="00D35EFC"/>
    <w:rsid w:val="00D40F55"/>
    <w:rsid w:val="00D4226E"/>
    <w:rsid w:val="00D44512"/>
    <w:rsid w:val="00D446BA"/>
    <w:rsid w:val="00D46A9E"/>
    <w:rsid w:val="00D47A9F"/>
    <w:rsid w:val="00D51EDC"/>
    <w:rsid w:val="00D528F0"/>
    <w:rsid w:val="00D54F00"/>
    <w:rsid w:val="00D63141"/>
    <w:rsid w:val="00D651F7"/>
    <w:rsid w:val="00D65A3B"/>
    <w:rsid w:val="00D71662"/>
    <w:rsid w:val="00D80195"/>
    <w:rsid w:val="00D815A7"/>
    <w:rsid w:val="00D874E5"/>
    <w:rsid w:val="00D9175A"/>
    <w:rsid w:val="00D9333F"/>
    <w:rsid w:val="00DA3D25"/>
    <w:rsid w:val="00DA704B"/>
    <w:rsid w:val="00DB0A71"/>
    <w:rsid w:val="00DB1564"/>
    <w:rsid w:val="00DB2509"/>
    <w:rsid w:val="00DB2FD7"/>
    <w:rsid w:val="00DB47C1"/>
    <w:rsid w:val="00DC0414"/>
    <w:rsid w:val="00DC23A1"/>
    <w:rsid w:val="00DC2670"/>
    <w:rsid w:val="00DC4082"/>
    <w:rsid w:val="00DC431E"/>
    <w:rsid w:val="00DC75B1"/>
    <w:rsid w:val="00DD0615"/>
    <w:rsid w:val="00DD2B76"/>
    <w:rsid w:val="00DD5DAD"/>
    <w:rsid w:val="00DF0A4A"/>
    <w:rsid w:val="00DF623A"/>
    <w:rsid w:val="00E04835"/>
    <w:rsid w:val="00E05FBC"/>
    <w:rsid w:val="00E12D0D"/>
    <w:rsid w:val="00E1493A"/>
    <w:rsid w:val="00E17C28"/>
    <w:rsid w:val="00E2018B"/>
    <w:rsid w:val="00E20617"/>
    <w:rsid w:val="00E21B57"/>
    <w:rsid w:val="00E2289E"/>
    <w:rsid w:val="00E2793C"/>
    <w:rsid w:val="00E27962"/>
    <w:rsid w:val="00E32684"/>
    <w:rsid w:val="00E330BE"/>
    <w:rsid w:val="00E37C65"/>
    <w:rsid w:val="00E47783"/>
    <w:rsid w:val="00E47868"/>
    <w:rsid w:val="00E52A26"/>
    <w:rsid w:val="00E5592C"/>
    <w:rsid w:val="00E55F0A"/>
    <w:rsid w:val="00E57BBF"/>
    <w:rsid w:val="00E60197"/>
    <w:rsid w:val="00E62CAA"/>
    <w:rsid w:val="00E63185"/>
    <w:rsid w:val="00E66017"/>
    <w:rsid w:val="00E66D48"/>
    <w:rsid w:val="00E67197"/>
    <w:rsid w:val="00E67E9F"/>
    <w:rsid w:val="00E70D48"/>
    <w:rsid w:val="00E85402"/>
    <w:rsid w:val="00E85D91"/>
    <w:rsid w:val="00E95F4A"/>
    <w:rsid w:val="00EA7DB1"/>
    <w:rsid w:val="00EB5DAF"/>
    <w:rsid w:val="00EC5208"/>
    <w:rsid w:val="00EC53BD"/>
    <w:rsid w:val="00EC7C3B"/>
    <w:rsid w:val="00EC7F76"/>
    <w:rsid w:val="00ED1245"/>
    <w:rsid w:val="00ED58E8"/>
    <w:rsid w:val="00ED6629"/>
    <w:rsid w:val="00EE0AD7"/>
    <w:rsid w:val="00EE29B6"/>
    <w:rsid w:val="00EE55B0"/>
    <w:rsid w:val="00EE62D4"/>
    <w:rsid w:val="00EF405C"/>
    <w:rsid w:val="00EF470E"/>
    <w:rsid w:val="00F065D5"/>
    <w:rsid w:val="00F070CD"/>
    <w:rsid w:val="00F10EE2"/>
    <w:rsid w:val="00F111CB"/>
    <w:rsid w:val="00F13653"/>
    <w:rsid w:val="00F1411E"/>
    <w:rsid w:val="00F15E39"/>
    <w:rsid w:val="00F16CF2"/>
    <w:rsid w:val="00F21605"/>
    <w:rsid w:val="00F222BF"/>
    <w:rsid w:val="00F2277E"/>
    <w:rsid w:val="00F23A2C"/>
    <w:rsid w:val="00F24614"/>
    <w:rsid w:val="00F31F00"/>
    <w:rsid w:val="00F323F1"/>
    <w:rsid w:val="00F3613F"/>
    <w:rsid w:val="00F403FC"/>
    <w:rsid w:val="00F41195"/>
    <w:rsid w:val="00F468C8"/>
    <w:rsid w:val="00F5176A"/>
    <w:rsid w:val="00F55953"/>
    <w:rsid w:val="00F57427"/>
    <w:rsid w:val="00F608B6"/>
    <w:rsid w:val="00F639AD"/>
    <w:rsid w:val="00F64861"/>
    <w:rsid w:val="00F65C4B"/>
    <w:rsid w:val="00F6675A"/>
    <w:rsid w:val="00F71BA5"/>
    <w:rsid w:val="00F768F4"/>
    <w:rsid w:val="00F76A20"/>
    <w:rsid w:val="00F815CC"/>
    <w:rsid w:val="00F8673C"/>
    <w:rsid w:val="00F87A70"/>
    <w:rsid w:val="00F92535"/>
    <w:rsid w:val="00FA2005"/>
    <w:rsid w:val="00FA3A39"/>
    <w:rsid w:val="00FA75CE"/>
    <w:rsid w:val="00FB2C6B"/>
    <w:rsid w:val="00FB53C1"/>
    <w:rsid w:val="00FB610E"/>
    <w:rsid w:val="00FC2DE9"/>
    <w:rsid w:val="00FC5C8B"/>
    <w:rsid w:val="00FC793C"/>
    <w:rsid w:val="00FE716A"/>
    <w:rsid w:val="00FF3F2D"/>
    <w:rsid w:val="00FF4888"/>
    <w:rsid w:val="00FF749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FD09A9D"/>
  <w15:chartTrackingRefBased/>
  <w15:docId w15:val="{4C8E32C4-0CA2-4229-8A39-F05C6328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C3781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323835"/>
    <w:pPr>
      <w:keepNext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81791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D6314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1057D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57DC"/>
  </w:style>
  <w:style w:type="paragraph" w:styleId="Header">
    <w:name w:val="header"/>
    <w:basedOn w:val="Normal"/>
    <w:rsid w:val="001057D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A14CA"/>
    <w:rPr>
      <w:sz w:val="20"/>
    </w:rPr>
  </w:style>
  <w:style w:type="character" w:styleId="FootnoteReference">
    <w:name w:val="footnote reference"/>
    <w:semiHidden/>
    <w:rsid w:val="009A14CA"/>
    <w:rPr>
      <w:vertAlign w:val="superscript"/>
    </w:rPr>
  </w:style>
  <w:style w:type="character" w:styleId="CommentReference">
    <w:name w:val="annotation reference"/>
    <w:semiHidden/>
    <w:rsid w:val="00854B3E"/>
    <w:rPr>
      <w:sz w:val="16"/>
      <w:szCs w:val="16"/>
    </w:rPr>
  </w:style>
  <w:style w:type="paragraph" w:styleId="CommentText">
    <w:name w:val="annotation text"/>
    <w:basedOn w:val="Normal"/>
    <w:semiHidden/>
    <w:rsid w:val="00854B3E"/>
    <w:rPr>
      <w:sz w:val="20"/>
    </w:rPr>
  </w:style>
  <w:style w:type="paragraph" w:styleId="CommentSubject">
    <w:name w:val="annotation subject"/>
    <w:basedOn w:val="CommentText"/>
    <w:next w:val="CommentText"/>
    <w:semiHidden/>
    <w:rsid w:val="00854B3E"/>
    <w:rPr>
      <w:b/>
      <w:bCs/>
    </w:rPr>
  </w:style>
  <w:style w:type="paragraph" w:styleId="BalloonText">
    <w:name w:val="Balloon Text"/>
    <w:basedOn w:val="Normal"/>
    <w:semiHidden/>
    <w:rsid w:val="00854B3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231862"/>
    <w:rPr>
      <w:color w:val="0000FF"/>
      <w:u w:val="single"/>
    </w:rPr>
  </w:style>
  <w:style w:type="table" w:styleId="TableGrid">
    <w:name w:val="Table Grid"/>
    <w:basedOn w:val="TableNormal"/>
    <w:rsid w:val="00D04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A7758A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E20617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81791B"/>
    <w:pPr>
      <w:keepLines/>
      <w:spacing w:before="240" w:line="259" w:lineRule="auto"/>
      <w:outlineLvl w:val="9"/>
    </w:pPr>
    <w:rPr>
      <w:rFonts w:ascii="Calibri Light" w:hAnsi="Calibri Light" w:cs="Times New Roman"/>
      <w:b w:val="0"/>
      <w:bCs w:val="0"/>
      <w:color w:val="2F5496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81791B"/>
  </w:style>
  <w:style w:type="character" w:customStyle="1" w:styleId="Heading2Char">
    <w:name w:val="Heading 2 Char"/>
    <w:link w:val="Heading2"/>
    <w:rsid w:val="0081791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OC2">
    <w:name w:val="toc 2"/>
    <w:basedOn w:val="Normal"/>
    <w:next w:val="Normal"/>
    <w:autoRedefine/>
    <w:uiPriority w:val="39"/>
    <w:rsid w:val="0081791B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1791B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character" w:customStyle="1" w:styleId="Heading3Char">
    <w:name w:val="Heading 3 Char"/>
    <w:link w:val="Heading3"/>
    <w:rsid w:val="00D63141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Revision">
    <w:name w:val="Revision"/>
    <w:hidden/>
    <w:uiPriority w:val="99"/>
    <w:semiHidden/>
    <w:rsid w:val="007614D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dtq5@cdc.gov" TargetMode="External" /><Relationship Id="rId6" Type="http://schemas.openxmlformats.org/officeDocument/2006/relationships/hyperlink" Target="mailto:fnb8@cdc.gov" TargetMode="External" /><Relationship Id="rId7" Type="http://schemas.openxmlformats.org/officeDocument/2006/relationships/hyperlink" Target="mailto:iez1@cdc.gov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050BD-2F0F-4F20-934D-A6769076C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Occupational injuries and illnesses among emergency medical services (EMS) workers: A NEISS-Work telephone interview survey</vt:lpstr>
    </vt:vector>
  </TitlesOfParts>
  <Company>ITSO</Company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injuries and illnesses among emergency medical services (EMS) workers: A NEISS-Work telephone interview survey</dc:title>
  <dc:creator>Audrey Reichard</dc:creator>
  <cp:lastModifiedBy>Sims, Thelma (CDC/IOD/OS)</cp:lastModifiedBy>
  <cp:revision>2</cp:revision>
  <cp:lastPrinted>2017-12-15T18:18:00Z</cp:lastPrinted>
  <dcterms:created xsi:type="dcterms:W3CDTF">2024-03-22T18:20:00Z</dcterms:created>
  <dcterms:modified xsi:type="dcterms:W3CDTF">2024-03-22T18:20:00Z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55dc1c05-f16e-4bbc-9e93-855294d89525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2021-09-01T15:28:58Z</vt:lpwstr>
  </property>
  <property fmtid="{D5CDD505-2E9C-101B-9397-08002B2CF9AE}" pid="8" name="MSIP_Label_7b94a7b8-f06c-4dfe-bdcc-9b548fd58c31_SiteId">
    <vt:lpwstr>9ce70869-60db-44fd-abe8-d2767077fc8f</vt:lpwstr>
  </property>
</Properties>
</file>