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2271" w:rsidP="00062271" w14:paraId="67C434DD" w14:textId="77777777"/>
    <w:p w:rsidR="00F32C70" w:rsidP="00F32C70" w14:paraId="29D669F6" w14:textId="77777777">
      <w:pPr>
        <w:rPr>
          <w:rFonts w:ascii="Arial" w:hAnsi="Arial" w:cs="Arial"/>
          <w:b/>
        </w:rPr>
      </w:pPr>
      <w:r>
        <w:tab/>
      </w:r>
      <w:r>
        <w:tab/>
      </w:r>
      <w:r>
        <w:tab/>
      </w:r>
      <w:r>
        <w:tab/>
      </w:r>
      <w:r>
        <w:tab/>
      </w:r>
      <w:r w:rsidRPr="005004F6">
        <w:rPr>
          <w:rFonts w:ascii="Arial" w:hAnsi="Arial" w:cs="Arial"/>
          <w:b/>
        </w:rPr>
        <w:t>SUPPORTING STATEMENT JUSTIFICATION</w:t>
      </w:r>
      <w:r>
        <w:rPr>
          <w:rFonts w:ascii="Arial" w:hAnsi="Arial" w:cs="Arial"/>
          <w:b/>
        </w:rPr>
        <w:t xml:space="preserve"> </w:t>
      </w:r>
      <w:r w:rsidRPr="005004F6">
        <w:rPr>
          <w:rFonts w:ascii="Arial" w:hAnsi="Arial" w:cs="Arial"/>
          <w:b/>
        </w:rPr>
        <w:t>FOR</w:t>
      </w:r>
    </w:p>
    <w:p w:rsidR="002D135C" w:rsidP="00F32C70" w14:paraId="092DCA78" w14:textId="61AD5569">
      <w:pPr>
        <w:jc w:val="center"/>
        <w:rPr>
          <w:rFonts w:ascii="Arial" w:hAnsi="Arial" w:cs="Arial"/>
          <w:b/>
        </w:rPr>
      </w:pPr>
      <w:r>
        <w:rPr>
          <w:rFonts w:ascii="Arial" w:hAnsi="Arial" w:cs="Arial"/>
          <w:b/>
        </w:rPr>
        <w:t>VOLUNTARY BISON</w:t>
      </w:r>
      <w:r w:rsidR="00E65B4A">
        <w:rPr>
          <w:rFonts w:ascii="Arial" w:hAnsi="Arial" w:cs="Arial"/>
          <w:b/>
        </w:rPr>
        <w:t>/</w:t>
      </w:r>
      <w:r>
        <w:rPr>
          <w:rFonts w:ascii="Arial" w:hAnsi="Arial" w:cs="Arial"/>
          <w:b/>
        </w:rPr>
        <w:t xml:space="preserve">BUFFALO INSPECTION AT ESTABLISHMENTS </w:t>
      </w:r>
    </w:p>
    <w:p w:rsidR="00062271" w:rsidP="00F32C70" w14:paraId="6E52FA4B" w14:textId="39ABD34E">
      <w:pPr>
        <w:jc w:val="center"/>
        <w:rPr>
          <w:rFonts w:ascii="Arial" w:hAnsi="Arial" w:cs="Arial"/>
          <w:b/>
        </w:rPr>
      </w:pPr>
      <w:r>
        <w:rPr>
          <w:rFonts w:ascii="Arial" w:hAnsi="Arial" w:cs="Arial"/>
          <w:b/>
        </w:rPr>
        <w:t>OWNED BY</w:t>
      </w:r>
      <w:r w:rsidR="00D94755">
        <w:rPr>
          <w:rFonts w:ascii="Arial" w:hAnsi="Arial" w:cs="Arial"/>
          <w:b/>
        </w:rPr>
        <w:t xml:space="preserve"> </w:t>
      </w:r>
      <w:r>
        <w:rPr>
          <w:rFonts w:ascii="Arial" w:hAnsi="Arial" w:cs="Arial"/>
          <w:b/>
        </w:rPr>
        <w:t>NATIVE AMERICANS OR OPERATING ON TRIBAL LANDS</w:t>
      </w:r>
    </w:p>
    <w:p w:rsidR="00062271" w:rsidRPr="005004F6" w:rsidP="00062271" w14:paraId="0058FD78" w14:textId="77777777">
      <w:pPr>
        <w:rPr>
          <w:rFonts w:ascii="Arial" w:hAnsi="Arial" w:cs="Arial"/>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rsidR="00062271" w:rsidRPr="005004F6" w:rsidP="00062271" w14:paraId="71009F8F" w14:textId="77777777">
      <w:pPr>
        <w:rPr>
          <w:rFonts w:ascii="Arial" w:hAnsi="Arial" w:cs="Arial"/>
          <w:b/>
        </w:rPr>
      </w:pPr>
    </w:p>
    <w:p w:rsidR="00062271" w:rsidRPr="005004F6" w:rsidP="00062271" w14:paraId="3FF62F48" w14:textId="77777777">
      <w:pPr>
        <w:numPr>
          <w:ilvl w:val="0"/>
          <w:numId w:val="1"/>
        </w:numPr>
        <w:snapToGrid/>
        <w:rPr>
          <w:rFonts w:ascii="Arial" w:hAnsi="Arial" w:cs="Arial"/>
        </w:rPr>
      </w:pPr>
      <w:r w:rsidRPr="005004F6">
        <w:rPr>
          <w:rFonts w:ascii="Arial" w:hAnsi="Arial" w:cs="Arial"/>
          <w:b/>
        </w:rPr>
        <w:t xml:space="preserve">Circumstances Making Collection </w:t>
      </w:r>
      <w:r w:rsidRPr="005004F6">
        <w:rPr>
          <w:rFonts w:ascii="Arial" w:hAnsi="Arial" w:cs="Arial"/>
          <w:b/>
        </w:rPr>
        <w:t>Of</w:t>
      </w:r>
      <w:r w:rsidRPr="005004F6">
        <w:rPr>
          <w:rFonts w:ascii="Arial" w:hAnsi="Arial" w:cs="Arial"/>
          <w:b/>
        </w:rPr>
        <w:t xml:space="preserve"> Information Necessary</w:t>
      </w:r>
      <w:r w:rsidRPr="005004F6">
        <w:rPr>
          <w:rFonts w:ascii="Arial" w:hAnsi="Arial" w:cs="Arial"/>
        </w:rPr>
        <w:t>:</w:t>
      </w:r>
    </w:p>
    <w:p w:rsidR="00062271" w:rsidRPr="005004F6" w:rsidP="00062271" w14:paraId="6280A875" w14:textId="77777777">
      <w:pPr>
        <w:ind w:left="360"/>
        <w:rPr>
          <w:rFonts w:ascii="Arial" w:hAnsi="Arial" w:cs="Arial"/>
        </w:rPr>
      </w:pPr>
    </w:p>
    <w:p w:rsidR="00F32C70" w:rsidP="00F32C70" w14:paraId="03606BA4" w14:textId="6AB4AEE7">
      <w:pPr>
        <w:ind w:firstLine="720"/>
        <w:rPr>
          <w:rFonts w:ascii="Univers" w:hAnsi="Univers" w:cs="Arial"/>
          <w:szCs w:val="24"/>
        </w:rPr>
      </w:pPr>
      <w:r w:rsidRPr="001D7E9F">
        <w:rPr>
          <w:rFonts w:ascii="Univers" w:hAnsi="Univers" w:cs="Arial"/>
          <w:szCs w:val="24"/>
        </w:rPr>
        <w:t>This</w:t>
      </w:r>
      <w:r>
        <w:rPr>
          <w:rFonts w:ascii="Univers" w:hAnsi="Univers" w:cs="Arial"/>
          <w:szCs w:val="24"/>
        </w:rPr>
        <w:t xml:space="preserve"> is a request for</w:t>
      </w:r>
      <w:r w:rsidRPr="001D7E9F">
        <w:rPr>
          <w:rFonts w:ascii="Univers" w:hAnsi="Univers" w:cs="Arial"/>
          <w:szCs w:val="24"/>
        </w:rPr>
        <w:t xml:space="preserve"> </w:t>
      </w:r>
      <w:r>
        <w:rPr>
          <w:rFonts w:ascii="Univers" w:hAnsi="Univers" w:cs="Arial"/>
          <w:szCs w:val="24"/>
        </w:rPr>
        <w:t xml:space="preserve">a </w:t>
      </w:r>
      <w:r>
        <w:rPr>
          <w:rFonts w:ascii="Univers" w:hAnsi="Univers" w:cs="Arial"/>
          <w:szCs w:val="24"/>
        </w:rPr>
        <w:t>new</w:t>
      </w:r>
      <w:r>
        <w:rPr>
          <w:rFonts w:ascii="Univers" w:hAnsi="Univers" w:cs="Arial"/>
          <w:szCs w:val="24"/>
        </w:rPr>
        <w:t xml:space="preserve"> </w:t>
      </w:r>
      <w:r w:rsidRPr="001D7E9F">
        <w:rPr>
          <w:rFonts w:ascii="Univers" w:hAnsi="Univers" w:cs="Arial"/>
          <w:szCs w:val="24"/>
        </w:rPr>
        <w:t xml:space="preserve">information collection for </w:t>
      </w:r>
      <w:r w:rsidR="00D94755">
        <w:rPr>
          <w:rFonts w:ascii="Univers" w:hAnsi="Univers" w:cs="Arial"/>
          <w:szCs w:val="24"/>
        </w:rPr>
        <w:t>voluntary bison</w:t>
      </w:r>
      <w:r w:rsidR="00B171C4">
        <w:rPr>
          <w:rFonts w:ascii="Univers" w:hAnsi="Univers" w:cs="Arial"/>
          <w:szCs w:val="24"/>
        </w:rPr>
        <w:t>/</w:t>
      </w:r>
      <w:r w:rsidR="00D94755">
        <w:rPr>
          <w:rFonts w:ascii="Univers" w:hAnsi="Univers" w:cs="Arial"/>
          <w:szCs w:val="24"/>
        </w:rPr>
        <w:t>buffalo inspection at establi</w:t>
      </w:r>
      <w:r w:rsidR="00CB311F">
        <w:rPr>
          <w:rFonts w:ascii="Univers" w:hAnsi="Univers" w:cs="Arial"/>
          <w:szCs w:val="24"/>
        </w:rPr>
        <w:t>shments owned by Native Americans or operating on tribal lands</w:t>
      </w:r>
      <w:r w:rsidRPr="001D7E9F">
        <w:rPr>
          <w:rFonts w:ascii="Univers" w:hAnsi="Univers" w:cs="Arial"/>
          <w:szCs w:val="24"/>
        </w:rPr>
        <w:t>.</w:t>
      </w:r>
      <w:r w:rsidR="00AD144A">
        <w:rPr>
          <w:rFonts w:ascii="Univers" w:hAnsi="Univers" w:cs="Arial"/>
          <w:szCs w:val="24"/>
        </w:rPr>
        <w:t xml:space="preserve"> The </w:t>
      </w:r>
      <w:r w:rsidRPr="00AD144A" w:rsidR="00AD144A">
        <w:rPr>
          <w:rFonts w:ascii="Univers" w:hAnsi="Univers" w:cs="Arial"/>
          <w:szCs w:val="24"/>
        </w:rPr>
        <w:t>request is</w:t>
      </w:r>
      <w:r w:rsidR="00AD144A">
        <w:rPr>
          <w:rFonts w:ascii="Univers" w:hAnsi="Univers" w:cs="Arial"/>
          <w:szCs w:val="24"/>
        </w:rPr>
        <w:t xml:space="preserve"> being submitting for </w:t>
      </w:r>
      <w:r w:rsidRPr="00AD144A" w:rsidR="00AD144A">
        <w:rPr>
          <w:rFonts w:ascii="Univers" w:hAnsi="Univers" w:cs="Arial"/>
          <w:szCs w:val="24"/>
        </w:rPr>
        <w:t xml:space="preserve">emergency approval </w:t>
      </w:r>
      <w:r w:rsidR="00AD144A">
        <w:rPr>
          <w:rFonts w:ascii="Univers" w:hAnsi="Univers" w:cs="Arial"/>
          <w:szCs w:val="24"/>
        </w:rPr>
        <w:t>so that the Fo</w:t>
      </w:r>
      <w:r w:rsidR="00D94755">
        <w:rPr>
          <w:rFonts w:ascii="Univers" w:hAnsi="Univers" w:cs="Arial"/>
          <w:szCs w:val="24"/>
        </w:rPr>
        <w:t>o</w:t>
      </w:r>
      <w:r w:rsidR="00AD144A">
        <w:rPr>
          <w:rFonts w:ascii="Univers" w:hAnsi="Univers" w:cs="Arial"/>
          <w:szCs w:val="24"/>
        </w:rPr>
        <w:t xml:space="preserve">d Safety and Inspection Service (FSIS) can </w:t>
      </w:r>
      <w:r w:rsidR="00A4616C">
        <w:rPr>
          <w:rFonts w:ascii="Univers" w:hAnsi="Univers" w:cs="Arial"/>
          <w:szCs w:val="24"/>
        </w:rPr>
        <w:t xml:space="preserve">immediately </w:t>
      </w:r>
      <w:r w:rsidR="00AD144A">
        <w:rPr>
          <w:rFonts w:ascii="Univers" w:hAnsi="Univers" w:cs="Arial"/>
          <w:szCs w:val="24"/>
        </w:rPr>
        <w:t xml:space="preserve">begin </w:t>
      </w:r>
      <w:r w:rsidR="00AD01A9">
        <w:rPr>
          <w:rFonts w:ascii="Univers" w:hAnsi="Univers" w:cs="Arial"/>
          <w:szCs w:val="24"/>
        </w:rPr>
        <w:t xml:space="preserve">distributing funds to </w:t>
      </w:r>
      <w:r w:rsidR="00CC25AA">
        <w:rPr>
          <w:rFonts w:ascii="Univers" w:hAnsi="Univers" w:cs="Arial"/>
          <w:szCs w:val="24"/>
        </w:rPr>
        <w:t>qualified applicants.</w:t>
      </w:r>
    </w:p>
    <w:p w:rsidR="001709DA" w:rsidP="00062271" w14:paraId="72268C1D" w14:textId="77777777">
      <w:pPr>
        <w:ind w:firstLine="720"/>
        <w:rPr>
          <w:rFonts w:ascii="Arial" w:hAnsi="Arial" w:cs="Arial"/>
          <w:szCs w:val="24"/>
        </w:rPr>
      </w:pPr>
    </w:p>
    <w:p w:rsidR="00F328B3" w:rsidRPr="00CB5465" w:rsidP="006A53B2" w14:paraId="6F09B0A4" w14:textId="5EC4F5E4">
      <w:pPr>
        <w:rPr>
          <w:rFonts w:ascii="Univers" w:hAnsi="Univers" w:cs="Courier New"/>
          <w:i/>
          <w:iCs/>
          <w:color w:val="000000"/>
          <w:szCs w:val="24"/>
        </w:rPr>
      </w:pPr>
      <w:r>
        <w:rPr>
          <w:rFonts w:ascii="Univers" w:hAnsi="Univers" w:cs="Courier New"/>
          <w:szCs w:val="24"/>
        </w:rPr>
        <w:tab/>
      </w:r>
      <w:r w:rsidRPr="00F328B3">
        <w:rPr>
          <w:rFonts w:ascii="Univers" w:hAnsi="Univers" w:cs="Courier New"/>
          <w:szCs w:val="24"/>
        </w:rPr>
        <w:t>In the Consolidated Appropriations Act, 2024, Congress provided FSIS with $700,000 in appropriations to cover the costs of voluntary inspection for the slaughtering or processing of bison</w:t>
      </w:r>
      <w:r w:rsidR="00716BE5">
        <w:rPr>
          <w:rFonts w:ascii="Univers" w:hAnsi="Univers" w:cs="Courier New"/>
          <w:szCs w:val="24"/>
        </w:rPr>
        <w:t>/</w:t>
      </w:r>
      <w:r w:rsidRPr="00F328B3">
        <w:rPr>
          <w:rFonts w:ascii="Univers" w:hAnsi="Univers" w:cs="Courier New"/>
          <w:szCs w:val="24"/>
        </w:rPr>
        <w:t xml:space="preserve">buffalo at establishments owned by </w:t>
      </w:r>
      <w:bookmarkStart w:id="0" w:name="_Hlk167120571"/>
      <w:r w:rsidRPr="00F328B3">
        <w:rPr>
          <w:rFonts w:ascii="Univers" w:hAnsi="Univers" w:cs="Courier New"/>
          <w:szCs w:val="24"/>
        </w:rPr>
        <w:t>Native Americans or</w:t>
      </w:r>
      <w:bookmarkStart w:id="1" w:name="_Hlk167121147"/>
      <w:bookmarkEnd w:id="0"/>
      <w:r w:rsidRPr="00F328B3">
        <w:rPr>
          <w:rFonts w:ascii="Univers" w:hAnsi="Univers" w:cs="Courier New"/>
          <w:szCs w:val="24"/>
        </w:rPr>
        <w:t xml:space="preserve"> operating on </w:t>
      </w:r>
      <w:r w:rsidR="001D7564">
        <w:rPr>
          <w:rFonts w:ascii="Univers" w:hAnsi="Univers" w:cs="Courier New"/>
          <w:szCs w:val="24"/>
        </w:rPr>
        <w:t>t</w:t>
      </w:r>
      <w:r w:rsidRPr="00F328B3">
        <w:rPr>
          <w:rFonts w:ascii="Univers" w:hAnsi="Univers" w:cs="Courier New"/>
          <w:szCs w:val="24"/>
        </w:rPr>
        <w:t>ribal lands</w:t>
      </w:r>
      <w:bookmarkEnd w:id="1"/>
      <w:r w:rsidRPr="00F328B3">
        <w:rPr>
          <w:rFonts w:ascii="Univers" w:hAnsi="Univers" w:cs="Courier New"/>
          <w:szCs w:val="24"/>
        </w:rPr>
        <w:t>. FSIS will provide free voluntary bison</w:t>
      </w:r>
      <w:r w:rsidR="00331588">
        <w:rPr>
          <w:rFonts w:ascii="Univers" w:hAnsi="Univers" w:cs="Courier New"/>
          <w:szCs w:val="24"/>
        </w:rPr>
        <w:t>/</w:t>
      </w:r>
      <w:r w:rsidRPr="00F328B3">
        <w:rPr>
          <w:rFonts w:ascii="Univers" w:hAnsi="Univers" w:cs="Courier New"/>
          <w:szCs w:val="24"/>
        </w:rPr>
        <w:t>buffalo inspection to qualified establishments for as long as funds are available during fiscal year (FY) 2024. FSIS will also credit establishments for any qualified voluntary bison</w:t>
      </w:r>
      <w:r w:rsidR="001D7564">
        <w:rPr>
          <w:rFonts w:ascii="Univers" w:hAnsi="Univers" w:cs="Courier New"/>
          <w:szCs w:val="24"/>
        </w:rPr>
        <w:t>/</w:t>
      </w:r>
      <w:r w:rsidRPr="00F328B3">
        <w:rPr>
          <w:rFonts w:ascii="Univers" w:hAnsi="Univers" w:cs="Courier New"/>
          <w:szCs w:val="24"/>
        </w:rPr>
        <w:t xml:space="preserve">buffalo inspection fees billed for services provided during FY 2024. </w:t>
      </w:r>
    </w:p>
    <w:p w:rsidR="001709DA" w:rsidRPr="00CB5465" w:rsidP="001709DA" w14:paraId="46BCFC8D" w14:textId="77777777">
      <w:pPr>
        <w:pStyle w:val="NormalWeb"/>
        <w:spacing w:before="0" w:beforeAutospacing="0" w:after="0" w:afterAutospacing="0"/>
        <w:rPr>
          <w:rFonts w:ascii="Univers" w:hAnsi="Univers" w:cs="Times New Roman"/>
        </w:rPr>
      </w:pPr>
    </w:p>
    <w:p w:rsidR="001709DA" w:rsidRPr="00CB5465" w:rsidP="001709DA" w14:paraId="5B319034" w14:textId="7404591B">
      <w:pPr>
        <w:autoSpaceDE w:val="0"/>
        <w:autoSpaceDN w:val="0"/>
        <w:adjustRightInd w:val="0"/>
        <w:rPr>
          <w:rFonts w:ascii="Univers" w:eastAsia="Calibri" w:hAnsi="Univers"/>
        </w:rPr>
      </w:pPr>
      <w:r w:rsidRPr="00CB5465">
        <w:rPr>
          <w:rFonts w:ascii="Univers" w:hAnsi="Univers"/>
        </w:rPr>
        <w:tab/>
      </w:r>
      <w:r w:rsidRPr="00CB5465">
        <w:rPr>
          <w:rFonts w:ascii="Univers" w:hAnsi="Univers"/>
        </w:rPr>
        <w:t xml:space="preserve">FSIS needs to collect information from establishments to determine eligibility for the additional appropriated funding. </w:t>
      </w:r>
    </w:p>
    <w:p w:rsidR="001709DA" w:rsidRPr="00CB5465" w:rsidP="00062271" w14:paraId="42B6C83E" w14:textId="77777777">
      <w:pPr>
        <w:ind w:firstLine="720"/>
        <w:rPr>
          <w:rFonts w:ascii="Univers" w:hAnsi="Univers" w:cs="Arial"/>
          <w:szCs w:val="24"/>
        </w:rPr>
      </w:pPr>
    </w:p>
    <w:p w:rsidR="00F32C70" w:rsidRPr="00F32C70" w:rsidP="00F32C70" w14:paraId="011AD773" w14:textId="72B015C8">
      <w:pPr>
        <w:ind w:firstLine="720"/>
        <w:rPr>
          <w:rFonts w:ascii="Univers" w:hAnsi="Univers"/>
          <w:color w:val="000000"/>
          <w:szCs w:val="24"/>
        </w:rPr>
      </w:pPr>
      <w:r>
        <w:rPr>
          <w:rFonts w:ascii="Univers" w:hAnsi="Univers"/>
        </w:rPr>
        <w:t xml:space="preserve">FSIS has been </w:t>
      </w:r>
      <w:r w:rsidRPr="00F32C70">
        <w:rPr>
          <w:rFonts w:ascii="Univers" w:hAnsi="Univers"/>
          <w:color w:val="000000"/>
          <w:szCs w:val="24"/>
        </w:rPr>
        <w:t xml:space="preserve">delegated the authority to exercise the functions of the Secretary (7 CFR 2.18, 2.53), as specified in the Federal Meat Inspection Act (FMIA) (21 U.S.C. 601, </w:t>
      </w:r>
      <w:r w:rsidRPr="00F32C70">
        <w:rPr>
          <w:rFonts w:ascii="Univers" w:hAnsi="Univers"/>
          <w:i/>
          <w:iCs/>
          <w:color w:val="000000"/>
          <w:szCs w:val="24"/>
        </w:rPr>
        <w:t>et seq</w:t>
      </w:r>
      <w:r w:rsidRPr="00F32C70">
        <w:rPr>
          <w:rFonts w:ascii="Univers" w:hAnsi="Univers"/>
          <w:color w:val="000000"/>
          <w:szCs w:val="24"/>
        </w:rPr>
        <w:t>.)</w:t>
      </w:r>
      <w:r w:rsidR="0047347A">
        <w:rPr>
          <w:rFonts w:ascii="Univers" w:hAnsi="Univers"/>
          <w:color w:val="000000"/>
          <w:szCs w:val="24"/>
        </w:rPr>
        <w:t xml:space="preserve">. </w:t>
      </w:r>
      <w:r w:rsidRPr="00F32C70">
        <w:rPr>
          <w:rFonts w:ascii="Univers" w:hAnsi="Univers"/>
          <w:color w:val="000000"/>
          <w:szCs w:val="24"/>
        </w:rPr>
        <w:t>Th</w:t>
      </w:r>
      <w:r w:rsidR="00916630">
        <w:rPr>
          <w:rFonts w:ascii="Univers" w:hAnsi="Univers"/>
          <w:color w:val="000000"/>
          <w:szCs w:val="24"/>
        </w:rPr>
        <w:t xml:space="preserve">is </w:t>
      </w:r>
      <w:r w:rsidRPr="00F32C70">
        <w:rPr>
          <w:rFonts w:ascii="Univers" w:hAnsi="Univers"/>
          <w:color w:val="000000"/>
          <w:szCs w:val="24"/>
        </w:rPr>
        <w:t>statute manda</w:t>
      </w:r>
      <w:r w:rsidR="00916630">
        <w:rPr>
          <w:rFonts w:ascii="Univers" w:hAnsi="Univers"/>
          <w:color w:val="000000"/>
          <w:szCs w:val="24"/>
        </w:rPr>
        <w:t>t</w:t>
      </w:r>
      <w:r w:rsidRPr="00F32C70">
        <w:rPr>
          <w:rFonts w:ascii="Univers" w:hAnsi="Univers"/>
          <w:color w:val="000000"/>
          <w:szCs w:val="24"/>
        </w:rPr>
        <w:t>e</w:t>
      </w:r>
      <w:r w:rsidR="00916630">
        <w:rPr>
          <w:rFonts w:ascii="Univers" w:hAnsi="Univers"/>
          <w:color w:val="000000"/>
          <w:szCs w:val="24"/>
        </w:rPr>
        <w:t>s</w:t>
      </w:r>
      <w:r w:rsidRPr="00F32C70">
        <w:rPr>
          <w:rFonts w:ascii="Univers" w:hAnsi="Univers"/>
          <w:color w:val="000000"/>
          <w:szCs w:val="24"/>
        </w:rPr>
        <w:t xml:space="preserve"> that FSIS protect the public by verifying that meat products are</w:t>
      </w:r>
      <w:r w:rsidR="00916630">
        <w:rPr>
          <w:rFonts w:ascii="Univers" w:hAnsi="Univers"/>
          <w:color w:val="000000"/>
          <w:szCs w:val="24"/>
        </w:rPr>
        <w:t xml:space="preserve"> safe</w:t>
      </w:r>
      <w:r w:rsidRPr="00F32C70">
        <w:rPr>
          <w:rFonts w:ascii="Univers" w:hAnsi="Univers"/>
          <w:color w:val="000000"/>
          <w:szCs w:val="24"/>
        </w:rPr>
        <w:t xml:space="preserve">, wholesome, and properly labeled.    </w:t>
      </w:r>
    </w:p>
    <w:p w:rsidR="00062271" w:rsidRPr="00D92538" w:rsidP="00062271" w14:paraId="6321C962" w14:textId="77777777">
      <w:pPr>
        <w:ind w:firstLine="720"/>
        <w:rPr>
          <w:rFonts w:ascii="Univers" w:hAnsi="Univers" w:cs="Arial"/>
        </w:rPr>
      </w:pPr>
    </w:p>
    <w:p w:rsidR="00062271" w:rsidRPr="005004F6" w:rsidP="00062271" w14:paraId="2237AD9D" w14:textId="77777777">
      <w:pPr>
        <w:rPr>
          <w:rFonts w:ascii="Arial" w:hAnsi="Arial" w:cs="Arial"/>
        </w:rPr>
      </w:pPr>
      <w:r w:rsidRPr="005004F6">
        <w:rPr>
          <w:rFonts w:ascii="Arial" w:hAnsi="Arial" w:cs="Arial"/>
          <w:b/>
        </w:rPr>
        <w:t xml:space="preserve">2.   How, By Whom and Purpose Information Is </w:t>
      </w:r>
      <w:r w:rsidRPr="005004F6">
        <w:rPr>
          <w:rFonts w:ascii="Arial" w:hAnsi="Arial" w:cs="Arial"/>
          <w:b/>
        </w:rPr>
        <w:t>To</w:t>
      </w:r>
      <w:r w:rsidRPr="005004F6">
        <w:rPr>
          <w:rFonts w:ascii="Arial" w:hAnsi="Arial" w:cs="Arial"/>
          <w:b/>
        </w:rPr>
        <w:t xml:space="preserve"> Be Used</w:t>
      </w:r>
      <w:r w:rsidRPr="005004F6">
        <w:rPr>
          <w:rFonts w:ascii="Arial" w:hAnsi="Arial" w:cs="Arial"/>
        </w:rPr>
        <w:t>:</w:t>
      </w:r>
    </w:p>
    <w:p w:rsidR="00062271" w:rsidP="00062271" w14:paraId="4D0C20EC" w14:textId="77777777">
      <w:pPr>
        <w:rPr>
          <w:rFonts w:ascii="Arial" w:hAnsi="Arial" w:cs="Arial"/>
        </w:rPr>
      </w:pPr>
    </w:p>
    <w:p w:rsidR="00062271" w:rsidP="00062271" w14:paraId="6557E31C" w14:textId="77777777">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51122E" w:rsidP="008C6B6E" w14:paraId="100C1F1A" w14:textId="77777777">
      <w:pPr>
        <w:rPr>
          <w:rFonts w:ascii="Univers" w:hAnsi="Univers" w:cs="Arial"/>
        </w:rPr>
      </w:pPr>
    </w:p>
    <w:p w:rsidR="00EE7066" w:rsidP="00EE7066" w14:paraId="131AD3DF" w14:textId="31165C4A">
      <w:pPr>
        <w:rPr>
          <w:rFonts w:ascii="Univers" w:hAnsi="Univers" w:cs="Courier New"/>
          <w:szCs w:val="24"/>
        </w:rPr>
      </w:pPr>
      <w:r>
        <w:rPr>
          <w:rFonts w:ascii="Univers" w:hAnsi="Univers" w:cs="Courier New"/>
          <w:szCs w:val="24"/>
        </w:rPr>
        <w:tab/>
      </w:r>
      <w:r w:rsidR="00CB5465">
        <w:rPr>
          <w:rFonts w:ascii="Univers" w:hAnsi="Univers" w:cs="Courier New"/>
          <w:szCs w:val="24"/>
        </w:rPr>
        <w:t xml:space="preserve">FSIS </w:t>
      </w:r>
      <w:r w:rsidRPr="00F328B3">
        <w:rPr>
          <w:rFonts w:ascii="Univers" w:hAnsi="Univers" w:cs="Courier New"/>
          <w:szCs w:val="24"/>
        </w:rPr>
        <w:t>has developed</w:t>
      </w:r>
      <w:bookmarkStart w:id="2" w:name="_Hlk167186762"/>
      <w:bookmarkStart w:id="3" w:name="_Hlk167194233"/>
      <w:r w:rsidR="00CB5465">
        <w:rPr>
          <w:rFonts w:ascii="Univers" w:hAnsi="Univers" w:cs="Courier New"/>
          <w:szCs w:val="24"/>
        </w:rPr>
        <w:t xml:space="preserve"> </w:t>
      </w:r>
      <w:r>
        <w:rPr>
          <w:rFonts w:ascii="Univers" w:hAnsi="Univers" w:cs="Courier New"/>
          <w:szCs w:val="24"/>
        </w:rPr>
        <w:t xml:space="preserve">form 5200-17, </w:t>
      </w:r>
      <w:r w:rsidRPr="00A318AA">
        <w:rPr>
          <w:rFonts w:ascii="Univers" w:hAnsi="Univers" w:cs="Courier New"/>
          <w:i/>
          <w:iCs/>
          <w:szCs w:val="24"/>
        </w:rPr>
        <w:t>A</w:t>
      </w:r>
      <w:r w:rsidRPr="00A318AA">
        <w:rPr>
          <w:rFonts w:ascii="Univers" w:hAnsi="Univers"/>
          <w:i/>
          <w:iCs/>
          <w:color w:val="0E0E0E"/>
          <w:w w:val="105"/>
          <w:szCs w:val="24"/>
        </w:rPr>
        <w:t xml:space="preserve">pplication for Fee Waiver: Voluntary </w:t>
      </w:r>
      <w:r w:rsidRPr="00AD44B7">
        <w:rPr>
          <w:rFonts w:ascii="Univers" w:hAnsi="Univers"/>
          <w:i/>
          <w:iCs/>
          <w:color w:val="0E0E0E"/>
          <w:w w:val="105"/>
          <w:szCs w:val="24"/>
        </w:rPr>
        <w:t>Bison/Buffalo Inspection at Establishments Owned by Native Americans or Operating on Tribal Lands</w:t>
      </w:r>
      <w:bookmarkEnd w:id="2"/>
      <w:bookmarkEnd w:id="3"/>
      <w:r>
        <w:rPr>
          <w:rFonts w:ascii="Univers" w:hAnsi="Univers"/>
          <w:i/>
          <w:iCs/>
          <w:color w:val="0E0E0E"/>
          <w:w w:val="105"/>
          <w:szCs w:val="24"/>
        </w:rPr>
        <w:t xml:space="preserve">, </w:t>
      </w:r>
      <w:r w:rsidRPr="00C463E2">
        <w:rPr>
          <w:rFonts w:ascii="Univers" w:hAnsi="Univers"/>
          <w:color w:val="0E0E0E"/>
          <w:w w:val="105"/>
          <w:szCs w:val="24"/>
        </w:rPr>
        <w:t xml:space="preserve">that establishments </w:t>
      </w:r>
      <w:r w:rsidRPr="00C463E2">
        <w:rPr>
          <w:rFonts w:ascii="Univers" w:hAnsi="Univers" w:cs="Courier New"/>
          <w:szCs w:val="24"/>
        </w:rPr>
        <w:t>will need to submit to qualify for free voluntary bison</w:t>
      </w:r>
      <w:r>
        <w:rPr>
          <w:rFonts w:ascii="Univers" w:hAnsi="Univers" w:cs="Courier New"/>
          <w:szCs w:val="24"/>
        </w:rPr>
        <w:t>/</w:t>
      </w:r>
      <w:r w:rsidRPr="00C463E2">
        <w:rPr>
          <w:rFonts w:ascii="Univers" w:hAnsi="Univers" w:cs="Courier New"/>
          <w:szCs w:val="24"/>
        </w:rPr>
        <w:t xml:space="preserve"> buffalo inspection and a credit for any voluntary bison</w:t>
      </w:r>
      <w:r w:rsidRPr="00F328B3">
        <w:rPr>
          <w:rFonts w:ascii="Univers" w:hAnsi="Univers" w:cs="Courier New"/>
          <w:szCs w:val="24"/>
        </w:rPr>
        <w:t xml:space="preserve"> or buffalo inspection fees for services during FY 2024. </w:t>
      </w:r>
    </w:p>
    <w:p w:rsidR="00CE44AE" w:rsidP="00EE7066" w14:paraId="1738955D" w14:textId="77777777">
      <w:pPr>
        <w:rPr>
          <w:rFonts w:ascii="Univers" w:hAnsi="Univers" w:cs="Courier New"/>
          <w:szCs w:val="24"/>
        </w:rPr>
      </w:pPr>
    </w:p>
    <w:p w:rsidR="00CE44AE" w:rsidRPr="00CE44AE" w:rsidP="00EE7066" w14:paraId="17218776" w14:textId="7FEB46F9">
      <w:pPr>
        <w:rPr>
          <w:rFonts w:ascii="Univers" w:hAnsi="Univers" w:cs="Courier New"/>
          <w:szCs w:val="24"/>
        </w:rPr>
      </w:pPr>
      <w:r>
        <w:tab/>
      </w:r>
      <w:r w:rsidRPr="00CE44AE">
        <w:rPr>
          <w:rFonts w:ascii="Univers" w:hAnsi="Univers"/>
        </w:rPr>
        <w:t xml:space="preserve">Using this form, FSIS intends to cover voluntary inspection fees </w:t>
      </w:r>
      <w:r w:rsidRPr="00CE44AE">
        <w:rPr>
          <w:rFonts w:ascii="Univers" w:hAnsi="Univers" w:cs="Courier New"/>
          <w:szCs w:val="24"/>
        </w:rPr>
        <w:t>for the slaughtering or processing of bison/buffalo</w:t>
      </w:r>
      <w:r w:rsidRPr="00CE44AE">
        <w:rPr>
          <w:rFonts w:ascii="Univers" w:hAnsi="Univers"/>
        </w:rPr>
        <w:t xml:space="preserve"> on tribal lands and voluntary inspection fees for the slaughtering or processing of bison/buffalo at establishments owned by Native Americans (which could be located anywhere, not just on tribal lands).</w:t>
      </w:r>
    </w:p>
    <w:p w:rsidR="00062271" w:rsidRPr="005004F6" w:rsidP="00062271" w14:paraId="2D19556E" w14:textId="69D49CBC">
      <w:pPr>
        <w:rPr>
          <w:rFonts w:ascii="Arial" w:hAnsi="Arial" w:cs="Arial"/>
        </w:rPr>
      </w:pPr>
    </w:p>
    <w:p w:rsidR="00062271" w:rsidRPr="005004F6" w:rsidP="00062271" w14:paraId="3FEF3501" w14:textId="77777777">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 xml:space="preserve">Use </w:t>
      </w:r>
      <w:r w:rsidRPr="005004F6">
        <w:rPr>
          <w:rFonts w:ascii="Arial" w:hAnsi="Arial" w:cs="Arial"/>
          <w:b/>
        </w:rPr>
        <w:t>Of</w:t>
      </w:r>
      <w:r w:rsidRPr="005004F6">
        <w:rPr>
          <w:rFonts w:ascii="Arial" w:hAnsi="Arial" w:cs="Arial"/>
          <w:b/>
        </w:rPr>
        <w:t xml:space="preserve"> Improved Information Technology:</w:t>
      </w:r>
    </w:p>
    <w:p w:rsidR="00002AAC" w:rsidP="00002AAC" w14:paraId="682E7E34" w14:textId="77777777">
      <w:pPr>
        <w:rPr>
          <w:rFonts w:ascii="Univers" w:hAnsi="Univers"/>
        </w:rPr>
      </w:pPr>
    </w:p>
    <w:p w:rsidR="00DF6C6E" w:rsidRPr="008969F5" w:rsidP="00DF6C6E" w14:paraId="0A884EBA" w14:textId="2012212F">
      <w:pPr>
        <w:ind w:firstLine="720"/>
      </w:pPr>
      <w:r w:rsidRPr="00A35C79">
        <w:rPr>
          <w:rFonts w:ascii="Univers" w:hAnsi="Univers"/>
        </w:rPr>
        <w:t xml:space="preserve">Under the E-Government Act, 2002, FSIS permits the use of electronic recordkeeping. The Agency estimates that </w:t>
      </w:r>
      <w:r w:rsidRPr="00A35C79" w:rsidR="00822C2C">
        <w:rPr>
          <w:rFonts w:ascii="Univers" w:hAnsi="Univers"/>
        </w:rPr>
        <w:t>50</w:t>
      </w:r>
      <w:r w:rsidRPr="00A35C79">
        <w:rPr>
          <w:rFonts w:ascii="Univers" w:hAnsi="Univers"/>
        </w:rPr>
        <w:t xml:space="preserve">% of the information collection </w:t>
      </w:r>
      <w:r w:rsidRPr="00A35C79" w:rsidR="008F63E1">
        <w:rPr>
          <w:rFonts w:ascii="Univers" w:hAnsi="Univers"/>
        </w:rPr>
        <w:t xml:space="preserve">will be completed </w:t>
      </w:r>
      <w:r w:rsidRPr="00A35C79">
        <w:rPr>
          <w:rFonts w:ascii="Univers" w:hAnsi="Univers"/>
        </w:rPr>
        <w:t>electronically</w:t>
      </w:r>
      <w:r w:rsidRPr="00A35C79" w:rsidR="008969F5">
        <w:rPr>
          <w:rFonts w:ascii="Univers" w:hAnsi="Univers"/>
        </w:rPr>
        <w:t xml:space="preserve">. The </w:t>
      </w:r>
      <w:r w:rsidRPr="00A35C79">
        <w:rPr>
          <w:rFonts w:ascii="Univers" w:hAnsi="Univers"/>
        </w:rPr>
        <w:t>FSIS form may be completed electronically</w:t>
      </w:r>
      <w:r w:rsidRPr="00A35C79" w:rsidR="00A35C79">
        <w:rPr>
          <w:rFonts w:ascii="Univers" w:hAnsi="Univers"/>
        </w:rPr>
        <w:t xml:space="preserve"> or on hard copy before </w:t>
      </w:r>
      <w:r w:rsidR="0066062D">
        <w:rPr>
          <w:rFonts w:ascii="Univers" w:hAnsi="Univers"/>
        </w:rPr>
        <w:t>it i</w:t>
      </w:r>
      <w:r w:rsidRPr="00A35C79" w:rsidR="00A35C79">
        <w:rPr>
          <w:rFonts w:ascii="Univers" w:hAnsi="Univers"/>
        </w:rPr>
        <w:t>s submitted</w:t>
      </w:r>
      <w:r w:rsidRPr="00A35C79">
        <w:rPr>
          <w:rFonts w:ascii="Univers" w:hAnsi="Univers"/>
        </w:rPr>
        <w:t xml:space="preserve"> to FSIS.</w:t>
      </w:r>
    </w:p>
    <w:p w:rsidR="00062271" w:rsidRPr="005004F6" w:rsidP="00062271" w14:paraId="7078F0BC" w14:textId="77777777">
      <w:pPr>
        <w:ind w:firstLine="720"/>
        <w:rPr>
          <w:rFonts w:ascii="Arial" w:hAnsi="Arial" w:cs="Arial"/>
        </w:rPr>
      </w:pPr>
    </w:p>
    <w:p w:rsidR="00062271" w:rsidRPr="005004F6" w:rsidP="00062271" w14:paraId="6AB85634" w14:textId="77777777">
      <w:pPr>
        <w:rPr>
          <w:rFonts w:ascii="Arial" w:hAnsi="Arial" w:cs="Arial"/>
        </w:rPr>
      </w:pPr>
      <w:r w:rsidRPr="005004F6">
        <w:rPr>
          <w:rFonts w:ascii="Arial" w:hAnsi="Arial" w:cs="Arial"/>
          <w:b/>
        </w:rPr>
        <w:t xml:space="preserve">4.   Efforts </w:t>
      </w:r>
      <w:r w:rsidRPr="005004F6">
        <w:rPr>
          <w:rFonts w:ascii="Arial" w:hAnsi="Arial" w:cs="Arial"/>
          <w:b/>
        </w:rPr>
        <w:t>To</w:t>
      </w:r>
      <w:r w:rsidRPr="005004F6">
        <w:rPr>
          <w:rFonts w:ascii="Arial" w:hAnsi="Arial" w:cs="Arial"/>
          <w:b/>
        </w:rPr>
        <w:t xml:space="preserve"> Identify Duplication:</w:t>
      </w:r>
    </w:p>
    <w:p w:rsidR="00062271" w:rsidRPr="005004F6" w:rsidP="00062271" w14:paraId="3CCFF71C" w14:textId="77777777">
      <w:pPr>
        <w:rPr>
          <w:rFonts w:ascii="Arial" w:hAnsi="Arial" w:cs="Arial"/>
        </w:rPr>
      </w:pPr>
    </w:p>
    <w:p w:rsidR="00062271" w:rsidRPr="00443AEF" w:rsidP="00062271" w14:paraId="1147CE6F" w14:textId="77777777">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rsidR="00062271" w:rsidRPr="005004F6" w:rsidP="00062271" w14:paraId="0AC722F6" w14:textId="77777777">
      <w:pPr>
        <w:rPr>
          <w:rFonts w:ascii="Arial" w:hAnsi="Arial" w:cs="Arial"/>
          <w:b/>
        </w:rPr>
      </w:pPr>
    </w:p>
    <w:p w:rsidR="00062271" w:rsidRPr="005004F6" w:rsidP="00062271" w14:paraId="1494F868" w14:textId="77777777">
      <w:pPr>
        <w:rPr>
          <w:rFonts w:ascii="Arial" w:hAnsi="Arial" w:cs="Arial"/>
          <w:b/>
        </w:rPr>
      </w:pPr>
      <w:r w:rsidRPr="005004F6">
        <w:rPr>
          <w:rFonts w:ascii="Arial" w:hAnsi="Arial" w:cs="Arial"/>
          <w:b/>
        </w:rPr>
        <w:t xml:space="preserve">5.   Methods </w:t>
      </w:r>
      <w:r w:rsidRPr="005004F6">
        <w:rPr>
          <w:rFonts w:ascii="Arial" w:hAnsi="Arial" w:cs="Arial"/>
          <w:b/>
        </w:rPr>
        <w:t>To</w:t>
      </w:r>
      <w:r w:rsidRPr="005004F6">
        <w:rPr>
          <w:rFonts w:ascii="Arial" w:hAnsi="Arial" w:cs="Arial"/>
          <w:b/>
        </w:rPr>
        <w:t xml:space="preserve"> Minimize Burden On Small Business Entities:</w:t>
      </w:r>
    </w:p>
    <w:p w:rsidR="00062271" w:rsidRPr="005004F6" w:rsidP="00062271" w14:paraId="320A7ABC" w14:textId="77777777">
      <w:pPr>
        <w:rPr>
          <w:rFonts w:ascii="Arial" w:hAnsi="Arial" w:cs="Arial"/>
          <w:b/>
        </w:rPr>
      </w:pPr>
    </w:p>
    <w:p w:rsidR="00062271" w:rsidP="00DF6C6E" w14:paraId="198B4686" w14:textId="6BAA7D68">
      <w:pPr>
        <w:ind w:firstLine="720"/>
        <w:rPr>
          <w:rFonts w:ascii="Univers" w:hAnsi="Univers" w:cs="Arial"/>
        </w:rPr>
      </w:pPr>
      <w:r>
        <w:rPr>
          <w:rFonts w:ascii="Univers" w:hAnsi="Univers" w:cs="Arial"/>
        </w:rPr>
        <w:t>The</w:t>
      </w:r>
      <w:r w:rsidRPr="00B1175C">
        <w:rPr>
          <w:rFonts w:ascii="Univers" w:hAnsi="Univers" w:cs="Arial"/>
        </w:rPr>
        <w:t xml:space="preserve"> </w:t>
      </w:r>
      <w:r w:rsidRPr="00B1175C" w:rsidR="00DF6C6E">
        <w:rPr>
          <w:rFonts w:ascii="Univers" w:hAnsi="Univers" w:cs="Arial"/>
        </w:rPr>
        <w:t xml:space="preserve">establishments </w:t>
      </w:r>
      <w:r>
        <w:rPr>
          <w:rFonts w:ascii="Univers" w:hAnsi="Univers" w:cs="Arial"/>
        </w:rPr>
        <w:t>that</w:t>
      </w:r>
      <w:r w:rsidRPr="00B1175C" w:rsidR="00DF6C6E">
        <w:rPr>
          <w:rFonts w:ascii="Univers" w:hAnsi="Univers" w:cs="Arial"/>
        </w:rPr>
        <w:t xml:space="preserve"> participate in the </w:t>
      </w:r>
      <w:r w:rsidRPr="00B1175C" w:rsidR="00B1175C">
        <w:rPr>
          <w:rFonts w:ascii="Univers" w:hAnsi="Univers" w:cs="Arial"/>
        </w:rPr>
        <w:t>fee waiver pro</w:t>
      </w:r>
      <w:r w:rsidRPr="00B1175C" w:rsidR="00DF6C6E">
        <w:rPr>
          <w:rFonts w:ascii="Univers" w:hAnsi="Univers" w:cs="Arial"/>
        </w:rPr>
        <w:t>gram will be</w:t>
      </w:r>
      <w:r w:rsidRPr="00B1175C">
        <w:rPr>
          <w:rFonts w:ascii="Univers" w:hAnsi="Univers" w:cs="Arial"/>
        </w:rPr>
        <w:t xml:space="preserve"> small businesses.</w:t>
      </w:r>
      <w:r>
        <w:rPr>
          <w:rFonts w:ascii="Univers" w:hAnsi="Univers" w:cs="Arial"/>
        </w:rPr>
        <w:t xml:space="preserve">  </w:t>
      </w:r>
    </w:p>
    <w:p w:rsidR="00DF6C6E" w:rsidRPr="00DF6C6E" w:rsidP="00DF6C6E" w14:paraId="31CA7EC5" w14:textId="77777777">
      <w:pPr>
        <w:ind w:firstLine="720"/>
        <w:rPr>
          <w:rFonts w:ascii="Univers" w:hAnsi="Univers" w:cs="Arial"/>
        </w:rPr>
      </w:pPr>
    </w:p>
    <w:p w:rsidR="00062271" w:rsidRPr="005004F6" w:rsidP="00062271" w14:paraId="0F1D36D5" w14:textId="77777777">
      <w:pPr>
        <w:rPr>
          <w:rFonts w:ascii="Arial" w:hAnsi="Arial" w:cs="Arial"/>
          <w:b/>
        </w:rPr>
      </w:pPr>
      <w:r w:rsidRPr="005004F6">
        <w:rPr>
          <w:rFonts w:ascii="Arial" w:hAnsi="Arial" w:cs="Arial"/>
          <w:b/>
        </w:rPr>
        <w:t>6.   Consequences If Information Were Collected Less Frequently:</w:t>
      </w:r>
    </w:p>
    <w:p w:rsidR="00062271" w:rsidRPr="005004F6" w:rsidP="00062271" w14:paraId="6ECD4D09" w14:textId="77777777">
      <w:pPr>
        <w:rPr>
          <w:rFonts w:ascii="Arial" w:hAnsi="Arial" w:cs="Arial"/>
          <w:b/>
        </w:rPr>
      </w:pPr>
    </w:p>
    <w:p w:rsidR="00EF6836" w:rsidRPr="00F32C70" w:rsidP="00EF6836" w14:paraId="202C7822" w14:textId="3DCAA97C">
      <w:pPr>
        <w:ind w:firstLine="720"/>
        <w:rPr>
          <w:rFonts w:ascii="Univers" w:hAnsi="Univers"/>
          <w:color w:val="000000"/>
          <w:szCs w:val="24"/>
        </w:rPr>
      </w:pPr>
      <w:r w:rsidRPr="00443AEF">
        <w:rPr>
          <w:rFonts w:ascii="Univers" w:hAnsi="Univers" w:cs="Arial"/>
        </w:rPr>
        <w:t xml:space="preserve">To conduct the information collections less frequently would </w:t>
      </w:r>
      <w:r w:rsidR="002124E9">
        <w:rPr>
          <w:rFonts w:ascii="Univers" w:hAnsi="Univers" w:cs="Arial"/>
        </w:rPr>
        <w:t>prevent FSIS from distributing the appropriated funding.</w:t>
      </w:r>
      <w:r w:rsidRPr="00F32C70">
        <w:rPr>
          <w:rFonts w:ascii="Univers" w:hAnsi="Univers"/>
          <w:color w:val="000000"/>
          <w:szCs w:val="24"/>
        </w:rPr>
        <w:t xml:space="preserve">    </w:t>
      </w:r>
    </w:p>
    <w:p w:rsidR="00062271" w:rsidP="00062271" w14:paraId="5511534C" w14:textId="65097CED">
      <w:pPr>
        <w:ind w:firstLine="720"/>
        <w:rPr>
          <w:rFonts w:ascii="Arial" w:hAnsi="Arial" w:cs="Arial"/>
        </w:rPr>
      </w:pPr>
      <w:r w:rsidRPr="005004F6">
        <w:rPr>
          <w:rFonts w:ascii="Arial" w:hAnsi="Arial" w:cs="Arial"/>
        </w:rPr>
        <w:t>.</w:t>
      </w:r>
    </w:p>
    <w:p w:rsidR="00062271" w:rsidRPr="005004F6" w:rsidP="00062271" w14:paraId="14B55C5C" w14:textId="77777777">
      <w:pPr>
        <w:ind w:firstLine="720"/>
        <w:rPr>
          <w:rFonts w:ascii="Arial" w:hAnsi="Arial" w:cs="Arial"/>
        </w:rPr>
      </w:pPr>
    </w:p>
    <w:p w:rsidR="00062271" w:rsidP="00062271" w14:paraId="0CA4EF6B" w14:textId="77777777">
      <w:pPr>
        <w:outlineLvl w:val="0"/>
        <w:rPr>
          <w:rFonts w:ascii="Arial" w:hAnsi="Arial" w:cs="Arial"/>
          <w:b/>
        </w:rPr>
      </w:pPr>
      <w:r>
        <w:rPr>
          <w:rFonts w:ascii="Univers" w:hAnsi="Univers"/>
          <w:b/>
        </w:rPr>
        <w:t xml:space="preserve">7.   Circumstances That Would Cause </w:t>
      </w:r>
      <w:r>
        <w:rPr>
          <w:rFonts w:ascii="Univers" w:hAnsi="Univers"/>
          <w:b/>
        </w:rPr>
        <w:t>The</w:t>
      </w:r>
      <w:r>
        <w:rPr>
          <w:rFonts w:ascii="Univers" w:hAnsi="Univers"/>
          <w:b/>
        </w:rPr>
        <w:t xml:space="preserve"> Information Collection To Be Conducted In A Manner:</w:t>
      </w:r>
    </w:p>
    <w:p w:rsidR="00062271" w:rsidP="00062271" w14:paraId="2E81A5FA" w14:textId="77777777">
      <w:pPr>
        <w:pStyle w:val="BodyTextIndent"/>
        <w:rPr>
          <w:rFonts w:ascii="Arial" w:hAnsi="Arial" w:cs="Arial"/>
        </w:rPr>
      </w:pPr>
    </w:p>
    <w:p w:rsidR="00062271" w:rsidP="00062271" w14:paraId="3EC933F3" w14:textId="77777777">
      <w:pPr>
        <w:numPr>
          <w:ilvl w:val="0"/>
          <w:numId w:val="2"/>
        </w:numPr>
        <w:tabs>
          <w:tab w:val="clear" w:pos="360"/>
        </w:tabs>
        <w:snapToGrid/>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 xml:space="preserve">tion to the agency more often than </w:t>
      </w:r>
      <w:r>
        <w:rPr>
          <w:rFonts w:ascii="Arial" w:hAnsi="Arial" w:cs="Arial"/>
          <w:b/>
        </w:rPr>
        <w:t>quarterly;</w:t>
      </w:r>
    </w:p>
    <w:p w:rsidR="00062271" w:rsidP="00062271" w14:paraId="47DAB9BC" w14:textId="77777777">
      <w:pPr>
        <w:numPr>
          <w:ilvl w:val="0"/>
          <w:numId w:val="3"/>
        </w:numPr>
        <w:tabs>
          <w:tab w:val="clear" w:pos="360"/>
        </w:tabs>
        <w:snapToGrid/>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days after receipt of </w:t>
      </w:r>
      <w:r>
        <w:rPr>
          <w:rFonts w:ascii="Arial" w:hAnsi="Arial" w:cs="Arial"/>
          <w:b/>
        </w:rPr>
        <w:t>it;</w:t>
      </w:r>
    </w:p>
    <w:p w:rsidR="00062271" w:rsidP="00062271" w14:paraId="2D142D93" w14:textId="77777777">
      <w:pPr>
        <w:numPr>
          <w:ilvl w:val="0"/>
          <w:numId w:val="4"/>
        </w:numPr>
        <w:tabs>
          <w:tab w:val="clear" w:pos="360"/>
        </w:tabs>
        <w:snapToGrid/>
        <w:spacing w:after="80"/>
        <w:ind w:left="1170" w:hanging="450"/>
        <w:rPr>
          <w:rFonts w:ascii="Arial" w:hAnsi="Arial" w:cs="Arial"/>
          <w:b/>
        </w:rPr>
      </w:pPr>
      <w:r>
        <w:rPr>
          <w:rFonts w:ascii="Arial" w:hAnsi="Arial" w:cs="Arial"/>
          <w:b/>
        </w:rPr>
        <w:t xml:space="preserve">requiring respondents to submit more than an original and two copies of any </w:t>
      </w:r>
      <w:r>
        <w:rPr>
          <w:rFonts w:ascii="Arial" w:hAnsi="Arial" w:cs="Arial"/>
          <w:b/>
        </w:rPr>
        <w:t>docu</w:t>
      </w:r>
      <w:r>
        <w:rPr>
          <w:rFonts w:ascii="Arial" w:hAnsi="Arial" w:cs="Arial"/>
          <w:b/>
        </w:rPr>
        <w:softHyphen/>
        <w:t>ment;</w:t>
      </w:r>
    </w:p>
    <w:p w:rsidR="00062271" w:rsidP="00062271" w14:paraId="7A2536CB" w14:textId="77777777">
      <w:pPr>
        <w:numPr>
          <w:ilvl w:val="0"/>
          <w:numId w:val="5"/>
        </w:numPr>
        <w:tabs>
          <w:tab w:val="clear" w:pos="360"/>
        </w:tabs>
        <w:snapToGrid/>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 xml:space="preserve">ent contract, grant-in-aid, or tax records for more than three </w:t>
      </w:r>
      <w:r>
        <w:rPr>
          <w:rFonts w:ascii="Arial" w:hAnsi="Arial" w:cs="Arial"/>
          <w:b/>
        </w:rPr>
        <w:t>years;</w:t>
      </w:r>
    </w:p>
    <w:p w:rsidR="00062271" w:rsidP="00062271" w14:paraId="00B3F426" w14:textId="77777777">
      <w:pPr>
        <w:numPr>
          <w:ilvl w:val="0"/>
          <w:numId w:val="6"/>
        </w:numPr>
        <w:tabs>
          <w:tab w:val="clear" w:pos="360"/>
        </w:tabs>
        <w:snapToGrid/>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 xml:space="preserve">verse of </w:t>
      </w:r>
      <w:r>
        <w:rPr>
          <w:rFonts w:ascii="Arial" w:hAnsi="Arial" w:cs="Arial"/>
          <w:b/>
        </w:rPr>
        <w:t>study;</w:t>
      </w:r>
    </w:p>
    <w:p w:rsidR="00062271" w:rsidP="00062271" w14:paraId="12AA0696" w14:textId="77777777">
      <w:pPr>
        <w:numPr>
          <w:ilvl w:val="0"/>
          <w:numId w:val="7"/>
        </w:numPr>
        <w:tabs>
          <w:tab w:val="clear" w:pos="360"/>
        </w:tabs>
        <w:snapToGrid/>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 xml:space="preserve">wed and approved by </w:t>
      </w:r>
      <w:r>
        <w:rPr>
          <w:rFonts w:ascii="Arial" w:hAnsi="Arial" w:cs="Arial"/>
          <w:b/>
        </w:rPr>
        <w:t>OMB;</w:t>
      </w:r>
    </w:p>
    <w:p w:rsidR="00062271" w:rsidP="00062271" w14:paraId="1FCB657D" w14:textId="77777777">
      <w:pPr>
        <w:numPr>
          <w:ilvl w:val="0"/>
          <w:numId w:val="8"/>
        </w:numPr>
        <w:snapToGrid/>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062271" w:rsidP="00062271" w14:paraId="590125D7" w14:textId="77777777">
      <w:pPr>
        <w:numPr>
          <w:ilvl w:val="0"/>
          <w:numId w:val="8"/>
        </w:numPr>
        <w:tabs>
          <w:tab w:val="clear" w:pos="720"/>
          <w:tab w:val="num" w:pos="1080"/>
        </w:tabs>
        <w:snapToGrid/>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062271" w:rsidRPr="005004F6" w:rsidP="00062271" w14:paraId="1C159EDC" w14:textId="77777777">
      <w:pPr>
        <w:rPr>
          <w:rFonts w:ascii="Arial" w:hAnsi="Arial" w:cs="Arial"/>
        </w:rPr>
      </w:pPr>
    </w:p>
    <w:p w:rsidR="00062271" w:rsidRPr="00443AEF" w:rsidP="00062271" w14:paraId="047C0F61" w14:textId="77777777">
      <w:pPr>
        <w:ind w:firstLine="720"/>
        <w:rPr>
          <w:rFonts w:ascii="Univers" w:hAnsi="Univers" w:cs="Arial"/>
        </w:rPr>
      </w:pPr>
      <w:r w:rsidRPr="00443AEF">
        <w:rPr>
          <w:rFonts w:ascii="Univers" w:hAnsi="Univers" w:cs="Arial"/>
        </w:rPr>
        <w:t xml:space="preserve">There are no special circumstances that require the collection of information to be inconsistent with 5 CFR </w:t>
      </w:r>
      <w:r w:rsidRPr="00443AEF">
        <w:rPr>
          <w:rFonts w:ascii="Univers" w:hAnsi="Univers" w:cs="Arial"/>
        </w:rPr>
        <w:t>1320.6.</w:t>
      </w:r>
    </w:p>
    <w:p w:rsidR="00062271" w:rsidRPr="005004F6" w:rsidP="00062271" w14:paraId="2666AB38" w14:textId="77777777">
      <w:pPr>
        <w:rPr>
          <w:rFonts w:ascii="Arial" w:hAnsi="Arial" w:cs="Arial"/>
        </w:rPr>
      </w:pPr>
    </w:p>
    <w:p w:rsidR="00062271" w:rsidP="00062271" w14:paraId="0DE08DD8" w14:textId="5C1D85A9">
      <w:pPr>
        <w:rPr>
          <w:rFonts w:ascii="Arial" w:hAnsi="Arial" w:cs="Arial"/>
          <w:b/>
        </w:rPr>
      </w:pPr>
      <w:r w:rsidRPr="005004F6">
        <w:rPr>
          <w:rFonts w:ascii="Arial" w:hAnsi="Arial" w:cs="Arial"/>
          <w:b/>
        </w:rPr>
        <w:t xml:space="preserve">8.   Consultation </w:t>
      </w:r>
      <w:r w:rsidRPr="005004F6">
        <w:rPr>
          <w:rFonts w:ascii="Arial" w:hAnsi="Arial" w:cs="Arial"/>
          <w:b/>
        </w:rPr>
        <w:t>With</w:t>
      </w:r>
      <w:r w:rsidRPr="005004F6">
        <w:rPr>
          <w:rFonts w:ascii="Arial" w:hAnsi="Arial" w:cs="Arial"/>
          <w:b/>
        </w:rPr>
        <w:t xml:space="preserve"> Persons Outside The Agency</w:t>
      </w:r>
      <w:r w:rsidR="000F5DE7">
        <w:rPr>
          <w:rFonts w:ascii="Arial" w:hAnsi="Arial" w:cs="Arial"/>
          <w:b/>
        </w:rPr>
        <w:t>:</w:t>
      </w:r>
    </w:p>
    <w:p w:rsidR="000F5DE7" w:rsidRPr="00CA37A0" w:rsidP="00062271" w14:paraId="739D8DF7" w14:textId="7E5C3A4F">
      <w:pPr>
        <w:rPr>
          <w:rFonts w:ascii="Arial" w:hAnsi="Arial" w:cs="Arial"/>
          <w:bCs/>
        </w:rPr>
      </w:pPr>
    </w:p>
    <w:p w:rsidR="000F5DE7" w:rsidRPr="00CA37A0" w:rsidP="000F5DE7" w14:paraId="57260D0A" w14:textId="0DD4582A">
      <w:pPr>
        <w:rPr>
          <w:rFonts w:ascii="Arial" w:hAnsi="Arial" w:cs="Arial"/>
          <w:bCs/>
        </w:rPr>
      </w:pPr>
      <w:bookmarkStart w:id="4" w:name="OLE_LINK1"/>
      <w:r>
        <w:rPr>
          <w:rFonts w:ascii="Arial" w:hAnsi="Arial" w:cs="Arial"/>
          <w:bCs/>
        </w:rPr>
        <w:tab/>
        <w:t xml:space="preserve">FSIS </w:t>
      </w:r>
      <w:r w:rsidRPr="00CA37A0" w:rsidR="00CA37A0">
        <w:rPr>
          <w:rFonts w:ascii="Arial" w:hAnsi="Arial" w:cs="Arial"/>
          <w:bCs/>
        </w:rPr>
        <w:t xml:space="preserve">is submitting this as an emergency approval request. </w:t>
      </w:r>
      <w:r w:rsidR="00A64174">
        <w:rPr>
          <w:rFonts w:ascii="Univers" w:hAnsi="Univers"/>
          <w:bCs/>
        </w:rPr>
        <w:t xml:space="preserve">A </w:t>
      </w:r>
      <w:r w:rsidRPr="00CA37A0">
        <w:rPr>
          <w:rFonts w:ascii="Univers" w:hAnsi="Univers"/>
          <w:bCs/>
        </w:rPr>
        <w:t xml:space="preserve">60-day notice </w:t>
      </w:r>
      <w:r w:rsidR="0066062D">
        <w:rPr>
          <w:rFonts w:ascii="Univers" w:hAnsi="Univers"/>
          <w:bCs/>
        </w:rPr>
        <w:t xml:space="preserve">for public comment </w:t>
      </w:r>
      <w:r w:rsidR="00A64174">
        <w:rPr>
          <w:rFonts w:ascii="Univers" w:hAnsi="Univers"/>
          <w:bCs/>
        </w:rPr>
        <w:t xml:space="preserve">will be </w:t>
      </w:r>
      <w:r w:rsidRPr="0066643E" w:rsidR="00A64174">
        <w:rPr>
          <w:rFonts w:ascii="Univers" w:hAnsi="Univers"/>
          <w:bCs/>
        </w:rPr>
        <w:t>publishe</w:t>
      </w:r>
      <w:r w:rsidRPr="0066643E" w:rsidR="005C0075">
        <w:rPr>
          <w:rFonts w:ascii="Univers" w:hAnsi="Univers"/>
          <w:bCs/>
        </w:rPr>
        <w:t>d</w:t>
      </w:r>
      <w:r w:rsidRPr="0066643E" w:rsidR="009D208A">
        <w:rPr>
          <w:rFonts w:ascii="Univers" w:hAnsi="Univers"/>
          <w:bCs/>
        </w:rPr>
        <w:t xml:space="preserve"> </w:t>
      </w:r>
      <w:r w:rsidRPr="0066643E" w:rsidR="005C0075">
        <w:rPr>
          <w:rFonts w:ascii="Univers" w:hAnsi="Univers"/>
          <w:bCs/>
        </w:rPr>
        <w:t>if additional</w:t>
      </w:r>
      <w:r w:rsidRPr="0066643E" w:rsidR="005C0075">
        <w:rPr>
          <w:rFonts w:ascii="Univers" w:hAnsi="Univers"/>
          <w:bCs/>
          <w:color w:val="000000"/>
        </w:rPr>
        <w:t xml:space="preserve"> funding is received and </w:t>
      </w:r>
      <w:r w:rsidRPr="0066643E" w:rsidR="008A2C4C">
        <w:rPr>
          <w:rFonts w:ascii="Univers" w:hAnsi="Univers"/>
          <w:bCs/>
          <w:color w:val="000000"/>
        </w:rPr>
        <w:t>FSIS wants to extend the collection beyond Fiscal Year 2024</w:t>
      </w:r>
      <w:r w:rsidRPr="0066643E" w:rsidR="00623529">
        <w:rPr>
          <w:rFonts w:ascii="Univers" w:hAnsi="Univers"/>
          <w:bCs/>
          <w:color w:val="000000"/>
        </w:rPr>
        <w:t>.</w:t>
      </w:r>
    </w:p>
    <w:bookmarkEnd w:id="4"/>
    <w:p w:rsidR="000F5DE7" w:rsidRPr="00CA37A0" w:rsidP="00CA37A0" w14:paraId="4C430CBE" w14:textId="5BC06123">
      <w:pPr>
        <w:rPr>
          <w:rFonts w:ascii="Univers" w:hAnsi="Univers"/>
          <w:bCs/>
        </w:rPr>
      </w:pPr>
      <w:r w:rsidRPr="00CA37A0">
        <w:rPr>
          <w:rFonts w:ascii="Univers" w:hAnsi="Univers"/>
          <w:bCs/>
        </w:rPr>
        <w:tab/>
      </w:r>
    </w:p>
    <w:p w:rsidR="000F5DE7" w:rsidRPr="00980EC3" w:rsidP="000F5DE7" w14:paraId="434CBD8C" w14:textId="77777777">
      <w:pPr>
        <w:numPr>
          <w:ilvl w:val="0"/>
          <w:numId w:val="9"/>
        </w:numPr>
        <w:tabs>
          <w:tab w:val="num" w:pos="0"/>
          <w:tab w:val="clear" w:pos="720"/>
        </w:tabs>
        <w:snapToGrid/>
        <w:ind w:left="0" w:firstLine="0"/>
        <w:rPr>
          <w:rFonts w:ascii="Arial" w:hAnsi="Arial" w:cs="Arial"/>
          <w:b/>
        </w:rPr>
      </w:pPr>
      <w:r w:rsidRPr="005004F6">
        <w:rPr>
          <w:rFonts w:ascii="Arial" w:hAnsi="Arial" w:cs="Arial"/>
          <w:b/>
        </w:rPr>
        <w:t xml:space="preserve">Payment Or Gifts </w:t>
      </w:r>
      <w:r w:rsidRPr="005004F6">
        <w:rPr>
          <w:rFonts w:ascii="Arial" w:hAnsi="Arial" w:cs="Arial"/>
          <w:b/>
        </w:rPr>
        <w:t>To</w:t>
      </w:r>
      <w:r w:rsidRPr="005004F6">
        <w:rPr>
          <w:rFonts w:ascii="Arial" w:hAnsi="Arial" w:cs="Arial"/>
          <w:b/>
        </w:rPr>
        <w:t xml:space="preserve"> Respondents:</w:t>
      </w:r>
    </w:p>
    <w:p w:rsidR="000F5DE7" w:rsidRPr="005004F6" w:rsidP="000F5DE7" w14:paraId="72108C9B" w14:textId="77777777">
      <w:pPr>
        <w:rPr>
          <w:rFonts w:ascii="Arial" w:hAnsi="Arial" w:cs="Arial"/>
        </w:rPr>
      </w:pPr>
    </w:p>
    <w:p w:rsidR="000F5DE7" w:rsidRPr="00443AEF" w:rsidP="000F5DE7" w14:paraId="7FEF13F6" w14:textId="77777777">
      <w:pPr>
        <w:ind w:firstLine="720"/>
        <w:rPr>
          <w:rFonts w:ascii="Univers" w:hAnsi="Univers" w:cs="Arial"/>
          <w:b/>
        </w:rPr>
      </w:pPr>
      <w:r w:rsidRPr="00443AEF">
        <w:rPr>
          <w:rFonts w:ascii="Univers" w:hAnsi="Univers" w:cs="Arial"/>
        </w:rPr>
        <w:t>Respondents do not receive gifts or payments.</w:t>
      </w:r>
    </w:p>
    <w:p w:rsidR="000F5DE7" w:rsidRPr="005004F6" w:rsidP="000F5DE7" w14:paraId="11DDB5BD" w14:textId="77777777">
      <w:pPr>
        <w:rPr>
          <w:rFonts w:ascii="Arial" w:hAnsi="Arial" w:cs="Arial"/>
          <w:b/>
        </w:rPr>
      </w:pPr>
    </w:p>
    <w:p w:rsidR="000F5DE7" w:rsidRPr="005004F6" w:rsidP="000F5DE7" w14:paraId="0191C066" w14:textId="77777777">
      <w:pPr>
        <w:rPr>
          <w:rFonts w:ascii="Arial" w:hAnsi="Arial" w:cs="Arial"/>
          <w:b/>
        </w:rPr>
      </w:pPr>
      <w:r w:rsidRPr="005004F6">
        <w:rPr>
          <w:rFonts w:ascii="Arial" w:hAnsi="Arial" w:cs="Arial"/>
          <w:b/>
        </w:rPr>
        <w:t xml:space="preserve">10.  Confidentiality Provided </w:t>
      </w:r>
      <w:r w:rsidRPr="005004F6">
        <w:rPr>
          <w:rFonts w:ascii="Arial" w:hAnsi="Arial" w:cs="Arial"/>
          <w:b/>
        </w:rPr>
        <w:t>To</w:t>
      </w:r>
      <w:r w:rsidRPr="005004F6">
        <w:rPr>
          <w:rFonts w:ascii="Arial" w:hAnsi="Arial" w:cs="Arial"/>
          <w:b/>
        </w:rPr>
        <w:t xml:space="preserve"> Respondents:</w:t>
      </w:r>
    </w:p>
    <w:p w:rsidR="000F5DE7" w:rsidRPr="005004F6" w:rsidP="000F5DE7" w14:paraId="4F8EA706" w14:textId="77777777">
      <w:pPr>
        <w:rPr>
          <w:rFonts w:ascii="Arial" w:hAnsi="Arial" w:cs="Arial"/>
          <w:b/>
        </w:rPr>
      </w:pPr>
    </w:p>
    <w:p w:rsidR="000F5DE7" w:rsidRPr="00443AEF" w:rsidP="000F5DE7" w14:paraId="2EAA8432" w14:textId="77777777">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rsidR="000F5DE7" w:rsidRPr="005004F6" w:rsidP="000F5DE7" w14:paraId="5E9E507F" w14:textId="77777777">
      <w:pPr>
        <w:rPr>
          <w:rFonts w:ascii="Arial" w:hAnsi="Arial" w:cs="Arial"/>
        </w:rPr>
      </w:pPr>
    </w:p>
    <w:p w:rsidR="000F5DE7" w:rsidRPr="005004F6" w:rsidP="000F5DE7" w14:paraId="7A830C46" w14:textId="77777777">
      <w:pPr>
        <w:rPr>
          <w:rFonts w:ascii="Arial" w:hAnsi="Arial" w:cs="Arial"/>
          <w:b/>
        </w:rPr>
      </w:pPr>
      <w:r w:rsidRPr="005004F6">
        <w:rPr>
          <w:rFonts w:ascii="Arial" w:hAnsi="Arial" w:cs="Arial"/>
          <w:b/>
        </w:rPr>
        <w:t xml:space="preserve">11.  Questions </w:t>
      </w:r>
      <w:r w:rsidRPr="005004F6">
        <w:rPr>
          <w:rFonts w:ascii="Arial" w:hAnsi="Arial" w:cs="Arial"/>
          <w:b/>
        </w:rPr>
        <w:t>Of</w:t>
      </w:r>
      <w:r w:rsidRPr="005004F6">
        <w:rPr>
          <w:rFonts w:ascii="Arial" w:hAnsi="Arial" w:cs="Arial"/>
          <w:b/>
        </w:rPr>
        <w:t xml:space="preserve"> A Sensitive Nature:</w:t>
      </w:r>
    </w:p>
    <w:p w:rsidR="000F5DE7" w:rsidRPr="005004F6" w:rsidP="000F5DE7" w14:paraId="107AC81A" w14:textId="77777777">
      <w:pPr>
        <w:rPr>
          <w:rFonts w:ascii="Arial" w:hAnsi="Arial" w:cs="Arial"/>
          <w:b/>
        </w:rPr>
      </w:pPr>
    </w:p>
    <w:p w:rsidR="000F5DE7" w:rsidRPr="00443AEF" w:rsidP="000F5DE7" w14:paraId="515B4BDC" w14:textId="77777777">
      <w:pPr>
        <w:ind w:firstLine="720"/>
        <w:rPr>
          <w:rFonts w:ascii="Univers" w:hAnsi="Univers" w:cs="Arial"/>
        </w:rPr>
      </w:pPr>
      <w:r w:rsidRPr="00443AEF">
        <w:rPr>
          <w:rFonts w:ascii="Univers" w:hAnsi="Univers" w:cs="Arial"/>
        </w:rPr>
        <w:t>The applicants are not asked to furnish any information of a sensitive nature.</w:t>
      </w:r>
    </w:p>
    <w:p w:rsidR="000F5DE7" w:rsidRPr="005004F6" w:rsidP="000F5DE7" w14:paraId="367A1C87" w14:textId="77777777">
      <w:pPr>
        <w:rPr>
          <w:rFonts w:ascii="Arial" w:hAnsi="Arial" w:cs="Arial"/>
        </w:rPr>
      </w:pPr>
    </w:p>
    <w:p w:rsidR="000F5DE7" w:rsidRPr="005004F6" w:rsidP="000F5DE7" w14:paraId="05A52636" w14:textId="77777777">
      <w:pPr>
        <w:rPr>
          <w:rFonts w:ascii="Arial" w:hAnsi="Arial" w:cs="Arial"/>
        </w:rPr>
      </w:pPr>
      <w:r w:rsidRPr="005004F6">
        <w:rPr>
          <w:rFonts w:ascii="Arial" w:hAnsi="Arial" w:cs="Arial"/>
          <w:b/>
        </w:rPr>
        <w:t xml:space="preserve">12.  Estimate </w:t>
      </w:r>
      <w:r w:rsidRPr="005004F6">
        <w:rPr>
          <w:rFonts w:ascii="Arial" w:hAnsi="Arial" w:cs="Arial"/>
          <w:b/>
        </w:rPr>
        <w:t>Of</w:t>
      </w:r>
      <w:r w:rsidRPr="005004F6">
        <w:rPr>
          <w:rFonts w:ascii="Arial" w:hAnsi="Arial" w:cs="Arial"/>
          <w:b/>
        </w:rPr>
        <w:t xml:space="preserve"> Burden:</w:t>
      </w:r>
    </w:p>
    <w:p w:rsidR="000F5DE7" w:rsidRPr="005004F6" w:rsidP="000F5DE7" w14:paraId="2BB79DD1" w14:textId="77777777">
      <w:pPr>
        <w:rPr>
          <w:rFonts w:ascii="Arial" w:hAnsi="Arial" w:cs="Arial"/>
        </w:rPr>
      </w:pPr>
    </w:p>
    <w:p w:rsidR="007A4BA3" w:rsidP="007A4BA3" w14:paraId="6ABE2D18" w14:textId="4B46627C">
      <w:pPr>
        <w:rPr>
          <w:rFonts w:ascii="Univers" w:hAnsi="Univers"/>
        </w:rPr>
      </w:pPr>
      <w:r>
        <w:rPr>
          <w:rFonts w:ascii="Univers" w:hAnsi="Univers" w:cs="Arial"/>
        </w:rPr>
        <w:tab/>
      </w:r>
      <w:r w:rsidRPr="00C86C78" w:rsidR="000F5DE7">
        <w:rPr>
          <w:rFonts w:ascii="Univers" w:hAnsi="Univers" w:cs="Arial"/>
        </w:rPr>
        <w:t xml:space="preserve">The total estimated burden for this information collection is </w:t>
      </w:r>
      <w:r w:rsidR="006E6931">
        <w:rPr>
          <w:rFonts w:ascii="Univers" w:hAnsi="Univers" w:cs="Arial"/>
        </w:rPr>
        <w:t>16</w:t>
      </w:r>
      <w:r w:rsidRPr="00443AEF" w:rsidR="000F5DE7">
        <w:rPr>
          <w:rFonts w:ascii="Univers" w:hAnsi="Univers" w:cs="Arial"/>
        </w:rPr>
        <w:t xml:space="preserve"> </w:t>
      </w:r>
      <w:r w:rsidRPr="00C86C78" w:rsidR="000F5DE7">
        <w:rPr>
          <w:rFonts w:ascii="Univers" w:hAnsi="Univers" w:cs="Arial"/>
        </w:rPr>
        <w:t xml:space="preserve">burden hours.  </w:t>
      </w:r>
      <w:r w:rsidRPr="00C86C78" w:rsidR="000F5DE7">
        <w:rPr>
          <w:rFonts w:ascii="Univers" w:hAnsi="Univers"/>
        </w:rPr>
        <w:t xml:space="preserve">The burden estimate </w:t>
      </w:r>
      <w:r w:rsidR="006E6931">
        <w:rPr>
          <w:rFonts w:ascii="Univers" w:hAnsi="Univers"/>
        </w:rPr>
        <w:t xml:space="preserve">is </w:t>
      </w:r>
      <w:r w:rsidRPr="00C86C78" w:rsidR="000F5DE7">
        <w:rPr>
          <w:rFonts w:ascii="Univers" w:hAnsi="Univers"/>
        </w:rPr>
        <w:t xml:space="preserve">described in the pages that follow.   </w:t>
      </w:r>
    </w:p>
    <w:p w:rsidR="00D70722" w:rsidP="00D70722" w14:paraId="05168B33" w14:textId="77777777">
      <w:pPr>
        <w:rPr>
          <w:rFonts w:ascii="Univers" w:hAnsi="Univers" w:cs="Courier New"/>
          <w:szCs w:val="24"/>
        </w:rPr>
      </w:pPr>
    </w:p>
    <w:p w:rsidR="0055784B" w:rsidP="0055784B" w14:paraId="181B6786" w14:textId="5EBC1D7C">
      <w:pPr>
        <w:rPr>
          <w:rFonts w:ascii="Univers" w:hAnsi="Univers" w:cs="Courier New"/>
          <w:szCs w:val="24"/>
        </w:rPr>
      </w:pPr>
      <w:r>
        <w:rPr>
          <w:rFonts w:ascii="Univers" w:hAnsi="Univers" w:cs="Courier New"/>
          <w:szCs w:val="24"/>
        </w:rPr>
        <w:tab/>
      </w:r>
      <w:r>
        <w:rPr>
          <w:rFonts w:ascii="Univers" w:hAnsi="Univers" w:cs="Courier New"/>
          <w:szCs w:val="24"/>
        </w:rPr>
        <w:t xml:space="preserve">To estimate the burden, FSIS considered bison/buffalo slaughter or processing establishments located </w:t>
      </w:r>
      <w:r w:rsidRPr="00F328B3">
        <w:rPr>
          <w:rFonts w:ascii="Univers" w:hAnsi="Univers" w:cs="Courier New"/>
          <w:szCs w:val="24"/>
        </w:rPr>
        <w:t xml:space="preserve">on </w:t>
      </w:r>
      <w:r>
        <w:rPr>
          <w:rFonts w:ascii="Univers" w:hAnsi="Univers" w:cs="Courier New"/>
          <w:szCs w:val="24"/>
        </w:rPr>
        <w:t>t</w:t>
      </w:r>
      <w:r w:rsidRPr="00F328B3">
        <w:rPr>
          <w:rFonts w:ascii="Univers" w:hAnsi="Univers" w:cs="Courier New"/>
          <w:szCs w:val="24"/>
        </w:rPr>
        <w:t>ribal lands</w:t>
      </w:r>
      <w:r>
        <w:rPr>
          <w:rFonts w:ascii="Univers" w:hAnsi="Univers" w:cs="Courier New"/>
          <w:szCs w:val="24"/>
        </w:rPr>
        <w:t xml:space="preserve">. FSIS does not have additional data on the number of establishments owned by Native Americans that are not on tribal lands.  </w:t>
      </w:r>
    </w:p>
    <w:p w:rsidR="00D70722" w:rsidP="000F5DE7" w14:paraId="5B5C758D" w14:textId="77777777">
      <w:pPr>
        <w:rPr>
          <w:rFonts w:ascii="Univers" w:hAnsi="Univers"/>
        </w:rPr>
      </w:pPr>
    </w:p>
    <w:p w:rsidR="000F5DE7" w:rsidP="000F5DE7" w14:paraId="7519B287" w14:textId="339C07ED">
      <w:pPr>
        <w:rPr>
          <w:rFonts w:ascii="Univers" w:hAnsi="Univers" w:cs="Arial"/>
          <w:i/>
          <w:u w:val="single"/>
        </w:rPr>
      </w:pPr>
      <w:r>
        <w:rPr>
          <w:rFonts w:ascii="Univers" w:hAnsi="Univers" w:cs="Arial"/>
          <w:i/>
          <w:u w:val="single"/>
        </w:rPr>
        <w:t>Request</w:t>
      </w:r>
      <w:r w:rsidR="000B7689">
        <w:rPr>
          <w:rFonts w:ascii="Univers" w:hAnsi="Univers" w:cs="Arial"/>
          <w:i/>
          <w:u w:val="single"/>
        </w:rPr>
        <w:t>s for fee waivers</w:t>
      </w:r>
      <w:r w:rsidR="00B767AD">
        <w:rPr>
          <w:rFonts w:ascii="Univers" w:hAnsi="Univers" w:cs="Arial"/>
          <w:i/>
          <w:u w:val="single"/>
        </w:rPr>
        <w:t>:</w:t>
      </w:r>
    </w:p>
    <w:p w:rsidR="000F5DE7" w:rsidP="000F5DE7" w14:paraId="177C8E15" w14:textId="77777777">
      <w:pPr>
        <w:rPr>
          <w:rFonts w:ascii="Univers" w:hAnsi="Univers" w:cs="Arial"/>
          <w:i/>
          <w:u w:val="single"/>
        </w:rPr>
      </w:pPr>
    </w:p>
    <w:p w:rsidR="000F5DE7" w:rsidP="000F5DE7" w14:paraId="20637EB1" w14:textId="181B8818">
      <w:pPr>
        <w:ind w:firstLine="720"/>
        <w:rPr>
          <w:rFonts w:ascii="Univers" w:hAnsi="Univers" w:cs="Arial"/>
        </w:rPr>
      </w:pPr>
      <w:r>
        <w:rPr>
          <w:rFonts w:ascii="Univers" w:hAnsi="Univers" w:cs="Arial"/>
        </w:rPr>
        <w:t>FSIS estimates that</w:t>
      </w:r>
      <w:r w:rsidR="00BE3ACE">
        <w:rPr>
          <w:rFonts w:ascii="Univers" w:hAnsi="Univers" w:cs="Arial"/>
        </w:rPr>
        <w:t xml:space="preserve"> 16 </w:t>
      </w:r>
      <w:r>
        <w:rPr>
          <w:rFonts w:ascii="Univers" w:hAnsi="Univers" w:cs="Arial"/>
        </w:rPr>
        <w:t xml:space="preserve">establishments </w:t>
      </w:r>
      <w:r w:rsidR="00E81C1F">
        <w:rPr>
          <w:rFonts w:ascii="Univers" w:hAnsi="Univers" w:cs="Arial"/>
          <w:szCs w:val="24"/>
        </w:rPr>
        <w:t>owned by Native Americans or operating on tribal lands</w:t>
      </w:r>
      <w:r w:rsidR="00C0464D">
        <w:rPr>
          <w:rFonts w:ascii="Univers" w:hAnsi="Univers" w:cs="Arial"/>
        </w:rPr>
        <w:t xml:space="preserve"> </w:t>
      </w:r>
      <w:r>
        <w:rPr>
          <w:rFonts w:ascii="Univers" w:hAnsi="Univers" w:cs="Arial"/>
        </w:rPr>
        <w:t xml:space="preserve">would take an average of </w:t>
      </w:r>
      <w:r w:rsidR="00BE3ACE">
        <w:rPr>
          <w:rFonts w:ascii="Univers" w:hAnsi="Univers" w:cs="Arial"/>
        </w:rPr>
        <w:t>6</w:t>
      </w:r>
      <w:r>
        <w:rPr>
          <w:rFonts w:ascii="Univers" w:hAnsi="Univers" w:cs="Arial"/>
        </w:rPr>
        <w:t xml:space="preserve">0 minutes to </w:t>
      </w:r>
      <w:r w:rsidR="00F93EFA">
        <w:rPr>
          <w:rFonts w:ascii="Univers" w:hAnsi="Univers" w:cs="Arial"/>
        </w:rPr>
        <w:t>comple</w:t>
      </w:r>
      <w:r w:rsidR="00C0464D">
        <w:rPr>
          <w:rFonts w:ascii="Univers" w:hAnsi="Univers" w:cs="Arial"/>
        </w:rPr>
        <w:t>t</w:t>
      </w:r>
      <w:r w:rsidR="00F93EFA">
        <w:rPr>
          <w:rFonts w:ascii="Univers" w:hAnsi="Univers" w:cs="Arial"/>
        </w:rPr>
        <w:t>e</w:t>
      </w:r>
      <w:r w:rsidR="00C0464D">
        <w:rPr>
          <w:rFonts w:ascii="Univers" w:hAnsi="Univers" w:cs="Arial"/>
        </w:rPr>
        <w:t xml:space="preserve"> </w:t>
      </w:r>
      <w:r>
        <w:rPr>
          <w:rFonts w:ascii="Univers" w:hAnsi="Univers" w:cs="Arial"/>
        </w:rPr>
        <w:t xml:space="preserve">the FSIS Form </w:t>
      </w:r>
      <w:r w:rsidR="00D65FC5">
        <w:rPr>
          <w:rFonts w:ascii="Univers" w:hAnsi="Univers" w:cs="Courier New"/>
          <w:szCs w:val="24"/>
        </w:rPr>
        <w:t xml:space="preserve">5200-17, </w:t>
      </w:r>
      <w:r w:rsidRPr="00A318AA" w:rsidR="00D65FC5">
        <w:rPr>
          <w:rFonts w:ascii="Univers" w:hAnsi="Univers" w:cs="Courier New"/>
          <w:i/>
          <w:iCs/>
          <w:szCs w:val="24"/>
        </w:rPr>
        <w:t>A</w:t>
      </w:r>
      <w:r w:rsidRPr="00A318AA" w:rsidR="00D65FC5">
        <w:rPr>
          <w:rFonts w:ascii="Univers" w:hAnsi="Univers"/>
          <w:i/>
          <w:iCs/>
          <w:color w:val="0E0E0E"/>
          <w:w w:val="105"/>
          <w:szCs w:val="24"/>
        </w:rPr>
        <w:t xml:space="preserve">pplication for Fee Waiver: Voluntary </w:t>
      </w:r>
      <w:r w:rsidRPr="00AD44B7" w:rsidR="00D65FC5">
        <w:rPr>
          <w:rFonts w:ascii="Univers" w:hAnsi="Univers"/>
          <w:i/>
          <w:iCs/>
          <w:color w:val="0E0E0E"/>
          <w:w w:val="105"/>
          <w:szCs w:val="24"/>
        </w:rPr>
        <w:t>Bison/Buffalo Inspection at Establishments Owned by Native Americans or Operating on Tribal Lands</w:t>
      </w:r>
      <w:r w:rsidR="00D65FC5">
        <w:rPr>
          <w:rFonts w:ascii="Univers" w:hAnsi="Univers" w:cs="Arial"/>
        </w:rPr>
        <w:t xml:space="preserve"> </w:t>
      </w:r>
      <w:r>
        <w:rPr>
          <w:rFonts w:ascii="Univers" w:hAnsi="Univers" w:cs="Arial"/>
        </w:rPr>
        <w:t xml:space="preserve">annually for a total of </w:t>
      </w:r>
      <w:r w:rsidR="00C0464D">
        <w:rPr>
          <w:rFonts w:ascii="Univers" w:hAnsi="Univers" w:cs="Arial"/>
        </w:rPr>
        <w:t>16</w:t>
      </w:r>
      <w:r>
        <w:rPr>
          <w:rFonts w:ascii="Univers" w:hAnsi="Univers" w:cs="Arial"/>
        </w:rPr>
        <w:t xml:space="preserve"> annual responses and </w:t>
      </w:r>
      <w:r w:rsidR="0070070E">
        <w:rPr>
          <w:rFonts w:ascii="Univers" w:hAnsi="Univers" w:cs="Arial"/>
        </w:rPr>
        <w:t>6</w:t>
      </w:r>
      <w:r w:rsidR="00C0464D">
        <w:rPr>
          <w:rFonts w:ascii="Univers" w:hAnsi="Univers" w:cs="Arial"/>
        </w:rPr>
        <w:t>0</w:t>
      </w:r>
      <w:r>
        <w:rPr>
          <w:rFonts w:ascii="Univers" w:hAnsi="Univers" w:cs="Arial"/>
        </w:rPr>
        <w:t xml:space="preserve"> hours.  </w:t>
      </w:r>
    </w:p>
    <w:p w:rsidR="000F5DE7" w:rsidRPr="00DF6C6E" w:rsidP="000F5DE7" w14:paraId="24001595" w14:textId="77777777">
      <w:pPr>
        <w:rPr>
          <w:rFonts w:ascii="Univers" w:hAnsi="Univers" w:cs="Arial"/>
          <w:iCs/>
          <w:u w:val="single"/>
        </w:rPr>
      </w:pPr>
    </w:p>
    <w:p w:rsidR="000F5DE7" w:rsidP="00796685" w14:paraId="3248C155" w14:textId="77777777">
      <w:pPr>
        <w:jc w:val="both"/>
        <w:rPr>
          <w:rFonts w:ascii="Courier New" w:hAnsi="Courier New" w:cs="Courier New"/>
        </w:rPr>
      </w:pPr>
    </w:p>
    <w:p w:rsidR="000F5DE7" w:rsidP="000629F1" w14:paraId="59C9EBAC" w14:textId="2496BFF5">
      <w:pPr>
        <w:jc w:val="both"/>
        <w:rPr>
          <w:rFonts w:ascii="Univers" w:hAnsi="Univers" w:cs="Arial"/>
        </w:rPr>
      </w:pPr>
      <w:r>
        <w:rPr>
          <w:rFonts w:ascii="Univers" w:hAnsi="Univers" w:cs="Courier New"/>
          <w:szCs w:val="24"/>
        </w:rPr>
        <w:t xml:space="preserve">FSIS Form </w:t>
      </w:r>
      <w:r w:rsidR="00D65FC5">
        <w:rPr>
          <w:rFonts w:ascii="Univers" w:hAnsi="Univers" w:cs="Courier New"/>
          <w:szCs w:val="24"/>
        </w:rPr>
        <w:t xml:space="preserve">5200-17, </w:t>
      </w:r>
      <w:r w:rsidRPr="00A318AA" w:rsidR="00D65FC5">
        <w:rPr>
          <w:rFonts w:ascii="Univers" w:hAnsi="Univers" w:cs="Courier New"/>
          <w:i/>
          <w:iCs/>
          <w:szCs w:val="24"/>
        </w:rPr>
        <w:t>A</w:t>
      </w:r>
      <w:r w:rsidRPr="00A318AA" w:rsidR="00D65FC5">
        <w:rPr>
          <w:rFonts w:ascii="Univers" w:hAnsi="Univers"/>
          <w:i/>
          <w:iCs/>
          <w:color w:val="0E0E0E"/>
          <w:w w:val="105"/>
          <w:szCs w:val="24"/>
        </w:rPr>
        <w:t xml:space="preserve">pplication for Fee Waiver: Voluntary </w:t>
      </w:r>
      <w:r w:rsidRPr="00AD44B7" w:rsidR="00D65FC5">
        <w:rPr>
          <w:rFonts w:ascii="Univers" w:hAnsi="Univers"/>
          <w:i/>
          <w:iCs/>
          <w:color w:val="0E0E0E"/>
          <w:w w:val="105"/>
          <w:szCs w:val="24"/>
        </w:rPr>
        <w:t>Bison/Buffalo Inspection at Establishments Owned by Native Americans or Operating on Tribal Land</w:t>
      </w:r>
      <w:r w:rsidR="000629F1">
        <w:rPr>
          <w:rFonts w:ascii="Univers" w:hAnsi="Univers"/>
          <w:i/>
          <w:iCs/>
          <w:color w:val="0E0E0E"/>
          <w:w w:val="105"/>
          <w:szCs w:val="24"/>
        </w:rPr>
        <w:t>s</w:t>
      </w:r>
    </w:p>
    <w:p w:rsidR="000F5DE7" w:rsidRPr="00C86C78" w:rsidP="000F5DE7" w14:paraId="326301DF" w14:textId="77777777">
      <w:pPr>
        <w:ind w:firstLine="720"/>
        <w:rPr>
          <w:rFonts w:ascii="Univers" w:hAnsi="Univers" w:cs="Arial"/>
        </w:rPr>
      </w:pPr>
    </w:p>
    <w:tbl>
      <w:tblPr>
        <w:tblW w:w="0" w:type="auto"/>
        <w:tblLayout w:type="fixed"/>
        <w:tblCellMar>
          <w:left w:w="134" w:type="dxa"/>
          <w:right w:w="134" w:type="dxa"/>
        </w:tblCellMar>
        <w:tblLook w:val="0000"/>
      </w:tblPr>
      <w:tblGrid>
        <w:gridCol w:w="1938"/>
        <w:gridCol w:w="1789"/>
        <w:gridCol w:w="1789"/>
        <w:gridCol w:w="1789"/>
        <w:gridCol w:w="1789"/>
        <w:gridCol w:w="1658"/>
      </w:tblGrid>
      <w:tr w14:paraId="1D567BDC" w14:textId="77777777" w:rsidTr="00EC67D7">
        <w:tblPrEx>
          <w:tblW w:w="0" w:type="auto"/>
          <w:tblLayout w:type="fixed"/>
          <w:tblCellMar>
            <w:left w:w="134" w:type="dxa"/>
            <w:right w:w="134" w:type="dxa"/>
          </w:tblCellMar>
          <w:tblLook w:val="0000"/>
        </w:tblPrEx>
        <w:trPr>
          <w:trHeight w:val="1471"/>
          <w:tblHeader/>
        </w:trPr>
        <w:tc>
          <w:tcPr>
            <w:tcW w:w="1938" w:type="dxa"/>
            <w:tcBorders>
              <w:top w:val="single" w:sz="7" w:space="0" w:color="000000"/>
              <w:left w:val="double" w:sz="7" w:space="0" w:color="000000"/>
              <w:bottom w:val="single" w:sz="6" w:space="0" w:color="FFFFFF"/>
              <w:right w:val="single" w:sz="6" w:space="0" w:color="FFFFFF"/>
            </w:tcBorders>
            <w:shd w:val="pct10" w:color="000000" w:fill="FFFFFF"/>
          </w:tcPr>
          <w:p w:rsidR="00BE7F4A" w:rsidRPr="009324DF" w:rsidP="00EC67D7" w14:paraId="267D78AB" w14:textId="77777777">
            <w:pPr>
              <w:spacing w:line="163" w:lineRule="exact"/>
              <w:jc w:val="center"/>
              <w:rPr>
                <w:rFonts w:ascii="Univers" w:hAnsi="Univers"/>
              </w:rPr>
            </w:pPr>
          </w:p>
          <w:p w:rsidR="00BE7F4A" w:rsidRPr="009324DF" w:rsidP="00EC67D7" w14:paraId="368AF08B" w14:textId="77777777">
            <w:pPr>
              <w:rPr>
                <w:rFonts w:ascii="Univers" w:hAnsi="Univers"/>
                <w:szCs w:val="24"/>
              </w:rPr>
            </w:pPr>
            <w:r w:rsidRPr="009324DF">
              <w:rPr>
                <w:rFonts w:ascii="Univers" w:hAnsi="Univers"/>
                <w:szCs w:val="24"/>
              </w:rPr>
              <w:t>Type of</w:t>
            </w:r>
          </w:p>
          <w:p w:rsidR="00BE7F4A" w:rsidRPr="009324DF" w:rsidP="00EC67D7" w14:paraId="0B3AD5B9" w14:textId="535A1CAF">
            <w:pPr>
              <w:rPr>
                <w:rFonts w:ascii="Univers" w:hAnsi="Univers"/>
                <w:szCs w:val="24"/>
              </w:rPr>
            </w:pPr>
            <w:r>
              <w:rPr>
                <w:rFonts w:ascii="Univers" w:hAnsi="Univers"/>
                <w:szCs w:val="24"/>
              </w:rPr>
              <w:t>Respondent</w:t>
            </w:r>
          </w:p>
          <w:p w:rsidR="00BE7F4A" w:rsidRPr="009324DF" w:rsidP="00EC67D7" w14:paraId="6B25C9C9" w14:textId="77777777">
            <w:pPr>
              <w:rPr>
                <w:rFonts w:ascii="Univers" w:hAnsi="Univers"/>
              </w:rPr>
            </w:pPr>
          </w:p>
        </w:tc>
        <w:tc>
          <w:tcPr>
            <w:tcW w:w="1789" w:type="dxa"/>
            <w:tcBorders>
              <w:top w:val="single" w:sz="7" w:space="0" w:color="000000"/>
              <w:left w:val="single" w:sz="7" w:space="0" w:color="000000"/>
              <w:bottom w:val="single" w:sz="6" w:space="0" w:color="FFFFFF"/>
              <w:right w:val="single" w:sz="6" w:space="0" w:color="FFFFFF"/>
            </w:tcBorders>
            <w:shd w:val="pct10" w:color="000000" w:fill="FFFFFF"/>
          </w:tcPr>
          <w:p w:rsidR="00BE7F4A" w:rsidRPr="009324DF" w:rsidP="00EC67D7" w14:paraId="23BB0AF9" w14:textId="77777777">
            <w:pPr>
              <w:spacing w:line="163" w:lineRule="exact"/>
              <w:rPr>
                <w:rFonts w:ascii="Univers" w:hAnsi="Univers"/>
              </w:rPr>
            </w:pPr>
          </w:p>
          <w:p w:rsidR="00BE7F4A" w:rsidRPr="009324DF" w:rsidP="00EC67D7" w14:paraId="59A0BC1C" w14:textId="77777777">
            <w:pPr>
              <w:rPr>
                <w:rFonts w:ascii="Univers" w:hAnsi="Univers"/>
              </w:rPr>
            </w:pPr>
            <w:r w:rsidRPr="009324DF">
              <w:rPr>
                <w:rFonts w:ascii="Univers" w:hAnsi="Univers"/>
              </w:rPr>
              <w:t>No. of</w:t>
            </w:r>
          </w:p>
          <w:p w:rsidR="00BE7F4A" w:rsidRPr="009324DF" w:rsidP="00EC67D7" w14:paraId="065D6D38" w14:textId="77777777">
            <w:pPr>
              <w:rPr>
                <w:rFonts w:ascii="Univers" w:hAnsi="Univers"/>
              </w:rPr>
            </w:pPr>
            <w:r w:rsidRPr="009324DF">
              <w:rPr>
                <w:rFonts w:ascii="Univers" w:hAnsi="Univers"/>
              </w:rPr>
              <w:t>Respondents</w:t>
            </w:r>
          </w:p>
        </w:tc>
        <w:tc>
          <w:tcPr>
            <w:tcW w:w="1789" w:type="dxa"/>
            <w:tcBorders>
              <w:top w:val="single" w:sz="7" w:space="0" w:color="000000"/>
              <w:left w:val="single" w:sz="7" w:space="0" w:color="000000"/>
              <w:bottom w:val="single" w:sz="6" w:space="0" w:color="FFFFFF"/>
              <w:right w:val="single" w:sz="6" w:space="0" w:color="FFFFFF"/>
            </w:tcBorders>
            <w:shd w:val="pct10" w:color="000000" w:fill="FFFFFF"/>
          </w:tcPr>
          <w:p w:rsidR="00BE7F4A" w:rsidRPr="009324DF" w:rsidP="00EC67D7" w14:paraId="4933B82A" w14:textId="77777777">
            <w:pPr>
              <w:spacing w:line="163" w:lineRule="exact"/>
              <w:rPr>
                <w:rFonts w:ascii="Univers" w:hAnsi="Univers"/>
              </w:rPr>
            </w:pPr>
          </w:p>
          <w:p w:rsidR="00BE7F4A" w:rsidRPr="009324DF" w:rsidP="00EC67D7" w14:paraId="602CED49" w14:textId="77777777">
            <w:pPr>
              <w:rPr>
                <w:rFonts w:ascii="Univers" w:hAnsi="Univers"/>
              </w:rPr>
            </w:pPr>
            <w:r w:rsidRPr="009324DF">
              <w:rPr>
                <w:rFonts w:ascii="Univers" w:hAnsi="Univers"/>
              </w:rPr>
              <w:t>No. of Re-</w:t>
            </w:r>
          </w:p>
          <w:p w:rsidR="00BE7F4A" w:rsidRPr="009324DF" w:rsidP="00EC67D7" w14:paraId="3697F50B" w14:textId="77777777">
            <w:pPr>
              <w:rPr>
                <w:rFonts w:ascii="Univers" w:hAnsi="Univers"/>
              </w:rPr>
            </w:pPr>
            <w:r w:rsidRPr="009324DF">
              <w:rPr>
                <w:rFonts w:ascii="Univers" w:hAnsi="Univers"/>
              </w:rPr>
              <w:t>ponses</w:t>
            </w:r>
            <w:r w:rsidRPr="009324DF">
              <w:rPr>
                <w:rFonts w:ascii="Univers" w:hAnsi="Univers"/>
              </w:rPr>
              <w:t xml:space="preserve"> per Respondent</w:t>
            </w:r>
          </w:p>
        </w:tc>
        <w:tc>
          <w:tcPr>
            <w:tcW w:w="1789" w:type="dxa"/>
            <w:tcBorders>
              <w:top w:val="single" w:sz="7" w:space="0" w:color="000000"/>
              <w:left w:val="single" w:sz="7" w:space="0" w:color="000000"/>
              <w:bottom w:val="single" w:sz="6" w:space="0" w:color="FFFFFF"/>
              <w:right w:val="single" w:sz="6" w:space="0" w:color="FFFFFF"/>
            </w:tcBorders>
            <w:shd w:val="pct10" w:color="000000" w:fill="FFFFFF"/>
          </w:tcPr>
          <w:p w:rsidR="00BE7F4A" w:rsidRPr="009324DF" w:rsidP="00EC67D7" w14:paraId="7EA07392" w14:textId="77777777">
            <w:pPr>
              <w:spacing w:line="163" w:lineRule="exact"/>
              <w:rPr>
                <w:rFonts w:ascii="Univers" w:hAnsi="Univers"/>
              </w:rPr>
            </w:pPr>
          </w:p>
          <w:p w:rsidR="00BE7F4A" w:rsidRPr="009324DF" w:rsidP="00EC67D7" w14:paraId="6C7E9A4D" w14:textId="77777777">
            <w:pPr>
              <w:rPr>
                <w:rFonts w:ascii="Univers" w:hAnsi="Univers"/>
              </w:rPr>
            </w:pPr>
            <w:r w:rsidRPr="009324DF">
              <w:rPr>
                <w:rFonts w:ascii="Univers" w:hAnsi="Univers"/>
              </w:rPr>
              <w:t>Total</w:t>
            </w:r>
          </w:p>
          <w:p w:rsidR="00BE7F4A" w:rsidRPr="009324DF" w:rsidP="00EC67D7" w14:paraId="4FF27C53" w14:textId="77777777">
            <w:pPr>
              <w:rPr>
                <w:rFonts w:ascii="Univers" w:hAnsi="Univers"/>
              </w:rPr>
            </w:pPr>
            <w:r w:rsidRPr="009324DF">
              <w:rPr>
                <w:rFonts w:ascii="Univers" w:hAnsi="Univers"/>
              </w:rPr>
              <w:t xml:space="preserve">Annual </w:t>
            </w:r>
          </w:p>
          <w:p w:rsidR="00BE7F4A" w:rsidRPr="009324DF" w:rsidP="00EC67D7" w14:paraId="24985BD6" w14:textId="77777777">
            <w:pPr>
              <w:rPr>
                <w:rFonts w:ascii="Univers" w:hAnsi="Univers"/>
              </w:rPr>
            </w:pPr>
            <w:r w:rsidRPr="009324DF">
              <w:rPr>
                <w:rFonts w:ascii="Univers" w:hAnsi="Univers"/>
              </w:rPr>
              <w:t>Responses</w:t>
            </w:r>
          </w:p>
        </w:tc>
        <w:tc>
          <w:tcPr>
            <w:tcW w:w="1789" w:type="dxa"/>
            <w:tcBorders>
              <w:top w:val="single" w:sz="7" w:space="0" w:color="000000"/>
              <w:left w:val="single" w:sz="7" w:space="0" w:color="000000"/>
              <w:bottom w:val="single" w:sz="6" w:space="0" w:color="FFFFFF"/>
              <w:right w:val="single" w:sz="6" w:space="0" w:color="FFFFFF"/>
            </w:tcBorders>
            <w:shd w:val="pct10" w:color="000000" w:fill="FFFFFF"/>
          </w:tcPr>
          <w:p w:rsidR="00BE7F4A" w:rsidRPr="009324DF" w:rsidP="00EC67D7" w14:paraId="0407F8DD" w14:textId="77777777">
            <w:pPr>
              <w:spacing w:line="163" w:lineRule="exact"/>
              <w:rPr>
                <w:rFonts w:ascii="Univers" w:hAnsi="Univers"/>
              </w:rPr>
            </w:pPr>
          </w:p>
          <w:p w:rsidR="00BE7F4A" w:rsidRPr="009324DF" w:rsidP="00EC67D7" w14:paraId="40E2DAC7" w14:textId="77777777">
            <w:pPr>
              <w:rPr>
                <w:rFonts w:ascii="Univers" w:hAnsi="Univers"/>
              </w:rPr>
            </w:pPr>
            <w:r w:rsidRPr="009324DF">
              <w:rPr>
                <w:rFonts w:ascii="Univers" w:hAnsi="Univers"/>
              </w:rPr>
              <w:t>Time for Response in Mins.</w:t>
            </w:r>
          </w:p>
        </w:tc>
        <w:tc>
          <w:tcPr>
            <w:tcW w:w="1658" w:type="dxa"/>
            <w:tcBorders>
              <w:top w:val="single" w:sz="7" w:space="0" w:color="000000"/>
              <w:left w:val="single" w:sz="7" w:space="0" w:color="000000"/>
              <w:bottom w:val="single" w:sz="6" w:space="0" w:color="FFFFFF"/>
              <w:right w:val="single" w:sz="7" w:space="0" w:color="000000"/>
            </w:tcBorders>
            <w:shd w:val="pct10" w:color="000000" w:fill="FFFFFF"/>
          </w:tcPr>
          <w:p w:rsidR="00BE7F4A" w:rsidRPr="009324DF" w:rsidP="00EC67D7" w14:paraId="59EFC960" w14:textId="77777777">
            <w:pPr>
              <w:spacing w:line="163" w:lineRule="exact"/>
              <w:rPr>
                <w:rFonts w:ascii="Univers" w:hAnsi="Univers"/>
              </w:rPr>
            </w:pPr>
          </w:p>
          <w:p w:rsidR="00BE7F4A" w:rsidRPr="009324DF" w:rsidP="00EC67D7" w14:paraId="5F0D53D8" w14:textId="77777777">
            <w:pPr>
              <w:rPr>
                <w:rFonts w:ascii="Univers" w:hAnsi="Univers"/>
              </w:rPr>
            </w:pPr>
            <w:r w:rsidRPr="009324DF">
              <w:rPr>
                <w:rFonts w:ascii="Univers" w:hAnsi="Univers"/>
              </w:rPr>
              <w:t>Total Annual Time in Hours</w:t>
            </w:r>
          </w:p>
        </w:tc>
      </w:tr>
      <w:tr w14:paraId="3FEE044C" w14:textId="77777777" w:rsidTr="00EC67D7">
        <w:tblPrEx>
          <w:tblW w:w="0" w:type="auto"/>
          <w:tblLayout w:type="fixed"/>
          <w:tblCellMar>
            <w:left w:w="134" w:type="dxa"/>
            <w:right w:w="134" w:type="dxa"/>
          </w:tblCellMar>
          <w:tblLook w:val="0000"/>
        </w:tblPrEx>
        <w:trPr>
          <w:trHeight w:val="573"/>
        </w:trPr>
        <w:tc>
          <w:tcPr>
            <w:tcW w:w="1938" w:type="dxa"/>
            <w:tcBorders>
              <w:top w:val="single" w:sz="7" w:space="0" w:color="000000"/>
              <w:left w:val="double" w:sz="7" w:space="0" w:color="000000"/>
              <w:bottom w:val="double" w:sz="7" w:space="0" w:color="000000"/>
              <w:right w:val="single" w:sz="6" w:space="0" w:color="FFFFFF"/>
            </w:tcBorders>
          </w:tcPr>
          <w:p w:rsidR="00BE7F4A" w:rsidRPr="009324DF" w:rsidP="00EC67D7" w14:paraId="19DA5A1A" w14:textId="77777777">
            <w:pPr>
              <w:spacing w:line="163" w:lineRule="exact"/>
              <w:rPr>
                <w:rFonts w:ascii="Univers" w:hAnsi="Univers"/>
              </w:rPr>
            </w:pPr>
          </w:p>
          <w:p w:rsidR="00BE7F4A" w:rsidRPr="009324DF" w:rsidP="00EC67D7" w14:paraId="68BF4D3E" w14:textId="77777777">
            <w:pPr>
              <w:spacing w:after="58"/>
              <w:rPr>
                <w:rFonts w:ascii="Univers" w:hAnsi="Univers"/>
              </w:rPr>
            </w:pPr>
            <w:r>
              <w:rPr>
                <w:rFonts w:ascii="Univers" w:hAnsi="Univers"/>
              </w:rPr>
              <w:t>Ests</w:t>
            </w:r>
            <w:r>
              <w:rPr>
                <w:rFonts w:ascii="Univers" w:hAnsi="Univers"/>
              </w:rPr>
              <w:t>.</w:t>
            </w:r>
          </w:p>
        </w:tc>
        <w:tc>
          <w:tcPr>
            <w:tcW w:w="1789" w:type="dxa"/>
            <w:tcBorders>
              <w:top w:val="single" w:sz="7" w:space="0" w:color="000000"/>
              <w:left w:val="single" w:sz="7" w:space="0" w:color="000000"/>
              <w:bottom w:val="double" w:sz="7" w:space="0" w:color="000000"/>
              <w:right w:val="single" w:sz="6" w:space="0" w:color="FFFFFF"/>
            </w:tcBorders>
          </w:tcPr>
          <w:p w:rsidR="00BE7F4A" w:rsidRPr="009324DF" w:rsidP="00EC67D7" w14:paraId="0E032D67" w14:textId="77777777">
            <w:pPr>
              <w:spacing w:line="163" w:lineRule="exact"/>
              <w:jc w:val="center"/>
              <w:rPr>
                <w:rFonts w:ascii="Univers" w:hAnsi="Univers"/>
              </w:rPr>
            </w:pPr>
          </w:p>
          <w:p w:rsidR="00BE7F4A" w:rsidRPr="009324DF" w:rsidP="00EC67D7" w14:paraId="2AF16EC8" w14:textId="37B318F3">
            <w:pPr>
              <w:spacing w:after="58"/>
              <w:jc w:val="center"/>
              <w:rPr>
                <w:rFonts w:ascii="Univers" w:hAnsi="Univers"/>
              </w:rPr>
            </w:pPr>
            <w:r>
              <w:rPr>
                <w:rFonts w:ascii="Univers" w:hAnsi="Univers"/>
              </w:rPr>
              <w:t>16</w:t>
            </w:r>
          </w:p>
        </w:tc>
        <w:tc>
          <w:tcPr>
            <w:tcW w:w="1789" w:type="dxa"/>
            <w:tcBorders>
              <w:top w:val="single" w:sz="7" w:space="0" w:color="000000"/>
              <w:left w:val="single" w:sz="7" w:space="0" w:color="000000"/>
              <w:bottom w:val="double" w:sz="7" w:space="0" w:color="000000"/>
              <w:right w:val="single" w:sz="6" w:space="0" w:color="FFFFFF"/>
            </w:tcBorders>
          </w:tcPr>
          <w:p w:rsidR="00BE7F4A" w:rsidRPr="009324DF" w:rsidP="00EC67D7" w14:paraId="0B33C880" w14:textId="77777777">
            <w:pPr>
              <w:spacing w:line="163" w:lineRule="exact"/>
              <w:rPr>
                <w:rFonts w:ascii="Univers" w:hAnsi="Univers"/>
              </w:rPr>
            </w:pPr>
          </w:p>
          <w:p w:rsidR="00BE7F4A" w:rsidRPr="009324DF" w:rsidP="00EC67D7" w14:paraId="5C9F81CF" w14:textId="5DA54FE1">
            <w:pPr>
              <w:spacing w:after="58"/>
              <w:rPr>
                <w:rFonts w:ascii="Univers" w:hAnsi="Univers"/>
              </w:rPr>
            </w:pPr>
            <w:r>
              <w:rPr>
                <w:rFonts w:ascii="Univers" w:hAnsi="Univers"/>
              </w:rPr>
              <w:t xml:space="preserve">   1</w:t>
            </w:r>
          </w:p>
        </w:tc>
        <w:tc>
          <w:tcPr>
            <w:tcW w:w="1789" w:type="dxa"/>
            <w:tcBorders>
              <w:top w:val="single" w:sz="7" w:space="0" w:color="000000"/>
              <w:left w:val="single" w:sz="7" w:space="0" w:color="000000"/>
              <w:bottom w:val="double" w:sz="7" w:space="0" w:color="000000"/>
              <w:right w:val="single" w:sz="6" w:space="0" w:color="FFFFFF"/>
            </w:tcBorders>
          </w:tcPr>
          <w:p w:rsidR="00BE7F4A" w:rsidRPr="009324DF" w:rsidP="00EC67D7" w14:paraId="6E43BB96" w14:textId="77777777">
            <w:pPr>
              <w:spacing w:line="163" w:lineRule="exact"/>
              <w:jc w:val="center"/>
              <w:rPr>
                <w:rFonts w:ascii="Univers" w:hAnsi="Univers"/>
              </w:rPr>
            </w:pPr>
          </w:p>
          <w:p w:rsidR="00BE7F4A" w:rsidRPr="009324DF" w:rsidP="00EC67D7" w14:paraId="37805E15" w14:textId="2DDC48C1">
            <w:pPr>
              <w:spacing w:after="58"/>
              <w:jc w:val="center"/>
              <w:rPr>
                <w:rFonts w:ascii="Univers" w:hAnsi="Univers"/>
              </w:rPr>
            </w:pPr>
            <w:r>
              <w:rPr>
                <w:rFonts w:ascii="Univers" w:hAnsi="Univers"/>
              </w:rPr>
              <w:t xml:space="preserve"> 16</w:t>
            </w:r>
          </w:p>
        </w:tc>
        <w:tc>
          <w:tcPr>
            <w:tcW w:w="1789" w:type="dxa"/>
            <w:tcBorders>
              <w:top w:val="single" w:sz="7" w:space="0" w:color="000000"/>
              <w:left w:val="single" w:sz="7" w:space="0" w:color="000000"/>
              <w:bottom w:val="double" w:sz="7" w:space="0" w:color="000000"/>
              <w:right w:val="single" w:sz="6" w:space="0" w:color="FFFFFF"/>
            </w:tcBorders>
          </w:tcPr>
          <w:p w:rsidR="00BE7F4A" w:rsidRPr="009324DF" w:rsidP="00EC67D7" w14:paraId="52A61761" w14:textId="77777777">
            <w:pPr>
              <w:spacing w:line="163" w:lineRule="exact"/>
              <w:jc w:val="center"/>
              <w:rPr>
                <w:rFonts w:ascii="Univers" w:hAnsi="Univers"/>
              </w:rPr>
            </w:pPr>
          </w:p>
          <w:p w:rsidR="00BE7F4A" w:rsidRPr="009324DF" w:rsidP="00EC67D7" w14:paraId="48DBD694" w14:textId="4A136C69">
            <w:pPr>
              <w:spacing w:after="58"/>
              <w:jc w:val="center"/>
              <w:rPr>
                <w:rFonts w:ascii="Univers" w:hAnsi="Univers"/>
              </w:rPr>
            </w:pPr>
            <w:r>
              <w:rPr>
                <w:rFonts w:ascii="Univers" w:hAnsi="Univers"/>
              </w:rPr>
              <w:t>6</w:t>
            </w:r>
            <w:r>
              <w:rPr>
                <w:rFonts w:ascii="Univers" w:hAnsi="Univers"/>
              </w:rPr>
              <w:t>0</w:t>
            </w:r>
          </w:p>
        </w:tc>
        <w:tc>
          <w:tcPr>
            <w:tcW w:w="1658" w:type="dxa"/>
            <w:tcBorders>
              <w:top w:val="single" w:sz="7" w:space="0" w:color="000000"/>
              <w:left w:val="single" w:sz="7" w:space="0" w:color="000000"/>
              <w:bottom w:val="double" w:sz="7" w:space="0" w:color="000000"/>
              <w:right w:val="single" w:sz="7" w:space="0" w:color="000000"/>
            </w:tcBorders>
          </w:tcPr>
          <w:p w:rsidR="00BE7F4A" w:rsidRPr="009324DF" w:rsidP="00EC67D7" w14:paraId="34C3CCA6" w14:textId="77777777">
            <w:pPr>
              <w:spacing w:line="163" w:lineRule="exact"/>
              <w:jc w:val="center"/>
              <w:rPr>
                <w:rFonts w:ascii="Univers" w:hAnsi="Univers"/>
              </w:rPr>
            </w:pPr>
          </w:p>
          <w:p w:rsidR="00BE7F4A" w:rsidRPr="009324DF" w:rsidP="00EC67D7" w14:paraId="568ED0D3" w14:textId="67C15B01">
            <w:pPr>
              <w:spacing w:after="58"/>
              <w:jc w:val="center"/>
              <w:rPr>
                <w:rFonts w:ascii="Univers" w:hAnsi="Univers"/>
              </w:rPr>
            </w:pPr>
            <w:r>
              <w:rPr>
                <w:rFonts w:ascii="Univers" w:hAnsi="Univers"/>
              </w:rPr>
              <w:t>1</w:t>
            </w:r>
            <w:r w:rsidR="00977660">
              <w:rPr>
                <w:rFonts w:ascii="Univers" w:hAnsi="Univers"/>
              </w:rPr>
              <w:t>6</w:t>
            </w:r>
          </w:p>
        </w:tc>
      </w:tr>
    </w:tbl>
    <w:p w:rsidR="00BE7F4A" w:rsidP="00D12394" w14:paraId="3602DA4C" w14:textId="77777777">
      <w:pPr>
        <w:tabs>
          <w:tab w:val="left" w:pos="4500"/>
        </w:tabs>
        <w:rPr>
          <w:rFonts w:ascii="Univers" w:hAnsi="Univers"/>
        </w:rPr>
      </w:pPr>
    </w:p>
    <w:p w:rsidR="00CA37A0" w:rsidRPr="00121217" w:rsidP="00121217" w14:paraId="59CC8F2C" w14:textId="2E169FA6">
      <w:pPr>
        <w:tabs>
          <w:tab w:val="left" w:pos="4500"/>
        </w:tabs>
        <w:rPr>
          <w:rFonts w:ascii="Univers" w:hAnsi="Univers" w:cs="Courier"/>
          <w:b/>
          <w:bCs/>
        </w:rPr>
      </w:pPr>
      <w:r w:rsidRPr="00AA1C65">
        <w:rPr>
          <w:rFonts w:ascii="Univers" w:hAnsi="Univers"/>
        </w:rPr>
        <w:t xml:space="preserve">The cost to the respondents is estimated at </w:t>
      </w:r>
      <w:r w:rsidRPr="0020529A">
        <w:rPr>
          <w:rFonts w:ascii="Univers" w:hAnsi="Univers"/>
        </w:rPr>
        <w:t>$</w:t>
      </w:r>
      <w:r w:rsidR="00121217">
        <w:rPr>
          <w:rFonts w:ascii="Univers" w:hAnsi="Univers"/>
        </w:rPr>
        <w:t xml:space="preserve">854 </w:t>
      </w:r>
      <w:r w:rsidRPr="00AA1C65">
        <w:rPr>
          <w:rFonts w:ascii="Univers" w:hAnsi="Univers"/>
        </w:rPr>
        <w:t>annually.</w:t>
      </w:r>
      <w:r>
        <w:rPr>
          <w:rFonts w:ascii="Univers" w:hAnsi="Univers"/>
        </w:rPr>
        <w:t xml:space="preserve"> </w:t>
      </w:r>
      <w:r w:rsidRPr="00AA1C65">
        <w:rPr>
          <w:rFonts w:ascii="Univers" w:hAnsi="Univers"/>
        </w:rPr>
        <w:t xml:space="preserve">The Agency estimates that it will cost respondents </w:t>
      </w:r>
      <w:r w:rsidRPr="00BA2F24">
        <w:rPr>
          <w:rFonts w:ascii="Univers" w:hAnsi="Univers"/>
        </w:rPr>
        <w:t>$</w:t>
      </w:r>
      <w:r>
        <w:rPr>
          <w:rFonts w:ascii="Univers" w:hAnsi="Univers"/>
        </w:rPr>
        <w:t>56.36</w:t>
      </w:r>
      <w:r w:rsidRPr="00AA1C65">
        <w:rPr>
          <w:rFonts w:ascii="Univers" w:hAnsi="Univers"/>
        </w:rPr>
        <w:t xml:space="preserve"> </w:t>
      </w:r>
      <w:r>
        <w:rPr>
          <w:rFonts w:ascii="Univers" w:hAnsi="Univers"/>
        </w:rPr>
        <w:t xml:space="preserve">an hour, including fringe benefits, in fulfilling these information collection </w:t>
      </w:r>
      <w:r w:rsidRPr="00AA1C65">
        <w:rPr>
          <w:rFonts w:ascii="Univers" w:hAnsi="Univers"/>
        </w:rPr>
        <w:t xml:space="preserve">requirements. Respondents will spend an annual total of </w:t>
      </w:r>
      <w:r w:rsidR="00121217">
        <w:rPr>
          <w:rFonts w:ascii="Univers" w:hAnsi="Univers"/>
        </w:rPr>
        <w:t xml:space="preserve">16 </w:t>
      </w:r>
      <w:r w:rsidRPr="00AA1C65">
        <w:rPr>
          <w:rFonts w:ascii="Univers" w:hAnsi="Univers"/>
        </w:rPr>
        <w:t xml:space="preserve">hours and </w:t>
      </w:r>
      <w:r w:rsidRPr="0020529A">
        <w:rPr>
          <w:rFonts w:ascii="Univers" w:hAnsi="Univers"/>
        </w:rPr>
        <w:t>$</w:t>
      </w:r>
      <w:r w:rsidR="00121217">
        <w:rPr>
          <w:rFonts w:ascii="Univers" w:hAnsi="Univers"/>
        </w:rPr>
        <w:t>854</w:t>
      </w:r>
      <w:r w:rsidRPr="0020529A">
        <w:rPr>
          <w:rFonts w:ascii="Univers" w:hAnsi="Univers"/>
        </w:rPr>
        <w:t>.</w:t>
      </w:r>
      <w:r w:rsidR="00B967E4">
        <w:rPr>
          <w:rFonts w:ascii="Univers" w:hAnsi="Univers"/>
        </w:rPr>
        <w:t xml:space="preserve"> </w:t>
      </w:r>
      <w:r>
        <w:rPr>
          <w:rFonts w:ascii="Arial" w:hAnsi="Arial" w:cs="Arial"/>
        </w:rPr>
        <w:t xml:space="preserve">The hourly rate for the respondents was attained from the Department of Labor Bureau of Labor and Statistics wage data, </w:t>
      </w:r>
      <w:r>
        <w:rPr>
          <w:rFonts w:ascii="Arial" w:hAnsi="Arial" w:cs="Arial"/>
        </w:rPr>
        <w:t>May,</w:t>
      </w:r>
      <w:r>
        <w:rPr>
          <w:rFonts w:ascii="Arial" w:hAnsi="Arial" w:cs="Arial"/>
        </w:rPr>
        <w:t xml:space="preserve"> 2023.</w:t>
      </w:r>
    </w:p>
    <w:p w:rsidR="000F5DE7" w:rsidP="000F5DE7" w14:paraId="6F20B71D" w14:textId="77777777">
      <w:pPr>
        <w:pStyle w:val="BodyTextIndent"/>
        <w:ind w:firstLine="0"/>
        <w:rPr>
          <w:rFonts w:ascii="Arial" w:hAnsi="Arial" w:cs="Arial"/>
        </w:rPr>
      </w:pPr>
    </w:p>
    <w:p w:rsidR="000F5DE7" w:rsidRPr="005004F6" w:rsidP="000F5DE7" w14:paraId="551DC101" w14:textId="77777777">
      <w:pPr>
        <w:rPr>
          <w:rFonts w:ascii="Arial" w:hAnsi="Arial" w:cs="Arial"/>
        </w:rPr>
      </w:pPr>
      <w:r w:rsidRPr="005004F6">
        <w:rPr>
          <w:rFonts w:ascii="Arial" w:hAnsi="Arial" w:cs="Arial"/>
          <w:b/>
        </w:rPr>
        <w:t>13.  Capital, Start-up Cost, And Subsequent Maintenance</w:t>
      </w:r>
    </w:p>
    <w:p w:rsidR="000F5DE7" w:rsidRPr="005004F6" w:rsidP="000F5DE7" w14:paraId="71822BBC" w14:textId="77777777">
      <w:pPr>
        <w:rPr>
          <w:rFonts w:ascii="Arial" w:hAnsi="Arial" w:cs="Arial"/>
        </w:rPr>
      </w:pPr>
    </w:p>
    <w:p w:rsidR="000F5DE7" w:rsidRPr="00C86C78" w:rsidP="000F5DE7" w14:paraId="29D4CC7A" w14:textId="77777777">
      <w:pPr>
        <w:ind w:firstLine="720"/>
        <w:rPr>
          <w:rFonts w:ascii="Univers" w:hAnsi="Univers" w:cs="Arial"/>
        </w:rPr>
      </w:pPr>
      <w:r w:rsidRPr="00C86C78">
        <w:rPr>
          <w:rFonts w:ascii="Univers" w:hAnsi="Univers" w:cs="Arial"/>
        </w:rPr>
        <w:t>There are no capital or start-up costs related to this information collection activity.</w:t>
      </w:r>
    </w:p>
    <w:p w:rsidR="000F5DE7" w:rsidRPr="005004F6" w:rsidP="000F5DE7" w14:paraId="63B51D7D" w14:textId="77777777">
      <w:pPr>
        <w:rPr>
          <w:rFonts w:ascii="Arial" w:hAnsi="Arial" w:cs="Arial"/>
        </w:rPr>
      </w:pPr>
    </w:p>
    <w:p w:rsidR="000F5DE7" w:rsidRPr="005004F6" w:rsidP="000F5DE7" w14:paraId="363934F4" w14:textId="77777777">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 xml:space="preserve">Annual Cost </w:t>
      </w:r>
      <w:r w:rsidRPr="005004F6">
        <w:rPr>
          <w:rFonts w:ascii="Arial" w:hAnsi="Arial" w:cs="Arial"/>
          <w:b/>
        </w:rPr>
        <w:t>To</w:t>
      </w:r>
      <w:r w:rsidRPr="005004F6">
        <w:rPr>
          <w:rFonts w:ascii="Arial" w:hAnsi="Arial" w:cs="Arial"/>
          <w:b/>
        </w:rPr>
        <w:t xml:space="preserve"> The Federal Government:</w:t>
      </w:r>
    </w:p>
    <w:p w:rsidR="000F5DE7" w:rsidRPr="005004F6" w:rsidP="000F5DE7" w14:paraId="4BB147BC" w14:textId="77777777">
      <w:pPr>
        <w:ind w:firstLine="720"/>
        <w:rPr>
          <w:rFonts w:ascii="Arial" w:hAnsi="Arial" w:cs="Arial"/>
        </w:rPr>
      </w:pPr>
      <w:r w:rsidRPr="005004F6">
        <w:rPr>
          <w:rFonts w:ascii="Arial" w:hAnsi="Arial" w:cs="Arial"/>
        </w:rPr>
        <w:t xml:space="preserve"> </w:t>
      </w:r>
    </w:p>
    <w:p w:rsidR="000F5DE7" w:rsidRPr="0097474F" w:rsidP="000F5DE7" w14:paraId="6B19E1FE" w14:textId="6A99015B">
      <w:pPr>
        <w:ind w:firstLine="720"/>
        <w:rPr>
          <w:rFonts w:ascii="Univers" w:hAnsi="Univers" w:cs="Courier"/>
        </w:rPr>
      </w:pPr>
      <w:r w:rsidRPr="0097474F">
        <w:rPr>
          <w:rFonts w:ascii="Univers" w:hAnsi="Univers" w:cs="Courier"/>
        </w:rPr>
        <w:t>The cost to the Federal Government for these information collection requirements is $</w:t>
      </w:r>
      <w:r w:rsidRPr="0097474F" w:rsidR="0067612D">
        <w:rPr>
          <w:rFonts w:ascii="Univers" w:hAnsi="Univers" w:cs="Courier"/>
        </w:rPr>
        <w:t>312</w:t>
      </w:r>
      <w:r w:rsidRPr="0097474F">
        <w:rPr>
          <w:rFonts w:ascii="Univers" w:hAnsi="Univers" w:cs="Courier"/>
        </w:rPr>
        <w:t xml:space="preserve"> annually. FSIS estimates that it will cost the Federal Government $</w:t>
      </w:r>
      <w:r w:rsidRPr="0097474F" w:rsidR="001766E3">
        <w:rPr>
          <w:rFonts w:ascii="Univers" w:hAnsi="Univers" w:cs="Arial"/>
        </w:rPr>
        <w:t>50.12</w:t>
      </w:r>
      <w:r w:rsidRPr="0097474F">
        <w:rPr>
          <w:rFonts w:ascii="Univers" w:hAnsi="Univers" w:cs="Arial"/>
        </w:rPr>
        <w:t xml:space="preserve"> </w:t>
      </w:r>
      <w:r w:rsidRPr="0097474F">
        <w:rPr>
          <w:rFonts w:ascii="Univers" w:hAnsi="Univers" w:cs="Courier"/>
        </w:rPr>
        <w:t>an hour, including fringe benefits for Agency personnel time.</w:t>
      </w:r>
    </w:p>
    <w:p w:rsidR="000F5DE7" w:rsidRPr="0097474F" w:rsidP="000F5DE7" w14:paraId="5AFFC049" w14:textId="77777777">
      <w:pPr>
        <w:rPr>
          <w:rFonts w:ascii="Univers" w:hAnsi="Univers" w:cs="Arial"/>
        </w:rPr>
      </w:pPr>
    </w:p>
    <w:p w:rsidR="000F5DE7" w:rsidRPr="0097474F" w:rsidP="000F5DE7" w14:paraId="2080A9D5" w14:textId="77777777">
      <w:pPr>
        <w:rPr>
          <w:rFonts w:ascii="Univers" w:hAnsi="Univers" w:cs="Arial"/>
        </w:rPr>
      </w:pPr>
      <w:r w:rsidRPr="0097474F">
        <w:rPr>
          <w:rFonts w:ascii="Univers" w:hAnsi="Univers" w:cs="Arial"/>
          <w:b/>
        </w:rPr>
        <w:t>15.</w:t>
      </w:r>
      <w:r w:rsidRPr="0097474F">
        <w:rPr>
          <w:rFonts w:ascii="Univers" w:hAnsi="Univers" w:cs="Arial"/>
        </w:rPr>
        <w:t xml:space="preserve">  </w:t>
      </w:r>
      <w:r w:rsidRPr="0097474F">
        <w:rPr>
          <w:rFonts w:ascii="Univers" w:hAnsi="Univers" w:cs="Arial"/>
          <w:b/>
        </w:rPr>
        <w:t xml:space="preserve">Reasons </w:t>
      </w:r>
      <w:r w:rsidRPr="0097474F">
        <w:rPr>
          <w:rFonts w:ascii="Univers" w:hAnsi="Univers" w:cs="Arial"/>
          <w:b/>
        </w:rPr>
        <w:t>For</w:t>
      </w:r>
      <w:r w:rsidRPr="0097474F">
        <w:rPr>
          <w:rFonts w:ascii="Univers" w:hAnsi="Univers" w:cs="Arial"/>
          <w:b/>
        </w:rPr>
        <w:t xml:space="preserve"> Changes In Burden:</w:t>
      </w:r>
    </w:p>
    <w:p w:rsidR="000F5DE7" w:rsidRPr="0097474F" w:rsidP="000F5DE7" w14:paraId="030006C8" w14:textId="77777777">
      <w:pPr>
        <w:rPr>
          <w:rFonts w:ascii="Univers" w:hAnsi="Univers" w:cs="Arial"/>
        </w:rPr>
      </w:pPr>
    </w:p>
    <w:p w:rsidR="000F5DE7" w:rsidRPr="0097474F" w:rsidP="000F5DE7" w14:paraId="3310D530" w14:textId="0E6EA79B">
      <w:pPr>
        <w:rPr>
          <w:rFonts w:ascii="Univers" w:hAnsi="Univers" w:cs="Arial"/>
        </w:rPr>
      </w:pPr>
      <w:r w:rsidRPr="0097474F">
        <w:rPr>
          <w:rFonts w:ascii="Univers" w:hAnsi="Univers" w:cs="Arial"/>
        </w:rPr>
        <w:t xml:space="preserve">     </w:t>
      </w:r>
      <w:r w:rsidRPr="0097474F">
        <w:rPr>
          <w:rFonts w:ascii="Univers" w:hAnsi="Univers" w:cs="Arial"/>
        </w:rPr>
        <w:tab/>
      </w:r>
      <w:r w:rsidRPr="0097474F" w:rsidR="001766E3">
        <w:rPr>
          <w:rFonts w:ascii="Univers" w:hAnsi="Univers" w:cs="Arial"/>
        </w:rPr>
        <w:t>This is a new information collection</w:t>
      </w:r>
      <w:r w:rsidRPr="0097474F" w:rsidR="003D634E">
        <w:rPr>
          <w:rFonts w:ascii="Univers" w:hAnsi="Univers" w:cs="Arial"/>
        </w:rPr>
        <w:t xml:space="preserve"> with 16 respondents, 16 responses and 60 total burden hours</w:t>
      </w:r>
      <w:r w:rsidRPr="0097474F">
        <w:rPr>
          <w:rFonts w:ascii="Univers" w:hAnsi="Univers" w:cs="Arial"/>
        </w:rPr>
        <w:t>.</w:t>
      </w:r>
      <w:r w:rsidRPr="0097474F" w:rsidR="001766E3">
        <w:rPr>
          <w:rFonts w:ascii="Univers" w:hAnsi="Univers" w:cs="Arial"/>
        </w:rPr>
        <w:t xml:space="preserve"> </w:t>
      </w:r>
    </w:p>
    <w:p w:rsidR="000F5DE7" w:rsidRPr="0097474F" w:rsidP="000F5DE7" w14:paraId="27CF6490" w14:textId="77777777">
      <w:pPr>
        <w:rPr>
          <w:rFonts w:ascii="Univers" w:hAnsi="Univers" w:cs="Arial"/>
        </w:rPr>
      </w:pPr>
    </w:p>
    <w:p w:rsidR="000F5DE7" w:rsidRPr="005004F6" w:rsidP="000F5DE7" w14:paraId="5A51B5C9" w14:textId="77777777">
      <w:pPr>
        <w:rPr>
          <w:rFonts w:ascii="Arial" w:hAnsi="Arial" w:cs="Arial"/>
        </w:rPr>
      </w:pPr>
      <w:r w:rsidRPr="0097474F">
        <w:rPr>
          <w:rFonts w:ascii="Univers" w:hAnsi="Univers" w:cs="Arial"/>
          <w:b/>
        </w:rPr>
        <w:t>16.</w:t>
      </w:r>
      <w:r w:rsidRPr="0097474F">
        <w:rPr>
          <w:rFonts w:ascii="Univers" w:hAnsi="Univers" w:cs="Arial"/>
        </w:rPr>
        <w:t xml:space="preserve">  </w:t>
      </w:r>
      <w:r w:rsidRPr="0097474F">
        <w:rPr>
          <w:rFonts w:ascii="Univers" w:hAnsi="Univers" w:cs="Arial"/>
          <w:b/>
        </w:rPr>
        <w:t xml:space="preserve">Tabulation, Analyses </w:t>
      </w:r>
      <w:r w:rsidRPr="0097474F">
        <w:rPr>
          <w:rFonts w:ascii="Univers" w:hAnsi="Univers" w:cs="Arial"/>
          <w:b/>
        </w:rPr>
        <w:t>And</w:t>
      </w:r>
      <w:r w:rsidRPr="0097474F">
        <w:rPr>
          <w:rFonts w:ascii="Univers" w:hAnsi="Univers" w:cs="Arial"/>
          <w:b/>
        </w:rPr>
        <w:t xml:space="preserve"> Publication Plans</w:t>
      </w:r>
      <w:r w:rsidRPr="005004F6">
        <w:rPr>
          <w:rFonts w:ascii="Arial" w:hAnsi="Arial" w:cs="Arial"/>
          <w:b/>
        </w:rPr>
        <w:t>:</w:t>
      </w:r>
    </w:p>
    <w:p w:rsidR="000F5DE7" w:rsidRPr="005004F6" w:rsidP="000F5DE7" w14:paraId="0BB7D92F" w14:textId="77777777">
      <w:pPr>
        <w:rPr>
          <w:rFonts w:ascii="Arial" w:hAnsi="Arial" w:cs="Arial"/>
        </w:rPr>
      </w:pPr>
    </w:p>
    <w:p w:rsidR="000F5DE7" w:rsidRPr="00C86C78" w:rsidP="000F5DE7" w14:paraId="2713888A" w14:textId="77777777">
      <w:pPr>
        <w:rPr>
          <w:rFonts w:ascii="Univers" w:hAnsi="Univers" w:cs="Arial"/>
        </w:rPr>
      </w:pPr>
      <w:r>
        <w:rPr>
          <w:rFonts w:ascii="Univers" w:hAnsi="Univers" w:cs="Arial"/>
        </w:rPr>
        <w:t xml:space="preserve">    </w:t>
      </w:r>
      <w:r>
        <w:rPr>
          <w:rFonts w:ascii="Univers" w:hAnsi="Univers" w:cs="Arial"/>
        </w:rPr>
        <w:tab/>
        <w:t xml:space="preserve"> </w:t>
      </w:r>
      <w:r w:rsidRPr="00C86C78">
        <w:rPr>
          <w:rFonts w:ascii="Univers" w:hAnsi="Univers" w:cs="Arial"/>
        </w:rPr>
        <w:t>There are no plans to publish the data for statistical use.</w:t>
      </w:r>
    </w:p>
    <w:p w:rsidR="000F5DE7" w:rsidRPr="005004F6" w:rsidP="000F5DE7" w14:paraId="3369CCE8" w14:textId="77777777">
      <w:pPr>
        <w:rPr>
          <w:rFonts w:ascii="Arial" w:hAnsi="Arial" w:cs="Arial"/>
        </w:rPr>
      </w:pPr>
    </w:p>
    <w:p w:rsidR="000F5DE7" w:rsidRPr="005004F6" w:rsidP="000F5DE7" w14:paraId="7CE6B1A6" w14:textId="77777777">
      <w:pPr>
        <w:rPr>
          <w:rFonts w:ascii="Arial" w:hAnsi="Arial" w:cs="Arial"/>
          <w:b/>
        </w:rPr>
      </w:pPr>
      <w:r w:rsidRPr="005004F6">
        <w:rPr>
          <w:rFonts w:ascii="Arial" w:hAnsi="Arial" w:cs="Arial"/>
          <w:b/>
        </w:rPr>
        <w:t>17.  OMB Approval Number Display:</w:t>
      </w:r>
    </w:p>
    <w:p w:rsidR="000F5DE7" w:rsidRPr="005004F6" w:rsidP="000F5DE7" w14:paraId="393A378C" w14:textId="77777777">
      <w:pPr>
        <w:rPr>
          <w:rFonts w:ascii="Arial" w:hAnsi="Arial" w:cs="Arial"/>
          <w:b/>
        </w:rPr>
      </w:pPr>
    </w:p>
    <w:p w:rsidR="000F5DE7" w:rsidRPr="00C86C78" w:rsidP="000F5DE7" w14:paraId="0971D4A6" w14:textId="77777777">
      <w:pPr>
        <w:ind w:firstLine="720"/>
        <w:rPr>
          <w:rFonts w:ascii="Univers" w:hAnsi="Univers" w:cs="Arial"/>
        </w:rPr>
      </w:pPr>
      <w:r w:rsidRPr="00C86C78">
        <w:rPr>
          <w:rFonts w:ascii="Univers" w:hAnsi="Univers" w:cs="Arial"/>
        </w:rPr>
        <w:t>The OMB approval number will appear on required FSIS forms.</w:t>
      </w:r>
    </w:p>
    <w:p w:rsidR="000F5DE7" w:rsidRPr="005004F6" w:rsidP="000F5DE7" w14:paraId="6EF78F29" w14:textId="77777777">
      <w:pPr>
        <w:rPr>
          <w:rFonts w:ascii="Arial" w:hAnsi="Arial" w:cs="Arial"/>
        </w:rPr>
      </w:pPr>
    </w:p>
    <w:p w:rsidR="000F5DE7" w:rsidP="000F5DE7" w14:paraId="2A3C1434" w14:textId="77777777">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 xml:space="preserve">Exceptions </w:t>
      </w:r>
      <w:r w:rsidRPr="005004F6">
        <w:rPr>
          <w:rFonts w:ascii="Arial" w:hAnsi="Arial" w:cs="Arial"/>
          <w:b/>
        </w:rPr>
        <w:t>To</w:t>
      </w:r>
      <w:r w:rsidRPr="005004F6">
        <w:rPr>
          <w:rFonts w:ascii="Arial" w:hAnsi="Arial" w:cs="Arial"/>
          <w:b/>
        </w:rPr>
        <w:t xml:space="preserve"> The Certification</w:t>
      </w:r>
      <w:r>
        <w:rPr>
          <w:rFonts w:ascii="Arial" w:hAnsi="Arial" w:cs="Arial"/>
          <w:b/>
        </w:rPr>
        <w:t>:</w:t>
      </w:r>
    </w:p>
    <w:p w:rsidR="000F5DE7" w:rsidP="000F5DE7" w14:paraId="5DDFCF8D" w14:textId="77777777">
      <w:pPr>
        <w:rPr>
          <w:rFonts w:ascii="Arial" w:hAnsi="Arial" w:cs="Arial"/>
          <w:b/>
        </w:rPr>
      </w:pPr>
    </w:p>
    <w:p w:rsidR="000F5DE7" w:rsidRPr="00A1434D" w:rsidP="00062271" w14:paraId="2036CD1F" w14:textId="1BB9E2D4">
      <w:pPr>
        <w:rPr>
          <w:rFonts w:ascii="Univers" w:hAnsi="Univers" w:cs="Arial"/>
        </w:rPr>
        <w:sectPr w:rsidSect="00062271">
          <w:footerReference w:type="default" r:id="rId4"/>
          <w:endnotePr>
            <w:numFmt w:val="decimal"/>
          </w:endnotePr>
          <w:pgSz w:w="15840" w:h="12240" w:orient="landscape"/>
          <w:pgMar w:top="1440" w:right="1440" w:bottom="1440" w:left="1440" w:header="1440" w:footer="1440" w:gutter="0"/>
          <w:cols w:space="720"/>
          <w:noEndnote/>
        </w:sectPr>
      </w:pPr>
      <w:r>
        <w:rPr>
          <w:rFonts w:ascii="Arial" w:hAnsi="Arial" w:cs="Arial"/>
          <w:b/>
        </w:rPr>
        <w:tab/>
      </w:r>
      <w:r w:rsidRPr="00C86C78">
        <w:rPr>
          <w:rFonts w:ascii="Univers" w:hAnsi="Univers" w:cs="Arial"/>
        </w:rPr>
        <w:t>There are no exceptions to the certification.  This information collection accords with the certification in item 19 of the OMB 83-</w:t>
      </w:r>
      <w:r w:rsidR="005437F0">
        <w:rPr>
          <w:rFonts w:ascii="Univers" w:hAnsi="Univers" w:cs="Arial"/>
        </w:rPr>
        <w:t xml:space="preserve">I. </w:t>
      </w:r>
    </w:p>
    <w:p w:rsidR="00A1434D" w:rsidP="000F5DE7" w14:paraId="34410B4F" w14:textId="77777777"/>
    <w:sectPr w:rsidSect="0039718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155" w14:paraId="37AC7EB5" w14:textId="77777777">
    <w:pPr>
      <w:spacing w:line="240" w:lineRule="exact"/>
    </w:pPr>
  </w:p>
  <w:p w:rsidR="00776155" w14:paraId="6F85A777" w14:textId="77777777">
    <w:pPr>
      <w:framePr w:w="12961" w:wrap="notBeside" w:vAnchor="text" w:hAnchor="text" w:x="1" w:y="1"/>
      <w:jc w:val="center"/>
    </w:pPr>
    <w:r>
      <w:t xml:space="preserve">Page </w:t>
    </w:r>
    <w:r>
      <w:fldChar w:fldCharType="begin"/>
    </w:r>
    <w:r>
      <w:instrText xml:space="preserve">PAGE </w:instrText>
    </w:r>
    <w:r>
      <w:fldChar w:fldCharType="separate"/>
    </w:r>
    <w:r>
      <w:rPr>
        <w:noProof/>
      </w:rPr>
      <w:t>1</w:t>
    </w:r>
    <w:r>
      <w:rPr>
        <w:noProof/>
      </w:rPr>
      <w:fldChar w:fldCharType="end"/>
    </w:r>
  </w:p>
  <w:p w:rsidR="00776155" w14:paraId="75766588" w14:textId="77777777"/>
  <w:p w:rsidR="000A1FE9" w14:paraId="70BA8A7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1A58E5"/>
    <w:multiLevelType w:val="hybridMultilevel"/>
    <w:tmpl w:val="CB4A4BEA"/>
    <w:lvl w:ilvl="0">
      <w:start w:val="1"/>
      <w:numFmt w:val="decimal"/>
      <w:lvlText w:val="%1."/>
      <w:lvlJc w:val="left"/>
      <w:pPr>
        <w:tabs>
          <w:tab w:val="num" w:pos="1095"/>
        </w:tabs>
        <w:ind w:left="1095" w:hanging="73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A7A7441"/>
    <w:multiLevelType w:val="hybridMultilevel"/>
    <w:tmpl w:val="DB80813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86571239">
    <w:abstractNumId w:val="0"/>
  </w:num>
  <w:num w:numId="2" w16cid:durableId="758525727">
    <w:abstractNumId w:val="3"/>
  </w:num>
  <w:num w:numId="3" w16cid:durableId="50663393">
    <w:abstractNumId w:val="2"/>
  </w:num>
  <w:num w:numId="4" w16cid:durableId="1457069078">
    <w:abstractNumId w:val="8"/>
  </w:num>
  <w:num w:numId="5" w16cid:durableId="1057119939">
    <w:abstractNumId w:val="6"/>
  </w:num>
  <w:num w:numId="6" w16cid:durableId="767311468">
    <w:abstractNumId w:val="5"/>
  </w:num>
  <w:num w:numId="7" w16cid:durableId="1599561880">
    <w:abstractNumId w:val="1"/>
  </w:num>
  <w:num w:numId="8" w16cid:durableId="646739982">
    <w:abstractNumId w:val="4"/>
  </w:num>
  <w:num w:numId="9" w16cid:durableId="231815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8D"/>
    <w:rsid w:val="00002AAC"/>
    <w:rsid w:val="000111CD"/>
    <w:rsid w:val="00062271"/>
    <w:rsid w:val="000629F1"/>
    <w:rsid w:val="000A1FE9"/>
    <w:rsid w:val="000B7689"/>
    <w:rsid w:val="000F5DE7"/>
    <w:rsid w:val="00121217"/>
    <w:rsid w:val="00147CFA"/>
    <w:rsid w:val="001709DA"/>
    <w:rsid w:val="001766E3"/>
    <w:rsid w:val="0019427A"/>
    <w:rsid w:val="001D7564"/>
    <w:rsid w:val="001D7E9F"/>
    <w:rsid w:val="001F66E6"/>
    <w:rsid w:val="0020529A"/>
    <w:rsid w:val="00206E1D"/>
    <w:rsid w:val="002124E9"/>
    <w:rsid w:val="0028309B"/>
    <w:rsid w:val="002D135C"/>
    <w:rsid w:val="00331588"/>
    <w:rsid w:val="0039718D"/>
    <w:rsid w:val="003A4185"/>
    <w:rsid w:val="003D634E"/>
    <w:rsid w:val="003E7704"/>
    <w:rsid w:val="003F68D9"/>
    <w:rsid w:val="00443AEF"/>
    <w:rsid w:val="00465A78"/>
    <w:rsid w:val="004666F8"/>
    <w:rsid w:val="0047347A"/>
    <w:rsid w:val="004822BC"/>
    <w:rsid w:val="00486724"/>
    <w:rsid w:val="005004F6"/>
    <w:rsid w:val="0051122E"/>
    <w:rsid w:val="005437F0"/>
    <w:rsid w:val="0055784B"/>
    <w:rsid w:val="00581533"/>
    <w:rsid w:val="005B0B8D"/>
    <w:rsid w:val="005B1AFA"/>
    <w:rsid w:val="005C0075"/>
    <w:rsid w:val="00623529"/>
    <w:rsid w:val="0066062D"/>
    <w:rsid w:val="0066643E"/>
    <w:rsid w:val="0067612D"/>
    <w:rsid w:val="006901F5"/>
    <w:rsid w:val="00690C05"/>
    <w:rsid w:val="006A53B2"/>
    <w:rsid w:val="006B3F28"/>
    <w:rsid w:val="006E6931"/>
    <w:rsid w:val="0070070E"/>
    <w:rsid w:val="00716BE5"/>
    <w:rsid w:val="007202FB"/>
    <w:rsid w:val="00776155"/>
    <w:rsid w:val="00796685"/>
    <w:rsid w:val="007A4BA3"/>
    <w:rsid w:val="007E04B7"/>
    <w:rsid w:val="00822C2C"/>
    <w:rsid w:val="008445BB"/>
    <w:rsid w:val="008969F5"/>
    <w:rsid w:val="008A2C4C"/>
    <w:rsid w:val="008C6B6E"/>
    <w:rsid w:val="008F63E1"/>
    <w:rsid w:val="00916630"/>
    <w:rsid w:val="009324DF"/>
    <w:rsid w:val="0097474F"/>
    <w:rsid w:val="00977660"/>
    <w:rsid w:val="00980EC3"/>
    <w:rsid w:val="009D208A"/>
    <w:rsid w:val="00A1434D"/>
    <w:rsid w:val="00A318AA"/>
    <w:rsid w:val="00A35C79"/>
    <w:rsid w:val="00A4616C"/>
    <w:rsid w:val="00A64174"/>
    <w:rsid w:val="00A83791"/>
    <w:rsid w:val="00AA1C65"/>
    <w:rsid w:val="00AA281F"/>
    <w:rsid w:val="00AD01A9"/>
    <w:rsid w:val="00AD144A"/>
    <w:rsid w:val="00AD44B7"/>
    <w:rsid w:val="00AD5C4E"/>
    <w:rsid w:val="00AE4C1B"/>
    <w:rsid w:val="00B1175C"/>
    <w:rsid w:val="00B171C4"/>
    <w:rsid w:val="00B66986"/>
    <w:rsid w:val="00B767AD"/>
    <w:rsid w:val="00B967E4"/>
    <w:rsid w:val="00BA2F24"/>
    <w:rsid w:val="00BE3ACE"/>
    <w:rsid w:val="00BE7F4A"/>
    <w:rsid w:val="00C0464D"/>
    <w:rsid w:val="00C463B4"/>
    <w:rsid w:val="00C463E2"/>
    <w:rsid w:val="00C86C78"/>
    <w:rsid w:val="00CA37A0"/>
    <w:rsid w:val="00CB311F"/>
    <w:rsid w:val="00CB5465"/>
    <w:rsid w:val="00CC25AA"/>
    <w:rsid w:val="00CE44AE"/>
    <w:rsid w:val="00D119EE"/>
    <w:rsid w:val="00D12394"/>
    <w:rsid w:val="00D6099E"/>
    <w:rsid w:val="00D65FC5"/>
    <w:rsid w:val="00D70722"/>
    <w:rsid w:val="00D92538"/>
    <w:rsid w:val="00D94755"/>
    <w:rsid w:val="00DE0D9B"/>
    <w:rsid w:val="00DF6C6E"/>
    <w:rsid w:val="00E06030"/>
    <w:rsid w:val="00E65B4A"/>
    <w:rsid w:val="00E81C1F"/>
    <w:rsid w:val="00E8318D"/>
    <w:rsid w:val="00EC67D7"/>
    <w:rsid w:val="00EE2B60"/>
    <w:rsid w:val="00EE7066"/>
    <w:rsid w:val="00EF6836"/>
    <w:rsid w:val="00F07082"/>
    <w:rsid w:val="00F328B3"/>
    <w:rsid w:val="00F32C70"/>
    <w:rsid w:val="00F5606A"/>
    <w:rsid w:val="00F77AA6"/>
    <w:rsid w:val="00F93EFA"/>
    <w:rsid w:val="00FD10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446B3F"/>
  <w15:chartTrackingRefBased/>
  <w15:docId w15:val="{62675566-5DAA-4BF0-9715-41549866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18D"/>
    <w:pPr>
      <w:widowControl w:val="0"/>
      <w:snapToGrid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62271"/>
    <w:pPr>
      <w:snapToGrid/>
      <w:ind w:firstLine="720"/>
    </w:pPr>
    <w:rPr>
      <w:rFonts w:ascii="Courier New" w:hAnsi="Courier New"/>
      <w:snapToGrid w:val="0"/>
    </w:rPr>
  </w:style>
  <w:style w:type="character" w:customStyle="1" w:styleId="BodyTextIndentChar">
    <w:name w:val="Body Text Indent Char"/>
    <w:basedOn w:val="DefaultParagraphFont"/>
    <w:link w:val="BodyTextIndent"/>
    <w:rsid w:val="00062271"/>
    <w:rPr>
      <w:rFonts w:ascii="Courier New" w:eastAsia="Times New Roman" w:hAnsi="Courier New" w:cs="Times New Roman"/>
      <w:snapToGrid w:val="0"/>
      <w:sz w:val="24"/>
      <w:szCs w:val="20"/>
    </w:rPr>
  </w:style>
  <w:style w:type="paragraph" w:styleId="HTMLPreformatted">
    <w:name w:val="HTML Preformatted"/>
    <w:basedOn w:val="Normal"/>
    <w:link w:val="HTMLPreformattedChar"/>
    <w:uiPriority w:val="99"/>
    <w:semiHidden/>
    <w:unhideWhenUsed/>
    <w:rsid w:val="00F32C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eastAsiaTheme="minorHAnsi" w:cs="Courier New"/>
      <w:sz w:val="20"/>
    </w:rPr>
  </w:style>
  <w:style w:type="character" w:customStyle="1" w:styleId="HTMLPreformattedChar">
    <w:name w:val="HTML Preformatted Char"/>
    <w:basedOn w:val="DefaultParagraphFont"/>
    <w:link w:val="HTMLPreformatted"/>
    <w:uiPriority w:val="99"/>
    <w:semiHidden/>
    <w:rsid w:val="00F32C70"/>
    <w:rPr>
      <w:rFonts w:ascii="Courier New" w:hAnsi="Courier New" w:cs="Courier New"/>
      <w:sz w:val="20"/>
      <w:szCs w:val="20"/>
    </w:rPr>
  </w:style>
  <w:style w:type="paragraph" w:styleId="Header">
    <w:name w:val="header"/>
    <w:basedOn w:val="Normal"/>
    <w:link w:val="HeaderChar"/>
    <w:uiPriority w:val="99"/>
    <w:unhideWhenUsed/>
    <w:rsid w:val="0028309B"/>
    <w:pPr>
      <w:tabs>
        <w:tab w:val="center" w:pos="4680"/>
        <w:tab w:val="right" w:pos="9360"/>
      </w:tabs>
    </w:pPr>
  </w:style>
  <w:style w:type="character" w:customStyle="1" w:styleId="HeaderChar">
    <w:name w:val="Header Char"/>
    <w:basedOn w:val="DefaultParagraphFont"/>
    <w:link w:val="Header"/>
    <w:uiPriority w:val="99"/>
    <w:rsid w:val="0028309B"/>
    <w:rPr>
      <w:rFonts w:ascii="Courier" w:eastAsia="Times New Roman" w:hAnsi="Courier" w:cs="Times New Roman"/>
      <w:sz w:val="24"/>
      <w:szCs w:val="20"/>
    </w:rPr>
  </w:style>
  <w:style w:type="paragraph" w:styleId="Footer">
    <w:name w:val="footer"/>
    <w:basedOn w:val="Normal"/>
    <w:link w:val="FooterChar"/>
    <w:uiPriority w:val="99"/>
    <w:unhideWhenUsed/>
    <w:rsid w:val="0028309B"/>
    <w:pPr>
      <w:tabs>
        <w:tab w:val="center" w:pos="4680"/>
        <w:tab w:val="right" w:pos="9360"/>
      </w:tabs>
    </w:pPr>
  </w:style>
  <w:style w:type="character" w:customStyle="1" w:styleId="FooterChar">
    <w:name w:val="Footer Char"/>
    <w:basedOn w:val="DefaultParagraphFont"/>
    <w:link w:val="Footer"/>
    <w:uiPriority w:val="99"/>
    <w:rsid w:val="0028309B"/>
    <w:rPr>
      <w:rFonts w:ascii="Courier" w:eastAsia="Times New Roman" w:hAnsi="Courier" w:cs="Times New Roman"/>
      <w:sz w:val="24"/>
      <w:szCs w:val="20"/>
    </w:rPr>
  </w:style>
  <w:style w:type="character" w:styleId="Hyperlink">
    <w:name w:val="Hyperlink"/>
    <w:basedOn w:val="DefaultParagraphFont"/>
    <w:uiPriority w:val="99"/>
    <w:semiHidden/>
    <w:unhideWhenUsed/>
    <w:rsid w:val="00CA37A0"/>
    <w:rPr>
      <w:color w:val="0563C1"/>
      <w:u w:val="single"/>
    </w:rPr>
  </w:style>
  <w:style w:type="paragraph" w:styleId="FootnoteText">
    <w:name w:val="footnote text"/>
    <w:basedOn w:val="Normal"/>
    <w:link w:val="FootnoteTextChar"/>
    <w:uiPriority w:val="99"/>
    <w:semiHidden/>
    <w:unhideWhenUsed/>
    <w:rsid w:val="00CA37A0"/>
    <w:pPr>
      <w:widowControl/>
      <w:autoSpaceDE w:val="0"/>
      <w:autoSpaceDN w:val="0"/>
      <w:snapToGrid/>
    </w:pPr>
    <w:rPr>
      <w:rFonts w:ascii="Courier New" w:hAnsi="Courier New" w:eastAsiaTheme="minorHAnsi" w:cs="Courier New"/>
      <w:sz w:val="20"/>
    </w:rPr>
  </w:style>
  <w:style w:type="character" w:customStyle="1" w:styleId="FootnoteTextChar">
    <w:name w:val="Footnote Text Char"/>
    <w:basedOn w:val="DefaultParagraphFont"/>
    <w:link w:val="FootnoteText"/>
    <w:uiPriority w:val="99"/>
    <w:semiHidden/>
    <w:rsid w:val="00CA37A0"/>
    <w:rPr>
      <w:rFonts w:ascii="Courier New" w:hAnsi="Courier New" w:cs="Courier New"/>
      <w:sz w:val="20"/>
      <w:szCs w:val="20"/>
    </w:rPr>
  </w:style>
  <w:style w:type="paragraph" w:styleId="NormalWeb">
    <w:name w:val="Normal (Web)"/>
    <w:basedOn w:val="Normal"/>
    <w:uiPriority w:val="99"/>
    <w:unhideWhenUsed/>
    <w:rsid w:val="001709DA"/>
    <w:pPr>
      <w:widowControl/>
      <w:snapToGrid/>
      <w:spacing w:before="100" w:beforeAutospacing="1" w:after="100" w:afterAutospacing="1"/>
    </w:pPr>
    <w:rPr>
      <w:rFonts w:ascii="Calibri" w:eastAsia="Calibri" w:hAnsi="Calibri" w:cs="Calibri"/>
      <w:sz w:val="22"/>
      <w:szCs w:val="22"/>
    </w:rPr>
  </w:style>
  <w:style w:type="paragraph" w:styleId="Title">
    <w:name w:val="Title"/>
    <w:basedOn w:val="Normal"/>
    <w:link w:val="TitleChar"/>
    <w:uiPriority w:val="10"/>
    <w:qFormat/>
    <w:rsid w:val="001F66E6"/>
    <w:pPr>
      <w:autoSpaceDE w:val="0"/>
      <w:autoSpaceDN w:val="0"/>
      <w:snapToGrid/>
      <w:ind w:left="34"/>
      <w:jc w:val="center"/>
    </w:pPr>
    <w:rPr>
      <w:rFonts w:ascii="Arial" w:eastAsia="Arial" w:hAnsi="Arial" w:cs="Arial"/>
      <w:b/>
      <w:bCs/>
      <w:sz w:val="23"/>
      <w:szCs w:val="23"/>
    </w:rPr>
  </w:style>
  <w:style w:type="character" w:customStyle="1" w:styleId="TitleChar">
    <w:name w:val="Title Char"/>
    <w:basedOn w:val="DefaultParagraphFont"/>
    <w:link w:val="Title"/>
    <w:uiPriority w:val="10"/>
    <w:rsid w:val="001F66E6"/>
    <w:rPr>
      <w:rFonts w:ascii="Arial" w:eastAsia="Arial" w:hAnsi="Arial" w:cs="Arial"/>
      <w:b/>
      <w:bCs/>
      <w:sz w:val="23"/>
      <w:szCs w:val="23"/>
    </w:rPr>
  </w:style>
  <w:style w:type="paragraph" w:styleId="CommentText">
    <w:name w:val="annotation text"/>
    <w:basedOn w:val="Normal"/>
    <w:link w:val="CommentTextChar"/>
    <w:uiPriority w:val="99"/>
    <w:semiHidden/>
    <w:unhideWhenUsed/>
    <w:rsid w:val="00AD44B7"/>
    <w:pPr>
      <w:autoSpaceDE w:val="0"/>
      <w:autoSpaceDN w:val="0"/>
      <w:snapToGrid/>
    </w:pPr>
    <w:rPr>
      <w:rFonts w:ascii="Arial" w:eastAsia="Arial" w:hAnsi="Arial" w:cs="Arial"/>
      <w:sz w:val="20"/>
    </w:rPr>
  </w:style>
  <w:style w:type="character" w:customStyle="1" w:styleId="CommentTextChar">
    <w:name w:val="Comment Text Char"/>
    <w:basedOn w:val="DefaultParagraphFont"/>
    <w:link w:val="CommentText"/>
    <w:uiPriority w:val="99"/>
    <w:semiHidden/>
    <w:rsid w:val="00AD44B7"/>
    <w:rPr>
      <w:rFonts w:ascii="Arial" w:eastAsia="Arial" w:hAnsi="Arial" w:cs="Arial"/>
      <w:sz w:val="20"/>
      <w:szCs w:val="20"/>
    </w:rPr>
  </w:style>
  <w:style w:type="character" w:styleId="CommentReference">
    <w:name w:val="annotation reference"/>
    <w:basedOn w:val="DefaultParagraphFont"/>
    <w:uiPriority w:val="99"/>
    <w:semiHidden/>
    <w:unhideWhenUsed/>
    <w:rsid w:val="00AD44B7"/>
    <w:rPr>
      <w:sz w:val="16"/>
      <w:szCs w:val="16"/>
    </w:rPr>
  </w:style>
  <w:style w:type="paragraph" w:styleId="Revision">
    <w:name w:val="Revision"/>
    <w:hidden/>
    <w:uiPriority w:val="99"/>
    <w:semiHidden/>
    <w:rsid w:val="007A4BA3"/>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Kouba, Gina - FSIS</dc:creator>
  <cp:lastModifiedBy>Kouba, Gina - FSIS</cp:lastModifiedBy>
  <cp:revision>2</cp:revision>
  <dcterms:created xsi:type="dcterms:W3CDTF">2024-06-06T18:15:00Z</dcterms:created>
  <dcterms:modified xsi:type="dcterms:W3CDTF">2024-06-06T18:15:00Z</dcterms:modified>
</cp:coreProperties>
</file>