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75EB3BB2"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DB5AE6">
        <w:rPr>
          <w:rFonts w:ascii="Times New Roman" w:hAnsi="Times New Roman"/>
          <w:szCs w:val="24"/>
        </w:rPr>
        <w:t>1830-New</w:t>
      </w:r>
    </w:p>
    <w:p w:rsidR="00DB5AE6" w:rsidP="00AD381B" w14:paraId="5C5E2515" w14:textId="77777777">
      <w:pPr>
        <w:pStyle w:val="Heading1"/>
        <w:rPr>
          <w:sz w:val="24"/>
          <w:szCs w:val="24"/>
        </w:rPr>
      </w:pPr>
    </w:p>
    <w:p w:rsidR="00043C32" w:rsidRPr="00AD381B" w:rsidP="00AD381B" w14:paraId="22C17591" w14:textId="77777777">
      <w:pPr>
        <w:pStyle w:val="Heading1"/>
        <w:rPr>
          <w:sz w:val="24"/>
          <w:szCs w:val="24"/>
        </w:rPr>
      </w:pPr>
      <w:r w:rsidRPr="00AD381B">
        <w:rPr>
          <w:sz w:val="24"/>
          <w:szCs w:val="24"/>
        </w:rPr>
        <w:t>SUPPORTING STATEMENT</w:t>
      </w:r>
    </w:p>
    <w:p w:rsidR="00043C32" w:rsidRPr="00AD381B" w:rsidP="00AD381B" w14:paraId="72C7F478" w14:textId="77777777">
      <w:pPr>
        <w:pStyle w:val="Heading1"/>
        <w:rPr>
          <w:sz w:val="24"/>
          <w:szCs w:val="24"/>
        </w:rPr>
      </w:pPr>
      <w:r w:rsidRPr="00AD381B">
        <w:rPr>
          <w:sz w:val="24"/>
          <w:szCs w:val="24"/>
        </w:rPr>
        <w:t>FOR PAPERWORK REDUCTION ACT SUBMISSION</w:t>
      </w:r>
    </w:p>
    <w:p w:rsidR="00043C32" w:rsidRPr="00AD381B" w:rsidP="00AD381B" w14:paraId="7BFA93A8" w14:textId="77777777">
      <w:pPr>
        <w:tabs>
          <w:tab w:val="left" w:pos="0"/>
        </w:tabs>
        <w:suppressAutoHyphens/>
        <w:rPr>
          <w:rFonts w:ascii="Times New Roman" w:hAnsi="Times New Roman"/>
          <w:szCs w:val="24"/>
        </w:rPr>
      </w:pPr>
    </w:p>
    <w:p w:rsidR="00EA1767" w:rsidRPr="00AD381B" w:rsidP="00AD381B" w14:paraId="56FF7BC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223D7DB5" w14:textId="77777777">
      <w:pPr>
        <w:pStyle w:val="ListParagraph"/>
        <w:suppressAutoHyphens/>
        <w:spacing w:line="240" w:lineRule="exact"/>
        <w:rPr>
          <w:rFonts w:ascii="Times New Roman" w:hAnsi="Times New Roman"/>
          <w:szCs w:val="24"/>
        </w:rPr>
      </w:pPr>
    </w:p>
    <w:p w:rsidR="00DB5AE6" w:rsidRPr="00DB5AE6" w:rsidP="00DB5AE6" w14:paraId="2C0C4380" w14:textId="77777777">
      <w:pPr>
        <w:ind w:left="720"/>
        <w:rPr>
          <w:rFonts w:ascii="Times New Roman" w:hAnsi="Times New Roman"/>
          <w:szCs w:val="24"/>
        </w:rPr>
      </w:pPr>
      <w:r w:rsidRPr="00DB5AE6">
        <w:rPr>
          <w:rFonts w:ascii="Times New Roman" w:hAnsi="Times New Roman"/>
          <w:szCs w:val="24"/>
        </w:rPr>
        <w:t xml:space="preserve">The </w:t>
      </w:r>
      <w:r w:rsidRPr="00DB5AE6">
        <w:rPr>
          <w:rFonts w:ascii="Times New Roman" w:eastAsia="Calibri" w:hAnsi="Times New Roman"/>
          <w:i/>
          <w:szCs w:val="22"/>
        </w:rPr>
        <w:t xml:space="preserve">Executive Order on America’s Cybersecurity Workforce </w:t>
      </w:r>
      <w:r w:rsidRPr="00DB5AE6">
        <w:rPr>
          <w:rFonts w:ascii="Times New Roman" w:eastAsia="Calibri" w:hAnsi="Times New Roman"/>
          <w:iCs/>
          <w:szCs w:val="22"/>
        </w:rPr>
        <w:t>(Executive Order 13870)</w:t>
      </w:r>
      <w:r w:rsidRPr="00DB5AE6">
        <w:rPr>
          <w:rFonts w:ascii="Times New Roman" w:eastAsia="Calibri" w:hAnsi="Times New Roman"/>
          <w:szCs w:val="22"/>
        </w:rPr>
        <w:t xml:space="preserve">, signed </w:t>
      </w:r>
      <w:r w:rsidRPr="00DB5AE6">
        <w:rPr>
          <w:rFonts w:ascii="Times New Roman" w:hAnsi="Times New Roman"/>
          <w:szCs w:val="24"/>
        </w:rPr>
        <w:t>on May 2, 2019, included a directive for the U.S. Department of Education (Department) to accomplish the following:</w:t>
      </w:r>
    </w:p>
    <w:p w:rsidR="00DB5AE6" w:rsidRPr="00DB5AE6" w:rsidP="00DB5AE6" w14:paraId="6D86488F" w14:textId="77777777">
      <w:pPr>
        <w:ind w:left="1440"/>
        <w:rPr>
          <w:rFonts w:ascii="Times New Roman" w:hAnsi="Times New Roman"/>
          <w:szCs w:val="24"/>
        </w:rPr>
      </w:pPr>
      <w:r w:rsidRPr="00DB5AE6">
        <w:rPr>
          <w:rFonts w:ascii="Times New Roman" w:hAnsi="Times New Roman"/>
          <w:szCs w:val="24"/>
        </w:rPr>
        <w:t>Within 1 year of the date of this order, the Secretary of Education, in consultation with the DAPHSCT and the National Science Foundation, shall develop and implement, consistent with applicable law, an annual Presidential Cybersecurity Education Award to be presented to one elementary and one secondary school educator per year who best instill skills, knowledge, and passion with respect to cybersecurity and cybersecurity-related subjects.  In developing and implementing this award, the Secretary of Educati</w:t>
      </w:r>
      <w:r w:rsidRPr="00DB5AE6">
        <w:rPr>
          <w:rFonts w:ascii="Times New Roman" w:hAnsi="Times New Roman"/>
          <w:szCs w:val="24"/>
        </w:rPr>
        <w:t>on shall emphasize demonstrated superior educator accomplishment — without respect to research, scholarship, or technology development — as well as academic achievement by the educator’s students.</w:t>
      </w:r>
    </w:p>
    <w:p w:rsidR="00DB5AE6" w:rsidP="00DB5AE6" w14:paraId="539A8597" w14:textId="77777777">
      <w:pPr>
        <w:ind w:left="630"/>
        <w:rPr>
          <w:rFonts w:ascii="Times New Roman" w:eastAsia="Calibri" w:hAnsi="Times New Roman"/>
          <w:szCs w:val="24"/>
          <w:lang w:val="en"/>
        </w:rPr>
      </w:pPr>
      <w:r w:rsidRPr="00DB5AE6">
        <w:rPr>
          <w:rFonts w:ascii="Times New Roman" w:eastAsia="Calibri" w:hAnsi="Times New Roman"/>
          <w:szCs w:val="24"/>
          <w:lang w:val="en"/>
        </w:rPr>
        <w:t xml:space="preserve">Pursuant to 5 CFR 1320.13, the Department requests approval of this information collection request to fulfill President of the United States Executive Order directive. </w:t>
      </w:r>
    </w:p>
    <w:p w:rsidR="00DB5AE6" w:rsidRPr="00DB5AE6" w:rsidP="00DB5AE6" w14:paraId="6A03E492" w14:textId="77777777">
      <w:pPr>
        <w:ind w:left="630"/>
        <w:rPr>
          <w:rFonts w:ascii="Times New Roman" w:eastAsia="Calibri" w:hAnsi="Times New Roman"/>
          <w:szCs w:val="24"/>
          <w:lang w:val="en"/>
        </w:rPr>
      </w:pPr>
    </w:p>
    <w:p w:rsidR="00DB5AE6" w:rsidRPr="002A118A" w:rsidP="002A118A" w14:paraId="32649267" w14:textId="77777777">
      <w:pPr>
        <w:spacing w:after="120"/>
        <w:ind w:left="630"/>
        <w:rPr>
          <w:rFonts w:ascii="Times New Roman" w:hAnsi="Times New Roman"/>
          <w:szCs w:val="24"/>
        </w:rPr>
      </w:pPr>
      <w:r w:rsidRPr="00DB5AE6">
        <w:rPr>
          <w:rFonts w:ascii="Times New Roman" w:hAnsi="Times New Roman"/>
          <w:szCs w:val="24"/>
        </w:rPr>
        <w:t>Previously this information collection was approved under OMB 1875-0292. This program and the associated collection have moved to the Office of Career, Technical</w:t>
      </w:r>
      <w:r w:rsidR="002A118A">
        <w:rPr>
          <w:rFonts w:ascii="Times New Roman" w:hAnsi="Times New Roman"/>
          <w:szCs w:val="24"/>
        </w:rPr>
        <w:t>,</w:t>
      </w:r>
      <w:r w:rsidRPr="00DB5AE6">
        <w:rPr>
          <w:rFonts w:ascii="Times New Roman" w:hAnsi="Times New Roman"/>
          <w:szCs w:val="24"/>
        </w:rPr>
        <w:t xml:space="preserve"> and Adult Education within the Department. As such, it requires a new OMB number that corresponds with the OMB numbers for the Office of Career, Technical</w:t>
      </w:r>
      <w:r w:rsidR="002A118A">
        <w:rPr>
          <w:rFonts w:ascii="Times New Roman" w:hAnsi="Times New Roman"/>
          <w:szCs w:val="24"/>
        </w:rPr>
        <w:t>,</w:t>
      </w:r>
      <w:r w:rsidRPr="00DB5AE6">
        <w:rPr>
          <w:rFonts w:ascii="Times New Roman" w:hAnsi="Times New Roman"/>
          <w:szCs w:val="24"/>
        </w:rPr>
        <w:t xml:space="preserve"> and Adult Education. </w:t>
      </w:r>
      <w:r w:rsidRPr="007D3E55" w:rsidR="002A118A">
        <w:rPr>
          <w:rFonts w:ascii="Times New Roman" w:hAnsi="Times New Roman"/>
          <w:bCs/>
          <w:szCs w:val="24"/>
        </w:rPr>
        <w:t>Although there is a program change because of requesting an 1830-New control number, there has been no change from the previous ICR.</w:t>
      </w:r>
    </w:p>
    <w:p w:rsidR="00AD381B" w:rsidRPr="00DB5AE6" w:rsidP="00AD381B" w14:paraId="57513955" w14:textId="77777777">
      <w:pPr>
        <w:pStyle w:val="ListParagraph"/>
        <w:suppressAutoHyphens/>
        <w:spacing w:line="240" w:lineRule="exact"/>
        <w:contextualSpacing w:val="0"/>
        <w:rPr>
          <w:rFonts w:ascii="Times New Roman" w:hAnsi="Times New Roman"/>
          <w:b/>
          <w:szCs w:val="24"/>
        </w:rPr>
      </w:pPr>
    </w:p>
    <w:p w:rsidR="00AD381B" w:rsidRPr="00DB5AE6" w:rsidP="00AD381B" w14:paraId="62114965" w14:textId="77777777">
      <w:pPr>
        <w:pStyle w:val="ListParagraph"/>
        <w:numPr>
          <w:ilvl w:val="0"/>
          <w:numId w:val="4"/>
        </w:numPr>
        <w:suppressAutoHyphens/>
        <w:spacing w:line="240" w:lineRule="exact"/>
        <w:contextualSpacing w:val="0"/>
        <w:rPr>
          <w:rFonts w:ascii="Times New Roman" w:hAnsi="Times New Roman"/>
          <w:szCs w:val="24"/>
        </w:rPr>
      </w:pPr>
      <w:r w:rsidRPr="00DB5AE6">
        <w:rPr>
          <w:rFonts w:ascii="Times New Roman" w:hAnsi="Times New Roman"/>
          <w:b/>
          <w:szCs w:val="24"/>
        </w:rPr>
        <w:t>Indicate how, by whom, and for what purpose the information is to be used.  Except</w:t>
      </w:r>
      <w:r w:rsidRPr="00AD381B">
        <w:rPr>
          <w:rFonts w:ascii="Times New Roman" w:hAnsi="Times New Roman"/>
          <w:b/>
          <w:szCs w:val="24"/>
        </w:rPr>
        <w:t xml:space="preserve"> for a new collection, indicate the actual use the agency has made of the information received from the current collection.</w:t>
      </w:r>
    </w:p>
    <w:p w:rsidR="00DB5AE6" w:rsidP="00DB5AE6" w14:paraId="4C398786" w14:textId="77777777">
      <w:pPr>
        <w:pStyle w:val="ListParagraph"/>
        <w:suppressAutoHyphens/>
        <w:spacing w:line="240" w:lineRule="exact"/>
        <w:ind w:left="1440"/>
        <w:contextualSpacing w:val="0"/>
        <w:rPr>
          <w:rFonts w:ascii="Times New Roman" w:hAnsi="Times New Roman"/>
          <w:b/>
          <w:szCs w:val="24"/>
        </w:rPr>
      </w:pPr>
    </w:p>
    <w:p w:rsidR="00DB5AE6" w:rsidRPr="00DB5AE6" w:rsidP="00DB5AE6" w14:paraId="561105BB" w14:textId="77777777">
      <w:pPr>
        <w:spacing w:after="150"/>
        <w:ind w:left="720"/>
        <w:rPr>
          <w:rFonts w:ascii="Times New Roman" w:hAnsi="Times New Roman"/>
          <w:color w:val="030A13"/>
          <w:szCs w:val="24"/>
        </w:rPr>
      </w:pPr>
      <w:r w:rsidRPr="00DB5AE6">
        <w:rPr>
          <w:rFonts w:ascii="Times New Roman" w:hAnsi="Times New Roman"/>
          <w:color w:val="030A13"/>
          <w:szCs w:val="24"/>
        </w:rPr>
        <w:t>The information collected  will be used to (1) review and evaluate nominations of candidates, including, but not limited to, assessing candidate eligibility, in order to select one elementary and one secondary educator to whom the Department will present on an annual basis, the Presidential Cybersecurity Education Award; (2) develop and implement the Presidential Cybersecurity Education Award program’s annual recognition component; and, (3) carry out the responsibilities set forth in Section 3(c) the author</w:t>
      </w:r>
      <w:r w:rsidRPr="00DB5AE6">
        <w:rPr>
          <w:rFonts w:ascii="Times New Roman" w:hAnsi="Times New Roman"/>
          <w:color w:val="030A13"/>
          <w:szCs w:val="24"/>
        </w:rPr>
        <w:t xml:space="preserve">izing Executive Order 13870.  </w:t>
      </w:r>
    </w:p>
    <w:p w:rsidR="00043C32" w:rsidRPr="00AD381B" w:rsidP="001D2814" w14:paraId="6615BFE8" w14:textId="77777777">
      <w:pPr>
        <w:spacing w:after="150"/>
        <w:ind w:left="720"/>
        <w:rPr>
          <w:rFonts w:ascii="Times New Roman" w:hAnsi="Times New Roman"/>
          <w:szCs w:val="24"/>
        </w:rPr>
      </w:pPr>
      <w:r w:rsidRPr="00DB5AE6">
        <w:rPr>
          <w:rFonts w:ascii="Times New Roman" w:hAnsi="Times New Roman"/>
          <w:color w:val="030A13"/>
          <w:szCs w:val="24"/>
        </w:rPr>
        <w:t>The Department will conduct internal reviews of the nominations received.  The Department may disclose information from its system of records pursuant to published routine use disclosures (see notice of a new system of records for the listing of the Department’s proposed routine use disclosures, which include, but are not limited to, disclosures to permit the Department’s review and evaluation of candidate applications and nominations and to promote the selection and recognition of recipients of the Preside</w:t>
      </w:r>
      <w:r w:rsidRPr="00DB5AE6">
        <w:rPr>
          <w:rFonts w:ascii="Times New Roman" w:hAnsi="Times New Roman"/>
          <w:color w:val="030A13"/>
          <w:szCs w:val="24"/>
        </w:rPr>
        <w:t>ntial Cybersecurity Education Award, along with the visibility of the awards itself).</w:t>
      </w:r>
    </w:p>
    <w:p w:rsidR="00043C32" w:rsidRPr="00AD381B" w:rsidP="00AD381B" w14:paraId="6B70137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45A81440" w14:textId="77777777">
      <w:pPr>
        <w:pStyle w:val="ListParagraph"/>
        <w:tabs>
          <w:tab w:val="left" w:pos="-720"/>
        </w:tabs>
        <w:suppressAutoHyphens/>
        <w:contextualSpacing w:val="0"/>
        <w:rPr>
          <w:rFonts w:ascii="Times New Roman" w:hAnsi="Times New Roman"/>
          <w:szCs w:val="24"/>
        </w:rPr>
      </w:pPr>
    </w:p>
    <w:p w:rsidR="001D2814" w:rsidRPr="001D2814" w:rsidP="001D2814" w14:paraId="5C1DA880" w14:textId="77777777">
      <w:pPr>
        <w:spacing w:after="120"/>
        <w:ind w:left="720"/>
        <w:rPr>
          <w:rFonts w:ascii="Times New Roman" w:hAnsi="Times New Roman"/>
          <w:szCs w:val="24"/>
        </w:rPr>
      </w:pPr>
      <w:r w:rsidRPr="001D2814">
        <w:rPr>
          <w:rFonts w:ascii="Times New Roman" w:hAnsi="Times New Roman"/>
          <w:szCs w:val="24"/>
        </w:rPr>
        <w:t xml:space="preserve">Once the Department announces the opening of the nomination period , nominators will be able to access the “Rules, Terms, and Conditions” on </w:t>
      </w:r>
      <w:hyperlink r:id="rId9" w:history="1">
        <w:r w:rsidRPr="001D2814">
          <w:rPr>
            <w:rFonts w:ascii="Times New Roman" w:hAnsi="Times New Roman"/>
            <w:color w:val="0000FF"/>
            <w:szCs w:val="24"/>
            <w:u w:val="single"/>
          </w:rPr>
          <w:t>https://cte.ed.gov/cyberaward</w:t>
        </w:r>
      </w:hyperlink>
      <w:r w:rsidRPr="001D2814">
        <w:rPr>
          <w:rFonts w:ascii="Times New Roman" w:hAnsi="Times New Roman"/>
          <w:szCs w:val="24"/>
        </w:rPr>
        <w:t xml:space="preserve"> (Website).  The Website, including the “Rules, Terms, and Conditions” for the Award will be compliant with section 508 of the Americans with Disabilities Act and Department publishing guidelines for accessibility to reduce burden on nominators and reviewers.  </w:t>
      </w:r>
    </w:p>
    <w:p w:rsidR="001D2814" w:rsidRPr="001D2814" w:rsidP="001D2814" w14:paraId="78D61AC0" w14:textId="77777777">
      <w:pPr>
        <w:spacing w:after="120"/>
        <w:ind w:left="720"/>
        <w:rPr>
          <w:rFonts w:ascii="Times New Roman" w:hAnsi="Times New Roman"/>
          <w:szCs w:val="24"/>
        </w:rPr>
      </w:pPr>
      <w:r w:rsidRPr="001D2814">
        <w:rPr>
          <w:rFonts w:ascii="Times New Roman" w:hAnsi="Times New Roman"/>
          <w:szCs w:val="24"/>
        </w:rPr>
        <w:t xml:space="preserve">Nominations will be submitted via email to </w:t>
      </w:r>
      <w:hyperlink r:id="rId10" w:history="1">
        <w:r w:rsidRPr="001D2814">
          <w:rPr>
            <w:rFonts w:ascii="Times New Roman" w:hAnsi="Times New Roman"/>
            <w:color w:val="0000FF"/>
            <w:szCs w:val="24"/>
            <w:u w:val="single"/>
          </w:rPr>
          <w:t>CyberAwards@ed.gov</w:t>
        </w:r>
      </w:hyperlink>
      <w:r w:rsidRPr="001D2814">
        <w:rPr>
          <w:rFonts w:ascii="Times New Roman" w:hAnsi="Times New Roman"/>
          <w:szCs w:val="24"/>
        </w:rPr>
        <w:t>. Microsoft Word and Portable Document Format (.pdf) file formats are accepted.  The nominated educator’s name and contact information at their place of employment are requested in the of the nomination.  Once a nomination is submitted, an automated email response will be generated from the Department to confirm receipt to the person who submitted the nomination.  Therefore, educators who are nominated by someone else will not be notified unless they are selected for the Presidential Cybersecurity Education</w:t>
      </w:r>
      <w:r w:rsidRPr="001D2814">
        <w:rPr>
          <w:rFonts w:ascii="Times New Roman" w:hAnsi="Times New Roman"/>
          <w:szCs w:val="24"/>
        </w:rPr>
        <w:t xml:space="preserve"> Award.  </w:t>
      </w:r>
    </w:p>
    <w:p w:rsidR="001D2814" w:rsidRPr="001D2814" w:rsidP="001D2814" w14:paraId="48CD394D" w14:textId="77777777">
      <w:pPr>
        <w:spacing w:after="120"/>
        <w:ind w:left="720"/>
        <w:rPr>
          <w:rFonts w:ascii="Times New Roman" w:hAnsi="Times New Roman"/>
          <w:szCs w:val="24"/>
        </w:rPr>
      </w:pPr>
      <w:r w:rsidRPr="001D2814">
        <w:rPr>
          <w:rFonts w:ascii="Times New Roman" w:hAnsi="Times New Roman"/>
          <w:szCs w:val="24"/>
        </w:rPr>
        <w:t xml:space="preserve">Per the requirements of subsection (e)(4) of the Privacy Act of 1974, as amended (5 U.S.C. 552a(e)(4)) (Privacy Act) and Office of Management and Budget Circular No. A-108, the Department maintains a system of records to protect the privacy of the information that the Department will collect about the nominees.  The Department published its notice of a systems of records (SORN) in the </w:t>
      </w:r>
      <w:hyperlink r:id="rId11" w:history="1">
        <w:r w:rsidRPr="001D2814">
          <w:rPr>
            <w:rFonts w:ascii="Times New Roman" w:hAnsi="Times New Roman"/>
            <w:color w:val="0000FF"/>
            <w:szCs w:val="24"/>
            <w:u w:val="single"/>
          </w:rPr>
          <w:t>Federal Register</w:t>
        </w:r>
      </w:hyperlink>
      <w:r w:rsidRPr="001D2814">
        <w:rPr>
          <w:rFonts w:ascii="Times New Roman" w:hAnsi="Times New Roman"/>
          <w:szCs w:val="24"/>
        </w:rPr>
        <w:t xml:space="preserve"> on October 3, 2019. The proposed routine uses in the SORN became applicable on November 4, 2019.</w:t>
      </w:r>
    </w:p>
    <w:p w:rsidR="001D2814" w:rsidRPr="001D2814" w:rsidP="001D2814" w14:paraId="041C1B10" w14:textId="77777777">
      <w:pPr>
        <w:spacing w:after="120"/>
        <w:ind w:left="720"/>
        <w:rPr>
          <w:rFonts w:ascii="Times New Roman" w:hAnsi="Times New Roman"/>
          <w:szCs w:val="24"/>
        </w:rPr>
      </w:pPr>
      <w:r w:rsidRPr="001D2814">
        <w:rPr>
          <w:rFonts w:ascii="Times New Roman" w:hAnsi="Times New Roman"/>
          <w:szCs w:val="24"/>
        </w:rPr>
        <w:t xml:space="preserve">For technical assistance or questions, individuals can email </w:t>
      </w:r>
      <w:hyperlink r:id="rId10" w:history="1">
        <w:r w:rsidRPr="001D2814">
          <w:rPr>
            <w:rFonts w:ascii="Times New Roman" w:hAnsi="Times New Roman"/>
            <w:color w:val="0000FF"/>
            <w:szCs w:val="24"/>
            <w:u w:val="single"/>
          </w:rPr>
          <w:t>CyberAwards@ed.gov</w:t>
        </w:r>
      </w:hyperlink>
      <w:r w:rsidRPr="001D2814">
        <w:rPr>
          <w:rFonts w:ascii="Times New Roman" w:hAnsi="Times New Roman"/>
          <w:szCs w:val="24"/>
        </w:rPr>
        <w:t xml:space="preserve"> and Department staff will provide assistance in a timely fashion.</w:t>
      </w:r>
    </w:p>
    <w:p w:rsidR="00AD381B" w:rsidP="00AD381B" w14:paraId="4546F15B" w14:textId="77777777">
      <w:pPr>
        <w:pStyle w:val="ListParagraph"/>
        <w:tabs>
          <w:tab w:val="left" w:pos="-720"/>
        </w:tabs>
        <w:suppressAutoHyphens/>
        <w:contextualSpacing w:val="0"/>
        <w:rPr>
          <w:rFonts w:ascii="Times New Roman" w:hAnsi="Times New Roman"/>
          <w:szCs w:val="24"/>
        </w:rPr>
      </w:pPr>
    </w:p>
    <w:p w:rsidR="00AD381B" w:rsidP="00AD381B" w14:paraId="4DA600E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747D9DBE" w14:textId="77777777">
      <w:pPr>
        <w:pStyle w:val="ListParagraph"/>
        <w:tabs>
          <w:tab w:val="left" w:pos="-720"/>
        </w:tabs>
        <w:suppressAutoHyphens/>
        <w:contextualSpacing w:val="0"/>
        <w:rPr>
          <w:rFonts w:ascii="Times New Roman" w:hAnsi="Times New Roman"/>
          <w:b/>
          <w:szCs w:val="24"/>
        </w:rPr>
      </w:pPr>
    </w:p>
    <w:p w:rsidR="001D2814" w:rsidRPr="001D2814" w:rsidP="001D2814" w14:paraId="12197D95" w14:textId="77777777">
      <w:pPr>
        <w:spacing w:before="120" w:after="120"/>
        <w:ind w:left="720"/>
        <w:rPr>
          <w:rFonts w:ascii="Times New Roman" w:hAnsi="Times New Roman"/>
          <w:szCs w:val="24"/>
        </w:rPr>
      </w:pPr>
      <w:r w:rsidRPr="001D2814">
        <w:rPr>
          <w:rFonts w:ascii="Times New Roman" w:hAnsi="Times New Roman"/>
          <w:szCs w:val="24"/>
        </w:rPr>
        <w:t>These nominations are unique to the Presidential Cybersecurity Education Award and do not duplicate other efforts.</w:t>
      </w:r>
    </w:p>
    <w:p w:rsidR="001D2814" w:rsidRPr="00246FE9" w:rsidP="00246FE9" w14:paraId="76F384D5" w14:textId="77777777">
      <w:pPr>
        <w:pStyle w:val="ListParagraph"/>
        <w:tabs>
          <w:tab w:val="left" w:pos="-720"/>
        </w:tabs>
        <w:suppressAutoHyphens/>
        <w:contextualSpacing w:val="0"/>
        <w:rPr>
          <w:rFonts w:ascii="Times New Roman" w:hAnsi="Times New Roman"/>
          <w:b/>
          <w:szCs w:val="24"/>
        </w:rPr>
      </w:pPr>
    </w:p>
    <w:p w:rsidR="00043C32" w:rsidP="00AD381B" w14:paraId="773BD90F"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AD381B">
        <w:rPr>
          <w:rFonts w:ascii="Times New Roman" w:hAnsi="Times New Roman"/>
          <w:b/>
          <w:szCs w:val="24"/>
        </w:rPr>
        <w:t>wn, township, school district, or special district with a population of less than 50,000.</w:t>
      </w:r>
    </w:p>
    <w:p w:rsidR="00AD381B" w:rsidP="00AD381B" w14:paraId="4E03140D" w14:textId="77777777">
      <w:pPr>
        <w:pStyle w:val="ListParagraph"/>
        <w:contextualSpacing w:val="0"/>
        <w:rPr>
          <w:rFonts w:ascii="Times New Roman" w:hAnsi="Times New Roman"/>
          <w:szCs w:val="24"/>
        </w:rPr>
      </w:pPr>
    </w:p>
    <w:p w:rsidR="001D2814" w:rsidRPr="001D2814" w:rsidP="001D2814" w14:paraId="67251D73" w14:textId="77777777">
      <w:pPr>
        <w:spacing w:after="120"/>
        <w:ind w:left="720"/>
        <w:rPr>
          <w:rFonts w:ascii="Times New Roman" w:hAnsi="Times New Roman"/>
          <w:szCs w:val="24"/>
        </w:rPr>
      </w:pPr>
      <w:r w:rsidRPr="001D2814">
        <w:rPr>
          <w:rFonts w:ascii="Times New Roman" w:hAnsi="Times New Roman"/>
          <w:szCs w:val="24"/>
        </w:rPr>
        <w:t>This collection does not impact small businesses or other entities.</w:t>
      </w:r>
    </w:p>
    <w:p w:rsidR="00AD381B" w:rsidRPr="001D2814" w:rsidP="001D2814" w14:paraId="15E79FBE" w14:textId="77777777">
      <w:pPr>
        <w:rPr>
          <w:rFonts w:ascii="Times New Roman" w:hAnsi="Times New Roman"/>
          <w:szCs w:val="24"/>
        </w:rPr>
      </w:pPr>
    </w:p>
    <w:p w:rsidR="00043C32" w:rsidP="00AD381B" w14:paraId="71E8032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D2814" w:rsidP="001D2814" w14:paraId="6CCCF149" w14:textId="77777777">
      <w:pPr>
        <w:pStyle w:val="ListParagraph"/>
        <w:tabs>
          <w:tab w:val="left" w:pos="-720"/>
        </w:tabs>
        <w:suppressAutoHyphens/>
        <w:contextualSpacing w:val="0"/>
        <w:rPr>
          <w:rFonts w:ascii="Times New Roman" w:hAnsi="Times New Roman"/>
          <w:b/>
          <w:szCs w:val="24"/>
        </w:rPr>
      </w:pPr>
    </w:p>
    <w:p w:rsidR="001D2814" w:rsidRPr="001D2814" w:rsidP="001D2814" w14:paraId="0D5177BB" w14:textId="77777777">
      <w:pPr>
        <w:spacing w:after="120"/>
        <w:ind w:left="720"/>
        <w:rPr>
          <w:rFonts w:ascii="Times New Roman" w:hAnsi="Times New Roman"/>
          <w:szCs w:val="24"/>
        </w:rPr>
      </w:pPr>
      <w:r w:rsidRPr="001D2814">
        <w:rPr>
          <w:rFonts w:ascii="Times New Roman" w:hAnsi="Times New Roman"/>
          <w:szCs w:val="24"/>
        </w:rPr>
        <w:t xml:space="preserve">If </w:t>
      </w:r>
      <w:r w:rsidRPr="001D2814">
        <w:rPr>
          <w:rFonts w:ascii="Times New Roman" w:hAnsi="Times New Roman"/>
          <w:szCs w:val="24"/>
        </w:rPr>
        <w:t>approval to collect this data is not approved, the Department will fail to fulfill a President of the United States Executive Order directive.</w:t>
      </w:r>
    </w:p>
    <w:p w:rsidR="001D2814" w:rsidRPr="00AD381B" w:rsidP="001D2814" w14:paraId="096AFE4E" w14:textId="77777777">
      <w:pPr>
        <w:pStyle w:val="ListParagraph"/>
        <w:tabs>
          <w:tab w:val="left" w:pos="-720"/>
        </w:tabs>
        <w:suppressAutoHyphens/>
        <w:contextualSpacing w:val="0"/>
        <w:rPr>
          <w:rFonts w:ascii="Times New Roman" w:hAnsi="Times New Roman"/>
          <w:b/>
          <w:szCs w:val="24"/>
        </w:rPr>
      </w:pPr>
    </w:p>
    <w:p w:rsidR="00043C32" w:rsidRPr="001D2814" w:rsidP="001D2814" w14:paraId="68AAA0B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1D2814" w:rsidP="001D2814" w14:paraId="74E591E1"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1D2814" w:rsidP="001D2814" w14:paraId="261A646B"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1D2814" w:rsidP="001D2814" w14:paraId="5D8B2420"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1D2814" w:rsidP="001D2814" w14:paraId="3DF5D5DD"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1D2814" w:rsidP="001D2814" w14:paraId="1B1A4AE4"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1D2814" w:rsidP="001D2814" w14:paraId="5AB7CADE"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1D2814" w:rsidP="001D2814" w14:paraId="57EE8FC6"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1D2814" w14:paraId="760E72B2" w14:textId="77777777">
      <w:pPr>
        <w:numPr>
          <w:ilvl w:val="0"/>
          <w:numId w:val="3"/>
        </w:numPr>
        <w:tabs>
          <w:tab w:val="left" w:pos="-720"/>
          <w:tab w:val="clear" w:pos="1440"/>
        </w:tabs>
        <w:suppressAutoHyphens/>
        <w:contextualSpacing/>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235319B7" w14:textId="77777777">
      <w:pPr>
        <w:pStyle w:val="ListParagraph"/>
        <w:rPr>
          <w:rFonts w:ascii="Times New Roman" w:hAnsi="Times New Roman"/>
          <w:b/>
          <w:szCs w:val="24"/>
        </w:rPr>
      </w:pPr>
    </w:p>
    <w:p w:rsidR="001D2814" w:rsidRPr="001D2814" w:rsidP="001D2814" w14:paraId="460E4F7B" w14:textId="77777777">
      <w:pPr>
        <w:spacing w:after="120"/>
        <w:ind w:left="720"/>
        <w:rPr>
          <w:rFonts w:ascii="Times New Roman" w:hAnsi="Times New Roman"/>
          <w:szCs w:val="24"/>
        </w:rPr>
      </w:pPr>
      <w:r w:rsidRPr="001D2814">
        <w:rPr>
          <w:rFonts w:ascii="Times New Roman" w:hAnsi="Times New Roman"/>
          <w:szCs w:val="24"/>
        </w:rPr>
        <w:t>There are no special circumstances that would require OMB approval.</w:t>
      </w:r>
    </w:p>
    <w:p w:rsidR="001D2814" w:rsidP="00AD381B" w14:paraId="2E0BFEE5" w14:textId="77777777">
      <w:pPr>
        <w:pStyle w:val="ListParagraph"/>
        <w:rPr>
          <w:rFonts w:ascii="Times New Roman" w:hAnsi="Times New Roman"/>
          <w:b/>
          <w:szCs w:val="24"/>
        </w:rPr>
      </w:pPr>
    </w:p>
    <w:p w:rsidR="00AD381B" w:rsidRPr="00AD381B" w:rsidP="00AD381B" w14:paraId="1D3E6F89" w14:textId="77777777">
      <w:pPr>
        <w:tabs>
          <w:tab w:val="left" w:pos="-720"/>
        </w:tabs>
        <w:suppressAutoHyphens/>
        <w:rPr>
          <w:rFonts w:ascii="Times New Roman" w:hAnsi="Times New Roman"/>
          <w:szCs w:val="24"/>
        </w:rPr>
      </w:pPr>
    </w:p>
    <w:p w:rsidR="00D75313" w:rsidP="00AD381B" w14:paraId="7F4994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4C5EE58"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78556CC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03ADAB9"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CE5A92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4197DF24"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w:t>
      </w:r>
      <w:r w:rsidRPr="00AD381B">
        <w:rPr>
          <w:rStyle w:val="a"/>
          <w:rFonts w:ascii="Times New Roman" w:hAnsi="Times New Roman"/>
          <w:b/>
          <w:szCs w:val="24"/>
        </w:rPr>
        <w:t>collection, the clarity of instruction and record keeping, disclosure, or reporting format (if any), and on the data elements to be recorded, disclosed, or reported.</w:t>
      </w:r>
    </w:p>
    <w:p w:rsidR="00043C32" w:rsidRPr="00AD381B" w:rsidP="00AD381B" w14:paraId="7A584E5A" w14:textId="77777777">
      <w:pPr>
        <w:tabs>
          <w:tab w:val="left" w:pos="-720"/>
        </w:tabs>
        <w:suppressAutoHyphens/>
        <w:rPr>
          <w:rStyle w:val="a"/>
          <w:rFonts w:ascii="Times New Roman" w:hAnsi="Times New Roman"/>
          <w:b/>
          <w:szCs w:val="24"/>
        </w:rPr>
      </w:pPr>
    </w:p>
    <w:p w:rsidR="00043C32" w:rsidP="00AD381B" w14:paraId="28C2D094"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4C8773C" w14:textId="77777777">
      <w:pPr>
        <w:tabs>
          <w:tab w:val="left" w:pos="-720"/>
        </w:tabs>
        <w:suppressAutoHyphens/>
        <w:ind w:left="720"/>
        <w:rPr>
          <w:rFonts w:ascii="Times New Roman" w:hAnsi="Times New Roman"/>
          <w:b/>
          <w:szCs w:val="24"/>
        </w:rPr>
      </w:pPr>
    </w:p>
    <w:p w:rsidR="00E66550" w:rsidP="00AD381B" w14:paraId="29931EDA" w14:textId="77777777">
      <w:pPr>
        <w:tabs>
          <w:tab w:val="left" w:pos="-720"/>
        </w:tabs>
        <w:suppressAutoHyphens/>
        <w:ind w:left="720"/>
        <w:rPr>
          <w:rFonts w:ascii="Times New Roman" w:hAnsi="Times New Roman"/>
          <w:szCs w:val="24"/>
        </w:rPr>
      </w:pPr>
      <w:r w:rsidRPr="00E20382">
        <w:rPr>
          <w:rFonts w:ascii="Times New Roman" w:hAnsi="Times New Roman"/>
          <w:szCs w:val="24"/>
        </w:rPr>
        <w:t>A 60-day notice was published in the Federal Register on January 17, 2023 (88 FR 2609). No public comments were received during the 60-day public comment period. A 30-day notice will be published.</w:t>
      </w:r>
    </w:p>
    <w:p w:rsidR="00E20382" w:rsidP="00AD381B" w14:paraId="0C1353CF" w14:textId="77777777">
      <w:pPr>
        <w:tabs>
          <w:tab w:val="left" w:pos="-720"/>
        </w:tabs>
        <w:suppressAutoHyphens/>
        <w:ind w:left="720"/>
        <w:rPr>
          <w:rFonts w:ascii="Times New Roman" w:hAnsi="Times New Roman"/>
          <w:szCs w:val="24"/>
        </w:rPr>
      </w:pPr>
    </w:p>
    <w:p w:rsidR="00043C32" w:rsidP="00AD381B" w14:paraId="5C82F20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268C01D6" w14:textId="77777777">
      <w:pPr>
        <w:pStyle w:val="ListParagraph"/>
        <w:tabs>
          <w:tab w:val="left" w:pos="-720"/>
        </w:tabs>
        <w:suppressAutoHyphens/>
        <w:contextualSpacing w:val="0"/>
        <w:rPr>
          <w:rFonts w:ascii="Times New Roman" w:hAnsi="Times New Roman"/>
          <w:b/>
          <w:szCs w:val="24"/>
        </w:rPr>
      </w:pPr>
    </w:p>
    <w:p w:rsidR="00920F63" w:rsidRPr="001D2814" w:rsidP="001D2814" w14:paraId="642F3BEB" w14:textId="77777777">
      <w:pPr>
        <w:spacing w:after="120"/>
        <w:ind w:left="720"/>
        <w:rPr>
          <w:rFonts w:ascii="Times New Roman" w:hAnsi="Times New Roman"/>
          <w:szCs w:val="24"/>
        </w:rPr>
      </w:pPr>
      <w:r w:rsidRPr="001D2814">
        <w:rPr>
          <w:rFonts w:ascii="Times New Roman" w:hAnsi="Times New Roman"/>
          <w:szCs w:val="24"/>
        </w:rPr>
        <w:t>No payment or gifts will be provided to nominators or awardees.</w:t>
      </w:r>
    </w:p>
    <w:p w:rsidR="001D2814" w:rsidRPr="00920F63" w:rsidP="00920F63" w14:paraId="031A83A9" w14:textId="77777777">
      <w:pPr>
        <w:pStyle w:val="ListParagraph"/>
        <w:tabs>
          <w:tab w:val="left" w:pos="-720"/>
        </w:tabs>
        <w:suppressAutoHyphens/>
        <w:contextualSpacing w:val="0"/>
        <w:rPr>
          <w:rFonts w:ascii="Times New Roman" w:hAnsi="Times New Roman"/>
          <w:b/>
          <w:szCs w:val="24"/>
        </w:rPr>
      </w:pPr>
    </w:p>
    <w:p w:rsidR="00043C32" w:rsidRPr="00D75313" w:rsidP="00AD381B" w14:paraId="2B39A35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1D2814" w14:paraId="5D3C1C3E" w14:textId="77777777">
      <w:pPr>
        <w:tabs>
          <w:tab w:val="left" w:pos="-720"/>
        </w:tabs>
        <w:suppressAutoHyphens/>
        <w:ind w:left="720"/>
        <w:rPr>
          <w:rFonts w:ascii="Times New Roman" w:hAnsi="Times New Roman"/>
          <w:b/>
          <w:szCs w:val="24"/>
        </w:rPr>
      </w:pPr>
    </w:p>
    <w:p w:rsidR="001D2814" w:rsidRPr="001D2814" w:rsidP="001D2814" w14:paraId="66146CFC" w14:textId="77777777">
      <w:pPr>
        <w:spacing w:after="120"/>
        <w:ind w:left="720"/>
        <w:rPr>
          <w:rFonts w:ascii="Times New Roman" w:hAnsi="Times New Roman"/>
          <w:szCs w:val="24"/>
        </w:rPr>
      </w:pPr>
      <w:bookmarkStart w:id="0" w:name="_Hlk118317111"/>
      <w:r w:rsidRPr="001D2814">
        <w:rPr>
          <w:rFonts w:ascii="Times New Roman" w:hAnsi="Times New Roman"/>
          <w:szCs w:val="24"/>
        </w:rPr>
        <w:t xml:space="preserve">The citation for the </w:t>
      </w:r>
      <w:bookmarkStart w:id="1" w:name="_Hlk118317061"/>
      <w:r w:rsidRPr="001D2814">
        <w:rPr>
          <w:rFonts w:ascii="Times New Roman" w:hAnsi="Times New Roman"/>
          <w:szCs w:val="24"/>
        </w:rPr>
        <w:t>Systems of Record Notice is 18-15-01</w:t>
      </w:r>
      <w:bookmarkEnd w:id="1"/>
      <w:r w:rsidRPr="001D2814">
        <w:rPr>
          <w:rFonts w:ascii="Times New Roman" w:hAnsi="Times New Roman"/>
          <w:szCs w:val="24"/>
        </w:rPr>
        <w:t xml:space="preserve">. </w:t>
      </w:r>
    </w:p>
    <w:bookmarkEnd w:id="0"/>
    <w:p w:rsidR="001D2814" w:rsidRPr="001D2814" w:rsidP="001D2814" w14:paraId="38A5E00E" w14:textId="77777777">
      <w:pPr>
        <w:spacing w:after="120"/>
        <w:ind w:left="720"/>
        <w:rPr>
          <w:rFonts w:ascii="Times New Roman" w:hAnsi="Times New Roman"/>
          <w:szCs w:val="24"/>
        </w:rPr>
      </w:pPr>
      <w:r w:rsidRPr="001D2814">
        <w:rPr>
          <w:rFonts w:ascii="Times New Roman" w:hAnsi="Times New Roman"/>
          <w:szCs w:val="24"/>
        </w:rPr>
        <w:t>The Privacy Act Statement is as follows and will appear on the “Rules, Terms, and Conditions” document:</w:t>
      </w:r>
    </w:p>
    <w:p w:rsidR="001D2814" w:rsidRPr="001D2814" w:rsidP="001D2814" w14:paraId="4E915120" w14:textId="77777777">
      <w:pPr>
        <w:spacing w:after="120"/>
        <w:ind w:left="1440"/>
        <w:rPr>
          <w:rFonts w:ascii="Times New Roman" w:hAnsi="Times New Roman"/>
          <w:szCs w:val="24"/>
        </w:rPr>
      </w:pPr>
      <w:r w:rsidRPr="001D2814">
        <w:rPr>
          <w:rFonts w:ascii="Times New Roman" w:hAnsi="Times New Roman"/>
          <w:szCs w:val="24"/>
        </w:rPr>
        <w:t>The Department’s authority to ask for this information is Executive Order 13870 issued on May 2, 2019.  The information provided is voluntary.  The main purpose for which the information will be used is to make awards.  Should nominations not provide the information requested, nominations may be deemed ineligible.  The routine use disclosures which may be made of the information was published in a System of Records Notice (SORN) in the Federal Register on October 3, 2019.  The Department will be able disclo</w:t>
      </w:r>
      <w:r w:rsidRPr="001D2814">
        <w:rPr>
          <w:rFonts w:ascii="Times New Roman" w:hAnsi="Times New Roman"/>
          <w:szCs w:val="24"/>
        </w:rPr>
        <w:t>se information from this SORN for certain enumerated purposes to specific users without the nominees’ or awardees’ prior written consent pursuant to such routine use disclosures.  The routine use disclosures are expected to include disclosures to references listed in applications and nominations in order to permit the Department to determine that applicants and nominees meet the criteria for the Presidential Cybersecurity Education Award, to the general public to announce the awardees, to the media to annou</w:t>
      </w:r>
      <w:r w:rsidRPr="001D2814">
        <w:rPr>
          <w:rFonts w:ascii="Times New Roman" w:hAnsi="Times New Roman"/>
          <w:szCs w:val="24"/>
        </w:rPr>
        <w:t>nce the awardees and to respond to inquiries about them, to government officials to notify them of the awardees in their States or districts, to assist with preparing congratulatory letters, certificates, or other honors, or to schedule events and office visits, to state and local education official to inform them of awardees in their states, districts, or schools, to White House or other Federal agencies for speechwriting and briefings of officials who will be addressing the awardees at events or to obtain</w:t>
      </w:r>
      <w:r w:rsidRPr="001D2814">
        <w:rPr>
          <w:rFonts w:ascii="Times New Roman" w:hAnsi="Times New Roman"/>
          <w:szCs w:val="24"/>
        </w:rPr>
        <w:t xml:space="preserve"> needed security clearances at such events, to individuals and entities, such as vendors, in preparation for the awards ceremony or related educational and celebratory activities, to the Department’s contractors as needed to carry out any function of the Department, to members of Congress in response to an inquiry made at the nominee’s or awardee’s written request, to the Department of Justice to obtain advice, to the Department of Justice, parties, counsel, representatives, witnesses, courts, or other adju</w:t>
      </w:r>
      <w:r w:rsidRPr="001D2814">
        <w:rPr>
          <w:rFonts w:ascii="Times New Roman" w:hAnsi="Times New Roman"/>
          <w:szCs w:val="24"/>
        </w:rPr>
        <w:t xml:space="preserve">dicative authorities as relevant and necessary to administrative or judicial litigation, to appropriate </w:t>
      </w:r>
      <w:r w:rsidRPr="001D2814">
        <w:rPr>
          <w:rFonts w:ascii="Times New Roman" w:hAnsi="Times New Roman"/>
          <w:szCs w:val="24"/>
        </w:rPr>
        <w:t xml:space="preserve">parties and entities to respond to a breach of data, to researchers to carry out research on the purposes and functions of the system of records, to law enforcement officials if information in the system of records on its face or in connection with other information indicates that there has been a violation of statute, regulation, or order, and to the Department of Justice or the Office of Management and </w:t>
      </w:r>
      <w:r w:rsidRPr="001D2814">
        <w:rPr>
          <w:rFonts w:ascii="Times New Roman" w:hAnsi="Times New Roman"/>
          <w:szCs w:val="24"/>
        </w:rPr>
        <w:t>Budget if the Department concludes that disclosure is desirable or necessary in determining whether particular records are required to be disclosed under the Freedom of Information Act or the Privacy Act.</w:t>
      </w:r>
    </w:p>
    <w:p w:rsidR="001D2814" w:rsidRPr="00D75313" w:rsidP="001D2814" w14:paraId="37E222E0" w14:textId="77777777">
      <w:pPr>
        <w:tabs>
          <w:tab w:val="left" w:pos="-720"/>
        </w:tabs>
        <w:suppressAutoHyphens/>
        <w:ind w:left="1440"/>
        <w:rPr>
          <w:rFonts w:ascii="Times New Roman" w:hAnsi="Times New Roman"/>
          <w:b/>
          <w:szCs w:val="24"/>
        </w:rPr>
      </w:pPr>
    </w:p>
    <w:p w:rsidR="00920F63" w:rsidRPr="00920F63" w:rsidP="00E25EBC" w14:paraId="7960B494" w14:textId="77777777">
      <w:pPr>
        <w:tabs>
          <w:tab w:val="left" w:pos="-720"/>
        </w:tabs>
        <w:suppressAutoHyphens/>
        <w:rPr>
          <w:rFonts w:ascii="Times New Roman" w:hAnsi="Times New Roman"/>
          <w:szCs w:val="24"/>
        </w:rPr>
      </w:pPr>
    </w:p>
    <w:p w:rsidR="00043C32" w:rsidP="00AD381B" w14:paraId="0DFC7D5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2A622C55" w14:textId="77777777">
      <w:pPr>
        <w:tabs>
          <w:tab w:val="left" w:pos="-720"/>
        </w:tabs>
        <w:suppressAutoHyphens/>
        <w:rPr>
          <w:rFonts w:ascii="Times New Roman" w:hAnsi="Times New Roman"/>
          <w:b/>
          <w:szCs w:val="24"/>
        </w:rPr>
      </w:pPr>
    </w:p>
    <w:p w:rsidR="001D2814" w:rsidRPr="001D2814" w:rsidP="001D2814" w14:paraId="134B80AA" w14:textId="77777777">
      <w:pPr>
        <w:spacing w:after="120"/>
        <w:ind w:left="720"/>
        <w:rPr>
          <w:rFonts w:ascii="Times New Roman" w:hAnsi="Times New Roman"/>
          <w:szCs w:val="24"/>
        </w:rPr>
      </w:pPr>
      <w:r w:rsidRPr="001D2814">
        <w:rPr>
          <w:rFonts w:ascii="Times New Roman" w:hAnsi="Times New Roman"/>
          <w:szCs w:val="24"/>
        </w:rPr>
        <w:t>This collection does not ask questions of a sensitive nature.</w:t>
      </w:r>
    </w:p>
    <w:p w:rsidR="00920F63" w:rsidRPr="00920F63" w:rsidP="001D2814" w14:paraId="5293ADAF" w14:textId="77777777">
      <w:pPr>
        <w:tabs>
          <w:tab w:val="left" w:pos="-720"/>
        </w:tabs>
        <w:suppressAutoHyphens/>
        <w:rPr>
          <w:rFonts w:ascii="Times New Roman" w:hAnsi="Times New Roman"/>
          <w:szCs w:val="24"/>
        </w:rPr>
      </w:pPr>
    </w:p>
    <w:p w:rsidR="00043C32" w:rsidRPr="001D2814" w:rsidP="00AD381B" w14:paraId="067AE7B2"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C224FD" w:rsidP="00C224FD" w14:paraId="34175854"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7EA45EF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2DCECE6"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7078F71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BAB13E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1D2775D6" w14:textId="77777777">
      <w:pPr>
        <w:tabs>
          <w:tab w:val="left" w:pos="-720"/>
          <w:tab w:val="left" w:pos="1247"/>
        </w:tabs>
        <w:suppressAutoHyphens/>
        <w:rPr>
          <w:rStyle w:val="a"/>
          <w:rFonts w:ascii="Times New Roman" w:hAnsi="Times New Roman"/>
          <w:b/>
          <w:szCs w:val="24"/>
        </w:rPr>
      </w:pPr>
    </w:p>
    <w:p w:rsidR="00946126" w:rsidP="00946126" w14:paraId="0DE0626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36871" w:rsidP="00946126" w14:paraId="742B7363" w14:textId="77777777">
      <w:pPr>
        <w:pStyle w:val="ListParagraph"/>
        <w:tabs>
          <w:tab w:val="left" w:pos="-720"/>
        </w:tabs>
        <w:suppressAutoHyphens/>
        <w:contextualSpacing w:val="0"/>
        <w:rPr>
          <w:rFonts w:ascii="Times New Roman" w:hAnsi="Times New Roman"/>
          <w:b/>
          <w:sz w:val="26"/>
          <w:szCs w:val="26"/>
        </w:rPr>
      </w:pPr>
    </w:p>
    <w:p w:rsidR="00136871" w:rsidRPr="00136871" w:rsidP="00136871" w14:paraId="41F68DBB" w14:textId="77777777">
      <w:pPr>
        <w:spacing w:after="120"/>
        <w:ind w:left="720"/>
        <w:rPr>
          <w:rFonts w:ascii="Times New Roman" w:hAnsi="Times New Roman"/>
          <w:szCs w:val="24"/>
        </w:rPr>
      </w:pPr>
      <w:r>
        <w:rPr>
          <w:rFonts w:ascii="Times New Roman" w:hAnsi="Times New Roman"/>
          <w:szCs w:val="24"/>
        </w:rPr>
        <w:t>T</w:t>
      </w:r>
      <w:r w:rsidRPr="00DB2245">
        <w:rPr>
          <w:rFonts w:ascii="Times New Roman" w:hAnsi="Times New Roman"/>
          <w:szCs w:val="24"/>
        </w:rPr>
        <w:t xml:space="preserve">he information </w:t>
      </w:r>
      <w:r>
        <w:rPr>
          <w:rFonts w:ascii="Times New Roman" w:hAnsi="Times New Roman"/>
          <w:szCs w:val="24"/>
        </w:rPr>
        <w:t xml:space="preserve">in the application is </w:t>
      </w:r>
      <w:r w:rsidRPr="00DB2245">
        <w:rPr>
          <w:rFonts w:ascii="Times New Roman" w:hAnsi="Times New Roman"/>
          <w:szCs w:val="24"/>
        </w:rPr>
        <w:t>provided by either nominators or teachers themselves</w:t>
      </w:r>
      <w:r>
        <w:rPr>
          <w:rFonts w:ascii="Times New Roman" w:hAnsi="Times New Roman"/>
          <w:szCs w:val="24"/>
        </w:rPr>
        <w:t xml:space="preserve"> who elect to</w:t>
      </w:r>
      <w:r w:rsidRPr="00DB2245">
        <w:rPr>
          <w:rFonts w:ascii="Times New Roman" w:hAnsi="Times New Roman"/>
          <w:szCs w:val="24"/>
        </w:rPr>
        <w:t xml:space="preserve"> nominate exceptional individuals who teach, promote, or inform students about cybersecurity or cybersecurity-related subjects in a public or private elementary or secondary school. </w:t>
      </w:r>
      <w:r w:rsidRPr="00136871">
        <w:rPr>
          <w:rFonts w:ascii="Times New Roman" w:hAnsi="Times New Roman"/>
          <w:szCs w:val="24"/>
        </w:rPr>
        <w:t xml:space="preserve">The total number of respondents is </w:t>
      </w:r>
      <w:r>
        <w:rPr>
          <w:rFonts w:ascii="Times New Roman" w:hAnsi="Times New Roman"/>
          <w:szCs w:val="24"/>
        </w:rPr>
        <w:t xml:space="preserve">estimated to be </w:t>
      </w:r>
      <w:r w:rsidRPr="00136871">
        <w:rPr>
          <w:rFonts w:ascii="Times New Roman" w:hAnsi="Times New Roman"/>
          <w:szCs w:val="24"/>
        </w:rPr>
        <w:t xml:space="preserve">80. The total number of responses is </w:t>
      </w:r>
      <w:r>
        <w:rPr>
          <w:rFonts w:ascii="Times New Roman" w:hAnsi="Times New Roman"/>
          <w:szCs w:val="24"/>
        </w:rPr>
        <w:t xml:space="preserve">one response per respondent for a total of </w:t>
      </w:r>
      <w:r w:rsidRPr="00136871">
        <w:rPr>
          <w:rFonts w:ascii="Times New Roman" w:hAnsi="Times New Roman"/>
          <w:szCs w:val="24"/>
        </w:rPr>
        <w:t>80</w:t>
      </w:r>
      <w:r>
        <w:rPr>
          <w:rFonts w:ascii="Times New Roman" w:hAnsi="Times New Roman"/>
          <w:szCs w:val="24"/>
        </w:rPr>
        <w:t xml:space="preserve"> responses</w:t>
      </w:r>
      <w:r w:rsidRPr="00136871">
        <w:rPr>
          <w:rFonts w:ascii="Times New Roman" w:hAnsi="Times New Roman"/>
          <w:szCs w:val="24"/>
        </w:rPr>
        <w:t>. Respondents are expected to spend 60 minutes per response. The total burden hours a</w:t>
      </w:r>
      <w:r w:rsidRPr="00136871">
        <w:rPr>
          <w:rFonts w:ascii="Times New Roman" w:hAnsi="Times New Roman"/>
          <w:szCs w:val="24"/>
        </w:rPr>
        <w:t>re 80 hours.</w:t>
      </w:r>
      <w:r>
        <w:rPr>
          <w:rFonts w:ascii="Times New Roman" w:hAnsi="Times New Roman"/>
          <w:szCs w:val="24"/>
        </w:rPr>
        <w:t xml:space="preserve"> </w:t>
      </w:r>
      <w:r w:rsidRPr="00DB2245">
        <w:rPr>
          <w:rFonts w:ascii="Times New Roman" w:hAnsi="Times New Roman"/>
          <w:szCs w:val="24"/>
        </w:rPr>
        <w:t>The total number of burden hours is estimated to be 120 hours annually. The mean hourly wage for Education Administrators</w:t>
      </w:r>
      <w:r>
        <w:rPr>
          <w:rFonts w:ascii="Times New Roman" w:hAnsi="Times New Roman"/>
          <w:szCs w:val="24"/>
        </w:rPr>
        <w:t xml:space="preserve"> in Elementary and Secondary Schools</w:t>
      </w:r>
      <w:r w:rsidRPr="00DB2245">
        <w:rPr>
          <w:rFonts w:ascii="Times New Roman" w:hAnsi="Times New Roman"/>
          <w:szCs w:val="24"/>
        </w:rPr>
        <w:t xml:space="preserve"> was $4</w:t>
      </w:r>
      <w:r>
        <w:rPr>
          <w:rFonts w:ascii="Times New Roman" w:hAnsi="Times New Roman"/>
          <w:szCs w:val="24"/>
        </w:rPr>
        <w:t>6</w:t>
      </w:r>
      <w:r w:rsidRPr="00DB2245">
        <w:rPr>
          <w:rFonts w:ascii="Times New Roman" w:hAnsi="Times New Roman"/>
          <w:szCs w:val="24"/>
        </w:rPr>
        <w:t xml:space="preserve">.54 as reported in May 2021 by the </w:t>
      </w:r>
      <w:hyperlink r:id="rId13" w:history="1">
        <w:r w:rsidRPr="00DB2245">
          <w:rPr>
            <w:rStyle w:val="Hyperlink"/>
            <w:rFonts w:ascii="Times New Roman" w:hAnsi="Times New Roman"/>
            <w:szCs w:val="24"/>
          </w:rPr>
          <w:t>U.S. Department of Labor, Bureau of Labor and Statistics</w:t>
        </w:r>
      </w:hyperlink>
      <w:r w:rsidRPr="00DB2245">
        <w:rPr>
          <w:rFonts w:ascii="Times New Roman" w:hAnsi="Times New Roman"/>
          <w:szCs w:val="24"/>
        </w:rPr>
        <w:t xml:space="preserve">, at the link provided. This is the most appropriate labor category for </w:t>
      </w:r>
      <w:r>
        <w:rPr>
          <w:rFonts w:ascii="Times New Roman" w:hAnsi="Times New Roman"/>
          <w:szCs w:val="24"/>
        </w:rPr>
        <w:t>school administrators</w:t>
      </w:r>
      <w:r w:rsidR="00164600">
        <w:rPr>
          <w:rFonts w:ascii="Times New Roman" w:hAnsi="Times New Roman"/>
          <w:szCs w:val="24"/>
        </w:rPr>
        <w:t xml:space="preserve"> </w:t>
      </w:r>
      <w:r>
        <w:rPr>
          <w:rFonts w:ascii="Times New Roman" w:hAnsi="Times New Roman"/>
          <w:szCs w:val="24"/>
        </w:rPr>
        <w:t>and local education agency</w:t>
      </w:r>
      <w:r w:rsidRPr="00DB2245">
        <w:rPr>
          <w:rFonts w:ascii="Times New Roman" w:hAnsi="Times New Roman"/>
          <w:szCs w:val="24"/>
        </w:rPr>
        <w:t xml:space="preserve"> staff</w:t>
      </w:r>
      <w:r w:rsidR="003A4F7A">
        <w:rPr>
          <w:rFonts w:ascii="Times New Roman" w:hAnsi="Times New Roman"/>
          <w:szCs w:val="24"/>
        </w:rPr>
        <w:t xml:space="preserve"> because it is the most likely category of nominator</w:t>
      </w:r>
      <w:r w:rsidRPr="00DB2245">
        <w:rPr>
          <w:rFonts w:ascii="Times New Roman" w:hAnsi="Times New Roman"/>
          <w:szCs w:val="24"/>
        </w:rPr>
        <w:t>.</w:t>
      </w:r>
      <w:r w:rsidR="003A4F7A">
        <w:rPr>
          <w:rFonts w:ascii="Times New Roman" w:hAnsi="Times New Roman"/>
          <w:szCs w:val="24"/>
        </w:rPr>
        <w:t xml:space="preserve"> Eighty hours at this rate represents $3,723.20 in burden hours, rounded to $3,723.</w:t>
      </w:r>
    </w:p>
    <w:p w:rsidR="00920F63" w:rsidRPr="00136871" w:rsidP="00136871" w14:paraId="2AA82703" w14:textId="77777777">
      <w:pPr>
        <w:tabs>
          <w:tab w:val="left" w:pos="-720"/>
        </w:tabs>
        <w:suppressAutoHyphens/>
        <w:rPr>
          <w:rStyle w:val="a"/>
          <w:rFonts w:ascii="Times New Roman" w:hAnsi="Times New Roman"/>
          <w:szCs w:val="24"/>
        </w:rPr>
      </w:pPr>
    </w:p>
    <w:p w:rsidR="00ED7195" w:rsidRPr="00920F63" w:rsidP="00756FD3" w14:paraId="0FED5D08"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2BFA151" w14:textId="77777777" w:rsidTr="00C875E8">
        <w:tblPrEx>
          <w:tblW w:w="11335" w:type="dxa"/>
          <w:tblLayout w:type="fixed"/>
          <w:tblLook w:val="0020"/>
        </w:tblPrEx>
        <w:trPr>
          <w:tblHeader/>
        </w:trPr>
        <w:tc>
          <w:tcPr>
            <w:tcW w:w="1345" w:type="dxa"/>
          </w:tcPr>
          <w:p w:rsidR="00C86713" w:rsidP="00FE1BAE" w14:paraId="2016C590" w14:textId="77777777">
            <w:pPr>
              <w:jc w:val="center"/>
              <w:rPr>
                <w:rFonts w:ascii="Times New Roman" w:hAnsi="Times New Roman"/>
                <w:sz w:val="20"/>
              </w:rPr>
            </w:pPr>
          </w:p>
          <w:p w:rsidR="00C86713" w:rsidP="00FE1BAE" w14:paraId="24A5EDFF" w14:textId="77777777">
            <w:pPr>
              <w:jc w:val="center"/>
              <w:rPr>
                <w:rFonts w:ascii="Times New Roman" w:hAnsi="Times New Roman"/>
                <w:sz w:val="20"/>
              </w:rPr>
            </w:pPr>
          </w:p>
          <w:p w:rsidR="00C86713" w:rsidRPr="007F6104" w:rsidP="00FE1BAE" w14:paraId="0CA80A7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5A5F489" w14:textId="77777777">
            <w:pPr>
              <w:jc w:val="center"/>
              <w:rPr>
                <w:rFonts w:ascii="Times New Roman" w:hAnsi="Times New Roman"/>
                <w:sz w:val="20"/>
              </w:rPr>
            </w:pPr>
          </w:p>
          <w:p w:rsidR="00C86713" w:rsidP="00FE1BAE" w14:paraId="6AA2F0ED" w14:textId="77777777">
            <w:pPr>
              <w:jc w:val="center"/>
              <w:rPr>
                <w:rFonts w:ascii="Times New Roman" w:hAnsi="Times New Roman"/>
                <w:sz w:val="20"/>
              </w:rPr>
            </w:pPr>
          </w:p>
          <w:p w:rsidR="00C86713" w:rsidRPr="007F6104" w:rsidP="00FE1BAE" w14:paraId="0801A70B"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4271F689" w14:textId="77777777">
            <w:pPr>
              <w:jc w:val="center"/>
              <w:rPr>
                <w:rFonts w:ascii="Times New Roman" w:hAnsi="Times New Roman"/>
                <w:sz w:val="20"/>
              </w:rPr>
            </w:pPr>
          </w:p>
          <w:p w:rsidR="00C86713" w:rsidP="00581C11" w14:paraId="290BBFAF" w14:textId="77777777">
            <w:pPr>
              <w:shd w:val="clear" w:color="auto" w:fill="F2F2F2" w:themeFill="background1" w:themeFillShade="F2"/>
              <w:jc w:val="center"/>
              <w:rPr>
                <w:rFonts w:ascii="Times New Roman" w:hAnsi="Times New Roman"/>
                <w:sz w:val="20"/>
              </w:rPr>
            </w:pPr>
          </w:p>
          <w:p w:rsidR="00C86713" w:rsidRPr="007F6104" w:rsidP="00581C11" w14:paraId="42C57537"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2C2E944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1FA29DA" w14:textId="77777777">
            <w:pPr>
              <w:jc w:val="center"/>
              <w:rPr>
                <w:rFonts w:ascii="Times New Roman" w:hAnsi="Times New Roman"/>
                <w:sz w:val="20"/>
              </w:rPr>
            </w:pPr>
          </w:p>
          <w:p w:rsidR="00C86713" w:rsidP="00FE1BAE" w14:paraId="4524586D" w14:textId="77777777">
            <w:pPr>
              <w:jc w:val="center"/>
              <w:rPr>
                <w:rFonts w:ascii="Times New Roman" w:hAnsi="Times New Roman"/>
                <w:sz w:val="20"/>
              </w:rPr>
            </w:pPr>
          </w:p>
          <w:p w:rsidR="00C86713" w:rsidRPr="007F6104" w:rsidP="00FE1BAE" w14:paraId="1E612B5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10C83EA3" w14:textId="77777777">
            <w:pPr>
              <w:jc w:val="center"/>
              <w:rPr>
                <w:rFonts w:ascii="Times New Roman" w:hAnsi="Times New Roman"/>
                <w:sz w:val="20"/>
              </w:rPr>
            </w:pPr>
          </w:p>
          <w:p w:rsidR="00C86713" w:rsidRPr="007F6104" w:rsidP="00FE1BAE" w14:paraId="6D17B620"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41B2CB55" w14:textId="77777777">
            <w:pPr>
              <w:jc w:val="center"/>
              <w:rPr>
                <w:rFonts w:ascii="Times New Roman" w:hAnsi="Times New Roman"/>
                <w:sz w:val="20"/>
              </w:rPr>
            </w:pPr>
          </w:p>
          <w:p w:rsidR="00C86713" w:rsidRPr="007F6104" w:rsidP="00F31BEC" w14:paraId="032F5054"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49294ED4" w14:textId="77777777">
            <w:pPr>
              <w:jc w:val="center"/>
              <w:rPr>
                <w:rFonts w:ascii="Times New Roman" w:hAnsi="Times New Roman"/>
                <w:sz w:val="20"/>
              </w:rPr>
            </w:pPr>
          </w:p>
          <w:p w:rsidR="00C86713" w:rsidP="00FE1BAE" w14:paraId="50C1EA37" w14:textId="77777777">
            <w:pPr>
              <w:jc w:val="center"/>
              <w:rPr>
                <w:rFonts w:ascii="Times New Roman" w:hAnsi="Times New Roman"/>
                <w:sz w:val="20"/>
              </w:rPr>
            </w:pPr>
          </w:p>
          <w:p w:rsidR="00C86713" w:rsidRPr="007F6104" w:rsidP="00FE1BAE" w14:paraId="3A43309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3EAC37A5" w14:textId="77777777">
            <w:pPr>
              <w:jc w:val="center"/>
              <w:rPr>
                <w:rFonts w:ascii="Times New Roman" w:hAnsi="Times New Roman"/>
                <w:sz w:val="20"/>
              </w:rPr>
            </w:pPr>
          </w:p>
          <w:p w:rsidR="00C86713" w:rsidP="00FE1BAE" w14:paraId="6FDF9B84" w14:textId="77777777">
            <w:pPr>
              <w:jc w:val="center"/>
              <w:rPr>
                <w:rFonts w:ascii="Times New Roman" w:hAnsi="Times New Roman"/>
                <w:sz w:val="20"/>
              </w:rPr>
            </w:pPr>
          </w:p>
          <w:p w:rsidR="00C86713" w:rsidRPr="007F6104" w:rsidP="00FE1BAE" w14:paraId="705E0A5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3F14A84" w14:textId="77777777" w:rsidTr="00C875E8">
        <w:tblPrEx>
          <w:tblW w:w="11335" w:type="dxa"/>
          <w:tblLayout w:type="fixed"/>
          <w:tblLook w:val="0020"/>
        </w:tblPrEx>
        <w:tc>
          <w:tcPr>
            <w:tcW w:w="1345" w:type="dxa"/>
          </w:tcPr>
          <w:p w:rsidR="00C86713" w:rsidRPr="00442E07" w:rsidP="00FE1BAE" w14:paraId="6C9C880D" w14:textId="77777777">
            <w:pPr>
              <w:rPr>
                <w:rFonts w:ascii="Times New Roman" w:hAnsi="Times New Roman"/>
                <w:szCs w:val="24"/>
              </w:rPr>
            </w:pPr>
            <w:r>
              <w:rPr>
                <w:rFonts w:ascii="Times New Roman" w:hAnsi="Times New Roman"/>
                <w:szCs w:val="24"/>
              </w:rPr>
              <w:t>Nominator</w:t>
            </w:r>
          </w:p>
        </w:tc>
        <w:tc>
          <w:tcPr>
            <w:tcW w:w="1265" w:type="dxa"/>
          </w:tcPr>
          <w:p w:rsidR="00C86713" w:rsidRPr="00442E07" w:rsidP="00FE1BAE" w14:paraId="4C1C3C94" w14:textId="77777777">
            <w:pPr>
              <w:rPr>
                <w:rFonts w:ascii="Times New Roman" w:hAnsi="Times New Roman"/>
                <w:szCs w:val="24"/>
              </w:rPr>
            </w:pPr>
          </w:p>
        </w:tc>
        <w:tc>
          <w:tcPr>
            <w:tcW w:w="1255" w:type="dxa"/>
          </w:tcPr>
          <w:p w:rsidR="00C86713" w:rsidRPr="00442E07" w:rsidP="00FE1BAE" w14:paraId="724CDC4B" w14:textId="77777777">
            <w:pPr>
              <w:rPr>
                <w:rFonts w:ascii="Times New Roman" w:hAnsi="Times New Roman"/>
                <w:szCs w:val="24"/>
              </w:rPr>
            </w:pPr>
          </w:p>
        </w:tc>
        <w:tc>
          <w:tcPr>
            <w:tcW w:w="1275" w:type="dxa"/>
          </w:tcPr>
          <w:p w:rsidR="00C86713" w:rsidRPr="00442E07" w:rsidP="001D2814" w14:paraId="09AC23FB" w14:textId="77777777">
            <w:pPr>
              <w:jc w:val="center"/>
              <w:rPr>
                <w:rFonts w:ascii="Times New Roman" w:hAnsi="Times New Roman"/>
                <w:szCs w:val="24"/>
              </w:rPr>
            </w:pPr>
            <w:r>
              <w:rPr>
                <w:rFonts w:ascii="Times New Roman" w:hAnsi="Times New Roman"/>
                <w:szCs w:val="24"/>
              </w:rPr>
              <w:t>80</w:t>
            </w:r>
          </w:p>
        </w:tc>
        <w:tc>
          <w:tcPr>
            <w:tcW w:w="1080" w:type="dxa"/>
          </w:tcPr>
          <w:p w:rsidR="00C86713" w:rsidRPr="00442E07" w:rsidP="001D2814" w14:paraId="2BED1C0B" w14:textId="77777777">
            <w:pPr>
              <w:jc w:val="center"/>
              <w:rPr>
                <w:rFonts w:ascii="Times New Roman" w:hAnsi="Times New Roman"/>
                <w:szCs w:val="24"/>
              </w:rPr>
            </w:pPr>
            <w:r>
              <w:rPr>
                <w:rFonts w:ascii="Times New Roman" w:hAnsi="Times New Roman"/>
                <w:szCs w:val="24"/>
              </w:rPr>
              <w:t>1</w:t>
            </w:r>
          </w:p>
        </w:tc>
        <w:tc>
          <w:tcPr>
            <w:tcW w:w="1335" w:type="dxa"/>
          </w:tcPr>
          <w:p w:rsidR="00C86713" w:rsidRPr="00442E07" w:rsidP="001D2814" w14:paraId="42598CE4" w14:textId="77777777">
            <w:pPr>
              <w:jc w:val="center"/>
              <w:rPr>
                <w:rFonts w:ascii="Times New Roman" w:hAnsi="Times New Roman"/>
                <w:szCs w:val="24"/>
              </w:rPr>
            </w:pPr>
            <w:r>
              <w:rPr>
                <w:rFonts w:ascii="Times New Roman" w:hAnsi="Times New Roman"/>
                <w:szCs w:val="24"/>
              </w:rPr>
              <w:t>1</w:t>
            </w:r>
          </w:p>
        </w:tc>
        <w:tc>
          <w:tcPr>
            <w:tcW w:w="900" w:type="dxa"/>
          </w:tcPr>
          <w:p w:rsidR="00C86713" w:rsidRPr="00442E07" w:rsidP="001D2814" w14:paraId="007ED7D4" w14:textId="77777777">
            <w:pPr>
              <w:jc w:val="center"/>
              <w:rPr>
                <w:rFonts w:ascii="Times New Roman" w:hAnsi="Times New Roman"/>
                <w:szCs w:val="24"/>
              </w:rPr>
            </w:pPr>
            <w:r>
              <w:rPr>
                <w:rFonts w:ascii="Times New Roman" w:hAnsi="Times New Roman"/>
                <w:szCs w:val="24"/>
              </w:rPr>
              <w:t>80</w:t>
            </w:r>
          </w:p>
        </w:tc>
        <w:tc>
          <w:tcPr>
            <w:tcW w:w="1530" w:type="dxa"/>
          </w:tcPr>
          <w:p w:rsidR="00C86713" w:rsidRPr="00442E07" w:rsidP="001D2814" w14:paraId="1D2AA10E" w14:textId="77777777">
            <w:pPr>
              <w:jc w:val="center"/>
              <w:rPr>
                <w:rFonts w:ascii="Times New Roman" w:hAnsi="Times New Roman"/>
                <w:szCs w:val="24"/>
              </w:rPr>
            </w:pPr>
            <w:r>
              <w:rPr>
                <w:rFonts w:ascii="Times New Roman" w:hAnsi="Times New Roman"/>
                <w:szCs w:val="24"/>
              </w:rPr>
              <w:t>$46.54</w:t>
            </w:r>
          </w:p>
        </w:tc>
        <w:tc>
          <w:tcPr>
            <w:tcW w:w="1350" w:type="dxa"/>
          </w:tcPr>
          <w:p w:rsidR="00C86713" w:rsidRPr="00442E07" w:rsidP="001D2814" w14:paraId="0771630B" w14:textId="77777777">
            <w:pPr>
              <w:jc w:val="center"/>
              <w:rPr>
                <w:rFonts w:ascii="Times New Roman" w:hAnsi="Times New Roman"/>
                <w:szCs w:val="24"/>
              </w:rPr>
            </w:pPr>
            <w:r>
              <w:rPr>
                <w:rFonts w:ascii="Times New Roman" w:hAnsi="Times New Roman"/>
                <w:szCs w:val="24"/>
              </w:rPr>
              <w:t>$</w:t>
            </w:r>
            <w:r w:rsidRPr="00164600">
              <w:rPr>
                <w:rFonts w:ascii="Times New Roman" w:hAnsi="Times New Roman"/>
                <w:szCs w:val="24"/>
              </w:rPr>
              <w:t>3</w:t>
            </w:r>
            <w:r>
              <w:rPr>
                <w:rFonts w:ascii="Times New Roman" w:hAnsi="Times New Roman"/>
                <w:szCs w:val="24"/>
              </w:rPr>
              <w:t>,</w:t>
            </w:r>
            <w:r w:rsidRPr="00164600">
              <w:rPr>
                <w:rFonts w:ascii="Times New Roman" w:hAnsi="Times New Roman"/>
                <w:szCs w:val="24"/>
              </w:rPr>
              <w:t>723</w:t>
            </w:r>
          </w:p>
        </w:tc>
      </w:tr>
      <w:tr w14:paraId="4242D77F" w14:textId="77777777" w:rsidTr="00C875E8">
        <w:tblPrEx>
          <w:tblW w:w="11335" w:type="dxa"/>
          <w:tblLayout w:type="fixed"/>
          <w:tblLook w:val="0020"/>
        </w:tblPrEx>
        <w:tc>
          <w:tcPr>
            <w:tcW w:w="1345" w:type="dxa"/>
          </w:tcPr>
          <w:p w:rsidR="00C86713" w:rsidRPr="00442E07" w:rsidP="00FE1BAE" w14:paraId="7AC47DE8" w14:textId="77777777">
            <w:pPr>
              <w:rPr>
                <w:rFonts w:ascii="Times New Roman" w:hAnsi="Times New Roman"/>
                <w:szCs w:val="24"/>
              </w:rPr>
            </w:pPr>
          </w:p>
        </w:tc>
        <w:tc>
          <w:tcPr>
            <w:tcW w:w="1265" w:type="dxa"/>
          </w:tcPr>
          <w:p w:rsidR="00C86713" w:rsidRPr="00442E07" w:rsidP="00FE1BAE" w14:paraId="5F1F2E92" w14:textId="77777777">
            <w:pPr>
              <w:rPr>
                <w:rFonts w:ascii="Times New Roman" w:hAnsi="Times New Roman"/>
                <w:szCs w:val="24"/>
              </w:rPr>
            </w:pPr>
          </w:p>
        </w:tc>
        <w:tc>
          <w:tcPr>
            <w:tcW w:w="1255" w:type="dxa"/>
          </w:tcPr>
          <w:p w:rsidR="00C86713" w:rsidRPr="00442E07" w:rsidP="00FE1BAE" w14:paraId="4A4A6DE1" w14:textId="77777777">
            <w:pPr>
              <w:rPr>
                <w:rFonts w:ascii="Times New Roman" w:hAnsi="Times New Roman"/>
                <w:szCs w:val="24"/>
              </w:rPr>
            </w:pPr>
          </w:p>
        </w:tc>
        <w:tc>
          <w:tcPr>
            <w:tcW w:w="1275" w:type="dxa"/>
          </w:tcPr>
          <w:p w:rsidR="00C86713" w:rsidRPr="00442E07" w:rsidP="00FE1BAE" w14:paraId="24663E96" w14:textId="77777777">
            <w:pPr>
              <w:rPr>
                <w:rFonts w:ascii="Times New Roman" w:hAnsi="Times New Roman"/>
                <w:szCs w:val="24"/>
              </w:rPr>
            </w:pPr>
          </w:p>
        </w:tc>
        <w:tc>
          <w:tcPr>
            <w:tcW w:w="1080" w:type="dxa"/>
          </w:tcPr>
          <w:p w:rsidR="00C86713" w:rsidRPr="00442E07" w:rsidP="00FE1BAE" w14:paraId="017BBEE9" w14:textId="77777777">
            <w:pPr>
              <w:jc w:val="center"/>
              <w:rPr>
                <w:rFonts w:ascii="Times New Roman" w:hAnsi="Times New Roman"/>
                <w:szCs w:val="24"/>
              </w:rPr>
            </w:pPr>
          </w:p>
        </w:tc>
        <w:tc>
          <w:tcPr>
            <w:tcW w:w="1335" w:type="dxa"/>
          </w:tcPr>
          <w:p w:rsidR="00C86713" w:rsidRPr="00442E07" w:rsidP="00FE1BAE" w14:paraId="0357AFE3" w14:textId="77777777">
            <w:pPr>
              <w:jc w:val="center"/>
              <w:rPr>
                <w:rFonts w:ascii="Times New Roman" w:hAnsi="Times New Roman"/>
                <w:szCs w:val="24"/>
              </w:rPr>
            </w:pPr>
          </w:p>
        </w:tc>
        <w:tc>
          <w:tcPr>
            <w:tcW w:w="900" w:type="dxa"/>
          </w:tcPr>
          <w:p w:rsidR="00C86713" w:rsidRPr="00442E07" w:rsidP="00FE1BAE" w14:paraId="560356A1"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91F488B" w14:textId="77777777">
            <w:pPr>
              <w:rPr>
                <w:rFonts w:ascii="Times New Roman" w:hAnsi="Times New Roman"/>
                <w:szCs w:val="24"/>
              </w:rPr>
            </w:pPr>
          </w:p>
        </w:tc>
        <w:tc>
          <w:tcPr>
            <w:tcW w:w="1350" w:type="dxa"/>
          </w:tcPr>
          <w:p w:rsidR="00C86713" w:rsidRPr="00442E07" w:rsidP="00FE1BAE" w14:paraId="202EE639" w14:textId="77777777">
            <w:pPr>
              <w:rPr>
                <w:rFonts w:ascii="Times New Roman" w:hAnsi="Times New Roman"/>
                <w:szCs w:val="24"/>
              </w:rPr>
            </w:pPr>
          </w:p>
        </w:tc>
      </w:tr>
      <w:tr w14:paraId="611FE732" w14:textId="77777777" w:rsidTr="00C875E8">
        <w:tblPrEx>
          <w:tblW w:w="11335" w:type="dxa"/>
          <w:tblLayout w:type="fixed"/>
          <w:tblLook w:val="0020"/>
        </w:tblPrEx>
        <w:tc>
          <w:tcPr>
            <w:tcW w:w="1345" w:type="dxa"/>
          </w:tcPr>
          <w:p w:rsidR="00C86713" w:rsidRPr="00442E07" w:rsidP="00FE1BAE" w14:paraId="19520538" w14:textId="77777777">
            <w:pPr>
              <w:rPr>
                <w:rFonts w:ascii="Times New Roman" w:hAnsi="Times New Roman"/>
                <w:szCs w:val="24"/>
              </w:rPr>
            </w:pPr>
          </w:p>
        </w:tc>
        <w:tc>
          <w:tcPr>
            <w:tcW w:w="1265" w:type="dxa"/>
          </w:tcPr>
          <w:p w:rsidR="00C86713" w:rsidRPr="00442E07" w:rsidP="00FE1BAE" w14:paraId="7A9F0643" w14:textId="77777777">
            <w:pPr>
              <w:rPr>
                <w:rFonts w:ascii="Times New Roman" w:hAnsi="Times New Roman"/>
                <w:szCs w:val="24"/>
              </w:rPr>
            </w:pPr>
          </w:p>
        </w:tc>
        <w:tc>
          <w:tcPr>
            <w:tcW w:w="1255" w:type="dxa"/>
          </w:tcPr>
          <w:p w:rsidR="00C86713" w:rsidRPr="00442E07" w:rsidP="00FE1BAE" w14:paraId="41C03F23" w14:textId="77777777">
            <w:pPr>
              <w:rPr>
                <w:rFonts w:ascii="Times New Roman" w:hAnsi="Times New Roman"/>
                <w:szCs w:val="24"/>
              </w:rPr>
            </w:pPr>
          </w:p>
        </w:tc>
        <w:tc>
          <w:tcPr>
            <w:tcW w:w="1275" w:type="dxa"/>
          </w:tcPr>
          <w:p w:rsidR="00C86713" w:rsidRPr="00442E07" w:rsidP="00FE1BAE" w14:paraId="0742F2DE" w14:textId="77777777">
            <w:pPr>
              <w:rPr>
                <w:rFonts w:ascii="Times New Roman" w:hAnsi="Times New Roman"/>
                <w:szCs w:val="24"/>
              </w:rPr>
            </w:pPr>
          </w:p>
        </w:tc>
        <w:tc>
          <w:tcPr>
            <w:tcW w:w="1080" w:type="dxa"/>
          </w:tcPr>
          <w:p w:rsidR="00C86713" w:rsidRPr="00442E07" w:rsidP="00FE1BAE" w14:paraId="2E6BD743" w14:textId="77777777">
            <w:pPr>
              <w:jc w:val="center"/>
              <w:rPr>
                <w:rFonts w:ascii="Times New Roman" w:hAnsi="Times New Roman"/>
                <w:szCs w:val="24"/>
              </w:rPr>
            </w:pPr>
          </w:p>
        </w:tc>
        <w:tc>
          <w:tcPr>
            <w:tcW w:w="1335" w:type="dxa"/>
          </w:tcPr>
          <w:p w:rsidR="00C86713" w:rsidRPr="00442E07" w:rsidP="00FE1BAE" w14:paraId="7A2DEA0C" w14:textId="77777777">
            <w:pPr>
              <w:jc w:val="center"/>
              <w:rPr>
                <w:rFonts w:ascii="Times New Roman" w:hAnsi="Times New Roman"/>
                <w:szCs w:val="24"/>
              </w:rPr>
            </w:pPr>
          </w:p>
        </w:tc>
        <w:tc>
          <w:tcPr>
            <w:tcW w:w="900" w:type="dxa"/>
          </w:tcPr>
          <w:p w:rsidR="00C86713" w:rsidRPr="00442E07" w:rsidP="00FE1BAE" w14:paraId="4E78BDDA"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91838D4" w14:textId="77777777">
            <w:pPr>
              <w:rPr>
                <w:rFonts w:ascii="Times New Roman" w:hAnsi="Times New Roman"/>
                <w:szCs w:val="24"/>
              </w:rPr>
            </w:pPr>
          </w:p>
        </w:tc>
        <w:tc>
          <w:tcPr>
            <w:tcW w:w="1350" w:type="dxa"/>
          </w:tcPr>
          <w:p w:rsidR="00C86713" w:rsidRPr="00442E07" w:rsidP="00FE1BAE" w14:paraId="0148CE53" w14:textId="77777777">
            <w:pPr>
              <w:rPr>
                <w:rFonts w:ascii="Times New Roman" w:hAnsi="Times New Roman"/>
                <w:szCs w:val="24"/>
              </w:rPr>
            </w:pPr>
          </w:p>
        </w:tc>
      </w:tr>
      <w:tr w14:paraId="461E07AB" w14:textId="77777777" w:rsidTr="00C875E8">
        <w:tblPrEx>
          <w:tblW w:w="11335" w:type="dxa"/>
          <w:tblLayout w:type="fixed"/>
          <w:tblLook w:val="0020"/>
        </w:tblPrEx>
        <w:tc>
          <w:tcPr>
            <w:tcW w:w="1345" w:type="dxa"/>
          </w:tcPr>
          <w:p w:rsidR="00C86713" w:rsidRPr="00442E07" w:rsidP="00FE1BAE" w14:paraId="1FF546FA" w14:textId="77777777">
            <w:pPr>
              <w:rPr>
                <w:rFonts w:ascii="Times New Roman" w:hAnsi="Times New Roman"/>
                <w:szCs w:val="24"/>
              </w:rPr>
            </w:pPr>
          </w:p>
        </w:tc>
        <w:tc>
          <w:tcPr>
            <w:tcW w:w="1265" w:type="dxa"/>
          </w:tcPr>
          <w:p w:rsidR="00C86713" w:rsidRPr="00442E07" w:rsidP="00FE1BAE" w14:paraId="1FB0B3A6" w14:textId="77777777">
            <w:pPr>
              <w:rPr>
                <w:rFonts w:ascii="Times New Roman" w:hAnsi="Times New Roman"/>
                <w:szCs w:val="24"/>
              </w:rPr>
            </w:pPr>
          </w:p>
        </w:tc>
        <w:tc>
          <w:tcPr>
            <w:tcW w:w="1255" w:type="dxa"/>
          </w:tcPr>
          <w:p w:rsidR="00C86713" w:rsidRPr="00442E07" w:rsidP="00FE1BAE" w14:paraId="58E89E13" w14:textId="77777777">
            <w:pPr>
              <w:rPr>
                <w:rFonts w:ascii="Times New Roman" w:hAnsi="Times New Roman"/>
                <w:szCs w:val="24"/>
              </w:rPr>
            </w:pPr>
          </w:p>
        </w:tc>
        <w:tc>
          <w:tcPr>
            <w:tcW w:w="1275" w:type="dxa"/>
          </w:tcPr>
          <w:p w:rsidR="00C86713" w:rsidRPr="00442E07" w:rsidP="00FE1BAE" w14:paraId="6F0536A3" w14:textId="77777777">
            <w:pPr>
              <w:rPr>
                <w:rFonts w:ascii="Times New Roman" w:hAnsi="Times New Roman"/>
                <w:szCs w:val="24"/>
              </w:rPr>
            </w:pPr>
          </w:p>
        </w:tc>
        <w:tc>
          <w:tcPr>
            <w:tcW w:w="1080" w:type="dxa"/>
          </w:tcPr>
          <w:p w:rsidR="00C86713" w:rsidRPr="00442E07" w:rsidP="00FE1BAE" w14:paraId="360DEF18" w14:textId="77777777">
            <w:pPr>
              <w:rPr>
                <w:rFonts w:ascii="Times New Roman" w:hAnsi="Times New Roman"/>
                <w:szCs w:val="24"/>
              </w:rPr>
            </w:pPr>
          </w:p>
        </w:tc>
        <w:tc>
          <w:tcPr>
            <w:tcW w:w="1335" w:type="dxa"/>
          </w:tcPr>
          <w:p w:rsidR="00C86713" w:rsidRPr="00442E07" w:rsidP="00FE1BAE" w14:paraId="4F9A4A81" w14:textId="77777777">
            <w:pPr>
              <w:rPr>
                <w:rFonts w:ascii="Times New Roman" w:hAnsi="Times New Roman"/>
                <w:szCs w:val="24"/>
              </w:rPr>
            </w:pPr>
          </w:p>
        </w:tc>
        <w:tc>
          <w:tcPr>
            <w:tcW w:w="900" w:type="dxa"/>
          </w:tcPr>
          <w:p w:rsidR="00C86713" w:rsidRPr="00442E07" w:rsidP="00FE1BAE" w14:paraId="6D290815" w14:textId="77777777">
            <w:pPr>
              <w:rPr>
                <w:rFonts w:ascii="Times New Roman" w:hAnsi="Times New Roman"/>
                <w:szCs w:val="24"/>
              </w:rPr>
            </w:pPr>
          </w:p>
        </w:tc>
        <w:tc>
          <w:tcPr>
            <w:tcW w:w="1530" w:type="dxa"/>
          </w:tcPr>
          <w:p w:rsidR="00C86713" w:rsidRPr="00442E07" w:rsidP="00FE1BAE" w14:paraId="5A2809EF" w14:textId="77777777">
            <w:pPr>
              <w:rPr>
                <w:rFonts w:ascii="Times New Roman" w:hAnsi="Times New Roman"/>
                <w:szCs w:val="24"/>
              </w:rPr>
            </w:pPr>
          </w:p>
        </w:tc>
        <w:tc>
          <w:tcPr>
            <w:tcW w:w="1350" w:type="dxa"/>
          </w:tcPr>
          <w:p w:rsidR="00C86713" w:rsidRPr="00442E07" w:rsidP="00FE1BAE" w14:paraId="4D11FCDA" w14:textId="77777777">
            <w:pPr>
              <w:rPr>
                <w:rFonts w:ascii="Times New Roman" w:hAnsi="Times New Roman"/>
                <w:szCs w:val="24"/>
              </w:rPr>
            </w:pPr>
          </w:p>
        </w:tc>
      </w:tr>
      <w:tr w14:paraId="11695CC4" w14:textId="77777777" w:rsidTr="00C875E8">
        <w:tblPrEx>
          <w:tblW w:w="11335" w:type="dxa"/>
          <w:tblLayout w:type="fixed"/>
          <w:tblLook w:val="0020"/>
        </w:tblPrEx>
        <w:tc>
          <w:tcPr>
            <w:tcW w:w="1345" w:type="dxa"/>
          </w:tcPr>
          <w:p w:rsidR="009767AF" w:rsidRPr="00442E07" w:rsidP="00FE1BAE" w14:paraId="0919081C"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2058DD9C" w14:textId="77777777">
            <w:pPr>
              <w:rPr>
                <w:rFonts w:ascii="Times New Roman" w:hAnsi="Times New Roman"/>
                <w:szCs w:val="24"/>
              </w:rPr>
            </w:pPr>
          </w:p>
        </w:tc>
        <w:tc>
          <w:tcPr>
            <w:tcW w:w="1255" w:type="dxa"/>
          </w:tcPr>
          <w:p w:rsidR="009767AF" w:rsidRPr="00442E07" w:rsidP="00FE1BAE" w14:paraId="0C3A6F6F" w14:textId="77777777">
            <w:pPr>
              <w:rPr>
                <w:rFonts w:ascii="Times New Roman" w:hAnsi="Times New Roman"/>
                <w:szCs w:val="24"/>
              </w:rPr>
            </w:pPr>
          </w:p>
        </w:tc>
        <w:tc>
          <w:tcPr>
            <w:tcW w:w="1275" w:type="dxa"/>
          </w:tcPr>
          <w:p w:rsidR="009767AF" w:rsidRPr="00442E07" w:rsidP="001D2814" w14:paraId="38D1ACEC" w14:textId="77777777">
            <w:pPr>
              <w:jc w:val="center"/>
              <w:rPr>
                <w:rFonts w:ascii="Times New Roman" w:hAnsi="Times New Roman"/>
                <w:szCs w:val="24"/>
              </w:rPr>
            </w:pPr>
            <w:r>
              <w:rPr>
                <w:rFonts w:ascii="Times New Roman" w:hAnsi="Times New Roman"/>
                <w:szCs w:val="24"/>
              </w:rPr>
              <w:t>80</w:t>
            </w:r>
          </w:p>
        </w:tc>
        <w:tc>
          <w:tcPr>
            <w:tcW w:w="1080" w:type="dxa"/>
          </w:tcPr>
          <w:p w:rsidR="009767AF" w:rsidRPr="00442E07" w:rsidP="001D2814" w14:paraId="5EE3AB08" w14:textId="77777777">
            <w:pPr>
              <w:jc w:val="center"/>
              <w:rPr>
                <w:rFonts w:ascii="Times New Roman" w:hAnsi="Times New Roman"/>
                <w:szCs w:val="24"/>
              </w:rPr>
            </w:pPr>
            <w:r>
              <w:rPr>
                <w:rFonts w:ascii="Times New Roman" w:hAnsi="Times New Roman"/>
                <w:szCs w:val="24"/>
              </w:rPr>
              <w:t>1</w:t>
            </w:r>
          </w:p>
        </w:tc>
        <w:tc>
          <w:tcPr>
            <w:tcW w:w="1335" w:type="dxa"/>
          </w:tcPr>
          <w:p w:rsidR="009767AF" w:rsidRPr="00442E07" w:rsidP="001D2814" w14:paraId="5F252ED1" w14:textId="77777777">
            <w:pPr>
              <w:jc w:val="center"/>
              <w:rPr>
                <w:rFonts w:ascii="Times New Roman" w:hAnsi="Times New Roman"/>
                <w:szCs w:val="24"/>
              </w:rPr>
            </w:pPr>
          </w:p>
        </w:tc>
        <w:tc>
          <w:tcPr>
            <w:tcW w:w="900" w:type="dxa"/>
          </w:tcPr>
          <w:p w:rsidR="009767AF" w:rsidRPr="00442E07" w:rsidP="001D2814" w14:paraId="3081EAC2" w14:textId="77777777">
            <w:pPr>
              <w:jc w:val="center"/>
              <w:rPr>
                <w:rFonts w:ascii="Times New Roman" w:hAnsi="Times New Roman"/>
                <w:szCs w:val="24"/>
              </w:rPr>
            </w:pPr>
            <w:r>
              <w:rPr>
                <w:rFonts w:ascii="Times New Roman" w:hAnsi="Times New Roman"/>
                <w:szCs w:val="24"/>
              </w:rPr>
              <w:t>80</w:t>
            </w:r>
          </w:p>
        </w:tc>
        <w:tc>
          <w:tcPr>
            <w:tcW w:w="1530" w:type="dxa"/>
          </w:tcPr>
          <w:p w:rsidR="009767AF" w:rsidRPr="00442E07" w:rsidP="001D2814" w14:paraId="0317DE5C" w14:textId="77777777">
            <w:pPr>
              <w:jc w:val="center"/>
              <w:rPr>
                <w:rFonts w:ascii="Times New Roman" w:hAnsi="Times New Roman"/>
                <w:szCs w:val="24"/>
              </w:rPr>
            </w:pPr>
          </w:p>
        </w:tc>
        <w:tc>
          <w:tcPr>
            <w:tcW w:w="1350" w:type="dxa"/>
          </w:tcPr>
          <w:p w:rsidR="009767AF" w:rsidRPr="00442E07" w:rsidP="001D2814" w14:paraId="45BA26A5" w14:textId="77777777">
            <w:pPr>
              <w:jc w:val="center"/>
              <w:rPr>
                <w:rFonts w:ascii="Times New Roman" w:hAnsi="Times New Roman"/>
                <w:szCs w:val="24"/>
              </w:rPr>
            </w:pPr>
            <w:r>
              <w:rPr>
                <w:rFonts w:ascii="Times New Roman" w:hAnsi="Times New Roman"/>
                <w:szCs w:val="24"/>
              </w:rPr>
              <w:t>$</w:t>
            </w:r>
            <w:r w:rsidRPr="00164600">
              <w:rPr>
                <w:rFonts w:ascii="Times New Roman" w:hAnsi="Times New Roman"/>
                <w:szCs w:val="24"/>
              </w:rPr>
              <w:t>3</w:t>
            </w:r>
            <w:r>
              <w:rPr>
                <w:rFonts w:ascii="Times New Roman" w:hAnsi="Times New Roman"/>
                <w:szCs w:val="24"/>
              </w:rPr>
              <w:t>,</w:t>
            </w:r>
            <w:r w:rsidRPr="00164600">
              <w:rPr>
                <w:rFonts w:ascii="Times New Roman" w:hAnsi="Times New Roman"/>
                <w:szCs w:val="24"/>
              </w:rPr>
              <w:t>723</w:t>
            </w:r>
          </w:p>
        </w:tc>
      </w:tr>
    </w:tbl>
    <w:p w:rsidR="001A6AE0" w:rsidP="000446F5" w14:paraId="12188700"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1FFBC8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respondents and response match those entered in IC </w:t>
      </w:r>
      <w:r w:rsidRPr="00AF5D1A">
        <w:rPr>
          <w:rStyle w:val="a"/>
          <w:rFonts w:ascii="Times New Roman" w:hAnsi="Times New Roman"/>
          <w:b/>
          <w:bCs/>
          <w:i/>
          <w:iCs/>
          <w:sz w:val="22"/>
          <w:szCs w:val="22"/>
        </w:rPr>
        <w:t>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AF0635A" w14:textId="77777777">
      <w:pPr>
        <w:pStyle w:val="ListParagraph"/>
        <w:tabs>
          <w:tab w:val="left" w:pos="-720"/>
        </w:tabs>
        <w:suppressAutoHyphens/>
        <w:rPr>
          <w:rStyle w:val="a"/>
          <w:rFonts w:ascii="Times New Roman" w:hAnsi="Times New Roman"/>
          <w:szCs w:val="24"/>
        </w:rPr>
      </w:pPr>
    </w:p>
    <w:p w:rsidR="00043C32" w:rsidRPr="00136871" w:rsidP="00AD381B" w14:paraId="53206B8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136871" w:rsidP="00136871" w14:paraId="1DC91EB7"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ED7195">
        <w:rPr>
          <w:rFonts w:ascii="Times New Roman" w:hAnsi="Times New Roman"/>
          <w:b/>
          <w:szCs w:val="24"/>
        </w:rPr>
        <w:t xml:space="preserve">, the </w:t>
      </w:r>
      <w:r w:rsidRPr="00ED7195">
        <w:rPr>
          <w:rFonts w:ascii="Times New Roman" w:hAnsi="Times New Roman"/>
          <w:b/>
          <w:szCs w:val="24"/>
        </w:rPr>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47AC06B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w:t>
      </w:r>
      <w:r w:rsidRPr="00ED7195">
        <w:rPr>
          <w:rFonts w:ascii="Times New Roman" w:hAnsi="Times New Roman"/>
          <w:b/>
          <w:szCs w:val="24"/>
        </w:rPr>
        <w:t>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2D8A1862" w14:textId="77777777">
      <w:pPr>
        <w:tabs>
          <w:tab w:val="left" w:pos="-720"/>
          <w:tab w:val="left" w:pos="1247"/>
        </w:tabs>
        <w:suppressAutoHyphens/>
        <w:ind w:left="340"/>
        <w:rPr>
          <w:rFonts w:ascii="Times New Roman" w:hAnsi="Times New Roman"/>
          <w:b/>
          <w:szCs w:val="24"/>
        </w:rPr>
      </w:pPr>
    </w:p>
    <w:p w:rsidR="00043C32" w:rsidRPr="00ED7195" w:rsidP="00AD381B" w14:paraId="25D63E2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271AE36A" w14:textId="77777777">
      <w:pPr>
        <w:tabs>
          <w:tab w:val="left" w:pos="-720"/>
        </w:tabs>
        <w:suppressAutoHyphens/>
        <w:rPr>
          <w:rFonts w:ascii="Times New Roman" w:hAnsi="Times New Roman"/>
          <w:b/>
          <w:szCs w:val="24"/>
        </w:rPr>
      </w:pPr>
    </w:p>
    <w:p w:rsidR="00043C32" w:rsidRPr="00ED7195" w:rsidP="003A4F7A" w14:paraId="4D932868" w14:textId="77777777">
      <w:pPr>
        <w:tabs>
          <w:tab w:val="left" w:pos="-720"/>
        </w:tabs>
        <w:suppressAutoHyphens/>
        <w:ind w:left="1440"/>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3A4F7A" w14:paraId="218201E3" w14:textId="77777777">
      <w:pPr>
        <w:tabs>
          <w:tab w:val="left" w:pos="-720"/>
        </w:tabs>
        <w:suppressAutoHyphens/>
        <w:ind w:left="1440"/>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3A4F7A" w14:paraId="138F2EB8" w14:textId="77777777">
      <w:pPr>
        <w:tabs>
          <w:tab w:val="left" w:pos="-720"/>
        </w:tabs>
        <w:suppressAutoHyphens/>
        <w:ind w:left="1440"/>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3A4F7A" w14:paraId="770006BB" w14:textId="77777777">
      <w:pPr>
        <w:tabs>
          <w:tab w:val="left" w:pos="-720"/>
        </w:tabs>
        <w:suppressAutoHyphens/>
        <w:ind w:left="1440"/>
        <w:rPr>
          <w:rFonts w:ascii="Times New Roman" w:hAnsi="Times New Roman"/>
          <w:szCs w:val="24"/>
        </w:rPr>
      </w:pPr>
    </w:p>
    <w:p w:rsidR="001D2814" w:rsidRPr="001D2814" w:rsidP="001D2814" w14:paraId="570F357C" w14:textId="77777777">
      <w:pPr>
        <w:tabs>
          <w:tab w:val="left" w:pos="-720"/>
        </w:tabs>
        <w:suppressAutoHyphens/>
        <w:spacing w:after="120"/>
        <w:ind w:left="900"/>
        <w:rPr>
          <w:rFonts w:ascii="Times New Roman" w:hAnsi="Times New Roman"/>
          <w:szCs w:val="24"/>
        </w:rPr>
      </w:pPr>
      <w:r w:rsidRPr="001D2814">
        <w:rPr>
          <w:rFonts w:ascii="Times New Roman" w:hAnsi="Times New Roman"/>
          <w:szCs w:val="24"/>
        </w:rPr>
        <w:t>This collection does not require Capital/Start-up cost or equipment and maintenance costs.</w:t>
      </w:r>
    </w:p>
    <w:p w:rsidR="001D2814" w:rsidP="00AD381B" w14:paraId="7D83B221" w14:textId="77777777">
      <w:pPr>
        <w:tabs>
          <w:tab w:val="left" w:pos="-720"/>
        </w:tabs>
        <w:suppressAutoHyphens/>
        <w:rPr>
          <w:rFonts w:ascii="Times New Roman" w:hAnsi="Times New Roman"/>
          <w:szCs w:val="24"/>
        </w:rPr>
      </w:pPr>
    </w:p>
    <w:p w:rsidR="00043C32" w:rsidRPr="00534B4A" w:rsidP="00AD381B" w14:paraId="4055A542"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30B1A5D3" w14:textId="77777777">
      <w:pPr>
        <w:tabs>
          <w:tab w:val="left" w:pos="-720"/>
        </w:tabs>
        <w:suppressAutoHyphens/>
        <w:rPr>
          <w:rFonts w:ascii="Times New Roman" w:hAnsi="Times New Roman"/>
          <w:szCs w:val="24"/>
        </w:rPr>
      </w:pPr>
    </w:p>
    <w:p w:rsidR="00136871" w:rsidP="00136871" w14:paraId="2A33691E" w14:textId="77777777">
      <w:pPr>
        <w:tabs>
          <w:tab w:val="left" w:pos="-720"/>
        </w:tabs>
        <w:suppressAutoHyphens/>
        <w:spacing w:after="120"/>
        <w:ind w:left="900"/>
        <w:rPr>
          <w:rFonts w:ascii="Times New Roman" w:hAnsi="Times New Roman"/>
          <w:szCs w:val="24"/>
        </w:rPr>
      </w:pPr>
      <w:r w:rsidRPr="00136871">
        <w:rPr>
          <w:rFonts w:ascii="Times New Roman" w:hAnsi="Times New Roman"/>
          <w:szCs w:val="24"/>
        </w:rPr>
        <w:t>We estimate that Federal staff will spend an average of 30 minutes per application to review this information. The total number of nominations is estimated to be 80. We estimate total hours of review for these applications to be 40 hours (two applications per hour).  Different staff members at different pay levels ranging from General Schedule (GS)-13 to GS-14 are likely to participate in review, so we will use $65 as the average hourly rate, which is approximately the average hourly rate for a GS-13 to GS-</w:t>
      </w:r>
      <w:r w:rsidRPr="00136871">
        <w:rPr>
          <w:rFonts w:ascii="Times New Roman" w:hAnsi="Times New Roman"/>
          <w:szCs w:val="24"/>
        </w:rPr>
        <w:t xml:space="preserve">14 level for a Federal employee in Washington, DC.  At $65 per hour, the total hours of review come to an annual cost of $2,600 to the Federal government.  </w:t>
      </w:r>
    </w:p>
    <w:p w:rsidR="00534B4A" w:rsidP="00534B4A" w14:paraId="11547918" w14:textId="77777777">
      <w:pPr>
        <w:pStyle w:val="ListParagraph"/>
        <w:tabs>
          <w:tab w:val="left" w:pos="-720"/>
        </w:tabs>
        <w:suppressAutoHyphens/>
        <w:ind w:left="907"/>
        <w:contextualSpacing w:val="0"/>
        <w:rPr>
          <w:rFonts w:ascii="Times New Roman" w:hAnsi="Times New Roman"/>
          <w:szCs w:val="24"/>
        </w:rPr>
      </w:pPr>
    </w:p>
    <w:p w:rsidR="00800D30" w:rsidP="00800D30" w14:paraId="70B6555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w:t>
      </w:r>
      <w:r w:rsidRPr="00800D30">
        <w:rPr>
          <w:rFonts w:ascii="Times New Roman" w:hAnsi="Times New Roman"/>
          <w:b/>
          <w:szCs w:val="24"/>
        </w:rPr>
        <w:t xml:space="preserve">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1DF52A0D" w14:textId="77777777">
      <w:pPr>
        <w:pStyle w:val="ListParagraph"/>
        <w:tabs>
          <w:tab w:val="left" w:pos="-720"/>
        </w:tabs>
        <w:suppressAutoHyphens/>
        <w:contextualSpacing w:val="0"/>
        <w:rPr>
          <w:rFonts w:ascii="Times New Roman" w:hAnsi="Times New Roman"/>
          <w:b/>
          <w:szCs w:val="24"/>
        </w:rPr>
      </w:pPr>
    </w:p>
    <w:p w:rsidR="00800D30" w:rsidRPr="00756FD3" w:rsidP="00800D30" w14:paraId="615AEBCB"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7814B7FD"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80C7CD7" w14:textId="77777777" w:rsidTr="0052073E">
        <w:tblPrEx>
          <w:tblW w:w="9445" w:type="dxa"/>
          <w:tblLook w:val="04A0"/>
        </w:tblPrEx>
        <w:tc>
          <w:tcPr>
            <w:tcW w:w="2048" w:type="dxa"/>
            <w:shd w:val="clear" w:color="auto" w:fill="D9D9D9" w:themeFill="background1" w:themeFillShade="D9"/>
          </w:tcPr>
          <w:p w:rsidR="0052073E" w:rsidP="00534B4A" w14:paraId="4DE35EAB" w14:textId="77777777">
            <w:pPr>
              <w:tabs>
                <w:tab w:val="left" w:pos="-720"/>
              </w:tabs>
              <w:suppressAutoHyphens/>
              <w:rPr>
                <w:rFonts w:ascii="Times New Roman" w:hAnsi="Times New Roman"/>
                <w:b/>
                <w:szCs w:val="24"/>
              </w:rPr>
            </w:pPr>
          </w:p>
        </w:tc>
        <w:tc>
          <w:tcPr>
            <w:tcW w:w="2048" w:type="dxa"/>
          </w:tcPr>
          <w:p w:rsidR="0052073E" w:rsidP="00534B4A" w14:paraId="26B3A66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503A6E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827559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9B520BF" w14:textId="77777777" w:rsidTr="0052073E">
        <w:tblPrEx>
          <w:tblW w:w="9445" w:type="dxa"/>
          <w:tblLook w:val="04A0"/>
        </w:tblPrEx>
        <w:tc>
          <w:tcPr>
            <w:tcW w:w="2048" w:type="dxa"/>
          </w:tcPr>
          <w:p w:rsidR="0052073E" w:rsidP="00534B4A" w14:paraId="421E3A4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1CAE2DB4" w14:textId="77777777">
            <w:pPr>
              <w:tabs>
                <w:tab w:val="left" w:pos="-720"/>
              </w:tabs>
              <w:suppressAutoHyphens/>
              <w:rPr>
                <w:rFonts w:ascii="Times New Roman" w:hAnsi="Times New Roman"/>
                <w:b/>
                <w:szCs w:val="24"/>
              </w:rPr>
            </w:pPr>
          </w:p>
        </w:tc>
        <w:tc>
          <w:tcPr>
            <w:tcW w:w="2829" w:type="dxa"/>
          </w:tcPr>
          <w:p w:rsidR="0052073E" w:rsidP="00534B4A" w14:paraId="611C148D" w14:textId="77777777">
            <w:pPr>
              <w:tabs>
                <w:tab w:val="left" w:pos="-720"/>
              </w:tabs>
              <w:suppressAutoHyphens/>
              <w:rPr>
                <w:rFonts w:ascii="Times New Roman" w:hAnsi="Times New Roman"/>
                <w:b/>
                <w:szCs w:val="24"/>
              </w:rPr>
            </w:pPr>
            <w:r>
              <w:rPr>
                <w:rFonts w:ascii="Times New Roman" w:hAnsi="Times New Roman"/>
                <w:b/>
                <w:szCs w:val="24"/>
              </w:rPr>
              <w:t>80</w:t>
            </w:r>
          </w:p>
        </w:tc>
        <w:tc>
          <w:tcPr>
            <w:tcW w:w="2520" w:type="dxa"/>
          </w:tcPr>
          <w:p w:rsidR="0052073E" w:rsidP="00534B4A" w14:paraId="0D4D4DFA" w14:textId="77777777">
            <w:pPr>
              <w:tabs>
                <w:tab w:val="left" w:pos="-720"/>
              </w:tabs>
              <w:suppressAutoHyphens/>
              <w:rPr>
                <w:rFonts w:ascii="Times New Roman" w:hAnsi="Times New Roman"/>
                <w:b/>
                <w:szCs w:val="24"/>
              </w:rPr>
            </w:pPr>
          </w:p>
        </w:tc>
      </w:tr>
      <w:tr w14:paraId="6C0C8F8B" w14:textId="77777777" w:rsidTr="0052073E">
        <w:tblPrEx>
          <w:tblW w:w="9445" w:type="dxa"/>
          <w:tblLook w:val="04A0"/>
        </w:tblPrEx>
        <w:tc>
          <w:tcPr>
            <w:tcW w:w="2048" w:type="dxa"/>
          </w:tcPr>
          <w:p w:rsidR="0052073E" w:rsidP="00534B4A" w14:paraId="64B630A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3C764F44" w14:textId="77777777">
            <w:pPr>
              <w:tabs>
                <w:tab w:val="left" w:pos="-720"/>
              </w:tabs>
              <w:suppressAutoHyphens/>
              <w:rPr>
                <w:rFonts w:ascii="Times New Roman" w:hAnsi="Times New Roman"/>
                <w:b/>
                <w:szCs w:val="24"/>
              </w:rPr>
            </w:pPr>
          </w:p>
        </w:tc>
        <w:tc>
          <w:tcPr>
            <w:tcW w:w="2829" w:type="dxa"/>
          </w:tcPr>
          <w:p w:rsidR="0052073E" w:rsidP="00534B4A" w14:paraId="21CBA531" w14:textId="77777777">
            <w:pPr>
              <w:tabs>
                <w:tab w:val="left" w:pos="-720"/>
              </w:tabs>
              <w:suppressAutoHyphens/>
              <w:rPr>
                <w:rFonts w:ascii="Times New Roman" w:hAnsi="Times New Roman"/>
                <w:b/>
                <w:szCs w:val="24"/>
              </w:rPr>
            </w:pPr>
            <w:r>
              <w:rPr>
                <w:rFonts w:ascii="Times New Roman" w:hAnsi="Times New Roman"/>
                <w:b/>
                <w:szCs w:val="24"/>
              </w:rPr>
              <w:t>80</w:t>
            </w:r>
          </w:p>
        </w:tc>
        <w:tc>
          <w:tcPr>
            <w:tcW w:w="2520" w:type="dxa"/>
          </w:tcPr>
          <w:p w:rsidR="0052073E" w:rsidP="00534B4A" w14:paraId="1C8D1934" w14:textId="77777777">
            <w:pPr>
              <w:tabs>
                <w:tab w:val="left" w:pos="-720"/>
              </w:tabs>
              <w:suppressAutoHyphens/>
              <w:rPr>
                <w:rFonts w:ascii="Times New Roman" w:hAnsi="Times New Roman"/>
                <w:b/>
                <w:szCs w:val="24"/>
              </w:rPr>
            </w:pPr>
          </w:p>
        </w:tc>
      </w:tr>
      <w:tr w14:paraId="400A6714" w14:textId="77777777" w:rsidTr="0052073E">
        <w:tblPrEx>
          <w:tblW w:w="9445" w:type="dxa"/>
          <w:tblLook w:val="04A0"/>
        </w:tblPrEx>
        <w:tc>
          <w:tcPr>
            <w:tcW w:w="2048" w:type="dxa"/>
          </w:tcPr>
          <w:p w:rsidR="0052073E" w:rsidP="00534B4A" w14:paraId="38EBB56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59B8F54" w14:textId="77777777">
            <w:pPr>
              <w:tabs>
                <w:tab w:val="left" w:pos="-720"/>
              </w:tabs>
              <w:suppressAutoHyphens/>
              <w:rPr>
                <w:rFonts w:ascii="Times New Roman" w:hAnsi="Times New Roman"/>
                <w:b/>
                <w:szCs w:val="24"/>
              </w:rPr>
            </w:pPr>
          </w:p>
        </w:tc>
        <w:tc>
          <w:tcPr>
            <w:tcW w:w="2829" w:type="dxa"/>
          </w:tcPr>
          <w:p w:rsidR="0052073E" w:rsidP="00534B4A" w14:paraId="7BD671F6" w14:textId="77777777">
            <w:pPr>
              <w:tabs>
                <w:tab w:val="left" w:pos="-720"/>
              </w:tabs>
              <w:suppressAutoHyphens/>
              <w:rPr>
                <w:rFonts w:ascii="Times New Roman" w:hAnsi="Times New Roman"/>
                <w:b/>
                <w:szCs w:val="24"/>
              </w:rPr>
            </w:pPr>
          </w:p>
        </w:tc>
        <w:tc>
          <w:tcPr>
            <w:tcW w:w="2520" w:type="dxa"/>
          </w:tcPr>
          <w:p w:rsidR="0052073E" w:rsidP="00534B4A" w14:paraId="6CDEF282" w14:textId="77777777">
            <w:pPr>
              <w:tabs>
                <w:tab w:val="left" w:pos="-720"/>
              </w:tabs>
              <w:suppressAutoHyphens/>
              <w:rPr>
                <w:rFonts w:ascii="Times New Roman" w:hAnsi="Times New Roman"/>
                <w:b/>
                <w:szCs w:val="24"/>
              </w:rPr>
            </w:pPr>
          </w:p>
        </w:tc>
      </w:tr>
    </w:tbl>
    <w:p w:rsidR="00F27AAF" w:rsidP="00534B4A" w14:paraId="6A213BDC" w14:textId="77777777">
      <w:pPr>
        <w:tabs>
          <w:tab w:val="left" w:pos="-720"/>
        </w:tabs>
        <w:suppressAutoHyphens/>
        <w:rPr>
          <w:rFonts w:ascii="Times New Roman" w:hAnsi="Times New Roman"/>
          <w:b/>
          <w:szCs w:val="24"/>
        </w:rPr>
      </w:pPr>
    </w:p>
    <w:p w:rsidR="00136871" w:rsidRPr="00136871" w:rsidP="007D3E55" w14:paraId="18025FB6" w14:textId="77777777">
      <w:pPr>
        <w:tabs>
          <w:tab w:val="left" w:pos="-720"/>
        </w:tabs>
        <w:suppressAutoHyphens/>
        <w:ind w:left="720"/>
        <w:rPr>
          <w:rFonts w:ascii="Times New Roman" w:hAnsi="Times New Roman"/>
          <w:bCs/>
          <w:szCs w:val="24"/>
        </w:rPr>
      </w:pPr>
      <w:r w:rsidRPr="007D3E55">
        <w:rPr>
          <w:rFonts w:ascii="Times New Roman" w:hAnsi="Times New Roman"/>
          <w:bCs/>
          <w:szCs w:val="24"/>
        </w:rPr>
        <w:t xml:space="preserve">Previously, this information collection was approved </w:t>
      </w:r>
      <w:r w:rsidRPr="007D3E55">
        <w:rPr>
          <w:rFonts w:ascii="Times New Roman" w:hAnsi="Times New Roman"/>
          <w:bCs/>
          <w:szCs w:val="24"/>
        </w:rPr>
        <w:t>under OMB 1875-0292. This program and the associated collection have moved to the Office of Career, Technical</w:t>
      </w:r>
      <w:r w:rsidR="004C5AE2">
        <w:rPr>
          <w:rFonts w:ascii="Times New Roman" w:hAnsi="Times New Roman"/>
          <w:bCs/>
          <w:szCs w:val="24"/>
        </w:rPr>
        <w:t>,</w:t>
      </w:r>
      <w:r w:rsidRPr="007D3E55">
        <w:rPr>
          <w:rFonts w:ascii="Times New Roman" w:hAnsi="Times New Roman"/>
          <w:bCs/>
          <w:szCs w:val="24"/>
        </w:rPr>
        <w:t xml:space="preserve"> and Adult Education within the Department. Although there is a program change because of requesting an 1830-New control number, there has been no change from the previous ICR.</w:t>
      </w:r>
    </w:p>
    <w:p w:rsidR="00534B4A" w:rsidRPr="00534B4A" w:rsidP="00534B4A" w14:paraId="2E1E751A" w14:textId="77777777">
      <w:pPr>
        <w:tabs>
          <w:tab w:val="left" w:pos="-720"/>
        </w:tabs>
        <w:suppressAutoHyphens/>
        <w:rPr>
          <w:rFonts w:ascii="Times New Roman" w:hAnsi="Times New Roman"/>
          <w:szCs w:val="24"/>
        </w:rPr>
      </w:pPr>
    </w:p>
    <w:p w:rsidR="00043C32" w:rsidP="00AD381B" w14:paraId="617F31D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6871" w:rsidP="00136871" w14:paraId="67A73B26" w14:textId="77777777">
      <w:pPr>
        <w:pStyle w:val="ListParagraph"/>
        <w:tabs>
          <w:tab w:val="left" w:pos="-720"/>
        </w:tabs>
        <w:suppressAutoHyphens/>
        <w:ind w:left="806"/>
        <w:contextualSpacing w:val="0"/>
        <w:rPr>
          <w:rStyle w:val="a"/>
          <w:rFonts w:ascii="Times New Roman" w:hAnsi="Times New Roman"/>
          <w:b/>
          <w:szCs w:val="24"/>
        </w:rPr>
      </w:pPr>
    </w:p>
    <w:p w:rsidR="00534B4A" w:rsidP="00136871" w14:paraId="1595164C" w14:textId="77777777">
      <w:pPr>
        <w:tabs>
          <w:tab w:val="left" w:pos="-720"/>
        </w:tabs>
        <w:suppressAutoHyphens/>
        <w:ind w:left="806"/>
        <w:rPr>
          <w:rFonts w:ascii="Times New Roman" w:hAnsi="Times New Roman"/>
          <w:szCs w:val="24"/>
        </w:rPr>
      </w:pPr>
      <w:r w:rsidRPr="00136871">
        <w:rPr>
          <w:rFonts w:ascii="Times New Roman" w:hAnsi="Times New Roman"/>
          <w:szCs w:val="24"/>
        </w:rPr>
        <w:t xml:space="preserve">The Department will publish information on the awardees only.  The Department does not intend to publish the data </w:t>
      </w:r>
      <w:r w:rsidRPr="00136871">
        <w:rPr>
          <w:rFonts w:ascii="Times New Roman" w:hAnsi="Times New Roman"/>
          <w:szCs w:val="24"/>
        </w:rPr>
        <w:t>contained in the applications. The Department anticipates that the awardees will be announced publicly during National Cybersecurity Career Awareness Week which occurs annually in October.</w:t>
      </w:r>
    </w:p>
    <w:p w:rsidR="00534B4A" w:rsidRPr="00534B4A" w:rsidP="00534B4A" w14:paraId="13850DE5" w14:textId="77777777">
      <w:pPr>
        <w:tabs>
          <w:tab w:val="left" w:pos="-720"/>
        </w:tabs>
        <w:suppressAutoHyphens/>
        <w:rPr>
          <w:rFonts w:ascii="Times New Roman" w:hAnsi="Times New Roman"/>
          <w:szCs w:val="24"/>
        </w:rPr>
      </w:pPr>
    </w:p>
    <w:p w:rsidR="00043C32" w:rsidRPr="00534B4A" w:rsidP="00AD381B" w14:paraId="7272CB14"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38E5A3A5" w14:textId="77777777">
      <w:pPr>
        <w:tabs>
          <w:tab w:val="left" w:pos="-720"/>
        </w:tabs>
        <w:suppressAutoHyphens/>
        <w:ind w:left="360"/>
        <w:rPr>
          <w:rFonts w:ascii="Times New Roman" w:hAnsi="Times New Roman"/>
          <w:b/>
          <w:szCs w:val="24"/>
        </w:rPr>
      </w:pPr>
    </w:p>
    <w:p w:rsidR="00136871" w:rsidRPr="00136871" w:rsidP="00136871" w14:paraId="5CC3C1A3" w14:textId="77777777">
      <w:pPr>
        <w:spacing w:before="120" w:after="120"/>
        <w:ind w:left="900"/>
        <w:rPr>
          <w:rFonts w:ascii="Times New Roman" w:hAnsi="Times New Roman"/>
          <w:i/>
          <w:szCs w:val="24"/>
        </w:rPr>
      </w:pPr>
      <w:r w:rsidRPr="00136871">
        <w:rPr>
          <w:rFonts w:ascii="Times New Roman" w:hAnsi="Times New Roman"/>
          <w:szCs w:val="24"/>
        </w:rPr>
        <w:t>The expiration date for OMB approval of the information collection will be displayed</w:t>
      </w:r>
      <w:r w:rsidRPr="00136871">
        <w:rPr>
          <w:rFonts w:ascii="Times New Roman" w:hAnsi="Times New Roman"/>
          <w:snapToGrid w:val="0"/>
          <w:szCs w:val="24"/>
        </w:rPr>
        <w:t>.</w:t>
      </w:r>
    </w:p>
    <w:p w:rsidR="00534B4A" w:rsidRPr="00534B4A" w:rsidP="00534B4A" w14:paraId="5CE87C1B" w14:textId="77777777">
      <w:pPr>
        <w:tabs>
          <w:tab w:val="left" w:pos="-720"/>
        </w:tabs>
        <w:suppressAutoHyphens/>
        <w:ind w:left="360"/>
        <w:rPr>
          <w:rFonts w:ascii="Times New Roman" w:hAnsi="Times New Roman"/>
          <w:szCs w:val="24"/>
        </w:rPr>
      </w:pPr>
    </w:p>
    <w:p w:rsidR="001C73C0" w:rsidP="00AD381B" w14:paraId="5DEDF53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36871" w:rsidP="00136871" w14:paraId="0CE638C6" w14:textId="77777777">
      <w:pPr>
        <w:pStyle w:val="ListParagraph"/>
        <w:tabs>
          <w:tab w:val="left" w:pos="-720"/>
        </w:tabs>
        <w:suppressAutoHyphens/>
        <w:ind w:left="900"/>
        <w:rPr>
          <w:rStyle w:val="a"/>
          <w:rFonts w:ascii="Times New Roman" w:hAnsi="Times New Roman"/>
          <w:b/>
          <w:szCs w:val="24"/>
        </w:rPr>
      </w:pPr>
    </w:p>
    <w:p w:rsidR="00136871" w:rsidRPr="00136871" w:rsidP="00136871" w14:paraId="771CB0F5" w14:textId="77777777">
      <w:pPr>
        <w:spacing w:after="120"/>
        <w:ind w:left="900"/>
        <w:rPr>
          <w:rFonts w:ascii="Times New Roman" w:hAnsi="Times New Roman"/>
          <w:szCs w:val="24"/>
        </w:rPr>
      </w:pPr>
      <w:r w:rsidRPr="00136871">
        <w:rPr>
          <w:rFonts w:ascii="Times New Roman" w:hAnsi="Times New Roman"/>
          <w:szCs w:val="24"/>
        </w:rPr>
        <w:t>We do not propose any exceptions to the certification statements identified in the Certification of Paperwork Reduction Act.</w:t>
      </w:r>
    </w:p>
    <w:p w:rsidR="00136871" w:rsidP="00136871" w14:paraId="22BDAD94" w14:textId="77777777">
      <w:pPr>
        <w:pStyle w:val="ListParagraph"/>
        <w:tabs>
          <w:tab w:val="left" w:pos="-720"/>
        </w:tabs>
        <w:suppressAutoHyphens/>
        <w:ind w:left="900"/>
        <w:rPr>
          <w:rStyle w:val="a"/>
          <w:rFonts w:ascii="Times New Roman" w:hAnsi="Times New Roman"/>
          <w:b/>
          <w:szCs w:val="24"/>
        </w:rPr>
      </w:pPr>
    </w:p>
    <w:p w:rsidR="00332D64" w:rsidP="00332D64" w14:paraId="61B8C2EE" w14:textId="77777777">
      <w:pPr>
        <w:tabs>
          <w:tab w:val="left" w:pos="-720"/>
        </w:tabs>
        <w:suppressAutoHyphens/>
        <w:rPr>
          <w:rFonts w:ascii="Times New Roman" w:hAnsi="Times New Roman"/>
          <w:b/>
          <w:szCs w:val="24"/>
        </w:rPr>
      </w:pPr>
    </w:p>
    <w:p w:rsidR="00332D64" w:rsidP="00332D64" w14:paraId="081B1F32" w14:textId="77777777">
      <w:pPr>
        <w:tabs>
          <w:tab w:val="left" w:pos="-720"/>
        </w:tabs>
        <w:suppressAutoHyphens/>
        <w:rPr>
          <w:rFonts w:ascii="Times New Roman" w:hAnsi="Times New Roman"/>
          <w:b/>
          <w:szCs w:val="24"/>
        </w:rPr>
      </w:pPr>
    </w:p>
    <w:p w:rsidR="00332D64" w:rsidP="00332D64" w14:paraId="138888E0" w14:textId="77777777">
      <w:pPr>
        <w:tabs>
          <w:tab w:val="left" w:pos="-720"/>
        </w:tabs>
        <w:suppressAutoHyphens/>
        <w:rPr>
          <w:rFonts w:ascii="Times New Roman" w:hAnsi="Times New Roman"/>
          <w:b/>
          <w:szCs w:val="24"/>
        </w:rPr>
      </w:pPr>
    </w:p>
    <w:p w:rsidR="00332D64" w:rsidP="00332D64" w14:paraId="77F7A654" w14:textId="77777777">
      <w:pPr>
        <w:tabs>
          <w:tab w:val="left" w:pos="-720"/>
        </w:tabs>
        <w:suppressAutoHyphens/>
        <w:rPr>
          <w:rFonts w:ascii="Times New Roman" w:hAnsi="Times New Roman"/>
          <w:b/>
          <w:szCs w:val="24"/>
        </w:rPr>
      </w:pPr>
    </w:p>
    <w:p w:rsidR="00332D64" w:rsidRPr="00332D64" w:rsidP="00332D64" w14:paraId="72B4E41E" w14:textId="77777777">
      <w:pPr>
        <w:tabs>
          <w:tab w:val="left" w:pos="-720"/>
        </w:tabs>
        <w:suppressAutoHyphens/>
        <w:rPr>
          <w:rFonts w:ascii="Times New Roman" w:hAnsi="Times New Roman"/>
          <w:b/>
          <w:szCs w:val="24"/>
        </w:rPr>
      </w:pPr>
    </w:p>
    <w:sectPr w:rsidSect="00043C32">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5CDAC87" w14:textId="77777777">
    <w:pPr>
      <w:spacing w:before="140" w:line="100" w:lineRule="exact"/>
      <w:rPr>
        <w:sz w:val="10"/>
      </w:rPr>
    </w:pPr>
  </w:p>
  <w:p w:rsidR="00386054" w14:paraId="6E60BBE3" w14:textId="77777777">
    <w:pPr>
      <w:tabs>
        <w:tab w:val="left" w:pos="0"/>
      </w:tabs>
      <w:suppressAutoHyphens/>
    </w:pPr>
  </w:p>
  <w:p w:rsidR="00386054" w14:paraId="1014F59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76063F96"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E1FD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DDA" w:rsidP="00043C32" w14:paraId="3DCF8A2A" w14:textId="77777777">
      <w:r>
        <w:separator/>
      </w:r>
    </w:p>
  </w:footnote>
  <w:footnote w:type="continuationSeparator" w:id="1">
    <w:p w:rsidR="00575DDA" w:rsidP="00043C32" w14:paraId="7D95100E" w14:textId="77777777">
      <w:r>
        <w:continuationSeparator/>
      </w:r>
    </w:p>
  </w:footnote>
  <w:footnote w:id="2">
    <w:p w:rsidR="00043C32" w:rsidP="00043C32" w14:paraId="0DF0C141" w14:textId="77777777">
      <w:pPr>
        <w:pStyle w:val="FootnoteText"/>
      </w:pPr>
      <w:r>
        <w:rPr>
          <w:rStyle w:val="FootnoteReference"/>
        </w:rPr>
        <w:footnoteRef/>
      </w:r>
      <w:r>
        <w:t xml:space="preserve"> </w:t>
      </w:r>
      <w:r>
        <w:rPr>
          <w:rFonts w:ascii="Times New Roman" w:hAnsi="Times New Roman"/>
          <w:sz w:val="20"/>
        </w:rPr>
        <w:t xml:space="preserve">Requests for this </w:t>
      </w:r>
      <w:r>
        <w:rPr>
          <w:rFonts w:ascii="Times New Roman" w:hAnsi="Times New Roman"/>
          <w:sz w:val="20"/>
        </w:rPr>
        <w:t>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w:t>
      </w:r>
      <w:r>
        <w:rPr>
          <w:rFonts w:ascii="Times New Roman" w:hAnsi="Times New Roman"/>
          <w:sz w:val="20"/>
        </w:rPr>
        <w:t>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1689648">
    <w:abstractNumId w:val="0"/>
  </w:num>
  <w:num w:numId="2" w16cid:durableId="1552885749">
    <w:abstractNumId w:val="2"/>
  </w:num>
  <w:num w:numId="3" w16cid:durableId="99490841">
    <w:abstractNumId w:val="1"/>
  </w:num>
  <w:num w:numId="4" w16cid:durableId="2085638146">
    <w:abstractNumId w:val="3"/>
  </w:num>
  <w:num w:numId="5" w16cid:durableId="1926955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C14A2"/>
    <w:rsid w:val="00136871"/>
    <w:rsid w:val="00164600"/>
    <w:rsid w:val="00165576"/>
    <w:rsid w:val="001824F3"/>
    <w:rsid w:val="001A6AE0"/>
    <w:rsid w:val="001C73C0"/>
    <w:rsid w:val="001D2814"/>
    <w:rsid w:val="001E79BD"/>
    <w:rsid w:val="002225CC"/>
    <w:rsid w:val="00224A3B"/>
    <w:rsid w:val="00240A39"/>
    <w:rsid w:val="00246FE9"/>
    <w:rsid w:val="00250100"/>
    <w:rsid w:val="00262A69"/>
    <w:rsid w:val="00270AF7"/>
    <w:rsid w:val="002A118A"/>
    <w:rsid w:val="002A3221"/>
    <w:rsid w:val="002C3520"/>
    <w:rsid w:val="002E14E0"/>
    <w:rsid w:val="002F55E5"/>
    <w:rsid w:val="0032078A"/>
    <w:rsid w:val="0032539E"/>
    <w:rsid w:val="00332D64"/>
    <w:rsid w:val="0035654D"/>
    <w:rsid w:val="00386054"/>
    <w:rsid w:val="003860E4"/>
    <w:rsid w:val="003A4F7A"/>
    <w:rsid w:val="003B1545"/>
    <w:rsid w:val="00412915"/>
    <w:rsid w:val="00442E07"/>
    <w:rsid w:val="004C5AE2"/>
    <w:rsid w:val="00514381"/>
    <w:rsid w:val="0052073E"/>
    <w:rsid w:val="00534B4A"/>
    <w:rsid w:val="00575DDA"/>
    <w:rsid w:val="00581C11"/>
    <w:rsid w:val="00642637"/>
    <w:rsid w:val="0068567A"/>
    <w:rsid w:val="006A292A"/>
    <w:rsid w:val="006A38F7"/>
    <w:rsid w:val="006A4EBB"/>
    <w:rsid w:val="006B4172"/>
    <w:rsid w:val="00713B69"/>
    <w:rsid w:val="00755D99"/>
    <w:rsid w:val="00756FD3"/>
    <w:rsid w:val="00765392"/>
    <w:rsid w:val="00790E3E"/>
    <w:rsid w:val="007A7ED5"/>
    <w:rsid w:val="007C0A4C"/>
    <w:rsid w:val="007D3E55"/>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C1C89"/>
    <w:rsid w:val="00AD381B"/>
    <w:rsid w:val="00AF5B5B"/>
    <w:rsid w:val="00AF5D1A"/>
    <w:rsid w:val="00B017F9"/>
    <w:rsid w:val="00B07213"/>
    <w:rsid w:val="00B10A05"/>
    <w:rsid w:val="00B54167"/>
    <w:rsid w:val="00B62E06"/>
    <w:rsid w:val="00B64B1D"/>
    <w:rsid w:val="00B852AC"/>
    <w:rsid w:val="00B9671B"/>
    <w:rsid w:val="00BA1D31"/>
    <w:rsid w:val="00C164D3"/>
    <w:rsid w:val="00C20670"/>
    <w:rsid w:val="00C224FD"/>
    <w:rsid w:val="00C34FD2"/>
    <w:rsid w:val="00C86713"/>
    <w:rsid w:val="00C875E8"/>
    <w:rsid w:val="00C92035"/>
    <w:rsid w:val="00CC2A72"/>
    <w:rsid w:val="00CC3FB5"/>
    <w:rsid w:val="00CD2067"/>
    <w:rsid w:val="00CD47BC"/>
    <w:rsid w:val="00D34984"/>
    <w:rsid w:val="00D36C35"/>
    <w:rsid w:val="00D75313"/>
    <w:rsid w:val="00DB2245"/>
    <w:rsid w:val="00DB5AE6"/>
    <w:rsid w:val="00E16ACD"/>
    <w:rsid w:val="00E17134"/>
    <w:rsid w:val="00E20382"/>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283FB1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yberAwards@ed.gov" TargetMode="External" /><Relationship Id="rId11" Type="http://schemas.openxmlformats.org/officeDocument/2006/relationships/hyperlink" Target="https://www.federalregister.gov/documents/2019/10/03/2019-21532/privacy-act-of-1974-system-of-records"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www.bls.gov/oes/current/oes119039.ht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te.ed.gov/cyberaw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3764</Words>
  <Characters>21457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cp:revision>
  <dcterms:created xsi:type="dcterms:W3CDTF">2024-05-20T15:46:00Z</dcterms:created>
  <dcterms:modified xsi:type="dcterms:W3CDTF">2024-05-20T15:46:00Z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