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E324C" w:rsidP="00B92B6C" w14:paraId="7BB40C3E" w14:textId="65D1EBFE">
      <w:pPr>
        <w:spacing w:after="200" w:line="276" w:lineRule="auto"/>
        <w:rPr>
          <w:rFonts w:eastAsia="Calibri"/>
        </w:rPr>
      </w:pPr>
      <w:r w:rsidRPr="00BE324C">
        <w:rPr>
          <w:rFonts w:eastAsia="Calibri"/>
          <w:b/>
        </w:rPr>
        <w:t>DATE:</w:t>
      </w:r>
      <w:r w:rsidRPr="00BE324C">
        <w:rPr>
          <w:rFonts w:eastAsia="Calibri"/>
        </w:rPr>
        <w:tab/>
      </w:r>
      <w:r w:rsidRPr="00BE324C">
        <w:rPr>
          <w:rFonts w:eastAsia="Calibri"/>
        </w:rPr>
        <w:tab/>
      </w:r>
      <w:r w:rsidR="006B153E">
        <w:rPr>
          <w:rFonts w:eastAsia="Calibri"/>
        </w:rPr>
        <w:t xml:space="preserve">May </w:t>
      </w:r>
      <w:r w:rsidR="003C7D51">
        <w:rPr>
          <w:rFonts w:eastAsia="Calibri"/>
        </w:rPr>
        <w:t>7</w:t>
      </w:r>
      <w:r w:rsidR="006B153E">
        <w:rPr>
          <w:rFonts w:eastAsia="Calibri"/>
        </w:rPr>
        <w:t>, 2024</w:t>
      </w:r>
    </w:p>
    <w:p w:rsidR="00B92B6C" w:rsidRPr="00BE324C" w:rsidP="00B92B6C" w14:paraId="4546AFDE" w14:textId="37D69323">
      <w:pPr>
        <w:spacing w:after="200" w:line="276" w:lineRule="auto"/>
        <w:rPr>
          <w:rFonts w:eastAsia="Calibri"/>
        </w:rPr>
      </w:pPr>
      <w:r w:rsidRPr="00BE324C">
        <w:rPr>
          <w:rFonts w:eastAsia="Calibri"/>
          <w:b/>
        </w:rPr>
        <w:t>TO:</w:t>
      </w:r>
      <w:r w:rsidRPr="00BE324C">
        <w:rPr>
          <w:rFonts w:eastAsia="Calibri"/>
        </w:rPr>
        <w:tab/>
      </w:r>
      <w:r w:rsidRPr="00BE324C">
        <w:rPr>
          <w:rFonts w:eastAsia="Calibri"/>
        </w:rPr>
        <w:tab/>
      </w:r>
      <w:r w:rsidRPr="00BE324C">
        <w:rPr>
          <w:rFonts w:eastAsia="Calibri"/>
        </w:rPr>
        <w:tab/>
      </w:r>
      <w:r w:rsidR="00DA6B3D">
        <w:rPr>
          <w:rFonts w:eastAsia="Calibri"/>
        </w:rPr>
        <w:t>Daniel Cline</w:t>
      </w:r>
      <w:r w:rsidRPr="00BE324C">
        <w:rPr>
          <w:rFonts w:eastAsia="Calibri"/>
        </w:rPr>
        <w:t>, OMB Desk Officer</w:t>
      </w:r>
    </w:p>
    <w:p w:rsidR="00B92B6C" w:rsidRPr="00BE324C" w:rsidP="00B92B6C" w14:paraId="77BC1D71" w14:textId="3DD783E6">
      <w:pPr>
        <w:spacing w:after="200" w:line="276" w:lineRule="auto"/>
        <w:rPr>
          <w:rFonts w:eastAsia="Calibri"/>
        </w:rPr>
      </w:pPr>
      <w:r w:rsidRPr="00BE324C">
        <w:rPr>
          <w:rFonts w:eastAsia="Calibri"/>
          <w:b/>
        </w:rPr>
        <w:t>FROM:</w:t>
      </w:r>
      <w:r w:rsidRPr="00BE324C">
        <w:rPr>
          <w:rFonts w:eastAsia="Calibri"/>
        </w:rPr>
        <w:tab/>
      </w:r>
      <w:r w:rsidRPr="00BE324C">
        <w:rPr>
          <w:rFonts w:eastAsia="Calibri"/>
        </w:rPr>
        <w:tab/>
      </w:r>
      <w:r w:rsidR="007E0ED4">
        <w:rPr>
          <w:rFonts w:eastAsia="Calibri"/>
        </w:rPr>
        <w:t>Joella Roland</w:t>
      </w:r>
      <w:r w:rsidRPr="00BE324C">
        <w:rPr>
          <w:rFonts w:eastAsia="Calibri"/>
        </w:rPr>
        <w:t>, HRSA Information Collection Clearance Officer</w:t>
      </w:r>
    </w:p>
    <w:p w:rsidR="00B92B6C" w:rsidRPr="00BE324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E324C">
        <w:rPr>
          <w:rFonts w:eastAsia="Calibri"/>
          <w:b/>
        </w:rPr>
        <w:t>______________________________________________________________________________</w:t>
      </w:r>
    </w:p>
    <w:p w:rsidR="00B92B6C" w:rsidRPr="00BE324C" w:rsidP="00B92B6C" w14:paraId="6C4A35D8" w14:textId="64064D02">
      <w:pPr>
        <w:spacing w:after="200" w:line="276" w:lineRule="auto"/>
        <w:ind w:left="2160" w:hanging="2160"/>
        <w:rPr>
          <w:rFonts w:eastAsia="Calibri"/>
        </w:rPr>
      </w:pPr>
      <w:r w:rsidRPr="00BE324C">
        <w:rPr>
          <w:rFonts w:eastAsia="Calibri"/>
          <w:b/>
        </w:rPr>
        <w:t>Request</w:t>
      </w:r>
      <w:r w:rsidRPr="00BE324C">
        <w:rPr>
          <w:rFonts w:eastAsia="Calibri"/>
        </w:rPr>
        <w:t xml:space="preserve">: </w:t>
      </w:r>
      <w:r w:rsidRPr="00BE324C">
        <w:rPr>
          <w:rFonts w:eastAsia="Calibri"/>
        </w:rPr>
        <w:tab/>
        <w:t xml:space="preserve">The Health Resources and Services Administration (HRSA) requests approval </w:t>
      </w:r>
      <w:r w:rsidR="007E0ED4">
        <w:rPr>
          <w:rFonts w:eastAsia="Calibri"/>
        </w:rPr>
        <w:t>to send an additional email and include eight of the already-approved HRSA Grantee Satisfaction</w:t>
      </w:r>
      <w:r w:rsidRPr="00BE324C" w:rsidR="007E0ED4">
        <w:rPr>
          <w:rFonts w:eastAsia="Calibri"/>
        </w:rPr>
        <w:t xml:space="preserve"> </w:t>
      </w:r>
      <w:r w:rsidR="007E0ED4">
        <w:rPr>
          <w:rFonts w:eastAsia="Calibri"/>
        </w:rPr>
        <w:t xml:space="preserve">Survey </w:t>
      </w:r>
      <w:r w:rsidRPr="0097494A" w:rsidR="0097494A">
        <w:rPr>
          <w:rFonts w:eastAsia="Calibri"/>
        </w:rPr>
        <w:t>(OMB number</w:t>
      </w:r>
      <w:r w:rsidR="008500DB">
        <w:rPr>
          <w:rFonts w:eastAsia="Calibri"/>
        </w:rPr>
        <w:t xml:space="preserve"> </w:t>
      </w:r>
      <w:r w:rsidRPr="0097494A" w:rsidR="0097494A">
        <w:rPr>
          <w:rFonts w:eastAsia="Calibri"/>
        </w:rPr>
        <w:t>0906-</w:t>
      </w:r>
      <w:r w:rsidR="006B709F">
        <w:rPr>
          <w:rFonts w:eastAsia="Calibri"/>
        </w:rPr>
        <w:t>0</w:t>
      </w:r>
      <w:r w:rsidRPr="0097494A" w:rsidR="0097494A">
        <w:rPr>
          <w:rFonts w:eastAsia="Calibri"/>
        </w:rPr>
        <w:t>00</w:t>
      </w:r>
      <w:r w:rsidR="00642181">
        <w:rPr>
          <w:rFonts w:eastAsia="Calibri"/>
        </w:rPr>
        <w:t>6</w:t>
      </w:r>
      <w:r w:rsidRPr="0097494A" w:rsidR="0097494A">
        <w:rPr>
          <w:rFonts w:eastAsia="Calibri"/>
        </w:rPr>
        <w:t xml:space="preserve"> expiration date 03/31/2027)</w:t>
      </w:r>
      <w:r w:rsidR="0097494A">
        <w:rPr>
          <w:rFonts w:eastAsia="Calibri"/>
        </w:rPr>
        <w:t xml:space="preserve"> </w:t>
      </w:r>
      <w:r w:rsidR="007E0ED4">
        <w:rPr>
          <w:rFonts w:eastAsia="Calibri"/>
        </w:rPr>
        <w:t xml:space="preserve">questions in a different survey link </w:t>
      </w:r>
      <w:r w:rsidR="0097494A">
        <w:rPr>
          <w:rFonts w:eastAsia="Calibri"/>
        </w:rPr>
        <w:t>to 78 respondents</w:t>
      </w:r>
      <w:r w:rsidRPr="00BE324C">
        <w:rPr>
          <w:rFonts w:eastAsia="Calibri"/>
        </w:rPr>
        <w:t xml:space="preserve">. </w:t>
      </w:r>
    </w:p>
    <w:p w:rsidR="00C456A8" w:rsidRPr="00BE324C" w:rsidP="00716AA3" w14:paraId="0571083A" w14:textId="57BAFE5D">
      <w:pPr>
        <w:spacing w:after="200" w:line="276" w:lineRule="auto"/>
        <w:ind w:left="2160" w:hanging="2160"/>
        <w:rPr>
          <w:rFonts w:eastAsia="Calibri"/>
        </w:rPr>
      </w:pPr>
      <w:r w:rsidRPr="00BE324C">
        <w:rPr>
          <w:rFonts w:eastAsia="Calibri"/>
          <w:b/>
        </w:rPr>
        <w:t>Purpose</w:t>
      </w:r>
      <w:r w:rsidRPr="00BE324C">
        <w:rPr>
          <w:rFonts w:eastAsia="Calibri"/>
        </w:rPr>
        <w:t xml:space="preserve">: </w:t>
      </w:r>
      <w:r w:rsidRPr="00BE324C">
        <w:rPr>
          <w:rFonts w:eastAsia="Calibri"/>
        </w:rPr>
        <w:tab/>
        <w:t xml:space="preserve">The purpose of this request </w:t>
      </w:r>
      <w:r w:rsidRPr="00BE324C" w:rsidR="002B2C62">
        <w:rPr>
          <w:rFonts w:eastAsia="Calibri"/>
        </w:rPr>
        <w:t>is to</w:t>
      </w:r>
      <w:r w:rsidRPr="00BE324C" w:rsidR="00052DEA">
        <w:rPr>
          <w:rFonts w:eastAsia="Calibri"/>
        </w:rPr>
        <w:t xml:space="preserve"> address and correct a</w:t>
      </w:r>
      <w:r w:rsidR="0097494A">
        <w:rPr>
          <w:rFonts w:eastAsia="Calibri"/>
        </w:rPr>
        <w:t xml:space="preserve"> technical glitch</w:t>
      </w:r>
      <w:r w:rsidRPr="00BE324C" w:rsidR="00052DEA">
        <w:rPr>
          <w:rFonts w:eastAsia="Calibri"/>
        </w:rPr>
        <w:t xml:space="preserve"> that occurred when fielding the HRSA Grantee Satisfaction </w:t>
      </w:r>
      <w:r w:rsidR="0097494A">
        <w:rPr>
          <w:rFonts w:eastAsia="Calibri"/>
        </w:rPr>
        <w:t>S</w:t>
      </w:r>
      <w:r w:rsidRPr="00BE324C" w:rsidR="00052DEA">
        <w:rPr>
          <w:rFonts w:eastAsia="Calibri"/>
        </w:rPr>
        <w:t>urvey.</w:t>
      </w:r>
      <w:r w:rsidRPr="00BE324C" w:rsidR="00B84D38">
        <w:rPr>
          <w:rFonts w:eastAsia="Calibri"/>
        </w:rPr>
        <w:t xml:space="preserve"> The skip logic for the </w:t>
      </w:r>
      <w:r w:rsidR="00FD72BA">
        <w:rPr>
          <w:rFonts w:eastAsia="Calibri"/>
        </w:rPr>
        <w:t>eleven</w:t>
      </w:r>
      <w:r w:rsidR="0097494A">
        <w:rPr>
          <w:rFonts w:eastAsia="Calibri"/>
        </w:rPr>
        <w:t xml:space="preserve"> Bureau of Primary Health Care</w:t>
      </w:r>
      <w:r w:rsidRPr="00BE324C" w:rsidR="00B84D38">
        <w:rPr>
          <w:rFonts w:eastAsia="Calibri"/>
        </w:rPr>
        <w:t xml:space="preserve">-specific questions on the survey was not working correctly, and 78 project directors who should have been presented these questions did not see them. </w:t>
      </w:r>
      <w:r w:rsidRPr="00BE324C" w:rsidR="001C79B9">
        <w:rPr>
          <w:rFonts w:eastAsia="Calibri"/>
        </w:rPr>
        <w:t>As a result, we are requesting</w:t>
      </w:r>
      <w:r w:rsidRPr="00BE324C" w:rsidR="00201273">
        <w:rPr>
          <w:rFonts w:eastAsia="Calibri"/>
        </w:rPr>
        <w:t xml:space="preserve"> </w:t>
      </w:r>
      <w:r w:rsidRPr="00BE324C" w:rsidR="00D24947">
        <w:rPr>
          <w:rFonts w:eastAsia="Calibri"/>
        </w:rPr>
        <w:t>approval to send a</w:t>
      </w:r>
      <w:r w:rsidR="0097494A">
        <w:rPr>
          <w:rFonts w:eastAsia="Calibri"/>
        </w:rPr>
        <w:t>n additional email and different</w:t>
      </w:r>
      <w:r w:rsidRPr="00BE324C" w:rsidR="00D24947">
        <w:rPr>
          <w:rFonts w:eastAsia="Calibri"/>
        </w:rPr>
        <w:t xml:space="preserve"> survey, featuring only the questions that were missed </w:t>
      </w:r>
      <w:r w:rsidRPr="00BE324C" w:rsidR="00DE4038">
        <w:rPr>
          <w:rFonts w:eastAsia="Calibri"/>
        </w:rPr>
        <w:t xml:space="preserve">due to the fielding error, to the affected project directors. </w:t>
      </w:r>
      <w:r w:rsidRPr="00BE324C" w:rsidR="001509FA">
        <w:rPr>
          <w:rFonts w:eastAsia="Calibri"/>
        </w:rPr>
        <w:t xml:space="preserve"> </w:t>
      </w:r>
      <w:r w:rsidRPr="00BE324C" w:rsidR="004C5BA6">
        <w:rPr>
          <w:rFonts w:eastAsia="Calibri"/>
        </w:rPr>
        <w:t>This memo explains t</w:t>
      </w:r>
      <w:r w:rsidRPr="00BE324C">
        <w:rPr>
          <w:rFonts w:eastAsia="Calibri"/>
        </w:rPr>
        <w:t xml:space="preserve">he changes and supporting rationale. </w:t>
      </w:r>
      <w:r w:rsidRPr="00BE324C">
        <w:rPr>
          <w:rFonts w:eastAsia="Calibri"/>
          <w:b/>
        </w:rPr>
        <w:tab/>
      </w:r>
    </w:p>
    <w:p w:rsidR="00C456A8" w:rsidRPr="00BE324C" w:rsidP="00D6695C" w14:paraId="4FD9DC53" w14:textId="04702F3D">
      <w:pPr>
        <w:spacing w:after="200" w:line="276" w:lineRule="auto"/>
        <w:ind w:left="2160" w:hanging="2160"/>
        <w:rPr>
          <w:rFonts w:eastAsia="Calibri"/>
        </w:rPr>
      </w:pPr>
      <w:r w:rsidRPr="00BE324C">
        <w:rPr>
          <w:rFonts w:eastAsia="Calibri"/>
          <w:b/>
          <w:bCs/>
        </w:rPr>
        <w:t>Changes:</w:t>
      </w:r>
      <w:r w:rsidRPr="00BE324C">
        <w:rPr>
          <w:rFonts w:eastAsia="Calibri"/>
          <w:b/>
          <w:bCs/>
        </w:rPr>
        <w:tab/>
        <w:t>Instruments:</w:t>
      </w:r>
    </w:p>
    <w:p w:rsidR="004A6273" w:rsidRPr="00BE324C" w:rsidP="00C456A8" w14:paraId="7949A063" w14:textId="60C528B5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 xml:space="preserve">The proposed non-substantive changes section </w:t>
      </w:r>
      <w:r w:rsidR="00BA3DAD">
        <w:rPr>
          <w:rFonts w:eastAsia="Calibri"/>
        </w:rPr>
        <w:t>A</w:t>
      </w:r>
      <w:r w:rsidRPr="00BE324C" w:rsidR="00A56DCC">
        <w:rPr>
          <w:rFonts w:eastAsia="Calibri"/>
        </w:rPr>
        <w:t xml:space="preserve"> </w:t>
      </w:r>
      <w:r w:rsidRPr="00BE324C" w:rsidR="00BE324C">
        <w:rPr>
          <w:rFonts w:eastAsia="Calibri"/>
        </w:rPr>
        <w:t>lists the questions that were</w:t>
      </w:r>
      <w:r w:rsidR="00BA3DAD">
        <w:rPr>
          <w:rFonts w:eastAsia="Calibri"/>
        </w:rPr>
        <w:t xml:space="preserve"> previously approved under </w:t>
      </w:r>
      <w:r w:rsidR="009F2FC0">
        <w:rPr>
          <w:rFonts w:eastAsia="Calibri"/>
        </w:rPr>
        <w:t>OMB</w:t>
      </w:r>
      <w:r>
        <w:rPr>
          <w:rFonts w:eastAsia="Calibri"/>
        </w:rPr>
        <w:t xml:space="preserve"> ICR</w:t>
      </w:r>
      <w:r w:rsidR="006B153E">
        <w:rPr>
          <w:rFonts w:eastAsia="Calibri"/>
        </w:rPr>
        <w:t>-</w:t>
      </w:r>
      <w:r w:rsidR="009F2FC0">
        <w:rPr>
          <w:rFonts w:eastAsia="Calibri"/>
        </w:rPr>
        <w:t>0906-</w:t>
      </w:r>
      <w:r w:rsidR="006B709F">
        <w:rPr>
          <w:rFonts w:eastAsia="Calibri"/>
        </w:rPr>
        <w:t>0</w:t>
      </w:r>
      <w:r w:rsidR="009F2FC0">
        <w:rPr>
          <w:rFonts w:eastAsia="Calibri"/>
        </w:rPr>
        <w:t>00</w:t>
      </w:r>
      <w:r>
        <w:rPr>
          <w:rFonts w:eastAsia="Calibri"/>
        </w:rPr>
        <w:t>6</w:t>
      </w:r>
      <w:r w:rsidR="009F2FC0">
        <w:rPr>
          <w:rFonts w:eastAsia="Calibri"/>
        </w:rPr>
        <w:t xml:space="preserve"> but</w:t>
      </w:r>
      <w:r w:rsidRPr="00BE324C" w:rsidR="00BE324C">
        <w:rPr>
          <w:rFonts w:eastAsia="Calibri"/>
        </w:rPr>
        <w:t xml:space="preserve"> </w:t>
      </w:r>
      <w:r>
        <w:rPr>
          <w:rFonts w:eastAsia="Calibri"/>
        </w:rPr>
        <w:t xml:space="preserve">were </w:t>
      </w:r>
      <w:r w:rsidRPr="00BE324C" w:rsidR="00BE324C">
        <w:rPr>
          <w:rFonts w:eastAsia="Calibri"/>
        </w:rPr>
        <w:t>omitted from the GSS fielding</w:t>
      </w:r>
      <w:r>
        <w:rPr>
          <w:rFonts w:eastAsia="Calibri"/>
        </w:rPr>
        <w:t>. HRSA is proposing to send these questions</w:t>
      </w:r>
      <w:r w:rsidR="00E60484">
        <w:rPr>
          <w:rFonts w:eastAsia="Calibri"/>
        </w:rPr>
        <w:t xml:space="preserve"> in the follow up survey</w:t>
      </w:r>
      <w:r w:rsidRPr="00BE324C" w:rsidR="00BE324C">
        <w:rPr>
          <w:rFonts w:eastAsia="Calibri"/>
        </w:rPr>
        <w:t xml:space="preserve">. </w:t>
      </w:r>
    </w:p>
    <w:p w:rsidR="00C456A8" w:rsidRPr="00BE324C" w:rsidP="00C51FB0" w14:paraId="530ED9AD" w14:textId="6551078B">
      <w:pPr>
        <w:spacing w:after="200" w:line="276" w:lineRule="auto"/>
        <w:ind w:left="2160"/>
        <w:rPr>
          <w:rFonts w:eastAsia="Calibri"/>
          <w:b/>
          <w:bCs/>
        </w:rPr>
      </w:pPr>
      <w:r>
        <w:rPr>
          <w:rFonts w:eastAsia="Calibri"/>
          <w:b/>
          <w:bCs/>
        </w:rPr>
        <w:t>Respondent</w:t>
      </w:r>
      <w:r w:rsidRPr="00BE324C">
        <w:rPr>
          <w:rFonts w:eastAsia="Calibri"/>
          <w:b/>
          <w:bCs/>
        </w:rPr>
        <w:t xml:space="preserve"> Sampling and Recruitment</w:t>
      </w:r>
    </w:p>
    <w:p w:rsidR="009E1641" w:rsidP="00C51FB0" w14:paraId="1ADBBEF2" w14:textId="55A450F5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 xml:space="preserve">HRSA is proposing to </w:t>
      </w:r>
      <w:r w:rsidR="001D0323">
        <w:rPr>
          <w:rFonts w:eastAsia="Calibri"/>
        </w:rPr>
        <w:t>focus only on the missed questions and the affected respondents</w:t>
      </w:r>
      <w:r>
        <w:rPr>
          <w:rFonts w:eastAsia="Calibri"/>
        </w:rPr>
        <w:t>, so the survey will only be sent to 78 of the 7,813 respondents</w:t>
      </w:r>
      <w:r w:rsidR="001D0323">
        <w:rPr>
          <w:rFonts w:eastAsia="Calibri"/>
        </w:rPr>
        <w:t xml:space="preserve">. </w:t>
      </w:r>
    </w:p>
    <w:p w:rsidR="00B92B6C" w:rsidRPr="00BE324C" w:rsidP="00557B21" w14:paraId="29473172" w14:textId="13B5FEB2">
      <w:pPr>
        <w:spacing w:after="200" w:line="276" w:lineRule="auto"/>
        <w:ind w:left="2160" w:hanging="2160"/>
        <w:rPr>
          <w:rFonts w:eastAsia="Calibri"/>
        </w:rPr>
      </w:pPr>
      <w:r w:rsidRPr="00BE324C">
        <w:rPr>
          <w:rFonts w:eastAsia="Calibri"/>
          <w:b/>
        </w:rPr>
        <w:t>Time Sensitivity</w:t>
      </w:r>
      <w:r w:rsidRPr="00BE324C" w:rsidR="00816253">
        <w:rPr>
          <w:rFonts w:eastAsia="Calibri"/>
        </w:rPr>
        <w:t xml:space="preserve">: </w:t>
      </w:r>
      <w:r w:rsidRPr="00BE324C" w:rsidR="00816253">
        <w:rPr>
          <w:rFonts w:eastAsia="Calibri"/>
        </w:rPr>
        <w:tab/>
      </w:r>
      <w:r w:rsidRPr="00BE324C" w:rsidR="00270FE3">
        <w:rPr>
          <w:rFonts w:eastAsia="Calibri"/>
        </w:rPr>
        <w:t xml:space="preserve">The </w:t>
      </w:r>
      <w:r w:rsidR="00655A38">
        <w:rPr>
          <w:rFonts w:eastAsia="Calibri"/>
        </w:rPr>
        <w:t xml:space="preserve">changes to this collection need to be approved by May 17, 2024, so that HRSA and its contractor can implement the changes while not delaying the survey collection. </w:t>
      </w:r>
    </w:p>
    <w:p w:rsidR="00B92B6C" w:rsidP="00044617" w14:paraId="2B40BE0E" w14:textId="28D18A80">
      <w:pPr>
        <w:spacing w:after="200" w:line="276" w:lineRule="auto"/>
        <w:ind w:left="2160" w:hanging="2160"/>
        <w:rPr>
          <w:rFonts w:eastAsia="Calibri"/>
        </w:rPr>
      </w:pPr>
      <w:r w:rsidRPr="00BE324C">
        <w:rPr>
          <w:rFonts w:eastAsia="Calibri"/>
          <w:b/>
          <w:bCs/>
        </w:rPr>
        <w:t>Burden:</w:t>
      </w:r>
      <w:r w:rsidRPr="00BE324C">
        <w:tab/>
      </w:r>
      <w:r w:rsidR="0053324C">
        <w:rPr>
          <w:rFonts w:eastAsia="Calibri"/>
        </w:rPr>
        <w:t xml:space="preserve">HRSA is requesting an additional four </w:t>
      </w:r>
      <w:r w:rsidRPr="00BE324C" w:rsidR="3C8F4FD9">
        <w:rPr>
          <w:rFonts w:eastAsia="Calibri"/>
        </w:rPr>
        <w:t>hours</w:t>
      </w:r>
      <w:r w:rsidR="00323009">
        <w:rPr>
          <w:rFonts w:eastAsia="Calibri"/>
        </w:rPr>
        <w:t xml:space="preserve"> total or 3 minutes per </w:t>
      </w:r>
      <w:r w:rsidR="00044617">
        <w:rPr>
          <w:rFonts w:eastAsia="Calibri"/>
        </w:rPr>
        <w:t>each of the 78 respondents</w:t>
      </w:r>
      <w:r w:rsidRPr="00BE324C" w:rsidR="3C8F4FD9">
        <w:rPr>
          <w:rFonts w:eastAsia="Calibri"/>
        </w:rPr>
        <w:t>.</w:t>
      </w:r>
      <w:r w:rsidRPr="00BE324C">
        <w:rPr>
          <w:rFonts w:eastAsia="Calibri"/>
        </w:rPr>
        <w:t xml:space="preserve"> </w:t>
      </w:r>
      <w:r w:rsidRPr="00BE324C" w:rsidR="00816253">
        <w:rPr>
          <w:rFonts w:eastAsia="Calibri"/>
        </w:rPr>
        <w:t>Making these changes will allow</w:t>
      </w:r>
      <w:r w:rsidRPr="00BE324C" w:rsidR="008E1E20">
        <w:rPr>
          <w:rFonts w:eastAsia="Calibri"/>
        </w:rPr>
        <w:t xml:space="preserve"> HRSA researchers</w:t>
      </w:r>
      <w:r w:rsidRPr="00BE324C" w:rsidR="00816253">
        <w:rPr>
          <w:rFonts w:eastAsia="Calibri"/>
        </w:rPr>
        <w:t xml:space="preserve"> to accurately capture </w:t>
      </w:r>
      <w:r w:rsidR="00044617">
        <w:rPr>
          <w:rFonts w:eastAsia="Calibri"/>
        </w:rPr>
        <w:t>grantee satisfaction</w:t>
      </w:r>
      <w:r w:rsidRPr="00BE324C" w:rsidR="00816253">
        <w:rPr>
          <w:rFonts w:eastAsia="Calibri"/>
        </w:rPr>
        <w:t>.</w:t>
      </w:r>
      <w:r w:rsidR="0053324C">
        <w:rPr>
          <w:rFonts w:eastAsia="Calibri"/>
        </w:rPr>
        <w:t xml:space="preserve"> The original and updated burden estimates are listed below. </w:t>
      </w:r>
    </w:p>
    <w:tbl>
      <w:tblPr>
        <w:tblW w:w="5000" w:type="pct"/>
        <w:tblLook w:val="04A0"/>
      </w:tblPr>
      <w:tblGrid>
        <w:gridCol w:w="2709"/>
        <w:gridCol w:w="1094"/>
        <w:gridCol w:w="939"/>
        <w:gridCol w:w="2564"/>
        <w:gridCol w:w="1094"/>
        <w:gridCol w:w="950"/>
      </w:tblGrid>
      <w:tr w14:paraId="75D09F65" w14:textId="77777777" w:rsidTr="00716AA3">
        <w:tblPrEx>
          <w:tblW w:w="5000" w:type="pct"/>
          <w:tblLook w:val="04A0"/>
        </w:tblPrEx>
        <w:trPr>
          <w:trHeight w:val="288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324C" w:rsidRPr="00716AA3" w:rsidP="003F3551" w14:paraId="73C58FF5" w14:textId="489EE9E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6AA3">
              <w:rPr>
                <w:b/>
                <w:bCs/>
                <w:color w:val="000000" w:themeColor="text1"/>
                <w:sz w:val="20"/>
                <w:szCs w:val="20"/>
              </w:rPr>
              <w:t>Original ICR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324C" w:rsidRPr="00716AA3" w:rsidP="003F3551" w14:paraId="7D308DA8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6AA3">
              <w:rPr>
                <w:b/>
                <w:bCs/>
                <w:color w:val="000000" w:themeColor="text1"/>
                <w:sz w:val="20"/>
                <w:szCs w:val="20"/>
              </w:rPr>
              <w:t>Original Responses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324C" w:rsidRPr="00716AA3" w:rsidP="003F3551" w14:paraId="4AB75659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6AA3">
              <w:rPr>
                <w:b/>
                <w:bCs/>
                <w:color w:val="000000" w:themeColor="text1"/>
                <w:sz w:val="20"/>
                <w:szCs w:val="20"/>
              </w:rPr>
              <w:t>Original Hours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324C" w:rsidRPr="00716AA3" w:rsidP="003F3551" w14:paraId="767878F5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6AA3">
              <w:rPr>
                <w:b/>
                <w:bCs/>
                <w:color w:val="000000" w:themeColor="text1"/>
                <w:sz w:val="20"/>
                <w:szCs w:val="20"/>
              </w:rPr>
              <w:t>Updated IC Title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324C" w:rsidRPr="00716AA3" w:rsidP="003F3551" w14:paraId="06C54D0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6AA3">
              <w:rPr>
                <w:b/>
                <w:bCs/>
                <w:color w:val="000000" w:themeColor="text1"/>
                <w:sz w:val="20"/>
                <w:szCs w:val="20"/>
              </w:rPr>
              <w:t>Updated Responses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324C" w:rsidRPr="00716AA3" w:rsidP="003F3551" w14:paraId="5A2919D3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6AA3">
              <w:rPr>
                <w:b/>
                <w:bCs/>
                <w:color w:val="000000" w:themeColor="text1"/>
                <w:sz w:val="20"/>
                <w:szCs w:val="20"/>
              </w:rPr>
              <w:t>Updated Hours</w:t>
            </w:r>
          </w:p>
        </w:tc>
      </w:tr>
      <w:tr w14:paraId="28BE5E46" w14:textId="77777777" w:rsidTr="003229FD">
        <w:tblPrEx>
          <w:tblW w:w="5000" w:type="pct"/>
          <w:tblLook w:val="04A0"/>
        </w:tblPrEx>
        <w:trPr>
          <w:trHeight w:val="288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24C" w:rsidRPr="0053324C" w:rsidP="003F3551" w14:paraId="5F7FED89" w14:textId="57246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HRSA Grantee Satisfaction Survey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24C" w:rsidRPr="0053324C" w:rsidP="003F3551" w14:paraId="49C886BF" w14:textId="354E137F">
            <w:pPr>
              <w:rPr>
                <w:sz w:val="20"/>
                <w:szCs w:val="20"/>
              </w:rPr>
            </w:pPr>
            <w:r w:rsidRPr="0053324C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5</w:t>
            </w:r>
            <w:r w:rsidRPr="0053324C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24C" w:rsidRPr="0053324C" w:rsidP="003F3551" w14:paraId="2CE62F65" w14:textId="480BF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24C" w:rsidRPr="0053324C" w:rsidP="003F3551" w14:paraId="15B4FFA6" w14:textId="40F76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Updated Grantee Satisfactions Survey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24C" w:rsidRPr="0053324C" w:rsidP="003F3551" w14:paraId="5BC0417E" w14:textId="1F809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2,578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24C" w:rsidRPr="0053324C" w:rsidP="003F3551" w14:paraId="799D75D5" w14:textId="12F1A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</w:t>
            </w:r>
          </w:p>
        </w:tc>
      </w:tr>
    </w:tbl>
    <w:p w:rsidR="0053324C" w:rsidRPr="00BE324C" w:rsidP="00044617" w14:paraId="4616305B" w14:textId="77777777">
      <w:pPr>
        <w:spacing w:after="200" w:line="276" w:lineRule="auto"/>
        <w:ind w:left="2160" w:hanging="2160"/>
        <w:rPr>
          <w:rFonts w:eastAsia="Calibri"/>
        </w:rPr>
      </w:pPr>
    </w:p>
    <w:p w:rsidR="00B92B6C" w:rsidRPr="00BE324C" w:rsidP="00B92B6C" w14:paraId="2876826F" w14:textId="09BB0E9F">
      <w:pPr>
        <w:spacing w:after="200" w:line="276" w:lineRule="auto"/>
        <w:rPr>
          <w:rFonts w:eastAsia="Calibri"/>
          <w:b/>
        </w:rPr>
      </w:pPr>
      <w:r w:rsidRPr="00BE324C">
        <w:rPr>
          <w:rFonts w:eastAsia="Calibri"/>
          <w:b/>
        </w:rPr>
        <w:t xml:space="preserve">PROPOSED </w:t>
      </w:r>
      <w:r w:rsidRPr="00BE324C" w:rsidR="005114FA">
        <w:rPr>
          <w:rFonts w:eastAsia="Calibri"/>
          <w:b/>
        </w:rPr>
        <w:t>NON-SUBSTANTIVE CHANGES</w:t>
      </w:r>
      <w:r w:rsidRPr="00BE324C">
        <w:rPr>
          <w:rFonts w:eastAsia="Calibri"/>
          <w:b/>
        </w:rPr>
        <w:t>:</w:t>
      </w:r>
    </w:p>
    <w:p w:rsidR="003269E2" w:rsidRPr="00BA3DAD" w:rsidP="003269E2" w14:paraId="4849082B" w14:textId="77777777">
      <w:pPr>
        <w:rPr>
          <w:b/>
          <w:bCs/>
        </w:rPr>
      </w:pPr>
      <w:r w:rsidRPr="00BA3DAD">
        <w:rPr>
          <w:b/>
          <w:bCs/>
        </w:rPr>
        <w:t>Screener</w:t>
      </w:r>
    </w:p>
    <w:p w:rsidR="003269E2" w:rsidRPr="00BA3DAD" w:rsidP="003269E2" w14:paraId="34CB2320" w14:textId="77777777">
      <w:pPr>
        <w:pStyle w:val="Header"/>
        <w:keepLines/>
        <w:tabs>
          <w:tab w:val="left" w:pos="1080"/>
          <w:tab w:val="right" w:pos="9738"/>
        </w:tabs>
        <w:spacing w:after="120"/>
        <w:ind w:left="720" w:hanging="720"/>
        <w:rPr>
          <w:bCs/>
        </w:rPr>
      </w:pPr>
      <w:r w:rsidRPr="00BA3DAD">
        <w:t>Q1.</w:t>
      </w:r>
      <w:r w:rsidRPr="00BA3DAD">
        <w:tab/>
        <w:t xml:space="preserve">Does your organization receive Federal Tort Claims Act (FTCA) coverage?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5"/>
        <w:gridCol w:w="2801"/>
        <w:gridCol w:w="2954"/>
      </w:tblGrid>
      <w:tr w14:paraId="10B94577" w14:textId="77777777" w:rsidTr="00404B16">
        <w:tblPrEx>
          <w:tblW w:w="0" w:type="auto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875" w:type="dxa"/>
          </w:tcPr>
          <w:p w:rsidR="003269E2" w:rsidRPr="00BA3DAD" w:rsidP="00404B16" w14:paraId="700F63BB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t>Yes</w:t>
            </w:r>
          </w:p>
        </w:tc>
        <w:tc>
          <w:tcPr>
            <w:tcW w:w="2801" w:type="dxa"/>
          </w:tcPr>
          <w:p w:rsidR="003269E2" w:rsidRPr="00BA3DAD" w:rsidP="00404B16" w14:paraId="1971E65C" w14:textId="77777777">
            <w:pPr>
              <w:pStyle w:val="Header"/>
              <w:keepLines/>
              <w:tabs>
                <w:tab w:val="right" w:pos="9738"/>
              </w:tabs>
              <w:jc w:val="center"/>
            </w:pPr>
            <w:r w:rsidRPr="00BA3DAD">
              <w:t>1</w:t>
            </w:r>
          </w:p>
        </w:tc>
        <w:tc>
          <w:tcPr>
            <w:tcW w:w="2954" w:type="dxa"/>
          </w:tcPr>
          <w:p w:rsidR="003269E2" w:rsidRPr="00BA3DAD" w:rsidP="00404B16" w14:paraId="419F20C7" w14:textId="77777777">
            <w:pPr>
              <w:pStyle w:val="Header"/>
              <w:keepLines/>
              <w:tabs>
                <w:tab w:val="right" w:pos="9738"/>
              </w:tabs>
            </w:pPr>
          </w:p>
        </w:tc>
      </w:tr>
      <w:tr w14:paraId="4C92449D" w14:textId="77777777" w:rsidTr="00404B16">
        <w:tblPrEx>
          <w:tblW w:w="0" w:type="auto"/>
          <w:tblInd w:w="720" w:type="dxa"/>
          <w:tblLook w:val="04A0"/>
        </w:tblPrEx>
        <w:tc>
          <w:tcPr>
            <w:tcW w:w="2875" w:type="dxa"/>
          </w:tcPr>
          <w:p w:rsidR="003269E2" w:rsidRPr="00BA3DAD" w:rsidP="00404B16" w14:paraId="2EAAB189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t>No</w:t>
            </w:r>
          </w:p>
        </w:tc>
        <w:tc>
          <w:tcPr>
            <w:tcW w:w="2801" w:type="dxa"/>
          </w:tcPr>
          <w:p w:rsidR="003269E2" w:rsidRPr="00BA3DAD" w:rsidP="00404B16" w14:paraId="65699D4C" w14:textId="77777777">
            <w:pPr>
              <w:pStyle w:val="Header"/>
              <w:keepLines/>
              <w:tabs>
                <w:tab w:val="right" w:pos="9738"/>
              </w:tabs>
              <w:jc w:val="center"/>
            </w:pPr>
            <w:r w:rsidRPr="00BA3DAD">
              <w:t>2</w:t>
            </w:r>
          </w:p>
        </w:tc>
        <w:tc>
          <w:tcPr>
            <w:tcW w:w="2954" w:type="dxa"/>
          </w:tcPr>
          <w:p w:rsidR="003269E2" w:rsidRPr="00BA3DAD" w:rsidP="00404B16" w14:paraId="1FC46638" w14:textId="77777777">
            <w:pPr>
              <w:pStyle w:val="Header"/>
              <w:keepLines/>
              <w:tabs>
                <w:tab w:val="right" w:pos="9738"/>
              </w:tabs>
              <w:rPr>
                <w:b/>
              </w:rPr>
            </w:pPr>
            <w:r w:rsidRPr="00BA3DAD">
              <w:rPr>
                <w:b/>
              </w:rPr>
              <w:t>[SKIP LOGIC: GO TO Q4.]</w:t>
            </w:r>
          </w:p>
        </w:tc>
      </w:tr>
    </w:tbl>
    <w:p w:rsidR="003269E2" w:rsidRPr="00BA3DAD" w:rsidP="003269E2" w14:paraId="225F25CF" w14:textId="77777777">
      <w:pPr>
        <w:pStyle w:val="Header"/>
        <w:keepLines/>
        <w:tabs>
          <w:tab w:val="right" w:pos="9738"/>
        </w:tabs>
        <w:spacing w:after="120"/>
        <w:rPr>
          <w:bCs/>
        </w:rPr>
      </w:pPr>
      <w:bookmarkStart w:id="0" w:name="_Ref466688725"/>
      <w:bookmarkStart w:id="1" w:name="_Ref479472120"/>
    </w:p>
    <w:bookmarkEnd w:id="0"/>
    <w:bookmarkEnd w:id="1"/>
    <w:p w:rsidR="003269E2" w:rsidRPr="00BA3DAD" w:rsidP="003269E2" w14:paraId="685671CC" w14:textId="77777777">
      <w:pPr>
        <w:rPr>
          <w:b/>
          <w:bCs/>
        </w:rPr>
      </w:pPr>
      <w:r w:rsidRPr="00BA3DAD">
        <w:rPr>
          <w:b/>
          <w:bCs/>
        </w:rPr>
        <w:t>FEDERAL TORT CLAIMS ACT (FTCA)</w:t>
      </w:r>
    </w:p>
    <w:p w:rsidR="003269E2" w:rsidRPr="00BA3DAD" w:rsidP="003269E2" w14:paraId="57589AF7" w14:textId="77777777">
      <w:pPr>
        <w:pStyle w:val="Header"/>
        <w:keepLines/>
        <w:tabs>
          <w:tab w:val="right" w:pos="9738"/>
        </w:tabs>
        <w:spacing w:after="120"/>
        <w:ind w:left="720" w:hanging="720"/>
      </w:pPr>
      <w:r w:rsidRPr="00BA3DAD">
        <w:rPr>
          <w:bCs/>
        </w:rPr>
        <w:t>Q2.</w:t>
      </w:r>
      <w:r w:rsidRPr="00BA3DAD">
        <w:rPr>
          <w:b/>
          <w:bCs/>
        </w:rPr>
        <w:tab/>
      </w:r>
      <w:r w:rsidRPr="00BA3DAD">
        <w:rPr>
          <w:bCs/>
        </w:rPr>
        <w:t>Consider your experiences with the Federal Tort Claims Act (FTCA) program in the past 12 months. Using a scale from 1 to 5, where 1 means "Poor" and 5 means "Excellent", rate the following:</w:t>
      </w:r>
    </w:p>
    <w:p w:rsidR="003269E2" w:rsidRPr="00BA3DAD" w:rsidP="003269E2" w14:paraId="7D3DD93B" w14:textId="77777777">
      <w:pPr>
        <w:pStyle w:val="Header"/>
        <w:keepLines/>
        <w:tabs>
          <w:tab w:val="right" w:pos="9738"/>
        </w:tabs>
        <w:spacing w:after="120"/>
        <w:ind w:left="720" w:hanging="720"/>
      </w:pPr>
      <w:r w:rsidRPr="00BA3DAD">
        <w:rPr>
          <w:bCs/>
        </w:rPr>
        <w:tab/>
        <w:t>(Select one for each row)</w:t>
      </w:r>
    </w:p>
    <w:tbl>
      <w:tblPr>
        <w:tblStyle w:val="TableGrid"/>
        <w:tblW w:w="8639" w:type="dxa"/>
        <w:tblInd w:w="720" w:type="dxa"/>
        <w:tblLook w:val="04A0"/>
      </w:tblPr>
      <w:tblGrid>
        <w:gridCol w:w="4343"/>
        <w:gridCol w:w="912"/>
        <w:gridCol w:w="408"/>
        <w:gridCol w:w="408"/>
        <w:gridCol w:w="408"/>
        <w:gridCol w:w="1256"/>
        <w:gridCol w:w="904"/>
      </w:tblGrid>
      <w:tr w14:paraId="0023154C" w14:textId="77777777" w:rsidTr="00404B16">
        <w:tblPrEx>
          <w:tblW w:w="8639" w:type="dxa"/>
          <w:tblInd w:w="720" w:type="dxa"/>
          <w:tblLook w:val="04A0"/>
        </w:tblPrEx>
        <w:trPr>
          <w:trHeight w:val="983"/>
        </w:trPr>
        <w:tc>
          <w:tcPr>
            <w:tcW w:w="4343" w:type="dxa"/>
          </w:tcPr>
          <w:p w:rsidR="003269E2" w:rsidRPr="00BA3DAD" w:rsidP="00404B16" w14:paraId="48C3B507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  <w:p w:rsidR="003269E2" w:rsidRPr="00BA3DAD" w:rsidP="00404B16" w14:paraId="1704AC7B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912" w:type="dxa"/>
            <w:vAlign w:val="center"/>
          </w:tcPr>
          <w:p w:rsidR="003269E2" w:rsidRPr="00BA3DAD" w:rsidP="00404B16" w14:paraId="2959A37B" w14:textId="77777777">
            <w:pPr>
              <w:pStyle w:val="Header"/>
              <w:keepLines/>
              <w:tabs>
                <w:tab w:val="right" w:pos="9738"/>
              </w:tabs>
              <w:spacing w:after="120"/>
              <w:jc w:val="center"/>
            </w:pPr>
            <w:r w:rsidRPr="00BA3DAD">
              <w:t>Poor 1</w:t>
            </w:r>
          </w:p>
        </w:tc>
        <w:tc>
          <w:tcPr>
            <w:tcW w:w="408" w:type="dxa"/>
            <w:vAlign w:val="center"/>
          </w:tcPr>
          <w:p w:rsidR="003269E2" w:rsidRPr="00BA3DAD" w:rsidP="00404B16" w14:paraId="6EE17362" w14:textId="77777777">
            <w:pPr>
              <w:pStyle w:val="Header"/>
              <w:keepLines/>
              <w:tabs>
                <w:tab w:val="right" w:pos="9738"/>
              </w:tabs>
              <w:spacing w:after="120"/>
              <w:jc w:val="center"/>
            </w:pPr>
            <w:r w:rsidRPr="00BA3DAD">
              <w:t>2</w:t>
            </w:r>
          </w:p>
        </w:tc>
        <w:tc>
          <w:tcPr>
            <w:tcW w:w="0" w:type="auto"/>
            <w:vAlign w:val="center"/>
          </w:tcPr>
          <w:p w:rsidR="003269E2" w:rsidRPr="00BA3DAD" w:rsidP="00404B16" w14:paraId="5A145E4D" w14:textId="77777777">
            <w:pPr>
              <w:pStyle w:val="Header"/>
              <w:keepLines/>
              <w:tabs>
                <w:tab w:val="right" w:pos="9738"/>
              </w:tabs>
              <w:spacing w:after="120"/>
              <w:jc w:val="center"/>
            </w:pPr>
            <w:r w:rsidRPr="00BA3DAD">
              <w:t>3</w:t>
            </w:r>
          </w:p>
        </w:tc>
        <w:tc>
          <w:tcPr>
            <w:tcW w:w="0" w:type="auto"/>
            <w:vAlign w:val="center"/>
          </w:tcPr>
          <w:p w:rsidR="003269E2" w:rsidRPr="00BA3DAD" w:rsidP="00404B16" w14:paraId="5A7298CC" w14:textId="77777777">
            <w:pPr>
              <w:pStyle w:val="Header"/>
              <w:keepLines/>
              <w:tabs>
                <w:tab w:val="right" w:pos="9738"/>
              </w:tabs>
              <w:spacing w:after="120"/>
              <w:jc w:val="center"/>
            </w:pPr>
            <w:r w:rsidRPr="00BA3DAD">
              <w:t>4</w:t>
            </w:r>
          </w:p>
        </w:tc>
        <w:tc>
          <w:tcPr>
            <w:tcW w:w="1256" w:type="dxa"/>
            <w:vAlign w:val="center"/>
          </w:tcPr>
          <w:p w:rsidR="003269E2" w:rsidRPr="00BA3DAD" w:rsidP="00404B16" w14:paraId="795CA85E" w14:textId="77777777">
            <w:pPr>
              <w:pStyle w:val="Header"/>
              <w:keepLines/>
              <w:tabs>
                <w:tab w:val="right" w:pos="9738"/>
              </w:tabs>
              <w:spacing w:after="120"/>
              <w:jc w:val="center"/>
            </w:pPr>
            <w:r w:rsidRPr="00BA3DAD">
              <w:t>Excellent 5</w:t>
            </w:r>
          </w:p>
        </w:tc>
        <w:tc>
          <w:tcPr>
            <w:tcW w:w="904" w:type="dxa"/>
            <w:vAlign w:val="center"/>
          </w:tcPr>
          <w:p w:rsidR="003269E2" w:rsidRPr="00BA3DAD" w:rsidP="00404B16" w14:paraId="72B40B51" w14:textId="77777777">
            <w:pPr>
              <w:pStyle w:val="Header"/>
              <w:keepLines/>
              <w:tabs>
                <w:tab w:val="right" w:pos="9738"/>
              </w:tabs>
              <w:spacing w:after="120"/>
              <w:jc w:val="center"/>
            </w:pPr>
            <w:r w:rsidRPr="00BA3DAD">
              <w:t>NA</w:t>
            </w:r>
          </w:p>
        </w:tc>
      </w:tr>
      <w:tr w14:paraId="597E76A0" w14:textId="77777777" w:rsidTr="00404B16">
        <w:tblPrEx>
          <w:tblW w:w="8639" w:type="dxa"/>
          <w:tblInd w:w="720" w:type="dxa"/>
          <w:tblLook w:val="04A0"/>
        </w:tblPrEx>
        <w:trPr>
          <w:trHeight w:val="419"/>
        </w:trPr>
        <w:tc>
          <w:tcPr>
            <w:tcW w:w="4343" w:type="dxa"/>
          </w:tcPr>
          <w:p w:rsidR="003269E2" w:rsidRPr="00BA3DAD" w:rsidP="00404B16" w14:paraId="5CF4A341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t>Clarity of the FTCA application instructions</w:t>
            </w:r>
          </w:p>
        </w:tc>
        <w:tc>
          <w:tcPr>
            <w:tcW w:w="912" w:type="dxa"/>
          </w:tcPr>
          <w:p w:rsidR="003269E2" w:rsidRPr="00BA3DAD" w:rsidP="00404B16" w14:paraId="3027D99F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408" w:type="dxa"/>
          </w:tcPr>
          <w:p w:rsidR="003269E2" w:rsidRPr="00BA3DAD" w:rsidP="00404B16" w14:paraId="03D464EF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0" w:type="auto"/>
          </w:tcPr>
          <w:p w:rsidR="003269E2" w:rsidRPr="00BA3DAD" w:rsidP="00404B16" w14:paraId="0630D2D6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0" w:type="auto"/>
          </w:tcPr>
          <w:p w:rsidR="003269E2" w:rsidRPr="00BA3DAD" w:rsidP="00404B16" w14:paraId="1A14FD17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1256" w:type="dxa"/>
          </w:tcPr>
          <w:p w:rsidR="003269E2" w:rsidRPr="00BA3DAD" w:rsidP="00404B16" w14:paraId="323E0850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904" w:type="dxa"/>
          </w:tcPr>
          <w:p w:rsidR="003269E2" w:rsidRPr="00BA3DAD" w:rsidP="00404B16" w14:paraId="10D1BE4E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</w:tr>
      <w:tr w14:paraId="5DA14C19" w14:textId="77777777" w:rsidTr="00404B16">
        <w:tblPrEx>
          <w:tblW w:w="8639" w:type="dxa"/>
          <w:tblInd w:w="720" w:type="dxa"/>
          <w:tblLook w:val="04A0"/>
        </w:tblPrEx>
        <w:trPr>
          <w:trHeight w:val="419"/>
        </w:trPr>
        <w:tc>
          <w:tcPr>
            <w:tcW w:w="4343" w:type="dxa"/>
          </w:tcPr>
          <w:p w:rsidR="003269E2" w:rsidRPr="00BA3DAD" w:rsidP="00404B16" w14:paraId="6399AC1E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t>Time it took to complete the application process</w:t>
            </w:r>
          </w:p>
        </w:tc>
        <w:tc>
          <w:tcPr>
            <w:tcW w:w="912" w:type="dxa"/>
          </w:tcPr>
          <w:p w:rsidR="003269E2" w:rsidRPr="00BA3DAD" w:rsidP="00404B16" w14:paraId="196CEC7E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408" w:type="dxa"/>
          </w:tcPr>
          <w:p w:rsidR="003269E2" w:rsidRPr="00BA3DAD" w:rsidP="00404B16" w14:paraId="02B95F57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0" w:type="auto"/>
          </w:tcPr>
          <w:p w:rsidR="003269E2" w:rsidRPr="00BA3DAD" w:rsidP="00404B16" w14:paraId="1C8B3D9C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0" w:type="auto"/>
          </w:tcPr>
          <w:p w:rsidR="003269E2" w:rsidRPr="00BA3DAD" w:rsidP="00404B16" w14:paraId="24C75B93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1256" w:type="dxa"/>
          </w:tcPr>
          <w:p w:rsidR="003269E2" w:rsidRPr="00BA3DAD" w:rsidP="00404B16" w14:paraId="0F10CEFA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904" w:type="dxa"/>
          </w:tcPr>
          <w:p w:rsidR="003269E2" w:rsidRPr="00BA3DAD" w:rsidP="00404B16" w14:paraId="12E1059E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</w:tr>
      <w:tr w14:paraId="18624FB1" w14:textId="77777777" w:rsidTr="00404B16">
        <w:tblPrEx>
          <w:tblW w:w="8639" w:type="dxa"/>
          <w:tblInd w:w="720" w:type="dxa"/>
          <w:tblLook w:val="04A0"/>
        </w:tblPrEx>
        <w:trPr>
          <w:trHeight w:val="419"/>
        </w:trPr>
        <w:tc>
          <w:tcPr>
            <w:tcW w:w="4343" w:type="dxa"/>
          </w:tcPr>
          <w:p w:rsidR="003269E2" w:rsidRPr="00BA3DAD" w:rsidP="00404B16" w14:paraId="0FF142C9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rPr>
                <w:rStyle w:val="normaltextrun"/>
                <w:color w:val="000000"/>
                <w:shd w:val="clear" w:color="auto" w:fill="FFFFFF"/>
              </w:rPr>
              <w:t>Helpfulness of support in answering questions about the FTCA program</w:t>
            </w:r>
            <w:r w:rsidRPr="00BA3DA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912" w:type="dxa"/>
          </w:tcPr>
          <w:p w:rsidR="003269E2" w:rsidRPr="00BA3DAD" w:rsidP="00404B16" w14:paraId="359BDB7B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408" w:type="dxa"/>
          </w:tcPr>
          <w:p w:rsidR="003269E2" w:rsidRPr="00BA3DAD" w:rsidP="00404B16" w14:paraId="373FDBF2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0" w:type="auto"/>
          </w:tcPr>
          <w:p w:rsidR="003269E2" w:rsidRPr="00BA3DAD" w:rsidP="00404B16" w14:paraId="27E599B9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0" w:type="auto"/>
          </w:tcPr>
          <w:p w:rsidR="003269E2" w:rsidRPr="00BA3DAD" w:rsidP="00404B16" w14:paraId="2E471AA3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1256" w:type="dxa"/>
          </w:tcPr>
          <w:p w:rsidR="003269E2" w:rsidRPr="00BA3DAD" w:rsidP="00404B16" w14:paraId="78D59D2D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904" w:type="dxa"/>
          </w:tcPr>
          <w:p w:rsidR="003269E2" w:rsidRPr="00BA3DAD" w:rsidP="00404B16" w14:paraId="35FBCFDE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</w:tr>
      <w:tr w14:paraId="6763D0C2" w14:textId="77777777" w:rsidTr="00404B16">
        <w:tblPrEx>
          <w:tblW w:w="8639" w:type="dxa"/>
          <w:tblInd w:w="720" w:type="dxa"/>
          <w:tblLook w:val="04A0"/>
        </w:tblPrEx>
        <w:trPr>
          <w:trHeight w:val="419"/>
        </w:trPr>
        <w:tc>
          <w:tcPr>
            <w:tcW w:w="4343" w:type="dxa"/>
          </w:tcPr>
          <w:p w:rsidR="003269E2" w:rsidRPr="00BA3DAD" w:rsidP="00404B16" w14:paraId="0E97FD30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t>Usefulness of FTCA technical assistance</w:t>
            </w:r>
          </w:p>
        </w:tc>
        <w:tc>
          <w:tcPr>
            <w:tcW w:w="912" w:type="dxa"/>
          </w:tcPr>
          <w:p w:rsidR="003269E2" w:rsidRPr="00BA3DAD" w:rsidP="00404B16" w14:paraId="77D8E3A4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408" w:type="dxa"/>
          </w:tcPr>
          <w:p w:rsidR="003269E2" w:rsidRPr="00BA3DAD" w:rsidP="00404B16" w14:paraId="56A1F62D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0" w:type="auto"/>
          </w:tcPr>
          <w:p w:rsidR="003269E2" w:rsidRPr="00BA3DAD" w:rsidP="00404B16" w14:paraId="1E6DEFE5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0" w:type="auto"/>
          </w:tcPr>
          <w:p w:rsidR="003269E2" w:rsidRPr="00BA3DAD" w:rsidP="00404B16" w14:paraId="7A98EBF8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1256" w:type="dxa"/>
          </w:tcPr>
          <w:p w:rsidR="003269E2" w:rsidRPr="00BA3DAD" w:rsidP="00404B16" w14:paraId="57A189BF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904" w:type="dxa"/>
          </w:tcPr>
          <w:p w:rsidR="003269E2" w:rsidRPr="00BA3DAD" w:rsidP="00404B16" w14:paraId="6B2E3994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</w:tr>
    </w:tbl>
    <w:p w:rsidR="003269E2" w:rsidRPr="00BA3DAD" w:rsidP="003269E2" w14:paraId="7B4C9530" w14:textId="77777777">
      <w:pPr>
        <w:pStyle w:val="Header"/>
        <w:keepLines/>
        <w:tabs>
          <w:tab w:val="left" w:pos="720"/>
        </w:tabs>
        <w:ind w:left="720" w:hanging="720"/>
        <w:rPr>
          <w:b/>
        </w:rPr>
      </w:pPr>
    </w:p>
    <w:p w:rsidR="003269E2" w:rsidP="003269E2" w14:paraId="44045629" w14:textId="77777777">
      <w:pPr>
        <w:pStyle w:val="Header"/>
        <w:keepLines/>
        <w:tabs>
          <w:tab w:val="left" w:pos="720"/>
        </w:tabs>
        <w:rPr>
          <w:bCs/>
        </w:rPr>
      </w:pPr>
      <w:r w:rsidRPr="00BA3DAD">
        <w:rPr>
          <w:bCs/>
        </w:rPr>
        <w:t>Q3. What can HRSA do to improve the FTCA program? (Optional)</w:t>
      </w:r>
    </w:p>
    <w:p w:rsidR="00BA3DAD" w:rsidRPr="00BA3DAD" w:rsidP="003269E2" w14:paraId="03CB936A" w14:textId="77777777">
      <w:pPr>
        <w:pStyle w:val="Header"/>
        <w:keepLines/>
        <w:tabs>
          <w:tab w:val="left" w:pos="720"/>
        </w:tabs>
        <w:rPr>
          <w:bCs/>
        </w:rPr>
      </w:pPr>
    </w:p>
    <w:p w:rsidR="003269E2" w:rsidRPr="00BA3DAD" w:rsidP="00BA3DAD" w14:paraId="756A4952" w14:textId="77777777">
      <w:pPr>
        <w:rPr>
          <w:b/>
          <w:bCs/>
        </w:rPr>
      </w:pPr>
      <w:r w:rsidRPr="00BA3DAD">
        <w:rPr>
          <w:b/>
          <w:bCs/>
        </w:rPr>
        <w:t>HEALTH CENTER PROGRAM COMMUNITY</w:t>
      </w:r>
    </w:p>
    <w:p w:rsidR="003269E2" w:rsidRPr="00BA3DAD" w:rsidP="003269E2" w14:paraId="4F8E8644" w14:textId="77777777">
      <w:pPr>
        <w:pStyle w:val="Header"/>
        <w:keepLines/>
        <w:tabs>
          <w:tab w:val="right" w:pos="9738"/>
        </w:tabs>
        <w:spacing w:after="120"/>
        <w:ind w:left="720" w:hanging="720"/>
        <w:rPr>
          <w:bCs/>
          <w:color w:val="FF0000"/>
        </w:rPr>
      </w:pPr>
    </w:p>
    <w:p w:rsidR="003269E2" w:rsidRPr="00BA3DAD" w:rsidP="003269E2" w14:paraId="29C1AD14" w14:textId="77777777">
      <w:pPr>
        <w:pStyle w:val="Header"/>
        <w:keepLines/>
        <w:tabs>
          <w:tab w:val="right" w:pos="9738"/>
        </w:tabs>
        <w:spacing w:after="120"/>
        <w:ind w:left="720" w:hanging="720"/>
        <w:rPr>
          <w:bCs/>
        </w:rPr>
      </w:pPr>
      <w:r w:rsidRPr="00BA3DAD">
        <w:rPr>
          <w:bCs/>
        </w:rPr>
        <w:t xml:space="preserve">Q4.  </w:t>
      </w:r>
      <w:r w:rsidRPr="00BA3DAD">
        <w:rPr>
          <w:bCs/>
        </w:rPr>
        <w:tab/>
        <w:t xml:space="preserve">Do you use the online Health Center Program Community?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5"/>
        <w:gridCol w:w="4363"/>
      </w:tblGrid>
      <w:tr w14:paraId="25177F4B" w14:textId="77777777" w:rsidTr="00404B16">
        <w:tblPrEx>
          <w:tblW w:w="0" w:type="auto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3"/>
        </w:trPr>
        <w:tc>
          <w:tcPr>
            <w:tcW w:w="3955" w:type="dxa"/>
          </w:tcPr>
          <w:p w:rsidR="003269E2" w:rsidRPr="00BA3DAD" w:rsidP="00404B16" w14:paraId="0619B1F5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t>Yes</w:t>
            </w:r>
          </w:p>
        </w:tc>
        <w:tc>
          <w:tcPr>
            <w:tcW w:w="4363" w:type="dxa"/>
          </w:tcPr>
          <w:p w:rsidR="003269E2" w:rsidRPr="00BA3DAD" w:rsidP="00404B16" w14:paraId="22CCC7BE" w14:textId="77777777">
            <w:pPr>
              <w:pStyle w:val="Header"/>
              <w:keepLines/>
              <w:tabs>
                <w:tab w:val="right" w:pos="9738"/>
              </w:tabs>
              <w:jc w:val="center"/>
            </w:pPr>
            <w:r w:rsidRPr="00BA3DAD">
              <w:t>1</w:t>
            </w:r>
          </w:p>
        </w:tc>
      </w:tr>
      <w:tr w14:paraId="3A7F2630" w14:textId="77777777" w:rsidTr="00404B16">
        <w:tblPrEx>
          <w:tblW w:w="0" w:type="auto"/>
          <w:tblInd w:w="720" w:type="dxa"/>
          <w:tblLook w:val="04A0"/>
        </w:tblPrEx>
        <w:trPr>
          <w:trHeight w:val="273"/>
        </w:trPr>
        <w:tc>
          <w:tcPr>
            <w:tcW w:w="3955" w:type="dxa"/>
          </w:tcPr>
          <w:p w:rsidR="003269E2" w:rsidRPr="00BA3DAD" w:rsidP="00404B16" w14:paraId="117B2DBA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t>No</w:t>
            </w:r>
          </w:p>
        </w:tc>
        <w:tc>
          <w:tcPr>
            <w:tcW w:w="4363" w:type="dxa"/>
          </w:tcPr>
          <w:p w:rsidR="003269E2" w:rsidRPr="00BA3DAD" w:rsidP="00404B16" w14:paraId="3D95E501" w14:textId="77777777">
            <w:pPr>
              <w:pStyle w:val="Header"/>
              <w:keepLines/>
              <w:tabs>
                <w:tab w:val="right" w:pos="9738"/>
              </w:tabs>
              <w:jc w:val="center"/>
            </w:pPr>
            <w:r w:rsidRPr="00BA3DAD">
              <w:t>2</w:t>
            </w:r>
          </w:p>
        </w:tc>
      </w:tr>
    </w:tbl>
    <w:p w:rsidR="003269E2" w:rsidRPr="00BA3DAD" w:rsidP="003269E2" w14:paraId="3AE8DC93" w14:textId="77777777">
      <w:pPr>
        <w:pStyle w:val="Header"/>
        <w:keepLines/>
        <w:tabs>
          <w:tab w:val="right" w:pos="9738"/>
        </w:tabs>
        <w:spacing w:after="120"/>
        <w:ind w:left="720" w:hanging="720"/>
        <w:rPr>
          <w:bCs/>
        </w:rPr>
      </w:pPr>
    </w:p>
    <w:p w:rsidR="003269E2" w:rsidRPr="00BA3DAD" w:rsidP="003269E2" w14:paraId="1262C4C7" w14:textId="77777777">
      <w:pPr>
        <w:pStyle w:val="Header"/>
        <w:keepLines/>
        <w:tabs>
          <w:tab w:val="right" w:pos="9738"/>
        </w:tabs>
        <w:spacing w:after="120"/>
        <w:ind w:left="720" w:hanging="720"/>
        <w:rPr>
          <w:bCs/>
        </w:rPr>
      </w:pPr>
      <w:r w:rsidRPr="00BA3DAD">
        <w:rPr>
          <w:bCs/>
        </w:rPr>
        <w:t xml:space="preserve">Q5.  </w:t>
      </w:r>
      <w:r w:rsidRPr="00BA3DAD">
        <w:rPr>
          <w:bCs/>
        </w:rPr>
        <w:tab/>
      </w:r>
      <w:r w:rsidRPr="00BA3DAD">
        <w:rPr>
          <w:b/>
          <w:bCs/>
        </w:rPr>
        <w:t>[SKIP LOGIC: ONLY IF Q4. = 2]</w:t>
      </w:r>
      <w:r w:rsidRPr="00BA3DAD">
        <w:t xml:space="preserve"> Would you find value in an online community where you could connect and share best practices with other Health Center Program grantees/stakeholders?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5"/>
        <w:gridCol w:w="2995"/>
      </w:tblGrid>
      <w:tr w14:paraId="7FDE46E5" w14:textId="77777777" w:rsidTr="00404B16">
        <w:tblPrEx>
          <w:tblW w:w="0" w:type="auto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1"/>
        </w:trPr>
        <w:tc>
          <w:tcPr>
            <w:tcW w:w="5575" w:type="dxa"/>
          </w:tcPr>
          <w:p w:rsidR="003269E2" w:rsidRPr="00BA3DAD" w:rsidP="00404B16" w14:paraId="7223C3CE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t>Yes</w:t>
            </w:r>
          </w:p>
        </w:tc>
        <w:tc>
          <w:tcPr>
            <w:tcW w:w="2995" w:type="dxa"/>
          </w:tcPr>
          <w:p w:rsidR="003269E2" w:rsidRPr="00BA3DAD" w:rsidP="00404B16" w14:paraId="611BBAE8" w14:textId="77777777">
            <w:pPr>
              <w:pStyle w:val="Header"/>
              <w:keepLines/>
              <w:tabs>
                <w:tab w:val="right" w:pos="9738"/>
              </w:tabs>
              <w:jc w:val="center"/>
            </w:pPr>
            <w:r w:rsidRPr="00BA3DAD">
              <w:t>1</w:t>
            </w:r>
          </w:p>
        </w:tc>
      </w:tr>
      <w:tr w14:paraId="734E6196" w14:textId="77777777" w:rsidTr="00404B16">
        <w:tblPrEx>
          <w:tblW w:w="0" w:type="auto"/>
          <w:tblInd w:w="720" w:type="dxa"/>
          <w:tblLook w:val="04A0"/>
        </w:tblPrEx>
        <w:trPr>
          <w:trHeight w:val="281"/>
        </w:trPr>
        <w:tc>
          <w:tcPr>
            <w:tcW w:w="5575" w:type="dxa"/>
          </w:tcPr>
          <w:p w:rsidR="003269E2" w:rsidRPr="00BA3DAD" w:rsidP="00404B16" w14:paraId="0D52BF9F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t>Maybe- would need more information</w:t>
            </w:r>
          </w:p>
        </w:tc>
        <w:tc>
          <w:tcPr>
            <w:tcW w:w="2995" w:type="dxa"/>
          </w:tcPr>
          <w:p w:rsidR="003269E2" w:rsidRPr="00BA3DAD" w:rsidP="00404B16" w14:paraId="3A8DF720" w14:textId="77777777">
            <w:pPr>
              <w:pStyle w:val="Header"/>
              <w:keepLines/>
              <w:tabs>
                <w:tab w:val="right" w:pos="9738"/>
              </w:tabs>
              <w:jc w:val="center"/>
            </w:pPr>
            <w:r w:rsidRPr="00BA3DAD">
              <w:t>2</w:t>
            </w:r>
          </w:p>
        </w:tc>
      </w:tr>
      <w:tr w14:paraId="19A2A8D7" w14:textId="77777777" w:rsidTr="00404B16">
        <w:tblPrEx>
          <w:tblW w:w="0" w:type="auto"/>
          <w:tblInd w:w="720" w:type="dxa"/>
          <w:tblLook w:val="04A0"/>
        </w:tblPrEx>
        <w:trPr>
          <w:trHeight w:val="281"/>
        </w:trPr>
        <w:tc>
          <w:tcPr>
            <w:tcW w:w="5575" w:type="dxa"/>
          </w:tcPr>
          <w:p w:rsidR="003269E2" w:rsidRPr="00BA3DAD" w:rsidP="00404B16" w14:paraId="2102A4F7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t>No</w:t>
            </w:r>
          </w:p>
        </w:tc>
        <w:tc>
          <w:tcPr>
            <w:tcW w:w="2995" w:type="dxa"/>
          </w:tcPr>
          <w:p w:rsidR="003269E2" w:rsidRPr="00BA3DAD" w:rsidP="00404B16" w14:paraId="7D7F59BD" w14:textId="77777777">
            <w:pPr>
              <w:pStyle w:val="Header"/>
              <w:keepLines/>
              <w:tabs>
                <w:tab w:val="right" w:pos="9738"/>
              </w:tabs>
              <w:jc w:val="center"/>
            </w:pPr>
            <w:r w:rsidRPr="00BA3DAD">
              <w:t>3</w:t>
            </w:r>
          </w:p>
        </w:tc>
      </w:tr>
    </w:tbl>
    <w:p w:rsidR="003269E2" w:rsidRPr="00BA3DAD" w:rsidP="003269E2" w14:paraId="1033F947" w14:textId="77777777">
      <w:pPr>
        <w:pStyle w:val="Header"/>
        <w:keepLines/>
        <w:tabs>
          <w:tab w:val="right" w:pos="9738"/>
        </w:tabs>
        <w:spacing w:after="120"/>
        <w:ind w:left="720" w:hanging="720"/>
        <w:rPr>
          <w:bCs/>
        </w:rPr>
      </w:pPr>
    </w:p>
    <w:p w:rsidR="003269E2" w:rsidRPr="00BA3DAD" w:rsidP="003269E2" w14:paraId="34EEE2F9" w14:textId="77777777">
      <w:pPr>
        <w:pStyle w:val="Header"/>
        <w:keepLines/>
        <w:tabs>
          <w:tab w:val="right" w:pos="9738"/>
        </w:tabs>
        <w:spacing w:after="120"/>
        <w:ind w:left="720" w:hanging="720"/>
        <w:rPr>
          <w:bCs/>
        </w:rPr>
      </w:pPr>
      <w:r w:rsidRPr="00BA3DAD">
        <w:rPr>
          <w:bCs/>
        </w:rPr>
        <w:t xml:space="preserve">Q6.  </w:t>
      </w:r>
      <w:r w:rsidRPr="00BA3DAD">
        <w:rPr>
          <w:bCs/>
        </w:rPr>
        <w:tab/>
      </w:r>
      <w:r w:rsidRPr="00BA3DAD">
        <w:rPr>
          <w:b/>
          <w:bCs/>
        </w:rPr>
        <w:t>[SKIP LOGIC: ONLY IF Q4. = 1]</w:t>
      </w:r>
      <w:r w:rsidRPr="00BA3DAD">
        <w:t xml:space="preserve"> What do you find most valuable about the Health Center Program Community (select one)?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5"/>
        <w:gridCol w:w="2995"/>
      </w:tblGrid>
      <w:tr w14:paraId="6E9F0E62" w14:textId="77777777" w:rsidTr="00404B16">
        <w:tblPrEx>
          <w:tblW w:w="0" w:type="auto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1"/>
        </w:trPr>
        <w:tc>
          <w:tcPr>
            <w:tcW w:w="5575" w:type="dxa"/>
          </w:tcPr>
          <w:p w:rsidR="003269E2" w:rsidRPr="00BA3DAD" w:rsidP="00404B16" w14:paraId="4B863D8D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t>Ability to connect and collaborate with others</w:t>
            </w:r>
          </w:p>
        </w:tc>
        <w:tc>
          <w:tcPr>
            <w:tcW w:w="2995" w:type="dxa"/>
          </w:tcPr>
          <w:p w:rsidR="003269E2" w:rsidRPr="00BA3DAD" w:rsidP="00404B16" w14:paraId="77F434EB" w14:textId="77777777">
            <w:pPr>
              <w:pStyle w:val="Header"/>
              <w:keepLines/>
              <w:tabs>
                <w:tab w:val="right" w:pos="9738"/>
              </w:tabs>
              <w:jc w:val="center"/>
            </w:pPr>
            <w:r w:rsidRPr="00BA3DAD">
              <w:t>1</w:t>
            </w:r>
          </w:p>
        </w:tc>
      </w:tr>
      <w:tr w14:paraId="14CEC38C" w14:textId="77777777" w:rsidTr="00404B16">
        <w:tblPrEx>
          <w:tblW w:w="0" w:type="auto"/>
          <w:tblInd w:w="720" w:type="dxa"/>
          <w:tblLook w:val="04A0"/>
        </w:tblPrEx>
        <w:trPr>
          <w:trHeight w:val="281"/>
        </w:trPr>
        <w:tc>
          <w:tcPr>
            <w:tcW w:w="5575" w:type="dxa"/>
          </w:tcPr>
          <w:p w:rsidR="003269E2" w:rsidRPr="00BA3DAD" w:rsidP="00404B16" w14:paraId="66F7BEE9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t>Access to specific program resources, recordings, and materials</w:t>
            </w:r>
          </w:p>
        </w:tc>
        <w:tc>
          <w:tcPr>
            <w:tcW w:w="2995" w:type="dxa"/>
          </w:tcPr>
          <w:p w:rsidR="003269E2" w:rsidRPr="00BA3DAD" w:rsidP="00404B16" w14:paraId="4963CD7B" w14:textId="77777777">
            <w:pPr>
              <w:pStyle w:val="Header"/>
              <w:keepLines/>
              <w:tabs>
                <w:tab w:val="right" w:pos="9738"/>
              </w:tabs>
              <w:jc w:val="center"/>
            </w:pPr>
            <w:r w:rsidRPr="00BA3DAD">
              <w:t>2</w:t>
            </w:r>
          </w:p>
        </w:tc>
      </w:tr>
      <w:tr w14:paraId="67E628B1" w14:textId="77777777" w:rsidTr="00404B16">
        <w:tblPrEx>
          <w:tblW w:w="0" w:type="auto"/>
          <w:tblInd w:w="720" w:type="dxa"/>
          <w:tblLook w:val="04A0"/>
        </w:tblPrEx>
        <w:trPr>
          <w:trHeight w:val="281"/>
        </w:trPr>
        <w:tc>
          <w:tcPr>
            <w:tcW w:w="5575" w:type="dxa"/>
          </w:tcPr>
          <w:p w:rsidR="003269E2" w:rsidRPr="00BA3DAD" w:rsidP="00404B16" w14:paraId="5B309FDC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t>Stay up to date with Health Center Program news</w:t>
            </w:r>
          </w:p>
        </w:tc>
        <w:tc>
          <w:tcPr>
            <w:tcW w:w="2995" w:type="dxa"/>
          </w:tcPr>
          <w:p w:rsidR="003269E2" w:rsidRPr="00BA3DAD" w:rsidP="00404B16" w14:paraId="73719821" w14:textId="77777777">
            <w:pPr>
              <w:pStyle w:val="Header"/>
              <w:keepLines/>
              <w:tabs>
                <w:tab w:val="right" w:pos="9738"/>
              </w:tabs>
              <w:jc w:val="center"/>
            </w:pPr>
            <w:r w:rsidRPr="00BA3DAD">
              <w:t>3</w:t>
            </w:r>
          </w:p>
        </w:tc>
      </w:tr>
      <w:tr w14:paraId="6D557C64" w14:textId="77777777" w:rsidTr="00404B16">
        <w:tblPrEx>
          <w:tblW w:w="0" w:type="auto"/>
          <w:tblInd w:w="720" w:type="dxa"/>
          <w:tblLook w:val="04A0"/>
        </w:tblPrEx>
        <w:trPr>
          <w:trHeight w:val="287"/>
        </w:trPr>
        <w:tc>
          <w:tcPr>
            <w:tcW w:w="5575" w:type="dxa"/>
          </w:tcPr>
          <w:p w:rsidR="003269E2" w:rsidRPr="00BA3DAD" w:rsidP="00404B16" w14:paraId="03B3EE23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t>It’s required by a specific grant/program.</w:t>
            </w:r>
          </w:p>
        </w:tc>
        <w:tc>
          <w:tcPr>
            <w:tcW w:w="2995" w:type="dxa"/>
          </w:tcPr>
          <w:p w:rsidR="003269E2" w:rsidRPr="00BA3DAD" w:rsidP="00404B16" w14:paraId="28C37468" w14:textId="77777777">
            <w:pPr>
              <w:pStyle w:val="Header"/>
              <w:keepLines/>
              <w:tabs>
                <w:tab w:val="right" w:pos="9738"/>
              </w:tabs>
              <w:jc w:val="center"/>
            </w:pPr>
            <w:r w:rsidRPr="00BA3DAD">
              <w:t>4</w:t>
            </w:r>
          </w:p>
        </w:tc>
      </w:tr>
      <w:tr w14:paraId="75D136D8" w14:textId="77777777" w:rsidTr="00404B16">
        <w:tblPrEx>
          <w:tblW w:w="0" w:type="auto"/>
          <w:tblInd w:w="720" w:type="dxa"/>
          <w:tblLook w:val="04A0"/>
        </w:tblPrEx>
        <w:trPr>
          <w:trHeight w:val="281"/>
        </w:trPr>
        <w:tc>
          <w:tcPr>
            <w:tcW w:w="5575" w:type="dxa"/>
          </w:tcPr>
          <w:p w:rsidR="003269E2" w:rsidRPr="00BA3DAD" w:rsidP="00404B16" w14:paraId="0391F487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t>Other (Please specify)</w:t>
            </w:r>
          </w:p>
        </w:tc>
        <w:tc>
          <w:tcPr>
            <w:tcW w:w="2995" w:type="dxa"/>
          </w:tcPr>
          <w:p w:rsidR="003269E2" w:rsidRPr="00BA3DAD" w:rsidP="00404B16" w14:paraId="115E9D9C" w14:textId="77777777">
            <w:pPr>
              <w:pStyle w:val="Header"/>
              <w:keepLines/>
              <w:tabs>
                <w:tab w:val="right" w:pos="9738"/>
              </w:tabs>
              <w:jc w:val="center"/>
            </w:pPr>
            <w:r w:rsidRPr="00BA3DAD">
              <w:t>5</w:t>
            </w:r>
          </w:p>
        </w:tc>
      </w:tr>
    </w:tbl>
    <w:p w:rsidR="003269E2" w:rsidRPr="00BA3DAD" w:rsidP="003269E2" w14:paraId="7632001D" w14:textId="77777777">
      <w:pPr>
        <w:pStyle w:val="Header"/>
        <w:keepLines/>
        <w:tabs>
          <w:tab w:val="right" w:pos="9738"/>
        </w:tabs>
        <w:spacing w:after="120"/>
        <w:rPr>
          <w:bCs/>
        </w:rPr>
      </w:pPr>
    </w:p>
    <w:p w:rsidR="003269E2" w:rsidRPr="00BA3DAD" w:rsidP="003269E2" w14:paraId="773B5E47" w14:textId="77777777">
      <w:pPr>
        <w:pStyle w:val="Header"/>
        <w:keepLines/>
        <w:tabs>
          <w:tab w:val="right" w:pos="9738"/>
        </w:tabs>
        <w:spacing w:after="120"/>
        <w:ind w:left="720" w:hanging="720"/>
      </w:pPr>
      <w:r w:rsidRPr="00BA3DAD">
        <w:rPr>
          <w:bCs/>
        </w:rPr>
        <w:t>Q7.</w:t>
      </w:r>
      <w:r w:rsidRPr="00BA3DAD">
        <w:rPr>
          <w:b/>
          <w:bCs/>
        </w:rPr>
        <w:tab/>
        <w:t>[SKIP LOGIC: ONLY IF Q4. = 1]</w:t>
      </w:r>
      <w:r w:rsidRPr="00BA3DAD">
        <w:t xml:space="preserve"> Using a scale from 1 to 5, where 1 means Poor and 5 means excellent, how would you rate your experience with: </w:t>
      </w:r>
    </w:p>
    <w:tbl>
      <w:tblPr>
        <w:tblStyle w:val="TableGrid"/>
        <w:tblW w:w="8528" w:type="dxa"/>
        <w:tblInd w:w="720" w:type="dxa"/>
        <w:tblLook w:val="04A0"/>
      </w:tblPr>
      <w:tblGrid>
        <w:gridCol w:w="4184"/>
        <w:gridCol w:w="879"/>
        <w:gridCol w:w="394"/>
        <w:gridCol w:w="394"/>
        <w:gridCol w:w="394"/>
        <w:gridCol w:w="1236"/>
        <w:gridCol w:w="1047"/>
      </w:tblGrid>
      <w:tr w14:paraId="569D8EDC" w14:textId="77777777" w:rsidTr="00404B16">
        <w:tblPrEx>
          <w:tblW w:w="8528" w:type="dxa"/>
          <w:tblInd w:w="720" w:type="dxa"/>
          <w:tblLook w:val="04A0"/>
        </w:tblPrEx>
        <w:trPr>
          <w:trHeight w:val="954"/>
        </w:trPr>
        <w:tc>
          <w:tcPr>
            <w:tcW w:w="4184" w:type="dxa"/>
          </w:tcPr>
          <w:p w:rsidR="003269E2" w:rsidRPr="00BA3DAD" w:rsidP="00404B16" w14:paraId="3B9CD2D6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  <w:p w:rsidR="003269E2" w:rsidRPr="00BA3DAD" w:rsidP="00404B16" w14:paraId="0A513E20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879" w:type="dxa"/>
            <w:vAlign w:val="center"/>
          </w:tcPr>
          <w:p w:rsidR="003269E2" w:rsidRPr="00BA3DAD" w:rsidP="00404B16" w14:paraId="69C9180E" w14:textId="77777777">
            <w:pPr>
              <w:pStyle w:val="Header"/>
              <w:keepLines/>
              <w:tabs>
                <w:tab w:val="right" w:pos="9738"/>
              </w:tabs>
              <w:spacing w:after="120"/>
              <w:jc w:val="center"/>
            </w:pPr>
            <w:r w:rsidRPr="00BA3DAD">
              <w:t>Poor 1</w:t>
            </w:r>
          </w:p>
        </w:tc>
        <w:tc>
          <w:tcPr>
            <w:tcW w:w="394" w:type="dxa"/>
            <w:vAlign w:val="center"/>
          </w:tcPr>
          <w:p w:rsidR="003269E2" w:rsidRPr="00BA3DAD" w:rsidP="00404B16" w14:paraId="62ACC765" w14:textId="77777777">
            <w:pPr>
              <w:pStyle w:val="Header"/>
              <w:keepLines/>
              <w:tabs>
                <w:tab w:val="right" w:pos="9738"/>
              </w:tabs>
              <w:spacing w:after="120"/>
              <w:jc w:val="center"/>
            </w:pPr>
            <w:r w:rsidRPr="00BA3DAD">
              <w:t>2</w:t>
            </w:r>
          </w:p>
        </w:tc>
        <w:tc>
          <w:tcPr>
            <w:tcW w:w="0" w:type="auto"/>
            <w:vAlign w:val="center"/>
          </w:tcPr>
          <w:p w:rsidR="003269E2" w:rsidRPr="00BA3DAD" w:rsidP="00404B16" w14:paraId="196A66A1" w14:textId="77777777">
            <w:pPr>
              <w:pStyle w:val="Header"/>
              <w:keepLines/>
              <w:tabs>
                <w:tab w:val="right" w:pos="9738"/>
              </w:tabs>
              <w:spacing w:after="120"/>
              <w:jc w:val="center"/>
            </w:pPr>
            <w:r w:rsidRPr="00BA3DAD">
              <w:t>3</w:t>
            </w:r>
          </w:p>
        </w:tc>
        <w:tc>
          <w:tcPr>
            <w:tcW w:w="0" w:type="auto"/>
            <w:vAlign w:val="center"/>
          </w:tcPr>
          <w:p w:rsidR="003269E2" w:rsidRPr="00BA3DAD" w:rsidP="00404B16" w14:paraId="21EFE869" w14:textId="77777777">
            <w:pPr>
              <w:pStyle w:val="Header"/>
              <w:keepLines/>
              <w:tabs>
                <w:tab w:val="right" w:pos="9738"/>
              </w:tabs>
              <w:spacing w:after="120"/>
              <w:jc w:val="center"/>
            </w:pPr>
            <w:r w:rsidRPr="00BA3DAD">
              <w:t>4</w:t>
            </w:r>
          </w:p>
        </w:tc>
        <w:tc>
          <w:tcPr>
            <w:tcW w:w="1236" w:type="dxa"/>
            <w:vAlign w:val="center"/>
          </w:tcPr>
          <w:p w:rsidR="003269E2" w:rsidRPr="00BA3DAD" w:rsidP="00404B16" w14:paraId="0BB3C749" w14:textId="77777777">
            <w:pPr>
              <w:pStyle w:val="Header"/>
              <w:keepLines/>
              <w:tabs>
                <w:tab w:val="right" w:pos="9738"/>
              </w:tabs>
              <w:spacing w:after="120"/>
              <w:jc w:val="center"/>
            </w:pPr>
            <w:r w:rsidRPr="00BA3DAD">
              <w:t>Excellent 5</w:t>
            </w:r>
          </w:p>
        </w:tc>
        <w:tc>
          <w:tcPr>
            <w:tcW w:w="1047" w:type="dxa"/>
            <w:vAlign w:val="center"/>
          </w:tcPr>
          <w:p w:rsidR="003269E2" w:rsidRPr="00BA3DAD" w:rsidP="00404B16" w14:paraId="0AF0E568" w14:textId="77777777">
            <w:pPr>
              <w:pStyle w:val="Header"/>
              <w:keepLines/>
              <w:tabs>
                <w:tab w:val="right" w:pos="9738"/>
              </w:tabs>
              <w:spacing w:after="120"/>
              <w:jc w:val="center"/>
            </w:pPr>
            <w:r w:rsidRPr="00BA3DAD">
              <w:t>NA</w:t>
            </w:r>
          </w:p>
        </w:tc>
      </w:tr>
      <w:tr w14:paraId="65D83CA1" w14:textId="77777777" w:rsidTr="00404B16">
        <w:tblPrEx>
          <w:tblW w:w="8528" w:type="dxa"/>
          <w:tblInd w:w="720" w:type="dxa"/>
          <w:tblLook w:val="04A0"/>
        </w:tblPrEx>
        <w:trPr>
          <w:trHeight w:val="408"/>
        </w:trPr>
        <w:tc>
          <w:tcPr>
            <w:tcW w:w="4184" w:type="dxa"/>
          </w:tcPr>
          <w:p w:rsidR="003269E2" w:rsidRPr="00BA3DAD" w:rsidP="00404B16" w14:paraId="757E8415" w14:textId="77777777">
            <w:pPr>
              <w:pStyle w:val="Header"/>
              <w:keepLines/>
              <w:tabs>
                <w:tab w:val="right" w:pos="9738"/>
              </w:tabs>
            </w:pPr>
            <w:r w:rsidRPr="00BA3DAD">
              <w:t xml:space="preserve">Finding the </w:t>
            </w:r>
            <w:r w:rsidRPr="00BA3DAD">
              <w:t>information</w:t>
            </w:r>
            <w:r w:rsidRPr="00BA3DAD">
              <w:t xml:space="preserve"> you need within the Health Center Program Community?</w:t>
            </w:r>
          </w:p>
        </w:tc>
        <w:tc>
          <w:tcPr>
            <w:tcW w:w="879" w:type="dxa"/>
          </w:tcPr>
          <w:p w:rsidR="003269E2" w:rsidRPr="00BA3DAD" w:rsidP="00404B16" w14:paraId="119E04A1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394" w:type="dxa"/>
          </w:tcPr>
          <w:p w:rsidR="003269E2" w:rsidRPr="00BA3DAD" w:rsidP="00404B16" w14:paraId="762456A6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0" w:type="auto"/>
          </w:tcPr>
          <w:p w:rsidR="003269E2" w:rsidRPr="00BA3DAD" w:rsidP="00404B16" w14:paraId="6B1D070D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0" w:type="auto"/>
          </w:tcPr>
          <w:p w:rsidR="003269E2" w:rsidRPr="00BA3DAD" w:rsidP="00404B16" w14:paraId="53A47B87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1236" w:type="dxa"/>
          </w:tcPr>
          <w:p w:rsidR="003269E2" w:rsidRPr="00BA3DAD" w:rsidP="00404B16" w14:paraId="6823C2FB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  <w:tc>
          <w:tcPr>
            <w:tcW w:w="1047" w:type="dxa"/>
          </w:tcPr>
          <w:p w:rsidR="003269E2" w:rsidRPr="00BA3DAD" w:rsidP="00404B16" w14:paraId="3EFC0853" w14:textId="77777777">
            <w:pPr>
              <w:pStyle w:val="Header"/>
              <w:keepLines/>
              <w:tabs>
                <w:tab w:val="right" w:pos="9738"/>
              </w:tabs>
              <w:spacing w:after="120"/>
            </w:pPr>
          </w:p>
        </w:tc>
      </w:tr>
    </w:tbl>
    <w:p w:rsidR="003269E2" w:rsidRPr="00BA3DAD" w:rsidP="003269E2" w14:paraId="339ADC95" w14:textId="77777777">
      <w:pPr>
        <w:pStyle w:val="Header"/>
        <w:keepLines/>
        <w:tabs>
          <w:tab w:val="left" w:pos="720"/>
        </w:tabs>
        <w:ind w:left="720" w:hanging="720"/>
        <w:rPr>
          <w:b/>
        </w:rPr>
      </w:pPr>
    </w:p>
    <w:p w:rsidR="003269E2" w:rsidRPr="00BA3DAD" w:rsidP="003269E2" w14:paraId="570D0FC7" w14:textId="77777777">
      <w:pPr>
        <w:pStyle w:val="Header"/>
        <w:keepLines/>
        <w:tabs>
          <w:tab w:val="left" w:pos="720"/>
        </w:tabs>
        <w:ind w:left="720" w:hanging="720"/>
        <w:rPr>
          <w:b/>
        </w:rPr>
      </w:pPr>
    </w:p>
    <w:p w:rsidR="003269E2" w:rsidRPr="00BA3DAD" w:rsidP="003269E2" w14:paraId="2B23225B" w14:textId="77777777">
      <w:pPr>
        <w:pStyle w:val="Header"/>
        <w:keepLines/>
        <w:tabs>
          <w:tab w:val="left" w:pos="720"/>
        </w:tabs>
        <w:ind w:left="720" w:hanging="720"/>
        <w:rPr>
          <w:b/>
        </w:rPr>
      </w:pPr>
      <w:r w:rsidRPr="00BA3DAD">
        <w:rPr>
          <w:bCs/>
        </w:rPr>
        <w:t>Q8.</w:t>
      </w:r>
      <w:r w:rsidRPr="00BA3DAD">
        <w:rPr>
          <w:b/>
          <w:bCs/>
        </w:rPr>
        <w:tab/>
        <w:t>[SKIP LOGIC: ONLY IF Q4. = 1]</w:t>
      </w:r>
      <w:r w:rsidRPr="00BA3DAD">
        <w:t xml:space="preserve"> What can HRSA do to improve the Health Center Program Community? </w:t>
      </w:r>
      <w:r w:rsidRPr="00BA3DAD">
        <w:rPr>
          <w:b/>
          <w:bCs/>
        </w:rPr>
        <w:t>(Optional)</w:t>
      </w:r>
    </w:p>
    <w:p w:rsidR="00EF41AD" w:rsidRPr="00BE324C" w:rsidP="00EF41AD" w14:paraId="35860F71" w14:textId="77777777">
      <w:pPr>
        <w:spacing w:after="200" w:line="276" w:lineRule="auto"/>
        <w:rPr>
          <w:rFonts w:eastAsia="Calibri"/>
        </w:rPr>
      </w:pPr>
    </w:p>
    <w:p w:rsidR="00B92B6C" w:rsidRPr="00BE324C" w:rsidP="00F8193D" w14:paraId="4A325EA8" w14:textId="3B98090C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DE2FF6" w:rsidRPr="00794CBB" w:rsidP="00794CBB" w14:paraId="2F85B67B" w14:textId="1B7812F3">
      <w:pPr>
        <w:keepNext/>
        <w:spacing w:after="200" w:line="276" w:lineRule="auto"/>
        <w:rPr>
          <w:rFonts w:eastAsia="Calibri"/>
          <w:b/>
        </w:rPr>
      </w:pPr>
      <w:r w:rsidRPr="00BE324C">
        <w:rPr>
          <w:rFonts w:eastAsia="Calibri"/>
          <w:b/>
        </w:rPr>
        <w:t>Attachments:</w:t>
      </w:r>
    </w:p>
    <w:p w:rsidR="008E27BF" w:rsidP="00B92B6C" w14:paraId="07A22BD1" w14:textId="06B77F93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NSCR Instruments 0906-</w:t>
      </w:r>
      <w:r w:rsidR="006B709F">
        <w:rPr>
          <w:rFonts w:eastAsia="Calibri"/>
        </w:rPr>
        <w:t>0</w:t>
      </w:r>
      <w:r>
        <w:rPr>
          <w:rFonts w:eastAsia="Calibri"/>
        </w:rPr>
        <w:t>00</w:t>
      </w:r>
      <w:r w:rsidR="003A0B23">
        <w:rPr>
          <w:rFonts w:eastAsia="Calibri"/>
        </w:rPr>
        <w:t>6</w:t>
      </w:r>
      <w:r>
        <w:rPr>
          <w:rFonts w:eastAsia="Calibri"/>
        </w:rPr>
        <w:t xml:space="preserve"> 05062024</w:t>
      </w:r>
    </w:p>
    <w:p w:rsidR="00B92B6C" w:rsidRPr="00BE324C" w:rsidP="003229FD" w14:paraId="23BBD0D9" w14:textId="78759BE4">
      <w:pPr>
        <w:spacing w:after="200" w:line="276" w:lineRule="auto"/>
        <w:rPr>
          <w:rFonts w:eastAsia="Calibri"/>
        </w:rPr>
      </w:pPr>
    </w:p>
    <w:p w:rsidR="00D47431" w:rsidP="00D47431" w14:paraId="6161513E" w14:textId="6D76910F">
      <w:pPr>
        <w:spacing w:after="200" w:line="276" w:lineRule="auto"/>
        <w:rPr>
          <w:rFonts w:eastAsia="Calibri"/>
        </w:rPr>
      </w:pP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9" name="Picture 9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892768734" name="Picture 892768734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68734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44617"/>
    <w:rsid w:val="00045B42"/>
    <w:rsid w:val="00052DEA"/>
    <w:rsid w:val="00053774"/>
    <w:rsid w:val="00054659"/>
    <w:rsid w:val="00077FC4"/>
    <w:rsid w:val="00086224"/>
    <w:rsid w:val="00086A3E"/>
    <w:rsid w:val="000A7DE4"/>
    <w:rsid w:val="000D2751"/>
    <w:rsid w:val="000D4ED8"/>
    <w:rsid w:val="000E7CCD"/>
    <w:rsid w:val="000F2103"/>
    <w:rsid w:val="00122B02"/>
    <w:rsid w:val="00126866"/>
    <w:rsid w:val="00141E59"/>
    <w:rsid w:val="00142733"/>
    <w:rsid w:val="001509FA"/>
    <w:rsid w:val="00161207"/>
    <w:rsid w:val="00161D18"/>
    <w:rsid w:val="001626D3"/>
    <w:rsid w:val="001709E2"/>
    <w:rsid w:val="00184624"/>
    <w:rsid w:val="00190C2F"/>
    <w:rsid w:val="00191CE9"/>
    <w:rsid w:val="00193E7F"/>
    <w:rsid w:val="001A5F8A"/>
    <w:rsid w:val="001C250A"/>
    <w:rsid w:val="001C79B9"/>
    <w:rsid w:val="001D0323"/>
    <w:rsid w:val="001E08B7"/>
    <w:rsid w:val="001E257B"/>
    <w:rsid w:val="001F7458"/>
    <w:rsid w:val="00201273"/>
    <w:rsid w:val="00204028"/>
    <w:rsid w:val="00233631"/>
    <w:rsid w:val="00254744"/>
    <w:rsid w:val="002558F1"/>
    <w:rsid w:val="00255B93"/>
    <w:rsid w:val="0025694D"/>
    <w:rsid w:val="00270D9F"/>
    <w:rsid w:val="00270FE3"/>
    <w:rsid w:val="002774D5"/>
    <w:rsid w:val="002940FF"/>
    <w:rsid w:val="002B17DB"/>
    <w:rsid w:val="002B1E19"/>
    <w:rsid w:val="002B2C62"/>
    <w:rsid w:val="00301C0B"/>
    <w:rsid w:val="00310E49"/>
    <w:rsid w:val="003229FD"/>
    <w:rsid w:val="00323009"/>
    <w:rsid w:val="003269E2"/>
    <w:rsid w:val="00332AC4"/>
    <w:rsid w:val="00334D1E"/>
    <w:rsid w:val="003452FF"/>
    <w:rsid w:val="003544DE"/>
    <w:rsid w:val="0037258C"/>
    <w:rsid w:val="003747B2"/>
    <w:rsid w:val="00383ECD"/>
    <w:rsid w:val="003901DB"/>
    <w:rsid w:val="003A0B23"/>
    <w:rsid w:val="003A6602"/>
    <w:rsid w:val="003B2616"/>
    <w:rsid w:val="003B3248"/>
    <w:rsid w:val="003C7D51"/>
    <w:rsid w:val="003D29FD"/>
    <w:rsid w:val="003D33F5"/>
    <w:rsid w:val="003D4040"/>
    <w:rsid w:val="003E0442"/>
    <w:rsid w:val="003F0F33"/>
    <w:rsid w:val="003F3551"/>
    <w:rsid w:val="00404B16"/>
    <w:rsid w:val="004418A1"/>
    <w:rsid w:val="00441EE8"/>
    <w:rsid w:val="004473B6"/>
    <w:rsid w:val="00456345"/>
    <w:rsid w:val="00467E88"/>
    <w:rsid w:val="004870F0"/>
    <w:rsid w:val="00493F65"/>
    <w:rsid w:val="004A289E"/>
    <w:rsid w:val="004A3B9D"/>
    <w:rsid w:val="004A6273"/>
    <w:rsid w:val="004C5BA6"/>
    <w:rsid w:val="004E6DD2"/>
    <w:rsid w:val="004E733E"/>
    <w:rsid w:val="005114FA"/>
    <w:rsid w:val="00512E18"/>
    <w:rsid w:val="005302CD"/>
    <w:rsid w:val="0053324C"/>
    <w:rsid w:val="005439D1"/>
    <w:rsid w:val="0055021B"/>
    <w:rsid w:val="00557B21"/>
    <w:rsid w:val="005725D4"/>
    <w:rsid w:val="00573D0B"/>
    <w:rsid w:val="00574FDB"/>
    <w:rsid w:val="0057786D"/>
    <w:rsid w:val="005950E5"/>
    <w:rsid w:val="005B1738"/>
    <w:rsid w:val="005B3157"/>
    <w:rsid w:val="005C3AE6"/>
    <w:rsid w:val="005E064E"/>
    <w:rsid w:val="0061313F"/>
    <w:rsid w:val="00614C26"/>
    <w:rsid w:val="00616B50"/>
    <w:rsid w:val="006272EB"/>
    <w:rsid w:val="0063324E"/>
    <w:rsid w:val="006408E7"/>
    <w:rsid w:val="00642181"/>
    <w:rsid w:val="00655A38"/>
    <w:rsid w:val="006562F9"/>
    <w:rsid w:val="00657689"/>
    <w:rsid w:val="00657C22"/>
    <w:rsid w:val="00671F80"/>
    <w:rsid w:val="00680233"/>
    <w:rsid w:val="006934A4"/>
    <w:rsid w:val="00696C96"/>
    <w:rsid w:val="006A0213"/>
    <w:rsid w:val="006A4E88"/>
    <w:rsid w:val="006A5A87"/>
    <w:rsid w:val="006B153E"/>
    <w:rsid w:val="006B709F"/>
    <w:rsid w:val="006C099B"/>
    <w:rsid w:val="006D6D68"/>
    <w:rsid w:val="00714AC6"/>
    <w:rsid w:val="00716AA3"/>
    <w:rsid w:val="007177BC"/>
    <w:rsid w:val="0072161F"/>
    <w:rsid w:val="007261EE"/>
    <w:rsid w:val="007279C1"/>
    <w:rsid w:val="00754D00"/>
    <w:rsid w:val="00755FDF"/>
    <w:rsid w:val="0076289C"/>
    <w:rsid w:val="00782ABF"/>
    <w:rsid w:val="00783738"/>
    <w:rsid w:val="0078631F"/>
    <w:rsid w:val="0079084A"/>
    <w:rsid w:val="00791085"/>
    <w:rsid w:val="00793E52"/>
    <w:rsid w:val="00794CBB"/>
    <w:rsid w:val="007A3FC7"/>
    <w:rsid w:val="007B07DB"/>
    <w:rsid w:val="007B6733"/>
    <w:rsid w:val="007E0ED4"/>
    <w:rsid w:val="007F4058"/>
    <w:rsid w:val="0081548F"/>
    <w:rsid w:val="0081562B"/>
    <w:rsid w:val="00816253"/>
    <w:rsid w:val="00827ADF"/>
    <w:rsid w:val="008500DB"/>
    <w:rsid w:val="00865C53"/>
    <w:rsid w:val="00867179"/>
    <w:rsid w:val="008672A0"/>
    <w:rsid w:val="00873737"/>
    <w:rsid w:val="00875450"/>
    <w:rsid w:val="0089448C"/>
    <w:rsid w:val="008A09BF"/>
    <w:rsid w:val="008A3EF2"/>
    <w:rsid w:val="008A415A"/>
    <w:rsid w:val="008C5FD9"/>
    <w:rsid w:val="008C7857"/>
    <w:rsid w:val="008D25BE"/>
    <w:rsid w:val="008D35DB"/>
    <w:rsid w:val="008D4322"/>
    <w:rsid w:val="008D5DDD"/>
    <w:rsid w:val="008E1E20"/>
    <w:rsid w:val="008E27BF"/>
    <w:rsid w:val="008E6BB9"/>
    <w:rsid w:val="008F0E8A"/>
    <w:rsid w:val="0090482D"/>
    <w:rsid w:val="009079C5"/>
    <w:rsid w:val="00914F17"/>
    <w:rsid w:val="00920EE1"/>
    <w:rsid w:val="00942426"/>
    <w:rsid w:val="00943979"/>
    <w:rsid w:val="0094649B"/>
    <w:rsid w:val="00971770"/>
    <w:rsid w:val="0097494A"/>
    <w:rsid w:val="009A60CA"/>
    <w:rsid w:val="009B37A2"/>
    <w:rsid w:val="009C3060"/>
    <w:rsid w:val="009C34AD"/>
    <w:rsid w:val="009C61FB"/>
    <w:rsid w:val="009E1641"/>
    <w:rsid w:val="009E2112"/>
    <w:rsid w:val="009E2189"/>
    <w:rsid w:val="009E6D0C"/>
    <w:rsid w:val="009F1FA3"/>
    <w:rsid w:val="009F2FC0"/>
    <w:rsid w:val="00A06906"/>
    <w:rsid w:val="00A1536E"/>
    <w:rsid w:val="00A21606"/>
    <w:rsid w:val="00A31978"/>
    <w:rsid w:val="00A31D65"/>
    <w:rsid w:val="00A56DCC"/>
    <w:rsid w:val="00A60A57"/>
    <w:rsid w:val="00A73790"/>
    <w:rsid w:val="00AC73BA"/>
    <w:rsid w:val="00AF3431"/>
    <w:rsid w:val="00AF6A02"/>
    <w:rsid w:val="00B0690E"/>
    <w:rsid w:val="00B1243A"/>
    <w:rsid w:val="00B25482"/>
    <w:rsid w:val="00B50762"/>
    <w:rsid w:val="00B6725E"/>
    <w:rsid w:val="00B727B5"/>
    <w:rsid w:val="00B760E1"/>
    <w:rsid w:val="00B81189"/>
    <w:rsid w:val="00B820BA"/>
    <w:rsid w:val="00B84D38"/>
    <w:rsid w:val="00B86A41"/>
    <w:rsid w:val="00B92B6C"/>
    <w:rsid w:val="00BA1FD8"/>
    <w:rsid w:val="00BA3DAD"/>
    <w:rsid w:val="00BB3521"/>
    <w:rsid w:val="00BD0FD5"/>
    <w:rsid w:val="00BE324C"/>
    <w:rsid w:val="00C06EF5"/>
    <w:rsid w:val="00C07E2C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6C18"/>
    <w:rsid w:val="00C80514"/>
    <w:rsid w:val="00C863D6"/>
    <w:rsid w:val="00C91D3D"/>
    <w:rsid w:val="00C92828"/>
    <w:rsid w:val="00CA0549"/>
    <w:rsid w:val="00CA0734"/>
    <w:rsid w:val="00CA30CB"/>
    <w:rsid w:val="00CA698A"/>
    <w:rsid w:val="00CB431C"/>
    <w:rsid w:val="00CB6679"/>
    <w:rsid w:val="00CD3335"/>
    <w:rsid w:val="00CD382D"/>
    <w:rsid w:val="00CD6D52"/>
    <w:rsid w:val="00CF3D1C"/>
    <w:rsid w:val="00D00DA9"/>
    <w:rsid w:val="00D030FA"/>
    <w:rsid w:val="00D07DD8"/>
    <w:rsid w:val="00D1135B"/>
    <w:rsid w:val="00D24947"/>
    <w:rsid w:val="00D3225E"/>
    <w:rsid w:val="00D46292"/>
    <w:rsid w:val="00D47431"/>
    <w:rsid w:val="00D561ED"/>
    <w:rsid w:val="00D6695C"/>
    <w:rsid w:val="00D66D58"/>
    <w:rsid w:val="00D72BAB"/>
    <w:rsid w:val="00D8185D"/>
    <w:rsid w:val="00D91EA3"/>
    <w:rsid w:val="00D972E0"/>
    <w:rsid w:val="00DA6B3D"/>
    <w:rsid w:val="00DB2D70"/>
    <w:rsid w:val="00DB2ED0"/>
    <w:rsid w:val="00DB44FF"/>
    <w:rsid w:val="00DC13B0"/>
    <w:rsid w:val="00DD0EDB"/>
    <w:rsid w:val="00DE2FF6"/>
    <w:rsid w:val="00DE4038"/>
    <w:rsid w:val="00DF2527"/>
    <w:rsid w:val="00DF2945"/>
    <w:rsid w:val="00DF4076"/>
    <w:rsid w:val="00DF41D5"/>
    <w:rsid w:val="00E03B62"/>
    <w:rsid w:val="00E10C70"/>
    <w:rsid w:val="00E14FD5"/>
    <w:rsid w:val="00E25523"/>
    <w:rsid w:val="00E40EEC"/>
    <w:rsid w:val="00E4479B"/>
    <w:rsid w:val="00E471B0"/>
    <w:rsid w:val="00E47B16"/>
    <w:rsid w:val="00E60484"/>
    <w:rsid w:val="00E60EC9"/>
    <w:rsid w:val="00E712E8"/>
    <w:rsid w:val="00E7389F"/>
    <w:rsid w:val="00E76C0F"/>
    <w:rsid w:val="00E90041"/>
    <w:rsid w:val="00E974A7"/>
    <w:rsid w:val="00EB1D65"/>
    <w:rsid w:val="00EC7B82"/>
    <w:rsid w:val="00ED3264"/>
    <w:rsid w:val="00ED3751"/>
    <w:rsid w:val="00EE3B20"/>
    <w:rsid w:val="00EE676F"/>
    <w:rsid w:val="00EF41AD"/>
    <w:rsid w:val="00EF65E4"/>
    <w:rsid w:val="00F15689"/>
    <w:rsid w:val="00F23997"/>
    <w:rsid w:val="00F25576"/>
    <w:rsid w:val="00F609B2"/>
    <w:rsid w:val="00F8193D"/>
    <w:rsid w:val="00F90AEE"/>
    <w:rsid w:val="00FB215E"/>
    <w:rsid w:val="00FB4481"/>
    <w:rsid w:val="00FC1E4D"/>
    <w:rsid w:val="00FD72BA"/>
    <w:rsid w:val="00FE6659"/>
    <w:rsid w:val="00FF5020"/>
    <w:rsid w:val="118A5B19"/>
    <w:rsid w:val="3C8F4FD9"/>
    <w:rsid w:val="585C1C21"/>
    <w:rsid w:val="66B1907D"/>
    <w:rsid w:val="67CA327D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character" w:customStyle="1" w:styleId="normaltextrun">
    <w:name w:val="normaltextrun"/>
    <w:basedOn w:val="DefaultParagraphFont"/>
    <w:rsid w:val="003269E2"/>
  </w:style>
  <w:style w:type="character" w:customStyle="1" w:styleId="eop">
    <w:name w:val="eop"/>
    <w:basedOn w:val="DefaultParagraphFont"/>
    <w:rsid w:val="003269E2"/>
  </w:style>
  <w:style w:type="paragraph" w:styleId="Revision">
    <w:name w:val="Revision"/>
    <w:hidden/>
    <w:uiPriority w:val="99"/>
    <w:semiHidden/>
    <w:rsid w:val="00DA6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14" ma:contentTypeDescription="Create a new document." ma:contentTypeScope="" ma:versionID="8c496cd246f3dbbd023c04ab483ec1c9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89b24cc00e7195a6f940b7e2bae9361b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5C3YEWZCVWVS-1743964322-48</_dlc_DocId>
    <_dlc_DocIdUrl xmlns="68c2e6f3-6ea4-42c3-835e-44e49d8f3a1e">
      <Url>https://nih.sharepoint.com/sites/HRSA-OA-OPAE/_layouts/15/DocIdRedir.aspx?ID=5C3YEWZCVWVS-1743964322-48</Url>
      <Description>5C3YEWZCVWVS-1743964322-48</Description>
    </_dlc_DocIdUrl>
    <CurrentVersion_x003f_ xmlns="b07d60d0-a851-40d7-ab0c-f280ece78be0">true</CurrentVersion_x003f_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3BA237-C585-4745-9915-82E6B4AA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68c2e6f3-6ea4-42c3-835e-44e49d8f3a1e"/>
    <ds:schemaRef ds:uri="b07d60d0-a851-40d7-ab0c-f280ece78be0"/>
  </ds:schemaRefs>
</ds:datastoreItem>
</file>

<file path=customXml/itemProps5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Roland, Joella (HRSA)</cp:lastModifiedBy>
  <cp:revision>7</cp:revision>
  <cp:lastPrinted>2015-10-27T13:28:00Z</cp:lastPrinted>
  <dcterms:created xsi:type="dcterms:W3CDTF">2024-05-06T18:49:00Z</dcterms:created>
  <dcterms:modified xsi:type="dcterms:W3CDTF">2024-05-07T13:53:00Z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3ae90248-15ff-438f-b04d-5ae8c7c5fd6d</vt:lpwstr>
  </property>
</Properties>
</file>