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5557" w:rsidRPr="00310B90" w:rsidP="00310B90" w14:paraId="6406D041" w14:textId="3AF3F25C">
      <w:pPr>
        <w:jc w:val="center"/>
        <w:rPr>
          <w:b/>
          <w:bCs/>
          <w:u w:val="single"/>
        </w:rPr>
      </w:pPr>
      <w:r w:rsidRPr="00310B90">
        <w:rPr>
          <w:b/>
          <w:bCs/>
          <w:u w:val="single"/>
        </w:rPr>
        <w:t>Lock Performance Monitoring System (LPMS)</w:t>
      </w:r>
      <w:r w:rsidR="00983D6F">
        <w:rPr>
          <w:b/>
          <w:bCs/>
          <w:u w:val="single"/>
        </w:rPr>
        <w:t xml:space="preserve"> Database to ENG forms 3102B, C and D</w:t>
      </w:r>
    </w:p>
    <w:p w:rsidR="00705CC7" w14:paraId="7D52A140" w14:textId="16CB521F">
      <w:r>
        <w:t>Arrival Screen</w:t>
      </w:r>
      <w:r w:rsidR="00983D6F">
        <w:t xml:space="preserve"> (3102C or 3102D)</w:t>
      </w:r>
      <w:r>
        <w:t xml:space="preserve">: </w:t>
      </w:r>
    </w:p>
    <w:p w:rsidR="00705CC7" w14:paraId="0EBF02B5" w14:textId="5CC840DB">
      <w:r>
        <w:rPr>
          <w:noProof/>
        </w:rPr>
        <w:drawing>
          <wp:inline distT="0" distB="0" distL="0" distR="0">
            <wp:extent cx="5943600" cy="848995"/>
            <wp:effectExtent l="19050" t="19050" r="1905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05CC7" w14:paraId="75BD4860" w14:textId="24E74C10">
      <w:r>
        <w:t>Flotilla and Commodity Information</w:t>
      </w:r>
      <w:r w:rsidR="00983D6F">
        <w:t xml:space="preserve"> </w:t>
      </w:r>
      <w:r w:rsidR="00983D6F">
        <w:t>(3102C or 3102D):</w:t>
      </w:r>
    </w:p>
    <w:p w:rsidR="00705CC7" w14:paraId="106A5B3D" w14:textId="6B36E646">
      <w:r>
        <w:rPr>
          <w:noProof/>
        </w:rPr>
        <w:drawing>
          <wp:inline distT="0" distB="0" distL="0" distR="0">
            <wp:extent cx="5943600" cy="1807845"/>
            <wp:effectExtent l="19050" t="19050" r="19050" b="20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8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0B90" w14:paraId="7BC52E8E" w14:textId="3879C0B2">
      <w:r>
        <w:t>Lockage Times</w:t>
      </w:r>
      <w:r w:rsidR="00983D6F">
        <w:t xml:space="preserve"> (3102B, internal USACE completed section)</w:t>
      </w:r>
      <w:r>
        <w:t>:</w:t>
      </w:r>
    </w:p>
    <w:p w:rsidR="00310B90" w14:paraId="673412DB" w14:textId="01BE1801">
      <w:r>
        <w:rPr>
          <w:noProof/>
        </w:rPr>
        <w:drawing>
          <wp:inline distT="0" distB="0" distL="0" distR="0">
            <wp:extent cx="5943600" cy="1099185"/>
            <wp:effectExtent l="19050" t="19050" r="19050" b="247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91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0B90" w14:paraId="3D38C93F" w14:textId="038668D9">
      <w:r>
        <w:t>Stall Stoppage</w:t>
      </w:r>
      <w:r w:rsidR="00983D6F">
        <w:t xml:space="preserve"> (3102 B)</w:t>
      </w:r>
      <w:r>
        <w:t>:</w:t>
      </w:r>
    </w:p>
    <w:p w:rsidR="00705CC7" w14:paraId="5D21A028" w14:textId="48843B7C">
      <w:r>
        <w:rPr>
          <w:noProof/>
        </w:rPr>
        <w:drawing>
          <wp:inline distT="0" distB="0" distL="0" distR="0">
            <wp:extent cx="2366678" cy="2252389"/>
            <wp:effectExtent l="19050" t="19050" r="14605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5241" cy="226053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05CC7" w14:paraId="4F4CFC69" w14:textId="77777777"/>
    <w:sectPr w:rsidSect="00983D6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C7"/>
    <w:rsid w:val="000326D0"/>
    <w:rsid w:val="000C2E81"/>
    <w:rsid w:val="00310B90"/>
    <w:rsid w:val="003B62C3"/>
    <w:rsid w:val="006B6549"/>
    <w:rsid w:val="00705CC7"/>
    <w:rsid w:val="00983D6F"/>
    <w:rsid w:val="00F455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2CCAB3"/>
  <w15:chartTrackingRefBased/>
  <w15:docId w15:val="{2214B518-6AA5-4811-B41F-BBAF4E05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Alexandra L CIV USARMY CEIWR (USA)</dc:creator>
  <cp:lastModifiedBy>Schafer, Alexandra L CIV USARMY CEIWR (USA)</cp:lastModifiedBy>
  <cp:revision>1</cp:revision>
  <dcterms:created xsi:type="dcterms:W3CDTF">2024-04-22T14:49:00Z</dcterms:created>
  <dcterms:modified xsi:type="dcterms:W3CDTF">2024-04-22T15:42:00Z</dcterms:modified>
</cp:coreProperties>
</file>