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547C" w:rsidRPr="00FA742C" w:rsidP="00FE547C" w14:paraId="39A27AD2" w14:textId="77777777">
      <w:pPr>
        <w:tabs>
          <w:tab w:val="center" w:pos="4680"/>
        </w:tabs>
        <w:rPr>
          <w:bCs/>
        </w:rPr>
      </w:pPr>
    </w:p>
    <w:p w:rsidR="00FE547C" w:rsidRPr="00FA742C" w:rsidP="00FE547C" w14:paraId="294EAF72" w14:textId="77777777">
      <w:pPr>
        <w:tabs>
          <w:tab w:val="center" w:pos="4680"/>
        </w:tabs>
        <w:rPr>
          <w:bCs/>
        </w:rPr>
      </w:pPr>
      <w:r w:rsidRPr="00FA742C">
        <w:rPr>
          <w:bCs/>
        </w:rPr>
        <w:t>OMB Control #0693-0033</w:t>
      </w:r>
    </w:p>
    <w:p w:rsidR="00FE547C" w:rsidRPr="00FA742C" w:rsidP="00FE547C" w14:paraId="4AAD6422" w14:textId="77777777">
      <w:pPr>
        <w:tabs>
          <w:tab w:val="center" w:pos="4680"/>
        </w:tabs>
        <w:rPr>
          <w:bCs/>
        </w:rPr>
      </w:pPr>
      <w:r w:rsidRPr="00FA742C">
        <w:rPr>
          <w:bCs/>
        </w:rPr>
        <w:t>Expiration Date:  0</w:t>
      </w:r>
      <w:r>
        <w:rPr>
          <w:bCs/>
        </w:rPr>
        <w:t>9</w:t>
      </w:r>
      <w:r w:rsidRPr="00FA742C">
        <w:rPr>
          <w:bCs/>
        </w:rPr>
        <w:t>/3</w:t>
      </w:r>
      <w:r>
        <w:rPr>
          <w:bCs/>
        </w:rPr>
        <w:t>0</w:t>
      </w:r>
      <w:r w:rsidRPr="00FA742C">
        <w:rPr>
          <w:bCs/>
        </w:rPr>
        <w:t>/20</w:t>
      </w:r>
      <w:r>
        <w:rPr>
          <w:bCs/>
        </w:rPr>
        <w:t>25</w:t>
      </w:r>
    </w:p>
    <w:p w:rsidR="00FE547C" w:rsidRPr="00FA742C" w:rsidP="00FE547C" w14:paraId="78E73D45" w14:textId="77777777">
      <w:pPr>
        <w:tabs>
          <w:tab w:val="center" w:pos="4680"/>
        </w:tabs>
        <w:rPr>
          <w:bCs/>
        </w:rPr>
      </w:pPr>
      <w:r w:rsidRPr="00FA742C">
        <w:rPr>
          <w:bCs/>
        </w:rPr>
        <w:t>NIST Generic Clearance for Program Evaluation Data Collections</w:t>
      </w:r>
    </w:p>
    <w:p w:rsidR="00FE547C" w:rsidRPr="00AD0B13" w:rsidP="00FE547C" w14:paraId="5A2686DC" w14:textId="77777777">
      <w:pPr>
        <w:tabs>
          <w:tab w:val="center" w:pos="4680"/>
        </w:tabs>
        <w:rPr>
          <w:bCs/>
          <w:strike/>
        </w:rPr>
      </w:pPr>
    </w:p>
    <w:p w:rsidR="00FA742C" w:rsidRPr="00FA742C" w14:paraId="13109D70" w14:textId="77777777">
      <w:pPr>
        <w:tabs>
          <w:tab w:val="center" w:pos="4680"/>
        </w:tabs>
        <w:rPr>
          <w:bCs/>
        </w:rPr>
      </w:pPr>
    </w:p>
    <w:p w:rsidR="0060231B" w:rsidRPr="00FD7C7F" w14:paraId="7F747A4C" w14:textId="77777777">
      <w:pPr>
        <w:tabs>
          <w:tab w:val="center" w:pos="4680"/>
        </w:tabs>
        <w:rPr>
          <w:b/>
        </w:rPr>
      </w:pPr>
      <w:r w:rsidRPr="00FD7C7F">
        <w:rPr>
          <w:b/>
        </w:rPr>
        <w:t>INSERT THE TITLE OF YOUR COLLECTION</w:t>
      </w:r>
    </w:p>
    <w:p w:rsidR="0060231B" w:rsidRPr="00FD7C7F" w14:paraId="3284A0AF" w14:textId="77777777">
      <w:pPr>
        <w:tabs>
          <w:tab w:val="center" w:pos="4680"/>
        </w:tabs>
      </w:pPr>
      <w:r>
        <w:t>NIST MML</w:t>
      </w:r>
      <w:r w:rsidR="00E44B0D">
        <w:t xml:space="preserve"> </w:t>
      </w:r>
      <w:r w:rsidRPr="00085CE7" w:rsidR="00085CE7">
        <w:t xml:space="preserve">Institutional Knowledge Transfer (IKT) Program </w:t>
      </w:r>
      <w:r w:rsidRPr="00FD7C7F" w:rsidR="005734C4">
        <w:t>Survey</w:t>
      </w:r>
    </w:p>
    <w:p w:rsidR="0060231B" w:rsidRPr="00FD7C7F" w14:paraId="251522C8" w14:textId="77777777">
      <w:pPr>
        <w:tabs>
          <w:tab w:val="center" w:pos="4680"/>
        </w:tabs>
        <w:rPr>
          <w:b/>
          <w:bCs/>
          <w:u w:val="single"/>
        </w:rPr>
      </w:pPr>
    </w:p>
    <w:p w:rsidR="0060231B" w:rsidRPr="00FD7C7F" w14:paraId="36E417E4" w14:textId="77777777">
      <w:pPr>
        <w:tabs>
          <w:tab w:val="center" w:pos="4680"/>
        </w:tabs>
        <w:rPr>
          <w:b/>
          <w:bCs/>
          <w:u w:val="single"/>
        </w:rPr>
      </w:pPr>
      <w:r w:rsidRPr="00FD7C7F">
        <w:rPr>
          <w:b/>
          <w:bCs/>
          <w:u w:val="single"/>
        </w:rPr>
        <w:t>FOUR STANDARD</w:t>
      </w:r>
      <w:r w:rsidRPr="00FD7C7F">
        <w:rPr>
          <w:u w:val="single"/>
        </w:rPr>
        <w:t xml:space="preserve"> </w:t>
      </w:r>
      <w:r w:rsidRPr="00FD7C7F">
        <w:rPr>
          <w:b/>
          <w:bCs/>
          <w:u w:val="single"/>
        </w:rPr>
        <w:t>SURVEY QUESTIONS</w:t>
      </w:r>
    </w:p>
    <w:p w:rsidR="0060231B" w:rsidRPr="00FD7C7F" w14:paraId="6775595F" w14:textId="77777777">
      <w:pPr>
        <w:tabs>
          <w:tab w:val="center" w:pos="4680"/>
        </w:tabs>
        <w:rPr>
          <w:u w:val="single"/>
        </w:rPr>
      </w:pPr>
    </w:p>
    <w:p w:rsidR="0060231B" w:rsidRPr="00FD7C7F" w14:paraId="1BF27FA9" w14:textId="77777777">
      <w:pPr>
        <w:rPr>
          <w:b/>
          <w:bCs/>
        </w:rPr>
      </w:pPr>
    </w:p>
    <w:p w:rsidR="0060231B" w:rsidRPr="00FD7C7F" w14:paraId="41182A52" w14:textId="77777777">
      <w:pPr>
        <w:rPr>
          <w:b/>
          <w:bCs/>
        </w:rPr>
      </w:pPr>
      <w:r w:rsidRPr="00FD7C7F">
        <w:rPr>
          <w:b/>
          <w:bCs/>
        </w:rPr>
        <w:t>1.  Explain who will be surveyed and why the group is appropriate to survey.</w:t>
      </w:r>
    </w:p>
    <w:p w:rsidR="00450AD3" w:rsidP="00450AD3" w14:paraId="571C60E8" w14:textId="77777777">
      <w:r>
        <w:t xml:space="preserve">As part of </w:t>
      </w:r>
      <w:r w:rsidR="00820081">
        <w:t xml:space="preserve">NIST’s </w:t>
      </w:r>
      <w:r w:rsidRPr="00450AD3">
        <w:t>Material Measurement Laboratory</w:t>
      </w:r>
      <w:r>
        <w:t xml:space="preserve">’s continuing efforts to strengthen a sense of belonging in the workplace, the </w:t>
      </w:r>
      <w:r w:rsidRPr="00450AD3" w:rsidR="00337F0E">
        <w:t>Material Measurement Laboratory</w:t>
      </w:r>
      <w:r w:rsidR="00337F0E">
        <w:t xml:space="preserve"> (</w:t>
      </w:r>
      <w:r>
        <w:t>MML</w:t>
      </w:r>
      <w:r w:rsidR="00337F0E">
        <w:t>)</w:t>
      </w:r>
      <w:r>
        <w:t xml:space="preserve"> leadership want to invest in leveling the playing field of institutional information for MML staff. </w:t>
      </w:r>
    </w:p>
    <w:p w:rsidR="00450AD3" w:rsidP="00450AD3" w14:paraId="76BE8B4E" w14:textId="77777777">
      <w:r>
        <w:t xml:space="preserve"> </w:t>
      </w:r>
    </w:p>
    <w:p w:rsidR="00450AD3" w:rsidP="00450AD3" w14:paraId="06F3262D" w14:textId="77777777">
      <w:r>
        <w:t>T</w:t>
      </w:r>
      <w:r>
        <w:t xml:space="preserve">he Institutional Knowledge Transfer (IKT) Program </w:t>
      </w:r>
      <w:r w:rsidR="00E873DB">
        <w:t xml:space="preserve">was created to give staff access to essential knowledge to be successful </w:t>
      </w:r>
      <w:r w:rsidR="00407EC2">
        <w:t xml:space="preserve">in </w:t>
      </w:r>
      <w:r w:rsidR="000D3C9C">
        <w:t>MML</w:t>
      </w:r>
      <w:r w:rsidR="00D455B6">
        <w:t xml:space="preserve">.  The program needs </w:t>
      </w:r>
      <w:r>
        <w:t xml:space="preserve">input </w:t>
      </w:r>
      <w:r w:rsidR="00D455B6">
        <w:t xml:space="preserve">from staff </w:t>
      </w:r>
      <w:r w:rsidRPr="008B4EC0" w:rsidR="008B4EC0">
        <w:t xml:space="preserve">to prioritize </w:t>
      </w:r>
      <w:r w:rsidR="00B34A2C">
        <w:t xml:space="preserve">content topics </w:t>
      </w:r>
      <w:r w:rsidR="00183716">
        <w:t xml:space="preserve">centered around institutional knowledge </w:t>
      </w:r>
      <w:r w:rsidR="00B34A2C">
        <w:t>and accommodate a variety of learning styles</w:t>
      </w:r>
      <w:r w:rsidR="008B4EC0">
        <w:t>.</w:t>
      </w:r>
    </w:p>
    <w:p w:rsidR="008B4EC0" w:rsidRPr="008B4EC0" w:rsidP="00450AD3" w14:paraId="390C431F" w14:textId="77777777"/>
    <w:p w:rsidR="007276D5" w:rsidP="007276D5" w14:paraId="2677CDA3" w14:textId="77777777">
      <w:r>
        <w:t xml:space="preserve">The IKT Program Manager </w:t>
      </w:r>
      <w:r w:rsidRPr="00FD7C7F">
        <w:t xml:space="preserve">will conduct a survey of </w:t>
      </w:r>
      <w:r>
        <w:t xml:space="preserve">MML Staff </w:t>
      </w:r>
      <w:r w:rsidRPr="00FD7C7F">
        <w:t xml:space="preserve">to capture their preferences regarding a variety of </w:t>
      </w:r>
      <w:r>
        <w:t>institutional topics of interest and communication methods to share knowledge.</w:t>
      </w:r>
      <w:r w:rsidRPr="00FD7C7F">
        <w:t xml:space="preserve"> </w:t>
      </w:r>
    </w:p>
    <w:p w:rsidR="00B6216F" w:rsidP="00B234FD" w14:paraId="5D18A3BB" w14:textId="77777777"/>
    <w:p w:rsidR="001D72BB" w:rsidP="00B234FD" w14:paraId="154E1BA5" w14:textId="77777777">
      <w:r w:rsidRPr="00FD7C7F">
        <w:t xml:space="preserve">This clearance is sought to appropriately cover PRA implications of surveying </w:t>
      </w:r>
      <w:r>
        <w:t>n</w:t>
      </w:r>
      <w:r w:rsidRPr="00FD7C7F">
        <w:t>on-</w:t>
      </w:r>
      <w:r>
        <w:t>f</w:t>
      </w:r>
      <w:r w:rsidRPr="00FD7C7F">
        <w:t xml:space="preserve">ederal employees, which account for </w:t>
      </w:r>
      <w:r w:rsidR="009B2DA3">
        <w:t xml:space="preserve">about a quarter </w:t>
      </w:r>
      <w:r w:rsidRPr="00FD7C7F">
        <w:t xml:space="preserve">of the entire </w:t>
      </w:r>
      <w:r w:rsidR="009B2DA3">
        <w:t>MML</w:t>
      </w:r>
      <w:r w:rsidRPr="00FD7C7F">
        <w:t xml:space="preserve"> workforce and are critical </w:t>
      </w:r>
      <w:r w:rsidR="002E3039">
        <w:t xml:space="preserve">contributors to </w:t>
      </w:r>
      <w:r w:rsidR="00067903">
        <w:t>achieving</w:t>
      </w:r>
      <w:r w:rsidR="002F20B3">
        <w:t xml:space="preserve"> </w:t>
      </w:r>
      <w:r w:rsidR="008D0D50">
        <w:t>MML</w:t>
      </w:r>
      <w:r w:rsidRPr="00FD7C7F">
        <w:t xml:space="preserve"> </w:t>
      </w:r>
      <w:r w:rsidR="00A8562C">
        <w:t xml:space="preserve">goals </w:t>
      </w:r>
      <w:r w:rsidR="00BA510C">
        <w:t>needed to deliver</w:t>
      </w:r>
      <w:r w:rsidR="00FF3A51">
        <w:t xml:space="preserve"> </w:t>
      </w:r>
      <w:r w:rsidR="00A8562C">
        <w:t xml:space="preserve">the NIST </w:t>
      </w:r>
      <w:r w:rsidRPr="00FD7C7F">
        <w:t>mission.</w:t>
      </w:r>
    </w:p>
    <w:p w:rsidR="00237FD7" w:rsidP="00B234FD" w14:paraId="70875331" w14:textId="77777777"/>
    <w:p w:rsidR="00E33C6D" w:rsidP="00B234FD" w14:paraId="128F7F3B" w14:textId="77777777"/>
    <w:p w:rsidR="001D72BB" w:rsidRPr="00FD7C7F" w:rsidP="00B31C2E" w14:paraId="2610BACD" w14:textId="77777777"/>
    <w:p w:rsidR="00B31C2E" w:rsidRPr="00FD7C7F" w:rsidP="00B31C2E" w14:paraId="6ADAFF12" w14:textId="77777777">
      <w:pPr>
        <w:rPr>
          <w:b/>
          <w:bCs/>
        </w:rPr>
      </w:pPr>
    </w:p>
    <w:p w:rsidR="0060231B" w:rsidRPr="00FD7C7F" w14:paraId="6E784302" w14:textId="77777777">
      <w:pPr>
        <w:rPr>
          <w:b/>
          <w:bCs/>
        </w:rPr>
      </w:pPr>
      <w:r w:rsidRPr="00FD7C7F">
        <w:rPr>
          <w:b/>
          <w:bCs/>
        </w:rPr>
        <w:t>2.  Explain how the survey was developed including consultation with interested parties, pre-testing, and responses to suggestions for improvement.</w:t>
      </w:r>
    </w:p>
    <w:p w:rsidR="004A7CC7" w:rsidP="00BD3865" w14:paraId="16AF8C1B" w14:textId="77777777"/>
    <w:p w:rsidR="004A7CC7" w:rsidP="00BD3865" w14:paraId="679E9C55" w14:textId="77777777">
      <w:r w:rsidRPr="00BD3865">
        <w:t xml:space="preserve">The survey was prepared by </w:t>
      </w:r>
      <w:r w:rsidR="00BD3865">
        <w:t>the</w:t>
      </w:r>
      <w:r w:rsidRPr="00BD3865" w:rsidR="00F8614B">
        <w:t xml:space="preserve"> </w:t>
      </w:r>
      <w:r w:rsidR="008B7765">
        <w:t xml:space="preserve">Material Measurement Laboratory) </w:t>
      </w:r>
      <w:r w:rsidR="007D6BBB">
        <w:t xml:space="preserve">MML Deputy Director and the IKT Program </w:t>
      </w:r>
      <w:r w:rsidRPr="00BD3865" w:rsidR="007D6BBB">
        <w:t>Manager</w:t>
      </w:r>
      <w:r w:rsidR="00ED12C1">
        <w:t>, both</w:t>
      </w:r>
      <w:r w:rsidR="007D6BBB">
        <w:t xml:space="preserve"> </w:t>
      </w:r>
      <w:r w:rsidRPr="00BD3865">
        <w:t xml:space="preserve">members </w:t>
      </w:r>
      <w:r w:rsidR="00ED12C1">
        <w:t>of the MML Lab Office</w:t>
      </w:r>
      <w:r w:rsidRPr="00BD3865" w:rsidR="00423371">
        <w:t xml:space="preserve">. The survey questions </w:t>
      </w:r>
      <w:r w:rsidR="00EF1F9D">
        <w:t xml:space="preserve">are </w:t>
      </w:r>
      <w:r w:rsidRPr="00BD3865" w:rsidR="00E6365F">
        <w:t xml:space="preserve">the result of feedback received </w:t>
      </w:r>
      <w:r w:rsidR="005C74BE">
        <w:t xml:space="preserve">from staff </w:t>
      </w:r>
      <w:r w:rsidR="00A17BD6">
        <w:t xml:space="preserve">over the past few months </w:t>
      </w:r>
      <w:r w:rsidRPr="00BD3865" w:rsidR="00E6365F">
        <w:t xml:space="preserve">in response to the </w:t>
      </w:r>
      <w:r w:rsidR="00BB59D7">
        <w:t xml:space="preserve">IKT Program’s </w:t>
      </w:r>
      <w:r w:rsidRPr="00BD3865" w:rsidR="00E6365F">
        <w:t xml:space="preserve">introductory overview given to MML </w:t>
      </w:r>
      <w:r w:rsidR="001E4F48">
        <w:t xml:space="preserve">staff </w:t>
      </w:r>
      <w:r w:rsidRPr="00BD3865" w:rsidR="00E6365F">
        <w:t xml:space="preserve">in August 2023.  </w:t>
      </w:r>
    </w:p>
    <w:p w:rsidR="004763AD" w:rsidP="004763AD" w14:paraId="4AE04F61" w14:textId="77777777"/>
    <w:p w:rsidR="008A442C" w:rsidP="004A7CC7" w14:paraId="1A5228AA" w14:textId="77777777">
      <w:r>
        <w:t xml:space="preserve">The survey went through several iterations </w:t>
      </w:r>
      <w:r w:rsidR="0036677D">
        <w:t xml:space="preserve">and reviews during the </w:t>
      </w:r>
      <w:r>
        <w:t>design</w:t>
      </w:r>
      <w:r w:rsidR="0036677D">
        <w:t xml:space="preserve"> </w:t>
      </w:r>
      <w:r w:rsidR="00972632">
        <w:t xml:space="preserve">and testing </w:t>
      </w:r>
      <w:r w:rsidR="0036677D">
        <w:t>stage</w:t>
      </w:r>
      <w:r>
        <w:t xml:space="preserve">.  </w:t>
      </w:r>
      <w:r w:rsidR="00F45C40">
        <w:t>In one of the reviews, for example</w:t>
      </w:r>
      <w:r w:rsidR="00C96A27">
        <w:t xml:space="preserve">, we noticed that </w:t>
      </w:r>
      <w:r>
        <w:t>one important communication style was not reflected in the questions (recorded videos) and two of the questions reflected communication styles that were redundant (sharing knowledge in groups</w:t>
      </w:r>
      <w:r w:rsidR="00EE4E4C">
        <w:t xml:space="preserve"> </w:t>
      </w:r>
      <w:r w:rsidR="0093276D">
        <w:t>with people of similar</w:t>
      </w:r>
      <w:r w:rsidR="00EE4E4C">
        <w:t xml:space="preserve"> tenure and </w:t>
      </w:r>
      <w:r w:rsidR="00054161">
        <w:t xml:space="preserve">sharing knowledge in </w:t>
      </w:r>
      <w:r w:rsidR="0093276D">
        <w:t xml:space="preserve">groups with people of </w:t>
      </w:r>
      <w:r w:rsidR="00EE4E4C">
        <w:t xml:space="preserve">different </w:t>
      </w:r>
      <w:r w:rsidR="00FA4700">
        <w:t>tenures</w:t>
      </w:r>
      <w:r>
        <w:t xml:space="preserve">).  </w:t>
      </w:r>
    </w:p>
    <w:p w:rsidR="003D43DA" w:rsidP="004A7CC7" w14:paraId="5CEEAEDD" w14:textId="77777777"/>
    <w:p w:rsidR="00722514" w:rsidP="004A7CC7" w14:paraId="4BB73B76" w14:textId="77777777">
      <w:r>
        <w:t xml:space="preserve">In the revised version of the survey, </w:t>
      </w:r>
      <w:r>
        <w:t>we</w:t>
      </w:r>
      <w:r w:rsidR="00C96A27">
        <w:t xml:space="preserve"> merged the redundant </w:t>
      </w:r>
      <w:r>
        <w:t>communication styles</w:t>
      </w:r>
      <w:r w:rsidR="00C96A27">
        <w:t xml:space="preserve"> and </w:t>
      </w:r>
      <w:r>
        <w:t>added the missing communication style</w:t>
      </w:r>
      <w:r w:rsidR="0091410F">
        <w:t>, recorded videos</w:t>
      </w:r>
      <w:r>
        <w:t xml:space="preserve">.  The revised version of the survey </w:t>
      </w:r>
      <w:r w:rsidR="005E7F59">
        <w:t xml:space="preserve">is now easier to follow and </w:t>
      </w:r>
      <w:r>
        <w:t>looks much more complete</w:t>
      </w:r>
      <w:r w:rsidR="00D40A5A">
        <w:t xml:space="preserve"> and well thought </w:t>
      </w:r>
      <w:r w:rsidR="004763AD">
        <w:t>out</w:t>
      </w:r>
      <w:r>
        <w:t>.</w:t>
      </w:r>
    </w:p>
    <w:p w:rsidR="00703801" w:rsidP="00703801" w14:paraId="4F70FC47" w14:textId="77777777"/>
    <w:p w:rsidR="00703801" w:rsidP="00703801" w14:paraId="3C8B048A" w14:textId="77777777">
      <w:r w:rsidRPr="00FD7C7F">
        <w:t xml:space="preserve">The survey was </w:t>
      </w:r>
      <w:r w:rsidRPr="00C96A27">
        <w:t xml:space="preserve">reviewed by </w:t>
      </w:r>
      <w:r>
        <w:t xml:space="preserve">some members of </w:t>
      </w:r>
      <w:r w:rsidRPr="00C96A27">
        <w:t>the MML Leadership Team.  The</w:t>
      </w:r>
      <w:r w:rsidRPr="00BD3865">
        <w:t xml:space="preserve"> IT Security Officer for </w:t>
      </w:r>
      <w:r>
        <w:t>MML</w:t>
      </w:r>
      <w:r w:rsidRPr="00BD3865">
        <w:t xml:space="preserve"> was made aware that the survey is not collecting identifying information.</w:t>
      </w:r>
    </w:p>
    <w:p w:rsidR="00722514" w:rsidP="004A7CC7" w14:paraId="3C39E651" w14:textId="77777777"/>
    <w:p w:rsidR="004A7CC7" w:rsidP="00BD3865" w14:paraId="14459682" w14:textId="77777777"/>
    <w:p w:rsidR="0060231B" w:rsidRPr="00FD7C7F" w14:paraId="4CABADFA" w14:textId="77777777">
      <w:pPr>
        <w:rPr>
          <w:b/>
          <w:bCs/>
        </w:rPr>
      </w:pPr>
      <w:r w:rsidRPr="00FD7C7F">
        <w:rPr>
          <w:b/>
          <w:bCs/>
        </w:rPr>
        <w:t>3.  Explain how the survey will be conducted, how customers will be sampled if fewer than all customers will be surveyed, expected response rate, and actions your agency plans to take to improve the response rate.</w:t>
      </w:r>
    </w:p>
    <w:p w:rsidR="00B615AC" w:rsidRPr="00790020" w:rsidP="00B615AC" w14:paraId="713E24DC" w14:textId="77777777">
      <w:pPr>
        <w:rPr>
          <w:color w:val="FF0000"/>
        </w:rPr>
      </w:pPr>
    </w:p>
    <w:p w:rsidR="00624FD9" w:rsidP="00506B62" w14:paraId="78191257" w14:textId="77777777">
      <w:r w:rsidRPr="00FD7C7F">
        <w:t xml:space="preserve">The current </w:t>
      </w:r>
      <w:r w:rsidR="00896E7E">
        <w:t>MML</w:t>
      </w:r>
      <w:r w:rsidRPr="00FD7C7F">
        <w:t xml:space="preserve"> workforce is approximately </w:t>
      </w:r>
      <w:r w:rsidR="00A04491">
        <w:t>83</w:t>
      </w:r>
      <w:r w:rsidR="00B347DB">
        <w:t>2</w:t>
      </w:r>
      <w:r w:rsidR="00A04491">
        <w:t xml:space="preserve"> staff, with </w:t>
      </w:r>
      <w:r w:rsidR="00B347DB">
        <w:t>222</w:t>
      </w:r>
      <w:r w:rsidR="00A04491">
        <w:t xml:space="preserve"> non-federal </w:t>
      </w:r>
      <w:r w:rsidRPr="00FD7C7F">
        <w:t>(as of FY23 Q</w:t>
      </w:r>
      <w:r w:rsidR="006762CE">
        <w:t>3</w:t>
      </w:r>
      <w:r w:rsidRPr="00FD7C7F">
        <w:t xml:space="preserve">). </w:t>
      </w:r>
      <w:r w:rsidR="008434BC">
        <w:t>The response rate</w:t>
      </w:r>
      <w:r w:rsidR="0052215F">
        <w:t xml:space="preserve"> is assumed to be 100%.</w:t>
      </w:r>
    </w:p>
    <w:p w:rsidR="00820081" w:rsidP="00506B62" w14:paraId="74E18EB6" w14:textId="77777777"/>
    <w:p w:rsidR="00820081" w:rsidP="00506B62" w14:paraId="0C2CC6BE" w14:textId="77777777">
      <w:r>
        <w:t>Burden, is therefore calculated to be:</w:t>
      </w:r>
    </w:p>
    <w:p w:rsidR="00820081" w:rsidP="00506B62" w14:paraId="2CD12CC8" w14:textId="77777777"/>
    <w:p w:rsidR="00820081" w:rsidRPr="00FD7C7F" w:rsidP="00506B62" w14:paraId="6FAFD29D" w14:textId="77777777">
      <w:r>
        <w:t>222 respondents * 10 minutes / 60 = 37 burden hours</w:t>
      </w:r>
    </w:p>
    <w:p w:rsidR="00624FD9" w:rsidRPr="00FD7C7F" w:rsidP="00506B62" w14:paraId="472FC8B2" w14:textId="77777777"/>
    <w:p w:rsidR="009C754F" w:rsidP="00506B62" w14:paraId="0F3331A7" w14:textId="77777777">
      <w:r w:rsidRPr="00FD7C7F">
        <w:t>The survey will be conducted electronically</w:t>
      </w:r>
      <w:r w:rsidRPr="00FD7C7F" w:rsidR="00A66D8B">
        <w:t xml:space="preserve"> using Google Forms</w:t>
      </w:r>
      <w:r w:rsidR="00820081">
        <w:t xml:space="preserve"> and</w:t>
      </w:r>
      <w:r w:rsidRPr="00FD7C7F" w:rsidR="00A66D8B">
        <w:t xml:space="preserve"> </w:t>
      </w:r>
      <w:r w:rsidRPr="00FD7C7F" w:rsidR="000311CA">
        <w:t xml:space="preserve">will be </w:t>
      </w:r>
      <w:r w:rsidRPr="00FD7C7F" w:rsidR="00A66D8B">
        <w:t xml:space="preserve">anonymous.  The survey will not collect </w:t>
      </w:r>
      <w:r w:rsidRPr="00FD7C7F" w:rsidR="00942A02">
        <w:t xml:space="preserve">any identifying </w:t>
      </w:r>
      <w:r w:rsidRPr="00FD7C7F" w:rsidR="00A66D8B">
        <w:t>information.</w:t>
      </w:r>
      <w:r w:rsidRPr="00FD7C7F" w:rsidR="00D315A0">
        <w:t xml:space="preserve">  </w:t>
      </w:r>
      <w:r>
        <w:t>Information collected is not maintained in a Privacy Act System of Records, therefore SORNS and PIA do not apply.</w:t>
      </w:r>
    </w:p>
    <w:p w:rsidR="009C754F" w:rsidP="00506B62" w14:paraId="3A04971B" w14:textId="77777777"/>
    <w:p w:rsidR="001573C8" w:rsidRPr="00FD7C7F" w:rsidP="00506B62" w14:paraId="5D25AC91" w14:textId="77777777">
      <w:r w:rsidRPr="00FD7C7F">
        <w:t>The survey will take approximately 10 min</w:t>
      </w:r>
      <w:r w:rsidR="00820081">
        <w:t>utes to complete and</w:t>
      </w:r>
      <w:r w:rsidR="009038BC">
        <w:t xml:space="preserve"> </w:t>
      </w:r>
      <w:r w:rsidRPr="00FD7C7F" w:rsidR="00942A02">
        <w:t>will be open for two weeks</w:t>
      </w:r>
      <w:r w:rsidRPr="00FD7C7F">
        <w:t xml:space="preserve">.  </w:t>
      </w:r>
      <w:r w:rsidR="005E48C3">
        <w:t xml:space="preserve">A </w:t>
      </w:r>
      <w:r w:rsidR="00002AE7">
        <w:t>‘</w:t>
      </w:r>
      <w:r w:rsidR="005E48C3">
        <w:t>coming soon</w:t>
      </w:r>
      <w:r w:rsidR="00002AE7">
        <w:t>”</w:t>
      </w:r>
      <w:r w:rsidR="005E48C3">
        <w:t xml:space="preserve"> announcement will be sent a few weeks prior to the survey </w:t>
      </w:r>
      <w:r w:rsidR="00002AE7">
        <w:t>invitation</w:t>
      </w:r>
      <w:r w:rsidR="002968EE">
        <w:t xml:space="preserve"> email</w:t>
      </w:r>
      <w:r w:rsidR="005E48C3">
        <w:t xml:space="preserve">.  </w:t>
      </w:r>
      <w:r w:rsidRPr="00FD7C7F">
        <w:t xml:space="preserve">An invitation email will be sent with the link on week 1.  A reminder email will be sent on week </w:t>
      </w:r>
      <w:r w:rsidR="00410C6C">
        <w:t>2</w:t>
      </w:r>
      <w:r w:rsidRPr="00FD7C7F">
        <w:t>.  A final reminder will be sent the day before closing day.</w:t>
      </w:r>
    </w:p>
    <w:p w:rsidR="0060231B" w:rsidRPr="00FD7C7F" w14:paraId="095A14A4" w14:textId="77777777">
      <w:pPr>
        <w:rPr>
          <w:b/>
          <w:bCs/>
        </w:rPr>
      </w:pPr>
    </w:p>
    <w:p w:rsidR="0060231B" w:rsidRPr="00FD7C7F" w14:paraId="5FD68283" w14:textId="77777777">
      <w:pPr>
        <w:rPr>
          <w:b/>
          <w:bCs/>
        </w:rPr>
      </w:pPr>
      <w:r w:rsidRPr="00FD7C7F">
        <w:rPr>
          <w:b/>
          <w:bCs/>
        </w:rPr>
        <w:t>4.  Describe how the results of the survey will be analyzed and used to generalize the results to the entire customer population.</w:t>
      </w:r>
    </w:p>
    <w:p w:rsidR="0060231B" w:rsidRPr="00FD7C7F" w14:paraId="4359B880" w14:textId="77777777">
      <w:pPr>
        <w:rPr>
          <w:b/>
          <w:bCs/>
        </w:rPr>
      </w:pPr>
    </w:p>
    <w:p w:rsidR="007E29C8" w:rsidP="004C2672" w14:paraId="6407E954" w14:textId="77777777">
      <w:r w:rsidRPr="00FD7C7F">
        <w:t>No identifying information will be collected.</w:t>
      </w:r>
      <w:r w:rsidR="00AA3D04">
        <w:t xml:space="preserve">  N</w:t>
      </w:r>
      <w:r w:rsidRPr="00AA3D04" w:rsidR="00AA3D04">
        <w:t>o demographics being asked</w:t>
      </w:r>
      <w:r w:rsidR="00FB3AA2">
        <w:t>.</w:t>
      </w:r>
    </w:p>
    <w:p w:rsidR="007E29C8" w:rsidP="004C2672" w14:paraId="1E8F2BC3" w14:textId="77777777"/>
    <w:p w:rsidR="000E4FB8" w:rsidP="004C2672" w14:paraId="758E8F0F" w14:textId="77777777">
      <w:r w:rsidRPr="00FD7C7F">
        <w:t xml:space="preserve">The only data to be collected are preferences over </w:t>
      </w:r>
      <w:r w:rsidR="00E12378">
        <w:t>institutional topics</w:t>
      </w:r>
      <w:r w:rsidR="007E29C8">
        <w:t xml:space="preserve">, </w:t>
      </w:r>
      <w:r w:rsidR="00ED12CF">
        <w:t>ranking of</w:t>
      </w:r>
      <w:r w:rsidRPr="00FD7C7F">
        <w:t xml:space="preserve"> </w:t>
      </w:r>
      <w:r w:rsidR="00EF53FF">
        <w:t>communication methods to share knowledge</w:t>
      </w:r>
      <w:r w:rsidR="007E29C8">
        <w:t>, and how many years the person has worked in the organization</w:t>
      </w:r>
      <w:r w:rsidRPr="00FD7C7F">
        <w:t>.</w:t>
      </w:r>
      <w:r w:rsidRPr="00FD7C7F" w:rsidR="00EB36C0">
        <w:t xml:space="preserve"> </w:t>
      </w:r>
      <w:r w:rsidRPr="00FD7C7F" w:rsidR="007E29C8">
        <w:t>Data collected under this survey will be used to prioritize</w:t>
      </w:r>
      <w:r w:rsidR="007E29C8">
        <w:t xml:space="preserve"> efforts in the </w:t>
      </w:r>
      <w:r w:rsidRPr="004C2672" w:rsidR="007E29C8">
        <w:t>IKT Program</w:t>
      </w:r>
      <w:r w:rsidR="007E29C8">
        <w:t xml:space="preserve">.  </w:t>
      </w:r>
    </w:p>
    <w:p w:rsidR="000E4FB8" w:rsidP="004C2672" w14:paraId="79132DA1" w14:textId="77777777"/>
    <w:p w:rsidR="00ED12CF" w:rsidP="004C2672" w14:paraId="6FCA6B01" w14:textId="77777777">
      <w:r w:rsidRPr="00FD7C7F">
        <w:t>The survey will include both “select all that apply” and “ranking” questions.</w:t>
      </w:r>
      <w:r w:rsidRPr="00FD7C7F" w:rsidR="00423371">
        <w:t xml:space="preserve"> Responses will be aggregated to determine the most popular </w:t>
      </w:r>
      <w:r w:rsidR="005B4D43">
        <w:t xml:space="preserve">institutional </w:t>
      </w:r>
      <w:r w:rsidR="00E12378">
        <w:t>topics</w:t>
      </w:r>
      <w:r w:rsidRPr="00FD7C7F" w:rsidR="00423371">
        <w:t xml:space="preserve">. </w:t>
      </w:r>
      <w:r w:rsidRPr="00FD7C7F">
        <w:t xml:space="preserve">For “select all that apply,” frequencies in response options will be used to select the top K services. </w:t>
      </w:r>
    </w:p>
    <w:p w:rsidR="00ED12CF" w:rsidP="004C2672" w14:paraId="4377E665" w14:textId="77777777"/>
    <w:p w:rsidR="0060231B" w:rsidP="004C2672" w14:paraId="69CE9338" w14:textId="77777777">
      <w:r w:rsidRPr="00FD7C7F">
        <w:t>For ranking questions, response options with the most favorable responses will be used to select the top K services</w:t>
      </w:r>
      <w:r w:rsidR="006A01F9">
        <w:t xml:space="preserve"> (Typically </w:t>
      </w:r>
      <w:r w:rsidRPr="00FD7C7F" w:rsidR="006A01F9">
        <w:t>K = 5</w:t>
      </w:r>
      <w:r w:rsidR="006A01F9">
        <w:t xml:space="preserve">).  </w:t>
      </w:r>
      <w:r w:rsidRPr="00FD7C7F">
        <w:t xml:space="preserve">As discussed </w:t>
      </w:r>
      <w:r w:rsidRPr="00FD7C7F" w:rsidR="00423371">
        <w:t>in response to Q1</w:t>
      </w:r>
      <w:r w:rsidRPr="00FD7C7F">
        <w:t xml:space="preserve">, the top K </w:t>
      </w:r>
      <w:r w:rsidR="000E4FB8">
        <w:t>topics</w:t>
      </w:r>
      <w:r w:rsidRPr="00FD7C7F">
        <w:t xml:space="preserve"> will be used to</w:t>
      </w:r>
      <w:r w:rsidR="000E4FB8">
        <w:t xml:space="preserve"> </w:t>
      </w:r>
      <w:r w:rsidRPr="006800B5" w:rsidR="006800B5">
        <w:t>prioritize </w:t>
      </w:r>
      <w:r w:rsidR="006800B5">
        <w:t>content</w:t>
      </w:r>
      <w:r w:rsidRPr="006800B5" w:rsidR="006800B5">
        <w:t> topics to further develop in the IKT program</w:t>
      </w:r>
      <w:r w:rsidR="00ED12CF">
        <w:t>.</w:t>
      </w:r>
    </w:p>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261E5"/>
    <w:multiLevelType w:val="hybridMultilevel"/>
    <w:tmpl w:val="0BC86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078140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2C"/>
    <w:rsid w:val="000007EA"/>
    <w:rsid w:val="00002AE7"/>
    <w:rsid w:val="00007D21"/>
    <w:rsid w:val="000122B7"/>
    <w:rsid w:val="000311CA"/>
    <w:rsid w:val="00054161"/>
    <w:rsid w:val="00067903"/>
    <w:rsid w:val="00085CE7"/>
    <w:rsid w:val="00086984"/>
    <w:rsid w:val="000A7267"/>
    <w:rsid w:val="000B3B1B"/>
    <w:rsid w:val="000B3C3D"/>
    <w:rsid w:val="000D3C9C"/>
    <w:rsid w:val="000E17E8"/>
    <w:rsid w:val="000E4FB8"/>
    <w:rsid w:val="000F08A8"/>
    <w:rsid w:val="0012610D"/>
    <w:rsid w:val="00144CAF"/>
    <w:rsid w:val="00146892"/>
    <w:rsid w:val="001573C8"/>
    <w:rsid w:val="00183716"/>
    <w:rsid w:val="00191D2D"/>
    <w:rsid w:val="001C2083"/>
    <w:rsid w:val="001C60B8"/>
    <w:rsid w:val="001D72BB"/>
    <w:rsid w:val="001E4F48"/>
    <w:rsid w:val="001F7B51"/>
    <w:rsid w:val="0021334C"/>
    <w:rsid w:val="00237FD7"/>
    <w:rsid w:val="00277AE8"/>
    <w:rsid w:val="002968EE"/>
    <w:rsid w:val="002B018E"/>
    <w:rsid w:val="002B1ED8"/>
    <w:rsid w:val="002B3DC5"/>
    <w:rsid w:val="002E3039"/>
    <w:rsid w:val="002F117A"/>
    <w:rsid w:val="002F1657"/>
    <w:rsid w:val="002F20B3"/>
    <w:rsid w:val="00337F0E"/>
    <w:rsid w:val="0036677D"/>
    <w:rsid w:val="00390D74"/>
    <w:rsid w:val="003A07B6"/>
    <w:rsid w:val="003A1FC9"/>
    <w:rsid w:val="003B3593"/>
    <w:rsid w:val="003C2C73"/>
    <w:rsid w:val="003D43DA"/>
    <w:rsid w:val="00407EC2"/>
    <w:rsid w:val="00410C6C"/>
    <w:rsid w:val="00422097"/>
    <w:rsid w:val="004230CA"/>
    <w:rsid w:val="00423371"/>
    <w:rsid w:val="00423EA8"/>
    <w:rsid w:val="00430D06"/>
    <w:rsid w:val="004460F0"/>
    <w:rsid w:val="00450AD3"/>
    <w:rsid w:val="0047407A"/>
    <w:rsid w:val="004763AD"/>
    <w:rsid w:val="004A7CC7"/>
    <w:rsid w:val="004B6318"/>
    <w:rsid w:val="004C2672"/>
    <w:rsid w:val="004C5554"/>
    <w:rsid w:val="004F21A9"/>
    <w:rsid w:val="00506B62"/>
    <w:rsid w:val="0052215F"/>
    <w:rsid w:val="005734C4"/>
    <w:rsid w:val="00573905"/>
    <w:rsid w:val="005850C4"/>
    <w:rsid w:val="0059086C"/>
    <w:rsid w:val="00594775"/>
    <w:rsid w:val="005B4D43"/>
    <w:rsid w:val="005C6152"/>
    <w:rsid w:val="005C74BE"/>
    <w:rsid w:val="005E2D80"/>
    <w:rsid w:val="005E48C3"/>
    <w:rsid w:val="005E7F59"/>
    <w:rsid w:val="0060231B"/>
    <w:rsid w:val="006116EE"/>
    <w:rsid w:val="00614A83"/>
    <w:rsid w:val="00621FFB"/>
    <w:rsid w:val="00624FD9"/>
    <w:rsid w:val="006539C0"/>
    <w:rsid w:val="00656297"/>
    <w:rsid w:val="006762CE"/>
    <w:rsid w:val="006774CE"/>
    <w:rsid w:val="006800B5"/>
    <w:rsid w:val="0068698D"/>
    <w:rsid w:val="006A01F9"/>
    <w:rsid w:val="006C1B06"/>
    <w:rsid w:val="00703801"/>
    <w:rsid w:val="00722514"/>
    <w:rsid w:val="007276D5"/>
    <w:rsid w:val="007312B5"/>
    <w:rsid w:val="00745561"/>
    <w:rsid w:val="0075752B"/>
    <w:rsid w:val="00790020"/>
    <w:rsid w:val="007D0691"/>
    <w:rsid w:val="007D6BBB"/>
    <w:rsid w:val="007E29C8"/>
    <w:rsid w:val="007F5BF1"/>
    <w:rsid w:val="00807B51"/>
    <w:rsid w:val="00807D0B"/>
    <w:rsid w:val="00820081"/>
    <w:rsid w:val="008434BC"/>
    <w:rsid w:val="00861AF8"/>
    <w:rsid w:val="00866960"/>
    <w:rsid w:val="00896E7E"/>
    <w:rsid w:val="008A442C"/>
    <w:rsid w:val="008B2116"/>
    <w:rsid w:val="008B425E"/>
    <w:rsid w:val="008B4EC0"/>
    <w:rsid w:val="008B7765"/>
    <w:rsid w:val="008D0D50"/>
    <w:rsid w:val="008D2429"/>
    <w:rsid w:val="00903098"/>
    <w:rsid w:val="009038BC"/>
    <w:rsid w:val="0091410F"/>
    <w:rsid w:val="009172D4"/>
    <w:rsid w:val="0093276D"/>
    <w:rsid w:val="00942A02"/>
    <w:rsid w:val="00963821"/>
    <w:rsid w:val="00972632"/>
    <w:rsid w:val="009B2DA3"/>
    <w:rsid w:val="009B67EA"/>
    <w:rsid w:val="009C754F"/>
    <w:rsid w:val="009D3978"/>
    <w:rsid w:val="00A04491"/>
    <w:rsid w:val="00A04961"/>
    <w:rsid w:val="00A17BD6"/>
    <w:rsid w:val="00A27A31"/>
    <w:rsid w:val="00A327B4"/>
    <w:rsid w:val="00A34BB1"/>
    <w:rsid w:val="00A60607"/>
    <w:rsid w:val="00A66D8B"/>
    <w:rsid w:val="00A810AC"/>
    <w:rsid w:val="00A83644"/>
    <w:rsid w:val="00A8562C"/>
    <w:rsid w:val="00AA1530"/>
    <w:rsid w:val="00AA3D04"/>
    <w:rsid w:val="00AD0B13"/>
    <w:rsid w:val="00AD148B"/>
    <w:rsid w:val="00AD58E2"/>
    <w:rsid w:val="00B234FD"/>
    <w:rsid w:val="00B25031"/>
    <w:rsid w:val="00B31C2E"/>
    <w:rsid w:val="00B323F5"/>
    <w:rsid w:val="00B347DB"/>
    <w:rsid w:val="00B34A2C"/>
    <w:rsid w:val="00B42F45"/>
    <w:rsid w:val="00B5261A"/>
    <w:rsid w:val="00B533E8"/>
    <w:rsid w:val="00B615AC"/>
    <w:rsid w:val="00B6216F"/>
    <w:rsid w:val="00B64AFC"/>
    <w:rsid w:val="00B64EE3"/>
    <w:rsid w:val="00B75288"/>
    <w:rsid w:val="00B830D1"/>
    <w:rsid w:val="00B902A5"/>
    <w:rsid w:val="00B94209"/>
    <w:rsid w:val="00BA510C"/>
    <w:rsid w:val="00BB33D0"/>
    <w:rsid w:val="00BB59D7"/>
    <w:rsid w:val="00BC209C"/>
    <w:rsid w:val="00BC6339"/>
    <w:rsid w:val="00BD3865"/>
    <w:rsid w:val="00C24546"/>
    <w:rsid w:val="00C40D1C"/>
    <w:rsid w:val="00C42BAB"/>
    <w:rsid w:val="00C61258"/>
    <w:rsid w:val="00C73780"/>
    <w:rsid w:val="00C96A27"/>
    <w:rsid w:val="00CE1349"/>
    <w:rsid w:val="00D315A0"/>
    <w:rsid w:val="00D40A5A"/>
    <w:rsid w:val="00D455B6"/>
    <w:rsid w:val="00D871BA"/>
    <w:rsid w:val="00D952F6"/>
    <w:rsid w:val="00DB7D8F"/>
    <w:rsid w:val="00DC1E44"/>
    <w:rsid w:val="00DC3AA0"/>
    <w:rsid w:val="00DE70FF"/>
    <w:rsid w:val="00DF7C62"/>
    <w:rsid w:val="00E12378"/>
    <w:rsid w:val="00E2484A"/>
    <w:rsid w:val="00E33C6D"/>
    <w:rsid w:val="00E44B0D"/>
    <w:rsid w:val="00E51753"/>
    <w:rsid w:val="00E6365F"/>
    <w:rsid w:val="00E873DB"/>
    <w:rsid w:val="00E94E15"/>
    <w:rsid w:val="00EA540F"/>
    <w:rsid w:val="00EB36C0"/>
    <w:rsid w:val="00ED12C1"/>
    <w:rsid w:val="00ED12CF"/>
    <w:rsid w:val="00EE4E4C"/>
    <w:rsid w:val="00EF1F9D"/>
    <w:rsid w:val="00EF53FF"/>
    <w:rsid w:val="00F12942"/>
    <w:rsid w:val="00F45C40"/>
    <w:rsid w:val="00F61D95"/>
    <w:rsid w:val="00F80D63"/>
    <w:rsid w:val="00F8614B"/>
    <w:rsid w:val="00FA4700"/>
    <w:rsid w:val="00FA742C"/>
    <w:rsid w:val="00FB3AA2"/>
    <w:rsid w:val="00FD7C7F"/>
    <w:rsid w:val="00FE547C"/>
    <w:rsid w:val="00FF3A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A5B4F8"/>
  <w15:chartTrackingRefBased/>
  <w15:docId w15:val="{29EA9E0F-20AB-469B-AF77-0E51F236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paragraph" w:styleId="Revision">
    <w:name w:val="Revision"/>
    <w:hidden/>
    <w:uiPriority w:val="99"/>
    <w:semiHidden/>
    <w:rsid w:val="001D72BB"/>
    <w:rPr>
      <w:sz w:val="24"/>
      <w:szCs w:val="24"/>
    </w:rPr>
  </w:style>
  <w:style w:type="character" w:styleId="CommentReference">
    <w:name w:val="annotation reference"/>
    <w:uiPriority w:val="99"/>
    <w:semiHidden/>
    <w:unhideWhenUsed/>
    <w:rsid w:val="001D72BB"/>
    <w:rPr>
      <w:sz w:val="16"/>
      <w:szCs w:val="16"/>
    </w:rPr>
  </w:style>
  <w:style w:type="paragraph" w:styleId="CommentText">
    <w:name w:val="annotation text"/>
    <w:basedOn w:val="Normal"/>
    <w:link w:val="CommentTextChar"/>
    <w:uiPriority w:val="99"/>
    <w:unhideWhenUsed/>
    <w:rsid w:val="001D72BB"/>
    <w:rPr>
      <w:sz w:val="20"/>
      <w:szCs w:val="20"/>
    </w:rPr>
  </w:style>
  <w:style w:type="character" w:customStyle="1" w:styleId="CommentTextChar">
    <w:name w:val="Comment Text Char"/>
    <w:basedOn w:val="DefaultParagraphFont"/>
    <w:link w:val="CommentText"/>
    <w:uiPriority w:val="99"/>
    <w:rsid w:val="001D72BB"/>
  </w:style>
  <w:style w:type="paragraph" w:styleId="CommentSubject">
    <w:name w:val="annotation subject"/>
    <w:basedOn w:val="CommentText"/>
    <w:next w:val="CommentText"/>
    <w:link w:val="CommentSubjectChar"/>
    <w:uiPriority w:val="99"/>
    <w:semiHidden/>
    <w:unhideWhenUsed/>
    <w:rsid w:val="001D72BB"/>
    <w:rPr>
      <w:b/>
      <w:bCs/>
    </w:rPr>
  </w:style>
  <w:style w:type="character" w:customStyle="1" w:styleId="CommentSubjectChar">
    <w:name w:val="Comment Subject Char"/>
    <w:link w:val="CommentSubject"/>
    <w:uiPriority w:val="99"/>
    <w:semiHidden/>
    <w:rsid w:val="001D72BB"/>
    <w:rPr>
      <w:b/>
      <w:bCs/>
    </w:rPr>
  </w:style>
  <w:style w:type="character" w:styleId="Hyperlink">
    <w:name w:val="Hyperlink"/>
    <w:uiPriority w:val="99"/>
    <w:unhideWhenUsed/>
    <w:rsid w:val="00942A02"/>
    <w:rPr>
      <w:color w:val="0563C1"/>
      <w:u w:val="single"/>
    </w:rPr>
  </w:style>
  <w:style w:type="character" w:styleId="UnresolvedMention">
    <w:name w:val="Unresolved Mention"/>
    <w:uiPriority w:val="99"/>
    <w:semiHidden/>
    <w:unhideWhenUsed/>
    <w:rsid w:val="00942A02"/>
    <w:rPr>
      <w:color w:val="605E5C"/>
      <w:shd w:val="clear" w:color="auto" w:fill="E1DFDD"/>
    </w:rPr>
  </w:style>
  <w:style w:type="paragraph" w:customStyle="1" w:styleId="paragraph">
    <w:name w:val="paragraph"/>
    <w:basedOn w:val="Normal"/>
    <w:rsid w:val="00237FD7"/>
    <w:pPr>
      <w:widowControl/>
      <w:autoSpaceDE/>
      <w:autoSpaceDN/>
      <w:adjustRightInd/>
      <w:spacing w:before="100" w:beforeAutospacing="1" w:after="100" w:afterAutospacing="1"/>
    </w:pPr>
  </w:style>
  <w:style w:type="character" w:customStyle="1" w:styleId="normaltextrun">
    <w:name w:val="normaltextrun"/>
    <w:basedOn w:val="DefaultParagraphFont"/>
    <w:rsid w:val="00237FD7"/>
  </w:style>
  <w:style w:type="character" w:customStyle="1" w:styleId="eop">
    <w:name w:val="eop"/>
    <w:basedOn w:val="DefaultParagraphFont"/>
    <w:rsid w:val="00237FD7"/>
  </w:style>
  <w:style w:type="paragraph" w:styleId="NormalWeb">
    <w:name w:val="Normal (Web)"/>
    <w:basedOn w:val="Normal"/>
    <w:uiPriority w:val="99"/>
    <w:unhideWhenUsed/>
    <w:rsid w:val="007D6BBB"/>
    <w:pPr>
      <w:widowControl/>
      <w:autoSpaceDE/>
      <w:autoSpaceDN/>
      <w:adjustRightInd/>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Reinhart, Liz (Fed)</cp:lastModifiedBy>
  <cp:revision>2</cp:revision>
  <cp:lastPrinted>2017-06-21T17:41:00Z</cp:lastPrinted>
  <dcterms:created xsi:type="dcterms:W3CDTF">2024-01-12T16:42:00Z</dcterms:created>
  <dcterms:modified xsi:type="dcterms:W3CDTF">2024-01-12T16:42:00Z</dcterms:modified>
</cp:coreProperties>
</file>