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1763" w:rsidRDefault="00AD1763" w14:paraId="5AE44392" w14:textId="77777777">
      <w:pPr>
        <w:tabs>
          <w:tab w:val="center" w:pos="4680"/>
        </w:tabs>
        <w:rPr>
          <w:b/>
          <w:bCs/>
        </w:rPr>
      </w:pPr>
      <w:r>
        <w:rPr>
          <w:b/>
          <w:bCs/>
        </w:rPr>
        <w:t>OMB Control No. # 0693-0033 – NIST Generic Clearance for Program Evaluation Data Collections</w:t>
      </w:r>
    </w:p>
    <w:p w:rsidR="00AD1763" w:rsidRDefault="00AD1763" w14:paraId="02012C1B" w14:textId="77777777">
      <w:pPr>
        <w:tabs>
          <w:tab w:val="center" w:pos="4680"/>
        </w:tabs>
      </w:pPr>
    </w:p>
    <w:p w:rsidR="00AD1763" w:rsidRDefault="00847EB1" w14:paraId="0205C926" w14:textId="77777777">
      <w:pPr>
        <w:tabs>
          <w:tab w:val="center" w:pos="4680"/>
        </w:tabs>
      </w:pPr>
      <w:r>
        <w:t xml:space="preserve">Baldrige Cybersecurity Excellence Builder Tool – Feedback </w:t>
      </w:r>
      <w:r w:rsidR="006374F1">
        <w:t xml:space="preserve">- </w:t>
      </w:r>
      <w:r>
        <w:t>Information Collection</w:t>
      </w:r>
    </w:p>
    <w:p w:rsidR="00AD1763" w:rsidRDefault="00AD1763" w14:paraId="33027945" w14:textId="77777777">
      <w:pPr>
        <w:tabs>
          <w:tab w:val="center" w:pos="4680"/>
        </w:tabs>
        <w:rPr>
          <w:b/>
          <w:bCs/>
          <w:u w:val="single"/>
        </w:rPr>
      </w:pPr>
    </w:p>
    <w:p w:rsidR="00AD1763" w:rsidRDefault="00AD1763" w14:paraId="00F31AF7"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56432A" w:rsidP="0056432A" w:rsidRDefault="0056432A" w14:paraId="095E2BD5" w14:textId="77777777">
      <w:pPr>
        <w:rPr>
          <w:b/>
          <w:bCs/>
        </w:rPr>
      </w:pPr>
    </w:p>
    <w:p w:rsidR="00AD1763" w:rsidP="0056432A" w:rsidRDefault="0056432A" w14:paraId="7CC44366" w14:textId="77777777">
      <w:pPr>
        <w:rPr>
          <w:b/>
          <w:bCs/>
        </w:rPr>
      </w:pPr>
      <w:r>
        <w:rPr>
          <w:b/>
          <w:bCs/>
        </w:rPr>
        <w:t>1.  E</w:t>
      </w:r>
      <w:r w:rsidR="00AD1763">
        <w:rPr>
          <w:b/>
          <w:bCs/>
        </w:rPr>
        <w:t>xplain who will be surveyed and why the group is appropriate to survey.</w:t>
      </w:r>
    </w:p>
    <w:p w:rsidR="001E1B8E" w:rsidP="001E1B8E" w:rsidRDefault="001E1B8E" w14:paraId="105A8E2A" w14:textId="77777777">
      <w:pPr>
        <w:rPr>
          <w:b/>
          <w:bCs/>
        </w:rPr>
      </w:pPr>
    </w:p>
    <w:p w:rsidR="004224EA" w:rsidP="001E1B8E" w:rsidRDefault="001E1B8E" w14:paraId="7D0CA4EA" w14:textId="0DD450A5">
      <w:r w:rsidRPr="001E1B8E">
        <w:t>Th</w:t>
      </w:r>
      <w:r w:rsidR="00F83D89">
        <w:t>is</w:t>
      </w:r>
      <w:r w:rsidRPr="001E1B8E">
        <w:t xml:space="preserve"> </w:t>
      </w:r>
      <w:r w:rsidR="00F83D89">
        <w:t xml:space="preserve">collection of information </w:t>
      </w:r>
      <w:r>
        <w:t>will be</w:t>
      </w:r>
      <w:r w:rsidRPr="001E1B8E">
        <w:t xml:space="preserve"> an open call to industry experts in cybersecurity to provide feedback on the </w:t>
      </w:r>
      <w:r w:rsidR="003D6B7D">
        <w:t xml:space="preserve">next version of the </w:t>
      </w:r>
      <w:r w:rsidRPr="001E1B8E">
        <w:t xml:space="preserve">tool </w:t>
      </w:r>
      <w:r>
        <w:t>“</w:t>
      </w:r>
      <w:r w:rsidRPr="001E1B8E">
        <w:t>Baldrige Cybersecurity Excellence Builder</w:t>
      </w:r>
      <w:r w:rsidRPr="0056432A">
        <w:t xml:space="preserve">.” </w:t>
      </w:r>
      <w:r w:rsidRPr="0056432A" w:rsidR="00EB408F">
        <w:t xml:space="preserve"> </w:t>
      </w:r>
      <w:r w:rsidRPr="0056432A" w:rsidR="003D6B7D">
        <w:t>T</w:t>
      </w:r>
      <w:r w:rsidRPr="0056432A" w:rsidR="00847EB1">
        <w:t xml:space="preserve">he tool has been uploaded into ROCIS for review and reference.  </w:t>
      </w:r>
      <w:r w:rsidRPr="0056432A">
        <w:t xml:space="preserve">The tool </w:t>
      </w:r>
      <w:r w:rsidR="00A330A1">
        <w:t>w</w:t>
      </w:r>
      <w:r w:rsidRPr="0056432A" w:rsidR="00A330A1">
        <w:t xml:space="preserve">as </w:t>
      </w:r>
      <w:r w:rsidRPr="0056432A">
        <w:t>designed in</w:t>
      </w:r>
      <w:r w:rsidRPr="001E1B8E">
        <w:t xml:space="preserve"> collaboration with </w:t>
      </w:r>
      <w:r w:rsidR="00A330A1">
        <w:t xml:space="preserve">Former </w:t>
      </w:r>
      <w:r w:rsidRPr="001E1B8E">
        <w:t>U.S. Chief Information Officer Tony Scott and the National Institute of Standard and Technology’s</w:t>
      </w:r>
      <w:r>
        <w:t xml:space="preserve"> (NIST’s)</w:t>
      </w:r>
      <w:r w:rsidRPr="001E1B8E">
        <w:t xml:space="preserve"> Applied Cybersecurity Division, which is responsible for the NIST Cybersecurity Framework.</w:t>
      </w:r>
      <w:r w:rsidR="00EB408F">
        <w:t xml:space="preserve"> </w:t>
      </w:r>
      <w:r w:rsidRPr="001E1B8E">
        <w:t xml:space="preserve"> </w:t>
      </w:r>
      <w:r>
        <w:t>“</w:t>
      </w:r>
      <w:r w:rsidRPr="001E1B8E">
        <w:t>Baldrige Cybersecurity Excellence Builder</w:t>
      </w:r>
      <w:r>
        <w:t>”</w:t>
      </w:r>
      <w:r w:rsidRPr="001E1B8E">
        <w:t xml:space="preserve"> is intended to be a self-assessment tool integrating Baldrige concepts with the NIST Cybersecurity Framework. </w:t>
      </w:r>
      <w:r w:rsidR="00355FFD">
        <w:t xml:space="preserve">Former </w:t>
      </w:r>
      <w:r w:rsidRPr="001E1B8E">
        <w:t xml:space="preserve">Deputy Secretary of Commerce Bruce Andrews has said that the intention of the </w:t>
      </w:r>
      <w:r>
        <w:t>“</w:t>
      </w:r>
      <w:r w:rsidRPr="001E1B8E">
        <w:t>Baldrige Cybersecurity Excellence Builder</w:t>
      </w:r>
      <w:r>
        <w:t>”</w:t>
      </w:r>
      <w:r w:rsidRPr="001E1B8E">
        <w:t xml:space="preserve"> is to provide a way for industry to measure how effectively they are using the Cybersecurity Framework. </w:t>
      </w:r>
    </w:p>
    <w:p w:rsidR="004224EA" w:rsidP="001E1B8E" w:rsidRDefault="004224EA" w14:paraId="691FA608" w14:textId="77777777"/>
    <w:p w:rsidR="0056432A" w:rsidP="0056432A" w:rsidRDefault="001E1B8E" w14:paraId="7E317903" w14:textId="7ADC2D31">
      <w:pPr>
        <w:rPr>
          <w:b/>
          <w:bCs/>
        </w:rPr>
      </w:pPr>
      <w:r w:rsidRPr="001E1B8E">
        <w:t xml:space="preserve">The </w:t>
      </w:r>
      <w:r w:rsidR="00847EB1">
        <w:t xml:space="preserve">Baldrige Performance Excellence Program (BPEP) </w:t>
      </w:r>
      <w:r w:rsidRPr="001E1B8E">
        <w:t xml:space="preserve">now needs feedback to </w:t>
      </w:r>
      <w:r w:rsidR="00F83D89">
        <w:t xml:space="preserve">determine </w:t>
      </w:r>
      <w:r w:rsidRPr="001E1B8E">
        <w:t xml:space="preserve">if the </w:t>
      </w:r>
      <w:r w:rsidR="00A330A1">
        <w:t xml:space="preserve">next version of the </w:t>
      </w:r>
      <w:r w:rsidRPr="001E1B8E">
        <w:t>tool does what it is intended to do and/or needs improvement.</w:t>
      </w:r>
      <w:r w:rsidR="00EB408F">
        <w:t xml:space="preserve"> </w:t>
      </w:r>
      <w:r w:rsidRPr="001E1B8E">
        <w:t xml:space="preserve"> </w:t>
      </w:r>
      <w:r w:rsidR="009C35C4">
        <w:t>The purpose of th</w:t>
      </w:r>
      <w:r w:rsidR="00F83D89">
        <w:t xml:space="preserve">is </w:t>
      </w:r>
      <w:r w:rsidR="009C35C4">
        <w:t xml:space="preserve">PRA request is to allow us to seek feedback from the public on the </w:t>
      </w:r>
      <w:r w:rsidRPr="001E1B8E" w:rsidR="00A330A1">
        <w:t>Baldrige Cybersecurity Excellence Builder</w:t>
      </w:r>
      <w:r w:rsidR="00BA4BC1">
        <w:rPr>
          <w:rFonts w:ascii="Verdana" w:hAnsi="Verdana"/>
          <w:color w:val="000000"/>
          <w:sz w:val="21"/>
          <w:szCs w:val="21"/>
        </w:rPr>
        <w:t>.</w:t>
      </w:r>
      <w:r w:rsidR="0056432A">
        <w:rPr>
          <w:rFonts w:ascii="Verdana" w:hAnsi="Verdana"/>
          <w:color w:val="000000"/>
          <w:sz w:val="21"/>
          <w:szCs w:val="21"/>
        </w:rPr>
        <w:t xml:space="preserve"> </w:t>
      </w:r>
    </w:p>
    <w:p w:rsidR="0056432A" w:rsidP="0056432A" w:rsidRDefault="0056432A" w14:paraId="4AFC6ED0" w14:textId="77777777">
      <w:pPr>
        <w:rPr>
          <w:b/>
          <w:bCs/>
        </w:rPr>
      </w:pPr>
    </w:p>
    <w:p w:rsidR="00AD1763" w:rsidP="0056432A" w:rsidRDefault="0056432A" w14:paraId="5133EBD1" w14:textId="77777777">
      <w:pPr>
        <w:rPr>
          <w:b/>
          <w:bCs/>
        </w:rPr>
      </w:pPr>
      <w:r>
        <w:rPr>
          <w:b/>
          <w:bCs/>
        </w:rPr>
        <w:t>2.  Ex</w:t>
      </w:r>
      <w:r w:rsidR="00AD1763">
        <w:rPr>
          <w:b/>
          <w:bCs/>
        </w:rPr>
        <w:t>plain how the survey was developed including consultation with interested parties, pre-testing, and responses to suggestions for improvement.</w:t>
      </w:r>
    </w:p>
    <w:p w:rsidR="001E1B8E" w:rsidP="001E1B8E" w:rsidRDefault="001E1B8E" w14:paraId="4FEA8AFD" w14:textId="77777777">
      <w:pPr>
        <w:rPr>
          <w:b/>
          <w:bCs/>
        </w:rPr>
      </w:pPr>
    </w:p>
    <w:p w:rsidR="0056432A" w:rsidP="0056432A" w:rsidRDefault="001E1B8E" w14:paraId="73E2F27C" w14:textId="77777777">
      <w:pPr>
        <w:rPr>
          <w:b/>
          <w:bCs/>
        </w:rPr>
      </w:pPr>
      <w:r>
        <w:rPr>
          <w:bCs/>
        </w:rPr>
        <w:t xml:space="preserve">The </w:t>
      </w:r>
      <w:r w:rsidR="00847EB1">
        <w:rPr>
          <w:bCs/>
        </w:rPr>
        <w:t xml:space="preserve">information collection </w:t>
      </w:r>
      <w:r>
        <w:rPr>
          <w:bCs/>
        </w:rPr>
        <w:t>is a call for feedback</w:t>
      </w:r>
      <w:r w:rsidR="004224EA">
        <w:rPr>
          <w:bCs/>
        </w:rPr>
        <w:t xml:space="preserve">, with the questions intended to provide BPEP with actionable information on how to improve the </w:t>
      </w:r>
      <w:r w:rsidR="004224EA">
        <w:t>Baldrige Cybersecurity Excellence Builder</w:t>
      </w:r>
      <w:r>
        <w:rPr>
          <w:bCs/>
        </w:rPr>
        <w:t xml:space="preserve">. Such a call for feedback follows the plan that NIST’s </w:t>
      </w:r>
      <w:r w:rsidRPr="001E1B8E">
        <w:t>Applied Cybersecurity Division</w:t>
      </w:r>
      <w:r>
        <w:rPr>
          <w:bCs/>
        </w:rPr>
        <w:t xml:space="preserve"> has </w:t>
      </w:r>
      <w:r w:rsidR="00847EB1">
        <w:rPr>
          <w:bCs/>
        </w:rPr>
        <w:t>established</w:t>
      </w:r>
      <w:r>
        <w:rPr>
          <w:bCs/>
        </w:rPr>
        <w:t xml:space="preserve"> to request feedback from the community.</w:t>
      </w:r>
      <w:r w:rsidR="009C35C4">
        <w:rPr>
          <w:bCs/>
        </w:rPr>
        <w:t xml:space="preserve"> </w:t>
      </w:r>
      <w:r w:rsidR="00EB408F">
        <w:rPr>
          <w:bCs/>
        </w:rPr>
        <w:t xml:space="preserve"> </w:t>
      </w:r>
      <w:r w:rsidR="009C35C4">
        <w:rPr>
          <w:bCs/>
        </w:rPr>
        <w:t>That division has gone through multiple cycles of feedback and improvement</w:t>
      </w:r>
      <w:r w:rsidR="004224EA">
        <w:rPr>
          <w:bCs/>
        </w:rPr>
        <w:t xml:space="preserve"> on its own framework</w:t>
      </w:r>
      <w:r w:rsidR="00847EB1">
        <w:rPr>
          <w:bCs/>
        </w:rPr>
        <w:t xml:space="preserve"> and their</w:t>
      </w:r>
      <w:r w:rsidR="00F83D89">
        <w:rPr>
          <w:bCs/>
        </w:rPr>
        <w:t xml:space="preserve"> real-world </w:t>
      </w:r>
      <w:r w:rsidR="00847EB1">
        <w:rPr>
          <w:bCs/>
        </w:rPr>
        <w:t>experiences provided great insight</w:t>
      </w:r>
      <w:r w:rsidR="009C35C4">
        <w:rPr>
          <w:bCs/>
        </w:rPr>
        <w:t xml:space="preserve">. </w:t>
      </w:r>
      <w:r>
        <w:rPr>
          <w:bCs/>
        </w:rPr>
        <w:t xml:space="preserve"> </w:t>
      </w:r>
    </w:p>
    <w:p w:rsidR="0056432A" w:rsidP="0056432A" w:rsidRDefault="0056432A" w14:paraId="647D726F" w14:textId="77777777">
      <w:pPr>
        <w:rPr>
          <w:b/>
          <w:bCs/>
        </w:rPr>
      </w:pPr>
    </w:p>
    <w:p w:rsidRPr="0056432A" w:rsidR="00AD1763" w:rsidP="0056432A" w:rsidRDefault="0056432A" w14:paraId="3B9C020A" w14:textId="77777777">
      <w:pPr>
        <w:rPr>
          <w:bCs/>
        </w:rPr>
      </w:pPr>
      <w:r>
        <w:rPr>
          <w:b/>
          <w:bCs/>
        </w:rPr>
        <w:t>3.  Ex</w:t>
      </w:r>
      <w:r w:rsidR="00AD1763">
        <w:rPr>
          <w:b/>
          <w:bCs/>
        </w:rPr>
        <w:t>plain how the survey will be conducted, how customers will be sampled if fewer than all customers will be surveyed, expected response rate, and actions your agency plans to take to improve the response rate.</w:t>
      </w:r>
    </w:p>
    <w:p w:rsidR="00AD1763" w:rsidRDefault="00AD1763" w14:paraId="6B06FAD1" w14:textId="77777777">
      <w:pPr>
        <w:rPr>
          <w:b/>
          <w:bCs/>
        </w:rPr>
      </w:pPr>
    </w:p>
    <w:p w:rsidR="009C35C4" w:rsidRDefault="001E1B8E" w14:paraId="05D1252E" w14:textId="787BFEE1">
      <w:r>
        <w:rPr>
          <w:bCs/>
        </w:rPr>
        <w:t xml:space="preserve">A </w:t>
      </w:r>
      <w:r w:rsidR="004224EA">
        <w:rPr>
          <w:bCs/>
        </w:rPr>
        <w:t xml:space="preserve">link to the collection instrument (i.e., </w:t>
      </w:r>
      <w:r>
        <w:rPr>
          <w:bCs/>
        </w:rPr>
        <w:t>call for feedback</w:t>
      </w:r>
      <w:r w:rsidR="004224EA">
        <w:rPr>
          <w:bCs/>
        </w:rPr>
        <w:t>)</w:t>
      </w:r>
      <w:r>
        <w:rPr>
          <w:bCs/>
        </w:rPr>
        <w:t xml:space="preserve"> will go out via email to the entire Baldrige community, as well as </w:t>
      </w:r>
      <w:r w:rsidR="009C35C4">
        <w:rPr>
          <w:bCs/>
        </w:rPr>
        <w:t xml:space="preserve">the </w:t>
      </w:r>
      <w:r>
        <w:rPr>
          <w:bCs/>
        </w:rPr>
        <w:t xml:space="preserve">NIST community. </w:t>
      </w:r>
      <w:r w:rsidR="00EB408F">
        <w:rPr>
          <w:bCs/>
        </w:rPr>
        <w:t xml:space="preserve"> </w:t>
      </w:r>
      <w:r>
        <w:rPr>
          <w:bCs/>
        </w:rPr>
        <w:t xml:space="preserve">The call for feedback will also be advertised in the Federal Register and on social media (namely Twitter and </w:t>
      </w:r>
      <w:r w:rsidR="00B17538">
        <w:rPr>
          <w:bCs/>
        </w:rPr>
        <w:t xml:space="preserve">through community members who regularly repost Baldrige news announcements on </w:t>
      </w:r>
      <w:r>
        <w:rPr>
          <w:bCs/>
        </w:rPr>
        <w:t xml:space="preserve">LinkedIn). </w:t>
      </w:r>
      <w:r w:rsidR="00EB408F">
        <w:rPr>
          <w:bCs/>
        </w:rPr>
        <w:t xml:space="preserve"> </w:t>
      </w:r>
      <w:r>
        <w:rPr>
          <w:bCs/>
        </w:rPr>
        <w:t xml:space="preserve">In addition, the call for feedback will be made </w:t>
      </w:r>
      <w:r w:rsidR="00881C05">
        <w:t xml:space="preserve">at various </w:t>
      </w:r>
      <w:r w:rsidR="00355FFD">
        <w:t xml:space="preserve">industry and government </w:t>
      </w:r>
      <w:r w:rsidR="00881C05">
        <w:t xml:space="preserve">meetings, including the Internet Security Alliance meeting </w:t>
      </w:r>
      <w:r w:rsidR="009C35C4">
        <w:t>in Washington, DC</w:t>
      </w:r>
      <w:r w:rsidR="00881C05">
        <w:t xml:space="preserve">. </w:t>
      </w:r>
    </w:p>
    <w:p w:rsidR="004224EA" w:rsidRDefault="004224EA" w14:paraId="438C15ED" w14:textId="77777777"/>
    <w:p w:rsidR="009C35C4" w:rsidRDefault="00355FFD" w14:paraId="7031F21F" w14:textId="77777777">
      <w:r>
        <w:lastRenderedPageBreak/>
        <w:t>P</w:t>
      </w:r>
      <w:r w:rsidRPr="00EB408F" w:rsidR="007F16F9">
        <w:t xml:space="preserve">eople interested in reviewing the </w:t>
      </w:r>
      <w:r w:rsidRPr="00EB408F" w:rsidR="004224EA">
        <w:t xml:space="preserve">Baldrige Cybersecurity Excellence Builder </w:t>
      </w:r>
      <w:r w:rsidRPr="00EB408F" w:rsidR="007F16F9">
        <w:t xml:space="preserve">and offering feedback will click on the link to </w:t>
      </w:r>
      <w:r w:rsidRPr="00EB408F" w:rsidR="004224EA">
        <w:t>it</w:t>
      </w:r>
      <w:r w:rsidRPr="00EB408F" w:rsidR="007F16F9">
        <w:t>, download</w:t>
      </w:r>
      <w:r w:rsidRPr="00EB408F" w:rsidR="004224EA">
        <w:t xml:space="preserve"> it</w:t>
      </w:r>
      <w:r w:rsidRPr="00EB408F" w:rsidR="007F16F9">
        <w:t xml:space="preserve">, and review it. </w:t>
      </w:r>
      <w:r w:rsidR="00EB408F">
        <w:t xml:space="preserve"> </w:t>
      </w:r>
      <w:r w:rsidRPr="00EB408F" w:rsidR="007F16F9">
        <w:t xml:space="preserve">They then will follow the simple, one-sentence instruction to email feedback to </w:t>
      </w:r>
      <w:hyperlink w:history="1" r:id="rId5">
        <w:r w:rsidRPr="00EB408F" w:rsidR="007F16F9">
          <w:rPr>
            <w:rStyle w:val="Hyperlink"/>
            <w:color w:val="2D9DE7"/>
          </w:rPr>
          <w:t>baldrigecybersecurity@nist.gov</w:t>
        </w:r>
      </w:hyperlink>
      <w:r w:rsidRPr="00EB408F" w:rsidR="007F16F9">
        <w:t xml:space="preserve">. </w:t>
      </w:r>
      <w:r w:rsidR="00EB408F">
        <w:t xml:space="preserve"> </w:t>
      </w:r>
      <w:r w:rsidRPr="00EB408F" w:rsidR="007F16F9">
        <w:t>There is no set format for how feedback should be received (e.g., in a certain font, or style), as we want this feedback process to be as simple as possible for the responders.</w:t>
      </w:r>
      <w:r w:rsidRPr="00EB408F" w:rsidR="004224EA">
        <w:t xml:space="preserve"> </w:t>
      </w:r>
      <w:r w:rsidR="00EB408F">
        <w:t xml:space="preserve"> </w:t>
      </w:r>
    </w:p>
    <w:p w:rsidR="00355FFD" w:rsidRDefault="00355FFD" w14:paraId="472284F9" w14:textId="77777777"/>
    <w:p w:rsidRPr="001E1B8E" w:rsidR="001E1B8E" w:rsidRDefault="00881C05" w14:paraId="12542C16" w14:textId="77777777">
      <w:pPr>
        <w:rPr>
          <w:bCs/>
        </w:rPr>
      </w:pPr>
      <w:r w:rsidRPr="00281D6F">
        <w:t>If we do not receive enough actionable or positive feedback, we may not publish the</w:t>
      </w:r>
      <w:r w:rsidR="00355FFD">
        <w:t xml:space="preserve"> next version of the</w:t>
      </w:r>
      <w:r w:rsidRPr="00281D6F">
        <w:t xml:space="preserve"> </w:t>
      </w:r>
      <w:r w:rsidRPr="00EB408F" w:rsidR="004224EA">
        <w:t>Baldrige Cybersecurity Excellence Builder</w:t>
      </w:r>
      <w:r w:rsidRPr="00281D6F">
        <w:t>, or we may seek help from our cybersecurity experts to increase the call for feedback.</w:t>
      </w:r>
      <w:r w:rsidRPr="00281D6F" w:rsidR="009C35C4">
        <w:t xml:space="preserve"> </w:t>
      </w:r>
      <w:r w:rsidR="00EB408F">
        <w:t xml:space="preserve"> </w:t>
      </w:r>
      <w:proofErr w:type="gramStart"/>
      <w:r w:rsidRPr="00281D6F" w:rsidR="009C35C4">
        <w:t>In order for</w:t>
      </w:r>
      <w:proofErr w:type="gramEnd"/>
      <w:r w:rsidRPr="00281D6F" w:rsidR="009C35C4">
        <w:t xml:space="preserve"> us to publish the</w:t>
      </w:r>
      <w:r w:rsidR="00355FFD">
        <w:t xml:space="preserve"> next version of the</w:t>
      </w:r>
      <w:r w:rsidRPr="00281D6F" w:rsidR="009C35C4">
        <w:t xml:space="preserve"> </w:t>
      </w:r>
      <w:r w:rsidRPr="002A73FC" w:rsidR="004224EA">
        <w:t>Baldrige Cybersecurity Excellence Builder</w:t>
      </w:r>
      <w:r w:rsidRPr="00281D6F" w:rsidR="009C35C4">
        <w:t>, we need the feedback</w:t>
      </w:r>
      <w:r w:rsidR="009C35C4">
        <w:t xml:space="preserve"> to ensure that the tool is value added for the cyber community.</w:t>
      </w:r>
    </w:p>
    <w:p w:rsidR="00AD1763" w:rsidRDefault="00AD1763" w14:paraId="422C037C" w14:textId="77777777">
      <w:pPr>
        <w:rPr>
          <w:b/>
          <w:bCs/>
        </w:rPr>
      </w:pPr>
    </w:p>
    <w:p w:rsidR="00AD1763" w:rsidP="0056432A" w:rsidRDefault="0056432A" w14:paraId="2D8E8E6E" w14:textId="77777777">
      <w:pPr>
        <w:rPr>
          <w:b/>
          <w:bCs/>
        </w:rPr>
      </w:pPr>
      <w:r>
        <w:rPr>
          <w:b/>
          <w:bCs/>
        </w:rPr>
        <w:t>4.  D</w:t>
      </w:r>
      <w:r w:rsidR="00AD1763">
        <w:rPr>
          <w:b/>
          <w:bCs/>
        </w:rPr>
        <w:t>escribe how the results of the survey will be analyzed and used to generalize the results to the entire customer population.</w:t>
      </w:r>
    </w:p>
    <w:p w:rsidR="00881C05" w:rsidP="00881C05" w:rsidRDefault="00881C05" w14:paraId="50FAD865" w14:textId="77777777">
      <w:pPr>
        <w:rPr>
          <w:b/>
          <w:bCs/>
        </w:rPr>
      </w:pPr>
    </w:p>
    <w:p w:rsidRPr="00881C05" w:rsidR="00881C05" w:rsidP="00881C05" w:rsidRDefault="00881C05" w14:paraId="424C6AA4" w14:textId="77777777">
      <w:pPr>
        <w:rPr>
          <w:bCs/>
        </w:rPr>
      </w:pPr>
      <w:r>
        <w:rPr>
          <w:bCs/>
        </w:rPr>
        <w:t xml:space="preserve">The results of the </w:t>
      </w:r>
      <w:r w:rsidR="00F83D89">
        <w:rPr>
          <w:bCs/>
        </w:rPr>
        <w:t xml:space="preserve">information collection </w:t>
      </w:r>
      <w:r>
        <w:rPr>
          <w:bCs/>
        </w:rPr>
        <w:t>will be used to determine if the</w:t>
      </w:r>
      <w:r w:rsidR="00F83D89">
        <w:rPr>
          <w:bCs/>
        </w:rPr>
        <w:t xml:space="preserve"> </w:t>
      </w:r>
      <w:r w:rsidR="00355FFD">
        <w:rPr>
          <w:bCs/>
        </w:rPr>
        <w:t xml:space="preserve">next version of the </w:t>
      </w:r>
      <w:r w:rsidRPr="002A73FC" w:rsidR="004224EA">
        <w:t>Baldrige Cybersecurity Excellence Builder</w:t>
      </w:r>
      <w:r w:rsidR="004224EA">
        <w:t xml:space="preserve"> </w:t>
      </w:r>
      <w:r>
        <w:rPr>
          <w:bCs/>
        </w:rPr>
        <w:t xml:space="preserve">should be published </w:t>
      </w:r>
      <w:r w:rsidR="00F83D89">
        <w:rPr>
          <w:bCs/>
        </w:rPr>
        <w:t xml:space="preserve">or </w:t>
      </w:r>
      <w:r>
        <w:rPr>
          <w:bCs/>
        </w:rPr>
        <w:t>improve</w:t>
      </w:r>
      <w:r w:rsidR="00F83D89">
        <w:rPr>
          <w:bCs/>
        </w:rPr>
        <w:t>d</w:t>
      </w:r>
      <w:r>
        <w:rPr>
          <w:bCs/>
        </w:rPr>
        <w:t>.</w:t>
      </w:r>
      <w:r w:rsidR="00EB408F">
        <w:rPr>
          <w:bCs/>
        </w:rPr>
        <w:t xml:space="preserve"> </w:t>
      </w:r>
      <w:r>
        <w:rPr>
          <w:bCs/>
        </w:rPr>
        <w:t xml:space="preserve"> </w:t>
      </w:r>
      <w:r w:rsidR="00E35CCB">
        <w:rPr>
          <w:bCs/>
        </w:rPr>
        <w:t>Feedback received and improvements will be documented</w:t>
      </w:r>
      <w:r w:rsidR="00B17538">
        <w:rPr>
          <w:bCs/>
        </w:rPr>
        <w:t xml:space="preserve"> in an electronic file for current and future revisions. </w:t>
      </w:r>
      <w:r w:rsidR="00EB408F">
        <w:rPr>
          <w:bCs/>
        </w:rPr>
        <w:t xml:space="preserve"> </w:t>
      </w:r>
      <w:r w:rsidR="00B17538">
        <w:rPr>
          <w:bCs/>
        </w:rPr>
        <w:t>People who give feedback may by contacted for clarifications or to expand on their suggestions.</w:t>
      </w:r>
    </w:p>
    <w:p w:rsidR="00AD1763" w:rsidRDefault="00AD1763" w14:paraId="08A3E827" w14:textId="77777777">
      <w:pPr>
        <w:rPr>
          <w:b/>
          <w:bCs/>
        </w:rPr>
      </w:pPr>
    </w:p>
    <w:p w:rsidR="00AD1763" w:rsidRDefault="00AD1763" w14:paraId="130DDA17" w14:textId="77777777"/>
    <w:sectPr w:rsidR="00AD1763">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A4D16"/>
    <w:multiLevelType w:val="hybridMultilevel"/>
    <w:tmpl w:val="AE8A5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764AA"/>
    <w:multiLevelType w:val="hybridMultilevel"/>
    <w:tmpl w:val="D6006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FA3073"/>
    <w:multiLevelType w:val="hybridMultilevel"/>
    <w:tmpl w:val="2632A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1B8E"/>
    <w:rsid w:val="00037CCA"/>
    <w:rsid w:val="001E1B8E"/>
    <w:rsid w:val="00281D6F"/>
    <w:rsid w:val="00355FFD"/>
    <w:rsid w:val="00380561"/>
    <w:rsid w:val="003B2FE8"/>
    <w:rsid w:val="003D6B7D"/>
    <w:rsid w:val="004224EA"/>
    <w:rsid w:val="00436D44"/>
    <w:rsid w:val="004828C9"/>
    <w:rsid w:val="0051409D"/>
    <w:rsid w:val="00557848"/>
    <w:rsid w:val="0056432A"/>
    <w:rsid w:val="006374F1"/>
    <w:rsid w:val="006503F7"/>
    <w:rsid w:val="0072394D"/>
    <w:rsid w:val="007F16F9"/>
    <w:rsid w:val="00847EB1"/>
    <w:rsid w:val="00881C05"/>
    <w:rsid w:val="00886B69"/>
    <w:rsid w:val="00952C2C"/>
    <w:rsid w:val="009C35C4"/>
    <w:rsid w:val="00A330A1"/>
    <w:rsid w:val="00AD1763"/>
    <w:rsid w:val="00B17538"/>
    <w:rsid w:val="00BA4BC1"/>
    <w:rsid w:val="00C74D73"/>
    <w:rsid w:val="00C826DE"/>
    <w:rsid w:val="00E35CCB"/>
    <w:rsid w:val="00EB408F"/>
    <w:rsid w:val="00F83D89"/>
    <w:rsid w:val="00FA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B31D06"/>
  <w15:chartTrackingRefBased/>
  <w15:docId w15:val="{9C91BCF0-1798-4498-8EB4-3EF5B25E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rmalWeb">
    <w:name w:val="Normal (Web)"/>
    <w:basedOn w:val="Normal"/>
    <w:uiPriority w:val="99"/>
    <w:semiHidden/>
    <w:unhideWhenUsed/>
    <w:rsid w:val="001E1B8E"/>
    <w:pPr>
      <w:widowControl/>
      <w:autoSpaceDE/>
      <w:autoSpaceDN/>
      <w:adjustRightInd/>
      <w:spacing w:before="100" w:beforeAutospacing="1" w:after="100" w:afterAutospacing="1"/>
    </w:pPr>
  </w:style>
  <w:style w:type="character" w:customStyle="1" w:styleId="apple-converted-space">
    <w:name w:val="apple-converted-space"/>
    <w:rsid w:val="001E1B8E"/>
  </w:style>
  <w:style w:type="character" w:styleId="Hyperlink">
    <w:name w:val="Hyperlink"/>
    <w:uiPriority w:val="99"/>
    <w:unhideWhenUsed/>
    <w:rsid w:val="001E1B8E"/>
    <w:rPr>
      <w:color w:val="0000FF"/>
      <w:u w:val="single"/>
    </w:rPr>
  </w:style>
  <w:style w:type="character" w:customStyle="1" w:styleId="element-invisible">
    <w:name w:val="element-invisible"/>
    <w:rsid w:val="001E1B8E"/>
  </w:style>
  <w:style w:type="character" w:styleId="CommentReference">
    <w:name w:val="annotation reference"/>
    <w:uiPriority w:val="99"/>
    <w:semiHidden/>
    <w:unhideWhenUsed/>
    <w:rsid w:val="00847EB1"/>
    <w:rPr>
      <w:sz w:val="16"/>
      <w:szCs w:val="16"/>
    </w:rPr>
  </w:style>
  <w:style w:type="paragraph" w:styleId="CommentText">
    <w:name w:val="annotation text"/>
    <w:basedOn w:val="Normal"/>
    <w:link w:val="CommentTextChar"/>
    <w:uiPriority w:val="99"/>
    <w:semiHidden/>
    <w:unhideWhenUsed/>
    <w:rsid w:val="00847EB1"/>
    <w:rPr>
      <w:sz w:val="20"/>
      <w:szCs w:val="20"/>
    </w:rPr>
  </w:style>
  <w:style w:type="character" w:customStyle="1" w:styleId="CommentTextChar">
    <w:name w:val="Comment Text Char"/>
    <w:basedOn w:val="DefaultParagraphFont"/>
    <w:link w:val="CommentText"/>
    <w:uiPriority w:val="99"/>
    <w:semiHidden/>
    <w:rsid w:val="00847EB1"/>
  </w:style>
  <w:style w:type="paragraph" w:styleId="CommentSubject">
    <w:name w:val="annotation subject"/>
    <w:basedOn w:val="CommentText"/>
    <w:next w:val="CommentText"/>
    <w:link w:val="CommentSubjectChar"/>
    <w:uiPriority w:val="99"/>
    <w:semiHidden/>
    <w:unhideWhenUsed/>
    <w:rsid w:val="00847EB1"/>
    <w:rPr>
      <w:b/>
      <w:bCs/>
    </w:rPr>
  </w:style>
  <w:style w:type="character" w:customStyle="1" w:styleId="CommentSubjectChar">
    <w:name w:val="Comment Subject Char"/>
    <w:link w:val="CommentSubject"/>
    <w:uiPriority w:val="99"/>
    <w:semiHidden/>
    <w:rsid w:val="00847EB1"/>
    <w:rPr>
      <w:b/>
      <w:bCs/>
    </w:rPr>
  </w:style>
  <w:style w:type="paragraph" w:styleId="BalloonText">
    <w:name w:val="Balloon Text"/>
    <w:basedOn w:val="Normal"/>
    <w:link w:val="BalloonTextChar"/>
    <w:uiPriority w:val="99"/>
    <w:semiHidden/>
    <w:unhideWhenUsed/>
    <w:rsid w:val="00847EB1"/>
    <w:rPr>
      <w:rFonts w:ascii="Segoe UI" w:hAnsi="Segoe UI" w:cs="Segoe UI"/>
      <w:sz w:val="18"/>
      <w:szCs w:val="18"/>
    </w:rPr>
  </w:style>
  <w:style w:type="character" w:customStyle="1" w:styleId="BalloonTextChar">
    <w:name w:val="Balloon Text Char"/>
    <w:link w:val="BalloonText"/>
    <w:uiPriority w:val="99"/>
    <w:semiHidden/>
    <w:rsid w:val="00847EB1"/>
    <w:rPr>
      <w:rFonts w:ascii="Segoe UI" w:hAnsi="Segoe UI" w:cs="Segoe UI"/>
      <w:sz w:val="18"/>
      <w:szCs w:val="18"/>
    </w:rPr>
  </w:style>
  <w:style w:type="paragraph" w:styleId="Revision">
    <w:name w:val="Revision"/>
    <w:hidden/>
    <w:uiPriority w:val="99"/>
    <w:semiHidden/>
    <w:rsid w:val="00B17538"/>
    <w:rPr>
      <w:sz w:val="24"/>
      <w:szCs w:val="24"/>
    </w:rPr>
  </w:style>
  <w:style w:type="character" w:styleId="FollowedHyperlink">
    <w:name w:val="FollowedHyperlink"/>
    <w:uiPriority w:val="99"/>
    <w:semiHidden/>
    <w:unhideWhenUsed/>
    <w:rsid w:val="00BA4BC1"/>
    <w:rPr>
      <w:color w:val="954F72"/>
      <w:u w:val="single"/>
    </w:rPr>
  </w:style>
  <w:style w:type="character" w:styleId="UnresolvedMention">
    <w:name w:val="Unresolved Mention"/>
    <w:uiPriority w:val="99"/>
    <w:semiHidden/>
    <w:unhideWhenUsed/>
    <w:rsid w:val="00564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4022">
      <w:bodyDiv w:val="1"/>
      <w:marLeft w:val="0"/>
      <w:marRight w:val="0"/>
      <w:marTop w:val="0"/>
      <w:marBottom w:val="0"/>
      <w:divBdr>
        <w:top w:val="none" w:sz="0" w:space="0" w:color="auto"/>
        <w:left w:val="none" w:sz="0" w:space="0" w:color="auto"/>
        <w:bottom w:val="none" w:sz="0" w:space="0" w:color="auto"/>
        <w:right w:val="none" w:sz="0" w:space="0" w:color="auto"/>
      </w:divBdr>
    </w:div>
    <w:div w:id="21451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ldrigecybersecurity@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4269</CharactersWithSpaces>
  <SharedDoc>false</SharedDoc>
  <HLinks>
    <vt:vector size="6" baseType="variant">
      <vt:variant>
        <vt:i4>5636211</vt:i4>
      </vt:variant>
      <vt:variant>
        <vt:i4>3</vt:i4>
      </vt:variant>
      <vt:variant>
        <vt:i4>0</vt:i4>
      </vt:variant>
      <vt:variant>
        <vt:i4>5</vt:i4>
      </vt:variant>
      <vt:variant>
        <vt:lpwstr>mailto:baldrigecybersecurity@nist.gov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3</cp:revision>
  <cp:lastPrinted>2019-05-20T13:06:00Z</cp:lastPrinted>
  <dcterms:created xsi:type="dcterms:W3CDTF">2022-07-23T18:07:00Z</dcterms:created>
  <dcterms:modified xsi:type="dcterms:W3CDTF">2022-07-23T18:07:00Z</dcterms:modified>
</cp:coreProperties>
</file>