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08" w:rsidP="00EC7A08" w14:paraId="17E7E356" w14:textId="77777777">
      <w:pPr>
        <w:pStyle w:val="Heading2"/>
        <w:tabs>
          <w:tab w:val="left" w:pos="900"/>
        </w:tabs>
        <w:ind w:right="-180"/>
        <w:rPr>
          <w:sz w:val="28"/>
        </w:rPr>
      </w:pPr>
      <w:r>
        <w:rPr>
          <w:sz w:val="28"/>
        </w:rPr>
        <w:t xml:space="preserve">Request for Approval under the </w:t>
      </w:r>
      <w:r w:rsidRPr="00F06866">
        <w:rPr>
          <w:sz w:val="28"/>
        </w:rPr>
        <w:t>“</w:t>
      </w:r>
      <w:r w:rsidRPr="00EC7A08">
        <w:rPr>
          <w:sz w:val="28"/>
        </w:rPr>
        <w:t>Generic Clearance Collection for Meetings, Events, Registrations, and Miscellaneous Forms</w:t>
      </w:r>
      <w:r w:rsidRPr="00F06866">
        <w:rPr>
          <w:sz w:val="28"/>
        </w:rPr>
        <w:t>”</w:t>
      </w:r>
    </w:p>
    <w:p w:rsidR="005E714A" w:rsidP="00EC7A08" w14:paraId="360924CC" w14:textId="77777777">
      <w:pPr>
        <w:pStyle w:val="Heading2"/>
        <w:tabs>
          <w:tab w:val="left" w:pos="900"/>
        </w:tabs>
        <w:ind w:right="-180"/>
      </w:pPr>
      <w:r>
        <w:rPr>
          <w:sz w:val="28"/>
        </w:rPr>
        <w:t xml:space="preserve">(OMB Control Number: </w:t>
      </w:r>
      <w:r w:rsidR="0099541D">
        <w:rPr>
          <w:sz w:val="28"/>
        </w:rPr>
        <w:t>0690</w:t>
      </w:r>
      <w:r>
        <w:rPr>
          <w:sz w:val="28"/>
        </w:rPr>
        <w:t>-</w:t>
      </w:r>
      <w:r w:rsidR="006B3E82">
        <w:rPr>
          <w:sz w:val="28"/>
        </w:rPr>
        <w:t>0038</w:t>
      </w:r>
      <w:r>
        <w:rPr>
          <w:sz w:val="28"/>
        </w:rPr>
        <w:t>)</w:t>
      </w:r>
    </w:p>
    <w:p w:rsidR="0084422D" w:rsidP="00434E33" w14:paraId="17D575B0"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731090AA" w14:textId="77777777">
      <w:pPr>
        <w:rPr>
          <w:b/>
        </w:rPr>
      </w:pPr>
      <w:r>
        <w:rPr>
          <w:b/>
        </w:rPr>
        <w:t>TITLE OF INFORMATION COLLECTION:</w:t>
      </w:r>
      <w:r w:rsidR="005E714A">
        <w:t xml:space="preserve">  </w:t>
      </w:r>
      <w:bookmarkStart w:id="0" w:name="_Hlk162617917"/>
      <w:r w:rsidR="001E54F9">
        <w:t>Sixth National Climate Assessment (NCA6) Onboarding Form</w:t>
      </w:r>
    </w:p>
    <w:bookmarkEnd w:id="0"/>
    <w:p w:rsidR="005E714A" w14:paraId="5D8ABEA5" w14:textId="77777777"/>
    <w:p w:rsidR="001B0AAA" w14:paraId="2FE94789" w14:textId="77777777">
      <w:r>
        <w:rPr>
          <w:b/>
        </w:rPr>
        <w:t>PURPOSE</w:t>
      </w:r>
      <w:r w:rsidRPr="009239AA">
        <w:rPr>
          <w:b/>
        </w:rPr>
        <w:t>:</w:t>
      </w:r>
      <w:r w:rsidRPr="009239AA" w:rsidR="00C14CC4">
        <w:rPr>
          <w:b/>
        </w:rPr>
        <w:t xml:space="preserve">  </w:t>
      </w:r>
      <w:r w:rsidR="001E54F9">
        <w:t xml:space="preserve">To onboard participants </w:t>
      </w:r>
      <w:r w:rsidR="001E54F9">
        <w:t>into</w:t>
      </w:r>
      <w:r w:rsidR="001E54F9">
        <w:t xml:space="preserve"> the NCA6 process. </w:t>
      </w:r>
      <w:r w:rsidR="001E54F9">
        <w:rPr>
          <w:color w:val="1D1C1D"/>
          <w:highlight w:val="white"/>
        </w:rPr>
        <w:t>Many of these questions are necessary to gather appropriate personal information to ensure the Program has accurate names, affiliations, chapter assignments, expertise, and many other elements of qualifications for tracking purposes.</w:t>
      </w:r>
    </w:p>
    <w:p w:rsidR="00E26329" w:rsidP="00434E33" w14:paraId="236A0ECA" w14:textId="77777777">
      <w:pPr>
        <w:pStyle w:val="Header"/>
        <w:tabs>
          <w:tab w:val="clear" w:pos="4320"/>
          <w:tab w:val="clear" w:pos="8640"/>
        </w:tabs>
        <w:rPr>
          <w:b/>
        </w:rPr>
      </w:pPr>
    </w:p>
    <w:p w:rsidR="00F15956" w:rsidP="001E54F9" w14:paraId="6A0C1EDF" w14:textId="77777777">
      <w:pPr>
        <w:pStyle w:val="Header"/>
        <w:tabs>
          <w:tab w:val="clear" w:pos="4320"/>
          <w:tab w:val="clear" w:pos="8640"/>
        </w:tabs>
      </w:pPr>
      <w:r w:rsidRPr="00434E33">
        <w:rPr>
          <w:b/>
        </w:rPr>
        <w:t>DESCRIPTION OF RESPONDENTS</w:t>
      </w:r>
      <w:r>
        <w:t xml:space="preserve">: </w:t>
      </w:r>
      <w:r w:rsidR="001E54F9">
        <w:t xml:space="preserve"> </w:t>
      </w:r>
      <w:r w:rsidR="001E54F9">
        <w:rPr>
          <w:color w:val="1D1C1D"/>
        </w:rPr>
        <w:t xml:space="preserve">We anticipate all participants (currently estimated at roughly 700-900 solicited respondents, up to half of whom will likely be federal employees) will be asked to fill out the form. </w:t>
      </w:r>
      <w:r w:rsidR="001E54F9">
        <w:t>Respondents are largely from academia, some from the private sector, some from various Federal agencies.</w:t>
      </w:r>
    </w:p>
    <w:p w:rsidR="00C8488C" w14:paraId="6E0949F2" w14:textId="77777777"/>
    <w:p w:rsidR="00F06866" w:rsidRPr="00F06866" w14:paraId="7E75CCBC" w14:textId="77777777">
      <w:pPr>
        <w:rPr>
          <w:b/>
        </w:rPr>
      </w:pPr>
      <w:r>
        <w:rPr>
          <w:b/>
        </w:rPr>
        <w:t>TYPE OF COLLECTION:</w:t>
      </w:r>
      <w:r w:rsidRPr="00F06866">
        <w:t xml:space="preserve"> (Check one)</w:t>
      </w:r>
    </w:p>
    <w:p w:rsidR="00F06866" w:rsidRPr="00F06866" w:rsidP="0096108F" w14:paraId="0B546CA6"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40D8C8F6"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57A26918" w14:textId="77777777">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1E54F9">
        <w:rPr>
          <w:bCs/>
          <w:sz w:val="24"/>
        </w:rPr>
        <w:t>X</w:t>
      </w:r>
      <w:r>
        <w:rPr>
          <w:bCs/>
          <w:sz w:val="24"/>
        </w:rPr>
        <w:t>] Other:</w:t>
      </w:r>
      <w:r w:rsidRPr="00F06866">
        <w:rPr>
          <w:bCs/>
          <w:sz w:val="24"/>
          <w:u w:val="single"/>
        </w:rPr>
        <w:t xml:space="preserve"> </w:t>
      </w:r>
      <w:r w:rsidR="001E54F9">
        <w:rPr>
          <w:bCs/>
          <w:sz w:val="24"/>
          <w:u w:val="single"/>
        </w:rPr>
        <w:t xml:space="preserve"> Registration</w:t>
      </w:r>
    </w:p>
    <w:p w:rsidR="00434E33" w:rsidRPr="002C410F" w14:paraId="0CA6B4DC" w14:textId="77777777">
      <w:pPr>
        <w:pStyle w:val="Header"/>
        <w:tabs>
          <w:tab w:val="clear" w:pos="4320"/>
          <w:tab w:val="clear" w:pos="8640"/>
        </w:tabs>
      </w:pPr>
    </w:p>
    <w:p w:rsidR="00CA2650" w14:paraId="7275080D" w14:textId="77777777">
      <w:pPr>
        <w:rPr>
          <w:b/>
        </w:rPr>
      </w:pPr>
      <w:r>
        <w:rPr>
          <w:b/>
        </w:rPr>
        <w:t>C</w:t>
      </w:r>
      <w:r w:rsidR="009C13B9">
        <w:rPr>
          <w:b/>
        </w:rPr>
        <w:t>ERTIFICATION:</w:t>
      </w:r>
    </w:p>
    <w:p w:rsidR="008101A5" w:rsidRPr="009C13B9" w:rsidP="008101A5" w14:paraId="644168AC" w14:textId="77777777">
      <w:r>
        <w:t xml:space="preserve">I certify the following to be true: </w:t>
      </w:r>
    </w:p>
    <w:p w:rsidR="008101A5" w:rsidP="008101A5" w14:paraId="3C5984B9" w14:textId="77777777">
      <w:pPr>
        <w:pStyle w:val="ListParagraph"/>
        <w:numPr>
          <w:ilvl w:val="0"/>
          <w:numId w:val="14"/>
        </w:numPr>
      </w:pPr>
      <w:r>
        <w:t>The collection is voluntary.</w:t>
      </w:r>
      <w:r w:rsidRPr="00C14CC4">
        <w:t xml:space="preserve"> </w:t>
      </w:r>
    </w:p>
    <w:p w:rsidR="008101A5" w:rsidP="008101A5" w14:paraId="514578CF" w14:textId="77777777">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7138819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FD0DA1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A4AB86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F906B4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326F8CC8" w14:textId="77777777">
      <w:pPr>
        <w:rPr>
          <w:sz w:val="16"/>
          <w:szCs w:val="16"/>
        </w:rPr>
      </w:pPr>
    </w:p>
    <w:p w:rsidR="009C13B9" w:rsidP="009C13B9" w14:paraId="7C78AB45" w14:textId="77777777">
      <w:r>
        <w:t>Name: ___</w:t>
      </w:r>
      <w:r w:rsidRPr="00896C57" w:rsidR="000271E6">
        <w:rPr>
          <w:u w:val="single"/>
        </w:rPr>
        <w:t>Dan Barrie</w:t>
      </w:r>
      <w:r>
        <w:t>______________________________</w:t>
      </w:r>
    </w:p>
    <w:p w:rsidR="009C13B9" w:rsidP="009C13B9" w14:paraId="3C4F755F" w14:textId="77777777">
      <w:pPr>
        <w:pStyle w:val="ListParagraph"/>
        <w:ind w:left="360"/>
      </w:pPr>
    </w:p>
    <w:p w:rsidR="009C13B9" w:rsidP="009C13B9" w14:paraId="4F56885D" w14:textId="77777777">
      <w:r>
        <w:t>To assist review, please provide answers to the following question:</w:t>
      </w:r>
    </w:p>
    <w:p w:rsidR="009C13B9" w:rsidP="009C13B9" w14:paraId="45BA433B" w14:textId="77777777">
      <w:pPr>
        <w:pStyle w:val="ListParagraph"/>
        <w:ind w:left="360"/>
      </w:pPr>
    </w:p>
    <w:p w:rsidR="009C13B9" w:rsidRPr="00C86E91" w:rsidP="00C86E91" w14:paraId="15B21A68" w14:textId="77777777">
      <w:pPr>
        <w:rPr>
          <w:b/>
        </w:rPr>
      </w:pPr>
      <w:r w:rsidRPr="00C86E91">
        <w:rPr>
          <w:b/>
        </w:rPr>
        <w:t>Personally Identifiable Information:</w:t>
      </w:r>
    </w:p>
    <w:p w:rsidR="00C86E91" w:rsidP="00C86E91" w14:paraId="6CABD7CD" w14:textId="77777777">
      <w:pPr>
        <w:pStyle w:val="ListParagraph"/>
        <w:numPr>
          <w:ilvl w:val="0"/>
          <w:numId w:val="18"/>
        </w:numPr>
      </w:pPr>
      <w:r>
        <w:t>Is</w:t>
      </w:r>
      <w:r w:rsidR="00237B48">
        <w:t xml:space="preserve"> personally identifiable information (PII) collected</w:t>
      </w:r>
      <w:r>
        <w:t xml:space="preserve">?  </w:t>
      </w:r>
      <w:r w:rsidR="00C20CE3">
        <w:t>[</w:t>
      </w:r>
      <w:r w:rsidR="001E54F9">
        <w:t>X</w:t>
      </w:r>
      <w:r w:rsidR="00C20CE3">
        <w:t>]</w:t>
      </w:r>
      <w:r w:rsidR="009239AA">
        <w:t xml:space="preserve"> </w:t>
      </w:r>
      <w:r w:rsidR="00C20CE3">
        <w:t>Yes [</w:t>
      </w:r>
      <w:r w:rsidR="00A37449">
        <w:t xml:space="preserve"> </w:t>
      </w:r>
      <w:r w:rsidR="00C20CE3">
        <w:t>] No</w:t>
      </w:r>
      <w:r w:rsidR="009239AA">
        <w:t xml:space="preserve"> </w:t>
      </w:r>
    </w:p>
    <w:p w:rsidR="00C86E91" w:rsidP="00C86E91" w14:paraId="1782D361"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1E54F9">
        <w:t>X</w:t>
      </w:r>
      <w:r w:rsidR="00C20CE3">
        <w:t>]</w:t>
      </w:r>
      <w:r w:rsidR="009239AA">
        <w:t xml:space="preserve"> Yes </w:t>
      </w:r>
      <w:r w:rsidR="00C20CE3">
        <w:t>[</w:t>
      </w:r>
      <w:r w:rsidR="00A37449">
        <w:t xml:space="preserve"> </w:t>
      </w:r>
      <w:r w:rsidR="00C20CE3">
        <w:t>]</w:t>
      </w:r>
      <w:r w:rsidR="009239AA">
        <w:t xml:space="preserve"> No</w:t>
      </w:r>
      <w:r>
        <w:t xml:space="preserve">   </w:t>
      </w:r>
    </w:p>
    <w:p w:rsidR="00C86E91" w:rsidP="00C86E91" w14:paraId="10F3E61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1E54F9">
        <w:t>X</w:t>
      </w:r>
      <w:r w:rsidR="00C20CE3">
        <w:t>]</w:t>
      </w:r>
      <w:r>
        <w:t xml:space="preserve"> </w:t>
      </w:r>
      <w:r w:rsidR="00C20CE3">
        <w:t>Yes [</w:t>
      </w:r>
      <w:r w:rsidR="00A37449">
        <w:t xml:space="preserve"> </w:t>
      </w:r>
      <w:r w:rsidR="00C20CE3">
        <w:t>]</w:t>
      </w:r>
      <w:r>
        <w:t xml:space="preserve"> No</w:t>
      </w:r>
    </w:p>
    <w:p w:rsidR="00CF6542" w:rsidP="00C86E91" w14:paraId="77CFB103" w14:textId="77777777">
      <w:pPr>
        <w:pStyle w:val="ListParagraph"/>
        <w:ind w:left="0"/>
        <w:rPr>
          <w:b/>
        </w:rPr>
      </w:pPr>
    </w:p>
    <w:p w:rsidR="00C86E91" w:rsidRPr="00C86E91" w:rsidP="00C86E91" w14:paraId="75C6AF0E" w14:textId="77777777">
      <w:pPr>
        <w:pStyle w:val="ListParagraph"/>
        <w:ind w:left="0"/>
        <w:rPr>
          <w:b/>
        </w:rPr>
      </w:pPr>
      <w:r>
        <w:rPr>
          <w:b/>
        </w:rPr>
        <w:t>Gifts or Payments:</w:t>
      </w:r>
    </w:p>
    <w:p w:rsidR="00C86E91" w:rsidP="00C86E91" w14:paraId="6236ACBC" w14:textId="77777777">
      <w:r>
        <w:t xml:space="preserve">Is an incentive (e.g., money or reimbursement of expenses, token of appreciation) provided to participants?  </w:t>
      </w:r>
      <w:r w:rsidR="00C20CE3">
        <w:t>[</w:t>
      </w:r>
      <w:r w:rsidR="00A37449">
        <w:t xml:space="preserve"> </w:t>
      </w:r>
      <w:r w:rsidR="00C20CE3">
        <w:t>]</w:t>
      </w:r>
      <w:r>
        <w:t xml:space="preserve"> Yes </w:t>
      </w:r>
      <w:r w:rsidR="00C20CE3">
        <w:t>[</w:t>
      </w:r>
      <w:r w:rsidR="001E54F9">
        <w:t>X</w:t>
      </w:r>
      <w:r w:rsidR="00C20CE3">
        <w:t>]</w:t>
      </w:r>
      <w:r>
        <w:t xml:space="preserve"> No  </w:t>
      </w:r>
    </w:p>
    <w:p w:rsidR="004D6E14" w14:paraId="668DA3DA" w14:textId="77777777">
      <w:pPr>
        <w:rPr>
          <w:b/>
        </w:rPr>
      </w:pPr>
    </w:p>
    <w:p w:rsidR="005E714A" w:rsidP="00C86E91" w14:paraId="72E6B426" w14:textId="77777777">
      <w:pPr>
        <w:rPr>
          <w:i/>
        </w:rPr>
      </w:pPr>
      <w:r>
        <w:rPr>
          <w:b/>
        </w:rPr>
        <w:t>BURDEN HOUR</w:t>
      </w:r>
      <w:r w:rsidR="00441434">
        <w:rPr>
          <w:b/>
        </w:rPr>
        <w:t>S</w:t>
      </w:r>
      <w:r>
        <w:t xml:space="preserve"> </w:t>
      </w:r>
    </w:p>
    <w:p w:rsidR="006832D9" w:rsidRPr="00EC65FB" w:rsidP="00F3170F" w14:paraId="179A1988" w14:textId="77777777">
      <w:pPr>
        <w:keepNext/>
        <w:keepLines/>
        <w:rPr>
          <w:b/>
          <w:sz w:val="16"/>
          <w:szCs w:val="1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2250"/>
        <w:gridCol w:w="2160"/>
        <w:gridCol w:w="1800"/>
      </w:tblGrid>
      <w:tr w14:paraId="5C669B83" w14:textId="77777777" w:rsidTr="00CE3825">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95" w:type="dxa"/>
          </w:tcPr>
          <w:p w:rsidR="006832D9" w:rsidRPr="0001027E" w:rsidP="00C8488C" w14:paraId="0DD23679"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54807F0C" w14:textId="77777777">
            <w:pPr>
              <w:rPr>
                <w:b/>
              </w:rPr>
            </w:pPr>
            <w:r w:rsidRPr="0001027E">
              <w:rPr>
                <w:b/>
              </w:rPr>
              <w:t>N</w:t>
            </w:r>
            <w:r w:rsidRPr="0001027E" w:rsidR="009F5923">
              <w:rPr>
                <w:b/>
              </w:rPr>
              <w:t>o.</w:t>
            </w:r>
            <w:r w:rsidRPr="0001027E">
              <w:rPr>
                <w:b/>
              </w:rPr>
              <w:t xml:space="preserve"> of Respondents</w:t>
            </w:r>
          </w:p>
        </w:tc>
        <w:tc>
          <w:tcPr>
            <w:tcW w:w="2160" w:type="dxa"/>
          </w:tcPr>
          <w:p w:rsidR="006832D9" w:rsidRPr="0001027E" w:rsidP="00843796" w14:paraId="6096C6F3" w14:textId="77777777">
            <w:pPr>
              <w:rPr>
                <w:b/>
              </w:rPr>
            </w:pPr>
            <w:r w:rsidRPr="0001027E">
              <w:rPr>
                <w:b/>
              </w:rPr>
              <w:t>Participation Time</w:t>
            </w:r>
          </w:p>
        </w:tc>
        <w:tc>
          <w:tcPr>
            <w:tcW w:w="1800" w:type="dxa"/>
          </w:tcPr>
          <w:p w:rsidR="00461EDC" w:rsidRPr="0001027E" w:rsidP="00CE3825" w14:paraId="2E8FC433" w14:textId="3264C84D">
            <w:pPr>
              <w:rPr>
                <w:b/>
              </w:rPr>
            </w:pPr>
            <w:r w:rsidRPr="0001027E">
              <w:rPr>
                <w:b/>
              </w:rPr>
              <w:t>Burden</w:t>
            </w:r>
            <w:r w:rsidR="00CE3825">
              <w:rPr>
                <w:b/>
              </w:rPr>
              <w:t xml:space="preserve"> </w:t>
            </w:r>
            <w:r>
              <w:rPr>
                <w:b/>
              </w:rPr>
              <w:t>Hours</w:t>
            </w:r>
          </w:p>
        </w:tc>
      </w:tr>
      <w:tr w14:paraId="2B7A6791" w14:textId="77777777" w:rsidTr="00CE3825">
        <w:tblPrEx>
          <w:tblW w:w="9805" w:type="dxa"/>
          <w:tblLayout w:type="fixed"/>
          <w:tblLook w:val="01E0"/>
        </w:tblPrEx>
        <w:trPr>
          <w:trHeight w:val="274"/>
        </w:trPr>
        <w:tc>
          <w:tcPr>
            <w:tcW w:w="3595" w:type="dxa"/>
          </w:tcPr>
          <w:p w:rsidR="006832D9" w:rsidP="00843796" w14:paraId="6768D943" w14:textId="77777777">
            <w:r>
              <w:t>Federal</w:t>
            </w:r>
          </w:p>
        </w:tc>
        <w:tc>
          <w:tcPr>
            <w:tcW w:w="2250" w:type="dxa"/>
          </w:tcPr>
          <w:p w:rsidR="006832D9" w:rsidP="00843796" w14:paraId="3C63D607" w14:textId="77777777">
            <w:r>
              <w:t>225</w:t>
            </w:r>
          </w:p>
        </w:tc>
        <w:tc>
          <w:tcPr>
            <w:tcW w:w="2160" w:type="dxa"/>
          </w:tcPr>
          <w:p w:rsidR="006832D9" w:rsidP="00843796" w14:paraId="5D169997" w14:textId="77777777">
            <w:r>
              <w:t>0.</w:t>
            </w:r>
            <w:r w:rsidR="00CB236F">
              <w:t>25</w:t>
            </w:r>
          </w:p>
        </w:tc>
        <w:tc>
          <w:tcPr>
            <w:tcW w:w="1800" w:type="dxa"/>
          </w:tcPr>
          <w:p w:rsidR="006832D9" w:rsidP="00843796" w14:paraId="470F27E5" w14:textId="77777777">
            <w:r>
              <w:t>56.25</w:t>
            </w:r>
          </w:p>
        </w:tc>
      </w:tr>
      <w:tr w14:paraId="23BA6243" w14:textId="77777777" w:rsidTr="00CE3825">
        <w:tblPrEx>
          <w:tblW w:w="9805" w:type="dxa"/>
          <w:tblLayout w:type="fixed"/>
          <w:tblLook w:val="01E0"/>
        </w:tblPrEx>
        <w:trPr>
          <w:trHeight w:val="274"/>
        </w:trPr>
        <w:tc>
          <w:tcPr>
            <w:tcW w:w="3595" w:type="dxa"/>
          </w:tcPr>
          <w:p w:rsidR="006832D9" w:rsidP="00843796" w14:paraId="11E3E452" w14:textId="77777777">
            <w:r>
              <w:t xml:space="preserve">Business &amp; Other </w:t>
            </w:r>
            <w:r>
              <w:t>For</w:t>
            </w:r>
            <w:r>
              <w:t xml:space="preserve"> Profits</w:t>
            </w:r>
          </w:p>
        </w:tc>
        <w:tc>
          <w:tcPr>
            <w:tcW w:w="2250" w:type="dxa"/>
          </w:tcPr>
          <w:p w:rsidR="006832D9" w:rsidP="00843796" w14:paraId="6EBACB91" w14:textId="77777777">
            <w:r>
              <w:t>675</w:t>
            </w:r>
          </w:p>
        </w:tc>
        <w:tc>
          <w:tcPr>
            <w:tcW w:w="2160" w:type="dxa"/>
          </w:tcPr>
          <w:p w:rsidR="006832D9" w:rsidP="00843796" w14:paraId="0F207935" w14:textId="77777777">
            <w:r>
              <w:t>0.</w:t>
            </w:r>
            <w:r w:rsidR="00F2468B">
              <w:t>25</w:t>
            </w:r>
          </w:p>
        </w:tc>
        <w:tc>
          <w:tcPr>
            <w:tcW w:w="1800" w:type="dxa"/>
          </w:tcPr>
          <w:p w:rsidR="006832D9" w:rsidP="00843796" w14:paraId="6BD69FB9" w14:textId="77777777">
            <w:r>
              <w:t>168.75</w:t>
            </w:r>
          </w:p>
        </w:tc>
      </w:tr>
      <w:tr w14:paraId="7694B699" w14:textId="77777777" w:rsidTr="00CE3825">
        <w:tblPrEx>
          <w:tblW w:w="9805" w:type="dxa"/>
          <w:tblLayout w:type="fixed"/>
          <w:tblLook w:val="01E0"/>
        </w:tblPrEx>
        <w:trPr>
          <w:trHeight w:val="289"/>
        </w:trPr>
        <w:tc>
          <w:tcPr>
            <w:tcW w:w="3595" w:type="dxa"/>
          </w:tcPr>
          <w:p w:rsidR="006832D9" w:rsidRPr="0001027E" w:rsidP="00843796" w14:paraId="4058671A" w14:textId="77777777">
            <w:pPr>
              <w:rPr>
                <w:b/>
              </w:rPr>
            </w:pPr>
            <w:r w:rsidRPr="0001027E">
              <w:rPr>
                <w:b/>
              </w:rPr>
              <w:t>Totals</w:t>
            </w:r>
          </w:p>
        </w:tc>
        <w:tc>
          <w:tcPr>
            <w:tcW w:w="2250" w:type="dxa"/>
          </w:tcPr>
          <w:p w:rsidR="006832D9" w:rsidRPr="0001027E" w:rsidP="00843796" w14:paraId="1A782438" w14:textId="77777777">
            <w:pPr>
              <w:rPr>
                <w:b/>
              </w:rPr>
            </w:pPr>
            <w:r>
              <w:rPr>
                <w:b/>
              </w:rPr>
              <w:t>900</w:t>
            </w:r>
          </w:p>
        </w:tc>
        <w:tc>
          <w:tcPr>
            <w:tcW w:w="2160" w:type="dxa"/>
          </w:tcPr>
          <w:p w:rsidR="006832D9" w:rsidP="00843796" w14:paraId="0E122EAC" w14:textId="77777777"/>
        </w:tc>
        <w:tc>
          <w:tcPr>
            <w:tcW w:w="1800" w:type="dxa"/>
          </w:tcPr>
          <w:p w:rsidR="006832D9" w:rsidRPr="0001027E" w:rsidP="00843796" w14:paraId="6A95240B" w14:textId="77777777">
            <w:pPr>
              <w:rPr>
                <w:b/>
              </w:rPr>
            </w:pPr>
            <w:r>
              <w:rPr>
                <w:b/>
              </w:rPr>
              <w:t>225</w:t>
            </w:r>
          </w:p>
        </w:tc>
      </w:tr>
    </w:tbl>
    <w:p w:rsidR="00F3170F" w:rsidP="00F3170F" w14:paraId="422E0E68" w14:textId="77777777"/>
    <w:p w:rsidR="005E714A" w14:paraId="7BEB8B5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1E54F9">
        <w:t>$1,227</w:t>
      </w:r>
      <w:r w:rsidR="00A37449">
        <w:t>_</w:t>
      </w:r>
    </w:p>
    <w:p w:rsidR="001E54F9" w:rsidRPr="001E54F9" w14:paraId="164C6C9C" w14:textId="77777777">
      <w:r>
        <w:t>Cost was calculated using the Rest of U.S. locality rate for a ZA-2 at 1% effort.</w:t>
      </w:r>
    </w:p>
    <w:p w:rsidR="00ED6492" w14:paraId="0CEF498F" w14:textId="77777777">
      <w:pPr>
        <w:rPr>
          <w:b/>
          <w:bCs/>
          <w:u w:val="single"/>
        </w:rPr>
      </w:pPr>
    </w:p>
    <w:p w:rsidR="0069403B" w:rsidP="00F06866" w14:paraId="52E59EDB"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4E0C2255" w14:textId="77777777">
      <w:pPr>
        <w:rPr>
          <w:b/>
        </w:rPr>
      </w:pPr>
    </w:p>
    <w:p w:rsidR="00F06866" w:rsidP="00F06866" w14:paraId="428DEA80" w14:textId="77777777">
      <w:pPr>
        <w:rPr>
          <w:b/>
        </w:rPr>
      </w:pPr>
      <w:r>
        <w:rPr>
          <w:b/>
        </w:rPr>
        <w:t>The</w:t>
      </w:r>
      <w:r w:rsidR="0069403B">
        <w:rPr>
          <w:b/>
        </w:rPr>
        <w:t xml:space="preserve"> select</w:t>
      </w:r>
      <w:r>
        <w:rPr>
          <w:b/>
        </w:rPr>
        <w:t>ion of your targeted respondents</w:t>
      </w:r>
    </w:p>
    <w:p w:rsidR="0069403B" w:rsidP="0069403B" w14:paraId="5969FF4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C20CE3">
        <w:t>[</w:t>
      </w:r>
      <w:r w:rsidR="001E54F9">
        <w:t>X</w:t>
      </w:r>
      <w:r w:rsidR="00C20CE3">
        <w:t>]</w:t>
      </w:r>
      <w:r>
        <w:t xml:space="preserve"> Yes</w:t>
      </w:r>
      <w:r>
        <w:tab/>
      </w:r>
      <w:r w:rsidR="00C20CE3">
        <w:t>[</w:t>
      </w:r>
      <w:r w:rsidR="00A37449">
        <w:t xml:space="preserve"> </w:t>
      </w:r>
      <w:r w:rsidR="00C20CE3">
        <w:t>]</w:t>
      </w:r>
      <w:r>
        <w:t xml:space="preserve"> No</w:t>
      </w:r>
    </w:p>
    <w:p w:rsidR="00636621" w:rsidP="00636621" w14:paraId="5272106B" w14:textId="77777777">
      <w:pPr>
        <w:pStyle w:val="ListParagraph"/>
      </w:pPr>
    </w:p>
    <w:p w:rsidR="00636621" w:rsidP="001B0AAA" w14:paraId="7CECAE5C"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1E54F9" w:rsidP="001B0AAA" w14:paraId="1EEA094B" w14:textId="77777777"/>
    <w:p w:rsidR="001E54F9" w:rsidP="001E54F9" w14:paraId="13733E1E" w14:textId="77777777">
      <w:pPr>
        <w:ind w:hanging="2"/>
      </w:pPr>
      <w:r>
        <w:t xml:space="preserve">There is no sampling plan, as the survey will be sent to all engaged participants in the NCA6 process. </w:t>
      </w:r>
      <w:r>
        <w:rPr>
          <w:color w:val="1D1C1D"/>
          <w:highlight w:val="white"/>
        </w:rPr>
        <w:t>All people filling out this survey are known individuals who have been invited or assigned to participate in NCA6’s development</w:t>
      </w:r>
      <w:r>
        <w:t>.</w:t>
      </w:r>
    </w:p>
    <w:p w:rsidR="001E54F9" w:rsidP="001B0AAA" w14:paraId="4722BD65" w14:textId="77777777"/>
    <w:p w:rsidR="00A403BB" w:rsidP="00A403BB" w14:paraId="1E43E6ED" w14:textId="77777777">
      <w:pPr>
        <w:rPr>
          <w:b/>
        </w:rPr>
      </w:pPr>
      <w:r>
        <w:rPr>
          <w:b/>
        </w:rPr>
        <w:t>Administration of the Instrument</w:t>
      </w:r>
    </w:p>
    <w:p w:rsidR="00A403BB" w:rsidP="00A403BB" w14:paraId="2DFED310" w14:textId="77777777">
      <w:pPr>
        <w:pStyle w:val="ListParagraph"/>
        <w:numPr>
          <w:ilvl w:val="0"/>
          <w:numId w:val="17"/>
        </w:numPr>
      </w:pPr>
      <w:r>
        <w:t>How will you collect the information? (Check all that apply)</w:t>
      </w:r>
    </w:p>
    <w:p w:rsidR="001B0AAA" w:rsidP="00A37449" w14:paraId="23F3D2CC" w14:textId="77777777">
      <w:pPr>
        <w:ind w:left="360"/>
      </w:pPr>
      <w:r>
        <w:t>[</w:t>
      </w:r>
      <w:r w:rsidR="001E54F9">
        <w:t>X</w:t>
      </w:r>
      <w:r>
        <w:t xml:space="preserve">] Web-based or other forms of Social Media </w:t>
      </w:r>
    </w:p>
    <w:p w:rsidR="001B0AAA" w:rsidP="00A37449" w14:paraId="5BEAA89C" w14:textId="77777777">
      <w:pPr>
        <w:ind w:left="360"/>
      </w:pPr>
      <w:r>
        <w:t>[  ] Telephone</w:t>
      </w:r>
      <w:r>
        <w:tab/>
      </w:r>
    </w:p>
    <w:p w:rsidR="001B0AAA" w:rsidP="00A37449" w14:paraId="545353F8" w14:textId="77777777">
      <w:pPr>
        <w:ind w:left="360"/>
      </w:pPr>
      <w:r>
        <w:t>[  ] In-person</w:t>
      </w:r>
      <w:r>
        <w:tab/>
      </w:r>
    </w:p>
    <w:p w:rsidR="001B0AAA" w:rsidP="00A37449" w14:paraId="1BC92F22" w14:textId="77777777">
      <w:pPr>
        <w:ind w:left="360"/>
      </w:pPr>
      <w:r>
        <w:t xml:space="preserve">[  ] Mail </w:t>
      </w:r>
    </w:p>
    <w:p w:rsidR="001B0AAA" w:rsidP="00A37449" w14:paraId="1021DD42" w14:textId="77777777">
      <w:pPr>
        <w:ind w:left="360"/>
      </w:pPr>
      <w:r>
        <w:t>[  ] Other, Explain</w:t>
      </w:r>
    </w:p>
    <w:p w:rsidR="00A37449" w:rsidP="00A37449" w14:paraId="7E31DF66" w14:textId="77777777">
      <w:pPr>
        <w:ind w:left="360"/>
      </w:pPr>
    </w:p>
    <w:p w:rsidR="00F24CFC" w:rsidP="00F24CFC" w14:paraId="5A54559F" w14:textId="77777777">
      <w:pPr>
        <w:pStyle w:val="ListParagraph"/>
        <w:numPr>
          <w:ilvl w:val="0"/>
          <w:numId w:val="17"/>
        </w:numPr>
      </w:pPr>
      <w:r>
        <w:t>Will interviewers or facilitators be used?  [  ] Yes [</w:t>
      </w:r>
      <w:r w:rsidR="001E54F9">
        <w:t>X</w:t>
      </w:r>
      <w:r>
        <w:t>] No</w:t>
      </w:r>
    </w:p>
    <w:p w:rsidR="00F24CFC" w:rsidP="00F24CFC" w14:paraId="7065A17B" w14:textId="77777777">
      <w:pPr>
        <w:pStyle w:val="ListParagraph"/>
        <w:ind w:left="360"/>
      </w:pPr>
      <w:r>
        <w:t xml:space="preserve"> </w:t>
      </w:r>
    </w:p>
    <w:p w:rsidR="00402CC8" w:rsidRPr="00402CC8" w:rsidP="00CE3825" w14:paraId="05F0DB08" w14:textId="77777777">
      <w:pPr>
        <w:rPr>
          <w:b/>
          <w:u w:val="single"/>
        </w:rPr>
      </w:pPr>
      <w:r w:rsidRPr="00402CC8">
        <w:rPr>
          <w:b/>
          <w:u w:val="single"/>
        </w:rPr>
        <w:t>Required Additional Information</w:t>
      </w:r>
    </w:p>
    <w:p w:rsidR="00402CC8" w:rsidRPr="00402CC8" w:rsidP="00CE3825" w14:paraId="5FA40772" w14:textId="77777777">
      <w:r w:rsidRPr="00402CC8">
        <w:t xml:space="preserve">1.  Line of Business: </w:t>
      </w:r>
      <w:r w:rsidR="004271CE">
        <w:t xml:space="preserve"> Natural Resources</w:t>
      </w:r>
    </w:p>
    <w:p w:rsidR="00402CC8" w:rsidRPr="00402CC8" w:rsidP="00CE3825" w14:paraId="32BE8532" w14:textId="77777777">
      <w:pPr>
        <w:contextualSpacing/>
      </w:pPr>
      <w:r w:rsidRPr="00402CC8">
        <w:t xml:space="preserve">2.  Subfunction:  </w:t>
      </w:r>
      <w:r w:rsidR="004271CE">
        <w:t>Conservation, Marine and Land Management</w:t>
      </w:r>
    </w:p>
    <w:p w:rsidR="00402CC8" w:rsidRPr="00402CC8" w:rsidP="00CE3825" w14:paraId="52088E67" w14:textId="77777777">
      <w:pPr>
        <w:contextualSpacing/>
      </w:pPr>
      <w:r w:rsidRPr="00402CC8">
        <w:t xml:space="preserve">3.  Privacy Act System of Records:  </w:t>
      </w:r>
      <w:r w:rsidR="004271CE">
        <w:t>COMMERCE/DEPT-23</w:t>
      </w:r>
    </w:p>
    <w:p w:rsidR="00402CC8" w:rsidRPr="00402CC8" w:rsidP="00CE3825" w14:paraId="2D4BEAF3" w14:textId="77777777">
      <w:pPr>
        <w:contextualSpacing/>
      </w:pPr>
      <w:r w:rsidRPr="00402CC8">
        <w:t xml:space="preserve">4.  Federal Registration citation information: </w:t>
      </w:r>
      <w:r w:rsidR="004271CE">
        <w:t xml:space="preserve"> 78 FR 42038</w:t>
      </w:r>
    </w:p>
    <w:p w:rsidR="00402CC8" w:rsidRPr="00402CC8" w:rsidP="00CE3825" w14:paraId="54812479" w14:textId="77777777">
      <w:pPr>
        <w:contextualSpacing/>
      </w:pPr>
      <w:r w:rsidRPr="00402CC8">
        <w:t xml:space="preserve">5.  Number of respondents for small entities:  </w:t>
      </w:r>
      <w:r w:rsidR="004271CE">
        <w:t>0</w:t>
      </w:r>
    </w:p>
    <w:p w:rsidR="00402CC8" w:rsidP="00CE3825" w14:paraId="796118A2" w14:textId="77777777">
      <w:pPr>
        <w:contextualSpacing/>
      </w:pPr>
      <w:r w:rsidRPr="00402CC8">
        <w:t xml:space="preserve">6.  Percentage of respondents reporting electronically:  </w:t>
      </w:r>
      <w:r w:rsidR="004271CE">
        <w:t>100</w:t>
      </w:r>
    </w:p>
    <w:p w:rsidR="00CE3825" w:rsidRPr="00402CC8" w:rsidP="00CE3825" w14:paraId="31EEBF96" w14:textId="77777777">
      <w:pPr>
        <w:contextualSpacing/>
      </w:pPr>
    </w:p>
    <w:p w:rsidR="00402CC8" w:rsidRPr="00402CC8" w:rsidP="00402CC8" w14:paraId="1CFB0786"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RPr="00402CC8" w:rsidP="00402CC8" w14:paraId="53908DC9" w14:textId="32A0B223">
      <w:pPr>
        <w:rPr>
          <w:b/>
          <w:lang w:val="en"/>
        </w:rPr>
      </w:pPr>
      <w:r w:rsidRPr="00402CC8">
        <w:rPr>
          <w:b/>
          <w:bCs/>
          <w:lang w:val="en"/>
        </w:rPr>
        <w:t>Every instrument must have the following displayed – OMB Control No. 0690-</w:t>
      </w:r>
      <w:r w:rsidR="006B3E82">
        <w:rPr>
          <w:b/>
          <w:bCs/>
          <w:lang w:val="en"/>
        </w:rPr>
        <w:t>0038</w:t>
      </w:r>
      <w:r w:rsidR="00CE3825">
        <w:rPr>
          <w:b/>
          <w:bCs/>
          <w:lang w:val="en"/>
        </w:rPr>
        <w:t xml:space="preserve"> and</w:t>
      </w:r>
    </w:p>
    <w:p w:rsidR="00402CC8" w:rsidRPr="00402CC8" w:rsidP="00402CC8" w14:paraId="6B9C3BD2" w14:textId="77777777">
      <w:r w:rsidRPr="00402CC8">
        <w:rPr>
          <w:b/>
          <w:bCs/>
          <w:lang w:val="en"/>
        </w:rPr>
        <w:t xml:space="preserve">Expiration Date: </w:t>
      </w:r>
      <w:r w:rsidR="006B3E82">
        <w:rPr>
          <w:b/>
          <w:bCs/>
        </w:rPr>
        <w:t>07/31/2026</w:t>
      </w: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67142A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3E8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331E6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0116917">
    <w:abstractNumId w:val="10"/>
  </w:num>
  <w:num w:numId="2" w16cid:durableId="1141843018">
    <w:abstractNumId w:val="16"/>
  </w:num>
  <w:num w:numId="3" w16cid:durableId="295914081">
    <w:abstractNumId w:val="15"/>
  </w:num>
  <w:num w:numId="4" w16cid:durableId="1386681628">
    <w:abstractNumId w:val="17"/>
  </w:num>
  <w:num w:numId="5" w16cid:durableId="1987737046">
    <w:abstractNumId w:val="3"/>
  </w:num>
  <w:num w:numId="6" w16cid:durableId="483013318">
    <w:abstractNumId w:val="1"/>
  </w:num>
  <w:num w:numId="7" w16cid:durableId="2109111982">
    <w:abstractNumId w:val="8"/>
  </w:num>
  <w:num w:numId="8" w16cid:durableId="615331691">
    <w:abstractNumId w:val="13"/>
  </w:num>
  <w:num w:numId="9" w16cid:durableId="1483353025">
    <w:abstractNumId w:val="9"/>
  </w:num>
  <w:num w:numId="10" w16cid:durableId="1013726938">
    <w:abstractNumId w:val="2"/>
  </w:num>
  <w:num w:numId="11" w16cid:durableId="1113482494">
    <w:abstractNumId w:val="6"/>
  </w:num>
  <w:num w:numId="12" w16cid:durableId="270356820">
    <w:abstractNumId w:val="7"/>
  </w:num>
  <w:num w:numId="13" w16cid:durableId="1620843464">
    <w:abstractNumId w:val="0"/>
  </w:num>
  <w:num w:numId="14" w16cid:durableId="605037215">
    <w:abstractNumId w:val="14"/>
  </w:num>
  <w:num w:numId="15" w16cid:durableId="1901096151">
    <w:abstractNumId w:val="12"/>
  </w:num>
  <w:num w:numId="16" w16cid:durableId="1350133871">
    <w:abstractNumId w:val="11"/>
  </w:num>
  <w:num w:numId="17" w16cid:durableId="1352490549">
    <w:abstractNumId w:val="4"/>
  </w:num>
  <w:num w:numId="18" w16cid:durableId="353575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71E6"/>
    <w:rsid w:val="00047A64"/>
    <w:rsid w:val="00052898"/>
    <w:rsid w:val="00067329"/>
    <w:rsid w:val="00073710"/>
    <w:rsid w:val="000B2838"/>
    <w:rsid w:val="000C05D7"/>
    <w:rsid w:val="000D44CA"/>
    <w:rsid w:val="000E200B"/>
    <w:rsid w:val="000F68BE"/>
    <w:rsid w:val="001927A4"/>
    <w:rsid w:val="00194AC6"/>
    <w:rsid w:val="001A23B0"/>
    <w:rsid w:val="001A25CC"/>
    <w:rsid w:val="001B0AAA"/>
    <w:rsid w:val="001B4358"/>
    <w:rsid w:val="001C39F7"/>
    <w:rsid w:val="001E54F9"/>
    <w:rsid w:val="00237B48"/>
    <w:rsid w:val="0024521E"/>
    <w:rsid w:val="00263C3D"/>
    <w:rsid w:val="00271B5C"/>
    <w:rsid w:val="00274D0B"/>
    <w:rsid w:val="002B052D"/>
    <w:rsid w:val="002B34CD"/>
    <w:rsid w:val="002B3C95"/>
    <w:rsid w:val="002C410F"/>
    <w:rsid w:val="002D0B92"/>
    <w:rsid w:val="003D5BBE"/>
    <w:rsid w:val="003E3C61"/>
    <w:rsid w:val="003F1C5B"/>
    <w:rsid w:val="00402CC8"/>
    <w:rsid w:val="004271CE"/>
    <w:rsid w:val="00434E33"/>
    <w:rsid w:val="00437660"/>
    <w:rsid w:val="00441434"/>
    <w:rsid w:val="0045264C"/>
    <w:rsid w:val="00461EDC"/>
    <w:rsid w:val="00475C97"/>
    <w:rsid w:val="004876EC"/>
    <w:rsid w:val="0049586A"/>
    <w:rsid w:val="004C04FE"/>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B3E82"/>
    <w:rsid w:val="006C7343"/>
    <w:rsid w:val="006F0B46"/>
    <w:rsid w:val="006F3DDE"/>
    <w:rsid w:val="00704678"/>
    <w:rsid w:val="007425E7"/>
    <w:rsid w:val="007C3299"/>
    <w:rsid w:val="007F7080"/>
    <w:rsid w:val="00802607"/>
    <w:rsid w:val="008101A5"/>
    <w:rsid w:val="00822664"/>
    <w:rsid w:val="00843796"/>
    <w:rsid w:val="0084422D"/>
    <w:rsid w:val="008471E7"/>
    <w:rsid w:val="00854858"/>
    <w:rsid w:val="00895229"/>
    <w:rsid w:val="00896C57"/>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37449"/>
    <w:rsid w:val="00A403BB"/>
    <w:rsid w:val="00A55A57"/>
    <w:rsid w:val="00A674DF"/>
    <w:rsid w:val="00A83AA6"/>
    <w:rsid w:val="00A934D6"/>
    <w:rsid w:val="00AE1809"/>
    <w:rsid w:val="00B258CD"/>
    <w:rsid w:val="00B80D76"/>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B236F"/>
    <w:rsid w:val="00CC6FAF"/>
    <w:rsid w:val="00CD5EF4"/>
    <w:rsid w:val="00CE3825"/>
    <w:rsid w:val="00CF6542"/>
    <w:rsid w:val="00D24698"/>
    <w:rsid w:val="00D6383F"/>
    <w:rsid w:val="00DB59D0"/>
    <w:rsid w:val="00DC33D3"/>
    <w:rsid w:val="00E26329"/>
    <w:rsid w:val="00E40B50"/>
    <w:rsid w:val="00E50293"/>
    <w:rsid w:val="00E65FFC"/>
    <w:rsid w:val="00E73060"/>
    <w:rsid w:val="00E744EA"/>
    <w:rsid w:val="00E80951"/>
    <w:rsid w:val="00E854FE"/>
    <w:rsid w:val="00E86CC6"/>
    <w:rsid w:val="00EA651F"/>
    <w:rsid w:val="00EA72DB"/>
    <w:rsid w:val="00EB56B3"/>
    <w:rsid w:val="00EC65FB"/>
    <w:rsid w:val="00EC7A08"/>
    <w:rsid w:val="00ED6492"/>
    <w:rsid w:val="00EE6305"/>
    <w:rsid w:val="00EF2095"/>
    <w:rsid w:val="00F06866"/>
    <w:rsid w:val="00F15956"/>
    <w:rsid w:val="00F2468B"/>
    <w:rsid w:val="00F24CFC"/>
    <w:rsid w:val="00F3170F"/>
    <w:rsid w:val="00F41205"/>
    <w:rsid w:val="00F976B0"/>
    <w:rsid w:val="00FA6DE7"/>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9C4CEF"/>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84232-37A5-4223-872C-1356F741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2024-03-29T19:19:00Z</dcterms:created>
  <dcterms:modified xsi:type="dcterms:W3CDTF">2024-03-29T19:19:00Z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