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5830" w14:paraId="00000001" w14:textId="77777777">
      <w:pPr>
        <w:jc w:val="center"/>
        <w:rPr>
          <w:rFonts w:ascii="Times New Roman" w:eastAsia="Times New Roman" w:hAnsi="Times New Roman" w:cs="Times New Roman"/>
          <w:b w:val="0"/>
        </w:rPr>
      </w:pPr>
      <w:bookmarkStart w:id="0" w:name="_heading=h.gjdgxs" w:colFirst="0" w:colLast="0"/>
      <w:bookmarkEnd w:id="0"/>
      <w:r>
        <w:rPr>
          <w:rFonts w:ascii="Times New Roman" w:eastAsia="Times New Roman" w:hAnsi="Times New Roman" w:cs="Times New Roman"/>
        </w:rPr>
        <w:t>SUPPLEMENTAL QUESTIONS PART A</w:t>
      </w:r>
    </w:p>
    <w:p w:rsidR="00505830" w14:paraId="00000002" w14:textId="77777777">
      <w:pPr>
        <w:jc w:val="center"/>
        <w:rPr>
          <w:rFonts w:ascii="Times New Roman" w:eastAsia="Times New Roman" w:hAnsi="Times New Roman" w:cs="Times New Roman"/>
          <w:b w:val="0"/>
        </w:rPr>
      </w:pPr>
      <w:r>
        <w:rPr>
          <w:rFonts w:ascii="Times New Roman" w:eastAsia="Times New Roman" w:hAnsi="Times New Roman" w:cs="Times New Roman"/>
        </w:rPr>
        <w:t>U.S. Department of Commerce</w:t>
      </w:r>
    </w:p>
    <w:p w:rsidR="00505830" w14:paraId="00000003" w14:textId="77777777">
      <w:pPr>
        <w:jc w:val="center"/>
        <w:rPr>
          <w:rFonts w:ascii="Times New Roman" w:eastAsia="Times New Roman" w:hAnsi="Times New Roman" w:cs="Times New Roman"/>
        </w:rPr>
      </w:pPr>
      <w:r>
        <w:rPr>
          <w:rFonts w:ascii="Times New Roman" w:eastAsia="Times New Roman" w:hAnsi="Times New Roman" w:cs="Times New Roman"/>
        </w:rPr>
        <w:t>National Oceanic &amp; Atmospheric Administration</w:t>
      </w:r>
    </w:p>
    <w:p w:rsidR="00505830" w14:paraId="00000004" w14:textId="77777777">
      <w:pPr>
        <w:spacing w:line="276" w:lineRule="auto"/>
        <w:jc w:val="center"/>
        <w:rPr>
          <w:rFonts w:ascii="Times New Roman" w:eastAsia="Times New Roman" w:hAnsi="Times New Roman" w:cs="Times New Roman"/>
          <w:highlight w:val="yellow"/>
        </w:rPr>
      </w:pPr>
      <w:r>
        <w:rPr>
          <w:rFonts w:ascii="Times New Roman" w:eastAsia="Times New Roman" w:hAnsi="Times New Roman" w:cs="Times New Roman"/>
        </w:rPr>
        <w:t>NWS Survey for Winter Warning Enhancements</w:t>
      </w:r>
    </w:p>
    <w:p w:rsidR="00505830" w14:paraId="00000005" w14:textId="77777777">
      <w:pPr>
        <w:jc w:val="center"/>
        <w:rPr>
          <w:rFonts w:ascii="Times New Roman" w:eastAsia="Times New Roman" w:hAnsi="Times New Roman" w:cs="Times New Roman"/>
        </w:rPr>
      </w:pPr>
      <w:r>
        <w:rPr>
          <w:rFonts w:ascii="Times New Roman" w:eastAsia="Times New Roman" w:hAnsi="Times New Roman" w:cs="Times New Roman"/>
        </w:rPr>
        <w:t>OMB Control No. 0648-0342</w:t>
      </w:r>
    </w:p>
    <w:p w:rsidR="00505830" w14:paraId="00000006" w14:textId="77777777">
      <w:pPr>
        <w:jc w:val="center"/>
        <w:rPr>
          <w:rFonts w:ascii="Times New Roman" w:eastAsia="Times New Roman" w:hAnsi="Times New Roman" w:cs="Times New Roman"/>
        </w:rPr>
      </w:pPr>
    </w:p>
    <w:p w:rsidR="00505830" w14:paraId="00000007" w14:textId="77777777">
      <w:pPr>
        <w:ind w:right="180"/>
        <w:rPr>
          <w:rFonts w:ascii="Times New Roman" w:eastAsia="Times New Roman" w:hAnsi="Times New Roman" w:cs="Times New Roman"/>
          <w:color w:val="000000"/>
        </w:rPr>
      </w:pPr>
    </w:p>
    <w:p w:rsidR="00505830" w14:paraId="00000008" w14:textId="77777777">
      <w:pPr>
        <w:ind w:right="180"/>
        <w:rPr>
          <w:rFonts w:ascii="Times New Roman" w:eastAsia="Times New Roman" w:hAnsi="Times New Roman" w:cs="Times New Roman"/>
        </w:rPr>
      </w:pPr>
    </w:p>
    <w:p w:rsidR="00505830" w14:paraId="00000009" w14:textId="77777777">
      <w:pPr>
        <w:numPr>
          <w:ilvl w:val="0"/>
          <w:numId w:val="1"/>
        </w:numPr>
        <w:ind w:right="180"/>
        <w:rPr>
          <w:rFonts w:ascii="Times New Roman" w:eastAsia="Times New Roman" w:hAnsi="Times New Roman" w:cs="Times New Roman"/>
          <w:color w:val="000000"/>
        </w:rPr>
      </w:pPr>
      <w:r>
        <w:rPr>
          <w:rFonts w:ascii="Times New Roman" w:eastAsia="Times New Roman" w:hAnsi="Times New Roman" w:cs="Times New Roman"/>
          <w:color w:val="000000"/>
        </w:rPr>
        <w:t xml:space="preserve">Explain who will be conducting this survey. What program office will be </w:t>
      </w:r>
      <w:r>
        <w:rPr>
          <w:rFonts w:ascii="Times New Roman" w:eastAsia="Times New Roman" w:hAnsi="Times New Roman" w:cs="Times New Roman"/>
          <w:color w:val="000000"/>
        </w:rPr>
        <w:br/>
      </w:r>
      <w:r>
        <w:rPr>
          <w:rFonts w:ascii="Times New Roman" w:eastAsia="Times New Roman" w:hAnsi="Times New Roman" w:cs="Times New Roman"/>
          <w:color w:val="000000"/>
        </w:rPr>
        <w:t>conducting the survey? What services does this program provide? Who are the customers? How are these services provided to the customer?</w:t>
      </w:r>
    </w:p>
    <w:p w:rsidR="00505830" w14:paraId="0000000A" w14:textId="77777777">
      <w:pPr>
        <w:ind w:right="180"/>
        <w:rPr>
          <w:rFonts w:ascii="Times New Roman" w:eastAsia="Times New Roman" w:hAnsi="Times New Roman" w:cs="Times New Roman"/>
          <w:b w:val="0"/>
          <w:color w:val="000000"/>
        </w:rPr>
      </w:pPr>
    </w:p>
    <w:p w:rsidR="00505830" w14:paraId="0000000B" w14:textId="09E1218C">
      <w:pPr>
        <w:spacing w:line="276" w:lineRule="auto"/>
        <w:ind w:right="180"/>
        <w:rPr>
          <w:b w:val="0"/>
          <w:sz w:val="22"/>
          <w:szCs w:val="22"/>
        </w:rPr>
      </w:pPr>
      <w:r>
        <w:rPr>
          <w:b w:val="0"/>
          <w:sz w:val="22"/>
          <w:szCs w:val="22"/>
        </w:rPr>
        <w:t>The results of this survey support the National Weather Service’s (NWS) Analyze, Forecast and Support Office (AFSO), Fo</w:t>
      </w:r>
      <w:r>
        <w:rPr>
          <w:b w:val="0"/>
          <w:sz w:val="22"/>
          <w:szCs w:val="22"/>
        </w:rPr>
        <w:t xml:space="preserve">recast Services Division (FSD).  FSD, which is responsible for the development of requirements, policy, and procedures for all NWS forecast and warning services, leads the effort.  </w:t>
      </w:r>
      <w:bookmarkStart w:id="1" w:name="_GoBack"/>
      <w:bookmarkEnd w:id="1"/>
      <w:r>
        <w:rPr>
          <w:b w:val="0"/>
          <w:sz w:val="22"/>
          <w:szCs w:val="22"/>
        </w:rPr>
        <w:t>These</w:t>
      </w:r>
      <w:r>
        <w:rPr>
          <w:b w:val="0"/>
          <w:sz w:val="22"/>
          <w:szCs w:val="22"/>
        </w:rPr>
        <w:t xml:space="preserve"> services are provided with text and graphics via a variety of dissemina</w:t>
      </w:r>
      <w:r>
        <w:rPr>
          <w:b w:val="0"/>
          <w:sz w:val="22"/>
          <w:szCs w:val="22"/>
        </w:rPr>
        <w:t>tion means, including the internet.</w:t>
      </w:r>
    </w:p>
    <w:p w:rsidR="00505830" w14:paraId="0000000C" w14:textId="77777777">
      <w:pPr>
        <w:spacing w:line="276" w:lineRule="auto"/>
        <w:ind w:right="180"/>
        <w:rPr>
          <w:b w:val="0"/>
          <w:sz w:val="22"/>
          <w:szCs w:val="22"/>
        </w:rPr>
      </w:pPr>
    </w:p>
    <w:p w:rsidR="00505830" w14:paraId="0000000D" w14:textId="77777777">
      <w:pPr>
        <w:spacing w:line="276" w:lineRule="auto"/>
        <w:ind w:right="180"/>
        <w:rPr>
          <w:b w:val="0"/>
          <w:sz w:val="22"/>
          <w:szCs w:val="22"/>
        </w:rPr>
      </w:pPr>
      <w:r>
        <w:rPr>
          <w:b w:val="0"/>
          <w:sz w:val="22"/>
          <w:szCs w:val="22"/>
        </w:rPr>
        <w:t>The purpose of the survey is to collect feedback on a possible change to winter storm messaging by using “Particularly Dangerous Situation” wording to be in Blizzard and Ice Storm Warnings in certain situations. The res</w:t>
      </w:r>
      <w:r>
        <w:rPr>
          <w:b w:val="0"/>
          <w:sz w:val="22"/>
          <w:szCs w:val="22"/>
        </w:rPr>
        <w:t>ults will be used to guide service improvement by making it clearer to the public and partners which blizzards and ice storms will have a higher impact.</w:t>
      </w:r>
    </w:p>
    <w:p w:rsidR="00505830" w14:paraId="0000000E" w14:textId="77777777">
      <w:pPr>
        <w:spacing w:line="276" w:lineRule="auto"/>
        <w:ind w:right="180"/>
        <w:rPr>
          <w:b w:val="0"/>
          <w:sz w:val="22"/>
          <w:szCs w:val="22"/>
        </w:rPr>
      </w:pPr>
    </w:p>
    <w:p w:rsidR="00505830" w14:paraId="0000000F" w14:textId="77777777">
      <w:pPr>
        <w:numPr>
          <w:ilvl w:val="0"/>
          <w:numId w:val="1"/>
        </w:numPr>
        <w:ind w:right="180"/>
        <w:rPr>
          <w:rFonts w:ascii="Times New Roman" w:eastAsia="Times New Roman" w:hAnsi="Times New Roman" w:cs="Times New Roman"/>
        </w:rPr>
      </w:pPr>
      <w:r>
        <w:rPr>
          <w:rFonts w:ascii="Times New Roman" w:eastAsia="Times New Roman" w:hAnsi="Times New Roman" w:cs="Times New Roman"/>
          <w:color w:val="000000"/>
        </w:rPr>
        <w:t>Explain how this survey was developed. With whom did you consult during the development of this survey</w:t>
      </w:r>
      <w:r>
        <w:rPr>
          <w:rFonts w:ascii="Times New Roman" w:eastAsia="Times New Roman" w:hAnsi="Times New Roman" w:cs="Times New Roman"/>
          <w:color w:val="000000"/>
        </w:rPr>
        <w:t xml:space="preserve"> on content? statistics? What suggestions did you get about improving the survey?</w:t>
      </w:r>
    </w:p>
    <w:p w:rsidR="00505830" w14:paraId="00000010" w14:textId="77777777">
      <w:pPr>
        <w:spacing w:line="276" w:lineRule="auto"/>
        <w:ind w:right="180"/>
        <w:rPr>
          <w:rFonts w:ascii="Times New Roman" w:eastAsia="Times New Roman" w:hAnsi="Times New Roman" w:cs="Times New Roman"/>
        </w:rPr>
      </w:pPr>
    </w:p>
    <w:p w:rsidR="00505830" w14:paraId="00000011" w14:textId="77777777">
      <w:pPr>
        <w:spacing w:line="276" w:lineRule="auto"/>
        <w:ind w:right="180"/>
        <w:rPr>
          <w:b w:val="0"/>
          <w:sz w:val="22"/>
          <w:szCs w:val="22"/>
        </w:rPr>
      </w:pPr>
      <w:r>
        <w:rPr>
          <w:b w:val="0"/>
          <w:sz w:val="22"/>
          <w:szCs w:val="22"/>
        </w:rPr>
        <w:t>This survey was developed by the AFSO in consultation with other social science experts to validate the integrity of the questions and the accuracy of the meteorological/hyd</w:t>
      </w:r>
      <w:r>
        <w:rPr>
          <w:b w:val="0"/>
          <w:sz w:val="22"/>
          <w:szCs w:val="22"/>
        </w:rPr>
        <w:t>rological content.</w:t>
      </w:r>
    </w:p>
    <w:p w:rsidR="00505830" w14:paraId="00000012" w14:textId="77777777">
      <w:pPr>
        <w:ind w:right="180"/>
        <w:rPr>
          <w:rFonts w:ascii="Times New Roman" w:eastAsia="Times New Roman" w:hAnsi="Times New Roman" w:cs="Times New Roman"/>
          <w:b w:val="0"/>
          <w:color w:val="000000"/>
        </w:rPr>
      </w:pPr>
    </w:p>
    <w:p w:rsidR="00505830" w14:paraId="00000013" w14:textId="77777777">
      <w:pPr>
        <w:numPr>
          <w:ilvl w:val="0"/>
          <w:numId w:val="1"/>
        </w:numPr>
        <w:rPr>
          <w:rFonts w:ascii="Times New Roman" w:eastAsia="Times New Roman" w:hAnsi="Times New Roman" w:cs="Times New Roman"/>
        </w:rPr>
      </w:pPr>
      <w:r>
        <w:rPr>
          <w:rFonts w:ascii="Times New Roman" w:eastAsia="Times New Roman" w:hAnsi="Times New Roman" w:cs="Times New Roman"/>
        </w:rPr>
        <w:t>Explain how the survey will be conducted. How will the customers be sampled (if fewer than all customers will be surveyed)? What percentage of customers asked to take the survey will respond? What actions are planned to increase the res</w:t>
      </w:r>
      <w:r>
        <w:rPr>
          <w:rFonts w:ascii="Times New Roman" w:eastAsia="Times New Roman" w:hAnsi="Times New Roman" w:cs="Times New Roman"/>
        </w:rPr>
        <w:t>ponse rate? (Web-based surveys are not an acceptable method of sampling a broad population. Web-based surveys must be limited to services provided by Web.)</w:t>
      </w:r>
    </w:p>
    <w:p w:rsidR="00505830" w14:paraId="00000014" w14:textId="77777777">
      <w:pPr>
        <w:ind w:right="180"/>
        <w:rPr>
          <w:rFonts w:ascii="Times New Roman" w:eastAsia="Times New Roman" w:hAnsi="Times New Roman" w:cs="Times New Roman"/>
        </w:rPr>
      </w:pPr>
    </w:p>
    <w:p w:rsidR="00505830" w14:paraId="00000015" w14:textId="77777777">
      <w:pPr>
        <w:spacing w:line="276" w:lineRule="auto"/>
        <w:ind w:right="180"/>
        <w:rPr>
          <w:b w:val="0"/>
          <w:sz w:val="22"/>
          <w:szCs w:val="22"/>
        </w:rPr>
      </w:pPr>
      <w:r>
        <w:rPr>
          <w:b w:val="0"/>
          <w:sz w:val="22"/>
          <w:szCs w:val="22"/>
        </w:rPr>
        <w:t>Surveys such as this are advertised by NWS to its partners and the public. NWS Warning Coordination</w:t>
      </w:r>
      <w:r>
        <w:rPr>
          <w:b w:val="0"/>
          <w:sz w:val="22"/>
          <w:szCs w:val="22"/>
        </w:rPr>
        <w:t xml:space="preserve"> Meteorologists (WCM) are engaged to publicize surveys to their local partners and the public they serve. The NWS Office of Communications also advertises the surveys on social media (e.g., Facebook, Twitter). The survey will be open to the public and avai</w:t>
      </w:r>
      <w:r>
        <w:rPr>
          <w:b w:val="0"/>
          <w:sz w:val="22"/>
          <w:szCs w:val="22"/>
        </w:rPr>
        <w:t xml:space="preserve">lable for anyone to take. </w:t>
      </w:r>
    </w:p>
    <w:p w:rsidR="00505830" w14:paraId="00000016" w14:textId="77777777">
      <w:pPr>
        <w:ind w:right="180"/>
        <w:rPr>
          <w:rFonts w:ascii="Times New Roman" w:eastAsia="Times New Roman" w:hAnsi="Times New Roman" w:cs="Times New Roman"/>
        </w:rPr>
      </w:pPr>
    </w:p>
    <w:p w:rsidR="00505830" w14:paraId="00000017" w14:textId="77777777">
      <w:pPr>
        <w:ind w:right="180"/>
        <w:rPr>
          <w:rFonts w:ascii="Times New Roman" w:eastAsia="Times New Roman" w:hAnsi="Times New Roman" w:cs="Times New Roman"/>
        </w:rPr>
      </w:pPr>
    </w:p>
    <w:p w:rsidR="00505830" w14:paraId="00000018" w14:textId="77777777">
      <w:pPr>
        <w:numPr>
          <w:ilvl w:val="0"/>
          <w:numId w:val="1"/>
        </w:numPr>
        <w:ind w:right="180"/>
        <w:rPr>
          <w:rFonts w:ascii="Times New Roman" w:eastAsia="Times New Roman" w:hAnsi="Times New Roman" w:cs="Times New Roman"/>
          <w:color w:val="000000"/>
        </w:rPr>
      </w:pPr>
      <w:r>
        <w:rPr>
          <w:rFonts w:ascii="Times New Roman" w:eastAsia="Times New Roman" w:hAnsi="Times New Roman" w:cs="Times New Roman"/>
          <w:color w:val="000000"/>
        </w:rPr>
        <w:t>Describe how the results of this survey will be analyzed and used. If the customer population is sampled, what statistical techniques will be used to generalize the results to the entire customer population? Is this survey inte</w:t>
      </w:r>
      <w:r>
        <w:rPr>
          <w:rFonts w:ascii="Times New Roman" w:eastAsia="Times New Roman" w:hAnsi="Times New Roman" w:cs="Times New Roman"/>
          <w:color w:val="000000"/>
        </w:rPr>
        <w:t>nded to measure a GPRA performance measure? (If so, please include an excerpt from the appropriate document.)</w:t>
      </w:r>
    </w:p>
    <w:p w:rsidR="00505830" w14:paraId="00000019" w14:textId="77777777">
      <w:pPr>
        <w:ind w:right="180"/>
        <w:rPr>
          <w:rFonts w:ascii="Times New Roman" w:eastAsia="Times New Roman" w:hAnsi="Times New Roman" w:cs="Times New Roman"/>
        </w:rPr>
      </w:pPr>
    </w:p>
    <w:p w:rsidR="00505830" w14:paraId="0000001A" w14:textId="77777777">
      <w:pPr>
        <w:spacing w:line="276" w:lineRule="auto"/>
        <w:ind w:right="180"/>
        <w:rPr>
          <w:b w:val="0"/>
          <w:sz w:val="22"/>
          <w:szCs w:val="22"/>
          <w:highlight w:val="white"/>
        </w:rPr>
      </w:pPr>
      <w:r>
        <w:rPr>
          <w:b w:val="0"/>
          <w:sz w:val="22"/>
          <w:szCs w:val="22"/>
        </w:rPr>
        <w:t xml:space="preserve">The results of the survey will be analyzed by a team of NWS experts. </w:t>
      </w:r>
      <w:r>
        <w:rPr>
          <w:b w:val="0"/>
          <w:sz w:val="22"/>
          <w:szCs w:val="22"/>
          <w:highlight w:val="white"/>
        </w:rPr>
        <w:t xml:space="preserve">The findings provide the Haz </w:t>
      </w:r>
      <w:r>
        <w:rPr>
          <w:b w:val="0"/>
          <w:sz w:val="22"/>
          <w:szCs w:val="22"/>
          <w:highlight w:val="white"/>
        </w:rPr>
        <w:t>Simp</w:t>
      </w:r>
      <w:r>
        <w:rPr>
          <w:b w:val="0"/>
          <w:sz w:val="22"/>
          <w:szCs w:val="22"/>
          <w:highlight w:val="white"/>
        </w:rPr>
        <w:t xml:space="preserve"> team with an understanding of the level of public approval and support for the proposed changes. </w:t>
      </w:r>
      <w:r>
        <w:rPr>
          <w:b w:val="0"/>
          <w:sz w:val="22"/>
          <w:szCs w:val="22"/>
        </w:rPr>
        <w:t>This survey alone does not premise any changes to products and services; instead, it provides general feedback that can guide</w:t>
      </w:r>
      <w:r>
        <w:rPr>
          <w:b w:val="0"/>
          <w:sz w:val="22"/>
          <w:szCs w:val="22"/>
        </w:rPr>
        <w:t xml:space="preserve"> a path forward for further refinement.</w:t>
      </w:r>
    </w:p>
    <w:p w:rsidR="00505830" w14:paraId="0000001B" w14:textId="77777777">
      <w:pPr>
        <w:spacing w:line="276" w:lineRule="auto"/>
        <w:ind w:right="180"/>
        <w:rPr>
          <w:b w:val="0"/>
          <w:sz w:val="22"/>
          <w:szCs w:val="22"/>
          <w:highlight w:val="white"/>
        </w:rPr>
      </w:pPr>
    </w:p>
    <w:p w:rsidR="00505830" w14:paraId="0000001C" w14:textId="77777777">
      <w:pPr>
        <w:spacing w:line="276" w:lineRule="auto"/>
        <w:ind w:right="180"/>
        <w:rPr>
          <w:b w:val="0"/>
          <w:sz w:val="22"/>
          <w:szCs w:val="22"/>
          <w:highlight w:val="white"/>
        </w:rPr>
      </w:pPr>
      <w:r>
        <w:rPr>
          <w:b w:val="0"/>
          <w:sz w:val="22"/>
          <w:szCs w:val="22"/>
          <w:highlight w:val="white"/>
        </w:rPr>
        <w:t>There are no structured selection/sampling methods used beyond our general outreach to the public. As such, the results are not generalizable to the broader US population. With that said, every effort is made to rea</w:t>
      </w:r>
      <w:r>
        <w:rPr>
          <w:b w:val="0"/>
          <w:sz w:val="22"/>
          <w:szCs w:val="22"/>
          <w:highlight w:val="white"/>
        </w:rPr>
        <w:t xml:space="preserve">ch a wide variety of individuals across every locale. </w:t>
      </w:r>
    </w:p>
    <w:p w:rsidR="00505830" w14:paraId="0000001D" w14:textId="77777777">
      <w:pPr>
        <w:ind w:right="180"/>
        <w:rPr>
          <w:b w:val="0"/>
          <w:sz w:val="22"/>
          <w:szCs w:val="22"/>
        </w:rPr>
      </w:pPr>
    </w:p>
    <w:p w:rsidR="00505830" w14:paraId="0000001E" w14:textId="77777777">
      <w:pPr>
        <w:ind w:right="180"/>
        <w:rPr>
          <w:b w:val="0"/>
          <w:sz w:val="22"/>
          <w:szCs w:val="22"/>
        </w:rPr>
      </w:pPr>
      <w:r>
        <w:rPr>
          <w:b w:val="0"/>
          <w:sz w:val="22"/>
          <w:szCs w:val="22"/>
        </w:rPr>
        <w:t>These surveys are not intended to measure a GPRA performance measure.</w:t>
      </w:r>
    </w:p>
    <w:sectPr>
      <w:pgSz w:w="12240" w:h="15840"/>
      <w:pgMar w:top="1440" w:right="126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DF44D1"/>
    <w:multiLevelType w:val="multilevel"/>
    <w:tmpl w:val="A510E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30"/>
    <w:rsid w:val="00505830"/>
    <w:rsid w:val="00734D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CB3C3B"/>
  <w15:docId w15:val="{7D2F5E16-DC7B-406C-A146-DEC5761A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b/>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color w:val="000000"/>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HI3AHpZKq0OIRjlctGnnje1TPQ==">CgMxLjAyCGguZ2pkZ3hzOAByITE2bjVhSWVxUXIweWo3SzVjMXM1RGxKek1JVTlrdC1Keg==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2</cp:revision>
  <dcterms:created xsi:type="dcterms:W3CDTF">2024-04-18T14:34:00Z</dcterms:created>
  <dcterms:modified xsi:type="dcterms:W3CDTF">2024-04-18T14:34:00Z</dcterms:modified>
</cp:coreProperties>
</file>